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A7D69" w14:textId="4542D8AD" w:rsidR="007C52B6" w:rsidRPr="00C64870" w:rsidRDefault="00905111" w:rsidP="00FE43BD">
      <w:pPr>
        <w:pStyle w:val="Cm"/>
        <w:ind w:left="-284" w:right="-569"/>
        <w:rPr>
          <w:sz w:val="32"/>
          <w:szCs w:val="32"/>
          <w:u w:val="single"/>
        </w:rPr>
      </w:pPr>
      <w:r w:rsidRPr="00C64870">
        <w:rPr>
          <w:sz w:val="32"/>
          <w:szCs w:val="32"/>
          <w:u w:val="single"/>
        </w:rPr>
        <w:t>BÉRLETI</w:t>
      </w:r>
      <w:r w:rsidR="00C9611B" w:rsidRPr="00C64870">
        <w:rPr>
          <w:sz w:val="32"/>
          <w:szCs w:val="32"/>
          <w:u w:val="single"/>
        </w:rPr>
        <w:t xml:space="preserve"> </w:t>
      </w:r>
      <w:r w:rsidR="004C57FB" w:rsidRPr="00C64870">
        <w:rPr>
          <w:sz w:val="32"/>
          <w:szCs w:val="32"/>
          <w:u w:val="single"/>
        </w:rPr>
        <w:t>SZERZŐDÉ</w:t>
      </w:r>
      <w:r w:rsidR="007C52B6" w:rsidRPr="00C64870">
        <w:rPr>
          <w:sz w:val="32"/>
          <w:szCs w:val="32"/>
          <w:u w:val="single"/>
        </w:rPr>
        <w:t>S</w:t>
      </w:r>
    </w:p>
    <w:p w14:paraId="4225CE21" w14:textId="77777777" w:rsidR="00C64870" w:rsidRPr="00C64870" w:rsidRDefault="00C64870" w:rsidP="00FE43BD">
      <w:pPr>
        <w:pStyle w:val="Cm"/>
        <w:ind w:left="-284" w:right="-569"/>
      </w:pPr>
      <w:r w:rsidRPr="00C64870">
        <w:t xml:space="preserve">Máriaremetei Közösségi Ligetben található </w:t>
      </w:r>
    </w:p>
    <w:p w14:paraId="0101EC84" w14:textId="022C86A2" w:rsidR="00C64870" w:rsidRPr="00C64870" w:rsidRDefault="00C64870" w:rsidP="00FE43BD">
      <w:pPr>
        <w:pStyle w:val="Cm"/>
        <w:ind w:left="-284" w:right="-569"/>
        <w:rPr>
          <w:sz w:val="32"/>
          <w:szCs w:val="32"/>
        </w:rPr>
      </w:pPr>
      <w:r w:rsidRPr="00C64870">
        <w:t>pavilon üzemeltetésére</w:t>
      </w:r>
    </w:p>
    <w:p w14:paraId="5072E9AE" w14:textId="77777777" w:rsidR="00C64870" w:rsidRDefault="00C64870" w:rsidP="00FE43BD">
      <w:pPr>
        <w:ind w:left="-284" w:right="-569"/>
        <w:jc w:val="center"/>
      </w:pPr>
    </w:p>
    <w:p w14:paraId="7CADD2E1" w14:textId="77777777" w:rsidR="00EA7750" w:rsidRPr="006B77A2" w:rsidRDefault="00EA7750" w:rsidP="00FE43BD">
      <w:pPr>
        <w:ind w:left="-284" w:right="-569"/>
        <w:jc w:val="center"/>
      </w:pPr>
    </w:p>
    <w:p w14:paraId="7AEA7D6C" w14:textId="77777777" w:rsidR="007C52B6" w:rsidRPr="006B77A2" w:rsidRDefault="002D6D84" w:rsidP="00FE43BD">
      <w:pPr>
        <w:ind w:left="-284" w:right="-569"/>
        <w:jc w:val="center"/>
        <w:rPr>
          <w:b/>
        </w:rPr>
      </w:pPr>
      <w:r w:rsidRPr="006B77A2">
        <w:rPr>
          <w:b/>
        </w:rPr>
        <w:t>Szerződő felek</w:t>
      </w:r>
    </w:p>
    <w:p w14:paraId="7AEA7D6D" w14:textId="77777777" w:rsidR="007E1F81" w:rsidRPr="006B77A2" w:rsidRDefault="007E1F81" w:rsidP="00FE43BD">
      <w:pPr>
        <w:ind w:left="-284" w:right="-569"/>
        <w:jc w:val="center"/>
      </w:pPr>
    </w:p>
    <w:p w14:paraId="7AEA7D6E" w14:textId="77777777" w:rsidR="00AB4F32" w:rsidRPr="006B77A2" w:rsidRDefault="007C52B6" w:rsidP="00FE43BD">
      <w:pPr>
        <w:ind w:left="-284" w:right="-569"/>
        <w:jc w:val="both"/>
      </w:pPr>
      <w:r w:rsidRPr="006B77A2">
        <w:t xml:space="preserve">amely létrejött egyrészről: </w:t>
      </w:r>
    </w:p>
    <w:p w14:paraId="7AEA7D6F" w14:textId="77777777" w:rsidR="004931B0" w:rsidRPr="006B77A2" w:rsidRDefault="004931B0" w:rsidP="00FE43BD">
      <w:pPr>
        <w:ind w:left="-284" w:right="-569"/>
        <w:jc w:val="both"/>
      </w:pPr>
    </w:p>
    <w:p w14:paraId="7AEA7D70" w14:textId="2BC17B2D" w:rsidR="00110585" w:rsidRPr="006B77A2" w:rsidRDefault="00110585" w:rsidP="00FE43BD">
      <w:pPr>
        <w:ind w:left="-284" w:right="-569"/>
        <w:jc w:val="both"/>
      </w:pPr>
      <w:r w:rsidRPr="006B77A2">
        <w:rPr>
          <w:b/>
          <w:u w:val="single"/>
        </w:rPr>
        <w:t xml:space="preserve">Budapest Főváros II. Kerületi Önkormányzat </w:t>
      </w:r>
      <w:r w:rsidRPr="006B77A2">
        <w:t>(</w:t>
      </w:r>
      <w:r w:rsidR="0041103A" w:rsidRPr="006B77A2">
        <w:t>1024 Budapest, Mechwart liget 1., statisztikai azonosító jel: 15735650-8411-321-01, adószáma: 15735650-2-41, törzskönyvi azonosító szám: 735650, bankszámla száma: Raiffeisen Bank Zrt. 12001008-00201761-00100004; bel</w:t>
      </w:r>
      <w:r w:rsidR="00E53578">
        <w:t>földi jogi személy, képviseli: Ö</w:t>
      </w:r>
      <w:r w:rsidR="0041103A" w:rsidRPr="006B77A2">
        <w:t>rsi Gergely Ferenc polgármester</w:t>
      </w:r>
      <w:r w:rsidRPr="006B77A2">
        <w:t xml:space="preserve">), mint </w:t>
      </w:r>
      <w:r w:rsidR="00905111">
        <w:rPr>
          <w:b/>
        </w:rPr>
        <w:t>Bérbeadó</w:t>
      </w:r>
    </w:p>
    <w:p w14:paraId="7AEA7D71" w14:textId="5139C7DA" w:rsidR="00110585" w:rsidRPr="006B77A2" w:rsidRDefault="00110585" w:rsidP="00FE43BD">
      <w:pPr>
        <w:pStyle w:val="Szvegtrzs"/>
        <w:ind w:left="-284" w:right="-569"/>
        <w:rPr>
          <w:sz w:val="24"/>
          <w:szCs w:val="24"/>
        </w:rPr>
      </w:pPr>
      <w:r w:rsidRPr="006B77A2">
        <w:rPr>
          <w:sz w:val="24"/>
          <w:szCs w:val="24"/>
        </w:rPr>
        <w:t xml:space="preserve">(továbbiakban: </w:t>
      </w:r>
      <w:r w:rsidR="00905111">
        <w:rPr>
          <w:b/>
          <w:sz w:val="24"/>
          <w:szCs w:val="24"/>
        </w:rPr>
        <w:t>Bérbeadó</w:t>
      </w:r>
      <w:r w:rsidRPr="006B77A2">
        <w:rPr>
          <w:sz w:val="24"/>
          <w:szCs w:val="24"/>
        </w:rPr>
        <w:t>)</w:t>
      </w:r>
    </w:p>
    <w:p w14:paraId="7AEA7D72" w14:textId="77777777" w:rsidR="00110585" w:rsidRPr="006B77A2" w:rsidRDefault="00110585" w:rsidP="00FE43BD">
      <w:pPr>
        <w:pStyle w:val="Szvegtrzs"/>
        <w:ind w:left="-284" w:right="-569"/>
        <w:rPr>
          <w:sz w:val="24"/>
          <w:szCs w:val="24"/>
        </w:rPr>
      </w:pPr>
    </w:p>
    <w:p w14:paraId="7AEA7D73" w14:textId="77777777" w:rsidR="00110585" w:rsidRPr="006B77A2" w:rsidRDefault="00110585" w:rsidP="00FE43BD">
      <w:pPr>
        <w:pStyle w:val="Szvegtrzs"/>
        <w:ind w:left="-284" w:right="-569"/>
        <w:rPr>
          <w:sz w:val="24"/>
          <w:szCs w:val="24"/>
        </w:rPr>
      </w:pPr>
      <w:r w:rsidRPr="006B77A2">
        <w:rPr>
          <w:sz w:val="24"/>
          <w:szCs w:val="24"/>
        </w:rPr>
        <w:t xml:space="preserve">másrészről: </w:t>
      </w:r>
    </w:p>
    <w:p w14:paraId="7AEA7D74" w14:textId="77777777" w:rsidR="004931B0" w:rsidRPr="006B77A2" w:rsidRDefault="004931B0" w:rsidP="00FE43BD">
      <w:pPr>
        <w:pStyle w:val="Szvegtrzs"/>
        <w:ind w:left="-284" w:right="-569"/>
        <w:rPr>
          <w:sz w:val="24"/>
          <w:szCs w:val="24"/>
        </w:rPr>
      </w:pPr>
    </w:p>
    <w:p w14:paraId="7AEA7D75" w14:textId="1A4EA48C" w:rsidR="002E0DD0" w:rsidRPr="006B77A2" w:rsidRDefault="00AB3F24" w:rsidP="00FE43BD">
      <w:pPr>
        <w:pStyle w:val="Szvegtrzs"/>
        <w:ind w:left="-284" w:right="-569"/>
        <w:rPr>
          <w:sz w:val="24"/>
          <w:szCs w:val="24"/>
        </w:rPr>
      </w:pPr>
      <w:r>
        <w:rPr>
          <w:b/>
          <w:sz w:val="24"/>
          <w:szCs w:val="24"/>
          <w:u w:val="single"/>
        </w:rPr>
        <w:t>……………………..</w:t>
      </w:r>
      <w:r w:rsidR="002D6223" w:rsidRPr="006B77A2">
        <w:rPr>
          <w:b/>
          <w:sz w:val="24"/>
          <w:szCs w:val="24"/>
          <w:u w:val="single"/>
        </w:rPr>
        <w:t xml:space="preserve"> Korlátolt Felelősségű Társaság</w:t>
      </w:r>
      <w:r w:rsidR="00984925" w:rsidRPr="006B77A2">
        <w:rPr>
          <w:sz w:val="24"/>
          <w:szCs w:val="24"/>
        </w:rPr>
        <w:t xml:space="preserve"> </w:t>
      </w:r>
      <w:r w:rsidR="0049756C" w:rsidRPr="006B77A2">
        <w:rPr>
          <w:sz w:val="24"/>
          <w:szCs w:val="24"/>
        </w:rPr>
        <w:t>[</w:t>
      </w:r>
      <w:r w:rsidR="002D6223" w:rsidRPr="006B77A2">
        <w:rPr>
          <w:sz w:val="24"/>
          <w:szCs w:val="24"/>
        </w:rPr>
        <w:t xml:space="preserve">cég rövidített elnevezése: </w:t>
      </w:r>
      <w:r>
        <w:rPr>
          <w:sz w:val="24"/>
          <w:szCs w:val="24"/>
        </w:rPr>
        <w:t>………….</w:t>
      </w:r>
      <w:r w:rsidR="0041103A" w:rsidRPr="006B77A2">
        <w:rPr>
          <w:sz w:val="24"/>
          <w:szCs w:val="24"/>
        </w:rPr>
        <w:t xml:space="preserve">. Kft.; székhelye: </w:t>
      </w:r>
      <w:r>
        <w:rPr>
          <w:sz w:val="24"/>
          <w:szCs w:val="24"/>
        </w:rPr>
        <w:t>……….</w:t>
      </w:r>
      <w:r w:rsidR="0041103A" w:rsidRPr="006B77A2">
        <w:rPr>
          <w:sz w:val="24"/>
          <w:szCs w:val="24"/>
        </w:rPr>
        <w:t xml:space="preserve">; cégjegyzékszáma: </w:t>
      </w:r>
      <w:r>
        <w:rPr>
          <w:sz w:val="24"/>
          <w:szCs w:val="24"/>
        </w:rPr>
        <w:t>…….</w:t>
      </w:r>
      <w:r w:rsidR="002D6223" w:rsidRPr="006B77A2">
        <w:rPr>
          <w:sz w:val="24"/>
          <w:szCs w:val="24"/>
        </w:rPr>
        <w:t xml:space="preserve">; </w:t>
      </w:r>
      <w:r w:rsidR="00F31E3A" w:rsidRPr="006B77A2">
        <w:rPr>
          <w:sz w:val="24"/>
          <w:szCs w:val="24"/>
        </w:rPr>
        <w:t xml:space="preserve">cég </w:t>
      </w:r>
      <w:r w:rsidR="002D6223" w:rsidRPr="006B77A2">
        <w:rPr>
          <w:sz w:val="24"/>
          <w:szCs w:val="24"/>
        </w:rPr>
        <w:t>statisztikai sz</w:t>
      </w:r>
      <w:r w:rsidR="0041103A" w:rsidRPr="006B77A2">
        <w:rPr>
          <w:sz w:val="24"/>
          <w:szCs w:val="24"/>
        </w:rPr>
        <w:t xml:space="preserve">ámjele: </w:t>
      </w:r>
      <w:r>
        <w:rPr>
          <w:sz w:val="24"/>
          <w:szCs w:val="24"/>
        </w:rPr>
        <w:t>………</w:t>
      </w:r>
      <w:r w:rsidR="002D6223" w:rsidRPr="006B77A2">
        <w:rPr>
          <w:sz w:val="24"/>
          <w:szCs w:val="24"/>
        </w:rPr>
        <w:t xml:space="preserve">; adószáma: </w:t>
      </w:r>
      <w:r w:rsidR="00E53578">
        <w:rPr>
          <w:sz w:val="24"/>
          <w:szCs w:val="24"/>
        </w:rPr>
        <w:t>…………………</w:t>
      </w:r>
      <w:r w:rsidR="002D6223" w:rsidRPr="006B77A2">
        <w:rPr>
          <w:sz w:val="24"/>
          <w:szCs w:val="24"/>
        </w:rPr>
        <w:t xml:space="preserve">; </w:t>
      </w:r>
      <w:r w:rsidR="0045451D" w:rsidRPr="006B77A2">
        <w:rPr>
          <w:sz w:val="24"/>
          <w:szCs w:val="24"/>
        </w:rPr>
        <w:t xml:space="preserve">bankszámla száma: </w:t>
      </w:r>
      <w:r>
        <w:rPr>
          <w:sz w:val="24"/>
          <w:szCs w:val="24"/>
        </w:rPr>
        <w:t>………….</w:t>
      </w:r>
      <w:r w:rsidR="0045451D" w:rsidRPr="006B77A2">
        <w:rPr>
          <w:sz w:val="24"/>
          <w:szCs w:val="24"/>
        </w:rPr>
        <w:t>;</w:t>
      </w:r>
      <w:r w:rsidR="002D6223" w:rsidRPr="006B77A2">
        <w:rPr>
          <w:sz w:val="24"/>
          <w:szCs w:val="24"/>
        </w:rPr>
        <w:t xml:space="preserve"> elektronikus elérhetősége: </w:t>
      </w:r>
      <w:r>
        <w:rPr>
          <w:sz w:val="24"/>
          <w:szCs w:val="24"/>
        </w:rPr>
        <w:t>………..</w:t>
      </w:r>
      <w:r w:rsidR="002D6223" w:rsidRPr="006B77A2">
        <w:rPr>
          <w:sz w:val="24"/>
          <w:szCs w:val="24"/>
        </w:rPr>
        <w:t xml:space="preserve">; belföldi jogi személy, </w:t>
      </w:r>
      <w:r>
        <w:rPr>
          <w:b/>
          <w:sz w:val="24"/>
          <w:szCs w:val="24"/>
        </w:rPr>
        <w:t>önállóan</w:t>
      </w:r>
      <w:r w:rsidR="009335BD" w:rsidRPr="006B77A2">
        <w:rPr>
          <w:b/>
          <w:sz w:val="24"/>
          <w:szCs w:val="24"/>
        </w:rPr>
        <w:t xml:space="preserve"> képviseli: </w:t>
      </w:r>
      <w:r>
        <w:rPr>
          <w:b/>
          <w:sz w:val="24"/>
          <w:szCs w:val="24"/>
        </w:rPr>
        <w:t>………</w:t>
      </w:r>
      <w:r w:rsidR="0049756C" w:rsidRPr="006B77A2">
        <w:rPr>
          <w:b/>
          <w:sz w:val="24"/>
          <w:szCs w:val="24"/>
        </w:rPr>
        <w:t xml:space="preserve"> ügy</w:t>
      </w:r>
      <w:r w:rsidR="009335BD" w:rsidRPr="006B77A2">
        <w:rPr>
          <w:b/>
          <w:sz w:val="24"/>
          <w:szCs w:val="24"/>
        </w:rPr>
        <w:t xml:space="preserve">vezető </w:t>
      </w:r>
      <w:r w:rsidR="0049756C" w:rsidRPr="00793F1B">
        <w:rPr>
          <w:sz w:val="24"/>
          <w:szCs w:val="24"/>
        </w:rPr>
        <w:t>(</w:t>
      </w:r>
      <w:r w:rsidR="0049756C" w:rsidRPr="006B77A2">
        <w:rPr>
          <w:sz w:val="24"/>
          <w:szCs w:val="24"/>
        </w:rPr>
        <w:t>szület</w:t>
      </w:r>
      <w:r w:rsidR="003249BA" w:rsidRPr="006B77A2">
        <w:rPr>
          <w:sz w:val="24"/>
          <w:szCs w:val="24"/>
        </w:rPr>
        <w:t>ési hely, idő</w:t>
      </w:r>
      <w:r w:rsidR="0049756C" w:rsidRPr="006B77A2">
        <w:rPr>
          <w:sz w:val="24"/>
          <w:szCs w:val="24"/>
        </w:rPr>
        <w:t xml:space="preserve">: </w:t>
      </w:r>
      <w:r>
        <w:rPr>
          <w:sz w:val="24"/>
          <w:szCs w:val="24"/>
        </w:rPr>
        <w:t>……….</w:t>
      </w:r>
      <w:r w:rsidR="0049756C" w:rsidRPr="006B77A2">
        <w:rPr>
          <w:sz w:val="24"/>
          <w:szCs w:val="24"/>
        </w:rPr>
        <w:t xml:space="preserve">., lakcím: </w:t>
      </w:r>
      <w:r>
        <w:rPr>
          <w:sz w:val="24"/>
          <w:szCs w:val="24"/>
        </w:rPr>
        <w:t>………</w:t>
      </w:r>
      <w:r w:rsidR="0049756C" w:rsidRPr="006B77A2">
        <w:rPr>
          <w:sz w:val="24"/>
          <w:szCs w:val="24"/>
        </w:rPr>
        <w:t xml:space="preserve">., anyja neve: </w:t>
      </w:r>
      <w:r>
        <w:rPr>
          <w:sz w:val="24"/>
          <w:szCs w:val="24"/>
        </w:rPr>
        <w:t>………….</w:t>
      </w:r>
      <w:r w:rsidR="0049756C" w:rsidRPr="006B77A2">
        <w:rPr>
          <w:sz w:val="24"/>
          <w:szCs w:val="24"/>
        </w:rPr>
        <w:t xml:space="preserve">, állampolgársága: </w:t>
      </w:r>
      <w:r w:rsidR="001D6CAA" w:rsidRPr="006B77A2">
        <w:rPr>
          <w:sz w:val="24"/>
          <w:szCs w:val="24"/>
        </w:rPr>
        <w:t>magyar</w:t>
      </w:r>
      <w:r w:rsidR="002D6223" w:rsidRPr="006B77A2">
        <w:rPr>
          <w:sz w:val="24"/>
          <w:szCs w:val="24"/>
        </w:rPr>
        <w:t xml:space="preserve">), mint </w:t>
      </w:r>
      <w:r w:rsidR="00905111" w:rsidRPr="00905111">
        <w:rPr>
          <w:b/>
          <w:sz w:val="24"/>
          <w:szCs w:val="24"/>
        </w:rPr>
        <w:t>Bérlő</w:t>
      </w:r>
      <w:r w:rsidR="002D6223" w:rsidRPr="006B77A2">
        <w:rPr>
          <w:sz w:val="24"/>
          <w:szCs w:val="24"/>
        </w:rPr>
        <w:t xml:space="preserve"> (a továbbiakban: </w:t>
      </w:r>
      <w:r w:rsidR="00905111">
        <w:rPr>
          <w:b/>
          <w:sz w:val="24"/>
          <w:szCs w:val="24"/>
        </w:rPr>
        <w:t>Bérlő</w:t>
      </w:r>
      <w:r w:rsidR="002D6223" w:rsidRPr="006B77A2">
        <w:rPr>
          <w:sz w:val="24"/>
          <w:szCs w:val="24"/>
        </w:rPr>
        <w:t>)</w:t>
      </w:r>
      <w:r w:rsidR="00114BF9" w:rsidRPr="006B77A2">
        <w:rPr>
          <w:sz w:val="24"/>
          <w:szCs w:val="24"/>
        </w:rPr>
        <w:t>,</w:t>
      </w:r>
    </w:p>
    <w:p w14:paraId="7AEA7D76" w14:textId="77777777" w:rsidR="0005199C" w:rsidRPr="006B77A2" w:rsidRDefault="0005199C" w:rsidP="00FE43BD">
      <w:pPr>
        <w:pStyle w:val="Szvegtrzs"/>
        <w:ind w:left="-284" w:right="-569"/>
        <w:rPr>
          <w:sz w:val="24"/>
          <w:szCs w:val="24"/>
        </w:rPr>
      </w:pPr>
    </w:p>
    <w:p w14:paraId="7AEA7D77" w14:textId="556A15E3" w:rsidR="00110585" w:rsidRPr="006B77A2" w:rsidRDefault="00A36DED" w:rsidP="00FE43BD">
      <w:pPr>
        <w:pStyle w:val="Szvegtrzs"/>
        <w:ind w:left="-284" w:right="-569"/>
        <w:rPr>
          <w:sz w:val="24"/>
          <w:szCs w:val="24"/>
        </w:rPr>
      </w:pPr>
      <w:r w:rsidRPr="006B77A2">
        <w:rPr>
          <w:b/>
          <w:sz w:val="24"/>
          <w:szCs w:val="24"/>
        </w:rPr>
        <w:t>(</w:t>
      </w:r>
      <w:r w:rsidR="00905111">
        <w:rPr>
          <w:b/>
          <w:sz w:val="24"/>
          <w:szCs w:val="24"/>
        </w:rPr>
        <w:t>Bérbeadó</w:t>
      </w:r>
      <w:r w:rsidR="00110585" w:rsidRPr="006B77A2">
        <w:rPr>
          <w:b/>
          <w:sz w:val="24"/>
          <w:szCs w:val="24"/>
        </w:rPr>
        <w:t xml:space="preserve"> </w:t>
      </w:r>
      <w:r w:rsidR="00110585" w:rsidRPr="006B77A2">
        <w:rPr>
          <w:sz w:val="24"/>
          <w:szCs w:val="24"/>
        </w:rPr>
        <w:t xml:space="preserve">és </w:t>
      </w:r>
      <w:r w:rsidR="00905111">
        <w:rPr>
          <w:b/>
          <w:sz w:val="24"/>
          <w:szCs w:val="24"/>
        </w:rPr>
        <w:t>Bérlő</w:t>
      </w:r>
      <w:r w:rsidR="00110585" w:rsidRPr="006B77A2">
        <w:rPr>
          <w:b/>
          <w:sz w:val="24"/>
          <w:szCs w:val="24"/>
        </w:rPr>
        <w:t xml:space="preserve"> </w:t>
      </w:r>
      <w:r w:rsidR="00110585" w:rsidRPr="006B77A2">
        <w:rPr>
          <w:sz w:val="24"/>
          <w:szCs w:val="24"/>
        </w:rPr>
        <w:t xml:space="preserve">a továbbiakban </w:t>
      </w:r>
      <w:r w:rsidR="00984925" w:rsidRPr="006B77A2">
        <w:rPr>
          <w:sz w:val="24"/>
          <w:szCs w:val="24"/>
        </w:rPr>
        <w:t>együtt</w:t>
      </w:r>
      <w:r w:rsidR="002B40C0" w:rsidRPr="006B77A2">
        <w:rPr>
          <w:sz w:val="24"/>
          <w:szCs w:val="24"/>
        </w:rPr>
        <w:t>:</w:t>
      </w:r>
      <w:r w:rsidR="00110585" w:rsidRPr="006B77A2">
        <w:rPr>
          <w:b/>
          <w:sz w:val="24"/>
          <w:szCs w:val="24"/>
        </w:rPr>
        <w:t xml:space="preserve"> </w:t>
      </w:r>
      <w:r w:rsidR="002F3C75">
        <w:rPr>
          <w:b/>
          <w:sz w:val="24"/>
          <w:szCs w:val="24"/>
        </w:rPr>
        <w:t xml:space="preserve">Felek vagy </w:t>
      </w:r>
      <w:r w:rsidR="00110585" w:rsidRPr="006B77A2">
        <w:rPr>
          <w:b/>
          <w:sz w:val="24"/>
          <w:szCs w:val="24"/>
        </w:rPr>
        <w:t>Szerződő Felek</w:t>
      </w:r>
      <w:r w:rsidRPr="006B77A2">
        <w:rPr>
          <w:b/>
          <w:sz w:val="24"/>
          <w:szCs w:val="24"/>
        </w:rPr>
        <w:t>)</w:t>
      </w:r>
    </w:p>
    <w:p w14:paraId="7AEA7D78" w14:textId="77777777" w:rsidR="007928BD" w:rsidRPr="006B77A2" w:rsidRDefault="007928BD" w:rsidP="00FE43BD">
      <w:pPr>
        <w:pStyle w:val="Szvegtrzs"/>
        <w:ind w:left="-284" w:right="-569"/>
        <w:rPr>
          <w:sz w:val="24"/>
          <w:szCs w:val="24"/>
        </w:rPr>
      </w:pPr>
    </w:p>
    <w:p w14:paraId="7AEA7D79" w14:textId="77777777" w:rsidR="00945D77" w:rsidRPr="006B77A2" w:rsidRDefault="00945D77" w:rsidP="00FE43BD">
      <w:pPr>
        <w:pStyle w:val="Szvegtrzs"/>
        <w:ind w:left="-284" w:right="-569"/>
        <w:rPr>
          <w:sz w:val="24"/>
          <w:szCs w:val="24"/>
        </w:rPr>
      </w:pPr>
      <w:r w:rsidRPr="006B77A2">
        <w:rPr>
          <w:sz w:val="24"/>
          <w:szCs w:val="24"/>
        </w:rPr>
        <w:t>között,</w:t>
      </w:r>
    </w:p>
    <w:p w14:paraId="7AEA7D7A" w14:textId="77777777" w:rsidR="00945D77" w:rsidRPr="006B77A2" w:rsidRDefault="00945D77" w:rsidP="00FE43BD">
      <w:pPr>
        <w:pStyle w:val="Szvegtrzs"/>
        <w:ind w:left="-284" w:right="-569"/>
        <w:rPr>
          <w:sz w:val="24"/>
          <w:szCs w:val="24"/>
        </w:rPr>
      </w:pPr>
    </w:p>
    <w:p w14:paraId="7AEA7D7B" w14:textId="73CE7749" w:rsidR="005D5A1D" w:rsidRPr="006B77A2" w:rsidRDefault="00905111" w:rsidP="00FE43BD">
      <w:pPr>
        <w:pStyle w:val="Szvegtrzs"/>
        <w:ind w:left="-284" w:right="-569"/>
        <w:rPr>
          <w:sz w:val="24"/>
          <w:szCs w:val="24"/>
        </w:rPr>
      </w:pPr>
      <w:r>
        <w:rPr>
          <w:b/>
          <w:sz w:val="24"/>
          <w:szCs w:val="24"/>
        </w:rPr>
        <w:t>Bérbeadó</w:t>
      </w:r>
      <w:r w:rsidRPr="006B77A2">
        <w:rPr>
          <w:b/>
          <w:sz w:val="24"/>
          <w:szCs w:val="24"/>
        </w:rPr>
        <w:t xml:space="preserve"> </w:t>
      </w:r>
      <w:r>
        <w:rPr>
          <w:b/>
          <w:sz w:val="24"/>
          <w:szCs w:val="24"/>
        </w:rPr>
        <w:t>412/2022. (XII.15</w:t>
      </w:r>
      <w:r w:rsidR="000C7F5F" w:rsidRPr="006B77A2">
        <w:rPr>
          <w:b/>
          <w:sz w:val="24"/>
          <w:szCs w:val="24"/>
        </w:rPr>
        <w:t xml:space="preserve">.) </w:t>
      </w:r>
      <w:r>
        <w:rPr>
          <w:b/>
          <w:sz w:val="24"/>
          <w:szCs w:val="24"/>
        </w:rPr>
        <w:t xml:space="preserve">és ……/2023. (…………) </w:t>
      </w:r>
      <w:r w:rsidR="00542B5E" w:rsidRPr="006B77A2">
        <w:rPr>
          <w:b/>
          <w:sz w:val="24"/>
          <w:szCs w:val="24"/>
        </w:rPr>
        <w:t xml:space="preserve">képviselő-testületi </w:t>
      </w:r>
      <w:r w:rsidR="000C7F5F" w:rsidRPr="006B77A2">
        <w:rPr>
          <w:b/>
          <w:sz w:val="24"/>
          <w:szCs w:val="24"/>
        </w:rPr>
        <w:t>határozata</w:t>
      </w:r>
      <w:r>
        <w:rPr>
          <w:b/>
          <w:sz w:val="24"/>
          <w:szCs w:val="24"/>
        </w:rPr>
        <w:t>i</w:t>
      </w:r>
      <w:r w:rsidR="00542B5E" w:rsidRPr="006B77A2">
        <w:rPr>
          <w:b/>
          <w:sz w:val="24"/>
          <w:szCs w:val="24"/>
        </w:rPr>
        <w:t xml:space="preserve"> </w:t>
      </w:r>
      <w:r w:rsidR="00CD6168" w:rsidRPr="006B77A2">
        <w:rPr>
          <w:sz w:val="24"/>
          <w:szCs w:val="24"/>
        </w:rPr>
        <w:t>(továbbiakban:</w:t>
      </w:r>
      <w:r w:rsidR="00CD6168" w:rsidRPr="006B77A2">
        <w:rPr>
          <w:b/>
          <w:sz w:val="24"/>
          <w:szCs w:val="24"/>
        </w:rPr>
        <w:t xml:space="preserve"> Önkormányzat határozata</w:t>
      </w:r>
      <w:r>
        <w:rPr>
          <w:b/>
          <w:sz w:val="24"/>
          <w:szCs w:val="24"/>
        </w:rPr>
        <w:t>i</w:t>
      </w:r>
      <w:r w:rsidR="00CD6168" w:rsidRPr="006B77A2">
        <w:rPr>
          <w:sz w:val="24"/>
          <w:szCs w:val="24"/>
        </w:rPr>
        <w:t xml:space="preserve">) </w:t>
      </w:r>
      <w:r w:rsidR="00945D77" w:rsidRPr="006B77A2">
        <w:rPr>
          <w:sz w:val="24"/>
          <w:szCs w:val="24"/>
        </w:rPr>
        <w:t>(</w:t>
      </w:r>
      <w:r w:rsidR="006C357C" w:rsidRPr="006B77A2">
        <w:rPr>
          <w:sz w:val="24"/>
          <w:szCs w:val="24"/>
        </w:rPr>
        <w:t>1</w:t>
      </w:r>
      <w:r w:rsidR="00B017E8" w:rsidRPr="006B77A2">
        <w:rPr>
          <w:sz w:val="24"/>
          <w:szCs w:val="24"/>
        </w:rPr>
        <w:t xml:space="preserve">. sz. </w:t>
      </w:r>
      <w:r w:rsidR="00945D77" w:rsidRPr="006B77A2">
        <w:rPr>
          <w:sz w:val="24"/>
          <w:szCs w:val="24"/>
        </w:rPr>
        <w:t xml:space="preserve">melléklet) </w:t>
      </w:r>
      <w:r w:rsidR="00945D77" w:rsidRPr="006B77A2">
        <w:rPr>
          <w:b/>
          <w:sz w:val="24"/>
          <w:szCs w:val="24"/>
        </w:rPr>
        <w:t>alapján</w:t>
      </w:r>
      <w:r w:rsidR="00945D77" w:rsidRPr="006B77A2">
        <w:rPr>
          <w:sz w:val="24"/>
          <w:szCs w:val="24"/>
        </w:rPr>
        <w:t xml:space="preserve">, </w:t>
      </w:r>
    </w:p>
    <w:p w14:paraId="7AEA7D7C" w14:textId="77777777" w:rsidR="005D5A1D" w:rsidRPr="006B77A2" w:rsidRDefault="005D5A1D" w:rsidP="00FE43BD">
      <w:pPr>
        <w:pStyle w:val="Szvegtrzs"/>
        <w:ind w:left="-284" w:right="-569"/>
        <w:rPr>
          <w:sz w:val="24"/>
          <w:szCs w:val="24"/>
        </w:rPr>
      </w:pPr>
    </w:p>
    <w:p w14:paraId="7AEA7D7D" w14:textId="77777777" w:rsidR="00945D77" w:rsidRPr="006B77A2" w:rsidRDefault="004A3981" w:rsidP="00FE43BD">
      <w:pPr>
        <w:pStyle w:val="Szvegtrzs"/>
        <w:ind w:left="-284" w:right="-569"/>
        <w:rPr>
          <w:sz w:val="24"/>
          <w:szCs w:val="24"/>
        </w:rPr>
      </w:pPr>
      <w:r w:rsidRPr="006B77A2">
        <w:rPr>
          <w:sz w:val="24"/>
          <w:szCs w:val="24"/>
        </w:rPr>
        <w:t>alulí</w:t>
      </w:r>
      <w:r w:rsidR="00945D77" w:rsidRPr="006B77A2">
        <w:rPr>
          <w:sz w:val="24"/>
          <w:szCs w:val="24"/>
        </w:rPr>
        <w:t>rott napon és helyen az alábbi feltételekkel:</w:t>
      </w:r>
    </w:p>
    <w:p w14:paraId="7AEA7D7E" w14:textId="77777777" w:rsidR="00EB3F8A" w:rsidRPr="006B77A2" w:rsidRDefault="00EB3F8A" w:rsidP="00FE43BD">
      <w:pPr>
        <w:ind w:left="-284"/>
        <w:jc w:val="both"/>
      </w:pPr>
    </w:p>
    <w:p w14:paraId="7AEA7D7F" w14:textId="2DD42035" w:rsidR="00306977" w:rsidRPr="009D2F24" w:rsidRDefault="00306977" w:rsidP="00FE43BD">
      <w:pPr>
        <w:pStyle w:val="Listaszerbekezds"/>
        <w:numPr>
          <w:ilvl w:val="0"/>
          <w:numId w:val="39"/>
        </w:numPr>
        <w:ind w:right="-711"/>
        <w:jc w:val="center"/>
        <w:rPr>
          <w:b/>
        </w:rPr>
      </w:pPr>
      <w:r w:rsidRPr="009D2F24">
        <w:rPr>
          <w:b/>
        </w:rPr>
        <w:t>Előzmények</w:t>
      </w:r>
    </w:p>
    <w:p w14:paraId="7AEA7D80" w14:textId="77777777" w:rsidR="00306977" w:rsidRPr="006B77A2" w:rsidRDefault="00306977" w:rsidP="00FE43BD">
      <w:pPr>
        <w:ind w:left="-284"/>
        <w:jc w:val="both"/>
      </w:pPr>
    </w:p>
    <w:p w14:paraId="7AEA7D82" w14:textId="21A2414C" w:rsidR="00405B39" w:rsidRPr="006B77A2" w:rsidRDefault="00306977" w:rsidP="00FE43BD">
      <w:pPr>
        <w:ind w:left="-284" w:right="-569"/>
        <w:jc w:val="both"/>
        <w:rPr>
          <w:lang w:eastAsia="zh-CN"/>
        </w:rPr>
      </w:pPr>
      <w:r w:rsidRPr="006B77A2">
        <w:rPr>
          <w:b/>
        </w:rPr>
        <w:t>1.1./</w:t>
      </w:r>
      <w:r w:rsidRPr="006B77A2">
        <w:t xml:space="preserve"> </w:t>
      </w:r>
      <w:r w:rsidR="000601C7" w:rsidRPr="000601C7">
        <w:rPr>
          <w:b/>
        </w:rPr>
        <w:t>Bérbeadó</w:t>
      </w:r>
      <w:r w:rsidR="000601C7">
        <w:t xml:space="preserve"> </w:t>
      </w:r>
      <w:r w:rsidR="000601C7">
        <w:rPr>
          <w:bCs/>
        </w:rPr>
        <w:t xml:space="preserve">412/2022. (XII.15.) képviselő-testületi határozatában </w:t>
      </w:r>
      <w:r w:rsidR="000601C7" w:rsidRPr="009E0F1D">
        <w:rPr>
          <w:rFonts w:eastAsia="Arial Unicode MS"/>
        </w:rPr>
        <w:t>úgy dönt</w:t>
      </w:r>
      <w:r w:rsidR="000601C7">
        <w:rPr>
          <w:rFonts w:eastAsia="Arial Unicode MS"/>
        </w:rPr>
        <w:t>ött</w:t>
      </w:r>
      <w:r w:rsidR="000601C7" w:rsidRPr="009E0F1D">
        <w:rPr>
          <w:rFonts w:eastAsia="Arial Unicode MS"/>
        </w:rPr>
        <w:t xml:space="preserve">, hogy </w:t>
      </w:r>
      <w:r w:rsidR="000601C7" w:rsidRPr="009E0F1D">
        <w:t>egyfordulós, nyilvános pályázatot hirdet az 1/1 arányú kizárólagos tulajdonát képező</w:t>
      </w:r>
      <w:r w:rsidR="000601C7" w:rsidRPr="009E0F1D">
        <w:rPr>
          <w:rFonts w:eastAsia="Arial Unicode MS"/>
        </w:rPr>
        <w:t xml:space="preserve"> </w:t>
      </w:r>
      <w:r w:rsidR="000601C7" w:rsidRPr="009E0F1D">
        <w:t>Máriaremetei Közösségi Ligetben elhelyezkedő, Budapest II. kerület belterület 51705/2 helyrajzi számú, kivett egyéb épület és sportpálya elnevezésű, tulajdoni lap alapján a 1028 Budapest, Szabadság utca 49-69., Kadarka utca 2-14., Áchim András utca 18-32., 1029 Budapest, Máriaremetei út 226-230. szám alatt található (megközelítés szempontjából 1028 Budapest, Szabadság utca 51-57. szám alatti) büfé és kiszolgáló helyiségeit (~46 m2), rendezvény termet (~55 m2), illetve mellékhelyiségeket (~28 m2) magában foglaló pavilonrész, mindösszesen (~129 m2), valamint a fedett teraszok (~100 m2) és belső udvar (~112 m2) együttes, 5 (öt) éves határozott időtartamra szóló üzemeltetésére bérleti szerződés alapján</w:t>
      </w:r>
      <w:r w:rsidR="000601C7" w:rsidRPr="009E0F1D">
        <w:rPr>
          <w:rFonts w:eastAsia="Arial Unicode MS"/>
        </w:rPr>
        <w:t xml:space="preserve"> a határoza</w:t>
      </w:r>
      <w:r w:rsidR="000601C7">
        <w:rPr>
          <w:rFonts w:eastAsia="Arial Unicode MS"/>
        </w:rPr>
        <w:t>ti javaslat mellékletét képező Pályázati F</w:t>
      </w:r>
      <w:r w:rsidR="000601C7" w:rsidRPr="009E0F1D">
        <w:rPr>
          <w:rFonts w:eastAsia="Arial Unicode MS"/>
        </w:rPr>
        <w:t xml:space="preserve">elhívás </w:t>
      </w:r>
      <w:r w:rsidR="00BE5051">
        <w:rPr>
          <w:rFonts w:eastAsia="Arial Unicode MS"/>
        </w:rPr>
        <w:t xml:space="preserve">(továbbiakban: Pályázati Felhívás) </w:t>
      </w:r>
      <w:r w:rsidR="00D324E3" w:rsidRPr="006B77A2">
        <w:t>(</w:t>
      </w:r>
      <w:r w:rsidR="00D324E3">
        <w:t>2</w:t>
      </w:r>
      <w:r w:rsidR="00D324E3" w:rsidRPr="006B77A2">
        <w:t xml:space="preserve">. sz. melléklet) </w:t>
      </w:r>
      <w:r w:rsidR="000601C7" w:rsidRPr="009E0F1D">
        <w:rPr>
          <w:rFonts w:eastAsia="Arial Unicode MS"/>
        </w:rPr>
        <w:t>szerint azzal, hogy a Pályázati Felhívás legalább 30 napig kerüljön közzétételre és a Pályázati Felhívás tartalmazza az egyszeri – 15 napban meghatározott – hiánypótlási lehetőséget.</w:t>
      </w:r>
    </w:p>
    <w:p w14:paraId="7AEA7D83" w14:textId="77777777" w:rsidR="00306977" w:rsidRDefault="00306977" w:rsidP="00FE43BD">
      <w:pPr>
        <w:ind w:left="-284"/>
        <w:jc w:val="both"/>
      </w:pPr>
    </w:p>
    <w:p w14:paraId="09AB1444" w14:textId="6B6E229B" w:rsidR="000601C7" w:rsidRPr="00CF6B39" w:rsidRDefault="000601C7" w:rsidP="00FE43BD">
      <w:pPr>
        <w:ind w:left="-284" w:right="-569"/>
        <w:jc w:val="both"/>
      </w:pPr>
      <w:r w:rsidRPr="00BE5051">
        <w:rPr>
          <w:b/>
        </w:rPr>
        <w:t>1.2./</w:t>
      </w:r>
      <w:r>
        <w:t xml:space="preserve"> </w:t>
      </w:r>
      <w:r w:rsidR="00D324E3">
        <w:rPr>
          <w:bCs/>
        </w:rPr>
        <w:t>A</w:t>
      </w:r>
      <w:r>
        <w:rPr>
          <w:bCs/>
        </w:rPr>
        <w:t xml:space="preserve"> </w:t>
      </w:r>
      <w:r w:rsidRPr="00B05BCA">
        <w:rPr>
          <w:rFonts w:eastAsia="Arial Unicode MS"/>
        </w:rPr>
        <w:t xml:space="preserve">Pályázati Felhívás </w:t>
      </w:r>
      <w:r w:rsidRPr="00B05BCA">
        <w:t xml:space="preserve">2023. január 30. napjától </w:t>
      </w:r>
      <w:r w:rsidRPr="00B05BCA">
        <w:rPr>
          <w:bCs/>
        </w:rPr>
        <w:t>2023. március 6. napjáig került meghirdetésre.</w:t>
      </w:r>
      <w:r>
        <w:rPr>
          <w:bCs/>
        </w:rPr>
        <w:t xml:space="preserve"> </w:t>
      </w:r>
      <w:r w:rsidR="001B66DD" w:rsidRPr="00DA0662">
        <w:t>A benyújtott pályázatok közjegyző jelenlétében történő bon</w:t>
      </w:r>
      <w:r w:rsidR="001B66DD">
        <w:t xml:space="preserve">tására 2023. március 7. napján </w:t>
      </w:r>
      <w:r w:rsidR="001B66DD" w:rsidRPr="00DA0662">
        <w:t>került sor.</w:t>
      </w:r>
      <w:r w:rsidR="001B66DD">
        <w:t xml:space="preserve"> </w:t>
      </w:r>
      <w:r w:rsidR="00CF6B39" w:rsidRPr="00CF6B39">
        <w:t xml:space="preserve">A benyújtott pályázatokról a Gazdasági és Tulajdonosi Bizottság javaslatát és a Pesthidegkúti Városrészi </w:t>
      </w:r>
      <w:r w:rsidR="00CF6B39" w:rsidRPr="00CF6B39">
        <w:lastRenderedPageBreak/>
        <w:t xml:space="preserve">Önkormányzat véleményezését követően – a </w:t>
      </w:r>
      <w:r w:rsidR="00B12E20" w:rsidRPr="00B12E20">
        <w:rPr>
          <w:b/>
        </w:rPr>
        <w:t>Bérbeadó</w:t>
      </w:r>
      <w:r w:rsidR="00B12E20">
        <w:t xml:space="preserve"> </w:t>
      </w:r>
      <w:r w:rsidR="00CF6B39" w:rsidRPr="00CF6B39">
        <w:t>Képviselő-testület</w:t>
      </w:r>
      <w:r w:rsidR="00B12E20">
        <w:t>e</w:t>
      </w:r>
      <w:r w:rsidR="00CF6B39" w:rsidRPr="00CF6B39">
        <w:t xml:space="preserve"> ……/2023. (…………) képviselő-testületi határozatában úgy döntött, hogy </w:t>
      </w:r>
      <w:r w:rsidR="00732BC8">
        <w:t>……..</w:t>
      </w:r>
    </w:p>
    <w:p w14:paraId="033525A3" w14:textId="77777777" w:rsidR="000601C7" w:rsidRDefault="000601C7" w:rsidP="00FE43BD">
      <w:pPr>
        <w:ind w:left="-284" w:right="-569"/>
        <w:jc w:val="both"/>
      </w:pPr>
    </w:p>
    <w:p w14:paraId="7AEA7D84" w14:textId="01F3FD68" w:rsidR="00306977" w:rsidRDefault="008F72B4" w:rsidP="00FE43BD">
      <w:pPr>
        <w:ind w:left="-284" w:right="-569"/>
        <w:jc w:val="both"/>
      </w:pPr>
      <w:r>
        <w:rPr>
          <w:b/>
        </w:rPr>
        <w:t>1.3</w:t>
      </w:r>
      <w:r w:rsidR="00306977" w:rsidRPr="006B77A2">
        <w:rPr>
          <w:b/>
        </w:rPr>
        <w:t xml:space="preserve">./ </w:t>
      </w:r>
      <w:r>
        <w:rPr>
          <w:b/>
        </w:rPr>
        <w:t>Bérlő</w:t>
      </w:r>
      <w:r w:rsidR="0081584B" w:rsidRPr="006B77A2">
        <w:t xml:space="preserve"> </w:t>
      </w:r>
      <w:r w:rsidR="00177CC7" w:rsidRPr="006B77A2">
        <w:t xml:space="preserve">nyilatkozik, hogy </w:t>
      </w:r>
      <w:r w:rsidR="0081584B" w:rsidRPr="006B77A2">
        <w:t xml:space="preserve">– </w:t>
      </w:r>
      <w:r w:rsidR="0030302F" w:rsidRPr="006B77A2">
        <w:t xml:space="preserve">a nemzeti vagyonról szóló 2011. évi CXCVI. törvény </w:t>
      </w:r>
      <w:r w:rsidR="0081584B" w:rsidRPr="006B77A2">
        <w:t>3. § (1) bekezdés</w:t>
      </w:r>
      <w:r w:rsidR="00351049" w:rsidRPr="006B77A2">
        <w:t xml:space="preserve">ének 1. pontja </w:t>
      </w:r>
      <w:r w:rsidR="0081584B" w:rsidRPr="006B77A2">
        <w:t xml:space="preserve">és 13. § (2) bekezdése alapján </w:t>
      </w:r>
      <w:r w:rsidR="0081584B" w:rsidRPr="002358A8">
        <w:t xml:space="preserve">– átlátható szervezetnek minősül. </w:t>
      </w:r>
      <w:r w:rsidR="00330BE6" w:rsidRPr="00584C8B">
        <w:rPr>
          <w:b/>
          <w:color w:val="000000"/>
        </w:rPr>
        <w:t>Bérlő</w:t>
      </w:r>
      <w:r w:rsidR="00330BE6" w:rsidRPr="002A0EF1">
        <w:rPr>
          <w:color w:val="000000"/>
        </w:rPr>
        <w:t xml:space="preserve"> köteles </w:t>
      </w:r>
      <w:r w:rsidR="00330BE6">
        <w:rPr>
          <w:color w:val="000000"/>
        </w:rPr>
        <w:t xml:space="preserve">a </w:t>
      </w:r>
      <w:r w:rsidR="00330BE6" w:rsidRPr="002A0EF1">
        <w:rPr>
          <w:color w:val="000000"/>
        </w:rPr>
        <w:t>tulajdon</w:t>
      </w:r>
      <w:r w:rsidR="00330BE6">
        <w:rPr>
          <w:color w:val="000000"/>
        </w:rPr>
        <w:t>os</w:t>
      </w:r>
      <w:r w:rsidR="00330BE6" w:rsidRPr="002A0EF1">
        <w:rPr>
          <w:color w:val="000000"/>
        </w:rPr>
        <w:t>i szerk</w:t>
      </w:r>
      <w:r w:rsidR="00330BE6">
        <w:rPr>
          <w:color w:val="000000"/>
        </w:rPr>
        <w:t>ezetében bekövetkező változást 5</w:t>
      </w:r>
      <w:r w:rsidR="00330BE6" w:rsidRPr="002A0EF1">
        <w:rPr>
          <w:color w:val="000000"/>
        </w:rPr>
        <w:t xml:space="preserve"> </w:t>
      </w:r>
      <w:r w:rsidR="00330BE6">
        <w:rPr>
          <w:color w:val="000000"/>
        </w:rPr>
        <w:t xml:space="preserve">(öt) </w:t>
      </w:r>
      <w:r w:rsidR="00330BE6" w:rsidRPr="002A0EF1">
        <w:rPr>
          <w:color w:val="000000"/>
        </w:rPr>
        <w:t xml:space="preserve">napon belül írásban bejelenteni </w:t>
      </w:r>
      <w:r w:rsidR="00330BE6" w:rsidRPr="00584C8B">
        <w:rPr>
          <w:b/>
          <w:color w:val="000000"/>
        </w:rPr>
        <w:t>Bérbeadó</w:t>
      </w:r>
      <w:r w:rsidR="00330BE6" w:rsidRPr="002A0EF1">
        <w:rPr>
          <w:color w:val="000000"/>
        </w:rPr>
        <w:t xml:space="preserve"> részére.</w:t>
      </w:r>
    </w:p>
    <w:p w14:paraId="5A033029" w14:textId="77777777" w:rsidR="00F833D3" w:rsidRDefault="00F833D3" w:rsidP="00FE43BD">
      <w:pPr>
        <w:ind w:left="-284" w:right="-569"/>
        <w:jc w:val="both"/>
      </w:pPr>
    </w:p>
    <w:p w14:paraId="475B6B70" w14:textId="3389174C" w:rsidR="00F833D3" w:rsidRPr="002358A8" w:rsidRDefault="00F833D3" w:rsidP="00FE43BD">
      <w:pPr>
        <w:ind w:left="-284" w:right="-569"/>
        <w:jc w:val="both"/>
      </w:pPr>
      <w:r>
        <w:rPr>
          <w:b/>
        </w:rPr>
        <w:t xml:space="preserve">1.4./ </w:t>
      </w:r>
      <w:r w:rsidRPr="00890797">
        <w:rPr>
          <w:b/>
        </w:rPr>
        <w:t>Bérbeadó</w:t>
      </w:r>
      <w:r w:rsidRPr="00544966">
        <w:t xml:space="preserve"> 1/1 arányú kizárólagos tulajdonát képezi az ingatlan-nyilvántartásban Budapest II. kerület, belterület 51705/2 helyrajzi számú, „</w:t>
      </w:r>
      <w:r>
        <w:t>K</w:t>
      </w:r>
      <w:r w:rsidRPr="009E0F1D">
        <w:t>ivett egyéb épület és sportpálya</w:t>
      </w:r>
      <w:r>
        <w:t>”</w:t>
      </w:r>
      <w:r w:rsidRPr="009E0F1D">
        <w:t xml:space="preserve"> elnevezésű, </w:t>
      </w:r>
      <w:r>
        <w:t>55.362 m2 alapterületű, a</w:t>
      </w:r>
      <w:r w:rsidRPr="009E0F1D">
        <w:t xml:space="preserve"> 1028 Budapest, Szabadság utca 49-69., Kadarka utca 2-14., Áchim András utca 18-32.</w:t>
      </w:r>
      <w:r>
        <w:t xml:space="preserve"> és</w:t>
      </w:r>
      <w:r w:rsidRPr="009E0F1D">
        <w:t xml:space="preserve"> 1029 Budapest, Máriaremetei út 226-230. szám alatt</w:t>
      </w:r>
      <w:r>
        <w:t xml:space="preserve">i címeken nyilvántartott </w:t>
      </w:r>
      <w:r w:rsidRPr="009E0F1D">
        <w:t xml:space="preserve">(megközelítés szempontjából 1028 Budapest, Szabadság utca 51-57. szám alatti) </w:t>
      </w:r>
      <w:r>
        <w:t xml:space="preserve">ingatlan, amely - többek között - magában foglalja a </w:t>
      </w:r>
      <w:r w:rsidRPr="009E0F1D">
        <w:t>Máriaremetei Közösségi Liget</w:t>
      </w:r>
      <w:r>
        <w:t xml:space="preserve"> területét. </w:t>
      </w:r>
      <w:r w:rsidRPr="00B42BFE">
        <w:t xml:space="preserve">A </w:t>
      </w:r>
      <w:r w:rsidRPr="009E0F1D">
        <w:t>Máriaremetei Közösségi Liget</w:t>
      </w:r>
      <w:r>
        <w:t xml:space="preserve">ben a </w:t>
      </w:r>
      <w:r w:rsidRPr="00890797">
        <w:rPr>
          <w:b/>
        </w:rPr>
        <w:t>Bérbeadó</w:t>
      </w:r>
      <w:r>
        <w:t xml:space="preserve"> beruházásában épült meg a Pályázati Felhívás 2. sz. mellékletében ábrázolt pavilon felépítmény, amely magában foglalja a Pályázati Felhívás I./9.1.4.), I./9.2.3.), I./9.3.2.) és I./9.4.2.) pontjaiban felsorolt helyiségeket, fedett teraszokat és belső udvart, valamint a Budapest II. Kerületi Polgármesteri Hivatal Városrendészeti Osztályának egy helyiségét.</w:t>
      </w:r>
    </w:p>
    <w:p w14:paraId="7AEA7D85" w14:textId="77777777" w:rsidR="00546DC7" w:rsidRPr="00732BC8" w:rsidRDefault="00546DC7" w:rsidP="00FE43BD">
      <w:pPr>
        <w:ind w:left="-284" w:right="-569"/>
        <w:jc w:val="center"/>
      </w:pPr>
    </w:p>
    <w:p w14:paraId="7AEA7D86" w14:textId="184A6790" w:rsidR="0000737C" w:rsidRPr="00C23E97" w:rsidRDefault="00C23E97" w:rsidP="00FE43BD">
      <w:pPr>
        <w:pStyle w:val="Listaszerbekezds"/>
        <w:numPr>
          <w:ilvl w:val="0"/>
          <w:numId w:val="39"/>
        </w:numPr>
        <w:ind w:right="-569"/>
        <w:jc w:val="center"/>
        <w:rPr>
          <w:b/>
        </w:rPr>
      </w:pPr>
      <w:r w:rsidRPr="00C23E97">
        <w:rPr>
          <w:b/>
        </w:rPr>
        <w:t>A szerződés tárgya, célja, időtartama</w:t>
      </w:r>
    </w:p>
    <w:p w14:paraId="7AEA7D87" w14:textId="77777777" w:rsidR="00546DC7" w:rsidRPr="00732BC8" w:rsidRDefault="00546DC7" w:rsidP="00FE43BD">
      <w:pPr>
        <w:ind w:left="-284" w:right="-569"/>
        <w:jc w:val="center"/>
      </w:pPr>
    </w:p>
    <w:p w14:paraId="3D78830F" w14:textId="71ED060E" w:rsidR="000016DF" w:rsidRPr="006B77A2" w:rsidRDefault="00F833D3" w:rsidP="00FE43BD">
      <w:pPr>
        <w:ind w:left="-284" w:right="-569"/>
        <w:jc w:val="both"/>
      </w:pPr>
      <w:r>
        <w:rPr>
          <w:b/>
        </w:rPr>
        <w:t>2.1</w:t>
      </w:r>
      <w:r w:rsidR="00BA2053" w:rsidRPr="006B77A2">
        <w:rPr>
          <w:b/>
        </w:rPr>
        <w:t>./</w:t>
      </w:r>
      <w:r w:rsidR="00BA2053" w:rsidRPr="006B77A2">
        <w:t xml:space="preserve"> </w:t>
      </w:r>
      <w:r w:rsidR="00D7053A" w:rsidRPr="00355E61">
        <w:rPr>
          <w:b/>
        </w:rPr>
        <w:t>Szerződő Felek rögzítik, hogy</w:t>
      </w:r>
      <w:r w:rsidR="008C1F8C" w:rsidRPr="00355E61">
        <w:rPr>
          <w:b/>
        </w:rPr>
        <w:t xml:space="preserve"> </w:t>
      </w:r>
      <w:r w:rsidR="00822952" w:rsidRPr="00355E61">
        <w:rPr>
          <w:b/>
        </w:rPr>
        <w:t>jelen szerződés tárgya</w:t>
      </w:r>
      <w:r w:rsidR="00822952" w:rsidRPr="00890797">
        <w:t xml:space="preserve"> </w:t>
      </w:r>
      <w:r w:rsidR="00822952" w:rsidRPr="00355E61">
        <w:rPr>
          <w:b/>
        </w:rPr>
        <w:t>a Máriaremetei Közösségi Ligetben a Bérbeadó beruházás</w:t>
      </w:r>
      <w:r w:rsidR="00890797" w:rsidRPr="00355E61">
        <w:rPr>
          <w:b/>
        </w:rPr>
        <w:t>ában megépült pavilon felépítménynek a Pályázati Felhívás I./9.1.4.), I./9.2.3.), I./9.3.2.) és I./9.4.2.) pontjaiban felsorolt helyiségei</w:t>
      </w:r>
      <w:r w:rsidR="002757D1">
        <w:rPr>
          <w:b/>
        </w:rPr>
        <w:t xml:space="preserve"> /</w:t>
      </w:r>
      <w:r w:rsidR="00890797" w:rsidRPr="00355E61">
        <w:rPr>
          <w:b/>
        </w:rPr>
        <w:t xml:space="preserve"> 3 db fedett terasz </w:t>
      </w:r>
      <w:r w:rsidR="002757D1">
        <w:rPr>
          <w:b/>
        </w:rPr>
        <w:t>/</w:t>
      </w:r>
      <w:r w:rsidR="00890797" w:rsidRPr="00355E61">
        <w:rPr>
          <w:b/>
        </w:rPr>
        <w:t xml:space="preserve"> belső udvar</w:t>
      </w:r>
      <w:r w:rsidR="000F5EB1">
        <w:t xml:space="preserve"> (továbbiakban együttesen: </w:t>
      </w:r>
      <w:r w:rsidR="000F5EB1" w:rsidRPr="00D458A8">
        <w:t>Pavilon</w:t>
      </w:r>
      <w:r w:rsidR="000F5EB1">
        <w:t>)</w:t>
      </w:r>
      <w:r w:rsidR="00890797">
        <w:t xml:space="preserve">. </w:t>
      </w:r>
      <w:r w:rsidR="00C23E97">
        <w:t xml:space="preserve">A </w:t>
      </w:r>
      <w:r w:rsidR="00AE37E8">
        <w:t xml:space="preserve">Pályázati Felhívás I./9.2.3.) </w:t>
      </w:r>
      <w:r w:rsidR="00800DD4">
        <w:t xml:space="preserve">pontjában megjelölt </w:t>
      </w:r>
      <w:r w:rsidR="00202921">
        <w:t>r</w:t>
      </w:r>
      <w:r w:rsidR="00C23E97">
        <w:t>endezvényt</w:t>
      </w:r>
      <w:r w:rsidR="00AE37E8">
        <w:t xml:space="preserve">erem </w:t>
      </w:r>
      <w:r w:rsidR="000016DF">
        <w:t>tartozékát képezik a jelen szerződés mellékletét képező Tárgyi eszköz listában (3. sz. melléklet) felsorolt ingóságok</w:t>
      </w:r>
      <w:r w:rsidR="003A5702">
        <w:t xml:space="preserve">, amelyek </w:t>
      </w:r>
      <w:r w:rsidR="00950D81">
        <w:t xml:space="preserve">helyszíni </w:t>
      </w:r>
      <w:r w:rsidR="003A5702">
        <w:t xml:space="preserve">darabszámát a </w:t>
      </w:r>
      <w:r w:rsidR="003A5702" w:rsidRPr="003A5702">
        <w:rPr>
          <w:b/>
        </w:rPr>
        <w:t>Felek</w:t>
      </w:r>
      <w:r w:rsidR="003A5702">
        <w:t xml:space="preserve"> a jelen szerződés </w:t>
      </w:r>
      <w:r w:rsidR="00E720C5">
        <w:t>3</w:t>
      </w:r>
      <w:r w:rsidR="00905585">
        <w:t>.1./</w:t>
      </w:r>
      <w:r w:rsidR="003A5702">
        <w:t xml:space="preserve"> pontja szerint felvételre kerülő birtok</w:t>
      </w:r>
      <w:r w:rsidR="00684DAB">
        <w:t xml:space="preserve">baadási </w:t>
      </w:r>
      <w:r w:rsidR="003A5702">
        <w:t xml:space="preserve">jegyzőkönyvben rögzítik. </w:t>
      </w:r>
    </w:p>
    <w:p w14:paraId="7AEA7D8B" w14:textId="77777777" w:rsidR="00D6499B" w:rsidRDefault="00D6499B" w:rsidP="00FE43BD">
      <w:pPr>
        <w:ind w:left="-284" w:right="-569"/>
        <w:jc w:val="both"/>
      </w:pPr>
    </w:p>
    <w:p w14:paraId="7AEA7D8E" w14:textId="38EE24BB" w:rsidR="001A281B" w:rsidRPr="00EB0F97" w:rsidRDefault="00F833D3" w:rsidP="00FE43BD">
      <w:pPr>
        <w:ind w:left="-284" w:right="-569"/>
        <w:jc w:val="both"/>
      </w:pPr>
      <w:r>
        <w:rPr>
          <w:b/>
        </w:rPr>
        <w:t>2.2</w:t>
      </w:r>
      <w:r w:rsidR="007C52B6" w:rsidRPr="006B77A2">
        <w:rPr>
          <w:b/>
        </w:rPr>
        <w:t>./</w:t>
      </w:r>
      <w:r w:rsidR="0036192F" w:rsidRPr="006B77A2">
        <w:rPr>
          <w:b/>
        </w:rPr>
        <w:t xml:space="preserve"> </w:t>
      </w:r>
      <w:r w:rsidR="000F5EB1" w:rsidRPr="000F5EB1">
        <w:rPr>
          <w:b/>
        </w:rPr>
        <w:t>Szerződő Felek</w:t>
      </w:r>
      <w:r w:rsidR="000F5EB1" w:rsidRPr="000F5EB1">
        <w:t xml:space="preserve"> megállapodnak, hogy </w:t>
      </w:r>
      <w:r w:rsidR="00BD7928">
        <w:t xml:space="preserve">a </w:t>
      </w:r>
      <w:r w:rsidR="00BD7928" w:rsidRPr="00BD7928">
        <w:t>Pályázati Felhívás és a</w:t>
      </w:r>
      <w:r w:rsidR="000F5EB1" w:rsidRPr="00BD7928">
        <w:t xml:space="preserve"> </w:t>
      </w:r>
      <w:r w:rsidR="00BD7928" w:rsidRPr="00BD7928">
        <w:t xml:space="preserve">……/2023. (…………) képviselő-testületi határozat alapján </w:t>
      </w:r>
      <w:r w:rsidR="00BD7928" w:rsidRPr="00BD7928">
        <w:rPr>
          <w:b/>
        </w:rPr>
        <w:t>Bérbeadó</w:t>
      </w:r>
      <w:r w:rsidR="00BD7928">
        <w:t xml:space="preserve"> </w:t>
      </w:r>
      <w:r w:rsidR="00A441ED">
        <w:t xml:space="preserve">– </w:t>
      </w:r>
      <w:r w:rsidR="000F5EB1" w:rsidRPr="000F5EB1">
        <w:t>bérleti díj ellenében, határoz</w:t>
      </w:r>
      <w:r w:rsidR="000F5EB1">
        <w:t>ott</w:t>
      </w:r>
      <w:r w:rsidR="000F5EB1" w:rsidRPr="000F5EB1">
        <w:t xml:space="preserve"> időre </w:t>
      </w:r>
      <w:r w:rsidR="00A441ED">
        <w:t xml:space="preserve">– </w:t>
      </w:r>
      <w:r w:rsidR="000F5EB1" w:rsidRPr="009D777A">
        <w:rPr>
          <w:b/>
        </w:rPr>
        <w:t>bérbe adja</w:t>
      </w:r>
      <w:r w:rsidR="00A7196F" w:rsidRPr="009D777A">
        <w:rPr>
          <w:b/>
        </w:rPr>
        <w:t xml:space="preserve">, valamint </w:t>
      </w:r>
      <w:r w:rsidR="000F5EB1" w:rsidRPr="009D777A">
        <w:rPr>
          <w:b/>
        </w:rPr>
        <w:t>a Bérlő</w:t>
      </w:r>
      <w:r w:rsidR="00A441ED" w:rsidRPr="009D777A">
        <w:rPr>
          <w:b/>
        </w:rPr>
        <w:t xml:space="preserve"> </w:t>
      </w:r>
      <w:r w:rsidR="000F5EB1" w:rsidRPr="009D777A">
        <w:rPr>
          <w:b/>
        </w:rPr>
        <w:t xml:space="preserve">bérbe veszi a </w:t>
      </w:r>
      <w:r w:rsidR="000F5EB1" w:rsidRPr="00355E61">
        <w:rPr>
          <w:b/>
        </w:rPr>
        <w:t xml:space="preserve">Pavilont büfé </w:t>
      </w:r>
      <w:r w:rsidR="006C33CC">
        <w:rPr>
          <w:b/>
        </w:rPr>
        <w:t xml:space="preserve">és rendezvényterem </w:t>
      </w:r>
      <w:r w:rsidR="000F5EB1" w:rsidRPr="00355E61">
        <w:rPr>
          <w:b/>
        </w:rPr>
        <w:t>üzemeltetés</w:t>
      </w:r>
      <w:r w:rsidR="006C33CC">
        <w:rPr>
          <w:b/>
        </w:rPr>
        <w:t>e</w:t>
      </w:r>
      <w:r w:rsidR="000F5EB1" w:rsidRPr="00355E61">
        <w:rPr>
          <w:b/>
        </w:rPr>
        <w:t xml:space="preserve"> céljára</w:t>
      </w:r>
      <w:r w:rsidR="000F5EB1" w:rsidRPr="000F5EB1">
        <w:t xml:space="preserve">, </w:t>
      </w:r>
      <w:r w:rsidR="00A441ED" w:rsidRPr="00ED3207">
        <w:rPr>
          <w:color w:val="000000"/>
        </w:rPr>
        <w:t xml:space="preserve">a </w:t>
      </w:r>
      <w:r w:rsidR="00A441ED" w:rsidRPr="00F4588F">
        <w:rPr>
          <w:b/>
          <w:color w:val="000000"/>
        </w:rPr>
        <w:t>Bérlő</w:t>
      </w:r>
      <w:r w:rsidR="00A441ED" w:rsidRPr="00ED3207">
        <w:rPr>
          <w:color w:val="000000"/>
        </w:rPr>
        <w:t xml:space="preserve"> által megtekintett</w:t>
      </w:r>
      <w:r w:rsidR="00E720C5">
        <w:rPr>
          <w:color w:val="000000"/>
        </w:rPr>
        <w:t xml:space="preserve"> </w:t>
      </w:r>
      <w:r w:rsidR="00A441ED" w:rsidRPr="002A0EF1">
        <w:rPr>
          <w:color w:val="000000"/>
        </w:rPr>
        <w:t>állapotban</w:t>
      </w:r>
      <w:r w:rsidR="00A441ED">
        <w:t xml:space="preserve">, </w:t>
      </w:r>
      <w:r w:rsidR="000F5EB1" w:rsidRPr="000F5EB1">
        <w:t>a jelen szerződésben foglalt feltételekkel</w:t>
      </w:r>
      <w:r w:rsidR="00707900">
        <w:t xml:space="preserve"> és rendelkezések szerint. </w:t>
      </w:r>
      <w:r w:rsidR="00EB0F97" w:rsidRPr="00EF06DE">
        <w:rPr>
          <w:b/>
          <w:color w:val="000000"/>
        </w:rPr>
        <w:t>Bérlő</w:t>
      </w:r>
      <w:r w:rsidR="00EB0F97" w:rsidRPr="002A0EF1">
        <w:rPr>
          <w:color w:val="000000"/>
        </w:rPr>
        <w:t xml:space="preserve"> </w:t>
      </w:r>
      <w:r w:rsidR="00EB0F97" w:rsidRPr="00EB0F97">
        <w:rPr>
          <w:color w:val="000000"/>
        </w:rPr>
        <w:t xml:space="preserve">a </w:t>
      </w:r>
      <w:r w:rsidR="00EB0F97" w:rsidRPr="00EB0F97">
        <w:t xml:space="preserve">Pavilont </w:t>
      </w:r>
      <w:r w:rsidR="00EB0F97" w:rsidRPr="00EB0F97">
        <w:rPr>
          <w:color w:val="000000"/>
        </w:rPr>
        <w:t xml:space="preserve">kizárólag </w:t>
      </w:r>
      <w:r w:rsidR="00EB0F97" w:rsidRPr="00EB0F97">
        <w:rPr>
          <w:bCs/>
          <w:color w:val="000000"/>
        </w:rPr>
        <w:t xml:space="preserve">a jelen szerződésben foglalt célra </w:t>
      </w:r>
      <w:r w:rsidR="00EB0F97" w:rsidRPr="00EB0F97">
        <w:rPr>
          <w:color w:val="000000"/>
        </w:rPr>
        <w:t xml:space="preserve">használhatja. </w:t>
      </w:r>
    </w:p>
    <w:p w14:paraId="7AEA7D8F" w14:textId="77777777" w:rsidR="007521DD" w:rsidRDefault="007521DD" w:rsidP="00FE43BD">
      <w:pPr>
        <w:ind w:left="-284" w:right="-569"/>
        <w:jc w:val="both"/>
      </w:pPr>
    </w:p>
    <w:p w14:paraId="246DBA5D" w14:textId="2E58BB70" w:rsidR="00C23E97" w:rsidRDefault="00F833D3" w:rsidP="00FE43BD">
      <w:pPr>
        <w:ind w:left="-284" w:right="-569"/>
        <w:jc w:val="both"/>
      </w:pPr>
      <w:r>
        <w:rPr>
          <w:b/>
        </w:rPr>
        <w:t>2.3</w:t>
      </w:r>
      <w:r w:rsidR="00C23E97" w:rsidRPr="00C23E97">
        <w:rPr>
          <w:b/>
        </w:rPr>
        <w:t>./</w:t>
      </w:r>
      <w:r w:rsidR="00C23E97" w:rsidRPr="00E720C5">
        <w:t xml:space="preserve"> </w:t>
      </w:r>
      <w:r w:rsidR="00E720C5">
        <w:t>J</w:t>
      </w:r>
      <w:r w:rsidR="000C4175" w:rsidRPr="001017AF">
        <w:t xml:space="preserve">elen szerződés </w:t>
      </w:r>
      <w:r w:rsidR="00E720C5">
        <w:t xml:space="preserve">a </w:t>
      </w:r>
      <w:r w:rsidR="000C4175" w:rsidRPr="001017AF">
        <w:t>hatályba lépésé</w:t>
      </w:r>
      <w:r w:rsidR="000C4175">
        <w:t xml:space="preserve">nek napjától </w:t>
      </w:r>
      <w:r w:rsidR="000C4175" w:rsidRPr="001017AF">
        <w:t>számított</w:t>
      </w:r>
      <w:r w:rsidR="000C4175">
        <w:t xml:space="preserve"> </w:t>
      </w:r>
      <w:r w:rsidR="00C23E97" w:rsidRPr="00355E61">
        <w:rPr>
          <w:b/>
        </w:rPr>
        <w:t>5 (öt) éves határozott időtartamra</w:t>
      </w:r>
      <w:r w:rsidR="000C4175">
        <w:rPr>
          <w:b/>
        </w:rPr>
        <w:t xml:space="preserve"> </w:t>
      </w:r>
      <w:r w:rsidR="00C23E97" w:rsidRPr="00C23E97">
        <w:t>jön létre</w:t>
      </w:r>
      <w:r w:rsidR="00C23E97">
        <w:t xml:space="preserve">. </w:t>
      </w:r>
      <w:r w:rsidR="000C4175">
        <w:t xml:space="preserve">Jelen szerződés azon a napon lép hatályba, amikor a szerződést bármelyik szerződő fél utolsóként aláírja. </w:t>
      </w:r>
    </w:p>
    <w:p w14:paraId="60A0AF52" w14:textId="77777777" w:rsidR="00C23E97" w:rsidRDefault="00C23E97" w:rsidP="00FE43BD">
      <w:pPr>
        <w:ind w:left="-284" w:right="-569"/>
        <w:jc w:val="both"/>
      </w:pPr>
    </w:p>
    <w:p w14:paraId="62F68E51" w14:textId="7CA4425D" w:rsidR="006D3D6E" w:rsidRDefault="00F833D3" w:rsidP="00FE43BD">
      <w:pPr>
        <w:ind w:left="-284" w:right="-569"/>
        <w:jc w:val="both"/>
      </w:pPr>
      <w:r w:rsidRPr="00BE475B">
        <w:rPr>
          <w:b/>
        </w:rPr>
        <w:t>2.4</w:t>
      </w:r>
      <w:r w:rsidR="006D3D6E" w:rsidRPr="00BE475B">
        <w:rPr>
          <w:b/>
        </w:rPr>
        <w:t>./</w:t>
      </w:r>
      <w:r w:rsidR="006D3D6E" w:rsidRPr="00BE475B">
        <w:t xml:space="preserve"> </w:t>
      </w:r>
      <w:r w:rsidR="00265F3E" w:rsidRPr="00BE475B">
        <w:rPr>
          <w:b/>
        </w:rPr>
        <w:t>Szerződő Felek</w:t>
      </w:r>
      <w:r w:rsidR="00265F3E" w:rsidRPr="00BE475B">
        <w:t xml:space="preserve"> a Pályázati Felhívás I./1.) pontjának megfelelően rögzítik, hogy j</w:t>
      </w:r>
      <w:r w:rsidR="006D3D6E" w:rsidRPr="00BE475B">
        <w:rPr>
          <w:bCs/>
        </w:rPr>
        <w:t>elen szerződés</w:t>
      </w:r>
      <w:r w:rsidR="00265F3E" w:rsidRPr="00BE475B">
        <w:rPr>
          <w:bCs/>
        </w:rPr>
        <w:t>be foglalt bérleti jogviszony</w:t>
      </w:r>
      <w:r w:rsidR="006D3D6E" w:rsidRPr="00BE475B">
        <w:rPr>
          <w:bCs/>
        </w:rPr>
        <w:t xml:space="preserve"> a 2.4./ pontban foglalt határozott idő lejárta előtt </w:t>
      </w:r>
      <w:r w:rsidR="00440D26" w:rsidRPr="00BE475B">
        <w:rPr>
          <w:bCs/>
        </w:rPr>
        <w:t xml:space="preserve">90. napon a Bérbeadónál megtett, </w:t>
      </w:r>
      <w:r w:rsidR="006D3D6E" w:rsidRPr="00BE475B">
        <w:rPr>
          <w:bCs/>
        </w:rPr>
        <w:t xml:space="preserve">a </w:t>
      </w:r>
      <w:r w:rsidR="006D3D6E" w:rsidRPr="00BE475B">
        <w:rPr>
          <w:b/>
          <w:bCs/>
        </w:rPr>
        <w:t>Bérlő</w:t>
      </w:r>
      <w:r w:rsidR="006D3D6E" w:rsidRPr="00BE475B">
        <w:rPr>
          <w:bCs/>
        </w:rPr>
        <w:t xml:space="preserve"> egyoldalú nyilatkozata alapján egy alkalommal legfeljebb 5 (öt) évvel meghosszabbítható abban az esetben, ha a </w:t>
      </w:r>
      <w:r w:rsidR="006D3D6E" w:rsidRPr="00BE475B">
        <w:rPr>
          <w:b/>
          <w:bCs/>
        </w:rPr>
        <w:t>Bérlő</w:t>
      </w:r>
      <w:r w:rsidR="006D3D6E" w:rsidRPr="00BE475B">
        <w:rPr>
          <w:bCs/>
        </w:rPr>
        <w:t xml:space="preserve"> valamennyi kötelezettségét szerződésszerűen, késedelem nélkül teljesítette.</w:t>
      </w:r>
    </w:p>
    <w:p w14:paraId="0F72B8A8" w14:textId="77777777" w:rsidR="00C23E97" w:rsidRPr="006B77A2" w:rsidRDefault="00C23E97" w:rsidP="00FE43BD">
      <w:pPr>
        <w:ind w:left="-284" w:right="-569"/>
        <w:jc w:val="both"/>
      </w:pPr>
    </w:p>
    <w:p w14:paraId="35FEB859" w14:textId="77777777" w:rsidR="00E720C5" w:rsidRPr="00DD287D" w:rsidRDefault="00E720C5" w:rsidP="00E720C5">
      <w:pPr>
        <w:pStyle w:val="Listaszerbekezds"/>
        <w:numPr>
          <w:ilvl w:val="0"/>
          <w:numId w:val="39"/>
        </w:numPr>
        <w:ind w:right="-569"/>
        <w:jc w:val="center"/>
        <w:rPr>
          <w:b/>
        </w:rPr>
      </w:pPr>
      <w:r w:rsidRPr="00DD287D">
        <w:rPr>
          <w:b/>
        </w:rPr>
        <w:t>B</w:t>
      </w:r>
      <w:r>
        <w:rPr>
          <w:b/>
        </w:rPr>
        <w:t>irtokba</w:t>
      </w:r>
      <w:r w:rsidRPr="00DD287D">
        <w:rPr>
          <w:b/>
        </w:rPr>
        <w:t>adás</w:t>
      </w:r>
    </w:p>
    <w:p w14:paraId="07F30541" w14:textId="77777777" w:rsidR="00E720C5" w:rsidRDefault="00E720C5" w:rsidP="00E720C5">
      <w:pPr>
        <w:ind w:left="-284" w:right="-569"/>
        <w:jc w:val="both"/>
      </w:pPr>
    </w:p>
    <w:p w14:paraId="111D36B4" w14:textId="1F06DF3B" w:rsidR="00E720C5" w:rsidRDefault="00E720C5" w:rsidP="00E720C5">
      <w:pPr>
        <w:ind w:left="-284" w:right="-428"/>
        <w:jc w:val="both"/>
      </w:pPr>
      <w:r>
        <w:rPr>
          <w:b/>
        </w:rPr>
        <w:t>3</w:t>
      </w:r>
      <w:r w:rsidRPr="00DD287D">
        <w:rPr>
          <w:b/>
        </w:rPr>
        <w:t>.1./ Bérbeadó</w:t>
      </w:r>
      <w:r>
        <w:rPr>
          <w:b/>
        </w:rPr>
        <w:t xml:space="preserve"> </w:t>
      </w:r>
      <w:r w:rsidRPr="00DD287D">
        <w:t xml:space="preserve">a </w:t>
      </w:r>
      <w:r>
        <w:rPr>
          <w:b/>
        </w:rPr>
        <w:t xml:space="preserve">Pavilont </w:t>
      </w:r>
      <w:r w:rsidRPr="00DD287D">
        <w:t>jelen szerződés minde</w:t>
      </w:r>
      <w:r>
        <w:t>n fél általi aláírását követő 15</w:t>
      </w:r>
      <w:r w:rsidRPr="00DD287D">
        <w:t xml:space="preserve"> naptári napon belül</w:t>
      </w:r>
      <w:r>
        <w:t xml:space="preserve"> </w:t>
      </w:r>
      <w:r w:rsidRPr="00DD287D">
        <w:t xml:space="preserve">adja </w:t>
      </w:r>
      <w:r>
        <w:rPr>
          <w:b/>
        </w:rPr>
        <w:t xml:space="preserve">Bérlő </w:t>
      </w:r>
      <w:r w:rsidRPr="006B77A2">
        <w:t>birtokába.</w:t>
      </w:r>
      <w:r>
        <w:t xml:space="preserve"> </w:t>
      </w:r>
      <w:r w:rsidRPr="006B77A2">
        <w:rPr>
          <w:b/>
        </w:rPr>
        <w:t>Szerződő Felek</w:t>
      </w:r>
      <w:r w:rsidRPr="006B77A2">
        <w:t xml:space="preserve"> a birtokbaadásról jegyzőkönyvet vesznek fel, amely</w:t>
      </w:r>
      <w:r>
        <w:t xml:space="preserve">ben fotókon rögzítik a Pavilon állapotát, továbbá rögzítik a Tárgyi eszköz listában (3. sz. melléklet) felsorolt </w:t>
      </w:r>
      <w:r>
        <w:lastRenderedPageBreak/>
        <w:t xml:space="preserve">ingóságok helyszíni darabszámát, és átadják a </w:t>
      </w:r>
      <w:r w:rsidRPr="00D458A8">
        <w:t>Pavilon</w:t>
      </w:r>
      <w:r>
        <w:t xml:space="preserve"> kulcsait. </w:t>
      </w:r>
      <w:r w:rsidRPr="00DD287D">
        <w:rPr>
          <w:b/>
        </w:rPr>
        <w:t>Bérlő</w:t>
      </w:r>
      <w:r w:rsidRPr="006B77A2">
        <w:rPr>
          <w:b/>
        </w:rPr>
        <w:t xml:space="preserve"> </w:t>
      </w:r>
      <w:r w:rsidRPr="006B77A2">
        <w:t xml:space="preserve">a birtokba lépésétől jogosult </w:t>
      </w:r>
      <w:r>
        <w:t xml:space="preserve">a </w:t>
      </w:r>
      <w:r w:rsidRPr="00D458A8">
        <w:t>Pavilont</w:t>
      </w:r>
      <w:r>
        <w:t xml:space="preserve"> jelen szerződésben foglalt célra és rendelkezések szerint használni, illetve hasznosítani. </w:t>
      </w:r>
    </w:p>
    <w:p w14:paraId="28C851B0" w14:textId="77777777" w:rsidR="00E720C5" w:rsidRDefault="00E720C5" w:rsidP="00E720C5">
      <w:pPr>
        <w:ind w:left="-284" w:right="-428"/>
        <w:jc w:val="both"/>
      </w:pPr>
    </w:p>
    <w:p w14:paraId="62E233EA" w14:textId="0EEC4BEC" w:rsidR="00AE0C91" w:rsidRPr="00AE0C91" w:rsidRDefault="00AE0C91" w:rsidP="00FE43BD">
      <w:pPr>
        <w:pStyle w:val="Listaszerbekezds"/>
        <w:numPr>
          <w:ilvl w:val="0"/>
          <w:numId w:val="39"/>
        </w:numPr>
        <w:jc w:val="center"/>
      </w:pPr>
      <w:r w:rsidRPr="00AE0C91">
        <w:rPr>
          <w:rFonts w:ascii="Kana" w:hAnsi="Kana"/>
          <w:b/>
          <w:bCs/>
          <w:iCs/>
          <w:color w:val="000000"/>
        </w:rPr>
        <w:t xml:space="preserve">A bérleti díj és </w:t>
      </w:r>
      <w:r>
        <w:rPr>
          <w:rFonts w:ascii="Kana" w:hAnsi="Kana"/>
          <w:b/>
          <w:bCs/>
          <w:iCs/>
          <w:color w:val="000000"/>
        </w:rPr>
        <w:t>az óvadék</w:t>
      </w:r>
    </w:p>
    <w:p w14:paraId="7AEA7DA0" w14:textId="77777777" w:rsidR="00C32C3C" w:rsidRDefault="00C32C3C" w:rsidP="00FE43BD">
      <w:pPr>
        <w:pStyle w:val="Szvegtrzs"/>
        <w:ind w:left="-284" w:right="-569"/>
        <w:rPr>
          <w:sz w:val="24"/>
          <w:szCs w:val="24"/>
        </w:rPr>
      </w:pPr>
    </w:p>
    <w:p w14:paraId="077942B4" w14:textId="77E54E84" w:rsidR="00684DAB" w:rsidRPr="00684DAB" w:rsidRDefault="00E720C5" w:rsidP="00FE43BD">
      <w:pPr>
        <w:pStyle w:val="Szvegtrzs"/>
        <w:ind w:left="-284" w:right="-569"/>
        <w:rPr>
          <w:sz w:val="24"/>
          <w:szCs w:val="24"/>
        </w:rPr>
      </w:pPr>
      <w:r>
        <w:rPr>
          <w:b/>
          <w:sz w:val="24"/>
          <w:szCs w:val="24"/>
        </w:rPr>
        <w:t>4</w:t>
      </w:r>
      <w:r w:rsidR="00AE0C91" w:rsidRPr="00AE0C91">
        <w:rPr>
          <w:b/>
          <w:sz w:val="24"/>
          <w:szCs w:val="24"/>
        </w:rPr>
        <w:t>.1./</w:t>
      </w:r>
      <w:r w:rsidR="00AE0C91" w:rsidRPr="00AE0C91">
        <w:rPr>
          <w:sz w:val="24"/>
          <w:szCs w:val="24"/>
        </w:rPr>
        <w:t xml:space="preserve"> </w:t>
      </w:r>
      <w:r w:rsidR="00AE0C91" w:rsidRPr="00254722">
        <w:rPr>
          <w:b/>
          <w:sz w:val="24"/>
          <w:szCs w:val="24"/>
        </w:rPr>
        <w:t>Szerződő Felek</w:t>
      </w:r>
      <w:r w:rsidR="00AE0C91" w:rsidRPr="00AE0C91">
        <w:rPr>
          <w:sz w:val="24"/>
          <w:szCs w:val="24"/>
        </w:rPr>
        <w:t xml:space="preserve"> a Pályázati Felhívás I./10.) pontjának megfelelően a </w:t>
      </w:r>
      <w:r w:rsidR="00AE0C91" w:rsidRPr="00D458A8">
        <w:rPr>
          <w:sz w:val="24"/>
          <w:szCs w:val="24"/>
        </w:rPr>
        <w:t>Pavilon</w:t>
      </w:r>
      <w:r w:rsidR="00AE0C91" w:rsidRPr="00AE0C91">
        <w:rPr>
          <w:sz w:val="24"/>
          <w:szCs w:val="24"/>
        </w:rPr>
        <w:t xml:space="preserve"> bérleti díját nettó </w:t>
      </w:r>
      <w:r w:rsidR="00AE0C91">
        <w:rPr>
          <w:sz w:val="24"/>
          <w:szCs w:val="24"/>
        </w:rPr>
        <w:t>508</w:t>
      </w:r>
      <w:r w:rsidR="00AE0C91" w:rsidRPr="00AE0C91">
        <w:rPr>
          <w:sz w:val="24"/>
          <w:szCs w:val="24"/>
        </w:rPr>
        <w:t xml:space="preserve">.000,- Ft/hó + a mindenkor hatályos jogszabályok szerinti ÁFA összeg, azaz </w:t>
      </w:r>
      <w:r w:rsidR="00AE0C91">
        <w:rPr>
          <w:sz w:val="24"/>
          <w:szCs w:val="24"/>
        </w:rPr>
        <w:t>jelen szerződés aláírásakor nettó 508.000,-Ft/hó + 27% ÁFA, összesen bruttó 645.160,- Ft/hó, a</w:t>
      </w:r>
      <w:r w:rsidR="00AE0C91" w:rsidRPr="00AE0C91">
        <w:rPr>
          <w:sz w:val="24"/>
          <w:szCs w:val="24"/>
        </w:rPr>
        <w:t xml:space="preserve">zaz bruttó </w:t>
      </w:r>
      <w:r w:rsidR="00AE0C91">
        <w:rPr>
          <w:sz w:val="24"/>
          <w:szCs w:val="24"/>
        </w:rPr>
        <w:t>Hatszáznegyvenötezer-egyszázhatvan</w:t>
      </w:r>
      <w:r w:rsidR="00AE0C91" w:rsidRPr="00AE0C91">
        <w:rPr>
          <w:sz w:val="24"/>
          <w:szCs w:val="24"/>
        </w:rPr>
        <w:t xml:space="preserve"> forint összegben állapítják meg.</w:t>
      </w:r>
      <w:r w:rsidR="005D2D1E">
        <w:rPr>
          <w:sz w:val="24"/>
          <w:szCs w:val="24"/>
        </w:rPr>
        <w:t xml:space="preserve"> </w:t>
      </w:r>
      <w:r w:rsidR="005D2D1E" w:rsidRPr="00254722">
        <w:rPr>
          <w:b/>
          <w:sz w:val="24"/>
          <w:szCs w:val="24"/>
        </w:rPr>
        <w:t>Bérbeadó</w:t>
      </w:r>
      <w:r w:rsidR="005D2D1E">
        <w:rPr>
          <w:sz w:val="24"/>
          <w:szCs w:val="24"/>
        </w:rPr>
        <w:t xml:space="preserve"> az általános forgalmi adóról szóló 2007. évi CXXVII. törvény alapján </w:t>
      </w:r>
      <w:r w:rsidR="005D2D1E" w:rsidRPr="005D2D1E">
        <w:rPr>
          <w:sz w:val="24"/>
          <w:szCs w:val="24"/>
        </w:rPr>
        <w:t xml:space="preserve">a bérbeadásra adókötelezettséget választott, melynek alapján </w:t>
      </w:r>
      <w:r w:rsidR="005D2D1E">
        <w:rPr>
          <w:sz w:val="24"/>
          <w:szCs w:val="24"/>
        </w:rPr>
        <w:t>a bérleti díj kiszámlázására ÁFA</w:t>
      </w:r>
      <w:r w:rsidR="005D2D1E" w:rsidRPr="005D2D1E">
        <w:rPr>
          <w:sz w:val="24"/>
          <w:szCs w:val="24"/>
        </w:rPr>
        <w:t xml:space="preserve"> felszámításával kerül sor.</w:t>
      </w:r>
      <w:r w:rsidR="00684DAB">
        <w:rPr>
          <w:sz w:val="24"/>
          <w:szCs w:val="24"/>
        </w:rPr>
        <w:t xml:space="preserve"> </w:t>
      </w:r>
      <w:r w:rsidR="00684DAB" w:rsidRPr="00684DAB">
        <w:rPr>
          <w:sz w:val="24"/>
          <w:szCs w:val="24"/>
        </w:rPr>
        <w:t xml:space="preserve">A </w:t>
      </w:r>
      <w:r w:rsidR="00684DAB" w:rsidRPr="0084645E">
        <w:rPr>
          <w:b/>
          <w:sz w:val="24"/>
          <w:szCs w:val="24"/>
        </w:rPr>
        <w:t>Bérlő</w:t>
      </w:r>
      <w:r w:rsidR="00684DAB" w:rsidRPr="00684DAB">
        <w:rPr>
          <w:sz w:val="24"/>
          <w:szCs w:val="24"/>
        </w:rPr>
        <w:t xml:space="preserve"> a bérleti díjat a </w:t>
      </w:r>
      <w:r w:rsidR="00684DAB" w:rsidRPr="00D458A8">
        <w:rPr>
          <w:sz w:val="24"/>
          <w:szCs w:val="24"/>
        </w:rPr>
        <w:t>Pavilon</w:t>
      </w:r>
      <w:r w:rsidR="00684DAB" w:rsidRPr="00684DAB">
        <w:rPr>
          <w:sz w:val="24"/>
          <w:szCs w:val="24"/>
        </w:rPr>
        <w:t xml:space="preserve"> birtokbaadása napjától kezdődően köteles folyamatosan megfizetni.</w:t>
      </w:r>
    </w:p>
    <w:p w14:paraId="3ED16F76" w14:textId="77777777" w:rsidR="00AE0C91" w:rsidRDefault="00AE0C91" w:rsidP="00FE43BD">
      <w:pPr>
        <w:pStyle w:val="Szvegtrzs"/>
        <w:ind w:left="-284" w:right="-569"/>
        <w:rPr>
          <w:sz w:val="24"/>
          <w:szCs w:val="24"/>
        </w:rPr>
      </w:pPr>
    </w:p>
    <w:p w14:paraId="03ADD4F7" w14:textId="13A7438A" w:rsidR="00AE0C91" w:rsidRDefault="00E720C5" w:rsidP="00FE43BD">
      <w:pPr>
        <w:pStyle w:val="Szvegtrzs"/>
        <w:ind w:left="-284" w:right="-569"/>
        <w:rPr>
          <w:color w:val="000000"/>
          <w:sz w:val="24"/>
          <w:szCs w:val="24"/>
        </w:rPr>
      </w:pPr>
      <w:r>
        <w:rPr>
          <w:b/>
          <w:sz w:val="24"/>
          <w:szCs w:val="24"/>
        </w:rPr>
        <w:t>4</w:t>
      </w:r>
      <w:r w:rsidR="00254722" w:rsidRPr="00254722">
        <w:rPr>
          <w:b/>
          <w:sz w:val="24"/>
          <w:szCs w:val="24"/>
        </w:rPr>
        <w:t>.2./ Bérlő</w:t>
      </w:r>
      <w:r w:rsidR="00254722">
        <w:rPr>
          <w:sz w:val="24"/>
          <w:szCs w:val="24"/>
        </w:rPr>
        <w:t xml:space="preserve"> a bérleti díjat </w:t>
      </w:r>
      <w:r w:rsidR="00684DAB" w:rsidRPr="002A0EF1">
        <w:rPr>
          <w:color w:val="000000"/>
          <w:sz w:val="24"/>
          <w:szCs w:val="24"/>
        </w:rPr>
        <w:t xml:space="preserve">a </w:t>
      </w:r>
      <w:r w:rsidR="00684DAB" w:rsidRPr="00F4588F">
        <w:rPr>
          <w:b/>
          <w:color w:val="000000"/>
          <w:sz w:val="24"/>
          <w:szCs w:val="24"/>
        </w:rPr>
        <w:t>Bérbeadó</w:t>
      </w:r>
      <w:r w:rsidR="00684DAB" w:rsidRPr="002A0EF1">
        <w:rPr>
          <w:color w:val="000000"/>
          <w:sz w:val="24"/>
          <w:szCs w:val="24"/>
        </w:rPr>
        <w:t xml:space="preserve"> által kiállított számla alapján</w:t>
      </w:r>
      <w:r w:rsidR="00684DAB">
        <w:rPr>
          <w:color w:val="000000"/>
          <w:sz w:val="24"/>
          <w:szCs w:val="24"/>
        </w:rPr>
        <w:t xml:space="preserve">, </w:t>
      </w:r>
      <w:r w:rsidR="00254722" w:rsidRPr="002A0EF1">
        <w:rPr>
          <w:color w:val="000000"/>
          <w:sz w:val="24"/>
          <w:szCs w:val="24"/>
        </w:rPr>
        <w:t xml:space="preserve">minden hónap </w:t>
      </w:r>
      <w:r w:rsidR="00254722">
        <w:rPr>
          <w:color w:val="000000"/>
          <w:sz w:val="24"/>
          <w:szCs w:val="24"/>
        </w:rPr>
        <w:t>10</w:t>
      </w:r>
      <w:r w:rsidR="00254722" w:rsidRPr="002A0EF1">
        <w:rPr>
          <w:color w:val="000000"/>
          <w:sz w:val="24"/>
          <w:szCs w:val="24"/>
        </w:rPr>
        <w:t>. napjáig előre esedékesen</w:t>
      </w:r>
      <w:r w:rsidR="00254722">
        <w:rPr>
          <w:color w:val="000000"/>
          <w:sz w:val="24"/>
          <w:szCs w:val="24"/>
        </w:rPr>
        <w:t>,</w:t>
      </w:r>
      <w:r w:rsidR="00254722" w:rsidRPr="002A0EF1">
        <w:rPr>
          <w:color w:val="000000"/>
          <w:sz w:val="24"/>
          <w:szCs w:val="24"/>
        </w:rPr>
        <w:t xml:space="preserve"> </w:t>
      </w:r>
      <w:r w:rsidR="00254722">
        <w:rPr>
          <w:color w:val="000000"/>
          <w:sz w:val="24"/>
          <w:szCs w:val="24"/>
        </w:rPr>
        <w:t xml:space="preserve">egyösszegben, </w:t>
      </w:r>
      <w:r w:rsidR="00254722" w:rsidRPr="002A0EF1">
        <w:rPr>
          <w:color w:val="000000"/>
          <w:sz w:val="24"/>
          <w:szCs w:val="24"/>
        </w:rPr>
        <w:t xml:space="preserve">a </w:t>
      </w:r>
      <w:r w:rsidR="00254722" w:rsidRPr="00F4588F">
        <w:rPr>
          <w:b/>
          <w:color w:val="000000"/>
          <w:sz w:val="24"/>
          <w:szCs w:val="24"/>
        </w:rPr>
        <w:t>Bérbeadó</w:t>
      </w:r>
      <w:r w:rsidR="00254722" w:rsidRPr="002A0EF1">
        <w:rPr>
          <w:color w:val="000000"/>
          <w:sz w:val="24"/>
          <w:szCs w:val="24"/>
        </w:rPr>
        <w:t xml:space="preserve"> Raiffeisen Bank Zrt.</w:t>
      </w:r>
      <w:r w:rsidR="00254722" w:rsidRPr="002A06EF">
        <w:rPr>
          <w:bCs/>
          <w:color w:val="000000"/>
          <w:sz w:val="24"/>
          <w:szCs w:val="24"/>
        </w:rPr>
        <w:t xml:space="preserve"> </w:t>
      </w:r>
      <w:r w:rsidR="00254722" w:rsidRPr="002A0EF1">
        <w:rPr>
          <w:color w:val="000000"/>
          <w:sz w:val="24"/>
          <w:szCs w:val="24"/>
        </w:rPr>
        <w:t xml:space="preserve">pénzintézetnél </w:t>
      </w:r>
      <w:r w:rsidR="00254722" w:rsidRPr="00254722">
        <w:rPr>
          <w:color w:val="000000"/>
          <w:sz w:val="24"/>
          <w:szCs w:val="24"/>
        </w:rPr>
        <w:t>vezetett</w:t>
      </w:r>
      <w:r w:rsidR="00254722" w:rsidRPr="00254722">
        <w:rPr>
          <w:bCs/>
          <w:color w:val="000000"/>
          <w:sz w:val="24"/>
          <w:szCs w:val="24"/>
        </w:rPr>
        <w:t xml:space="preserve"> 12001008-00201761-06300006</w:t>
      </w:r>
      <w:r w:rsidR="00254722" w:rsidRPr="00254722">
        <w:rPr>
          <w:color w:val="000000"/>
          <w:sz w:val="24"/>
          <w:szCs w:val="24"/>
        </w:rPr>
        <w:t xml:space="preserve"> s</w:t>
      </w:r>
      <w:r w:rsidR="00254722" w:rsidRPr="002A0EF1">
        <w:rPr>
          <w:color w:val="000000"/>
          <w:sz w:val="24"/>
          <w:szCs w:val="24"/>
        </w:rPr>
        <w:t>zámú bankszámlájára</w:t>
      </w:r>
      <w:r w:rsidR="00254722">
        <w:rPr>
          <w:color w:val="000000"/>
          <w:sz w:val="24"/>
          <w:szCs w:val="24"/>
        </w:rPr>
        <w:t>, átutalással köteles megfizetni</w:t>
      </w:r>
      <w:r w:rsidR="00254722" w:rsidRPr="002A0EF1">
        <w:rPr>
          <w:color w:val="000000"/>
          <w:sz w:val="24"/>
          <w:szCs w:val="24"/>
        </w:rPr>
        <w:t>.</w:t>
      </w:r>
      <w:r w:rsidR="00B51E84">
        <w:rPr>
          <w:color w:val="000000"/>
          <w:sz w:val="24"/>
          <w:szCs w:val="24"/>
        </w:rPr>
        <w:t xml:space="preserve"> A </w:t>
      </w:r>
      <w:r w:rsidR="00B51E84" w:rsidRPr="00B51E84">
        <w:rPr>
          <w:b/>
          <w:color w:val="000000"/>
          <w:sz w:val="24"/>
          <w:szCs w:val="24"/>
        </w:rPr>
        <w:t>Bérbeadó</w:t>
      </w:r>
      <w:r w:rsidR="00B51E84">
        <w:rPr>
          <w:color w:val="000000"/>
          <w:sz w:val="24"/>
          <w:szCs w:val="24"/>
        </w:rPr>
        <w:t xml:space="preserve"> a </w:t>
      </w:r>
      <w:r w:rsidR="00B51E84" w:rsidRPr="00B51E84">
        <w:rPr>
          <w:b/>
          <w:color w:val="000000"/>
          <w:sz w:val="24"/>
          <w:szCs w:val="24"/>
        </w:rPr>
        <w:t>Bérlő</w:t>
      </w:r>
      <w:r w:rsidR="00B51E84">
        <w:rPr>
          <w:color w:val="000000"/>
          <w:sz w:val="24"/>
          <w:szCs w:val="24"/>
        </w:rPr>
        <w:t xml:space="preserve"> alábbi adatai alapján állítja ki a számlát</w:t>
      </w:r>
      <w:r w:rsidR="00270375">
        <w:rPr>
          <w:color w:val="000000"/>
          <w:sz w:val="24"/>
          <w:szCs w:val="24"/>
        </w:rPr>
        <w:t xml:space="preserve"> és postai úton küldi meg a </w:t>
      </w:r>
      <w:r w:rsidR="00270375" w:rsidRPr="00270375">
        <w:rPr>
          <w:b/>
          <w:color w:val="000000"/>
          <w:sz w:val="24"/>
          <w:szCs w:val="24"/>
        </w:rPr>
        <w:t>Bérlő</w:t>
      </w:r>
      <w:r w:rsidR="00270375">
        <w:rPr>
          <w:color w:val="000000"/>
          <w:sz w:val="24"/>
          <w:szCs w:val="24"/>
        </w:rPr>
        <w:t xml:space="preserve"> székhelyének címére</w:t>
      </w:r>
      <w:r w:rsidR="00B51E84">
        <w:rPr>
          <w:color w:val="000000"/>
          <w:sz w:val="24"/>
          <w:szCs w:val="24"/>
        </w:rPr>
        <w:t>:</w:t>
      </w:r>
    </w:p>
    <w:p w14:paraId="002D3446" w14:textId="77777777" w:rsidR="00270375" w:rsidRDefault="00270375" w:rsidP="00FE43BD">
      <w:pPr>
        <w:pStyle w:val="Szvegtrzs"/>
        <w:ind w:left="-284" w:right="-569"/>
        <w:rPr>
          <w:color w:val="000000"/>
          <w:sz w:val="24"/>
          <w:szCs w:val="24"/>
        </w:rPr>
      </w:pPr>
    </w:p>
    <w:p w14:paraId="4B3E9C7C" w14:textId="4DC6F252" w:rsidR="00B51E84" w:rsidRDefault="00B51E84" w:rsidP="00270375">
      <w:pPr>
        <w:pStyle w:val="Szvegtrzs"/>
        <w:ind w:left="567" w:right="-569"/>
        <w:rPr>
          <w:sz w:val="24"/>
          <w:szCs w:val="24"/>
        </w:rPr>
      </w:pPr>
      <w:r w:rsidRPr="00B51E84">
        <w:rPr>
          <w:b/>
          <w:sz w:val="24"/>
          <w:szCs w:val="24"/>
        </w:rPr>
        <w:t>Bérlő</w:t>
      </w:r>
      <w:r>
        <w:rPr>
          <w:sz w:val="24"/>
          <w:szCs w:val="24"/>
        </w:rPr>
        <w:t xml:space="preserve"> neve:</w:t>
      </w:r>
      <w:r w:rsidR="000467A9">
        <w:rPr>
          <w:sz w:val="24"/>
          <w:szCs w:val="24"/>
        </w:rPr>
        <w:t xml:space="preserve"> …………..</w:t>
      </w:r>
    </w:p>
    <w:p w14:paraId="79EC76DC" w14:textId="60C864B2" w:rsidR="00B51E84" w:rsidRDefault="00B51E84" w:rsidP="00270375">
      <w:pPr>
        <w:pStyle w:val="Szvegtrzs"/>
        <w:ind w:left="567" w:right="-569"/>
        <w:rPr>
          <w:sz w:val="24"/>
          <w:szCs w:val="24"/>
        </w:rPr>
      </w:pPr>
      <w:r w:rsidRPr="00B51E84">
        <w:rPr>
          <w:b/>
          <w:sz w:val="24"/>
          <w:szCs w:val="24"/>
        </w:rPr>
        <w:t>Bérlő</w:t>
      </w:r>
      <w:r>
        <w:rPr>
          <w:sz w:val="24"/>
          <w:szCs w:val="24"/>
        </w:rPr>
        <w:t xml:space="preserve"> címe: </w:t>
      </w:r>
      <w:r w:rsidR="000467A9">
        <w:rPr>
          <w:sz w:val="24"/>
          <w:szCs w:val="24"/>
        </w:rPr>
        <w:t>………….</w:t>
      </w:r>
    </w:p>
    <w:p w14:paraId="111162F5" w14:textId="064147E2" w:rsidR="00B51E84" w:rsidRDefault="00B51E84" w:rsidP="00270375">
      <w:pPr>
        <w:pStyle w:val="Szvegtrzs"/>
        <w:ind w:left="567" w:right="-569"/>
        <w:rPr>
          <w:sz w:val="24"/>
          <w:szCs w:val="24"/>
        </w:rPr>
      </w:pPr>
      <w:r w:rsidRPr="00B51E84">
        <w:rPr>
          <w:b/>
          <w:sz w:val="24"/>
          <w:szCs w:val="24"/>
        </w:rPr>
        <w:t>Bérlő</w:t>
      </w:r>
      <w:r>
        <w:rPr>
          <w:sz w:val="24"/>
          <w:szCs w:val="24"/>
        </w:rPr>
        <w:t xml:space="preserve"> adószáma:</w:t>
      </w:r>
      <w:r w:rsidR="000467A9">
        <w:rPr>
          <w:sz w:val="24"/>
          <w:szCs w:val="24"/>
        </w:rPr>
        <w:t xml:space="preserve"> …….</w:t>
      </w:r>
    </w:p>
    <w:p w14:paraId="3C06218E" w14:textId="77777777" w:rsidR="00B51E84" w:rsidRDefault="00B51E84" w:rsidP="00FE43BD">
      <w:pPr>
        <w:pStyle w:val="Szvegtrzs"/>
        <w:ind w:left="-284" w:right="-569"/>
        <w:rPr>
          <w:sz w:val="24"/>
          <w:szCs w:val="24"/>
        </w:rPr>
      </w:pPr>
    </w:p>
    <w:p w14:paraId="24EF813A" w14:textId="53E1C23C" w:rsidR="00FE43BD" w:rsidRPr="00FE43BD" w:rsidRDefault="00FE43BD" w:rsidP="00FE43BD">
      <w:pPr>
        <w:ind w:left="-284" w:right="-569"/>
        <w:jc w:val="both"/>
        <w:rPr>
          <w:bCs/>
          <w:color w:val="000000"/>
        </w:rPr>
      </w:pPr>
      <w:r w:rsidRPr="00FE43BD">
        <w:rPr>
          <w:bCs/>
          <w:color w:val="000000"/>
        </w:rPr>
        <w:t xml:space="preserve">A </w:t>
      </w:r>
      <w:r w:rsidRPr="00FE43BD">
        <w:rPr>
          <w:b/>
          <w:bCs/>
          <w:color w:val="000000"/>
        </w:rPr>
        <w:t>Bérlő</w:t>
      </w:r>
      <w:r w:rsidRPr="00FE43BD">
        <w:rPr>
          <w:bCs/>
          <w:color w:val="000000"/>
        </w:rPr>
        <w:t xml:space="preserve"> késedelmes fizetés esetén a Polgári Törvénykönyv</w:t>
      </w:r>
      <w:r>
        <w:rPr>
          <w:bCs/>
          <w:color w:val="000000"/>
        </w:rPr>
        <w:t>ről szóló 2013. évi V. törvény (</w:t>
      </w:r>
      <w:r w:rsidRPr="00FE43BD">
        <w:rPr>
          <w:bCs/>
          <w:color w:val="000000"/>
        </w:rPr>
        <w:t xml:space="preserve">továbbiakban: </w:t>
      </w:r>
      <w:r w:rsidRPr="00703B43">
        <w:rPr>
          <w:bCs/>
          <w:color w:val="000000"/>
        </w:rPr>
        <w:t>Ptk.</w:t>
      </w:r>
      <w:r>
        <w:rPr>
          <w:bCs/>
          <w:color w:val="000000"/>
        </w:rPr>
        <w:t>)</w:t>
      </w:r>
      <w:r w:rsidR="00E52C51">
        <w:rPr>
          <w:bCs/>
          <w:color w:val="000000"/>
        </w:rPr>
        <w:t xml:space="preserve"> 6:155</w:t>
      </w:r>
      <w:r w:rsidRPr="00FE43BD">
        <w:rPr>
          <w:bCs/>
          <w:color w:val="000000"/>
        </w:rPr>
        <w:t>. §-ban meghatározott mértékű késedelmi kamatot köteles fizetni a késedelem idejére.</w:t>
      </w:r>
    </w:p>
    <w:p w14:paraId="3ECFCC11" w14:textId="73D0F36B" w:rsidR="00AE0C91" w:rsidRDefault="00AE0C91" w:rsidP="00FE43BD">
      <w:pPr>
        <w:pStyle w:val="Szvegtrzs"/>
        <w:ind w:left="-284" w:right="-569"/>
        <w:rPr>
          <w:sz w:val="24"/>
          <w:szCs w:val="24"/>
        </w:rPr>
      </w:pPr>
    </w:p>
    <w:p w14:paraId="54ECE548" w14:textId="39A07552" w:rsidR="00EB6FF0" w:rsidRDefault="00E720C5" w:rsidP="00EB6FF0">
      <w:pPr>
        <w:pStyle w:val="Szvegtrzs"/>
        <w:ind w:left="-284" w:right="-567"/>
        <w:rPr>
          <w:color w:val="000000"/>
          <w:sz w:val="24"/>
          <w:szCs w:val="24"/>
        </w:rPr>
      </w:pPr>
      <w:r>
        <w:rPr>
          <w:b/>
          <w:bCs/>
          <w:color w:val="000000"/>
          <w:sz w:val="24"/>
          <w:szCs w:val="24"/>
        </w:rPr>
        <w:t>4</w:t>
      </w:r>
      <w:r w:rsidR="008C6F7F" w:rsidRPr="003C2154">
        <w:rPr>
          <w:b/>
          <w:bCs/>
          <w:color w:val="000000"/>
          <w:sz w:val="24"/>
          <w:szCs w:val="24"/>
        </w:rPr>
        <w:t xml:space="preserve">.3./ </w:t>
      </w:r>
      <w:r w:rsidR="00EB6FF0" w:rsidRPr="00F4588F">
        <w:rPr>
          <w:b/>
          <w:color w:val="000000"/>
          <w:sz w:val="24"/>
          <w:szCs w:val="24"/>
        </w:rPr>
        <w:t>Bérlő</w:t>
      </w:r>
      <w:r w:rsidR="00EB6FF0" w:rsidRPr="002A0EF1">
        <w:rPr>
          <w:color w:val="000000"/>
          <w:sz w:val="24"/>
          <w:szCs w:val="24"/>
        </w:rPr>
        <w:t xml:space="preserve"> tudomásul veszi, hogy a </w:t>
      </w:r>
      <w:r w:rsidR="00EB6FF0" w:rsidRPr="00F4588F">
        <w:rPr>
          <w:b/>
          <w:color w:val="000000"/>
          <w:sz w:val="24"/>
          <w:szCs w:val="24"/>
        </w:rPr>
        <w:t>Bérbeadó</w:t>
      </w:r>
      <w:r w:rsidR="00EB6FF0" w:rsidRPr="002A0EF1">
        <w:rPr>
          <w:color w:val="000000"/>
          <w:sz w:val="24"/>
          <w:szCs w:val="24"/>
        </w:rPr>
        <w:t xml:space="preserve"> a Központi Statisztikai Hivatal </w:t>
      </w:r>
      <w:r w:rsidR="00EB6FF0">
        <w:rPr>
          <w:color w:val="000000"/>
          <w:sz w:val="24"/>
          <w:szCs w:val="24"/>
        </w:rPr>
        <w:t xml:space="preserve">(továbbiakban: KSH) </w:t>
      </w:r>
      <w:r w:rsidR="00EB6FF0" w:rsidRPr="002A0EF1">
        <w:rPr>
          <w:color w:val="000000"/>
          <w:sz w:val="24"/>
          <w:szCs w:val="24"/>
        </w:rPr>
        <w:t xml:space="preserve">által az előző évre vonatkozóan közzétett fogyasztói árindex emelkedése (infláció) mértékéig (maximum azzal egyező %-ban) jogosult a bérleti díj egyoldalú emelésére, melyhez a </w:t>
      </w:r>
      <w:r w:rsidR="00EB6FF0" w:rsidRPr="00EB6FF0">
        <w:rPr>
          <w:b/>
          <w:color w:val="000000"/>
          <w:sz w:val="24"/>
          <w:szCs w:val="24"/>
        </w:rPr>
        <w:t>Bérlő</w:t>
      </w:r>
      <w:r w:rsidR="00EB6FF0" w:rsidRPr="002A0EF1">
        <w:rPr>
          <w:color w:val="000000"/>
          <w:sz w:val="24"/>
          <w:szCs w:val="24"/>
        </w:rPr>
        <w:t xml:space="preserve"> a jelen szerződés aláírásával – minden külön további nyilatkozat aláírása nélkül – hozzájárul. Az emelés mértéke nem lehet magasabb a KSH által az előző évre vonatkozóan közzétett fogyasztói árindex emelkedés mértékénél (%-nál). Ez a jog a </w:t>
      </w:r>
      <w:r w:rsidR="00EB6FF0" w:rsidRPr="00F4588F">
        <w:rPr>
          <w:b/>
          <w:color w:val="000000"/>
          <w:sz w:val="24"/>
          <w:szCs w:val="24"/>
        </w:rPr>
        <w:t>Bérbeadót</w:t>
      </w:r>
      <w:r w:rsidR="00EB6FF0" w:rsidRPr="002A0EF1">
        <w:rPr>
          <w:color w:val="000000"/>
          <w:sz w:val="24"/>
          <w:szCs w:val="24"/>
        </w:rPr>
        <w:t xml:space="preserve"> </w:t>
      </w:r>
      <w:r w:rsidR="00EB6FF0" w:rsidRPr="003C2154">
        <w:rPr>
          <w:bCs/>
          <w:color w:val="000000"/>
          <w:sz w:val="24"/>
          <w:szCs w:val="24"/>
        </w:rPr>
        <w:t>első alkalommal 2024. év január 1. napjától illeti meg</w:t>
      </w:r>
      <w:r w:rsidR="00EB6FF0" w:rsidRPr="002A0EF1">
        <w:rPr>
          <w:color w:val="000000"/>
          <w:sz w:val="24"/>
          <w:szCs w:val="24"/>
        </w:rPr>
        <w:t xml:space="preserve">. A </w:t>
      </w:r>
      <w:r w:rsidR="00EB6FF0" w:rsidRPr="00F4588F">
        <w:rPr>
          <w:b/>
          <w:color w:val="000000"/>
          <w:sz w:val="24"/>
          <w:szCs w:val="24"/>
        </w:rPr>
        <w:t>Bérbeadó</w:t>
      </w:r>
      <w:r w:rsidR="00EB6FF0" w:rsidRPr="002A0EF1">
        <w:rPr>
          <w:color w:val="000000"/>
          <w:sz w:val="24"/>
          <w:szCs w:val="24"/>
        </w:rPr>
        <w:t xml:space="preserve"> a KSH inflációra vonatkozó hivatalos adata közzétételét követően jogosult és köteles írásban, ajánlott levélben közölni a </w:t>
      </w:r>
      <w:r w:rsidR="00EB6FF0" w:rsidRPr="00F4588F">
        <w:rPr>
          <w:b/>
          <w:color w:val="000000"/>
          <w:sz w:val="24"/>
          <w:szCs w:val="24"/>
        </w:rPr>
        <w:t>Bérlővel</w:t>
      </w:r>
      <w:r w:rsidR="00EB6FF0" w:rsidRPr="002A0EF1">
        <w:rPr>
          <w:color w:val="000000"/>
          <w:sz w:val="24"/>
          <w:szCs w:val="24"/>
        </w:rPr>
        <w:t xml:space="preserve"> az ennek alapján megállapított új – felemelt – bérleti díjat. A közlésben meghatározott bérleti díj a közlést követő hónap 1. napjától tekintendő a jelen szerződés szerinti módosított bérleti díjnak, és ez a módosított bérleti díj a közlést követő hónap 1. napjától kezdve érvényes, és esedékes</w:t>
      </w:r>
      <w:r w:rsidR="008A013F">
        <w:rPr>
          <w:color w:val="000000"/>
          <w:sz w:val="24"/>
          <w:szCs w:val="24"/>
        </w:rPr>
        <w:t>, azt a bérleti díj számlában jogosult érvényesíteni a Bérbeadó a jelen bérleti szerződés külön okiratba foglalt írásb</w:t>
      </w:r>
      <w:r w:rsidR="00615528">
        <w:rPr>
          <w:color w:val="000000"/>
          <w:sz w:val="24"/>
          <w:szCs w:val="24"/>
        </w:rPr>
        <w:t>eli módosítása nélkül</w:t>
      </w:r>
      <w:r w:rsidR="00EB6FF0">
        <w:rPr>
          <w:color w:val="000000"/>
          <w:sz w:val="24"/>
          <w:szCs w:val="24"/>
        </w:rPr>
        <w:t xml:space="preserve">. </w:t>
      </w:r>
    </w:p>
    <w:p w14:paraId="5CD5FB69" w14:textId="77777777" w:rsidR="00B51E84" w:rsidRPr="00C616FA" w:rsidRDefault="00B51E84" w:rsidP="00FE43BD">
      <w:pPr>
        <w:pStyle w:val="Szvegtrzs"/>
        <w:ind w:left="-284" w:right="-569"/>
        <w:rPr>
          <w:color w:val="000000"/>
          <w:sz w:val="24"/>
          <w:szCs w:val="24"/>
        </w:rPr>
      </w:pPr>
    </w:p>
    <w:p w14:paraId="4CDA3DE7" w14:textId="04E694EC" w:rsidR="00C616FA" w:rsidRPr="00C616FA" w:rsidRDefault="00C616FA" w:rsidP="00FE43BD">
      <w:pPr>
        <w:pStyle w:val="Szvegtrzs"/>
        <w:ind w:left="-284" w:right="-569"/>
        <w:rPr>
          <w:color w:val="000000"/>
          <w:sz w:val="24"/>
          <w:szCs w:val="24"/>
        </w:rPr>
      </w:pPr>
      <w:r w:rsidRPr="00C616FA">
        <w:rPr>
          <w:b/>
          <w:color w:val="000000"/>
          <w:sz w:val="24"/>
          <w:szCs w:val="24"/>
        </w:rPr>
        <w:t>4.4./ Bérlő</w:t>
      </w:r>
      <w:r w:rsidRPr="00C616FA">
        <w:rPr>
          <w:color w:val="000000"/>
          <w:sz w:val="24"/>
          <w:szCs w:val="24"/>
        </w:rPr>
        <w:t xml:space="preserve"> tudomásul veszi, hogy a jelen szerződés szerinti Pavilon üzemeltetéshez szükséges berendezések, felszerelések biztosítása a </w:t>
      </w:r>
      <w:r w:rsidRPr="00C616FA">
        <w:rPr>
          <w:b/>
          <w:color w:val="000000"/>
          <w:sz w:val="24"/>
          <w:szCs w:val="24"/>
        </w:rPr>
        <w:t>Bérlő</w:t>
      </w:r>
      <w:r w:rsidRPr="00C616FA">
        <w:rPr>
          <w:color w:val="000000"/>
          <w:sz w:val="24"/>
          <w:szCs w:val="24"/>
        </w:rPr>
        <w:t xml:space="preserve"> feladata, ilyen jogcímen költség vagy ráfordítás a bérleti díjba nem számítható be. </w:t>
      </w:r>
    </w:p>
    <w:p w14:paraId="6B85AB18" w14:textId="77777777" w:rsidR="00C616FA" w:rsidRPr="00C616FA" w:rsidRDefault="00C616FA" w:rsidP="00FE43BD">
      <w:pPr>
        <w:pStyle w:val="Szvegtrzs"/>
        <w:ind w:left="-284" w:right="-569"/>
        <w:rPr>
          <w:color w:val="000000"/>
          <w:sz w:val="24"/>
          <w:szCs w:val="24"/>
        </w:rPr>
      </w:pPr>
    </w:p>
    <w:p w14:paraId="7AEA7DB6" w14:textId="16E562A6" w:rsidR="002D2CA5" w:rsidRPr="00184D61" w:rsidRDefault="00E720C5" w:rsidP="00FE43BD">
      <w:pPr>
        <w:ind w:left="-284" w:right="-569"/>
        <w:jc w:val="both"/>
        <w:rPr>
          <w:color w:val="000000"/>
        </w:rPr>
      </w:pPr>
      <w:r>
        <w:rPr>
          <w:b/>
          <w:color w:val="000000"/>
        </w:rPr>
        <w:t>4</w:t>
      </w:r>
      <w:r w:rsidR="00C616FA">
        <w:rPr>
          <w:b/>
          <w:color w:val="000000"/>
        </w:rPr>
        <w:t>.5</w:t>
      </w:r>
      <w:r w:rsidR="00184D61" w:rsidRPr="00184D61">
        <w:rPr>
          <w:b/>
          <w:color w:val="000000"/>
        </w:rPr>
        <w:t>./ Bérlő</w:t>
      </w:r>
      <w:r w:rsidR="00184D61" w:rsidRPr="002A0EF1">
        <w:rPr>
          <w:color w:val="000000"/>
        </w:rPr>
        <w:t xml:space="preserve"> jelen szerződés aláírásáig, </w:t>
      </w:r>
      <w:r w:rsidR="00184D61">
        <w:rPr>
          <w:color w:val="000000"/>
        </w:rPr>
        <w:t>2023</w:t>
      </w:r>
      <w:r w:rsidR="00184D61" w:rsidRPr="00184D61">
        <w:rPr>
          <w:color w:val="000000"/>
        </w:rPr>
        <w:t xml:space="preserve">. </w:t>
      </w:r>
      <w:r w:rsidR="00184D61">
        <w:rPr>
          <w:color w:val="000000"/>
        </w:rPr>
        <w:t>……….</w:t>
      </w:r>
      <w:r w:rsidR="00184D61" w:rsidRPr="00184D61">
        <w:rPr>
          <w:color w:val="000000"/>
        </w:rPr>
        <w:t>… napján</w:t>
      </w:r>
      <w:r w:rsidR="00184D61" w:rsidRPr="002A0EF1">
        <w:rPr>
          <w:color w:val="000000"/>
        </w:rPr>
        <w:t xml:space="preserve"> – a </w:t>
      </w:r>
      <w:r w:rsidR="00184D61" w:rsidRPr="00AE0C91">
        <w:t>Pályázati Felhívás I./1</w:t>
      </w:r>
      <w:r w:rsidR="00184D61">
        <w:t>1</w:t>
      </w:r>
      <w:r w:rsidR="00184D61" w:rsidRPr="00AE0C91">
        <w:t>.) pontjának megfelelően</w:t>
      </w:r>
      <w:r w:rsidR="00184D61">
        <w:rPr>
          <w:color w:val="000000"/>
        </w:rPr>
        <w:t xml:space="preserve"> – egyösszegben, átutalással megfizetett a </w:t>
      </w:r>
      <w:r w:rsidR="00184D61" w:rsidRPr="00F4588F">
        <w:rPr>
          <w:b/>
          <w:color w:val="000000"/>
        </w:rPr>
        <w:t>Bérbeadó</w:t>
      </w:r>
      <w:r w:rsidR="00184D61" w:rsidRPr="002A0EF1">
        <w:rPr>
          <w:color w:val="000000"/>
        </w:rPr>
        <w:t xml:space="preserve"> Raiffeisen Bank Zrt.</w:t>
      </w:r>
      <w:r w:rsidR="00184D61" w:rsidRPr="002A06EF">
        <w:rPr>
          <w:bCs/>
          <w:color w:val="000000"/>
        </w:rPr>
        <w:t xml:space="preserve"> </w:t>
      </w:r>
      <w:r w:rsidR="00184D61" w:rsidRPr="002A0EF1">
        <w:rPr>
          <w:color w:val="000000"/>
        </w:rPr>
        <w:t xml:space="preserve">pénzintézetnél </w:t>
      </w:r>
      <w:r w:rsidR="00184D61" w:rsidRPr="00254722">
        <w:rPr>
          <w:color w:val="000000"/>
        </w:rPr>
        <w:t>vezetett</w:t>
      </w:r>
      <w:r w:rsidR="00184D61" w:rsidRPr="00254722">
        <w:rPr>
          <w:bCs/>
          <w:color w:val="000000"/>
        </w:rPr>
        <w:t xml:space="preserve"> </w:t>
      </w:r>
      <w:r w:rsidR="00184D61">
        <w:rPr>
          <w:bCs/>
          <w:color w:val="000000"/>
        </w:rPr>
        <w:t>…………….</w:t>
      </w:r>
      <w:r w:rsidR="00184D61" w:rsidRPr="00254722">
        <w:rPr>
          <w:color w:val="000000"/>
        </w:rPr>
        <w:t xml:space="preserve"> s</w:t>
      </w:r>
      <w:r w:rsidR="00184D61" w:rsidRPr="002A0EF1">
        <w:rPr>
          <w:color w:val="000000"/>
        </w:rPr>
        <w:t>zámú bankszámlájára</w:t>
      </w:r>
      <w:r w:rsidR="00184D61">
        <w:rPr>
          <w:color w:val="000000"/>
        </w:rPr>
        <w:t xml:space="preserve"> 2 (kettő) havi bruttó bérleti díjnak </w:t>
      </w:r>
      <w:r w:rsidR="00184D61" w:rsidRPr="002A0EF1">
        <w:rPr>
          <w:color w:val="000000"/>
        </w:rPr>
        <w:t xml:space="preserve">megfelelő mértékű, mindösszesen bruttó </w:t>
      </w:r>
      <w:r w:rsidR="00184D61">
        <w:rPr>
          <w:color w:val="000000"/>
        </w:rPr>
        <w:t>1.290.320,-</w:t>
      </w:r>
      <w:r w:rsidR="00184D61" w:rsidRPr="00184D61">
        <w:rPr>
          <w:color w:val="000000"/>
        </w:rPr>
        <w:t>Ft</w:t>
      </w:r>
      <w:r w:rsidR="00184D61">
        <w:rPr>
          <w:color w:val="000000"/>
        </w:rPr>
        <w:t xml:space="preserve">, azaz bruttó Egymillió-kettőszázkilencvenezer-háromszázhúsz forint összeget </w:t>
      </w:r>
      <w:r w:rsidR="00184D61" w:rsidRPr="00184D61">
        <w:rPr>
          <w:b/>
          <w:color w:val="000000"/>
        </w:rPr>
        <w:t>óvadék</w:t>
      </w:r>
      <w:r w:rsidR="00184D61">
        <w:rPr>
          <w:color w:val="000000"/>
        </w:rPr>
        <w:t xml:space="preserve"> jogcímén</w:t>
      </w:r>
      <w:r w:rsidR="00184D61" w:rsidRPr="002A0EF1">
        <w:rPr>
          <w:color w:val="000000"/>
        </w:rPr>
        <w:t xml:space="preserve">, amely összeg nem vagy késedelmes </w:t>
      </w:r>
      <w:r w:rsidR="00184D61">
        <w:rPr>
          <w:color w:val="000000"/>
        </w:rPr>
        <w:t xml:space="preserve">bérleti díj </w:t>
      </w:r>
      <w:r w:rsidR="00184D61" w:rsidRPr="002A0EF1">
        <w:rPr>
          <w:color w:val="000000"/>
        </w:rPr>
        <w:t>fizetés, károkozás</w:t>
      </w:r>
      <w:r w:rsidR="00184D61">
        <w:rPr>
          <w:color w:val="000000"/>
        </w:rPr>
        <w:t>, valamint közműhátralék rendezése</w:t>
      </w:r>
      <w:r w:rsidR="00184D61" w:rsidRPr="002A0EF1">
        <w:rPr>
          <w:color w:val="000000"/>
        </w:rPr>
        <w:t xml:space="preserve"> esetén a </w:t>
      </w:r>
      <w:r w:rsidR="00184D61" w:rsidRPr="00184D61">
        <w:rPr>
          <w:b/>
          <w:color w:val="000000"/>
        </w:rPr>
        <w:t>Bérbeadó</w:t>
      </w:r>
      <w:r w:rsidR="00184D61" w:rsidRPr="002A0EF1">
        <w:rPr>
          <w:color w:val="000000"/>
        </w:rPr>
        <w:t xml:space="preserve"> által </w:t>
      </w:r>
      <w:r w:rsidR="00184D61">
        <w:rPr>
          <w:color w:val="000000"/>
        </w:rPr>
        <w:t>f</w:t>
      </w:r>
      <w:r w:rsidR="00184D61" w:rsidRPr="002A0EF1">
        <w:rPr>
          <w:color w:val="000000"/>
        </w:rPr>
        <w:t xml:space="preserve">elhasználható. </w:t>
      </w:r>
      <w:r w:rsidR="001A3760">
        <w:rPr>
          <w:color w:val="000000"/>
        </w:rPr>
        <w:t xml:space="preserve">Az óvadék összegének felhasználásáról a </w:t>
      </w:r>
      <w:r w:rsidR="001A3760" w:rsidRPr="001A3760">
        <w:rPr>
          <w:b/>
          <w:color w:val="000000"/>
        </w:rPr>
        <w:t>Bérbeadó</w:t>
      </w:r>
      <w:r w:rsidR="001A3760">
        <w:rPr>
          <w:color w:val="000000"/>
        </w:rPr>
        <w:t xml:space="preserve"> írásban tájékoztatja a </w:t>
      </w:r>
      <w:r w:rsidR="001A3760" w:rsidRPr="001A3760">
        <w:rPr>
          <w:b/>
          <w:color w:val="000000"/>
        </w:rPr>
        <w:t>Bérlő</w:t>
      </w:r>
      <w:r w:rsidR="001A3760">
        <w:rPr>
          <w:color w:val="000000"/>
        </w:rPr>
        <w:t xml:space="preserve"> kapcsolattartóját. Az óvadék összegéből történő felhasználás esetén a </w:t>
      </w:r>
      <w:r w:rsidR="001A3760" w:rsidRPr="001A3760">
        <w:rPr>
          <w:b/>
          <w:color w:val="000000"/>
        </w:rPr>
        <w:t>Bérbeadó</w:t>
      </w:r>
      <w:r w:rsidR="001A3760">
        <w:rPr>
          <w:color w:val="000000"/>
        </w:rPr>
        <w:t xml:space="preserve"> írásbeli felszólítására a felszólításban közölt határidőben a </w:t>
      </w:r>
      <w:r w:rsidR="001A3760" w:rsidRPr="001A3760">
        <w:rPr>
          <w:b/>
          <w:color w:val="000000"/>
        </w:rPr>
        <w:t>Bérlő</w:t>
      </w:r>
      <w:r w:rsidR="001A3760">
        <w:rPr>
          <w:color w:val="000000"/>
        </w:rPr>
        <w:t xml:space="preserve"> köteles az óvadékot </w:t>
      </w:r>
      <w:r w:rsidR="00DD3C96">
        <w:rPr>
          <w:color w:val="000000"/>
        </w:rPr>
        <w:t xml:space="preserve">a 2 (kettő) havi bruttó bérleti díjnak </w:t>
      </w:r>
      <w:r w:rsidR="00DD3C96" w:rsidRPr="002A0EF1">
        <w:rPr>
          <w:color w:val="000000"/>
        </w:rPr>
        <w:t xml:space="preserve">megfelelő </w:t>
      </w:r>
      <w:r w:rsidR="001A3760">
        <w:rPr>
          <w:color w:val="000000"/>
        </w:rPr>
        <w:t>teljes óvadékösszegre kiegészíteni.</w:t>
      </w:r>
      <w:r w:rsidR="00042655">
        <w:rPr>
          <w:color w:val="000000"/>
        </w:rPr>
        <w:t xml:space="preserve"> </w:t>
      </w:r>
      <w:r w:rsidR="00042655">
        <w:rPr>
          <w:color w:val="000000"/>
        </w:rPr>
        <w:lastRenderedPageBreak/>
        <w:t>A Bérlő a bérleti díj inflációs emelése esetén is köteles az óvadék összegének kiegészítésére az inflációs emelés vele történt közlését követő 15 napon belül az emelt bruttó bérleti díj 2 (kettő) havi ös</w:t>
      </w:r>
      <w:r w:rsidR="00E52C51">
        <w:rPr>
          <w:color w:val="000000"/>
        </w:rPr>
        <w:t>s</w:t>
      </w:r>
      <w:r w:rsidR="00042655">
        <w:rPr>
          <w:color w:val="000000"/>
        </w:rPr>
        <w:t xml:space="preserve">zegének megfelelő összegre. </w:t>
      </w:r>
      <w:r w:rsidR="001A3760">
        <w:rPr>
          <w:color w:val="000000"/>
        </w:rPr>
        <w:t xml:space="preserve"> </w:t>
      </w:r>
      <w:r w:rsidR="00184D61" w:rsidRPr="00FE176D">
        <w:t xml:space="preserve">A </w:t>
      </w:r>
      <w:r w:rsidR="00184D61">
        <w:t xml:space="preserve">jelen szerződés szerinti bérleti </w:t>
      </w:r>
      <w:r w:rsidR="00184D61" w:rsidRPr="00FE176D">
        <w:t xml:space="preserve">jogviszony </w:t>
      </w:r>
      <w:r w:rsidR="00184D61">
        <w:t xml:space="preserve">bármilyen módon történő megszűnése, vagy megszüntetése esetén </w:t>
      </w:r>
      <w:r w:rsidR="00184D61" w:rsidRPr="00FE176D">
        <w:t xml:space="preserve">az óvadék </w:t>
      </w:r>
      <w:r w:rsidR="00184D61">
        <w:t xml:space="preserve">a </w:t>
      </w:r>
      <w:r w:rsidR="00184D61" w:rsidRPr="007834DA">
        <w:rPr>
          <w:b/>
        </w:rPr>
        <w:t>Felek</w:t>
      </w:r>
      <w:r w:rsidR="00184D61" w:rsidRPr="00FE176D">
        <w:t xml:space="preserve"> közötti el</w:t>
      </w:r>
      <w:r w:rsidR="007834DA">
        <w:t xml:space="preserve">számolást követően visszajár. </w:t>
      </w:r>
      <w:r w:rsidR="007834DA" w:rsidRPr="00184D61">
        <w:rPr>
          <w:b/>
          <w:color w:val="000000"/>
        </w:rPr>
        <w:t>Bérbeadó</w:t>
      </w:r>
      <w:r w:rsidR="007834DA" w:rsidRPr="002A0EF1">
        <w:rPr>
          <w:color w:val="000000"/>
        </w:rPr>
        <w:t xml:space="preserve"> </w:t>
      </w:r>
      <w:r w:rsidR="00184D61" w:rsidRPr="00FE176D">
        <w:t>az óvadék</w:t>
      </w:r>
      <w:r w:rsidR="00184D61">
        <w:t xml:space="preserve"> összege után kamatot nem fizet.</w:t>
      </w:r>
    </w:p>
    <w:p w14:paraId="47FA30CF" w14:textId="77777777" w:rsidR="00050029" w:rsidRPr="00184D61" w:rsidRDefault="00050029" w:rsidP="00FE43BD">
      <w:pPr>
        <w:ind w:left="-284" w:right="-569"/>
        <w:jc w:val="both"/>
        <w:rPr>
          <w:color w:val="000000"/>
        </w:rPr>
      </w:pPr>
    </w:p>
    <w:p w14:paraId="642F4333" w14:textId="025B09FC" w:rsidR="00050029" w:rsidRPr="002926AB" w:rsidRDefault="002926AB" w:rsidP="002926AB">
      <w:pPr>
        <w:pStyle w:val="Listaszerbekezds"/>
        <w:numPr>
          <w:ilvl w:val="0"/>
          <w:numId w:val="39"/>
        </w:numPr>
        <w:ind w:right="-569"/>
        <w:jc w:val="center"/>
        <w:rPr>
          <w:b/>
        </w:rPr>
      </w:pPr>
      <w:r w:rsidRPr="002926AB">
        <w:rPr>
          <w:b/>
        </w:rPr>
        <w:t>Közüzemi szolgáltatások díja</w:t>
      </w:r>
    </w:p>
    <w:p w14:paraId="0431E721" w14:textId="77777777" w:rsidR="00050029" w:rsidRDefault="00050029" w:rsidP="00FE43BD">
      <w:pPr>
        <w:ind w:left="-284" w:right="-569"/>
        <w:jc w:val="both"/>
      </w:pPr>
    </w:p>
    <w:p w14:paraId="473837EB" w14:textId="175FAA58" w:rsidR="00D657CB" w:rsidRDefault="00E720C5" w:rsidP="00F03556">
      <w:pPr>
        <w:ind w:left="-284" w:right="-569"/>
        <w:jc w:val="both"/>
      </w:pPr>
      <w:r>
        <w:rPr>
          <w:b/>
        </w:rPr>
        <w:t>5</w:t>
      </w:r>
      <w:r w:rsidR="002E6C75">
        <w:rPr>
          <w:b/>
        </w:rPr>
        <w:t xml:space="preserve">.1./ </w:t>
      </w:r>
      <w:r w:rsidR="00D657CB" w:rsidRPr="00254722">
        <w:rPr>
          <w:b/>
        </w:rPr>
        <w:t>Szerződő Felek</w:t>
      </w:r>
      <w:r w:rsidR="00D657CB" w:rsidRPr="00AE0C91">
        <w:t xml:space="preserve"> a Pályázati Felhívás I</w:t>
      </w:r>
      <w:r w:rsidR="00D657CB">
        <w:t>I./1</w:t>
      </w:r>
      <w:r w:rsidR="00D657CB" w:rsidRPr="00AE0C91">
        <w:t>.) pontjának megfelelően</w:t>
      </w:r>
      <w:r w:rsidR="00D657CB">
        <w:t xml:space="preserve"> rögzítik, hogy a </w:t>
      </w:r>
      <w:r w:rsidR="00D657CB" w:rsidRPr="00D458A8">
        <w:t>Pavilon</w:t>
      </w:r>
      <w:r w:rsidR="00D657CB" w:rsidRPr="007213A6">
        <w:t xml:space="preserve"> </w:t>
      </w:r>
      <w:r w:rsidR="00F07730">
        <w:t xml:space="preserve">– </w:t>
      </w:r>
      <w:r w:rsidR="00F03556">
        <w:t xml:space="preserve">a Budapest II. Kerületi Polgármesteri Hivatal Városrendészeti Osztályához tartozó külön helyiséggel együtt </w:t>
      </w:r>
      <w:r w:rsidR="00F07730">
        <w:t xml:space="preserve">– </w:t>
      </w:r>
      <w:r w:rsidR="00F03556">
        <w:t>egy</w:t>
      </w:r>
      <w:r w:rsidR="00D657CB" w:rsidRPr="007213A6">
        <w:t xml:space="preserve"> vízórával rendelkezik, </w:t>
      </w:r>
      <w:r w:rsidR="00F03556">
        <w:t>és</w:t>
      </w:r>
      <w:r w:rsidR="00D657CB" w:rsidRPr="007213A6">
        <w:t xml:space="preserve"> arra 2</w:t>
      </w:r>
      <w:r w:rsidR="00D657CB">
        <w:t xml:space="preserve"> </w:t>
      </w:r>
      <w:r w:rsidR="00F03556">
        <w:t xml:space="preserve">(kettő) </w:t>
      </w:r>
      <w:r w:rsidR="00D657CB">
        <w:t xml:space="preserve">db </w:t>
      </w:r>
      <w:r w:rsidR="00D657CB" w:rsidRPr="007213A6">
        <w:t>parki ivókút is rá van kötve</w:t>
      </w:r>
      <w:r w:rsidR="00F03556">
        <w:t>, a</w:t>
      </w:r>
      <w:r w:rsidR="00F03556" w:rsidRPr="007213A6">
        <w:t xml:space="preserve">melyek </w:t>
      </w:r>
      <w:r w:rsidR="00F03556">
        <w:t>a köz</w:t>
      </w:r>
      <w:r w:rsidR="00F03556" w:rsidRPr="007213A6">
        <w:t xml:space="preserve">csatornára </w:t>
      </w:r>
      <w:r w:rsidR="00F03556">
        <w:t xml:space="preserve">csatlakoznak. </w:t>
      </w:r>
      <w:r w:rsidR="002E6C75">
        <w:t xml:space="preserve">A víz- és csatorna közmű-szolgáltatási szerződés a </w:t>
      </w:r>
      <w:r w:rsidR="002E6C75" w:rsidRPr="00D372F1">
        <w:rPr>
          <w:b/>
        </w:rPr>
        <w:t>Bérbeadó</w:t>
      </w:r>
      <w:r w:rsidR="002E6C75">
        <w:t xml:space="preserve"> nevére van megkötve. </w:t>
      </w:r>
      <w:r w:rsidR="00D657CB">
        <w:t xml:space="preserve">A Közösségi Liget Kiviteli Tervdokumentáció Vízellátás műszaki leírása szerint </w:t>
      </w:r>
    </w:p>
    <w:p w14:paraId="52C60970" w14:textId="77777777" w:rsidR="00D657CB" w:rsidRDefault="00D657CB" w:rsidP="00D657CB">
      <w:pPr>
        <w:pStyle w:val="Listaszerbekezds"/>
        <w:widowControl w:val="0"/>
        <w:numPr>
          <w:ilvl w:val="0"/>
          <w:numId w:val="40"/>
        </w:numPr>
        <w:tabs>
          <w:tab w:val="left" w:pos="1110"/>
        </w:tabs>
        <w:autoSpaceDE w:val="0"/>
        <w:autoSpaceDN w:val="0"/>
        <w:contextualSpacing w:val="0"/>
        <w:jc w:val="both"/>
      </w:pPr>
      <w:r>
        <w:t xml:space="preserve">a </w:t>
      </w:r>
      <w:r w:rsidRPr="007213A6">
        <w:t>pavilon helyiségcsoport</w:t>
      </w:r>
      <w:r>
        <w:t xml:space="preserve"> várható használati vízigénye 2,05 m3/nap</w:t>
      </w:r>
    </w:p>
    <w:p w14:paraId="1264EA14" w14:textId="77777777" w:rsidR="00D657CB" w:rsidRDefault="00D657CB" w:rsidP="00D657CB">
      <w:pPr>
        <w:pStyle w:val="Listaszerbekezds"/>
        <w:widowControl w:val="0"/>
        <w:numPr>
          <w:ilvl w:val="0"/>
          <w:numId w:val="40"/>
        </w:numPr>
        <w:tabs>
          <w:tab w:val="left" w:pos="1110"/>
        </w:tabs>
        <w:autoSpaceDE w:val="0"/>
        <w:autoSpaceDN w:val="0"/>
        <w:contextualSpacing w:val="0"/>
        <w:jc w:val="both"/>
      </w:pPr>
      <w:r>
        <w:t>ivókutak várható használati vízigénye 5 m3/nap.</w:t>
      </w:r>
    </w:p>
    <w:p w14:paraId="4474B351" w14:textId="77777777" w:rsidR="00D657CB" w:rsidRDefault="00D657CB" w:rsidP="00D657CB">
      <w:pPr>
        <w:widowControl w:val="0"/>
        <w:tabs>
          <w:tab w:val="left" w:pos="1110"/>
        </w:tabs>
        <w:autoSpaceDE w:val="0"/>
        <w:autoSpaceDN w:val="0"/>
        <w:jc w:val="both"/>
      </w:pPr>
    </w:p>
    <w:p w14:paraId="66718E00" w14:textId="1889956A" w:rsidR="002E6C75" w:rsidRPr="002E6C75" w:rsidRDefault="00D657CB" w:rsidP="002E6C75">
      <w:pPr>
        <w:pStyle w:val="Szvegtrzs"/>
        <w:ind w:left="-284" w:right="-569"/>
        <w:rPr>
          <w:sz w:val="24"/>
          <w:szCs w:val="24"/>
        </w:rPr>
      </w:pPr>
      <w:r w:rsidRPr="002E6C75">
        <w:rPr>
          <w:sz w:val="24"/>
          <w:szCs w:val="24"/>
        </w:rPr>
        <w:t xml:space="preserve">Tekintettel a </w:t>
      </w:r>
      <w:r w:rsidR="002E6C75" w:rsidRPr="002E6C75">
        <w:rPr>
          <w:sz w:val="24"/>
          <w:szCs w:val="24"/>
        </w:rPr>
        <w:t>leírt</w:t>
      </w:r>
      <w:r w:rsidRPr="002E6C75">
        <w:rPr>
          <w:sz w:val="24"/>
          <w:szCs w:val="24"/>
        </w:rPr>
        <w:t xml:space="preserve"> használati vízigény arányszámára a </w:t>
      </w:r>
      <w:r w:rsidR="002E6C75" w:rsidRPr="002E6C75">
        <w:rPr>
          <w:b/>
          <w:sz w:val="24"/>
          <w:szCs w:val="24"/>
        </w:rPr>
        <w:t>Bérbeadó</w:t>
      </w:r>
      <w:r w:rsidRPr="002E6C75">
        <w:rPr>
          <w:sz w:val="24"/>
          <w:szCs w:val="24"/>
        </w:rPr>
        <w:t xml:space="preserve"> és a </w:t>
      </w:r>
      <w:r w:rsidR="002E6C75" w:rsidRPr="002E6C75">
        <w:rPr>
          <w:b/>
          <w:sz w:val="24"/>
          <w:szCs w:val="24"/>
        </w:rPr>
        <w:t>Bérlő</w:t>
      </w:r>
      <w:r w:rsidR="002E6C75" w:rsidRPr="002E6C75">
        <w:rPr>
          <w:sz w:val="24"/>
          <w:szCs w:val="24"/>
        </w:rPr>
        <w:t xml:space="preserve"> </w:t>
      </w:r>
      <w:r w:rsidRPr="002E6C75">
        <w:rPr>
          <w:sz w:val="24"/>
          <w:szCs w:val="24"/>
        </w:rPr>
        <w:t>között a víz-</w:t>
      </w:r>
      <w:r w:rsidR="002E6C75" w:rsidRPr="002E6C75">
        <w:rPr>
          <w:sz w:val="24"/>
          <w:szCs w:val="24"/>
        </w:rPr>
        <w:t xml:space="preserve"> </w:t>
      </w:r>
      <w:r w:rsidRPr="002E6C75">
        <w:rPr>
          <w:sz w:val="24"/>
          <w:szCs w:val="24"/>
        </w:rPr>
        <w:t xml:space="preserve">és csatornaközmű szolgáltatás tekintetében az ivókút tavaszi – nyári </w:t>
      </w:r>
      <w:r w:rsidR="002E6C75" w:rsidRPr="002E6C75">
        <w:rPr>
          <w:sz w:val="24"/>
          <w:szCs w:val="24"/>
        </w:rPr>
        <w:t xml:space="preserve">– </w:t>
      </w:r>
      <w:r w:rsidRPr="002E6C75">
        <w:rPr>
          <w:sz w:val="24"/>
          <w:szCs w:val="24"/>
        </w:rPr>
        <w:t xml:space="preserve">őszi időben történő üzemelése alatt annak megnyitásától a lezárásáig a </w:t>
      </w:r>
      <w:r w:rsidR="002E6C75" w:rsidRPr="002E6C75">
        <w:rPr>
          <w:sz w:val="24"/>
          <w:szCs w:val="24"/>
        </w:rPr>
        <w:t>közmű</w:t>
      </w:r>
      <w:r w:rsidRPr="002E6C75">
        <w:rPr>
          <w:sz w:val="24"/>
          <w:szCs w:val="24"/>
        </w:rPr>
        <w:t xml:space="preserve">számla 2,05/5 m3 arányban lesz megosztva és a </w:t>
      </w:r>
      <w:r w:rsidR="002E6C75" w:rsidRPr="00F07730">
        <w:rPr>
          <w:b/>
          <w:sz w:val="24"/>
          <w:szCs w:val="24"/>
        </w:rPr>
        <w:t>Bérlő</w:t>
      </w:r>
      <w:r w:rsidR="002E6C75" w:rsidRPr="002E6C75">
        <w:rPr>
          <w:sz w:val="24"/>
          <w:szCs w:val="24"/>
        </w:rPr>
        <w:t xml:space="preserve"> felé </w:t>
      </w:r>
      <w:r w:rsidRPr="002E6C75">
        <w:rPr>
          <w:sz w:val="24"/>
          <w:szCs w:val="24"/>
        </w:rPr>
        <w:t>továbbszámlázva</w:t>
      </w:r>
      <w:r w:rsidR="007444D5">
        <w:rPr>
          <w:sz w:val="24"/>
          <w:szCs w:val="24"/>
        </w:rPr>
        <w:t xml:space="preserve">, míg az </w:t>
      </w:r>
      <w:r w:rsidR="007444D5" w:rsidRPr="002E6C75">
        <w:rPr>
          <w:sz w:val="24"/>
          <w:szCs w:val="24"/>
        </w:rPr>
        <w:t>ivókút</w:t>
      </w:r>
      <w:r w:rsidR="007444D5">
        <w:rPr>
          <w:sz w:val="24"/>
          <w:szCs w:val="24"/>
        </w:rPr>
        <w:t xml:space="preserve"> lezárt állapota idején </w:t>
      </w:r>
      <w:r w:rsidR="008A62FF">
        <w:rPr>
          <w:sz w:val="24"/>
          <w:szCs w:val="24"/>
        </w:rPr>
        <w:t xml:space="preserve">– </w:t>
      </w:r>
      <w:r w:rsidR="007444D5" w:rsidRPr="007444D5">
        <w:rPr>
          <w:sz w:val="24"/>
          <w:szCs w:val="24"/>
        </w:rPr>
        <w:t>a Városrendészeti Osztályhoz tartozó külön helyiség</w:t>
      </w:r>
      <w:r w:rsidR="008A62FF">
        <w:rPr>
          <w:sz w:val="24"/>
          <w:szCs w:val="24"/>
        </w:rPr>
        <w:t xml:space="preserve"> folyamatos fogyasztására </w:t>
      </w:r>
      <w:r w:rsidR="007444D5" w:rsidRPr="007444D5">
        <w:rPr>
          <w:sz w:val="24"/>
          <w:szCs w:val="24"/>
        </w:rPr>
        <w:t xml:space="preserve">tekintettel </w:t>
      </w:r>
      <w:r w:rsidR="008A62FF">
        <w:rPr>
          <w:sz w:val="24"/>
          <w:szCs w:val="24"/>
        </w:rPr>
        <w:t xml:space="preserve">– </w:t>
      </w:r>
      <w:r w:rsidR="008A62FF" w:rsidRPr="002E6C75">
        <w:rPr>
          <w:sz w:val="24"/>
          <w:szCs w:val="24"/>
        </w:rPr>
        <w:t xml:space="preserve">a víz- és csatornaközmű szolgáltatás </w:t>
      </w:r>
      <w:r w:rsidR="007444D5">
        <w:rPr>
          <w:sz w:val="24"/>
          <w:szCs w:val="24"/>
        </w:rPr>
        <w:t>……./……..</w:t>
      </w:r>
      <w:r w:rsidR="007444D5" w:rsidRPr="002E6C75">
        <w:rPr>
          <w:sz w:val="24"/>
          <w:szCs w:val="24"/>
        </w:rPr>
        <w:t xml:space="preserve"> m3 arányban lesz megosztva és a </w:t>
      </w:r>
      <w:r w:rsidR="007444D5" w:rsidRPr="002E6C75">
        <w:rPr>
          <w:b/>
          <w:sz w:val="24"/>
          <w:szCs w:val="24"/>
        </w:rPr>
        <w:t>Bérlő</w:t>
      </w:r>
      <w:r w:rsidR="007444D5" w:rsidRPr="002E6C75">
        <w:rPr>
          <w:sz w:val="24"/>
          <w:szCs w:val="24"/>
        </w:rPr>
        <w:t xml:space="preserve"> felé továbbszámlázva</w:t>
      </w:r>
      <w:r w:rsidRPr="002E6C75">
        <w:rPr>
          <w:sz w:val="24"/>
          <w:szCs w:val="24"/>
        </w:rPr>
        <w:t>.</w:t>
      </w:r>
      <w:r w:rsidR="002E6C75" w:rsidRPr="002E6C75">
        <w:rPr>
          <w:sz w:val="24"/>
          <w:szCs w:val="24"/>
        </w:rPr>
        <w:t xml:space="preserve"> A víz- és csatornaközmű szolgáltatás továbbszámlázásáról szóló számlát </w:t>
      </w:r>
      <w:r w:rsidR="008A62FF">
        <w:rPr>
          <w:sz w:val="24"/>
          <w:szCs w:val="24"/>
        </w:rPr>
        <w:t xml:space="preserve">8 napos fizetési határidővel </w:t>
      </w:r>
      <w:r w:rsidR="002E6C75" w:rsidRPr="002E6C75">
        <w:rPr>
          <w:sz w:val="24"/>
          <w:szCs w:val="24"/>
        </w:rPr>
        <w:t xml:space="preserve">a </w:t>
      </w:r>
      <w:r w:rsidR="002E6C75" w:rsidRPr="002E6C75">
        <w:rPr>
          <w:b/>
          <w:sz w:val="24"/>
          <w:szCs w:val="24"/>
        </w:rPr>
        <w:t>Bérbeadó</w:t>
      </w:r>
      <w:r w:rsidR="002E6C75" w:rsidRPr="002E6C75">
        <w:rPr>
          <w:sz w:val="24"/>
          <w:szCs w:val="24"/>
        </w:rPr>
        <w:t xml:space="preserve"> a </w:t>
      </w:r>
      <w:r w:rsidR="002E6C75" w:rsidRPr="002E6C75">
        <w:rPr>
          <w:b/>
          <w:sz w:val="24"/>
          <w:szCs w:val="24"/>
        </w:rPr>
        <w:t>Bérlő</w:t>
      </w:r>
      <w:r w:rsidR="002E6C75" w:rsidRPr="002E6C75">
        <w:rPr>
          <w:sz w:val="24"/>
          <w:szCs w:val="24"/>
        </w:rPr>
        <w:t xml:space="preserve"> alábbi adatai alapján állítja ki és postai úton küldi meg a </w:t>
      </w:r>
      <w:r w:rsidR="002E6C75" w:rsidRPr="002E6C75">
        <w:rPr>
          <w:b/>
          <w:sz w:val="24"/>
          <w:szCs w:val="24"/>
        </w:rPr>
        <w:t>Bérlő</w:t>
      </w:r>
      <w:r w:rsidR="002E6C75" w:rsidRPr="002E6C75">
        <w:rPr>
          <w:sz w:val="24"/>
          <w:szCs w:val="24"/>
        </w:rPr>
        <w:t xml:space="preserve"> székhelyének címére:</w:t>
      </w:r>
    </w:p>
    <w:p w14:paraId="2D617BD4" w14:textId="77777777" w:rsidR="002E6C75" w:rsidRDefault="002E6C75" w:rsidP="002E6C75">
      <w:pPr>
        <w:pStyle w:val="Szvegtrzs"/>
        <w:ind w:left="-284" w:right="-569"/>
        <w:rPr>
          <w:color w:val="000000"/>
          <w:sz w:val="24"/>
          <w:szCs w:val="24"/>
        </w:rPr>
      </w:pPr>
    </w:p>
    <w:p w14:paraId="0FD84817" w14:textId="6DD16611" w:rsidR="002E6C75" w:rsidRDefault="002E6C75" w:rsidP="002E6C75">
      <w:pPr>
        <w:pStyle w:val="Szvegtrzs"/>
        <w:ind w:left="567" w:right="-569"/>
        <w:rPr>
          <w:sz w:val="24"/>
          <w:szCs w:val="24"/>
        </w:rPr>
      </w:pPr>
      <w:r w:rsidRPr="00B51E84">
        <w:rPr>
          <w:b/>
          <w:sz w:val="24"/>
          <w:szCs w:val="24"/>
        </w:rPr>
        <w:t>Bérlő</w:t>
      </w:r>
      <w:r>
        <w:rPr>
          <w:sz w:val="24"/>
          <w:szCs w:val="24"/>
        </w:rPr>
        <w:t xml:space="preserve"> neve:</w:t>
      </w:r>
      <w:r w:rsidR="000467A9">
        <w:rPr>
          <w:sz w:val="24"/>
          <w:szCs w:val="24"/>
        </w:rPr>
        <w:t xml:space="preserve"> ………….</w:t>
      </w:r>
    </w:p>
    <w:p w14:paraId="7752462F" w14:textId="72D89269" w:rsidR="002E6C75" w:rsidRDefault="002E6C75" w:rsidP="002E6C75">
      <w:pPr>
        <w:pStyle w:val="Szvegtrzs"/>
        <w:ind w:left="567" w:right="-569"/>
        <w:rPr>
          <w:sz w:val="24"/>
          <w:szCs w:val="24"/>
        </w:rPr>
      </w:pPr>
      <w:r w:rsidRPr="00B51E84">
        <w:rPr>
          <w:b/>
          <w:sz w:val="24"/>
          <w:szCs w:val="24"/>
        </w:rPr>
        <w:t>Bérlő</w:t>
      </w:r>
      <w:r>
        <w:rPr>
          <w:sz w:val="24"/>
          <w:szCs w:val="24"/>
        </w:rPr>
        <w:t xml:space="preserve"> címe: </w:t>
      </w:r>
      <w:r w:rsidR="000467A9">
        <w:rPr>
          <w:sz w:val="24"/>
          <w:szCs w:val="24"/>
        </w:rPr>
        <w:t>………….</w:t>
      </w:r>
    </w:p>
    <w:p w14:paraId="2A5B833E" w14:textId="4EED1A88" w:rsidR="002E6C75" w:rsidRDefault="002E6C75" w:rsidP="002E6C75">
      <w:pPr>
        <w:pStyle w:val="Szvegtrzs"/>
        <w:ind w:left="567" w:right="-569"/>
        <w:rPr>
          <w:sz w:val="24"/>
          <w:szCs w:val="24"/>
        </w:rPr>
      </w:pPr>
      <w:r w:rsidRPr="00B51E84">
        <w:rPr>
          <w:b/>
          <w:sz w:val="24"/>
          <w:szCs w:val="24"/>
        </w:rPr>
        <w:t>Bérlő</w:t>
      </w:r>
      <w:r>
        <w:rPr>
          <w:sz w:val="24"/>
          <w:szCs w:val="24"/>
        </w:rPr>
        <w:t xml:space="preserve"> adószáma:</w:t>
      </w:r>
      <w:r w:rsidR="000467A9">
        <w:rPr>
          <w:sz w:val="24"/>
          <w:szCs w:val="24"/>
        </w:rPr>
        <w:t xml:space="preserve"> …….</w:t>
      </w:r>
    </w:p>
    <w:p w14:paraId="13C6B944" w14:textId="77777777" w:rsidR="002E6C75" w:rsidRDefault="002E6C75" w:rsidP="002E6C75">
      <w:pPr>
        <w:pStyle w:val="Szvegtrzs"/>
        <w:ind w:left="-284" w:right="-569"/>
        <w:rPr>
          <w:sz w:val="24"/>
          <w:szCs w:val="24"/>
        </w:rPr>
      </w:pPr>
    </w:p>
    <w:p w14:paraId="49BE3414" w14:textId="7D33E208" w:rsidR="002E6C75" w:rsidRPr="00FE43BD" w:rsidRDefault="002E6C75" w:rsidP="002E6C75">
      <w:pPr>
        <w:ind w:left="-284" w:right="-569"/>
        <w:jc w:val="both"/>
        <w:rPr>
          <w:bCs/>
          <w:color w:val="000000"/>
        </w:rPr>
      </w:pPr>
      <w:r w:rsidRPr="00FE43BD">
        <w:rPr>
          <w:bCs/>
          <w:color w:val="000000"/>
        </w:rPr>
        <w:t xml:space="preserve">A </w:t>
      </w:r>
      <w:r w:rsidRPr="00FE43BD">
        <w:rPr>
          <w:b/>
          <w:bCs/>
          <w:color w:val="000000"/>
        </w:rPr>
        <w:t>Bérlő</w:t>
      </w:r>
      <w:r w:rsidRPr="00FE43BD">
        <w:rPr>
          <w:bCs/>
          <w:color w:val="000000"/>
        </w:rPr>
        <w:t xml:space="preserve"> késedelmes fizetés</w:t>
      </w:r>
      <w:r>
        <w:rPr>
          <w:bCs/>
          <w:color w:val="000000"/>
        </w:rPr>
        <w:t>e</w:t>
      </w:r>
      <w:r w:rsidRPr="00FE43BD">
        <w:rPr>
          <w:bCs/>
          <w:color w:val="000000"/>
        </w:rPr>
        <w:t xml:space="preserve"> esetén a Polgári Törvénykönyv</w:t>
      </w:r>
      <w:r>
        <w:rPr>
          <w:bCs/>
          <w:color w:val="000000"/>
        </w:rPr>
        <w:t>ről szóló 2013. évi V. törvény (</w:t>
      </w:r>
      <w:r w:rsidRPr="00FE43BD">
        <w:rPr>
          <w:bCs/>
          <w:color w:val="000000"/>
        </w:rPr>
        <w:t xml:space="preserve">továbbiakban: </w:t>
      </w:r>
      <w:r w:rsidRPr="00703B43">
        <w:rPr>
          <w:bCs/>
          <w:color w:val="000000"/>
        </w:rPr>
        <w:t>Ptk.</w:t>
      </w:r>
      <w:r>
        <w:rPr>
          <w:bCs/>
          <w:color w:val="000000"/>
        </w:rPr>
        <w:t>)</w:t>
      </w:r>
      <w:r w:rsidRPr="00FE43BD">
        <w:rPr>
          <w:bCs/>
          <w:color w:val="000000"/>
        </w:rPr>
        <w:t xml:space="preserve"> </w:t>
      </w:r>
      <w:r w:rsidR="00E52C51">
        <w:rPr>
          <w:bCs/>
          <w:color w:val="000000"/>
        </w:rPr>
        <w:t>6:155</w:t>
      </w:r>
      <w:r w:rsidRPr="00BE475B">
        <w:rPr>
          <w:bCs/>
          <w:color w:val="000000"/>
        </w:rPr>
        <w:t>. §-ban</w:t>
      </w:r>
      <w:r w:rsidR="00BE475B">
        <w:rPr>
          <w:bCs/>
          <w:color w:val="000000"/>
        </w:rPr>
        <w:t xml:space="preserve"> </w:t>
      </w:r>
      <w:r w:rsidRPr="00FE43BD">
        <w:rPr>
          <w:bCs/>
          <w:color w:val="000000"/>
        </w:rPr>
        <w:t>meghatározott mértékű késedelmi kamatot köteles fizetni a késedelem idejére.</w:t>
      </w:r>
    </w:p>
    <w:p w14:paraId="546A051E" w14:textId="77777777" w:rsidR="00D657CB" w:rsidRDefault="00D657CB" w:rsidP="00FE43BD">
      <w:pPr>
        <w:ind w:left="-284" w:right="-569"/>
        <w:jc w:val="both"/>
      </w:pPr>
    </w:p>
    <w:p w14:paraId="6281149B" w14:textId="328FBF6F" w:rsidR="000C3576" w:rsidRPr="007444D5" w:rsidRDefault="00E720C5" w:rsidP="007444D5">
      <w:pPr>
        <w:ind w:left="-284" w:right="-569"/>
        <w:jc w:val="both"/>
      </w:pPr>
      <w:r>
        <w:rPr>
          <w:b/>
        </w:rPr>
        <w:t>5</w:t>
      </w:r>
      <w:r w:rsidR="000C3576" w:rsidRPr="000C3576">
        <w:rPr>
          <w:b/>
        </w:rPr>
        <w:t>.2./</w:t>
      </w:r>
      <w:r w:rsidR="000C3576">
        <w:t xml:space="preserve"> </w:t>
      </w:r>
      <w:r w:rsidR="000C3576" w:rsidRPr="00254722">
        <w:rPr>
          <w:b/>
        </w:rPr>
        <w:t>Szerződő Felek</w:t>
      </w:r>
      <w:r w:rsidR="000C3576" w:rsidRPr="00AE0C91">
        <w:t xml:space="preserve"> a Pályázati Felhívás I</w:t>
      </w:r>
      <w:r w:rsidR="000C3576">
        <w:t>I./2</w:t>
      </w:r>
      <w:r w:rsidR="000C3576" w:rsidRPr="00AE0C91">
        <w:t>.) pontjának megfelelően</w:t>
      </w:r>
      <w:r w:rsidR="000C3576">
        <w:t xml:space="preserve"> rögzítik, hogy a </w:t>
      </w:r>
      <w:r w:rsidR="000C3576" w:rsidRPr="00D458A8">
        <w:t>Pavilon</w:t>
      </w:r>
      <w:r w:rsidR="000C3576" w:rsidRPr="007213A6">
        <w:t xml:space="preserve"> </w:t>
      </w:r>
      <w:r w:rsidR="000C3576">
        <w:t xml:space="preserve">a Budapest II. Kerületi Polgármesteri Hivatal Városrendészeti Osztályához tartozó külön helyiséggel együtt </w:t>
      </w:r>
      <w:r w:rsidR="000C3576" w:rsidRPr="000C3576">
        <w:rPr>
          <w:bCs/>
          <w:color w:val="000000"/>
        </w:rPr>
        <w:t xml:space="preserve">külön elektromos </w:t>
      </w:r>
      <w:r w:rsidR="007444D5">
        <w:rPr>
          <w:bCs/>
          <w:color w:val="000000"/>
        </w:rPr>
        <w:t>közmű</w:t>
      </w:r>
      <w:r w:rsidR="000C3576" w:rsidRPr="000C3576">
        <w:rPr>
          <w:bCs/>
          <w:color w:val="000000"/>
        </w:rPr>
        <w:t>órával nem rendelkezik</w:t>
      </w:r>
      <w:r w:rsidR="007444D5">
        <w:rPr>
          <w:bCs/>
          <w:color w:val="000000"/>
        </w:rPr>
        <w:t>; a</w:t>
      </w:r>
      <w:r w:rsidR="000C3576" w:rsidRPr="000C3576">
        <w:rPr>
          <w:bCs/>
          <w:color w:val="000000"/>
        </w:rPr>
        <w:t xml:space="preserve"> meglévő elektromos </w:t>
      </w:r>
      <w:r w:rsidR="007444D5">
        <w:rPr>
          <w:bCs/>
          <w:color w:val="000000"/>
        </w:rPr>
        <w:t>közmű</w:t>
      </w:r>
      <w:r w:rsidR="000C3576" w:rsidRPr="000C3576">
        <w:rPr>
          <w:bCs/>
          <w:color w:val="000000"/>
        </w:rPr>
        <w:t xml:space="preserve">óra </w:t>
      </w:r>
      <w:r w:rsidR="007444D5">
        <w:t xml:space="preserve">közmű-szolgáltatási szerződése a </w:t>
      </w:r>
      <w:r w:rsidR="007444D5" w:rsidRPr="00D372F1">
        <w:rPr>
          <w:b/>
        </w:rPr>
        <w:t>Bérbeadó</w:t>
      </w:r>
      <w:r w:rsidR="007444D5">
        <w:t xml:space="preserve"> nevére van megkötve és </w:t>
      </w:r>
      <w:r w:rsidR="000C3576" w:rsidRPr="000C3576">
        <w:rPr>
          <w:bCs/>
          <w:color w:val="000000"/>
        </w:rPr>
        <w:t xml:space="preserve">a </w:t>
      </w:r>
      <w:r w:rsidR="007444D5">
        <w:rPr>
          <w:bCs/>
          <w:color w:val="000000"/>
        </w:rPr>
        <w:t>p</w:t>
      </w:r>
      <w:r w:rsidR="000C3576" w:rsidRPr="000C3576">
        <w:rPr>
          <w:bCs/>
          <w:color w:val="000000"/>
        </w:rPr>
        <w:t xml:space="preserve">avilon helyiségcsoport fogyasztásán felül az automata öntözőrendszer, a Wifi hálózat és a térfigyelő kamerák áramfogyasztását is méri. </w:t>
      </w:r>
      <w:r w:rsidR="007444D5">
        <w:t>A</w:t>
      </w:r>
      <w:r w:rsidR="007444D5" w:rsidRPr="00AE0C91">
        <w:t xml:space="preserve"> Pályázati Felhívás I</w:t>
      </w:r>
      <w:r w:rsidR="007444D5">
        <w:t>I./2</w:t>
      </w:r>
      <w:r w:rsidR="007444D5" w:rsidRPr="00AE0C91">
        <w:t>.) pontjának megfelelően</w:t>
      </w:r>
      <w:r w:rsidR="007444D5">
        <w:t xml:space="preserve"> a </w:t>
      </w:r>
      <w:r w:rsidR="007444D5" w:rsidRPr="007444D5">
        <w:rPr>
          <w:b/>
        </w:rPr>
        <w:t>Bérbeadó</w:t>
      </w:r>
      <w:r w:rsidR="000C3576" w:rsidRPr="000C3576">
        <w:rPr>
          <w:bCs/>
          <w:color w:val="000000"/>
        </w:rPr>
        <w:t xml:space="preserve"> és a </w:t>
      </w:r>
      <w:r w:rsidR="007444D5" w:rsidRPr="007444D5">
        <w:rPr>
          <w:b/>
          <w:bCs/>
          <w:color w:val="000000"/>
        </w:rPr>
        <w:t>Bérlő</w:t>
      </w:r>
      <w:r w:rsidR="000C3576" w:rsidRPr="000C3576">
        <w:rPr>
          <w:bCs/>
          <w:color w:val="000000"/>
        </w:rPr>
        <w:t xml:space="preserve"> között az elektromos közmű szolgáltatás tekintetében az automata ön</w:t>
      </w:r>
      <w:r w:rsidR="007444D5">
        <w:rPr>
          <w:bCs/>
          <w:color w:val="000000"/>
        </w:rPr>
        <w:t xml:space="preserve">tőző rendszer tavaszi – nyári – </w:t>
      </w:r>
      <w:r w:rsidR="000C3576" w:rsidRPr="000C3576">
        <w:rPr>
          <w:bCs/>
          <w:color w:val="000000"/>
        </w:rPr>
        <w:t xml:space="preserve">őszi időben történő üzemelése alatt az üzemeltetés kezdetétől a végéig, valamint a Wifi hálózat és a térfigyelő kamerák folyamatos üzemelése miatt az elektromos </w:t>
      </w:r>
      <w:r w:rsidR="007444D5">
        <w:rPr>
          <w:bCs/>
          <w:color w:val="000000"/>
        </w:rPr>
        <w:t>közmű</w:t>
      </w:r>
      <w:r w:rsidR="000C3576" w:rsidRPr="000C3576">
        <w:rPr>
          <w:bCs/>
          <w:color w:val="000000"/>
        </w:rPr>
        <w:t xml:space="preserve">számla </w:t>
      </w:r>
      <w:r w:rsidR="007444D5">
        <w:rPr>
          <w:bCs/>
          <w:color w:val="000000"/>
        </w:rPr>
        <w:t xml:space="preserve">folyamatosan </w:t>
      </w:r>
      <w:r w:rsidR="000C3576" w:rsidRPr="000C3576">
        <w:rPr>
          <w:bCs/>
          <w:color w:val="000000"/>
        </w:rPr>
        <w:t xml:space="preserve">az alábbi módon kerül megosztásra a </w:t>
      </w:r>
      <w:r w:rsidR="007444D5" w:rsidRPr="007444D5">
        <w:rPr>
          <w:b/>
          <w:bCs/>
          <w:color w:val="000000"/>
        </w:rPr>
        <w:t>Bérbeadó</w:t>
      </w:r>
      <w:r w:rsidR="000C3576" w:rsidRPr="000C3576">
        <w:rPr>
          <w:bCs/>
          <w:color w:val="000000"/>
        </w:rPr>
        <w:t xml:space="preserve"> és a </w:t>
      </w:r>
      <w:r w:rsidR="007444D5" w:rsidRPr="007444D5">
        <w:rPr>
          <w:b/>
          <w:bCs/>
          <w:color w:val="000000"/>
        </w:rPr>
        <w:t>Bérlő</w:t>
      </w:r>
      <w:r w:rsidR="000C3576" w:rsidRPr="000C3576">
        <w:rPr>
          <w:bCs/>
          <w:color w:val="000000"/>
        </w:rPr>
        <w:t xml:space="preserve"> között:</w:t>
      </w:r>
    </w:p>
    <w:p w14:paraId="0D007A3E" w14:textId="77777777" w:rsidR="000C3576" w:rsidRPr="000C3576" w:rsidRDefault="000C3576" w:rsidP="000C3576">
      <w:pPr>
        <w:widowControl w:val="0"/>
        <w:tabs>
          <w:tab w:val="left" w:pos="1110"/>
        </w:tabs>
        <w:autoSpaceDE w:val="0"/>
        <w:autoSpaceDN w:val="0"/>
        <w:ind w:left="-284" w:right="-569"/>
        <w:jc w:val="both"/>
        <w:rPr>
          <w:bCs/>
          <w:color w:val="000000"/>
        </w:rPr>
      </w:pPr>
    </w:p>
    <w:p w14:paraId="4A94D36B" w14:textId="78FD10DB" w:rsidR="00D657CB" w:rsidRPr="000C3576" w:rsidRDefault="000C3576" w:rsidP="007444D5">
      <w:pPr>
        <w:ind w:left="142" w:right="-569"/>
        <w:jc w:val="both"/>
        <w:rPr>
          <w:bCs/>
          <w:color w:val="000000"/>
        </w:rPr>
      </w:pPr>
      <w:r w:rsidRPr="000C3576">
        <w:rPr>
          <w:bCs/>
          <w:color w:val="000000"/>
        </w:rPr>
        <w:t xml:space="preserve">Az elektromos </w:t>
      </w:r>
      <w:r w:rsidR="007444D5">
        <w:rPr>
          <w:bCs/>
          <w:color w:val="000000"/>
        </w:rPr>
        <w:t>közmű</w:t>
      </w:r>
      <w:r w:rsidRPr="000C3576">
        <w:rPr>
          <w:bCs/>
          <w:color w:val="000000"/>
        </w:rPr>
        <w:t xml:space="preserve">számla összegének 2/3 része a </w:t>
      </w:r>
      <w:r w:rsidR="007444D5" w:rsidRPr="007444D5">
        <w:rPr>
          <w:b/>
          <w:bCs/>
          <w:color w:val="000000"/>
        </w:rPr>
        <w:t>Bérbeadót</w:t>
      </w:r>
      <w:r w:rsidRPr="000C3576">
        <w:rPr>
          <w:bCs/>
          <w:color w:val="000000"/>
        </w:rPr>
        <w:t xml:space="preserve"> 1/3 része a </w:t>
      </w:r>
      <w:r w:rsidR="007444D5" w:rsidRPr="007444D5">
        <w:rPr>
          <w:b/>
          <w:bCs/>
          <w:color w:val="000000"/>
        </w:rPr>
        <w:t>Bérlőt</w:t>
      </w:r>
      <w:r w:rsidR="007444D5">
        <w:rPr>
          <w:bCs/>
          <w:color w:val="000000"/>
        </w:rPr>
        <w:t xml:space="preserve"> </w:t>
      </w:r>
      <w:r w:rsidRPr="000C3576">
        <w:rPr>
          <w:bCs/>
          <w:color w:val="000000"/>
        </w:rPr>
        <w:t xml:space="preserve">terheli, mely 2/3 résznek a </w:t>
      </w:r>
      <w:r w:rsidR="007444D5">
        <w:rPr>
          <w:bCs/>
          <w:color w:val="000000"/>
        </w:rPr>
        <w:t>teljes közmű</w:t>
      </w:r>
      <w:r w:rsidRPr="000C3576">
        <w:rPr>
          <w:bCs/>
          <w:color w:val="000000"/>
        </w:rPr>
        <w:t xml:space="preserve">számlából történő levonását követően </w:t>
      </w:r>
      <w:r w:rsidR="007444D5">
        <w:rPr>
          <w:bCs/>
          <w:color w:val="000000"/>
        </w:rPr>
        <w:t>az 1/3 rész összege to</w:t>
      </w:r>
      <w:r w:rsidRPr="000C3576">
        <w:rPr>
          <w:bCs/>
          <w:color w:val="000000"/>
        </w:rPr>
        <w:t xml:space="preserve">vábbszámlázásra kerül </w:t>
      </w:r>
      <w:r w:rsidR="007444D5">
        <w:rPr>
          <w:bCs/>
          <w:color w:val="000000"/>
        </w:rPr>
        <w:t xml:space="preserve">a </w:t>
      </w:r>
      <w:r w:rsidR="007444D5" w:rsidRPr="007444D5">
        <w:rPr>
          <w:b/>
          <w:bCs/>
          <w:color w:val="000000"/>
        </w:rPr>
        <w:t>Bérlő</w:t>
      </w:r>
      <w:r w:rsidR="007444D5">
        <w:rPr>
          <w:bCs/>
          <w:color w:val="000000"/>
        </w:rPr>
        <w:t xml:space="preserve"> </w:t>
      </w:r>
      <w:r w:rsidRPr="000C3576">
        <w:rPr>
          <w:bCs/>
          <w:color w:val="000000"/>
        </w:rPr>
        <w:t xml:space="preserve">felé azzal, hogy a </w:t>
      </w:r>
      <w:r w:rsidRPr="007444D5">
        <w:rPr>
          <w:b/>
          <w:bCs/>
          <w:color w:val="000000"/>
        </w:rPr>
        <w:t>Felek</w:t>
      </w:r>
      <w:r w:rsidRPr="000C3576">
        <w:rPr>
          <w:bCs/>
          <w:color w:val="000000"/>
        </w:rPr>
        <w:t xml:space="preserve"> 2024-től kezdve minden év február 28. napjáig újra megállapítják a </w:t>
      </w:r>
      <w:r w:rsidR="007444D5" w:rsidRPr="00BD46B5">
        <w:rPr>
          <w:bCs/>
          <w:color w:val="000000"/>
        </w:rPr>
        <w:t>Pavilon</w:t>
      </w:r>
      <w:r w:rsidR="007444D5">
        <w:rPr>
          <w:bCs/>
          <w:color w:val="000000"/>
        </w:rPr>
        <w:t xml:space="preserve"> </w:t>
      </w:r>
      <w:r w:rsidRPr="000C3576">
        <w:rPr>
          <w:bCs/>
          <w:color w:val="000000"/>
        </w:rPr>
        <w:t>elektromos fogyasztása miatti levonásra kerülő arányokat.</w:t>
      </w:r>
    </w:p>
    <w:p w14:paraId="097C8A2C" w14:textId="77777777" w:rsidR="00050029" w:rsidRPr="007444D5" w:rsidRDefault="00050029" w:rsidP="00FE43BD">
      <w:pPr>
        <w:ind w:left="-284" w:right="-569"/>
        <w:jc w:val="both"/>
        <w:rPr>
          <w:bCs/>
          <w:color w:val="000000"/>
        </w:rPr>
      </w:pPr>
    </w:p>
    <w:p w14:paraId="6CF853EF" w14:textId="2BDC5063" w:rsidR="007444D5" w:rsidRPr="002E6C75" w:rsidRDefault="007444D5" w:rsidP="007444D5">
      <w:pPr>
        <w:pStyle w:val="Szvegtrzs"/>
        <w:ind w:left="-284" w:right="-569"/>
        <w:rPr>
          <w:sz w:val="24"/>
          <w:szCs w:val="24"/>
        </w:rPr>
      </w:pPr>
      <w:r w:rsidRPr="007444D5">
        <w:rPr>
          <w:bCs/>
          <w:color w:val="000000"/>
          <w:sz w:val="24"/>
          <w:szCs w:val="24"/>
        </w:rPr>
        <w:t xml:space="preserve">Az elektromos közműszolgáltatás továbbszámlázásáról szóló számlát </w:t>
      </w:r>
      <w:r w:rsidR="008A62FF">
        <w:rPr>
          <w:sz w:val="24"/>
          <w:szCs w:val="24"/>
        </w:rPr>
        <w:t xml:space="preserve">8 napos fizetési határidővel </w:t>
      </w:r>
      <w:r w:rsidRPr="007444D5">
        <w:rPr>
          <w:bCs/>
          <w:color w:val="000000"/>
          <w:sz w:val="24"/>
          <w:szCs w:val="24"/>
        </w:rPr>
        <w:t xml:space="preserve">a </w:t>
      </w:r>
      <w:r w:rsidRPr="007444D5">
        <w:rPr>
          <w:b/>
          <w:bCs/>
          <w:color w:val="000000"/>
          <w:sz w:val="24"/>
          <w:szCs w:val="24"/>
        </w:rPr>
        <w:t>Bérbeadó</w:t>
      </w:r>
      <w:r w:rsidRPr="007444D5">
        <w:rPr>
          <w:bCs/>
          <w:color w:val="000000"/>
          <w:sz w:val="24"/>
          <w:szCs w:val="24"/>
        </w:rPr>
        <w:t xml:space="preserve"> a </w:t>
      </w:r>
      <w:r w:rsidRPr="007444D5">
        <w:rPr>
          <w:b/>
          <w:bCs/>
          <w:color w:val="000000"/>
          <w:sz w:val="24"/>
          <w:szCs w:val="24"/>
        </w:rPr>
        <w:t>Bérlő</w:t>
      </w:r>
      <w:r w:rsidRPr="007444D5">
        <w:rPr>
          <w:bCs/>
          <w:color w:val="000000"/>
          <w:sz w:val="24"/>
          <w:szCs w:val="24"/>
        </w:rPr>
        <w:t xml:space="preserve"> alábbi adatai alapján</w:t>
      </w:r>
      <w:r w:rsidRPr="002E6C75">
        <w:rPr>
          <w:sz w:val="24"/>
          <w:szCs w:val="24"/>
        </w:rPr>
        <w:t xml:space="preserve"> állítja ki és postai úton küldi meg a </w:t>
      </w:r>
      <w:r w:rsidRPr="002E6C75">
        <w:rPr>
          <w:b/>
          <w:sz w:val="24"/>
          <w:szCs w:val="24"/>
        </w:rPr>
        <w:t>Bérlő</w:t>
      </w:r>
      <w:r w:rsidRPr="002E6C75">
        <w:rPr>
          <w:sz w:val="24"/>
          <w:szCs w:val="24"/>
        </w:rPr>
        <w:t xml:space="preserve"> székhelyének címére:</w:t>
      </w:r>
    </w:p>
    <w:p w14:paraId="0DB8F8EE" w14:textId="77777777" w:rsidR="007444D5" w:rsidRDefault="007444D5" w:rsidP="007444D5">
      <w:pPr>
        <w:pStyle w:val="Szvegtrzs"/>
        <w:ind w:left="-284" w:right="-569"/>
        <w:rPr>
          <w:color w:val="000000"/>
          <w:sz w:val="24"/>
          <w:szCs w:val="24"/>
        </w:rPr>
      </w:pPr>
    </w:p>
    <w:p w14:paraId="0C3274BE" w14:textId="383F0A25" w:rsidR="007444D5" w:rsidRDefault="007444D5" w:rsidP="007444D5">
      <w:pPr>
        <w:pStyle w:val="Szvegtrzs"/>
        <w:ind w:left="567" w:right="-569"/>
        <w:rPr>
          <w:sz w:val="24"/>
          <w:szCs w:val="24"/>
        </w:rPr>
      </w:pPr>
      <w:r w:rsidRPr="00B51E84">
        <w:rPr>
          <w:b/>
          <w:sz w:val="24"/>
          <w:szCs w:val="24"/>
        </w:rPr>
        <w:t>Bérlő</w:t>
      </w:r>
      <w:r>
        <w:rPr>
          <w:sz w:val="24"/>
          <w:szCs w:val="24"/>
        </w:rPr>
        <w:t xml:space="preserve"> neve:</w:t>
      </w:r>
      <w:r w:rsidR="000467A9">
        <w:rPr>
          <w:sz w:val="24"/>
          <w:szCs w:val="24"/>
        </w:rPr>
        <w:t xml:space="preserve"> …………………</w:t>
      </w:r>
    </w:p>
    <w:p w14:paraId="06B54BEF" w14:textId="15FE56B1" w:rsidR="007444D5" w:rsidRDefault="007444D5" w:rsidP="007444D5">
      <w:pPr>
        <w:pStyle w:val="Szvegtrzs"/>
        <w:ind w:left="567" w:right="-569"/>
        <w:rPr>
          <w:sz w:val="24"/>
          <w:szCs w:val="24"/>
        </w:rPr>
      </w:pPr>
      <w:r w:rsidRPr="00B51E84">
        <w:rPr>
          <w:b/>
          <w:sz w:val="24"/>
          <w:szCs w:val="24"/>
        </w:rPr>
        <w:t>Bérlő</w:t>
      </w:r>
      <w:r>
        <w:rPr>
          <w:sz w:val="24"/>
          <w:szCs w:val="24"/>
        </w:rPr>
        <w:t xml:space="preserve"> címe: </w:t>
      </w:r>
      <w:r w:rsidR="000467A9">
        <w:rPr>
          <w:sz w:val="24"/>
          <w:szCs w:val="24"/>
        </w:rPr>
        <w:t>…………………</w:t>
      </w:r>
    </w:p>
    <w:p w14:paraId="742EB80F" w14:textId="0C0AB7CB" w:rsidR="007444D5" w:rsidRDefault="007444D5" w:rsidP="007444D5">
      <w:pPr>
        <w:pStyle w:val="Szvegtrzs"/>
        <w:ind w:left="567" w:right="-569"/>
        <w:rPr>
          <w:sz w:val="24"/>
          <w:szCs w:val="24"/>
        </w:rPr>
      </w:pPr>
      <w:r w:rsidRPr="00B51E84">
        <w:rPr>
          <w:b/>
          <w:sz w:val="24"/>
          <w:szCs w:val="24"/>
        </w:rPr>
        <w:t>Bérlő</w:t>
      </w:r>
      <w:r>
        <w:rPr>
          <w:sz w:val="24"/>
          <w:szCs w:val="24"/>
        </w:rPr>
        <w:t xml:space="preserve"> adószáma:</w:t>
      </w:r>
      <w:r w:rsidR="000467A9">
        <w:rPr>
          <w:sz w:val="24"/>
          <w:szCs w:val="24"/>
        </w:rPr>
        <w:t xml:space="preserve"> ……………</w:t>
      </w:r>
    </w:p>
    <w:p w14:paraId="3F58060B" w14:textId="77777777" w:rsidR="007444D5" w:rsidRDefault="007444D5" w:rsidP="007444D5">
      <w:pPr>
        <w:pStyle w:val="Szvegtrzs"/>
        <w:ind w:left="-284" w:right="-569"/>
        <w:rPr>
          <w:sz w:val="24"/>
          <w:szCs w:val="24"/>
        </w:rPr>
      </w:pPr>
    </w:p>
    <w:p w14:paraId="2EECB1BC" w14:textId="43E3829C" w:rsidR="007444D5" w:rsidRPr="00FE43BD" w:rsidRDefault="007444D5" w:rsidP="007444D5">
      <w:pPr>
        <w:ind w:left="-284" w:right="-569"/>
        <w:jc w:val="both"/>
        <w:rPr>
          <w:bCs/>
          <w:color w:val="000000"/>
        </w:rPr>
      </w:pPr>
      <w:r w:rsidRPr="00FE43BD">
        <w:rPr>
          <w:b/>
          <w:bCs/>
          <w:color w:val="000000"/>
        </w:rPr>
        <w:t>Bérlő</w:t>
      </w:r>
      <w:r w:rsidRPr="00FE43BD">
        <w:rPr>
          <w:bCs/>
          <w:color w:val="000000"/>
        </w:rPr>
        <w:t xml:space="preserve"> késedelmes fizetés</w:t>
      </w:r>
      <w:r>
        <w:rPr>
          <w:bCs/>
          <w:color w:val="000000"/>
        </w:rPr>
        <w:t>e</w:t>
      </w:r>
      <w:r w:rsidRPr="00FE43BD">
        <w:rPr>
          <w:bCs/>
          <w:color w:val="000000"/>
        </w:rPr>
        <w:t xml:space="preserve"> esetén a Polgári Törvénykönyv</w:t>
      </w:r>
      <w:r>
        <w:rPr>
          <w:bCs/>
          <w:color w:val="000000"/>
        </w:rPr>
        <w:t>ről szóló 2013. évi V. törvény (</w:t>
      </w:r>
      <w:r w:rsidRPr="00FE43BD">
        <w:rPr>
          <w:bCs/>
          <w:color w:val="000000"/>
        </w:rPr>
        <w:t xml:space="preserve">továbbiakban: </w:t>
      </w:r>
      <w:r w:rsidRPr="00703B43">
        <w:rPr>
          <w:bCs/>
          <w:color w:val="000000"/>
        </w:rPr>
        <w:t>Ptk.</w:t>
      </w:r>
      <w:r>
        <w:rPr>
          <w:bCs/>
          <w:color w:val="000000"/>
        </w:rPr>
        <w:t>)</w:t>
      </w:r>
      <w:r w:rsidRPr="00FE43BD">
        <w:rPr>
          <w:bCs/>
          <w:color w:val="000000"/>
        </w:rPr>
        <w:t xml:space="preserve"> </w:t>
      </w:r>
      <w:r w:rsidR="00E52C51">
        <w:rPr>
          <w:bCs/>
          <w:color w:val="000000"/>
        </w:rPr>
        <w:t>6:155</w:t>
      </w:r>
      <w:bookmarkStart w:id="0" w:name="_GoBack"/>
      <w:bookmarkEnd w:id="0"/>
      <w:r w:rsidRPr="00BE475B">
        <w:rPr>
          <w:bCs/>
          <w:color w:val="000000"/>
        </w:rPr>
        <w:t>. §-ban</w:t>
      </w:r>
      <w:r w:rsidR="00BE475B">
        <w:rPr>
          <w:bCs/>
          <w:color w:val="000000"/>
        </w:rPr>
        <w:t xml:space="preserve"> </w:t>
      </w:r>
      <w:r w:rsidRPr="00FE43BD">
        <w:rPr>
          <w:bCs/>
          <w:color w:val="000000"/>
        </w:rPr>
        <w:t>meghatározott mértékű késedelmi kamatot köteles fizetni a késedelem idejére.</w:t>
      </w:r>
    </w:p>
    <w:p w14:paraId="197D0D45" w14:textId="77777777" w:rsidR="000C3576" w:rsidRDefault="000C3576" w:rsidP="00FE43BD">
      <w:pPr>
        <w:ind w:left="-284" w:right="-569"/>
        <w:jc w:val="both"/>
      </w:pPr>
    </w:p>
    <w:p w14:paraId="2A62B633" w14:textId="55618BEB" w:rsidR="00DD287D" w:rsidRPr="0079141E" w:rsidRDefault="00515F09" w:rsidP="0079141E">
      <w:pPr>
        <w:pStyle w:val="Listaszerbekezds"/>
        <w:numPr>
          <w:ilvl w:val="0"/>
          <w:numId w:val="39"/>
        </w:numPr>
        <w:ind w:right="-569"/>
        <w:jc w:val="center"/>
        <w:rPr>
          <w:b/>
        </w:rPr>
      </w:pPr>
      <w:r>
        <w:rPr>
          <w:b/>
        </w:rPr>
        <w:t>Bérlő</w:t>
      </w:r>
      <w:r w:rsidR="0079141E" w:rsidRPr="0079141E">
        <w:rPr>
          <w:b/>
        </w:rPr>
        <w:t xml:space="preserve"> jogai és kötelezettségei</w:t>
      </w:r>
    </w:p>
    <w:p w14:paraId="27BD2863" w14:textId="77777777" w:rsidR="00515F09" w:rsidRDefault="00515F09" w:rsidP="00515F09">
      <w:pPr>
        <w:pStyle w:val="Nincstrkz1"/>
        <w:ind w:left="-284" w:right="-569"/>
        <w:jc w:val="both"/>
        <w:rPr>
          <w:rFonts w:ascii="Times New Roman" w:eastAsia="Times New Roman" w:hAnsi="Times New Roman"/>
          <w:sz w:val="24"/>
          <w:szCs w:val="24"/>
          <w:lang w:eastAsia="hu-HU"/>
        </w:rPr>
      </w:pPr>
    </w:p>
    <w:p w14:paraId="16913824" w14:textId="77777777" w:rsidR="00C83D26" w:rsidRDefault="0061700C" w:rsidP="00515F09">
      <w:pPr>
        <w:pStyle w:val="Nincstrkz1"/>
        <w:ind w:left="-284" w:right="-569"/>
        <w:jc w:val="both"/>
        <w:rPr>
          <w:rFonts w:ascii="Times New Roman" w:eastAsia="Times New Roman" w:hAnsi="Times New Roman"/>
          <w:sz w:val="24"/>
          <w:szCs w:val="24"/>
          <w:lang w:eastAsia="hu-HU"/>
        </w:rPr>
      </w:pPr>
      <w:r w:rsidRPr="0061700C">
        <w:rPr>
          <w:rFonts w:ascii="Times New Roman" w:eastAsia="Times New Roman" w:hAnsi="Times New Roman"/>
          <w:b/>
          <w:sz w:val="24"/>
          <w:szCs w:val="24"/>
          <w:lang w:eastAsia="hu-HU"/>
        </w:rPr>
        <w:t>6.1./ Bérlő</w:t>
      </w:r>
      <w:r>
        <w:rPr>
          <w:rFonts w:ascii="Times New Roman" w:eastAsia="Times New Roman" w:hAnsi="Times New Roman"/>
          <w:sz w:val="24"/>
          <w:szCs w:val="24"/>
          <w:lang w:eastAsia="hu-HU"/>
        </w:rPr>
        <w:t xml:space="preserve"> </w:t>
      </w:r>
      <w:r w:rsidR="00C83D26" w:rsidRPr="001017AF">
        <w:rPr>
          <w:rFonts w:ascii="Times New Roman" w:hAnsi="Times New Roman"/>
          <w:sz w:val="24"/>
          <w:szCs w:val="24"/>
        </w:rPr>
        <w:t xml:space="preserve">a </w:t>
      </w:r>
      <w:r w:rsidR="00C83D26" w:rsidRPr="00BD46B5">
        <w:rPr>
          <w:rFonts w:ascii="Times New Roman" w:eastAsia="Times New Roman" w:hAnsi="Times New Roman"/>
          <w:sz w:val="24"/>
          <w:szCs w:val="24"/>
          <w:lang w:eastAsia="hu-HU"/>
        </w:rPr>
        <w:t>Pavilon</w:t>
      </w:r>
      <w:r w:rsidR="00C83D26" w:rsidRPr="00D458A8">
        <w:rPr>
          <w:rFonts w:ascii="Times New Roman" w:eastAsia="Times New Roman" w:hAnsi="Times New Roman"/>
          <w:sz w:val="24"/>
          <w:szCs w:val="24"/>
          <w:lang w:eastAsia="hu-HU"/>
        </w:rPr>
        <w:t xml:space="preserve"> </w:t>
      </w:r>
      <w:r w:rsidR="00C83D26" w:rsidRPr="001017AF">
        <w:rPr>
          <w:rFonts w:ascii="Times New Roman" w:hAnsi="Times New Roman"/>
          <w:sz w:val="24"/>
          <w:szCs w:val="24"/>
        </w:rPr>
        <w:t xml:space="preserve">hasznosítása, üzemeltetése keretében </w:t>
      </w:r>
      <w:r>
        <w:rPr>
          <w:rFonts w:ascii="Times New Roman" w:eastAsia="Times New Roman" w:hAnsi="Times New Roman"/>
          <w:sz w:val="24"/>
          <w:szCs w:val="24"/>
          <w:lang w:eastAsia="hu-HU"/>
        </w:rPr>
        <w:t xml:space="preserve">jogosult </w:t>
      </w:r>
    </w:p>
    <w:p w14:paraId="517130F3" w14:textId="41A54106" w:rsidR="00C83D26" w:rsidRPr="00F7260A" w:rsidRDefault="0061700C" w:rsidP="00C83D26">
      <w:pPr>
        <w:pStyle w:val="Nincstrkz1"/>
        <w:numPr>
          <w:ilvl w:val="0"/>
          <w:numId w:val="44"/>
        </w:numPr>
        <w:ind w:left="567" w:right="-56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a </w:t>
      </w:r>
      <w:r w:rsidRPr="00BD46B5">
        <w:rPr>
          <w:rFonts w:ascii="Times New Roman" w:eastAsia="Times New Roman" w:hAnsi="Times New Roman"/>
          <w:sz w:val="24"/>
          <w:szCs w:val="24"/>
          <w:lang w:eastAsia="hu-HU"/>
        </w:rPr>
        <w:t>Pavilont</w:t>
      </w:r>
      <w:r>
        <w:rPr>
          <w:rFonts w:ascii="Times New Roman" w:eastAsia="Times New Roman" w:hAnsi="Times New Roman"/>
          <w:sz w:val="24"/>
          <w:szCs w:val="24"/>
          <w:lang w:eastAsia="hu-HU"/>
        </w:rPr>
        <w:t xml:space="preserve"> a jelen szerződésnek megfelelő használathoz, üzemeltetéshez szükséges berendezésekkel </w:t>
      </w:r>
      <w:r w:rsidR="00C83D26">
        <w:rPr>
          <w:rFonts w:ascii="Times New Roman" w:eastAsia="Times New Roman" w:hAnsi="Times New Roman"/>
          <w:sz w:val="24"/>
          <w:szCs w:val="24"/>
          <w:lang w:eastAsia="hu-HU"/>
        </w:rPr>
        <w:t xml:space="preserve">/ felszerelésekkel </w:t>
      </w:r>
      <w:r>
        <w:rPr>
          <w:rFonts w:ascii="Times New Roman" w:eastAsia="Times New Roman" w:hAnsi="Times New Roman"/>
          <w:sz w:val="24"/>
          <w:szCs w:val="24"/>
          <w:lang w:eastAsia="hu-HU"/>
        </w:rPr>
        <w:t>ellátni, eszközökkel felszerelni</w:t>
      </w:r>
      <w:r w:rsidR="00FE1538">
        <w:rPr>
          <w:rFonts w:ascii="Times New Roman" w:eastAsia="Times New Roman" w:hAnsi="Times New Roman"/>
          <w:sz w:val="24"/>
          <w:szCs w:val="24"/>
          <w:lang w:eastAsia="hu-HU"/>
        </w:rPr>
        <w:t xml:space="preserve"> úgy, hogy a </w:t>
      </w:r>
      <w:r w:rsidR="00FE1538">
        <w:rPr>
          <w:rFonts w:ascii="Times New Roman" w:hAnsi="Times New Roman"/>
          <w:b/>
          <w:sz w:val="24"/>
          <w:szCs w:val="24"/>
        </w:rPr>
        <w:t>Pavilon-</w:t>
      </w:r>
      <w:r w:rsidR="00FE1538">
        <w:rPr>
          <w:rFonts w:ascii="Times New Roman" w:hAnsi="Times New Roman"/>
          <w:sz w:val="24"/>
          <w:szCs w:val="24"/>
        </w:rPr>
        <w:t xml:space="preserve">épület szerkezetét, állagát ne sértse. </w:t>
      </w:r>
      <w:r w:rsidR="00EA76D2">
        <w:rPr>
          <w:rFonts w:ascii="Times New Roman" w:hAnsi="Times New Roman"/>
          <w:sz w:val="24"/>
          <w:szCs w:val="24"/>
        </w:rPr>
        <w:t xml:space="preserve">A </w:t>
      </w:r>
      <w:r w:rsidR="00EA76D2">
        <w:rPr>
          <w:rFonts w:ascii="Times New Roman" w:eastAsia="Times New Roman" w:hAnsi="Times New Roman"/>
          <w:sz w:val="24"/>
          <w:szCs w:val="24"/>
          <w:lang w:eastAsia="hu-HU"/>
        </w:rPr>
        <w:t xml:space="preserve">jelen szerződésnek megfelelő használatot lehetővé tevő berendezések felszerelése nem minősül értéknövelő beruházásnak. Jelen szerződés megszűnése vagy megszüntetése esetén az állag sérelme nélkül le nem szerelhető és el nem vihető berendezések jogi helyzetét jelen szerződés 9.2./ - 9.3./ pontjai szabályozzák. </w:t>
      </w:r>
      <w:r w:rsidR="00F7260A" w:rsidRPr="00F7260A">
        <w:rPr>
          <w:rFonts w:ascii="Times New Roman" w:hAnsi="Times New Roman"/>
          <w:sz w:val="24"/>
          <w:szCs w:val="24"/>
        </w:rPr>
        <w:t xml:space="preserve">A </w:t>
      </w:r>
      <w:r w:rsidR="00F7260A" w:rsidRPr="00F7260A">
        <w:rPr>
          <w:rFonts w:ascii="Times New Roman" w:eastAsia="Times New Roman" w:hAnsi="Times New Roman"/>
          <w:sz w:val="24"/>
          <w:szCs w:val="24"/>
          <w:lang w:eastAsia="hu-HU"/>
        </w:rPr>
        <w:t>jelen szerződésnek megfelelő használatot lehetővé tevő berendezések felszerelése</w:t>
      </w:r>
      <w:r w:rsidR="00F7260A" w:rsidRPr="00F7260A">
        <w:rPr>
          <w:rFonts w:ascii="Times New Roman" w:hAnsi="Times New Roman"/>
          <w:sz w:val="24"/>
          <w:szCs w:val="24"/>
        </w:rPr>
        <w:t xml:space="preserve"> jogcímén költség vagy ráfordítás a bérleti díjba nem számítható be. </w:t>
      </w:r>
    </w:p>
    <w:p w14:paraId="56A7C7EB" w14:textId="2060124E" w:rsidR="00E57760" w:rsidRDefault="00E57760" w:rsidP="00C83D26">
      <w:pPr>
        <w:pStyle w:val="Nincstrkz1"/>
        <w:numPr>
          <w:ilvl w:val="0"/>
          <w:numId w:val="44"/>
        </w:numPr>
        <w:ind w:left="567" w:right="-569"/>
        <w:jc w:val="both"/>
        <w:rPr>
          <w:rFonts w:ascii="Times New Roman" w:eastAsia="Times New Roman" w:hAnsi="Times New Roman"/>
          <w:sz w:val="24"/>
          <w:szCs w:val="24"/>
          <w:lang w:eastAsia="hu-HU"/>
        </w:rPr>
      </w:pPr>
      <w:r w:rsidRPr="001017AF">
        <w:rPr>
          <w:rFonts w:ascii="Times New Roman" w:hAnsi="Times New Roman"/>
          <w:sz w:val="24"/>
          <w:szCs w:val="24"/>
        </w:rPr>
        <w:t xml:space="preserve">a </w:t>
      </w:r>
      <w:r>
        <w:rPr>
          <w:rFonts w:ascii="Times New Roman" w:hAnsi="Times New Roman"/>
          <w:sz w:val="24"/>
          <w:szCs w:val="24"/>
        </w:rPr>
        <w:t xml:space="preserve">Pavilon jelen szerződésnek megfelelő üzemeltetése szerinti </w:t>
      </w:r>
      <w:r w:rsidR="00FE1538">
        <w:rPr>
          <w:rFonts w:ascii="Times New Roman" w:hAnsi="Times New Roman"/>
          <w:sz w:val="24"/>
          <w:szCs w:val="24"/>
        </w:rPr>
        <w:t>büfé</w:t>
      </w:r>
      <w:r>
        <w:rPr>
          <w:rFonts w:ascii="Times New Roman" w:hAnsi="Times New Roman"/>
          <w:sz w:val="24"/>
          <w:szCs w:val="24"/>
        </w:rPr>
        <w:t xml:space="preserve">árakat és a </w:t>
      </w:r>
      <w:r w:rsidRPr="001017AF">
        <w:rPr>
          <w:rFonts w:ascii="Times New Roman" w:hAnsi="Times New Roman"/>
          <w:sz w:val="24"/>
          <w:szCs w:val="24"/>
        </w:rPr>
        <w:t>rendezvények díjai</w:t>
      </w:r>
      <w:r>
        <w:rPr>
          <w:rFonts w:ascii="Times New Roman" w:hAnsi="Times New Roman"/>
          <w:sz w:val="24"/>
          <w:szCs w:val="24"/>
        </w:rPr>
        <w:t xml:space="preserve">t </w:t>
      </w:r>
      <w:r w:rsidR="002F799F">
        <w:rPr>
          <w:rFonts w:ascii="Times New Roman" w:hAnsi="Times New Roman"/>
          <w:sz w:val="24"/>
          <w:szCs w:val="24"/>
        </w:rPr>
        <w:t xml:space="preserve">a pályázati ajánlatában foglaltaknak megfelelően </w:t>
      </w:r>
      <w:r>
        <w:rPr>
          <w:rFonts w:ascii="Times New Roman" w:hAnsi="Times New Roman"/>
          <w:sz w:val="24"/>
          <w:szCs w:val="24"/>
        </w:rPr>
        <w:t xml:space="preserve">megállapítani, </w:t>
      </w:r>
      <w:r w:rsidRPr="001017AF">
        <w:rPr>
          <w:rFonts w:ascii="Times New Roman" w:hAnsi="Times New Roman"/>
          <w:sz w:val="24"/>
          <w:szCs w:val="24"/>
        </w:rPr>
        <w:t xml:space="preserve">a </w:t>
      </w:r>
      <w:r w:rsidRPr="00E57760">
        <w:rPr>
          <w:rFonts w:ascii="Times New Roman" w:hAnsi="Times New Roman"/>
          <w:sz w:val="24"/>
          <w:szCs w:val="24"/>
        </w:rPr>
        <w:t>Pavilon</w:t>
      </w:r>
      <w:r w:rsidRPr="001017AF">
        <w:rPr>
          <w:rFonts w:ascii="Times New Roman" w:hAnsi="Times New Roman"/>
          <w:sz w:val="24"/>
          <w:szCs w:val="24"/>
        </w:rPr>
        <w:t xml:space="preserve"> hasznosítási bevételeit beszedni.</w:t>
      </w:r>
    </w:p>
    <w:p w14:paraId="1D7D7EA9" w14:textId="1DBE4BED" w:rsidR="00C83D26" w:rsidRDefault="00C83D26" w:rsidP="00C83D26">
      <w:pPr>
        <w:pStyle w:val="Nincstrkz1"/>
        <w:numPr>
          <w:ilvl w:val="0"/>
          <w:numId w:val="44"/>
        </w:numPr>
        <w:ind w:left="567" w:right="-569"/>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jelen szerződés teljesítésével kapcsolatos bármely kérdésben a </w:t>
      </w:r>
      <w:r w:rsidRPr="00D458A8">
        <w:rPr>
          <w:rFonts w:ascii="Times New Roman" w:eastAsia="Times New Roman" w:hAnsi="Times New Roman"/>
          <w:b/>
          <w:sz w:val="24"/>
          <w:szCs w:val="24"/>
          <w:lang w:eastAsia="hu-HU"/>
        </w:rPr>
        <w:t>Bérbeadó</w:t>
      </w:r>
      <w:r>
        <w:rPr>
          <w:rFonts w:ascii="Times New Roman" w:eastAsia="Times New Roman" w:hAnsi="Times New Roman"/>
          <w:sz w:val="24"/>
          <w:szCs w:val="24"/>
          <w:lang w:eastAsia="hu-HU"/>
        </w:rPr>
        <w:t xml:space="preserve"> kapcsolattartóján keresztül a </w:t>
      </w:r>
      <w:r w:rsidRPr="00D458A8">
        <w:rPr>
          <w:rFonts w:ascii="Times New Roman" w:eastAsia="Times New Roman" w:hAnsi="Times New Roman"/>
          <w:b/>
          <w:sz w:val="24"/>
          <w:szCs w:val="24"/>
          <w:lang w:eastAsia="hu-HU"/>
        </w:rPr>
        <w:t>Bérbeadótól</w:t>
      </w:r>
      <w:r>
        <w:rPr>
          <w:rFonts w:ascii="Times New Roman" w:eastAsia="Times New Roman" w:hAnsi="Times New Roman"/>
          <w:sz w:val="24"/>
          <w:szCs w:val="24"/>
          <w:lang w:eastAsia="hu-HU"/>
        </w:rPr>
        <w:t xml:space="preserve"> tájékoztatást kérni és arra 8 </w:t>
      </w:r>
      <w:r w:rsidR="006C54B1">
        <w:rPr>
          <w:rFonts w:ascii="Times New Roman" w:eastAsia="Times New Roman" w:hAnsi="Times New Roman"/>
          <w:sz w:val="24"/>
          <w:szCs w:val="24"/>
          <w:lang w:eastAsia="hu-HU"/>
        </w:rPr>
        <w:t xml:space="preserve">(nyolc) naptári </w:t>
      </w:r>
      <w:r>
        <w:rPr>
          <w:rFonts w:ascii="Times New Roman" w:eastAsia="Times New Roman" w:hAnsi="Times New Roman"/>
          <w:sz w:val="24"/>
          <w:szCs w:val="24"/>
          <w:lang w:eastAsia="hu-HU"/>
        </w:rPr>
        <w:t xml:space="preserve">napon belül választ kapni. </w:t>
      </w:r>
    </w:p>
    <w:p w14:paraId="38874DAB" w14:textId="4733E268" w:rsidR="0087702D" w:rsidRPr="00C83D26" w:rsidRDefault="0087702D" w:rsidP="00C83D26">
      <w:pPr>
        <w:pStyle w:val="Nincstrkz1"/>
        <w:numPr>
          <w:ilvl w:val="0"/>
          <w:numId w:val="44"/>
        </w:numPr>
        <w:ind w:left="567" w:right="-569"/>
        <w:jc w:val="both"/>
        <w:rPr>
          <w:rFonts w:ascii="Times New Roman" w:eastAsia="Times New Roman" w:hAnsi="Times New Roman"/>
          <w:sz w:val="24"/>
          <w:szCs w:val="24"/>
          <w:lang w:eastAsia="hu-HU"/>
        </w:rPr>
      </w:pPr>
      <w:r w:rsidRPr="001017AF">
        <w:rPr>
          <w:rFonts w:ascii="Times New Roman" w:hAnsi="Times New Roman"/>
          <w:sz w:val="24"/>
          <w:szCs w:val="24"/>
        </w:rPr>
        <w:t xml:space="preserve">jelen szerződésben foglalt </w:t>
      </w:r>
      <w:r>
        <w:rPr>
          <w:rFonts w:ascii="Times New Roman" w:hAnsi="Times New Roman"/>
          <w:sz w:val="24"/>
          <w:szCs w:val="24"/>
        </w:rPr>
        <w:t xml:space="preserve">karbantartási, takarítási és zöldnövényzet gondozási </w:t>
      </w:r>
      <w:r w:rsidRPr="001017AF">
        <w:rPr>
          <w:rFonts w:ascii="Times New Roman" w:hAnsi="Times New Roman"/>
          <w:sz w:val="24"/>
          <w:szCs w:val="24"/>
        </w:rPr>
        <w:t xml:space="preserve">kötelezettségei teljesítése érdekében alvállalkozót, teljesítési segédet igénybe venni, akik teljesítéséért </w:t>
      </w:r>
      <w:r w:rsidRPr="001017AF">
        <w:rPr>
          <w:rFonts w:ascii="Times New Roman" w:hAnsi="Times New Roman"/>
          <w:b/>
          <w:sz w:val="24"/>
          <w:szCs w:val="24"/>
        </w:rPr>
        <w:t>Bérlő</w:t>
      </w:r>
      <w:r w:rsidRPr="001017AF">
        <w:rPr>
          <w:rFonts w:ascii="Times New Roman" w:hAnsi="Times New Roman"/>
          <w:sz w:val="24"/>
          <w:szCs w:val="24"/>
        </w:rPr>
        <w:t xml:space="preserve"> teljes felelősséggel tartozik.</w:t>
      </w:r>
      <w:r>
        <w:rPr>
          <w:rFonts w:ascii="Times New Roman" w:hAnsi="Times New Roman"/>
          <w:sz w:val="24"/>
          <w:szCs w:val="24"/>
        </w:rPr>
        <w:t xml:space="preserve"> </w:t>
      </w:r>
    </w:p>
    <w:p w14:paraId="4631DEEA" w14:textId="77777777" w:rsidR="0061700C" w:rsidRDefault="0061700C" w:rsidP="00515F09">
      <w:pPr>
        <w:pStyle w:val="Nincstrkz1"/>
        <w:ind w:left="-284" w:right="-569"/>
        <w:jc w:val="both"/>
        <w:rPr>
          <w:rFonts w:ascii="Times New Roman" w:eastAsia="Times New Roman" w:hAnsi="Times New Roman"/>
          <w:sz w:val="24"/>
          <w:szCs w:val="24"/>
          <w:lang w:eastAsia="hu-HU"/>
        </w:rPr>
      </w:pPr>
    </w:p>
    <w:p w14:paraId="418CAFDA" w14:textId="69D86A17" w:rsidR="00F45D41" w:rsidRDefault="00F45D41" w:rsidP="009067AB">
      <w:pPr>
        <w:ind w:left="-284" w:right="-569"/>
        <w:jc w:val="both"/>
      </w:pPr>
      <w:r>
        <w:rPr>
          <w:b/>
        </w:rPr>
        <w:t>6.2</w:t>
      </w:r>
      <w:r w:rsidRPr="00D05D4C">
        <w:rPr>
          <w:b/>
        </w:rPr>
        <w:t>./</w:t>
      </w:r>
      <w:r>
        <w:t xml:space="preserve"> </w:t>
      </w:r>
      <w:r w:rsidRPr="001017AF">
        <w:rPr>
          <w:b/>
        </w:rPr>
        <w:t>Bérlő</w:t>
      </w:r>
      <w:r w:rsidRPr="001017AF">
        <w:t xml:space="preserve"> </w:t>
      </w:r>
      <w:r>
        <w:t xml:space="preserve">jelen szerződés </w:t>
      </w:r>
      <w:r w:rsidRPr="00B33F32">
        <w:t xml:space="preserve">tartama alatt - a </w:t>
      </w:r>
      <w:r w:rsidRPr="00D05D4C">
        <w:rPr>
          <w:b/>
        </w:rPr>
        <w:t>Bérbeadó</w:t>
      </w:r>
      <w:r w:rsidRPr="00B33F32">
        <w:t xml:space="preserve"> írásbeli hozzájárulása nélkül </w:t>
      </w:r>
      <w:r>
        <w:t>–</w:t>
      </w:r>
      <w:r w:rsidRPr="00B33F32">
        <w:t xml:space="preserve"> a</w:t>
      </w:r>
      <w:r>
        <w:t xml:space="preserve"> Pavilont</w:t>
      </w:r>
      <w:r w:rsidRPr="00B33F32">
        <w:t xml:space="preserve"> másnak semmilyen jogcímen további használatba, üzemeltetésbe</w:t>
      </w:r>
      <w:r>
        <w:t xml:space="preserve"> (albérletbe)</w:t>
      </w:r>
      <w:r w:rsidRPr="00B33F32">
        <w:t xml:space="preserve"> nem ad</w:t>
      </w:r>
      <w:r>
        <w:t>hat</w:t>
      </w:r>
      <w:r w:rsidRPr="00B33F32">
        <w:t>ja, annak használati, üzemeltetési jogát nem enged</w:t>
      </w:r>
      <w:r>
        <w:t>het</w:t>
      </w:r>
      <w:r w:rsidRPr="00B33F32">
        <w:t>i át, illetve nem ruház</w:t>
      </w:r>
      <w:r>
        <w:t>hatja</w:t>
      </w:r>
      <w:r w:rsidRPr="00B33F32">
        <w:t xml:space="preserve"> át, </w:t>
      </w:r>
      <w:r w:rsidR="00EA76D2" w:rsidRPr="00B33F32">
        <w:t>a</w:t>
      </w:r>
      <w:r w:rsidR="00EA76D2">
        <w:t xml:space="preserve"> Pavilont</w:t>
      </w:r>
      <w:r w:rsidR="00EA76D2" w:rsidRPr="00B33F32">
        <w:t xml:space="preserve"> </w:t>
      </w:r>
      <w:r w:rsidRPr="00B33F32">
        <w:t>meg nem terhel</w:t>
      </w:r>
      <w:r>
        <w:t>het</w:t>
      </w:r>
      <w:r w:rsidRPr="00B33F32">
        <w:t>i, biztosítékul nem ad</w:t>
      </w:r>
      <w:r>
        <w:t>hat</w:t>
      </w:r>
      <w:r w:rsidRPr="00B33F32">
        <w:t>ja</w:t>
      </w:r>
      <w:r w:rsidR="00456BDC">
        <w:t xml:space="preserve"> és a felek kizárják </w:t>
      </w:r>
      <w:r w:rsidR="009067AB">
        <w:t>a jelen jogviszony tekintetében a lakások és helyiségek bérletére, valamint az elidegenítésükre vonatkozó egyes szabályokról szóló 1993. évi LXXVIII. törvény (Ltv.) 41. § (2) bekezdésének alkalmazását is</w:t>
      </w:r>
      <w:r>
        <w:t>.</w:t>
      </w:r>
    </w:p>
    <w:p w14:paraId="023CBCE0" w14:textId="77777777" w:rsidR="00EA76D2" w:rsidRDefault="00EA76D2" w:rsidP="00F45D41">
      <w:pPr>
        <w:ind w:left="-284" w:right="-569"/>
        <w:jc w:val="both"/>
      </w:pPr>
    </w:p>
    <w:p w14:paraId="5DE38011" w14:textId="6ED162AB" w:rsidR="00515F09" w:rsidRPr="001017AF" w:rsidRDefault="00F45D41" w:rsidP="00515F09">
      <w:pPr>
        <w:pStyle w:val="Nincstrkz1"/>
        <w:tabs>
          <w:tab w:val="left" w:pos="720"/>
        </w:tabs>
        <w:ind w:left="-284" w:right="-569"/>
        <w:jc w:val="both"/>
        <w:rPr>
          <w:rFonts w:ascii="Times New Roman" w:hAnsi="Times New Roman"/>
          <w:sz w:val="24"/>
          <w:szCs w:val="24"/>
        </w:rPr>
      </w:pPr>
      <w:r>
        <w:rPr>
          <w:rFonts w:ascii="Times New Roman" w:hAnsi="Times New Roman"/>
          <w:b/>
          <w:sz w:val="24"/>
          <w:szCs w:val="24"/>
        </w:rPr>
        <w:t>6.3</w:t>
      </w:r>
      <w:r w:rsidR="0061700C">
        <w:rPr>
          <w:rFonts w:ascii="Times New Roman" w:hAnsi="Times New Roman"/>
          <w:b/>
          <w:sz w:val="24"/>
          <w:szCs w:val="24"/>
        </w:rPr>
        <w:t xml:space="preserve">./ </w:t>
      </w:r>
      <w:r w:rsidR="00515F09" w:rsidRPr="001017AF">
        <w:rPr>
          <w:rFonts w:ascii="Times New Roman" w:hAnsi="Times New Roman"/>
          <w:b/>
          <w:sz w:val="24"/>
          <w:szCs w:val="24"/>
        </w:rPr>
        <w:t>Bérlő</w:t>
      </w:r>
      <w:r w:rsidR="00515F09" w:rsidRPr="001017AF">
        <w:rPr>
          <w:rFonts w:ascii="Times New Roman" w:hAnsi="Times New Roman"/>
          <w:sz w:val="24"/>
          <w:szCs w:val="24"/>
        </w:rPr>
        <w:t xml:space="preserve"> a </w:t>
      </w:r>
      <w:r w:rsidR="00D458A8" w:rsidRPr="00BD46B5">
        <w:rPr>
          <w:rFonts w:ascii="Times New Roman" w:eastAsia="Times New Roman" w:hAnsi="Times New Roman"/>
          <w:sz w:val="24"/>
          <w:szCs w:val="24"/>
          <w:lang w:eastAsia="hu-HU"/>
        </w:rPr>
        <w:t>Pavilon</w:t>
      </w:r>
      <w:r w:rsidR="00D458A8" w:rsidRPr="00D458A8">
        <w:rPr>
          <w:rFonts w:ascii="Times New Roman" w:eastAsia="Times New Roman" w:hAnsi="Times New Roman"/>
          <w:sz w:val="24"/>
          <w:szCs w:val="24"/>
          <w:lang w:eastAsia="hu-HU"/>
        </w:rPr>
        <w:t xml:space="preserve"> </w:t>
      </w:r>
      <w:r w:rsidR="00515F09" w:rsidRPr="001017AF">
        <w:rPr>
          <w:rFonts w:ascii="Times New Roman" w:hAnsi="Times New Roman"/>
          <w:sz w:val="24"/>
          <w:szCs w:val="24"/>
        </w:rPr>
        <w:t>hasznosítása, üzemeltetése keretében köteles:</w:t>
      </w:r>
    </w:p>
    <w:p w14:paraId="616C67B2" w14:textId="1C4E4C45" w:rsidR="00D458A8" w:rsidRDefault="00515F09" w:rsidP="00515F09">
      <w:pPr>
        <w:pStyle w:val="Nincstrkz1"/>
        <w:numPr>
          <w:ilvl w:val="0"/>
          <w:numId w:val="41"/>
        </w:numPr>
        <w:ind w:left="567" w:right="-569"/>
        <w:jc w:val="both"/>
        <w:rPr>
          <w:rFonts w:ascii="Times New Roman" w:hAnsi="Times New Roman"/>
          <w:sz w:val="24"/>
          <w:szCs w:val="24"/>
        </w:rPr>
      </w:pPr>
      <w:r w:rsidRPr="001017AF">
        <w:rPr>
          <w:rFonts w:ascii="Times New Roman" w:hAnsi="Times New Roman"/>
          <w:sz w:val="24"/>
          <w:szCs w:val="24"/>
        </w:rPr>
        <w:t xml:space="preserve">a </w:t>
      </w:r>
      <w:r w:rsidR="00D458A8" w:rsidRPr="00BD46B5">
        <w:rPr>
          <w:rFonts w:ascii="Times New Roman" w:hAnsi="Times New Roman"/>
          <w:sz w:val="24"/>
          <w:szCs w:val="24"/>
        </w:rPr>
        <w:t>Pavilont</w:t>
      </w:r>
      <w:r w:rsidR="00D458A8" w:rsidRPr="00D458A8">
        <w:rPr>
          <w:rFonts w:ascii="Times New Roman" w:hAnsi="Times New Roman"/>
          <w:sz w:val="24"/>
          <w:szCs w:val="24"/>
        </w:rPr>
        <w:t xml:space="preserve"> </w:t>
      </w:r>
      <w:r w:rsidR="00C03518">
        <w:rPr>
          <w:rFonts w:ascii="Times New Roman" w:hAnsi="Times New Roman"/>
          <w:sz w:val="24"/>
          <w:szCs w:val="24"/>
        </w:rPr>
        <w:t xml:space="preserve">és a hozzá tartozó nyilvános mellékhelyiséget (WC) </w:t>
      </w:r>
      <w:r w:rsidR="00D458A8" w:rsidRPr="00D458A8">
        <w:rPr>
          <w:rFonts w:ascii="Times New Roman" w:hAnsi="Times New Roman"/>
          <w:sz w:val="24"/>
          <w:szCs w:val="24"/>
        </w:rPr>
        <w:t>a nyertes pályázati anyagában (4. sz. melléklet) vállaltak szerint, a megjelölt nyitvatartási időben</w:t>
      </w:r>
      <w:r w:rsidR="00D458A8">
        <w:rPr>
          <w:rFonts w:ascii="Times New Roman" w:hAnsi="Times New Roman"/>
          <w:sz w:val="24"/>
          <w:szCs w:val="24"/>
        </w:rPr>
        <w:t xml:space="preserve">, </w:t>
      </w:r>
      <w:r w:rsidR="00C03518">
        <w:rPr>
          <w:rFonts w:ascii="Times New Roman" w:hAnsi="Times New Roman"/>
          <w:sz w:val="24"/>
          <w:szCs w:val="24"/>
        </w:rPr>
        <w:t xml:space="preserve">a büfé esetében vállalt </w:t>
      </w:r>
      <w:r w:rsidR="00D458A8">
        <w:rPr>
          <w:rFonts w:ascii="Times New Roman" w:hAnsi="Times New Roman"/>
          <w:sz w:val="24"/>
          <w:szCs w:val="24"/>
        </w:rPr>
        <w:t xml:space="preserve">ital- és ételkínálat biztosításával, </w:t>
      </w:r>
      <w:r w:rsidR="00EF20FC">
        <w:rPr>
          <w:rFonts w:ascii="Times New Roman" w:hAnsi="Times New Roman"/>
          <w:sz w:val="24"/>
          <w:szCs w:val="24"/>
        </w:rPr>
        <w:t>a rendezvényterem esetében vállalt díjt</w:t>
      </w:r>
      <w:r w:rsidR="00C66914">
        <w:rPr>
          <w:rFonts w:ascii="Times New Roman" w:hAnsi="Times New Roman"/>
          <w:sz w:val="24"/>
          <w:szCs w:val="24"/>
        </w:rPr>
        <w:t>ételek</w:t>
      </w:r>
      <w:r w:rsidR="00EF20FC">
        <w:rPr>
          <w:rFonts w:ascii="Times New Roman" w:hAnsi="Times New Roman"/>
          <w:sz w:val="24"/>
          <w:szCs w:val="24"/>
        </w:rPr>
        <w:t xml:space="preserve"> alapján </w:t>
      </w:r>
      <w:r w:rsidR="00C03518" w:rsidRPr="00C03518">
        <w:rPr>
          <w:rFonts w:ascii="Times New Roman" w:hAnsi="Times New Roman"/>
          <w:sz w:val="24"/>
          <w:szCs w:val="24"/>
        </w:rPr>
        <w:t xml:space="preserve">saját költségén, </w:t>
      </w:r>
      <w:r w:rsidR="00D458A8">
        <w:rPr>
          <w:rFonts w:ascii="Times New Roman" w:hAnsi="Times New Roman"/>
          <w:sz w:val="24"/>
          <w:szCs w:val="24"/>
        </w:rPr>
        <w:t xml:space="preserve">rendeltetésszerűen üzemeltetni. </w:t>
      </w:r>
    </w:p>
    <w:p w14:paraId="39140AAB" w14:textId="77051AC1" w:rsidR="00D458A8" w:rsidRDefault="00D458A8" w:rsidP="00515F09">
      <w:pPr>
        <w:pStyle w:val="Nincstrkz1"/>
        <w:numPr>
          <w:ilvl w:val="0"/>
          <w:numId w:val="41"/>
        </w:numPr>
        <w:ind w:left="567" w:right="-569"/>
        <w:jc w:val="both"/>
        <w:rPr>
          <w:rFonts w:ascii="Times New Roman" w:hAnsi="Times New Roman"/>
          <w:sz w:val="24"/>
          <w:szCs w:val="24"/>
        </w:rPr>
      </w:pPr>
      <w:r w:rsidRPr="00D458A8">
        <w:rPr>
          <w:rFonts w:ascii="Times New Roman" w:hAnsi="Times New Roman"/>
          <w:sz w:val="24"/>
          <w:szCs w:val="24"/>
        </w:rPr>
        <w:t>megfelelő szakképzettséggel rendelkező, elégséges létszámú személyzet</w:t>
      </w:r>
      <w:r w:rsidR="00BF76D5">
        <w:rPr>
          <w:rFonts w:ascii="Times New Roman" w:hAnsi="Times New Roman"/>
          <w:sz w:val="24"/>
          <w:szCs w:val="24"/>
        </w:rPr>
        <w:t>et</w:t>
      </w:r>
      <w:r w:rsidRPr="00D458A8">
        <w:rPr>
          <w:rFonts w:ascii="Times New Roman" w:hAnsi="Times New Roman"/>
          <w:sz w:val="24"/>
          <w:szCs w:val="24"/>
        </w:rPr>
        <w:t xml:space="preserve"> alkalmaz</w:t>
      </w:r>
      <w:r w:rsidR="00BF76D5">
        <w:rPr>
          <w:rFonts w:ascii="Times New Roman" w:hAnsi="Times New Roman"/>
          <w:sz w:val="24"/>
          <w:szCs w:val="24"/>
        </w:rPr>
        <w:t>ni</w:t>
      </w:r>
      <w:r w:rsidR="00EF20FC">
        <w:rPr>
          <w:rFonts w:ascii="Times New Roman" w:hAnsi="Times New Roman"/>
          <w:sz w:val="24"/>
          <w:szCs w:val="24"/>
        </w:rPr>
        <w:t>, a</w:t>
      </w:r>
      <w:r w:rsidR="00EF20FC" w:rsidRPr="00BF76D5">
        <w:rPr>
          <w:rFonts w:ascii="Times New Roman" w:hAnsi="Times New Roman"/>
          <w:sz w:val="24"/>
          <w:szCs w:val="24"/>
        </w:rPr>
        <w:t xml:space="preserve">z alkalmazottak egészségügyi orvosi vizsgálatáról </w:t>
      </w:r>
      <w:r w:rsidR="00EF20FC">
        <w:rPr>
          <w:rFonts w:ascii="Times New Roman" w:hAnsi="Times New Roman"/>
          <w:sz w:val="24"/>
          <w:szCs w:val="24"/>
        </w:rPr>
        <w:t>gondoskodni</w:t>
      </w:r>
      <w:r w:rsidR="00BF76D5">
        <w:rPr>
          <w:rFonts w:ascii="Times New Roman" w:hAnsi="Times New Roman"/>
          <w:sz w:val="24"/>
          <w:szCs w:val="24"/>
        </w:rPr>
        <w:t xml:space="preserve">. </w:t>
      </w:r>
    </w:p>
    <w:p w14:paraId="7613889B" w14:textId="57EA7DE0" w:rsidR="00BF76D5" w:rsidRDefault="00BF76D5" w:rsidP="00515F09">
      <w:pPr>
        <w:pStyle w:val="Nincstrkz1"/>
        <w:numPr>
          <w:ilvl w:val="0"/>
          <w:numId w:val="41"/>
        </w:numPr>
        <w:ind w:left="567" w:right="-569"/>
        <w:jc w:val="both"/>
        <w:rPr>
          <w:rFonts w:ascii="Times New Roman" w:hAnsi="Times New Roman"/>
          <w:sz w:val="24"/>
          <w:szCs w:val="24"/>
        </w:rPr>
      </w:pPr>
      <w:r>
        <w:rPr>
          <w:rFonts w:ascii="Times New Roman" w:hAnsi="Times New Roman"/>
          <w:sz w:val="24"/>
          <w:szCs w:val="24"/>
        </w:rPr>
        <w:t xml:space="preserve">az üzemeltetéshez </w:t>
      </w:r>
      <w:r w:rsidRPr="00BF76D5">
        <w:rPr>
          <w:rFonts w:ascii="Times New Roman" w:hAnsi="Times New Roman"/>
          <w:sz w:val="24"/>
          <w:szCs w:val="24"/>
        </w:rPr>
        <w:t xml:space="preserve">szükséges </w:t>
      </w:r>
      <w:r w:rsidR="007A5601">
        <w:rPr>
          <w:rFonts w:ascii="Times New Roman" w:hAnsi="Times New Roman"/>
          <w:sz w:val="24"/>
          <w:szCs w:val="24"/>
        </w:rPr>
        <w:t xml:space="preserve">hatósági- és egyéb </w:t>
      </w:r>
      <w:r w:rsidRPr="00BF76D5">
        <w:rPr>
          <w:rFonts w:ascii="Times New Roman" w:hAnsi="Times New Roman"/>
          <w:sz w:val="24"/>
          <w:szCs w:val="24"/>
        </w:rPr>
        <w:t>engedélyek</w:t>
      </w:r>
      <w:r>
        <w:rPr>
          <w:rFonts w:ascii="Times New Roman" w:hAnsi="Times New Roman"/>
          <w:sz w:val="24"/>
          <w:szCs w:val="24"/>
        </w:rPr>
        <w:t>et</w:t>
      </w:r>
      <w:r w:rsidRPr="00BF76D5">
        <w:rPr>
          <w:rFonts w:ascii="Times New Roman" w:hAnsi="Times New Roman"/>
          <w:sz w:val="24"/>
          <w:szCs w:val="24"/>
        </w:rPr>
        <w:t xml:space="preserve"> beszer</w:t>
      </w:r>
      <w:r>
        <w:rPr>
          <w:rFonts w:ascii="Times New Roman" w:hAnsi="Times New Roman"/>
          <w:sz w:val="24"/>
          <w:szCs w:val="24"/>
        </w:rPr>
        <w:t xml:space="preserve">etni, </w:t>
      </w:r>
      <w:r w:rsidRPr="00BF76D5">
        <w:rPr>
          <w:rFonts w:ascii="Times New Roman" w:hAnsi="Times New Roman"/>
          <w:sz w:val="24"/>
          <w:szCs w:val="24"/>
        </w:rPr>
        <w:t>HAACP élelmiszerbiztonsági rendszer</w:t>
      </w:r>
      <w:r>
        <w:rPr>
          <w:rFonts w:ascii="Times New Roman" w:hAnsi="Times New Roman"/>
          <w:sz w:val="24"/>
          <w:szCs w:val="24"/>
        </w:rPr>
        <w:t>t</w:t>
      </w:r>
      <w:r w:rsidRPr="00BF76D5">
        <w:rPr>
          <w:rFonts w:ascii="Times New Roman" w:hAnsi="Times New Roman"/>
          <w:sz w:val="24"/>
          <w:szCs w:val="24"/>
        </w:rPr>
        <w:t xml:space="preserve"> alkalmaz</w:t>
      </w:r>
      <w:r>
        <w:rPr>
          <w:rFonts w:ascii="Times New Roman" w:hAnsi="Times New Roman"/>
          <w:sz w:val="24"/>
          <w:szCs w:val="24"/>
        </w:rPr>
        <w:t xml:space="preserve">ni, </w:t>
      </w:r>
      <w:r w:rsidR="00632113" w:rsidRPr="00082DFC">
        <w:rPr>
          <w:rFonts w:ascii="Times New Roman" w:hAnsi="Times New Roman"/>
          <w:sz w:val="24"/>
          <w:szCs w:val="24"/>
        </w:rPr>
        <w:t>illetve tevékenységét mindenkor a hatályos hatósági engedélyek birtokában, és az előírások megtartása mellett folytatni</w:t>
      </w:r>
      <w:r w:rsidR="00EF20FC">
        <w:rPr>
          <w:rFonts w:ascii="Times New Roman" w:hAnsi="Times New Roman"/>
          <w:sz w:val="24"/>
          <w:szCs w:val="24"/>
        </w:rPr>
        <w:t>.</w:t>
      </w:r>
    </w:p>
    <w:p w14:paraId="15D48377" w14:textId="033FEC29" w:rsidR="00BF76D5" w:rsidRDefault="00BF76D5" w:rsidP="00515F09">
      <w:pPr>
        <w:pStyle w:val="Nincstrkz1"/>
        <w:numPr>
          <w:ilvl w:val="0"/>
          <w:numId w:val="41"/>
        </w:numPr>
        <w:ind w:left="567" w:right="-569"/>
        <w:jc w:val="both"/>
        <w:rPr>
          <w:rFonts w:ascii="Times New Roman" w:hAnsi="Times New Roman"/>
          <w:sz w:val="24"/>
          <w:szCs w:val="24"/>
        </w:rPr>
      </w:pPr>
      <w:r>
        <w:rPr>
          <w:rFonts w:ascii="Times New Roman" w:hAnsi="Times New Roman"/>
          <w:sz w:val="24"/>
          <w:szCs w:val="24"/>
        </w:rPr>
        <w:t xml:space="preserve">az </w:t>
      </w:r>
      <w:r w:rsidRPr="00BF76D5">
        <w:rPr>
          <w:rFonts w:ascii="Times New Roman" w:hAnsi="Times New Roman"/>
          <w:sz w:val="24"/>
          <w:szCs w:val="24"/>
        </w:rPr>
        <w:t>üzemeltetéshez szükséges tárgyi feltételek</w:t>
      </w:r>
      <w:r>
        <w:rPr>
          <w:rFonts w:ascii="Times New Roman" w:hAnsi="Times New Roman"/>
          <w:sz w:val="24"/>
          <w:szCs w:val="24"/>
        </w:rPr>
        <w:t>et</w:t>
      </w:r>
      <w:r w:rsidRPr="00BF76D5">
        <w:rPr>
          <w:rFonts w:ascii="Times New Roman" w:hAnsi="Times New Roman"/>
          <w:sz w:val="24"/>
          <w:szCs w:val="24"/>
        </w:rPr>
        <w:t xml:space="preserve"> (pl. gépek, felszerelések, berendezések, bútorok) </w:t>
      </w:r>
      <w:r>
        <w:rPr>
          <w:rFonts w:ascii="Times New Roman" w:hAnsi="Times New Roman"/>
          <w:sz w:val="24"/>
          <w:szCs w:val="24"/>
        </w:rPr>
        <w:t xml:space="preserve">saját költségén </w:t>
      </w:r>
      <w:r w:rsidRPr="00BF76D5">
        <w:rPr>
          <w:rFonts w:ascii="Times New Roman" w:hAnsi="Times New Roman"/>
          <w:sz w:val="24"/>
          <w:szCs w:val="24"/>
        </w:rPr>
        <w:t>biztosít</w:t>
      </w:r>
      <w:r>
        <w:rPr>
          <w:rFonts w:ascii="Times New Roman" w:hAnsi="Times New Roman"/>
          <w:sz w:val="24"/>
          <w:szCs w:val="24"/>
        </w:rPr>
        <w:t xml:space="preserve">ani. </w:t>
      </w:r>
    </w:p>
    <w:p w14:paraId="46539438" w14:textId="4C16BCBF" w:rsidR="00BF76D5" w:rsidRDefault="00BF76D5" w:rsidP="00515F09">
      <w:pPr>
        <w:pStyle w:val="Nincstrkz1"/>
        <w:numPr>
          <w:ilvl w:val="0"/>
          <w:numId w:val="41"/>
        </w:numPr>
        <w:ind w:left="567" w:right="-569"/>
        <w:jc w:val="both"/>
        <w:rPr>
          <w:rFonts w:ascii="Times New Roman" w:hAnsi="Times New Roman"/>
          <w:sz w:val="24"/>
          <w:szCs w:val="24"/>
        </w:rPr>
      </w:pPr>
      <w:r>
        <w:rPr>
          <w:rFonts w:ascii="Times New Roman" w:hAnsi="Times New Roman"/>
          <w:sz w:val="24"/>
          <w:szCs w:val="24"/>
        </w:rPr>
        <w:t xml:space="preserve">a </w:t>
      </w:r>
      <w:r w:rsidRPr="00BF76D5">
        <w:rPr>
          <w:rFonts w:ascii="Times New Roman" w:hAnsi="Times New Roman"/>
          <w:sz w:val="24"/>
          <w:szCs w:val="24"/>
        </w:rPr>
        <w:t xml:space="preserve">látogatók számára </w:t>
      </w:r>
      <w:r w:rsidR="005358B3">
        <w:rPr>
          <w:rFonts w:ascii="Times New Roman" w:hAnsi="Times New Roman"/>
          <w:sz w:val="24"/>
          <w:szCs w:val="24"/>
        </w:rPr>
        <w:t xml:space="preserve">a mellékhelyiségek </w:t>
      </w:r>
      <w:r w:rsidRPr="00BF76D5">
        <w:rPr>
          <w:rFonts w:ascii="Times New Roman" w:hAnsi="Times New Roman"/>
          <w:sz w:val="24"/>
          <w:szCs w:val="24"/>
        </w:rPr>
        <w:t xml:space="preserve">térítésmentes használatát biztosítani, függetlenül a büfé vagy a rendezvényterem szolgáltatásainak igénybevételétől. </w:t>
      </w:r>
    </w:p>
    <w:p w14:paraId="7364372E" w14:textId="32C4FC66" w:rsidR="00BF76D5" w:rsidRPr="00A81F72" w:rsidRDefault="00A81F72" w:rsidP="00515F09">
      <w:pPr>
        <w:pStyle w:val="Nincstrkz1"/>
        <w:numPr>
          <w:ilvl w:val="0"/>
          <w:numId w:val="41"/>
        </w:numPr>
        <w:ind w:left="567" w:right="-569"/>
        <w:jc w:val="both"/>
        <w:rPr>
          <w:rFonts w:ascii="Times New Roman" w:hAnsi="Times New Roman"/>
          <w:sz w:val="24"/>
          <w:szCs w:val="24"/>
        </w:rPr>
      </w:pPr>
      <w:r w:rsidRPr="00A81F72">
        <w:rPr>
          <w:rFonts w:ascii="Times New Roman" w:hAnsi="Times New Roman"/>
          <w:sz w:val="24"/>
          <w:szCs w:val="24"/>
        </w:rPr>
        <w:t xml:space="preserve">minden üzemeltetett belső és külső tér vonatkozásában </w:t>
      </w:r>
      <w:r>
        <w:rPr>
          <w:rFonts w:ascii="Times New Roman" w:hAnsi="Times New Roman"/>
          <w:sz w:val="24"/>
          <w:szCs w:val="24"/>
        </w:rPr>
        <w:t xml:space="preserve">a </w:t>
      </w:r>
      <w:r w:rsidRPr="003A7EE0">
        <w:rPr>
          <w:rFonts w:ascii="Times New Roman" w:hAnsi="Times New Roman"/>
          <w:sz w:val="24"/>
          <w:szCs w:val="24"/>
        </w:rPr>
        <w:t>takarítás</w:t>
      </w:r>
      <w:r w:rsidR="00B121D3">
        <w:rPr>
          <w:rFonts w:ascii="Times New Roman" w:hAnsi="Times New Roman"/>
          <w:sz w:val="24"/>
          <w:szCs w:val="24"/>
        </w:rPr>
        <w:t>t</w:t>
      </w:r>
      <w:r w:rsidRPr="003A7EE0">
        <w:rPr>
          <w:rFonts w:ascii="Times New Roman" w:hAnsi="Times New Roman"/>
          <w:sz w:val="24"/>
          <w:szCs w:val="24"/>
        </w:rPr>
        <w:t>, kulturált és rendezett állapotok</w:t>
      </w:r>
      <w:r w:rsidR="00B121D3">
        <w:rPr>
          <w:rFonts w:ascii="Times New Roman" w:hAnsi="Times New Roman"/>
          <w:sz w:val="24"/>
          <w:szCs w:val="24"/>
        </w:rPr>
        <w:t>at</w:t>
      </w:r>
      <w:r w:rsidRPr="003A7EE0">
        <w:rPr>
          <w:rFonts w:ascii="Times New Roman" w:hAnsi="Times New Roman"/>
          <w:sz w:val="24"/>
          <w:szCs w:val="24"/>
        </w:rPr>
        <w:t xml:space="preserve"> biztosít</w:t>
      </w:r>
      <w:r w:rsidR="00B121D3">
        <w:rPr>
          <w:rFonts w:ascii="Times New Roman" w:hAnsi="Times New Roman"/>
          <w:sz w:val="24"/>
          <w:szCs w:val="24"/>
        </w:rPr>
        <w:t xml:space="preserve">ani. </w:t>
      </w:r>
    </w:p>
    <w:p w14:paraId="41027DA6" w14:textId="77777777" w:rsidR="00611471" w:rsidRDefault="00A81F72" w:rsidP="00515F09">
      <w:pPr>
        <w:pStyle w:val="Nincstrkz1"/>
        <w:numPr>
          <w:ilvl w:val="0"/>
          <w:numId w:val="41"/>
        </w:numPr>
        <w:ind w:left="567" w:right="-569"/>
        <w:jc w:val="both"/>
        <w:rPr>
          <w:rFonts w:ascii="Times New Roman" w:hAnsi="Times New Roman"/>
          <w:sz w:val="24"/>
          <w:szCs w:val="24"/>
        </w:rPr>
      </w:pPr>
      <w:r w:rsidRPr="00A81F72">
        <w:rPr>
          <w:rFonts w:ascii="Times New Roman" w:hAnsi="Times New Roman"/>
          <w:sz w:val="24"/>
          <w:szCs w:val="24"/>
        </w:rPr>
        <w:lastRenderedPageBreak/>
        <w:t>minden üzemeltetett belső és külső tér vonatkozásában</w:t>
      </w:r>
      <w:r>
        <w:rPr>
          <w:rFonts w:ascii="Times New Roman" w:hAnsi="Times New Roman"/>
          <w:sz w:val="24"/>
          <w:szCs w:val="24"/>
        </w:rPr>
        <w:t xml:space="preserve"> a </w:t>
      </w:r>
      <w:r w:rsidRPr="003A7EE0">
        <w:rPr>
          <w:rFonts w:ascii="Times New Roman" w:hAnsi="Times New Roman"/>
          <w:sz w:val="24"/>
          <w:szCs w:val="24"/>
        </w:rPr>
        <w:t>szükséges karbantartási feladatok</w:t>
      </w:r>
      <w:r w:rsidR="00B121D3">
        <w:rPr>
          <w:rFonts w:ascii="Times New Roman" w:hAnsi="Times New Roman"/>
          <w:sz w:val="24"/>
          <w:szCs w:val="24"/>
        </w:rPr>
        <w:t>at</w:t>
      </w:r>
      <w:r w:rsidRPr="003A7EE0">
        <w:rPr>
          <w:rFonts w:ascii="Times New Roman" w:hAnsi="Times New Roman"/>
          <w:sz w:val="24"/>
          <w:szCs w:val="24"/>
        </w:rPr>
        <w:t xml:space="preserve"> </w:t>
      </w:r>
      <w:r w:rsidR="00632113">
        <w:rPr>
          <w:rFonts w:ascii="Times New Roman" w:hAnsi="Times New Roman"/>
          <w:sz w:val="24"/>
          <w:szCs w:val="24"/>
        </w:rPr>
        <w:t xml:space="preserve">a </w:t>
      </w:r>
      <w:r w:rsidR="00632113" w:rsidRPr="00632113">
        <w:rPr>
          <w:rFonts w:ascii="Times New Roman" w:hAnsi="Times New Roman"/>
          <w:b/>
          <w:sz w:val="24"/>
          <w:szCs w:val="24"/>
        </w:rPr>
        <w:t>Bérbeadóval</w:t>
      </w:r>
      <w:r w:rsidR="00632113">
        <w:rPr>
          <w:rFonts w:ascii="Times New Roman" w:hAnsi="Times New Roman"/>
          <w:sz w:val="24"/>
          <w:szCs w:val="24"/>
        </w:rPr>
        <w:t xml:space="preserve"> előzetesen egyeztetve </w:t>
      </w:r>
      <w:r w:rsidRPr="003A7EE0">
        <w:rPr>
          <w:rFonts w:ascii="Times New Roman" w:hAnsi="Times New Roman"/>
          <w:sz w:val="24"/>
          <w:szCs w:val="24"/>
        </w:rPr>
        <w:t>ellát</w:t>
      </w:r>
      <w:r w:rsidR="00B121D3">
        <w:rPr>
          <w:rFonts w:ascii="Times New Roman" w:hAnsi="Times New Roman"/>
          <w:sz w:val="24"/>
          <w:szCs w:val="24"/>
        </w:rPr>
        <w:t>ni</w:t>
      </w:r>
      <w:r w:rsidR="00611471">
        <w:rPr>
          <w:rFonts w:ascii="Times New Roman" w:hAnsi="Times New Roman"/>
          <w:sz w:val="24"/>
          <w:szCs w:val="24"/>
        </w:rPr>
        <w:t xml:space="preserve">. </w:t>
      </w:r>
    </w:p>
    <w:p w14:paraId="6136BE8E" w14:textId="554A7653" w:rsidR="00A81F72" w:rsidRPr="00A81F72" w:rsidRDefault="00611471" w:rsidP="00515F09">
      <w:pPr>
        <w:pStyle w:val="Nincstrkz1"/>
        <w:numPr>
          <w:ilvl w:val="0"/>
          <w:numId w:val="41"/>
        </w:numPr>
        <w:ind w:left="567" w:right="-569"/>
        <w:jc w:val="both"/>
        <w:rPr>
          <w:rFonts w:ascii="Times New Roman" w:hAnsi="Times New Roman"/>
          <w:sz w:val="24"/>
          <w:szCs w:val="24"/>
        </w:rPr>
      </w:pPr>
      <w:r w:rsidRPr="008743C3">
        <w:rPr>
          <w:rFonts w:ascii="Times New Roman" w:hAnsi="Times New Roman"/>
          <w:sz w:val="24"/>
          <w:szCs w:val="24"/>
        </w:rPr>
        <w:t>a karbantartásra / javításra / pótlásra / felújításra szoruló egységeket</w:t>
      </w:r>
      <w:r w:rsidR="008743C3" w:rsidRPr="008743C3">
        <w:rPr>
          <w:rFonts w:ascii="Times New Roman" w:hAnsi="Times New Roman"/>
          <w:sz w:val="24"/>
          <w:szCs w:val="24"/>
        </w:rPr>
        <w:t>, Tárgyi eszköz listában (3. sz. melléklet) felsorolt ingóságokat</w:t>
      </w:r>
      <w:r w:rsidR="008743C3">
        <w:t xml:space="preserve"> a </w:t>
      </w:r>
      <w:r w:rsidRPr="00611471">
        <w:rPr>
          <w:rFonts w:ascii="Times New Roman" w:hAnsi="Times New Roman"/>
          <w:b/>
          <w:sz w:val="24"/>
          <w:szCs w:val="24"/>
        </w:rPr>
        <w:t>Bérbeadó</w:t>
      </w:r>
      <w:r>
        <w:rPr>
          <w:rFonts w:ascii="Times New Roman" w:hAnsi="Times New Roman"/>
          <w:sz w:val="24"/>
          <w:szCs w:val="24"/>
        </w:rPr>
        <w:t xml:space="preserve"> kapcsolattartója részére írásban jelezni, és</w:t>
      </w:r>
      <w:r w:rsidRPr="001017AF">
        <w:rPr>
          <w:rFonts w:ascii="Times New Roman" w:hAnsi="Times New Roman"/>
          <w:sz w:val="24"/>
          <w:szCs w:val="24"/>
        </w:rPr>
        <w:t xml:space="preserve"> állapotukról </w:t>
      </w:r>
      <w:r w:rsidR="000175B1">
        <w:rPr>
          <w:rFonts w:ascii="Times New Roman" w:hAnsi="Times New Roman"/>
          <w:sz w:val="24"/>
          <w:szCs w:val="24"/>
        </w:rPr>
        <w:t xml:space="preserve">írásos </w:t>
      </w:r>
      <w:r w:rsidRPr="001017AF">
        <w:rPr>
          <w:rFonts w:ascii="Times New Roman" w:hAnsi="Times New Roman"/>
          <w:sz w:val="24"/>
          <w:szCs w:val="24"/>
        </w:rPr>
        <w:t>jelentést adni</w:t>
      </w:r>
      <w:r w:rsidR="00B121D3">
        <w:rPr>
          <w:rFonts w:ascii="Times New Roman" w:hAnsi="Times New Roman"/>
          <w:sz w:val="24"/>
          <w:szCs w:val="24"/>
        </w:rPr>
        <w:t xml:space="preserve">. </w:t>
      </w:r>
    </w:p>
    <w:p w14:paraId="05942DA7" w14:textId="01579D06" w:rsidR="00A81F72" w:rsidRPr="003A7EE0" w:rsidRDefault="00A81F72" w:rsidP="00515F09">
      <w:pPr>
        <w:pStyle w:val="Nincstrkz1"/>
        <w:numPr>
          <w:ilvl w:val="0"/>
          <w:numId w:val="41"/>
        </w:numPr>
        <w:ind w:left="567" w:right="-569"/>
        <w:jc w:val="both"/>
        <w:rPr>
          <w:rFonts w:ascii="Times New Roman" w:hAnsi="Times New Roman"/>
          <w:sz w:val="24"/>
          <w:szCs w:val="24"/>
        </w:rPr>
      </w:pPr>
      <w:r w:rsidRPr="00A81F72">
        <w:rPr>
          <w:rFonts w:ascii="Times New Roman" w:hAnsi="Times New Roman"/>
          <w:sz w:val="24"/>
          <w:szCs w:val="24"/>
        </w:rPr>
        <w:t>minden üzemeltetett belső és külső tér vonatkozásában</w:t>
      </w:r>
      <w:r>
        <w:rPr>
          <w:rFonts w:ascii="Times New Roman" w:hAnsi="Times New Roman"/>
          <w:sz w:val="24"/>
          <w:szCs w:val="24"/>
        </w:rPr>
        <w:t xml:space="preserve"> </w:t>
      </w:r>
      <w:r w:rsidRPr="003A7EE0">
        <w:rPr>
          <w:rFonts w:ascii="Times New Roman" w:hAnsi="Times New Roman"/>
          <w:sz w:val="24"/>
          <w:szCs w:val="24"/>
        </w:rPr>
        <w:t>élet-, vagyon- és tűzbiztonság</w:t>
      </w:r>
      <w:r w:rsidR="00B121D3">
        <w:rPr>
          <w:rFonts w:ascii="Times New Roman" w:hAnsi="Times New Roman"/>
          <w:sz w:val="24"/>
          <w:szCs w:val="24"/>
        </w:rPr>
        <w:t>ot</w:t>
      </w:r>
      <w:r w:rsidRPr="003A7EE0">
        <w:rPr>
          <w:rFonts w:ascii="Times New Roman" w:hAnsi="Times New Roman"/>
          <w:sz w:val="24"/>
          <w:szCs w:val="24"/>
        </w:rPr>
        <w:t>, valamint a balesetvédel</w:t>
      </w:r>
      <w:r w:rsidR="00B121D3">
        <w:rPr>
          <w:rFonts w:ascii="Times New Roman" w:hAnsi="Times New Roman"/>
          <w:sz w:val="24"/>
          <w:szCs w:val="24"/>
        </w:rPr>
        <w:t xml:space="preserve">met </w:t>
      </w:r>
      <w:r w:rsidRPr="003A7EE0">
        <w:rPr>
          <w:rFonts w:ascii="Times New Roman" w:hAnsi="Times New Roman"/>
          <w:sz w:val="24"/>
          <w:szCs w:val="24"/>
        </w:rPr>
        <w:t>biztosít</w:t>
      </w:r>
      <w:r w:rsidR="00B121D3">
        <w:rPr>
          <w:rFonts w:ascii="Times New Roman" w:hAnsi="Times New Roman"/>
          <w:sz w:val="24"/>
          <w:szCs w:val="24"/>
        </w:rPr>
        <w:t xml:space="preserve">ani, </w:t>
      </w:r>
      <w:r w:rsidR="00B121D3" w:rsidRPr="00B121D3">
        <w:rPr>
          <w:rFonts w:ascii="Times New Roman" w:hAnsi="Times New Roman"/>
          <w:sz w:val="24"/>
          <w:szCs w:val="24"/>
        </w:rPr>
        <w:t>a hó-és jégmentesítésről saját költségén megtérítési igény nélkül gondoskodni, a</w:t>
      </w:r>
      <w:r w:rsidRPr="003A7EE0">
        <w:rPr>
          <w:rFonts w:ascii="Times New Roman" w:hAnsi="Times New Roman"/>
          <w:sz w:val="24"/>
          <w:szCs w:val="24"/>
        </w:rPr>
        <w:t xml:space="preserve"> belső udvar </w:t>
      </w:r>
      <w:r w:rsidR="00632113">
        <w:rPr>
          <w:rFonts w:ascii="Times New Roman" w:hAnsi="Times New Roman"/>
          <w:sz w:val="24"/>
          <w:szCs w:val="24"/>
        </w:rPr>
        <w:t>növényzetét gondozni</w:t>
      </w:r>
      <w:r w:rsidR="00B121D3">
        <w:rPr>
          <w:rFonts w:ascii="Times New Roman" w:hAnsi="Times New Roman"/>
          <w:sz w:val="24"/>
          <w:szCs w:val="24"/>
        </w:rPr>
        <w:t xml:space="preserve">. </w:t>
      </w:r>
    </w:p>
    <w:p w14:paraId="1DEB3BE1" w14:textId="24877253" w:rsidR="003A7EE0" w:rsidRPr="00B121D3" w:rsidRDefault="00B121D3" w:rsidP="00515F09">
      <w:pPr>
        <w:pStyle w:val="Nincstrkz1"/>
        <w:numPr>
          <w:ilvl w:val="0"/>
          <w:numId w:val="41"/>
        </w:numPr>
        <w:ind w:left="567" w:right="-569"/>
        <w:jc w:val="both"/>
        <w:rPr>
          <w:rFonts w:ascii="Times New Roman" w:hAnsi="Times New Roman"/>
          <w:sz w:val="24"/>
          <w:szCs w:val="24"/>
        </w:rPr>
      </w:pPr>
      <w:r w:rsidRPr="00B121D3">
        <w:rPr>
          <w:rFonts w:ascii="Times New Roman" w:hAnsi="Times New Roman"/>
          <w:sz w:val="24"/>
          <w:szCs w:val="24"/>
        </w:rPr>
        <w:t>a tevékenységére a jelen szerződés megkötésekor érvényes nettó bérleti díj egy évi mértékének megfelelő felelősségbiztosítást kötni és a jelen szerződés hatálya alatt azt fenntartani, vagy a meglévő felelősségbiztosítását erre a tevékenységre is kiterjeszteni.</w:t>
      </w:r>
    </w:p>
    <w:p w14:paraId="6228400B" w14:textId="783B9FA0" w:rsidR="00B121D3" w:rsidRDefault="00B121D3" w:rsidP="00515F09">
      <w:pPr>
        <w:pStyle w:val="Nincstrkz1"/>
        <w:numPr>
          <w:ilvl w:val="0"/>
          <w:numId w:val="41"/>
        </w:numPr>
        <w:ind w:left="567" w:right="-569"/>
        <w:jc w:val="both"/>
        <w:rPr>
          <w:rFonts w:ascii="Times New Roman" w:hAnsi="Times New Roman"/>
          <w:sz w:val="24"/>
          <w:szCs w:val="24"/>
        </w:rPr>
      </w:pPr>
      <w:r w:rsidRPr="00B121D3">
        <w:rPr>
          <w:rFonts w:ascii="Times New Roman" w:hAnsi="Times New Roman"/>
          <w:sz w:val="24"/>
          <w:szCs w:val="24"/>
        </w:rPr>
        <w:t xml:space="preserve">az üzemeltetés körében keletkező kommunális- és </w:t>
      </w:r>
      <w:r w:rsidR="006759A7">
        <w:rPr>
          <w:rFonts w:ascii="Times New Roman" w:hAnsi="Times New Roman"/>
          <w:sz w:val="24"/>
          <w:szCs w:val="24"/>
        </w:rPr>
        <w:t>egyéb</w:t>
      </w:r>
      <w:r w:rsidRPr="00B121D3">
        <w:rPr>
          <w:rFonts w:ascii="Times New Roman" w:hAnsi="Times New Roman"/>
          <w:sz w:val="24"/>
          <w:szCs w:val="24"/>
        </w:rPr>
        <w:t xml:space="preserve"> hulladék elszállíttatásáról saját nevében </w:t>
      </w:r>
      <w:r w:rsidR="006759A7">
        <w:rPr>
          <w:rFonts w:ascii="Times New Roman" w:hAnsi="Times New Roman"/>
          <w:sz w:val="24"/>
          <w:szCs w:val="24"/>
        </w:rPr>
        <w:t xml:space="preserve">a hatályos jogszabályok </w:t>
      </w:r>
      <w:r w:rsidR="006759A7" w:rsidRPr="00B121D3">
        <w:rPr>
          <w:rFonts w:ascii="Times New Roman" w:hAnsi="Times New Roman"/>
          <w:sz w:val="24"/>
          <w:szCs w:val="24"/>
        </w:rPr>
        <w:t xml:space="preserve">alapján </w:t>
      </w:r>
      <w:r w:rsidR="006759A7">
        <w:rPr>
          <w:rFonts w:ascii="Times New Roman" w:hAnsi="Times New Roman"/>
          <w:sz w:val="24"/>
          <w:szCs w:val="24"/>
        </w:rPr>
        <w:t xml:space="preserve">és </w:t>
      </w:r>
      <w:r w:rsidRPr="00B121D3">
        <w:rPr>
          <w:rFonts w:ascii="Times New Roman" w:hAnsi="Times New Roman"/>
          <w:sz w:val="24"/>
          <w:szCs w:val="24"/>
        </w:rPr>
        <w:t>a közszolgáltatóval kötött szerződés alapján gondoskodni</w:t>
      </w:r>
      <w:r>
        <w:rPr>
          <w:rFonts w:ascii="Times New Roman" w:hAnsi="Times New Roman"/>
          <w:sz w:val="24"/>
          <w:szCs w:val="24"/>
        </w:rPr>
        <w:t>.</w:t>
      </w:r>
    </w:p>
    <w:p w14:paraId="1BC01C9D" w14:textId="5FD8D8E0" w:rsidR="00BE0079" w:rsidRDefault="00BE0079" w:rsidP="00515F09">
      <w:pPr>
        <w:pStyle w:val="Nincstrkz1"/>
        <w:numPr>
          <w:ilvl w:val="0"/>
          <w:numId w:val="41"/>
        </w:numPr>
        <w:ind w:left="567" w:right="-569"/>
        <w:jc w:val="both"/>
        <w:rPr>
          <w:rFonts w:ascii="Times New Roman" w:hAnsi="Times New Roman"/>
          <w:sz w:val="24"/>
          <w:szCs w:val="24"/>
        </w:rPr>
      </w:pPr>
      <w:r w:rsidRPr="002A0EF1">
        <w:rPr>
          <w:rFonts w:ascii="Times New Roman" w:eastAsia="Times New Roman" w:hAnsi="Times New Roman"/>
          <w:color w:val="000000"/>
          <w:sz w:val="24"/>
          <w:szCs w:val="24"/>
          <w:lang w:eastAsia="hu-HU"/>
        </w:rPr>
        <w:t xml:space="preserve">a kereskedelmi tevékenységek végzésének feltételeiről szóló </w:t>
      </w:r>
      <w:r w:rsidR="00C66914">
        <w:rPr>
          <w:rFonts w:ascii="Times New Roman" w:eastAsia="Times New Roman" w:hAnsi="Times New Roman"/>
          <w:color w:val="000000"/>
          <w:sz w:val="24"/>
          <w:szCs w:val="24"/>
          <w:lang w:eastAsia="hu-HU"/>
        </w:rPr>
        <w:t xml:space="preserve">mindenkor </w:t>
      </w:r>
      <w:r>
        <w:rPr>
          <w:rFonts w:ascii="Times New Roman" w:eastAsia="Times New Roman" w:hAnsi="Times New Roman"/>
          <w:color w:val="000000"/>
          <w:sz w:val="24"/>
          <w:szCs w:val="24"/>
          <w:lang w:eastAsia="hu-HU"/>
        </w:rPr>
        <w:t xml:space="preserve">hatályos jogszabályokat, valamint </w:t>
      </w:r>
      <w:r w:rsidRPr="002A0EF1">
        <w:rPr>
          <w:rFonts w:ascii="Times New Roman" w:eastAsia="Times New Roman" w:hAnsi="Times New Roman"/>
          <w:color w:val="000000"/>
          <w:sz w:val="24"/>
          <w:szCs w:val="24"/>
          <w:lang w:eastAsia="hu-HU"/>
        </w:rPr>
        <w:t>Budapest Fő</w:t>
      </w:r>
      <w:r>
        <w:rPr>
          <w:rFonts w:ascii="Times New Roman" w:eastAsia="Times New Roman" w:hAnsi="Times New Roman"/>
          <w:color w:val="000000"/>
          <w:sz w:val="24"/>
          <w:szCs w:val="24"/>
          <w:lang w:eastAsia="hu-HU"/>
        </w:rPr>
        <w:t xml:space="preserve">város II. Kerületi Önkormányzatnak </w:t>
      </w:r>
      <w:r w:rsidRPr="002A0EF1">
        <w:rPr>
          <w:rFonts w:ascii="Times New Roman" w:eastAsia="Times New Roman" w:hAnsi="Times New Roman"/>
          <w:color w:val="000000"/>
          <w:sz w:val="24"/>
          <w:szCs w:val="24"/>
          <w:lang w:eastAsia="hu-HU"/>
        </w:rPr>
        <w:t xml:space="preserve">az üzletek kerthelyiségei és </w:t>
      </w:r>
      <w:r>
        <w:rPr>
          <w:rFonts w:ascii="Times New Roman" w:eastAsia="Times New Roman" w:hAnsi="Times New Roman"/>
          <w:color w:val="000000"/>
          <w:sz w:val="24"/>
          <w:szCs w:val="24"/>
          <w:lang w:eastAsia="hu-HU"/>
        </w:rPr>
        <w:t xml:space="preserve">a </w:t>
      </w:r>
      <w:r w:rsidRPr="002A0EF1">
        <w:rPr>
          <w:rFonts w:ascii="Times New Roman" w:eastAsia="Times New Roman" w:hAnsi="Times New Roman"/>
          <w:color w:val="000000"/>
          <w:sz w:val="24"/>
          <w:szCs w:val="24"/>
          <w:lang w:eastAsia="hu-HU"/>
        </w:rPr>
        <w:t>szabadtéri rendezvények éjszakai nyitvatartási rendjét szabályoz</w:t>
      </w:r>
      <w:r>
        <w:rPr>
          <w:rFonts w:ascii="Times New Roman" w:eastAsia="Times New Roman" w:hAnsi="Times New Roman"/>
          <w:color w:val="000000"/>
          <w:sz w:val="24"/>
          <w:szCs w:val="24"/>
          <w:lang w:eastAsia="hu-HU"/>
        </w:rPr>
        <w:t xml:space="preserve">ó </w:t>
      </w:r>
      <w:r w:rsidR="00C66914">
        <w:rPr>
          <w:rFonts w:ascii="Times New Roman" w:eastAsia="Times New Roman" w:hAnsi="Times New Roman"/>
          <w:color w:val="000000"/>
          <w:sz w:val="24"/>
          <w:szCs w:val="24"/>
          <w:lang w:eastAsia="hu-HU"/>
        </w:rPr>
        <w:t xml:space="preserve">mindenkor hatályos </w:t>
      </w:r>
      <w:r>
        <w:rPr>
          <w:rFonts w:ascii="Times New Roman" w:eastAsia="Times New Roman" w:hAnsi="Times New Roman"/>
          <w:color w:val="000000"/>
          <w:sz w:val="24"/>
          <w:szCs w:val="24"/>
          <w:lang w:eastAsia="hu-HU"/>
        </w:rPr>
        <w:t xml:space="preserve">önkormányzati rendeletét betartani. </w:t>
      </w:r>
    </w:p>
    <w:p w14:paraId="7F94F84D" w14:textId="5338B44E" w:rsidR="00ED02FB" w:rsidRDefault="00632113" w:rsidP="00515F09">
      <w:pPr>
        <w:pStyle w:val="Nincstrkz1"/>
        <w:numPr>
          <w:ilvl w:val="0"/>
          <w:numId w:val="41"/>
        </w:numPr>
        <w:ind w:left="567" w:right="-569"/>
        <w:jc w:val="both"/>
        <w:rPr>
          <w:rFonts w:ascii="Times New Roman" w:hAnsi="Times New Roman"/>
          <w:sz w:val="24"/>
          <w:szCs w:val="24"/>
        </w:rPr>
      </w:pPr>
      <w:r>
        <w:rPr>
          <w:rFonts w:ascii="Times New Roman" w:hAnsi="Times New Roman"/>
          <w:sz w:val="24"/>
          <w:szCs w:val="24"/>
        </w:rPr>
        <w:t>a Pavilon és a hozzá tartozó alkotórészek (</w:t>
      </w:r>
      <w:r w:rsidRPr="001017AF">
        <w:rPr>
          <w:rFonts w:ascii="Times New Roman" w:hAnsi="Times New Roman"/>
          <w:sz w:val="24"/>
          <w:szCs w:val="24"/>
        </w:rPr>
        <w:t xml:space="preserve">gépészeti </w:t>
      </w:r>
      <w:r>
        <w:rPr>
          <w:rFonts w:ascii="Times New Roman" w:hAnsi="Times New Roman"/>
          <w:sz w:val="24"/>
          <w:szCs w:val="24"/>
        </w:rPr>
        <w:t xml:space="preserve">berendezések </w:t>
      </w:r>
      <w:r w:rsidRPr="001017AF">
        <w:rPr>
          <w:rFonts w:ascii="Times New Roman" w:hAnsi="Times New Roman"/>
          <w:sz w:val="24"/>
          <w:szCs w:val="24"/>
        </w:rPr>
        <w:t xml:space="preserve">és </w:t>
      </w:r>
      <w:r>
        <w:rPr>
          <w:rFonts w:ascii="Times New Roman" w:hAnsi="Times New Roman"/>
          <w:sz w:val="24"/>
          <w:szCs w:val="24"/>
        </w:rPr>
        <w:t>a felépítménytől az állag sérelme nélkül elválaszthatatlan</w:t>
      </w:r>
      <w:r w:rsidRPr="001017AF">
        <w:rPr>
          <w:rFonts w:ascii="Times New Roman" w:hAnsi="Times New Roman"/>
          <w:sz w:val="24"/>
          <w:szCs w:val="24"/>
        </w:rPr>
        <w:t xml:space="preserve"> berendezés</w:t>
      </w:r>
      <w:r>
        <w:rPr>
          <w:rFonts w:ascii="Times New Roman" w:hAnsi="Times New Roman"/>
          <w:sz w:val="24"/>
          <w:szCs w:val="24"/>
        </w:rPr>
        <w:t xml:space="preserve">ek), tartozékok </w:t>
      </w:r>
      <w:r w:rsidRPr="001017AF">
        <w:rPr>
          <w:rFonts w:ascii="Times New Roman" w:hAnsi="Times New Roman"/>
          <w:sz w:val="24"/>
          <w:szCs w:val="24"/>
        </w:rPr>
        <w:t>működőképes állapot</w:t>
      </w:r>
      <w:r>
        <w:rPr>
          <w:rFonts w:ascii="Times New Roman" w:hAnsi="Times New Roman"/>
          <w:sz w:val="24"/>
          <w:szCs w:val="24"/>
        </w:rPr>
        <w:t xml:space="preserve">át és </w:t>
      </w:r>
      <w:r w:rsidRPr="001017AF">
        <w:rPr>
          <w:rFonts w:ascii="Times New Roman" w:hAnsi="Times New Roman"/>
          <w:sz w:val="24"/>
          <w:szCs w:val="24"/>
        </w:rPr>
        <w:t>állagát megóvni</w:t>
      </w:r>
      <w:r>
        <w:rPr>
          <w:rFonts w:ascii="Times New Roman" w:hAnsi="Times New Roman"/>
          <w:sz w:val="24"/>
          <w:szCs w:val="24"/>
        </w:rPr>
        <w:t xml:space="preserve">. </w:t>
      </w:r>
    </w:p>
    <w:p w14:paraId="2CA46C21" w14:textId="61BE0D6F" w:rsidR="00515F09" w:rsidRPr="001017AF" w:rsidRDefault="00515F09" w:rsidP="00515F09">
      <w:pPr>
        <w:pStyle w:val="Nincstrkz1"/>
        <w:numPr>
          <w:ilvl w:val="0"/>
          <w:numId w:val="41"/>
        </w:numPr>
        <w:ind w:left="567" w:right="-569"/>
        <w:jc w:val="both"/>
        <w:rPr>
          <w:rFonts w:ascii="Times New Roman" w:hAnsi="Times New Roman"/>
          <w:sz w:val="24"/>
          <w:szCs w:val="24"/>
        </w:rPr>
      </w:pPr>
      <w:r w:rsidRPr="001017AF">
        <w:rPr>
          <w:rFonts w:ascii="Times New Roman" w:hAnsi="Times New Roman"/>
          <w:sz w:val="24"/>
          <w:szCs w:val="24"/>
        </w:rPr>
        <w:t>törekedni a gazdaságos víz és á</w:t>
      </w:r>
      <w:r w:rsidR="00C66914">
        <w:rPr>
          <w:rFonts w:ascii="Times New Roman" w:hAnsi="Times New Roman"/>
          <w:sz w:val="24"/>
          <w:szCs w:val="24"/>
        </w:rPr>
        <w:t>ram felhasználás</w:t>
      </w:r>
      <w:r w:rsidRPr="001017AF">
        <w:rPr>
          <w:rFonts w:ascii="Times New Roman" w:hAnsi="Times New Roman"/>
          <w:sz w:val="24"/>
          <w:szCs w:val="24"/>
        </w:rPr>
        <w:t>ra.</w:t>
      </w:r>
    </w:p>
    <w:p w14:paraId="3AD500EF" w14:textId="19121842" w:rsidR="00515F09" w:rsidRDefault="00611471" w:rsidP="00515F09">
      <w:pPr>
        <w:pStyle w:val="Nincstrkz1"/>
        <w:numPr>
          <w:ilvl w:val="0"/>
          <w:numId w:val="41"/>
        </w:numPr>
        <w:ind w:left="567" w:right="-569"/>
        <w:jc w:val="both"/>
        <w:rPr>
          <w:rFonts w:ascii="Times New Roman" w:hAnsi="Times New Roman"/>
          <w:sz w:val="24"/>
          <w:szCs w:val="24"/>
        </w:rPr>
      </w:pPr>
      <w:r w:rsidRPr="00611471">
        <w:rPr>
          <w:rFonts w:ascii="Times New Roman" w:hAnsi="Times New Roman"/>
          <w:sz w:val="24"/>
          <w:szCs w:val="24"/>
        </w:rPr>
        <w:t>a Pavilon</w:t>
      </w:r>
      <w:r w:rsidR="00515F09" w:rsidRPr="001017AF">
        <w:rPr>
          <w:rFonts w:ascii="Times New Roman" w:hAnsi="Times New Roman"/>
          <w:sz w:val="24"/>
          <w:szCs w:val="24"/>
        </w:rPr>
        <w:t xml:space="preserve"> mindennemű hasznosítása és üzemeltetése körében a jó gazda gondosságával eljárni. </w:t>
      </w:r>
    </w:p>
    <w:p w14:paraId="73C72DE3" w14:textId="53942E7E" w:rsidR="00752850" w:rsidRDefault="00752850" w:rsidP="00515F09">
      <w:pPr>
        <w:pStyle w:val="Nincstrkz1"/>
        <w:numPr>
          <w:ilvl w:val="0"/>
          <w:numId w:val="41"/>
        </w:numPr>
        <w:ind w:left="567" w:right="-569"/>
        <w:jc w:val="both"/>
        <w:rPr>
          <w:rFonts w:ascii="Times New Roman" w:hAnsi="Times New Roman"/>
          <w:sz w:val="24"/>
          <w:szCs w:val="24"/>
        </w:rPr>
      </w:pPr>
      <w:r w:rsidRPr="001017AF">
        <w:rPr>
          <w:rFonts w:ascii="Times New Roman" w:hAnsi="Times New Roman"/>
          <w:sz w:val="24"/>
          <w:szCs w:val="24"/>
        </w:rPr>
        <w:t xml:space="preserve">a </w:t>
      </w:r>
      <w:r w:rsidRPr="00052155">
        <w:rPr>
          <w:rFonts w:ascii="Times New Roman" w:hAnsi="Times New Roman"/>
          <w:b/>
          <w:sz w:val="24"/>
          <w:szCs w:val="24"/>
        </w:rPr>
        <w:t>Bérbeadónak</w:t>
      </w:r>
      <w:r>
        <w:rPr>
          <w:rFonts w:ascii="Times New Roman" w:hAnsi="Times New Roman"/>
          <w:sz w:val="24"/>
          <w:szCs w:val="24"/>
        </w:rPr>
        <w:t xml:space="preserve"> a jelen szerződéssel összefüggő üzemeltetés körében </w:t>
      </w:r>
      <w:r w:rsidRPr="001017AF">
        <w:rPr>
          <w:rFonts w:ascii="Times New Roman" w:hAnsi="Times New Roman"/>
          <w:sz w:val="24"/>
          <w:szCs w:val="24"/>
        </w:rPr>
        <w:t>írásban jelzett kifogás</w:t>
      </w:r>
      <w:r w:rsidR="00052155">
        <w:rPr>
          <w:rFonts w:ascii="Times New Roman" w:hAnsi="Times New Roman"/>
          <w:sz w:val="24"/>
          <w:szCs w:val="24"/>
        </w:rPr>
        <w:t>ai</w:t>
      </w:r>
      <w:r w:rsidRPr="001017AF">
        <w:rPr>
          <w:rFonts w:ascii="Times New Roman" w:hAnsi="Times New Roman"/>
          <w:sz w:val="24"/>
          <w:szCs w:val="24"/>
        </w:rPr>
        <w:t xml:space="preserve">t haladéktalanul kivizsgálni és az esetleges hibás teljesítés kijavítása érdekében szükséges intézkedéseket haladéktalanul megtenni, valamint a megtett intézkedésekről </w:t>
      </w:r>
      <w:r w:rsidRPr="001017AF">
        <w:rPr>
          <w:rFonts w:ascii="Times New Roman" w:hAnsi="Times New Roman"/>
          <w:b/>
          <w:sz w:val="24"/>
          <w:szCs w:val="24"/>
        </w:rPr>
        <w:t>Bérbeadó</w:t>
      </w:r>
      <w:r w:rsidRPr="001017AF">
        <w:rPr>
          <w:rFonts w:ascii="Times New Roman" w:hAnsi="Times New Roman"/>
          <w:sz w:val="24"/>
          <w:szCs w:val="24"/>
        </w:rPr>
        <w:t xml:space="preserve"> részére írásban tájékoztatást adni.</w:t>
      </w:r>
    </w:p>
    <w:p w14:paraId="4C812AB2" w14:textId="77777777" w:rsidR="00515F09" w:rsidRDefault="00515F09" w:rsidP="00515F09">
      <w:pPr>
        <w:pStyle w:val="Nincstrkz1"/>
        <w:ind w:left="-284" w:right="-569"/>
        <w:jc w:val="both"/>
        <w:rPr>
          <w:rFonts w:ascii="Times New Roman" w:hAnsi="Times New Roman"/>
          <w:sz w:val="24"/>
          <w:szCs w:val="24"/>
        </w:rPr>
      </w:pPr>
    </w:p>
    <w:p w14:paraId="32BA0687" w14:textId="66D2B43B" w:rsidR="00515F09" w:rsidRPr="001017AF" w:rsidRDefault="00F45D41" w:rsidP="00515F09">
      <w:pPr>
        <w:pStyle w:val="Nincstrkz1"/>
        <w:ind w:left="-284" w:right="-569"/>
        <w:jc w:val="both"/>
        <w:rPr>
          <w:rFonts w:ascii="Times New Roman" w:hAnsi="Times New Roman"/>
          <w:b/>
          <w:sz w:val="24"/>
          <w:szCs w:val="24"/>
        </w:rPr>
      </w:pPr>
      <w:r>
        <w:rPr>
          <w:rFonts w:ascii="Times New Roman" w:hAnsi="Times New Roman"/>
          <w:b/>
          <w:sz w:val="24"/>
          <w:szCs w:val="24"/>
        </w:rPr>
        <w:t>6.4</w:t>
      </w:r>
      <w:r w:rsidR="002C4722" w:rsidRPr="002C4722">
        <w:rPr>
          <w:rFonts w:ascii="Times New Roman" w:hAnsi="Times New Roman"/>
          <w:b/>
          <w:sz w:val="24"/>
          <w:szCs w:val="24"/>
        </w:rPr>
        <w:t xml:space="preserve">./ </w:t>
      </w:r>
      <w:r w:rsidR="00515F09" w:rsidRPr="002C4722">
        <w:rPr>
          <w:rFonts w:ascii="Times New Roman" w:hAnsi="Times New Roman"/>
          <w:sz w:val="24"/>
          <w:szCs w:val="24"/>
        </w:rPr>
        <w:t xml:space="preserve">A </w:t>
      </w:r>
      <w:r w:rsidR="002C4722" w:rsidRPr="002C4722">
        <w:rPr>
          <w:rFonts w:ascii="Times New Roman" w:hAnsi="Times New Roman"/>
          <w:sz w:val="24"/>
          <w:szCs w:val="24"/>
        </w:rPr>
        <w:t>Pavilon</w:t>
      </w:r>
      <w:r w:rsidR="00515F09" w:rsidRPr="001017AF">
        <w:rPr>
          <w:rFonts w:ascii="Times New Roman" w:hAnsi="Times New Roman"/>
          <w:sz w:val="24"/>
          <w:szCs w:val="24"/>
        </w:rPr>
        <w:t xml:space="preserve"> hasznosításával és üzemeltetésével kapcsolatban felmerülő költségek közvetlenül a </w:t>
      </w:r>
      <w:r w:rsidR="00515F09" w:rsidRPr="001017AF">
        <w:rPr>
          <w:rFonts w:ascii="Times New Roman" w:hAnsi="Times New Roman"/>
          <w:b/>
          <w:sz w:val="24"/>
          <w:szCs w:val="24"/>
        </w:rPr>
        <w:t>Bérlőt</w:t>
      </w:r>
      <w:r w:rsidR="00515F09" w:rsidRPr="001017AF">
        <w:rPr>
          <w:rFonts w:ascii="Times New Roman" w:hAnsi="Times New Roman"/>
          <w:sz w:val="24"/>
          <w:szCs w:val="24"/>
        </w:rPr>
        <w:t xml:space="preserve"> terhelik, ebből eredő tartozásaiért </w:t>
      </w:r>
      <w:r w:rsidR="00515F09" w:rsidRPr="001017AF">
        <w:rPr>
          <w:rFonts w:ascii="Times New Roman" w:hAnsi="Times New Roman"/>
          <w:b/>
          <w:sz w:val="24"/>
          <w:szCs w:val="24"/>
        </w:rPr>
        <w:t>Bérlő</w:t>
      </w:r>
      <w:r w:rsidR="00515F09" w:rsidRPr="001017AF">
        <w:rPr>
          <w:rFonts w:ascii="Times New Roman" w:hAnsi="Times New Roman"/>
          <w:sz w:val="24"/>
          <w:szCs w:val="24"/>
        </w:rPr>
        <w:t xml:space="preserve"> teljes felelősséggel tartozik. </w:t>
      </w:r>
    </w:p>
    <w:p w14:paraId="7BB70DE7" w14:textId="77777777" w:rsidR="0079141E" w:rsidRDefault="0079141E" w:rsidP="00FE43BD">
      <w:pPr>
        <w:ind w:left="-284" w:right="-569"/>
        <w:jc w:val="both"/>
      </w:pPr>
    </w:p>
    <w:p w14:paraId="4273FB27" w14:textId="531636BC" w:rsidR="00BF7FC9" w:rsidRPr="00632852" w:rsidRDefault="00D05D4C" w:rsidP="00BF7FC9">
      <w:pPr>
        <w:ind w:left="-284" w:right="-569"/>
        <w:jc w:val="both"/>
        <w:rPr>
          <w:color w:val="000000"/>
        </w:rPr>
      </w:pPr>
      <w:r w:rsidRPr="00D05D4C">
        <w:rPr>
          <w:b/>
        </w:rPr>
        <w:t>6.5./</w:t>
      </w:r>
      <w:r>
        <w:t xml:space="preserve"> </w:t>
      </w:r>
      <w:r w:rsidRPr="001017AF">
        <w:rPr>
          <w:b/>
        </w:rPr>
        <w:t>Bérlő</w:t>
      </w:r>
      <w:r w:rsidRPr="001017AF">
        <w:t xml:space="preserve"> </w:t>
      </w:r>
      <w:r>
        <w:t xml:space="preserve">köteles lehetővé tenni, hogy a </w:t>
      </w:r>
      <w:r w:rsidRPr="00037109">
        <w:rPr>
          <w:b/>
        </w:rPr>
        <w:t>Bérbeadó</w:t>
      </w:r>
      <w:r w:rsidR="00BB16FB">
        <w:t>, vagy költségvetési szervei, vagy gazdasági társaságai</w:t>
      </w:r>
      <w:r>
        <w:t xml:space="preserve"> a Pavilon rendezvénytermét, fedett teraszait és belső udvarát előre egyeztetett időpontban, </w:t>
      </w:r>
      <w:r w:rsidR="00BF7FC9">
        <w:t xml:space="preserve">minden hónapban maximum </w:t>
      </w:r>
      <w:r>
        <w:t>2 (kettő)</w:t>
      </w:r>
      <w:r w:rsidR="00BF7FC9">
        <w:t xml:space="preserve"> teljes napo</w:t>
      </w:r>
      <w:r>
        <w:t>n</w:t>
      </w:r>
      <w:r w:rsidR="00BF7FC9">
        <w:t xml:space="preserve"> </w:t>
      </w:r>
      <w:r>
        <w:t>– k</w:t>
      </w:r>
      <w:r w:rsidR="00BF7FC9">
        <w:t xml:space="preserve">özösségi célokra </w:t>
      </w:r>
      <w:r>
        <w:t xml:space="preserve">– </w:t>
      </w:r>
      <w:r w:rsidR="00BF7FC9">
        <w:t xml:space="preserve">térítésmentesen </w:t>
      </w:r>
      <w:r>
        <w:t xml:space="preserve">igénybe vegyék, mely rendezvények idején a </w:t>
      </w:r>
      <w:r w:rsidRPr="00037109">
        <w:rPr>
          <w:b/>
        </w:rPr>
        <w:t>Bérlő</w:t>
      </w:r>
      <w:r w:rsidR="00BB16FB">
        <w:t xml:space="preserve"> a büfé szolgáltatás</w:t>
      </w:r>
      <w:r>
        <w:t xml:space="preserve">t </w:t>
      </w:r>
      <w:r w:rsidR="00C66914">
        <w:t xml:space="preserve">legalább </w:t>
      </w:r>
      <w:r>
        <w:t xml:space="preserve">a nyertes pályázatában vállaltak szerint biztosítja. A </w:t>
      </w:r>
      <w:r w:rsidRPr="00037109">
        <w:rPr>
          <w:b/>
        </w:rPr>
        <w:t>Bérbeadó</w:t>
      </w:r>
      <w:r>
        <w:t xml:space="preserve">, vagy költségvetési szerve, vagy gazdasági társasága a rendezvény időpontjáról és részleteiről </w:t>
      </w:r>
      <w:r w:rsidR="0052081E">
        <w:t xml:space="preserve">– </w:t>
      </w:r>
      <w:r>
        <w:t>az időpont</w:t>
      </w:r>
      <w:r w:rsidR="0052081E">
        <w:t xml:space="preserve"> előtt </w:t>
      </w:r>
      <w:r>
        <w:t xml:space="preserve">legalább 10 </w:t>
      </w:r>
      <w:r w:rsidR="00420A85">
        <w:t xml:space="preserve">(tíz) </w:t>
      </w:r>
      <w:r>
        <w:t xml:space="preserve">nappal </w:t>
      </w:r>
      <w:r w:rsidR="0052081E">
        <w:t>–</w:t>
      </w:r>
      <w:r>
        <w:t xml:space="preserve"> köteles a </w:t>
      </w:r>
      <w:r w:rsidRPr="00037109">
        <w:rPr>
          <w:b/>
        </w:rPr>
        <w:t>Bérlő</w:t>
      </w:r>
      <w:r>
        <w:t xml:space="preserve"> kapcsolattartóját </w:t>
      </w:r>
      <w:r w:rsidR="00BB16FB">
        <w:t>tájékoztatni</w:t>
      </w:r>
      <w:r>
        <w:t xml:space="preserve">. </w:t>
      </w:r>
    </w:p>
    <w:p w14:paraId="11846651" w14:textId="77777777" w:rsidR="00BF7FC9" w:rsidRDefault="00BF7FC9" w:rsidP="00FE43BD">
      <w:pPr>
        <w:ind w:left="-284" w:right="-569"/>
        <w:jc w:val="both"/>
      </w:pPr>
    </w:p>
    <w:p w14:paraId="33250A5F" w14:textId="37DDBC9C" w:rsidR="00192998" w:rsidRDefault="00192998" w:rsidP="00FE43BD">
      <w:pPr>
        <w:ind w:left="-284" w:right="-569"/>
        <w:jc w:val="both"/>
      </w:pPr>
      <w:r w:rsidRPr="00192998">
        <w:rPr>
          <w:b/>
        </w:rPr>
        <w:t>6.6./</w:t>
      </w:r>
      <w:r>
        <w:t xml:space="preserve"> </w:t>
      </w:r>
      <w:r>
        <w:rPr>
          <w:color w:val="000000"/>
        </w:rPr>
        <w:t xml:space="preserve">Abban az esetben, ha </w:t>
      </w:r>
      <w:r w:rsidRPr="002A0EF1">
        <w:rPr>
          <w:color w:val="000000"/>
        </w:rPr>
        <w:t xml:space="preserve">a </w:t>
      </w:r>
      <w:r w:rsidRPr="00EF06DE">
        <w:rPr>
          <w:b/>
          <w:color w:val="000000"/>
        </w:rPr>
        <w:t>Bérlő</w:t>
      </w:r>
      <w:r w:rsidRPr="002A0EF1">
        <w:rPr>
          <w:color w:val="000000"/>
        </w:rPr>
        <w:t xml:space="preserve"> vagy az ő érdekkörébe tartozó személyek magatartása miatt </w:t>
      </w:r>
      <w:r>
        <w:rPr>
          <w:color w:val="000000"/>
        </w:rPr>
        <w:t xml:space="preserve">a Pavilonban, illetve annak berendezéseiben </w:t>
      </w:r>
      <w:r w:rsidRPr="002A0EF1">
        <w:rPr>
          <w:color w:val="000000"/>
        </w:rPr>
        <w:t>kár keletkezik</w:t>
      </w:r>
      <w:r>
        <w:rPr>
          <w:color w:val="000000"/>
        </w:rPr>
        <w:t xml:space="preserve">, akkor </w:t>
      </w:r>
      <w:r w:rsidRPr="002A0EF1">
        <w:rPr>
          <w:color w:val="000000"/>
        </w:rPr>
        <w:t xml:space="preserve">a </w:t>
      </w:r>
      <w:r w:rsidRPr="00EF06DE">
        <w:rPr>
          <w:b/>
          <w:color w:val="000000"/>
        </w:rPr>
        <w:t>Bérlő</w:t>
      </w:r>
      <w:r>
        <w:rPr>
          <w:color w:val="000000"/>
        </w:rPr>
        <w:t xml:space="preserve"> köteles a kárt haladéktalanul jelezni a </w:t>
      </w:r>
      <w:r w:rsidRPr="00192998">
        <w:rPr>
          <w:b/>
          <w:color w:val="000000"/>
        </w:rPr>
        <w:t>Bérbeadó</w:t>
      </w:r>
      <w:r>
        <w:rPr>
          <w:color w:val="000000"/>
        </w:rPr>
        <w:t xml:space="preserve"> kapcsolattartója részére, és a </w:t>
      </w:r>
      <w:r w:rsidRPr="00192998">
        <w:rPr>
          <w:b/>
          <w:color w:val="000000"/>
        </w:rPr>
        <w:t>Bérbeadóval</w:t>
      </w:r>
      <w:r>
        <w:rPr>
          <w:color w:val="000000"/>
        </w:rPr>
        <w:t xml:space="preserve"> történt előzetes egyeztetés alapján </w:t>
      </w:r>
      <w:r w:rsidRPr="002A0EF1">
        <w:rPr>
          <w:color w:val="000000"/>
        </w:rPr>
        <w:t xml:space="preserve">a </w:t>
      </w:r>
      <w:r w:rsidRPr="00EF06DE">
        <w:rPr>
          <w:b/>
          <w:color w:val="000000"/>
        </w:rPr>
        <w:t>Bérlő</w:t>
      </w:r>
      <w:r>
        <w:rPr>
          <w:color w:val="000000"/>
        </w:rPr>
        <w:t xml:space="preserve"> köteles a hibát saját költségén </w:t>
      </w:r>
      <w:r w:rsidRPr="002A0EF1">
        <w:rPr>
          <w:color w:val="000000"/>
        </w:rPr>
        <w:t xml:space="preserve">kijavítani, </w:t>
      </w:r>
      <w:r>
        <w:rPr>
          <w:color w:val="000000"/>
        </w:rPr>
        <w:t>valamint</w:t>
      </w:r>
      <w:r w:rsidRPr="002A0EF1">
        <w:rPr>
          <w:color w:val="000000"/>
        </w:rPr>
        <w:t xml:space="preserve"> a kárt megtéríteni</w:t>
      </w:r>
      <w:r>
        <w:rPr>
          <w:color w:val="000000"/>
        </w:rPr>
        <w:t xml:space="preserve"> a </w:t>
      </w:r>
      <w:r w:rsidRPr="00192998">
        <w:rPr>
          <w:b/>
          <w:color w:val="000000"/>
        </w:rPr>
        <w:t>Bérbeadó</w:t>
      </w:r>
      <w:r>
        <w:rPr>
          <w:color w:val="000000"/>
        </w:rPr>
        <w:t xml:space="preserve"> részére</w:t>
      </w:r>
      <w:r w:rsidRPr="002A0EF1">
        <w:rPr>
          <w:color w:val="000000"/>
        </w:rPr>
        <w:t>.</w:t>
      </w:r>
    </w:p>
    <w:p w14:paraId="2F0BA219" w14:textId="77777777" w:rsidR="00192998" w:rsidRDefault="00192998" w:rsidP="00FE43BD">
      <w:pPr>
        <w:ind w:left="-284" w:right="-569"/>
        <w:jc w:val="both"/>
      </w:pPr>
    </w:p>
    <w:p w14:paraId="15B80BFB" w14:textId="04BF504C" w:rsidR="00DD287D" w:rsidRPr="0079141E" w:rsidRDefault="0079141E" w:rsidP="0079141E">
      <w:pPr>
        <w:pStyle w:val="Listaszerbekezds"/>
        <w:numPr>
          <w:ilvl w:val="0"/>
          <w:numId w:val="39"/>
        </w:numPr>
        <w:ind w:right="-569"/>
        <w:jc w:val="center"/>
        <w:rPr>
          <w:b/>
        </w:rPr>
      </w:pPr>
      <w:r w:rsidRPr="0079141E">
        <w:rPr>
          <w:b/>
        </w:rPr>
        <w:t>Bér</w:t>
      </w:r>
      <w:r w:rsidR="00515F09">
        <w:rPr>
          <w:b/>
        </w:rPr>
        <w:t>beadó</w:t>
      </w:r>
      <w:r w:rsidRPr="0079141E">
        <w:rPr>
          <w:b/>
        </w:rPr>
        <w:t xml:space="preserve"> jogai és kötelezettségei</w:t>
      </w:r>
    </w:p>
    <w:p w14:paraId="50B06A7C" w14:textId="77777777" w:rsidR="00DD287D" w:rsidRDefault="00DD287D" w:rsidP="00FE43BD">
      <w:pPr>
        <w:ind w:left="-284" w:right="-569"/>
        <w:jc w:val="both"/>
      </w:pPr>
    </w:p>
    <w:p w14:paraId="04DEB452" w14:textId="6661628C" w:rsidR="00752850" w:rsidRDefault="00752850" w:rsidP="00752850">
      <w:pPr>
        <w:pStyle w:val="Nincstrkz1"/>
        <w:ind w:left="-284" w:right="-569"/>
        <w:jc w:val="both"/>
        <w:rPr>
          <w:rFonts w:ascii="Times New Roman" w:eastAsia="Times New Roman" w:hAnsi="Times New Roman"/>
          <w:sz w:val="24"/>
          <w:szCs w:val="24"/>
          <w:lang w:eastAsia="hu-HU"/>
        </w:rPr>
      </w:pPr>
      <w:r>
        <w:rPr>
          <w:rFonts w:ascii="Times New Roman" w:eastAsia="Times New Roman" w:hAnsi="Times New Roman"/>
          <w:b/>
          <w:sz w:val="24"/>
          <w:szCs w:val="24"/>
          <w:lang w:eastAsia="hu-HU"/>
        </w:rPr>
        <w:t>7</w:t>
      </w:r>
      <w:r w:rsidRPr="0061700C">
        <w:rPr>
          <w:rFonts w:ascii="Times New Roman" w:eastAsia="Times New Roman" w:hAnsi="Times New Roman"/>
          <w:b/>
          <w:sz w:val="24"/>
          <w:szCs w:val="24"/>
          <w:lang w:eastAsia="hu-HU"/>
        </w:rPr>
        <w:t>.1./ Bér</w:t>
      </w:r>
      <w:r>
        <w:rPr>
          <w:rFonts w:ascii="Times New Roman" w:eastAsia="Times New Roman" w:hAnsi="Times New Roman"/>
          <w:b/>
          <w:sz w:val="24"/>
          <w:szCs w:val="24"/>
          <w:lang w:eastAsia="hu-HU"/>
        </w:rPr>
        <w:t>beadó</w:t>
      </w:r>
      <w:r>
        <w:rPr>
          <w:rFonts w:ascii="Times New Roman" w:eastAsia="Times New Roman" w:hAnsi="Times New Roman"/>
          <w:sz w:val="24"/>
          <w:szCs w:val="24"/>
          <w:lang w:eastAsia="hu-HU"/>
        </w:rPr>
        <w:t xml:space="preserve"> jogosult</w:t>
      </w:r>
      <w:r w:rsidR="003A6330">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w:t>
      </w:r>
    </w:p>
    <w:p w14:paraId="1AF1E9C5" w14:textId="1A691AC4" w:rsidR="00DD287D" w:rsidRDefault="00752850" w:rsidP="00A203F8">
      <w:pPr>
        <w:ind w:left="567" w:right="-569" w:hanging="425"/>
        <w:jc w:val="both"/>
      </w:pPr>
      <w:r w:rsidRPr="00752850">
        <w:rPr>
          <w:b/>
        </w:rPr>
        <w:t>a)</w:t>
      </w:r>
      <w:r>
        <w:tab/>
      </w:r>
      <w:r w:rsidRPr="00752850">
        <w:t>a</w:t>
      </w:r>
      <w:r w:rsidR="00515F09" w:rsidRPr="00752850">
        <w:t xml:space="preserve"> </w:t>
      </w:r>
      <w:r w:rsidR="00515F09" w:rsidRPr="001017AF">
        <w:t xml:space="preserve">jelen szerződésben foglaltak teljesülését, a </w:t>
      </w:r>
      <w:r>
        <w:rPr>
          <w:b/>
        </w:rPr>
        <w:t>Pavilon</w:t>
      </w:r>
      <w:r w:rsidR="00515F09" w:rsidRPr="001017AF">
        <w:t xml:space="preserve"> működését, állapotát, berendezéseit, a minőségi követelmények megtartását </w:t>
      </w:r>
      <w:r w:rsidR="00515F09" w:rsidRPr="001017AF">
        <w:rPr>
          <w:b/>
        </w:rPr>
        <w:t>Bérlővel</w:t>
      </w:r>
      <w:r>
        <w:t xml:space="preserve"> előre egyeztetett időpontban </w:t>
      </w:r>
      <w:r w:rsidR="00515F09" w:rsidRPr="001017AF">
        <w:t xml:space="preserve">megvizsgálni, a helyszínen bármikor megtekinteni, ellenőrizni. </w:t>
      </w:r>
      <w:r w:rsidR="00515F09" w:rsidRPr="001017AF">
        <w:rPr>
          <w:b/>
        </w:rPr>
        <w:t>Bérbeadó</w:t>
      </w:r>
      <w:r w:rsidR="00515F09" w:rsidRPr="001017AF">
        <w:t xml:space="preserve"> az ellenőrzés során tapasztalt </w:t>
      </w:r>
      <w:r w:rsidR="00515F09" w:rsidRPr="001017AF">
        <w:lastRenderedPageBreak/>
        <w:t xml:space="preserve">esetleges kifogását írásban hozza a </w:t>
      </w:r>
      <w:r w:rsidR="00515F09" w:rsidRPr="001017AF">
        <w:rPr>
          <w:b/>
        </w:rPr>
        <w:t>Bérlő</w:t>
      </w:r>
      <w:r w:rsidR="00515F09" w:rsidRPr="001017AF">
        <w:t xml:space="preserve"> tudomására. </w:t>
      </w:r>
      <w:r w:rsidR="00515F09" w:rsidRPr="001017AF">
        <w:rPr>
          <w:b/>
        </w:rPr>
        <w:t>Bérlő</w:t>
      </w:r>
      <w:r w:rsidR="00515F09" w:rsidRPr="001017AF">
        <w:t xml:space="preserve"> köteles a </w:t>
      </w:r>
      <w:r w:rsidR="00515F09" w:rsidRPr="001017AF">
        <w:rPr>
          <w:b/>
        </w:rPr>
        <w:t>Bérbeadó</w:t>
      </w:r>
      <w:r w:rsidR="00515F09" w:rsidRPr="001017AF">
        <w:t xml:space="preserve"> írásban jelzett kifogását haladéktalanul kivizsgálni és az esetleges hibás teljesítés kijavítása érdekében szükséges intézkedéseket haladéktalanul megtenni, valamint a megtett intézkedésekről </w:t>
      </w:r>
      <w:r w:rsidR="00515F09" w:rsidRPr="001017AF">
        <w:rPr>
          <w:b/>
        </w:rPr>
        <w:t>Bérbeadó</w:t>
      </w:r>
      <w:r w:rsidR="00515F09" w:rsidRPr="001017AF">
        <w:t xml:space="preserve"> részére írásban tájékoztatást adni.</w:t>
      </w:r>
    </w:p>
    <w:p w14:paraId="66FA8E0F" w14:textId="1F53CFDE" w:rsidR="00EF4FB7" w:rsidRDefault="00EF4FB7" w:rsidP="00A203F8">
      <w:pPr>
        <w:ind w:left="567" w:right="-569" w:hanging="425"/>
        <w:jc w:val="both"/>
      </w:pPr>
      <w:r w:rsidRPr="00EF4FB7">
        <w:rPr>
          <w:b/>
        </w:rPr>
        <w:t>b)</w:t>
      </w:r>
      <w:r>
        <w:tab/>
        <w:t>a Pavilon rendezvénytermét, fedett teraszait és belső udvarát előre egyeztetett időpontban, minden hónapban maximum 2 (kettő) teljes napon – közösségi célokra –</w:t>
      </w:r>
      <w:r w:rsidR="00346B7D">
        <w:t xml:space="preserve"> térítésmentesen igénybe venni</w:t>
      </w:r>
      <w:r w:rsidR="0051629E">
        <w:t>,</w:t>
      </w:r>
      <w:r w:rsidR="00346B7D">
        <w:t xml:space="preserve"> azonban a rendezvény időpontjáról és részleteiről – az időpont előtt legalább 10 nappal – köteles a </w:t>
      </w:r>
      <w:r w:rsidR="00346B7D" w:rsidRPr="00037109">
        <w:rPr>
          <w:b/>
        </w:rPr>
        <w:t>Bérlő</w:t>
      </w:r>
      <w:r w:rsidR="00346B7D">
        <w:t xml:space="preserve"> kapcsolattartóját tájékoztatni.</w:t>
      </w:r>
    </w:p>
    <w:p w14:paraId="407327D1" w14:textId="7600F628" w:rsidR="00FE4A89" w:rsidRDefault="00FE4A89" w:rsidP="00A203F8">
      <w:pPr>
        <w:ind w:left="567" w:right="-569" w:hanging="425"/>
        <w:jc w:val="both"/>
      </w:pPr>
      <w:r>
        <w:rPr>
          <w:b/>
        </w:rPr>
        <w:t>c)</w:t>
      </w:r>
      <w:r>
        <w:rPr>
          <w:b/>
        </w:rPr>
        <w:tab/>
      </w:r>
      <w:r w:rsidR="003A6330">
        <w:t xml:space="preserve">a Pavilonnal kapcsolatos állagmegóvási, felújítási, és garanciális munkálatokat a </w:t>
      </w:r>
      <w:r w:rsidR="003A6330" w:rsidRPr="003A6330">
        <w:rPr>
          <w:b/>
        </w:rPr>
        <w:t>Bérlő</w:t>
      </w:r>
      <w:r w:rsidR="003A6330">
        <w:t xml:space="preserve"> előzetes értesítését követően elvégezni vagy harmadik személlyel elvégeztetni. </w:t>
      </w:r>
    </w:p>
    <w:p w14:paraId="088E6F57" w14:textId="77777777" w:rsidR="000C3576" w:rsidRDefault="000C3576" w:rsidP="00FE43BD">
      <w:pPr>
        <w:ind w:left="-284" w:right="-569"/>
        <w:jc w:val="both"/>
      </w:pPr>
    </w:p>
    <w:p w14:paraId="45AEC59B" w14:textId="410E9343" w:rsidR="00515F09" w:rsidRPr="003A6330" w:rsidRDefault="003A6330" w:rsidP="006B00BF">
      <w:pPr>
        <w:ind w:left="-284" w:right="-569"/>
        <w:jc w:val="both"/>
      </w:pPr>
      <w:r w:rsidRPr="003A6330">
        <w:rPr>
          <w:b/>
        </w:rPr>
        <w:t>7.2./</w:t>
      </w:r>
      <w:r>
        <w:t xml:space="preserve"> </w:t>
      </w:r>
      <w:r w:rsidR="00515F09" w:rsidRPr="001017AF">
        <w:rPr>
          <w:b/>
        </w:rPr>
        <w:t>Bérbeadó</w:t>
      </w:r>
      <w:r w:rsidR="00515F09" w:rsidRPr="001017AF">
        <w:t xml:space="preserve"> </w:t>
      </w:r>
      <w:r>
        <w:t xml:space="preserve">jelen szerződés körében köteles: </w:t>
      </w:r>
    </w:p>
    <w:p w14:paraId="0911E887" w14:textId="37B957CE" w:rsidR="00515F09" w:rsidRDefault="004E4D49" w:rsidP="006B00BF">
      <w:pPr>
        <w:pStyle w:val="Nincstrkz1"/>
        <w:numPr>
          <w:ilvl w:val="0"/>
          <w:numId w:val="42"/>
        </w:numPr>
        <w:ind w:left="567" w:right="-569" w:hanging="425"/>
        <w:jc w:val="both"/>
        <w:rPr>
          <w:rFonts w:ascii="Times New Roman" w:hAnsi="Times New Roman"/>
          <w:sz w:val="24"/>
          <w:szCs w:val="24"/>
        </w:rPr>
      </w:pPr>
      <w:r>
        <w:rPr>
          <w:rFonts w:ascii="Times New Roman" w:hAnsi="Times New Roman"/>
          <w:sz w:val="24"/>
          <w:szCs w:val="24"/>
        </w:rPr>
        <w:t>a</w:t>
      </w:r>
      <w:r w:rsidR="00515F09" w:rsidRPr="001017AF">
        <w:rPr>
          <w:rFonts w:ascii="Times New Roman" w:hAnsi="Times New Roman"/>
          <w:sz w:val="24"/>
          <w:szCs w:val="24"/>
        </w:rPr>
        <w:t xml:space="preserve"> </w:t>
      </w:r>
      <w:r w:rsidRPr="004E4D49">
        <w:rPr>
          <w:rFonts w:ascii="Times New Roman" w:hAnsi="Times New Roman"/>
          <w:sz w:val="24"/>
          <w:szCs w:val="24"/>
        </w:rPr>
        <w:t>Pavilon</w:t>
      </w:r>
      <w:r w:rsidR="00515F09" w:rsidRPr="001017AF">
        <w:rPr>
          <w:rFonts w:ascii="Times New Roman" w:hAnsi="Times New Roman"/>
          <w:sz w:val="24"/>
          <w:szCs w:val="24"/>
        </w:rPr>
        <w:t xml:space="preserve"> egészének rendeltetésszerű használatához szükséges </w:t>
      </w:r>
      <w:r w:rsidR="001E0691">
        <w:rPr>
          <w:rFonts w:ascii="Times New Roman" w:hAnsi="Times New Roman"/>
          <w:sz w:val="24"/>
          <w:szCs w:val="24"/>
        </w:rPr>
        <w:t>állag</w:t>
      </w:r>
      <w:r w:rsidR="001F2EAB">
        <w:rPr>
          <w:rFonts w:ascii="Times New Roman" w:hAnsi="Times New Roman"/>
          <w:sz w:val="24"/>
          <w:szCs w:val="24"/>
        </w:rPr>
        <w:t xml:space="preserve">megóvási és </w:t>
      </w:r>
      <w:r w:rsidR="00515F09" w:rsidRPr="001017AF">
        <w:rPr>
          <w:rFonts w:ascii="Times New Roman" w:hAnsi="Times New Roman"/>
          <w:sz w:val="24"/>
          <w:szCs w:val="24"/>
        </w:rPr>
        <w:t>felújítási munkák</w:t>
      </w:r>
      <w:r w:rsidR="001E0691">
        <w:rPr>
          <w:rFonts w:ascii="Times New Roman" w:hAnsi="Times New Roman"/>
          <w:sz w:val="24"/>
          <w:szCs w:val="24"/>
        </w:rPr>
        <w:t>at</w:t>
      </w:r>
      <w:r w:rsidR="006B00BF">
        <w:rPr>
          <w:rFonts w:ascii="Times New Roman" w:hAnsi="Times New Roman"/>
          <w:sz w:val="24"/>
          <w:szCs w:val="24"/>
        </w:rPr>
        <w:t xml:space="preserve"> megterveztet</w:t>
      </w:r>
      <w:r w:rsidR="001E0691">
        <w:rPr>
          <w:rFonts w:ascii="Times New Roman" w:hAnsi="Times New Roman"/>
          <w:sz w:val="24"/>
          <w:szCs w:val="24"/>
        </w:rPr>
        <w:t>ni</w:t>
      </w:r>
      <w:r w:rsidR="006B00BF">
        <w:rPr>
          <w:rFonts w:ascii="Times New Roman" w:hAnsi="Times New Roman"/>
          <w:sz w:val="24"/>
          <w:szCs w:val="24"/>
        </w:rPr>
        <w:t>, elvégeztet</w:t>
      </w:r>
      <w:r w:rsidR="001E0691">
        <w:rPr>
          <w:rFonts w:ascii="Times New Roman" w:hAnsi="Times New Roman"/>
          <w:sz w:val="24"/>
          <w:szCs w:val="24"/>
        </w:rPr>
        <w:t>ni</w:t>
      </w:r>
      <w:r w:rsidR="006B00BF">
        <w:rPr>
          <w:rFonts w:ascii="Times New Roman" w:hAnsi="Times New Roman"/>
          <w:sz w:val="24"/>
          <w:szCs w:val="24"/>
        </w:rPr>
        <w:t>,</w:t>
      </w:r>
      <w:r w:rsidR="00515F09" w:rsidRPr="001017AF">
        <w:rPr>
          <w:rFonts w:ascii="Times New Roman" w:hAnsi="Times New Roman"/>
          <w:sz w:val="24"/>
          <w:szCs w:val="24"/>
        </w:rPr>
        <w:t xml:space="preserve"> </w:t>
      </w:r>
      <w:r w:rsidR="001E0691">
        <w:rPr>
          <w:rFonts w:ascii="Times New Roman" w:hAnsi="Times New Roman"/>
          <w:sz w:val="24"/>
          <w:szCs w:val="24"/>
        </w:rPr>
        <w:t xml:space="preserve">a felmerülő </w:t>
      </w:r>
      <w:r w:rsidR="006B00BF">
        <w:rPr>
          <w:rFonts w:ascii="Times New Roman" w:hAnsi="Times New Roman"/>
          <w:sz w:val="24"/>
          <w:szCs w:val="24"/>
        </w:rPr>
        <w:t xml:space="preserve">garanciális </w:t>
      </w:r>
      <w:r w:rsidR="001E0691">
        <w:rPr>
          <w:rFonts w:ascii="Times New Roman" w:hAnsi="Times New Roman"/>
          <w:sz w:val="24"/>
          <w:szCs w:val="24"/>
        </w:rPr>
        <w:t xml:space="preserve">javításokat / </w:t>
      </w:r>
      <w:r w:rsidR="006B00BF">
        <w:rPr>
          <w:rFonts w:ascii="Times New Roman" w:hAnsi="Times New Roman"/>
          <w:sz w:val="24"/>
          <w:szCs w:val="24"/>
        </w:rPr>
        <w:t>munkák</w:t>
      </w:r>
      <w:r w:rsidR="001E0691">
        <w:rPr>
          <w:rFonts w:ascii="Times New Roman" w:hAnsi="Times New Roman"/>
          <w:sz w:val="24"/>
          <w:szCs w:val="24"/>
        </w:rPr>
        <w:t>at</w:t>
      </w:r>
      <w:r w:rsidR="006B00BF">
        <w:rPr>
          <w:rFonts w:ascii="Times New Roman" w:hAnsi="Times New Roman"/>
          <w:sz w:val="24"/>
          <w:szCs w:val="24"/>
        </w:rPr>
        <w:t xml:space="preserve"> elvégeztet</w:t>
      </w:r>
      <w:r w:rsidR="001E0691">
        <w:rPr>
          <w:rFonts w:ascii="Times New Roman" w:hAnsi="Times New Roman"/>
          <w:sz w:val="24"/>
          <w:szCs w:val="24"/>
        </w:rPr>
        <w:t>ni</w:t>
      </w:r>
      <w:r w:rsidR="006B00BF">
        <w:rPr>
          <w:rFonts w:ascii="Times New Roman" w:hAnsi="Times New Roman"/>
          <w:sz w:val="24"/>
          <w:szCs w:val="24"/>
        </w:rPr>
        <w:t xml:space="preserve">, </w:t>
      </w:r>
      <w:r w:rsidR="00515F09" w:rsidRPr="001017AF">
        <w:rPr>
          <w:rFonts w:ascii="Times New Roman" w:hAnsi="Times New Roman"/>
          <w:sz w:val="24"/>
          <w:szCs w:val="24"/>
        </w:rPr>
        <w:t>illetve az ehhez kapcsolódó cserék</w:t>
      </w:r>
      <w:r w:rsidR="001E0691">
        <w:rPr>
          <w:rFonts w:ascii="Times New Roman" w:hAnsi="Times New Roman"/>
          <w:sz w:val="24"/>
          <w:szCs w:val="24"/>
        </w:rPr>
        <w:t>et</w:t>
      </w:r>
      <w:r w:rsidR="00515F09" w:rsidRPr="001017AF">
        <w:rPr>
          <w:rFonts w:ascii="Times New Roman" w:hAnsi="Times New Roman"/>
          <w:sz w:val="24"/>
          <w:szCs w:val="24"/>
        </w:rPr>
        <w:t>, pótlások</w:t>
      </w:r>
      <w:r w:rsidR="001E0691">
        <w:rPr>
          <w:rFonts w:ascii="Times New Roman" w:hAnsi="Times New Roman"/>
          <w:sz w:val="24"/>
          <w:szCs w:val="24"/>
        </w:rPr>
        <w:t>at</w:t>
      </w:r>
      <w:r w:rsidR="00515F09" w:rsidRPr="001017AF">
        <w:rPr>
          <w:rFonts w:ascii="Times New Roman" w:hAnsi="Times New Roman"/>
          <w:sz w:val="24"/>
          <w:szCs w:val="24"/>
        </w:rPr>
        <w:t xml:space="preserve"> biztosít</w:t>
      </w:r>
      <w:r w:rsidR="001E0691">
        <w:rPr>
          <w:rFonts w:ascii="Times New Roman" w:hAnsi="Times New Roman"/>
          <w:sz w:val="24"/>
          <w:szCs w:val="24"/>
        </w:rPr>
        <w:t>ani.</w:t>
      </w:r>
      <w:r w:rsidR="00515F09" w:rsidRPr="001017AF">
        <w:rPr>
          <w:rFonts w:ascii="Times New Roman" w:hAnsi="Times New Roman"/>
          <w:sz w:val="24"/>
          <w:szCs w:val="24"/>
        </w:rPr>
        <w:t xml:space="preserve"> </w:t>
      </w:r>
    </w:p>
    <w:p w14:paraId="727B4F29" w14:textId="77777777" w:rsidR="001E0691" w:rsidRDefault="006B00BF" w:rsidP="006B00BF">
      <w:pPr>
        <w:pStyle w:val="Nincstrkz1"/>
        <w:numPr>
          <w:ilvl w:val="0"/>
          <w:numId w:val="42"/>
        </w:numPr>
        <w:ind w:left="567" w:right="-569" w:hanging="425"/>
        <w:jc w:val="both"/>
        <w:rPr>
          <w:rFonts w:ascii="Times New Roman" w:hAnsi="Times New Roman"/>
          <w:sz w:val="24"/>
          <w:szCs w:val="24"/>
        </w:rPr>
      </w:pPr>
      <w:r w:rsidRPr="001E0691">
        <w:rPr>
          <w:rFonts w:ascii="Times New Roman" w:hAnsi="Times New Roman"/>
          <w:b/>
          <w:sz w:val="24"/>
          <w:szCs w:val="24"/>
        </w:rPr>
        <w:t>Bérlő</w:t>
      </w:r>
      <w:r>
        <w:rPr>
          <w:rFonts w:ascii="Times New Roman" w:hAnsi="Times New Roman"/>
          <w:sz w:val="24"/>
          <w:szCs w:val="24"/>
        </w:rPr>
        <w:t xml:space="preserve"> kapcsolattartója részére legalább 5 nappal </w:t>
      </w:r>
      <w:r w:rsidR="001E0691">
        <w:rPr>
          <w:rFonts w:ascii="Times New Roman" w:hAnsi="Times New Roman"/>
          <w:sz w:val="24"/>
          <w:szCs w:val="24"/>
        </w:rPr>
        <w:t xml:space="preserve">korábban </w:t>
      </w:r>
      <w:r>
        <w:rPr>
          <w:rFonts w:ascii="Times New Roman" w:hAnsi="Times New Roman"/>
          <w:sz w:val="24"/>
          <w:szCs w:val="24"/>
        </w:rPr>
        <w:t>előzetesen jelezni a Pavilon jelen szerződés szerinti üzemeltetését befolyásoló bármilyen munkálatok elvégzését</w:t>
      </w:r>
      <w:r w:rsidR="001E0691">
        <w:rPr>
          <w:rFonts w:ascii="Times New Roman" w:hAnsi="Times New Roman"/>
          <w:sz w:val="24"/>
          <w:szCs w:val="24"/>
        </w:rPr>
        <w:t>.</w:t>
      </w:r>
    </w:p>
    <w:p w14:paraId="60E23676" w14:textId="77777777" w:rsidR="006B00BF" w:rsidRPr="001E0691" w:rsidRDefault="006B00BF" w:rsidP="006B00BF">
      <w:pPr>
        <w:pStyle w:val="Nincstrkz1"/>
        <w:ind w:left="-284" w:right="-569"/>
        <w:jc w:val="both"/>
        <w:rPr>
          <w:rFonts w:ascii="Times New Roman" w:hAnsi="Times New Roman"/>
          <w:sz w:val="24"/>
          <w:szCs w:val="24"/>
        </w:rPr>
      </w:pPr>
    </w:p>
    <w:p w14:paraId="0F1228A9" w14:textId="7FE4C488" w:rsidR="00515F09" w:rsidRPr="001017AF" w:rsidRDefault="006B00BF" w:rsidP="006B00BF">
      <w:pPr>
        <w:pStyle w:val="Nincstrkz1"/>
        <w:ind w:left="-284" w:right="-569"/>
        <w:jc w:val="both"/>
        <w:rPr>
          <w:rFonts w:ascii="Times New Roman" w:hAnsi="Times New Roman"/>
          <w:sz w:val="24"/>
          <w:szCs w:val="24"/>
        </w:rPr>
      </w:pPr>
      <w:r>
        <w:rPr>
          <w:rFonts w:ascii="Times New Roman" w:hAnsi="Times New Roman"/>
          <w:b/>
          <w:sz w:val="24"/>
          <w:szCs w:val="24"/>
        </w:rPr>
        <w:t xml:space="preserve">7.3./ </w:t>
      </w:r>
      <w:r w:rsidR="00237DB2" w:rsidRPr="001017AF">
        <w:rPr>
          <w:rFonts w:ascii="Times New Roman" w:hAnsi="Times New Roman"/>
          <w:b/>
          <w:sz w:val="24"/>
          <w:szCs w:val="24"/>
        </w:rPr>
        <w:t>Bérbeadó</w:t>
      </w:r>
      <w:r w:rsidR="00237DB2" w:rsidRPr="001017AF">
        <w:rPr>
          <w:rFonts w:ascii="Times New Roman" w:hAnsi="Times New Roman"/>
          <w:sz w:val="24"/>
          <w:szCs w:val="24"/>
        </w:rPr>
        <w:t xml:space="preserve"> </w:t>
      </w:r>
      <w:r>
        <w:rPr>
          <w:rFonts w:ascii="Times New Roman" w:hAnsi="Times New Roman"/>
          <w:sz w:val="24"/>
          <w:szCs w:val="24"/>
        </w:rPr>
        <w:t xml:space="preserve">a Pavilonra </w:t>
      </w:r>
      <w:r w:rsidR="00237DB2" w:rsidRPr="001017AF">
        <w:rPr>
          <w:rFonts w:ascii="Times New Roman" w:hAnsi="Times New Roman"/>
          <w:sz w:val="24"/>
          <w:szCs w:val="24"/>
        </w:rPr>
        <w:t>vagyonbiztosítást köt</w:t>
      </w:r>
      <w:r>
        <w:rPr>
          <w:rFonts w:ascii="Times New Roman" w:hAnsi="Times New Roman"/>
          <w:sz w:val="24"/>
          <w:szCs w:val="24"/>
        </w:rPr>
        <w:t>ött, melynek</w:t>
      </w:r>
      <w:r w:rsidR="00237DB2" w:rsidRPr="001017AF">
        <w:rPr>
          <w:rFonts w:ascii="Times New Roman" w:hAnsi="Times New Roman"/>
          <w:sz w:val="24"/>
          <w:szCs w:val="24"/>
        </w:rPr>
        <w:t xml:space="preserve"> díját </w:t>
      </w:r>
      <w:r w:rsidR="00DE7ABF">
        <w:rPr>
          <w:rFonts w:ascii="Times New Roman" w:hAnsi="Times New Roman"/>
          <w:sz w:val="24"/>
          <w:szCs w:val="24"/>
        </w:rPr>
        <w:t xml:space="preserve">a </w:t>
      </w:r>
      <w:r w:rsidR="00237DB2" w:rsidRPr="001017AF">
        <w:rPr>
          <w:rFonts w:ascii="Times New Roman" w:hAnsi="Times New Roman"/>
          <w:b/>
          <w:sz w:val="24"/>
          <w:szCs w:val="24"/>
        </w:rPr>
        <w:t>Bérbeadó</w:t>
      </w:r>
      <w:r w:rsidR="00237DB2" w:rsidRPr="001017AF">
        <w:rPr>
          <w:rFonts w:ascii="Times New Roman" w:hAnsi="Times New Roman"/>
          <w:sz w:val="24"/>
          <w:szCs w:val="24"/>
        </w:rPr>
        <w:t xml:space="preserve"> fizeti meg. </w:t>
      </w:r>
    </w:p>
    <w:p w14:paraId="07398BA4" w14:textId="77777777" w:rsidR="00515F09" w:rsidRDefault="00515F09" w:rsidP="00FE43BD">
      <w:pPr>
        <w:ind w:left="-284" w:right="-569"/>
        <w:jc w:val="both"/>
      </w:pPr>
    </w:p>
    <w:p w14:paraId="7AEA7DB7" w14:textId="7514798A" w:rsidR="006E3B98" w:rsidRPr="006B77A2" w:rsidRDefault="00B41ACE" w:rsidP="00FE43BD">
      <w:pPr>
        <w:pStyle w:val="Lista"/>
        <w:spacing w:after="0"/>
        <w:ind w:left="-284" w:right="-569"/>
        <w:jc w:val="center"/>
        <w:rPr>
          <w:rFonts w:ascii="Times New Roman" w:hAnsi="Times New Roman"/>
          <w:b/>
          <w:color w:val="auto"/>
          <w:szCs w:val="24"/>
        </w:rPr>
      </w:pPr>
      <w:r>
        <w:rPr>
          <w:rFonts w:ascii="Times New Roman" w:hAnsi="Times New Roman"/>
          <w:b/>
          <w:color w:val="auto"/>
          <w:szCs w:val="24"/>
        </w:rPr>
        <w:t>8.</w:t>
      </w:r>
      <w:r>
        <w:rPr>
          <w:rFonts w:ascii="Times New Roman" w:hAnsi="Times New Roman"/>
          <w:b/>
          <w:color w:val="auto"/>
          <w:szCs w:val="24"/>
        </w:rPr>
        <w:tab/>
      </w:r>
      <w:r w:rsidR="006E3B98" w:rsidRPr="006B77A2">
        <w:rPr>
          <w:rFonts w:ascii="Times New Roman" w:hAnsi="Times New Roman"/>
          <w:b/>
          <w:color w:val="auto"/>
          <w:szCs w:val="24"/>
        </w:rPr>
        <w:t>Szavatosság</w:t>
      </w:r>
    </w:p>
    <w:p w14:paraId="7AEA7DB8" w14:textId="77777777" w:rsidR="006E3B98" w:rsidRDefault="006E3B98" w:rsidP="00FE43BD">
      <w:pPr>
        <w:pStyle w:val="Szvegtrzs"/>
        <w:ind w:left="-284" w:right="-569"/>
        <w:rPr>
          <w:sz w:val="24"/>
          <w:szCs w:val="24"/>
        </w:rPr>
      </w:pPr>
    </w:p>
    <w:p w14:paraId="629E3FB0" w14:textId="3C767B98" w:rsidR="00D458A8" w:rsidRPr="002A0EF1" w:rsidRDefault="00604655" w:rsidP="00D458A8">
      <w:pPr>
        <w:ind w:left="-284" w:right="-567"/>
        <w:jc w:val="both"/>
      </w:pPr>
      <w:r>
        <w:rPr>
          <w:b/>
          <w:color w:val="000000"/>
        </w:rPr>
        <w:t xml:space="preserve">8.1./ </w:t>
      </w:r>
      <w:r w:rsidR="00D458A8" w:rsidRPr="00F53442">
        <w:rPr>
          <w:b/>
          <w:color w:val="000000"/>
        </w:rPr>
        <w:t>Bérbeadó</w:t>
      </w:r>
      <w:r w:rsidR="00D458A8" w:rsidRPr="002A0EF1">
        <w:rPr>
          <w:color w:val="000000"/>
        </w:rPr>
        <w:t xml:space="preserve"> szavatosságot vállal a </w:t>
      </w:r>
      <w:r>
        <w:rPr>
          <w:color w:val="000000"/>
        </w:rPr>
        <w:t>Pavilon</w:t>
      </w:r>
      <w:r w:rsidR="00D458A8" w:rsidRPr="002A0EF1">
        <w:rPr>
          <w:color w:val="000000"/>
        </w:rPr>
        <w:t xml:space="preserve"> </w:t>
      </w:r>
      <w:r w:rsidR="00D458A8" w:rsidRPr="00F53442">
        <w:rPr>
          <w:b/>
          <w:color w:val="000000"/>
        </w:rPr>
        <w:t>Bérlő</w:t>
      </w:r>
      <w:r w:rsidR="00D458A8" w:rsidRPr="002A0EF1">
        <w:rPr>
          <w:color w:val="000000"/>
        </w:rPr>
        <w:t xml:space="preserve"> általi zavartalan használatáért.</w:t>
      </w:r>
    </w:p>
    <w:p w14:paraId="28703E9A" w14:textId="77777777" w:rsidR="00604655" w:rsidRPr="002B1530" w:rsidRDefault="00604655" w:rsidP="00D458A8">
      <w:pPr>
        <w:ind w:left="-284" w:right="-567"/>
        <w:jc w:val="both"/>
        <w:rPr>
          <w:color w:val="000000"/>
        </w:rPr>
      </w:pPr>
    </w:p>
    <w:p w14:paraId="6BFE26AA" w14:textId="683DB2AB" w:rsidR="00D458A8" w:rsidRPr="002A0EF1" w:rsidRDefault="00604655" w:rsidP="00D458A8">
      <w:pPr>
        <w:ind w:left="-284" w:right="-567"/>
        <w:jc w:val="both"/>
      </w:pPr>
      <w:r>
        <w:rPr>
          <w:b/>
          <w:color w:val="000000"/>
        </w:rPr>
        <w:t xml:space="preserve">8.2./ </w:t>
      </w:r>
      <w:r w:rsidR="00D458A8" w:rsidRPr="00F4588F">
        <w:rPr>
          <w:b/>
          <w:color w:val="000000"/>
        </w:rPr>
        <w:t>Bérbeadó</w:t>
      </w:r>
      <w:r w:rsidR="00D458A8" w:rsidRPr="002A0EF1">
        <w:rPr>
          <w:color w:val="000000"/>
        </w:rPr>
        <w:t xml:space="preserve"> kijelenti, hogy harmadik személynek a </w:t>
      </w:r>
      <w:r>
        <w:rPr>
          <w:color w:val="000000"/>
        </w:rPr>
        <w:t>Pavilon</w:t>
      </w:r>
      <w:r w:rsidR="00D458A8" w:rsidRPr="002A0EF1">
        <w:rPr>
          <w:color w:val="000000"/>
        </w:rPr>
        <w:t xml:space="preserve"> tekintetében nincsen olyan joga, amely a </w:t>
      </w:r>
      <w:r w:rsidR="00D458A8" w:rsidRPr="00F4588F">
        <w:rPr>
          <w:b/>
          <w:color w:val="000000"/>
        </w:rPr>
        <w:t>Bérlő</w:t>
      </w:r>
      <w:r w:rsidR="00D458A8" w:rsidRPr="002A0EF1">
        <w:rPr>
          <w:color w:val="000000"/>
        </w:rPr>
        <w:t xml:space="preserve"> </w:t>
      </w:r>
      <w:r>
        <w:rPr>
          <w:color w:val="000000"/>
        </w:rPr>
        <w:t>jelen szerződés szerinti joggyakorlását</w:t>
      </w:r>
      <w:r w:rsidR="00D458A8" w:rsidRPr="002A0EF1">
        <w:rPr>
          <w:color w:val="000000"/>
        </w:rPr>
        <w:t xml:space="preserve"> korlátoz</w:t>
      </w:r>
      <w:r>
        <w:rPr>
          <w:color w:val="000000"/>
        </w:rPr>
        <w:t xml:space="preserve">za, akadályozza, vagy kizárja. </w:t>
      </w:r>
      <w:r w:rsidR="00D458A8" w:rsidRPr="00F4588F">
        <w:rPr>
          <w:b/>
          <w:color w:val="000000"/>
        </w:rPr>
        <w:t xml:space="preserve">Bérbeadó </w:t>
      </w:r>
      <w:r w:rsidR="00D458A8" w:rsidRPr="002A0EF1">
        <w:rPr>
          <w:color w:val="000000"/>
        </w:rPr>
        <w:t xml:space="preserve">a </w:t>
      </w:r>
      <w:r>
        <w:rPr>
          <w:color w:val="000000"/>
        </w:rPr>
        <w:t>jelen</w:t>
      </w:r>
      <w:r w:rsidR="00D458A8" w:rsidRPr="002A0EF1">
        <w:rPr>
          <w:color w:val="000000"/>
        </w:rPr>
        <w:t xml:space="preserve"> </w:t>
      </w:r>
      <w:r>
        <w:rPr>
          <w:color w:val="000000"/>
        </w:rPr>
        <w:t>szerződés</w:t>
      </w:r>
      <w:r w:rsidR="00D458A8" w:rsidRPr="002A0EF1">
        <w:rPr>
          <w:color w:val="000000"/>
        </w:rPr>
        <w:t xml:space="preserve"> fennállása alatt a </w:t>
      </w:r>
      <w:r>
        <w:rPr>
          <w:color w:val="000000"/>
        </w:rPr>
        <w:t>Pavilonnal</w:t>
      </w:r>
      <w:r w:rsidR="00D458A8" w:rsidRPr="002A0EF1">
        <w:rPr>
          <w:color w:val="000000"/>
        </w:rPr>
        <w:t xml:space="preserve"> összefüggő, </w:t>
      </w:r>
      <w:r>
        <w:rPr>
          <w:color w:val="000000"/>
        </w:rPr>
        <w:t>jogszabályban</w:t>
      </w:r>
      <w:r w:rsidR="00D458A8" w:rsidRPr="002A0EF1">
        <w:rPr>
          <w:color w:val="000000"/>
        </w:rPr>
        <w:t xml:space="preserve"> meghatározott, illetőleg </w:t>
      </w:r>
      <w:r>
        <w:rPr>
          <w:color w:val="000000"/>
        </w:rPr>
        <w:t>jelen</w:t>
      </w:r>
      <w:r w:rsidR="00D458A8" w:rsidRPr="002A0EF1">
        <w:rPr>
          <w:color w:val="000000"/>
        </w:rPr>
        <w:t xml:space="preserve"> szerződésben vállal</w:t>
      </w:r>
      <w:r w:rsidR="00D458A8">
        <w:rPr>
          <w:color w:val="000000"/>
        </w:rPr>
        <w:t xml:space="preserve">t kötelezettségéért szavatol. </w:t>
      </w:r>
      <w:r w:rsidR="00D458A8" w:rsidRPr="00F4588F">
        <w:rPr>
          <w:b/>
          <w:color w:val="000000"/>
        </w:rPr>
        <w:t>Bérlő</w:t>
      </w:r>
      <w:r w:rsidR="00D458A8" w:rsidRPr="002A0EF1">
        <w:rPr>
          <w:color w:val="000000"/>
        </w:rPr>
        <w:t xml:space="preserve"> köteles a </w:t>
      </w:r>
      <w:r w:rsidR="00D458A8" w:rsidRPr="00F4588F">
        <w:rPr>
          <w:b/>
          <w:color w:val="000000"/>
        </w:rPr>
        <w:t xml:space="preserve">Bérbeadó </w:t>
      </w:r>
      <w:r>
        <w:rPr>
          <w:color w:val="000000"/>
        </w:rPr>
        <w:t>kapcsolattartója</w:t>
      </w:r>
      <w:r w:rsidR="00D458A8" w:rsidRPr="002A0EF1">
        <w:rPr>
          <w:color w:val="000000"/>
        </w:rPr>
        <w:t xml:space="preserve"> részére haladéktalanul írásban bejelenteni, amennyiben a </w:t>
      </w:r>
      <w:r>
        <w:rPr>
          <w:color w:val="000000"/>
        </w:rPr>
        <w:t>Pavilon</w:t>
      </w:r>
      <w:r w:rsidR="00D458A8" w:rsidRPr="002A0EF1">
        <w:rPr>
          <w:color w:val="000000"/>
        </w:rPr>
        <w:t xml:space="preserve"> tekintetében annak rendeltetésszerű használatát befolyásoló, vagy érintő hiba jelentkezik</w:t>
      </w:r>
      <w:r>
        <w:rPr>
          <w:color w:val="000000"/>
        </w:rPr>
        <w:t>; a</w:t>
      </w:r>
      <w:r w:rsidR="00D458A8" w:rsidRPr="002A0EF1">
        <w:rPr>
          <w:color w:val="000000"/>
        </w:rPr>
        <w:t xml:space="preserve"> közlés késedelméből, vagy nem teljesítéséből eredő károkat a </w:t>
      </w:r>
      <w:r w:rsidR="00D458A8" w:rsidRPr="00F4588F">
        <w:rPr>
          <w:b/>
          <w:color w:val="000000"/>
        </w:rPr>
        <w:t xml:space="preserve">Bérlő </w:t>
      </w:r>
      <w:r w:rsidR="00D458A8" w:rsidRPr="002A0EF1">
        <w:rPr>
          <w:color w:val="000000"/>
        </w:rPr>
        <w:t>viseli.</w:t>
      </w:r>
    </w:p>
    <w:p w14:paraId="21FC3C17" w14:textId="77777777" w:rsidR="00604655" w:rsidRPr="002B1530" w:rsidRDefault="00604655" w:rsidP="00D458A8">
      <w:pPr>
        <w:ind w:left="-284" w:right="-567"/>
        <w:jc w:val="both"/>
        <w:rPr>
          <w:color w:val="000000"/>
        </w:rPr>
      </w:pPr>
    </w:p>
    <w:p w14:paraId="101E3EE6" w14:textId="3B81E2DA" w:rsidR="00D458A8" w:rsidRDefault="002B1530" w:rsidP="00D458A8">
      <w:pPr>
        <w:ind w:left="-284" w:right="-567"/>
        <w:jc w:val="both"/>
        <w:rPr>
          <w:color w:val="000000"/>
        </w:rPr>
      </w:pPr>
      <w:r>
        <w:rPr>
          <w:b/>
          <w:color w:val="000000"/>
        </w:rPr>
        <w:t xml:space="preserve">8.3./ </w:t>
      </w:r>
      <w:r w:rsidR="00D458A8" w:rsidRPr="00F4588F">
        <w:rPr>
          <w:b/>
          <w:color w:val="000000"/>
        </w:rPr>
        <w:t>Szerződő felek</w:t>
      </w:r>
      <w:r w:rsidR="00D458A8" w:rsidRPr="002A0EF1">
        <w:rPr>
          <w:color w:val="000000"/>
        </w:rPr>
        <w:t xml:space="preserve"> rögzítik, hogy a </w:t>
      </w:r>
      <w:r w:rsidR="00D458A8" w:rsidRPr="00F4588F">
        <w:rPr>
          <w:b/>
          <w:color w:val="000000"/>
        </w:rPr>
        <w:t xml:space="preserve">Bérbeadói </w:t>
      </w:r>
      <w:r w:rsidR="00D458A8" w:rsidRPr="002A0EF1">
        <w:rPr>
          <w:color w:val="000000"/>
        </w:rPr>
        <w:t xml:space="preserve">szavatosság a </w:t>
      </w:r>
      <w:r w:rsidR="00D458A8" w:rsidRPr="00F4588F">
        <w:rPr>
          <w:b/>
          <w:color w:val="000000"/>
        </w:rPr>
        <w:t>Bérlő</w:t>
      </w:r>
      <w:r w:rsidR="00D458A8" w:rsidRPr="002A0EF1">
        <w:rPr>
          <w:color w:val="000000"/>
        </w:rPr>
        <w:t xml:space="preserve"> által a </w:t>
      </w:r>
      <w:r>
        <w:rPr>
          <w:color w:val="000000"/>
        </w:rPr>
        <w:t>Pavilonban</w:t>
      </w:r>
      <w:r w:rsidR="00D458A8" w:rsidRPr="002A0EF1">
        <w:rPr>
          <w:color w:val="000000"/>
        </w:rPr>
        <w:t xml:space="preserve"> elhelyezett vagyontárgyakra nem terjed ki, ezek biztonságáért és károsodástól való megóvásáért a </w:t>
      </w:r>
      <w:r w:rsidR="00D458A8" w:rsidRPr="00F4588F">
        <w:rPr>
          <w:b/>
          <w:color w:val="000000"/>
        </w:rPr>
        <w:t>Bérlő</w:t>
      </w:r>
      <w:r w:rsidR="00D458A8" w:rsidRPr="002A0EF1">
        <w:rPr>
          <w:color w:val="000000"/>
        </w:rPr>
        <w:t xml:space="preserve"> felelős, és erről ő köteles gondoskodni.</w:t>
      </w:r>
    </w:p>
    <w:p w14:paraId="00E893A6" w14:textId="77777777" w:rsidR="002B1530" w:rsidRPr="002B1530" w:rsidRDefault="002B1530" w:rsidP="00D458A8">
      <w:pPr>
        <w:ind w:left="-284" w:right="-567"/>
        <w:jc w:val="both"/>
        <w:rPr>
          <w:color w:val="000000"/>
        </w:rPr>
      </w:pPr>
    </w:p>
    <w:p w14:paraId="4069D2D1" w14:textId="7855361D" w:rsidR="00C616FA" w:rsidRDefault="002B1530" w:rsidP="00D458A8">
      <w:pPr>
        <w:ind w:left="-284" w:right="-567"/>
        <w:jc w:val="both"/>
      </w:pPr>
      <w:r>
        <w:rPr>
          <w:b/>
          <w:color w:val="000000"/>
        </w:rPr>
        <w:t xml:space="preserve">8.4./ </w:t>
      </w:r>
      <w:r w:rsidR="00C616FA" w:rsidRPr="00F4588F">
        <w:rPr>
          <w:b/>
          <w:color w:val="000000"/>
        </w:rPr>
        <w:t>Bérlő</w:t>
      </w:r>
      <w:r w:rsidR="00C616FA" w:rsidRPr="003F32B2">
        <w:rPr>
          <w:color w:val="000000"/>
        </w:rPr>
        <w:t xml:space="preserve"> </w:t>
      </w:r>
      <w:r w:rsidR="003F32B2" w:rsidRPr="003F32B2">
        <w:rPr>
          <w:color w:val="000000"/>
        </w:rPr>
        <w:t xml:space="preserve">– a Pályázati Felhívás I./11. pontja szerint benyújtott nyilatkozatának megfelelően – </w:t>
      </w:r>
      <w:r w:rsidR="003F32B2" w:rsidRPr="003F32B2">
        <w:t>a</w:t>
      </w:r>
      <w:r w:rsidR="003F32B2">
        <w:t xml:space="preserve"> Pavilon kellékszavatossága tekintetében a közmű kialakítást tudomásul veszi és a közüzemi díjelszámolást elfogadja, melyre vonatkozóan igényt a </w:t>
      </w:r>
      <w:r w:rsidR="003F32B2" w:rsidRPr="003F32B2">
        <w:rPr>
          <w:b/>
        </w:rPr>
        <w:t>Bérbeadóval</w:t>
      </w:r>
      <w:r w:rsidR="003F32B2">
        <w:t xml:space="preserve"> szemben nem támaszt.</w:t>
      </w:r>
    </w:p>
    <w:p w14:paraId="24CB3090" w14:textId="77777777" w:rsidR="002B1530" w:rsidRPr="002A0EF1" w:rsidRDefault="002B1530" w:rsidP="00D458A8">
      <w:pPr>
        <w:ind w:left="-284" w:right="-567"/>
        <w:jc w:val="both"/>
      </w:pPr>
    </w:p>
    <w:p w14:paraId="735FA9D6" w14:textId="6F50C3A8" w:rsidR="00D458A8" w:rsidRPr="002A0EF1" w:rsidRDefault="002B1530" w:rsidP="00D458A8">
      <w:pPr>
        <w:ind w:left="-284" w:right="-567"/>
        <w:jc w:val="both"/>
      </w:pPr>
      <w:r>
        <w:rPr>
          <w:b/>
          <w:color w:val="000000"/>
          <w:sz w:val="23"/>
          <w:szCs w:val="23"/>
        </w:rPr>
        <w:t xml:space="preserve">8.5./ </w:t>
      </w:r>
      <w:r w:rsidR="00D458A8" w:rsidRPr="00F4588F">
        <w:rPr>
          <w:b/>
          <w:color w:val="000000"/>
          <w:sz w:val="23"/>
          <w:szCs w:val="23"/>
        </w:rPr>
        <w:t>Szerződő felek</w:t>
      </w:r>
      <w:r w:rsidR="00D458A8" w:rsidRPr="002A0EF1">
        <w:rPr>
          <w:color w:val="000000"/>
          <w:sz w:val="23"/>
          <w:szCs w:val="23"/>
        </w:rPr>
        <w:t xml:space="preserve"> rögzítik, </w:t>
      </w:r>
      <w:r w:rsidR="00D458A8" w:rsidRPr="00703B43">
        <w:rPr>
          <w:color w:val="000000"/>
        </w:rPr>
        <w:t xml:space="preserve">hogy az épületek energetikai jellemzőinek tanúsításáról szóló 176/2008.(VI.30.) Korm. rendelet hatálya a </w:t>
      </w:r>
      <w:r>
        <w:rPr>
          <w:color w:val="000000"/>
        </w:rPr>
        <w:t>jelen szerződés 2</w:t>
      </w:r>
      <w:r w:rsidR="00D458A8" w:rsidRPr="00703B43">
        <w:rPr>
          <w:color w:val="000000"/>
        </w:rPr>
        <w:t>.1.</w:t>
      </w:r>
      <w:r>
        <w:rPr>
          <w:color w:val="000000"/>
        </w:rPr>
        <w:t>/</w:t>
      </w:r>
      <w:r w:rsidR="00D458A8" w:rsidRPr="00703B43">
        <w:rPr>
          <w:color w:val="000000"/>
        </w:rPr>
        <w:t xml:space="preserve"> pontjában körülírt </w:t>
      </w:r>
      <w:r>
        <w:rPr>
          <w:color w:val="000000"/>
        </w:rPr>
        <w:t>Pavilonra</w:t>
      </w:r>
      <w:r w:rsidR="00D458A8" w:rsidRPr="00703B43">
        <w:rPr>
          <w:color w:val="000000"/>
        </w:rPr>
        <w:t xml:space="preserve"> kiterjed, ezért </w:t>
      </w:r>
      <w:r w:rsidR="00D458A8" w:rsidRPr="00F4588F">
        <w:rPr>
          <w:b/>
          <w:color w:val="000000"/>
        </w:rPr>
        <w:t>Bérbeadó</w:t>
      </w:r>
      <w:r w:rsidR="00D458A8" w:rsidRPr="00703B43">
        <w:rPr>
          <w:color w:val="000000"/>
        </w:rPr>
        <w:t xml:space="preserve"> a</w:t>
      </w:r>
      <w:r w:rsidR="008E1B67">
        <w:rPr>
          <w:color w:val="000000"/>
        </w:rPr>
        <w:t xml:space="preserve"> HET- ………………azonosító számú, 2023. ………………. </w:t>
      </w:r>
      <w:r w:rsidR="00D458A8" w:rsidRPr="00703B43">
        <w:rPr>
          <w:color w:val="000000"/>
        </w:rPr>
        <w:t xml:space="preserve">napján kelt energetikai tanúsítvány egy másolati példányát a jelen szerződés aláírásával egyidejűleg a </w:t>
      </w:r>
      <w:r w:rsidR="00D458A8" w:rsidRPr="00F4588F">
        <w:rPr>
          <w:b/>
          <w:color w:val="000000"/>
        </w:rPr>
        <w:t xml:space="preserve">Bérlő </w:t>
      </w:r>
      <w:r w:rsidR="00D458A8" w:rsidRPr="00703B43">
        <w:rPr>
          <w:color w:val="000000"/>
        </w:rPr>
        <w:t xml:space="preserve">részére átadja, melynek tényét </w:t>
      </w:r>
      <w:r w:rsidR="00D458A8" w:rsidRPr="00F4588F">
        <w:rPr>
          <w:b/>
          <w:color w:val="000000"/>
        </w:rPr>
        <w:t>Bérlő</w:t>
      </w:r>
      <w:r w:rsidR="00D458A8" w:rsidRPr="002A0EF1">
        <w:rPr>
          <w:color w:val="000000"/>
          <w:sz w:val="23"/>
          <w:szCs w:val="23"/>
        </w:rPr>
        <w:t xml:space="preserve"> a jelen szerződés aláírásával igazolja.</w:t>
      </w:r>
    </w:p>
    <w:p w14:paraId="0B31A795" w14:textId="77777777" w:rsidR="00554223" w:rsidRPr="00364669" w:rsidRDefault="00554223" w:rsidP="00554223">
      <w:pPr>
        <w:pStyle w:val="Nincstrkz1"/>
        <w:ind w:left="-284" w:right="-569"/>
        <w:jc w:val="both"/>
        <w:rPr>
          <w:rFonts w:ascii="Times New Roman" w:hAnsi="Times New Roman"/>
          <w:sz w:val="24"/>
          <w:szCs w:val="24"/>
        </w:rPr>
      </w:pPr>
    </w:p>
    <w:p w14:paraId="2D9334DC" w14:textId="0F393C72" w:rsidR="00554223" w:rsidRPr="001017AF" w:rsidRDefault="00554223" w:rsidP="00554223">
      <w:pPr>
        <w:pStyle w:val="Nincstrkz1"/>
        <w:ind w:left="-284" w:right="-569"/>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Pavilon</w:t>
      </w:r>
      <w:r w:rsidRPr="001017AF">
        <w:rPr>
          <w:rFonts w:ascii="Times New Roman" w:hAnsi="Times New Roman"/>
          <w:b/>
          <w:sz w:val="24"/>
          <w:szCs w:val="24"/>
        </w:rPr>
        <w:t xml:space="preserve"> állagvédelme</w:t>
      </w:r>
    </w:p>
    <w:p w14:paraId="035FA55B" w14:textId="77777777" w:rsidR="00554223" w:rsidRPr="001017AF" w:rsidRDefault="00554223" w:rsidP="00554223">
      <w:pPr>
        <w:pStyle w:val="Nincstrkz1"/>
        <w:ind w:left="-284" w:right="-569"/>
        <w:jc w:val="both"/>
        <w:rPr>
          <w:rFonts w:ascii="Times New Roman" w:hAnsi="Times New Roman"/>
          <w:sz w:val="24"/>
          <w:szCs w:val="24"/>
        </w:rPr>
      </w:pPr>
    </w:p>
    <w:p w14:paraId="075747D6" w14:textId="2604AEDC" w:rsidR="00554223" w:rsidRPr="001017AF" w:rsidRDefault="00554223" w:rsidP="00554223">
      <w:pPr>
        <w:ind w:left="-284" w:right="-569"/>
        <w:jc w:val="both"/>
      </w:pPr>
      <w:r>
        <w:rPr>
          <w:b/>
        </w:rPr>
        <w:t xml:space="preserve">9.1./ </w:t>
      </w:r>
      <w:r w:rsidRPr="001017AF">
        <w:rPr>
          <w:b/>
        </w:rPr>
        <w:t>Szerződő Felek</w:t>
      </w:r>
      <w:r w:rsidRPr="001017AF">
        <w:t xml:space="preserve"> megállapodnak, hogy a </w:t>
      </w:r>
      <w:r>
        <w:rPr>
          <w:b/>
        </w:rPr>
        <w:t>Pavilon</w:t>
      </w:r>
      <w:r w:rsidRPr="001017AF">
        <w:t xml:space="preserve"> terü</w:t>
      </w:r>
      <w:r>
        <w:t xml:space="preserve">letén </w:t>
      </w:r>
      <w:r w:rsidRPr="001017AF">
        <w:t xml:space="preserve">az épület szerkezetét érintően építeni vagy más átalakítást és kialakítást végezni nem szabad. </w:t>
      </w:r>
    </w:p>
    <w:p w14:paraId="3A6BA3ED" w14:textId="77777777" w:rsidR="00554223" w:rsidRPr="001017AF" w:rsidRDefault="00554223" w:rsidP="00554223">
      <w:pPr>
        <w:ind w:left="-284" w:right="-569"/>
        <w:jc w:val="both"/>
      </w:pPr>
    </w:p>
    <w:p w14:paraId="4E7C8401" w14:textId="6155663B" w:rsidR="00554223" w:rsidRPr="001017AF" w:rsidRDefault="00554223" w:rsidP="00554223">
      <w:pPr>
        <w:pStyle w:val="Nincstrkz1"/>
        <w:ind w:left="-284" w:right="-569"/>
        <w:jc w:val="both"/>
        <w:rPr>
          <w:rFonts w:ascii="Times New Roman" w:hAnsi="Times New Roman"/>
          <w:sz w:val="24"/>
          <w:szCs w:val="24"/>
        </w:rPr>
      </w:pPr>
      <w:r>
        <w:rPr>
          <w:rFonts w:ascii="Times New Roman" w:hAnsi="Times New Roman"/>
          <w:b/>
          <w:sz w:val="24"/>
          <w:szCs w:val="24"/>
        </w:rPr>
        <w:lastRenderedPageBreak/>
        <w:t xml:space="preserve">9.2./ </w:t>
      </w:r>
      <w:r w:rsidRPr="001017AF">
        <w:rPr>
          <w:rFonts w:ascii="Times New Roman" w:hAnsi="Times New Roman"/>
          <w:b/>
          <w:sz w:val="24"/>
          <w:szCs w:val="24"/>
        </w:rPr>
        <w:t>Bérlő</w:t>
      </w:r>
      <w:r w:rsidRPr="001017AF">
        <w:rPr>
          <w:rFonts w:ascii="Times New Roman" w:hAnsi="Times New Roman"/>
          <w:sz w:val="24"/>
          <w:szCs w:val="24"/>
        </w:rPr>
        <w:t xml:space="preserve"> tu</w:t>
      </w:r>
      <w:r>
        <w:rPr>
          <w:rFonts w:ascii="Times New Roman" w:hAnsi="Times New Roman"/>
          <w:sz w:val="24"/>
          <w:szCs w:val="24"/>
        </w:rPr>
        <w:t xml:space="preserve">domásul veszi, hogy amennyiben – a </w:t>
      </w:r>
      <w:r w:rsidRPr="001017AF">
        <w:rPr>
          <w:rFonts w:ascii="Times New Roman" w:hAnsi="Times New Roman"/>
          <w:b/>
          <w:sz w:val="24"/>
          <w:szCs w:val="24"/>
        </w:rPr>
        <w:t>Bérbeadó</w:t>
      </w:r>
      <w:r w:rsidRPr="001017AF">
        <w:rPr>
          <w:rFonts w:ascii="Times New Roman" w:hAnsi="Times New Roman"/>
          <w:sz w:val="24"/>
          <w:szCs w:val="24"/>
        </w:rPr>
        <w:t xml:space="preserve"> előzetes </w:t>
      </w:r>
      <w:r>
        <w:rPr>
          <w:rFonts w:ascii="Times New Roman" w:hAnsi="Times New Roman"/>
          <w:sz w:val="24"/>
          <w:szCs w:val="24"/>
        </w:rPr>
        <w:t xml:space="preserve">írásbeli </w:t>
      </w:r>
      <w:r w:rsidRPr="001017AF">
        <w:rPr>
          <w:rFonts w:ascii="Times New Roman" w:hAnsi="Times New Roman"/>
          <w:sz w:val="24"/>
          <w:szCs w:val="24"/>
        </w:rPr>
        <w:t xml:space="preserve">hozzájárulásával </w:t>
      </w:r>
      <w:r>
        <w:rPr>
          <w:rFonts w:ascii="Times New Roman" w:hAnsi="Times New Roman"/>
          <w:sz w:val="24"/>
          <w:szCs w:val="24"/>
        </w:rPr>
        <w:t xml:space="preserve">– </w:t>
      </w:r>
      <w:r w:rsidRPr="001017AF">
        <w:rPr>
          <w:rFonts w:ascii="Times New Roman" w:hAnsi="Times New Roman"/>
          <w:sz w:val="24"/>
          <w:szCs w:val="24"/>
        </w:rPr>
        <w:t xml:space="preserve">a </w:t>
      </w:r>
      <w:r>
        <w:rPr>
          <w:rFonts w:ascii="Times New Roman" w:hAnsi="Times New Roman"/>
          <w:b/>
          <w:sz w:val="24"/>
          <w:szCs w:val="24"/>
        </w:rPr>
        <w:t>Pavilon</w:t>
      </w:r>
      <w:r w:rsidR="00EA76D2">
        <w:rPr>
          <w:rFonts w:ascii="Times New Roman" w:hAnsi="Times New Roman"/>
          <w:b/>
          <w:sz w:val="24"/>
          <w:szCs w:val="24"/>
        </w:rPr>
        <w:t xml:space="preserve">ba </w:t>
      </w:r>
      <w:r w:rsidR="00EA76D2" w:rsidRPr="00EA76D2">
        <w:rPr>
          <w:rFonts w:ascii="Times New Roman" w:hAnsi="Times New Roman"/>
          <w:sz w:val="24"/>
          <w:szCs w:val="24"/>
        </w:rPr>
        <w:t xml:space="preserve">beépít </w:t>
      </w:r>
      <w:r w:rsidRPr="001017AF">
        <w:rPr>
          <w:rFonts w:ascii="Times New Roman" w:hAnsi="Times New Roman"/>
          <w:sz w:val="24"/>
          <w:szCs w:val="24"/>
        </w:rPr>
        <w:t>az állag sérelme nélkül el nem távolítható épületelemek</w:t>
      </w:r>
      <w:r>
        <w:rPr>
          <w:rFonts w:ascii="Times New Roman" w:hAnsi="Times New Roman"/>
          <w:sz w:val="24"/>
          <w:szCs w:val="24"/>
        </w:rPr>
        <w:t>et</w:t>
      </w:r>
      <w:r w:rsidRPr="001017AF">
        <w:rPr>
          <w:rFonts w:ascii="Times New Roman" w:hAnsi="Times New Roman"/>
          <w:sz w:val="24"/>
          <w:szCs w:val="24"/>
        </w:rPr>
        <w:t>, berendezések</w:t>
      </w:r>
      <w:r>
        <w:rPr>
          <w:rFonts w:ascii="Times New Roman" w:hAnsi="Times New Roman"/>
          <w:sz w:val="24"/>
          <w:szCs w:val="24"/>
        </w:rPr>
        <w:t xml:space="preserve">et, akkor azok a </w:t>
      </w:r>
      <w:r>
        <w:rPr>
          <w:rFonts w:ascii="Times New Roman" w:hAnsi="Times New Roman"/>
          <w:b/>
          <w:sz w:val="24"/>
          <w:szCs w:val="24"/>
        </w:rPr>
        <w:t>Pavilon-</w:t>
      </w:r>
      <w:r w:rsidRPr="001017AF">
        <w:rPr>
          <w:rFonts w:ascii="Times New Roman" w:hAnsi="Times New Roman"/>
          <w:sz w:val="24"/>
          <w:szCs w:val="24"/>
        </w:rPr>
        <w:t xml:space="preserve">épület </w:t>
      </w:r>
      <w:r>
        <w:rPr>
          <w:rFonts w:ascii="Times New Roman" w:hAnsi="Times New Roman"/>
          <w:sz w:val="24"/>
          <w:szCs w:val="24"/>
        </w:rPr>
        <w:t xml:space="preserve">alkotórészévé válnak, és </w:t>
      </w:r>
      <w:r w:rsidRPr="001017AF">
        <w:rPr>
          <w:rFonts w:ascii="Times New Roman" w:hAnsi="Times New Roman"/>
          <w:sz w:val="24"/>
          <w:szCs w:val="24"/>
        </w:rPr>
        <w:t>jelen szerződés megszűnésekor mi</w:t>
      </w:r>
      <w:r>
        <w:rPr>
          <w:rFonts w:ascii="Times New Roman" w:hAnsi="Times New Roman"/>
          <w:sz w:val="24"/>
          <w:szCs w:val="24"/>
        </w:rPr>
        <w:t>nden ellenszolgáltatás nélkül a</w:t>
      </w:r>
      <w:r w:rsidRPr="001017AF">
        <w:rPr>
          <w:rFonts w:ascii="Times New Roman" w:hAnsi="Times New Roman"/>
          <w:sz w:val="24"/>
          <w:szCs w:val="24"/>
        </w:rPr>
        <w:t xml:space="preserve"> </w:t>
      </w:r>
      <w:r w:rsidRPr="001017AF">
        <w:rPr>
          <w:rFonts w:ascii="Times New Roman" w:hAnsi="Times New Roman"/>
          <w:b/>
          <w:sz w:val="24"/>
          <w:szCs w:val="24"/>
        </w:rPr>
        <w:t>Bérbeadó</w:t>
      </w:r>
      <w:r w:rsidRPr="001017AF">
        <w:rPr>
          <w:rFonts w:ascii="Times New Roman" w:hAnsi="Times New Roman"/>
          <w:sz w:val="24"/>
          <w:szCs w:val="24"/>
        </w:rPr>
        <w:t xml:space="preserve"> tulajdoná</w:t>
      </w:r>
      <w:r>
        <w:rPr>
          <w:rFonts w:ascii="Times New Roman" w:hAnsi="Times New Roman"/>
          <w:sz w:val="24"/>
          <w:szCs w:val="24"/>
        </w:rPr>
        <w:t xml:space="preserve">ba kerülnek. </w:t>
      </w:r>
      <w:r w:rsidRPr="001017AF">
        <w:rPr>
          <w:rFonts w:ascii="Times New Roman" w:hAnsi="Times New Roman"/>
          <w:b/>
          <w:sz w:val="24"/>
          <w:szCs w:val="24"/>
        </w:rPr>
        <w:t>Bérlőnek</w:t>
      </w:r>
      <w:r w:rsidR="00364669">
        <w:rPr>
          <w:rFonts w:ascii="Times New Roman" w:hAnsi="Times New Roman"/>
          <w:sz w:val="24"/>
          <w:szCs w:val="24"/>
        </w:rPr>
        <w:t xml:space="preserve"> a</w:t>
      </w:r>
      <w:r w:rsidRPr="001017AF">
        <w:rPr>
          <w:rFonts w:ascii="Times New Roman" w:hAnsi="Times New Roman"/>
          <w:sz w:val="24"/>
          <w:szCs w:val="24"/>
        </w:rPr>
        <w:t xml:space="preserve"> </w:t>
      </w:r>
      <w:r w:rsidRPr="001017AF">
        <w:rPr>
          <w:rFonts w:ascii="Times New Roman" w:hAnsi="Times New Roman"/>
          <w:b/>
          <w:sz w:val="24"/>
          <w:szCs w:val="24"/>
        </w:rPr>
        <w:t>Bérbeadó</w:t>
      </w:r>
      <w:r w:rsidRPr="001017AF">
        <w:rPr>
          <w:rFonts w:ascii="Times New Roman" w:hAnsi="Times New Roman"/>
          <w:sz w:val="24"/>
          <w:szCs w:val="24"/>
        </w:rPr>
        <w:t xml:space="preserve"> előzetes </w:t>
      </w:r>
      <w:r>
        <w:rPr>
          <w:rFonts w:ascii="Times New Roman" w:hAnsi="Times New Roman"/>
          <w:sz w:val="24"/>
          <w:szCs w:val="24"/>
        </w:rPr>
        <w:t xml:space="preserve">írásbeli </w:t>
      </w:r>
      <w:r w:rsidRPr="001017AF">
        <w:rPr>
          <w:rFonts w:ascii="Times New Roman" w:hAnsi="Times New Roman"/>
          <w:sz w:val="24"/>
          <w:szCs w:val="24"/>
        </w:rPr>
        <w:t xml:space="preserve">hozzájárulásával </w:t>
      </w:r>
      <w:r w:rsidR="00364669">
        <w:rPr>
          <w:rFonts w:ascii="Times New Roman" w:hAnsi="Times New Roman"/>
          <w:sz w:val="24"/>
          <w:szCs w:val="24"/>
        </w:rPr>
        <w:t>végzett beruházásait a</w:t>
      </w:r>
      <w:r w:rsidRPr="001017AF">
        <w:rPr>
          <w:rFonts w:ascii="Times New Roman" w:hAnsi="Times New Roman"/>
          <w:sz w:val="24"/>
          <w:szCs w:val="24"/>
        </w:rPr>
        <w:t xml:space="preserve"> </w:t>
      </w:r>
      <w:r w:rsidRPr="001017AF">
        <w:rPr>
          <w:rFonts w:ascii="Times New Roman" w:hAnsi="Times New Roman"/>
          <w:b/>
          <w:sz w:val="24"/>
          <w:szCs w:val="24"/>
        </w:rPr>
        <w:t>Bérbeadó</w:t>
      </w:r>
      <w:r w:rsidRPr="001017AF">
        <w:rPr>
          <w:rFonts w:ascii="Times New Roman" w:hAnsi="Times New Roman"/>
          <w:sz w:val="24"/>
          <w:szCs w:val="24"/>
        </w:rPr>
        <w:t xml:space="preserve"> csak akkor téríti meg, ha </w:t>
      </w:r>
      <w:r w:rsidRPr="001017AF">
        <w:rPr>
          <w:rFonts w:ascii="Times New Roman" w:hAnsi="Times New Roman"/>
          <w:b/>
          <w:sz w:val="24"/>
          <w:szCs w:val="24"/>
        </w:rPr>
        <w:t>Szerződő Felek</w:t>
      </w:r>
      <w:r w:rsidRPr="001017AF">
        <w:rPr>
          <w:rFonts w:ascii="Times New Roman" w:hAnsi="Times New Roman"/>
          <w:sz w:val="24"/>
          <w:szCs w:val="24"/>
        </w:rPr>
        <w:t xml:space="preserve"> erről külön írásbeli megállapodást kötöttek. </w:t>
      </w:r>
    </w:p>
    <w:p w14:paraId="19E0EA17" w14:textId="77777777" w:rsidR="00554223" w:rsidRPr="001017AF" w:rsidRDefault="00554223" w:rsidP="00554223">
      <w:pPr>
        <w:ind w:left="-284" w:right="-569"/>
        <w:jc w:val="both"/>
      </w:pPr>
    </w:p>
    <w:p w14:paraId="64813205" w14:textId="1EF0223B" w:rsidR="00554223" w:rsidRDefault="00364669" w:rsidP="00554223">
      <w:pPr>
        <w:ind w:left="-284" w:right="-569"/>
        <w:jc w:val="both"/>
      </w:pPr>
      <w:r>
        <w:rPr>
          <w:b/>
        </w:rPr>
        <w:t xml:space="preserve">9.3./ </w:t>
      </w:r>
      <w:r w:rsidR="00554223" w:rsidRPr="001017AF">
        <w:rPr>
          <w:b/>
        </w:rPr>
        <w:t>Bérlő</w:t>
      </w:r>
      <w:r w:rsidR="00554223" w:rsidRPr="001017AF">
        <w:t xml:space="preserve"> a </w:t>
      </w:r>
      <w:r w:rsidR="00554223" w:rsidRPr="001017AF">
        <w:rPr>
          <w:b/>
        </w:rPr>
        <w:t>Bérbeadó</w:t>
      </w:r>
      <w:r w:rsidR="00554223" w:rsidRPr="001017AF">
        <w:t xml:space="preserve"> előzetes </w:t>
      </w:r>
      <w:r>
        <w:t xml:space="preserve">írásbeli </w:t>
      </w:r>
      <w:r w:rsidR="00554223" w:rsidRPr="001017AF">
        <w:t xml:space="preserve">hozzájárulása nélkül végzett építési, átalakítási munkát köteles azonnal megszüntetni, és az eredeti állapotot saját költségén helyreállítani. </w:t>
      </w:r>
    </w:p>
    <w:p w14:paraId="6CAC34C4" w14:textId="77777777" w:rsidR="00711DC2" w:rsidRPr="001017AF" w:rsidRDefault="00711DC2" w:rsidP="00554223">
      <w:pPr>
        <w:ind w:left="-284" w:right="-569"/>
        <w:jc w:val="both"/>
      </w:pPr>
    </w:p>
    <w:p w14:paraId="01817176" w14:textId="024A04F1" w:rsidR="00707900" w:rsidRPr="00711DC2" w:rsidRDefault="00711DC2" w:rsidP="00711DC2">
      <w:pPr>
        <w:pStyle w:val="Nincstrkz1"/>
        <w:tabs>
          <w:tab w:val="left" w:pos="142"/>
        </w:tabs>
        <w:ind w:left="-284" w:right="-569"/>
        <w:jc w:val="center"/>
        <w:rPr>
          <w:rFonts w:ascii="Times New Roman" w:hAnsi="Times New Roman"/>
          <w:b/>
          <w:sz w:val="24"/>
          <w:szCs w:val="24"/>
        </w:rPr>
      </w:pPr>
      <w:r w:rsidRPr="00711DC2">
        <w:rPr>
          <w:rFonts w:ascii="Times New Roman" w:eastAsia="Times New Roman" w:hAnsi="Times New Roman"/>
          <w:b/>
          <w:sz w:val="24"/>
          <w:szCs w:val="24"/>
          <w:lang w:eastAsia="hu-HU"/>
        </w:rPr>
        <w:t>10.</w:t>
      </w:r>
      <w:r w:rsidRPr="00711DC2">
        <w:rPr>
          <w:rFonts w:ascii="Times New Roman" w:eastAsia="Times New Roman" w:hAnsi="Times New Roman"/>
          <w:b/>
          <w:sz w:val="24"/>
          <w:szCs w:val="24"/>
          <w:lang w:eastAsia="hu-HU"/>
        </w:rPr>
        <w:tab/>
      </w:r>
      <w:r w:rsidR="00707900" w:rsidRPr="00711DC2">
        <w:rPr>
          <w:rFonts w:ascii="Times New Roman" w:hAnsi="Times New Roman"/>
          <w:b/>
          <w:sz w:val="24"/>
          <w:szCs w:val="24"/>
        </w:rPr>
        <w:t>Szerződés megszűnése</w:t>
      </w:r>
    </w:p>
    <w:p w14:paraId="5DEA7A0E" w14:textId="77777777" w:rsidR="00707900" w:rsidRPr="001017AF" w:rsidRDefault="00707900" w:rsidP="00EB0F97">
      <w:pPr>
        <w:pStyle w:val="Nincstrkz1"/>
        <w:ind w:left="-284" w:right="-569"/>
        <w:jc w:val="both"/>
        <w:rPr>
          <w:rFonts w:ascii="Times New Roman" w:hAnsi="Times New Roman"/>
          <w:sz w:val="24"/>
          <w:szCs w:val="24"/>
        </w:rPr>
      </w:pPr>
    </w:p>
    <w:p w14:paraId="07596227" w14:textId="606AFE72" w:rsidR="00707900" w:rsidRPr="001017AF" w:rsidRDefault="00EB0F97" w:rsidP="00EB0F97">
      <w:pPr>
        <w:ind w:left="-284" w:right="-569"/>
        <w:jc w:val="both"/>
      </w:pPr>
      <w:r>
        <w:rPr>
          <w:b/>
        </w:rPr>
        <w:t xml:space="preserve">10.1./ </w:t>
      </w:r>
      <w:r w:rsidR="00707900" w:rsidRPr="001017AF">
        <w:rPr>
          <w:b/>
        </w:rPr>
        <w:t>Szerződő Felek</w:t>
      </w:r>
      <w:r w:rsidR="00707900" w:rsidRPr="001017AF">
        <w:t xml:space="preserve"> megállapodnak, hogy jelen szerződéssel összefüggésben keletkező bármely jogvitájuk esetén, aláírásra jogosult képviselőjük útján egymással kölcsönösen egyeztetnek, amelyről jegyzőkönyvet vesznek fel. Amennyiben egyeztetésük nem vezet eredményre, </w:t>
      </w:r>
      <w:r w:rsidR="00707900" w:rsidRPr="001017AF">
        <w:rPr>
          <w:b/>
        </w:rPr>
        <w:t>Szerződő Felek</w:t>
      </w:r>
      <w:r w:rsidR="00707900" w:rsidRPr="001017AF">
        <w:t xml:space="preserve"> a jelen szerződést közös megegyezéssel, kölcsönös elszámolással megszüntethetik.</w:t>
      </w:r>
    </w:p>
    <w:p w14:paraId="0B1722CD" w14:textId="77777777" w:rsidR="00707900" w:rsidRPr="00EB0F97" w:rsidRDefault="00707900" w:rsidP="00EB0F97">
      <w:pPr>
        <w:ind w:left="-284" w:right="-569"/>
        <w:jc w:val="both"/>
      </w:pPr>
    </w:p>
    <w:p w14:paraId="119EC188" w14:textId="03B04272" w:rsidR="00707900" w:rsidRPr="001017AF" w:rsidRDefault="00EB0F97" w:rsidP="00EB0F97">
      <w:pPr>
        <w:ind w:left="-284" w:right="-569"/>
        <w:jc w:val="both"/>
      </w:pPr>
      <w:r>
        <w:rPr>
          <w:b/>
        </w:rPr>
        <w:t xml:space="preserve">10.2./ </w:t>
      </w:r>
      <w:r w:rsidR="00707900" w:rsidRPr="001017AF">
        <w:rPr>
          <w:b/>
        </w:rPr>
        <w:t>Szerződő Felek</w:t>
      </w:r>
      <w:r w:rsidR="00707900" w:rsidRPr="001017AF">
        <w:t xml:space="preserve"> megállapodnak, hogy jelen szerződés rendes felmondással egyik szerződő fél részéről sem szüntethető meg. </w:t>
      </w:r>
    </w:p>
    <w:p w14:paraId="12733495" w14:textId="77777777" w:rsidR="00707900" w:rsidRPr="00EB0F97" w:rsidRDefault="00707900" w:rsidP="00EB0F97">
      <w:pPr>
        <w:ind w:left="-284" w:right="-569"/>
        <w:jc w:val="both"/>
      </w:pPr>
    </w:p>
    <w:p w14:paraId="68B4F81E" w14:textId="2814FDB7" w:rsidR="00707900" w:rsidRPr="001017AF" w:rsidRDefault="00C44159" w:rsidP="00EB0F97">
      <w:pPr>
        <w:ind w:left="-284" w:right="-569"/>
        <w:jc w:val="both"/>
      </w:pPr>
      <w:r>
        <w:rPr>
          <w:b/>
        </w:rPr>
        <w:t xml:space="preserve">10.3./ </w:t>
      </w:r>
      <w:r w:rsidR="00707900" w:rsidRPr="001017AF">
        <w:rPr>
          <w:b/>
        </w:rPr>
        <w:t>Szerződő Felek</w:t>
      </w:r>
      <w:r w:rsidR="00707900" w:rsidRPr="001017AF">
        <w:t xml:space="preserve"> megállapodnak</w:t>
      </w:r>
      <w:r>
        <w:t>, hogy</w:t>
      </w:r>
      <w:r w:rsidR="00707900" w:rsidRPr="001017AF">
        <w:t xml:space="preserve"> </w:t>
      </w:r>
      <w:r w:rsidR="00707900" w:rsidRPr="001017AF">
        <w:rPr>
          <w:b/>
        </w:rPr>
        <w:t>Bérbeadó</w:t>
      </w:r>
      <w:r>
        <w:t xml:space="preserve"> a</w:t>
      </w:r>
      <w:r w:rsidR="00707900" w:rsidRPr="001017AF">
        <w:t xml:space="preserve"> </w:t>
      </w:r>
      <w:r w:rsidR="00707900" w:rsidRPr="001017AF">
        <w:rPr>
          <w:b/>
        </w:rPr>
        <w:t>Bérlő</w:t>
      </w:r>
      <w:r w:rsidR="00707900" w:rsidRPr="001017AF">
        <w:t xml:space="preserve"> súlyos szerződésszegése esetén jogosult jelen szerződést rendkívüli felmondással megszüntetni, súlyos szerződésszegésnek minősül különösen: </w:t>
      </w:r>
    </w:p>
    <w:p w14:paraId="019F7563" w14:textId="5D7C775B" w:rsidR="00707900" w:rsidRPr="001017AF" w:rsidRDefault="00707900" w:rsidP="00C44159">
      <w:pPr>
        <w:ind w:left="704" w:right="-569" w:hanging="420"/>
        <w:jc w:val="both"/>
      </w:pPr>
      <w:r w:rsidRPr="001017AF">
        <w:rPr>
          <w:b/>
        </w:rPr>
        <w:t>a)</w:t>
      </w:r>
      <w:r w:rsidR="00C44159">
        <w:tab/>
        <w:t>ha a</w:t>
      </w:r>
      <w:r w:rsidRPr="001017AF">
        <w:t xml:space="preserve"> </w:t>
      </w:r>
      <w:r w:rsidRPr="001017AF">
        <w:rPr>
          <w:b/>
        </w:rPr>
        <w:t>Bérlő</w:t>
      </w:r>
      <w:r w:rsidRPr="001017AF">
        <w:t xml:space="preserve"> a </w:t>
      </w:r>
      <w:r w:rsidR="00C44159">
        <w:rPr>
          <w:b/>
        </w:rPr>
        <w:t>Pavilont</w:t>
      </w:r>
      <w:r w:rsidRPr="001017AF">
        <w:t xml:space="preserve"> a jelen szerződésben, </w:t>
      </w:r>
      <w:r w:rsidR="0051629E">
        <w:t xml:space="preserve">a pályázati ajánlatában, a </w:t>
      </w:r>
      <w:r w:rsidRPr="001017AF">
        <w:t>jogszabályokban, engedélyekben meghatározottakkal, illetve rendeltetésével ellent</w:t>
      </w:r>
      <w:r w:rsidR="00CB6881">
        <w:t>étes célra vagy módon használja.</w:t>
      </w:r>
    </w:p>
    <w:p w14:paraId="5D670C50" w14:textId="4A92A800" w:rsidR="00707900" w:rsidRPr="001017AF" w:rsidRDefault="00707900" w:rsidP="00C44159">
      <w:pPr>
        <w:ind w:left="704" w:right="-569" w:hanging="420"/>
        <w:jc w:val="both"/>
      </w:pPr>
      <w:r w:rsidRPr="001017AF">
        <w:rPr>
          <w:b/>
        </w:rPr>
        <w:t>b)</w:t>
      </w:r>
      <w:r w:rsidR="00C44159">
        <w:tab/>
        <w:t>ha a</w:t>
      </w:r>
      <w:r w:rsidRPr="001017AF">
        <w:t xml:space="preserve"> </w:t>
      </w:r>
      <w:r w:rsidRPr="001017AF">
        <w:rPr>
          <w:b/>
        </w:rPr>
        <w:t>Bérlő</w:t>
      </w:r>
      <w:r w:rsidRPr="001017AF">
        <w:t xml:space="preserve"> nem teljesíti a jelen szerződésben </w:t>
      </w:r>
      <w:r w:rsidR="00C44159">
        <w:t>és a mellékletét képező nyertes pályázat</w:t>
      </w:r>
      <w:r w:rsidR="00070541">
        <w:t xml:space="preserve"> 5. sz. és 6. sz. mellékleteiben </w:t>
      </w:r>
      <w:r w:rsidR="00CB6881">
        <w:t>vállalt kötelezettségeit.</w:t>
      </w:r>
    </w:p>
    <w:p w14:paraId="55503F7D" w14:textId="6954CF7D" w:rsidR="00707900" w:rsidRPr="001017AF" w:rsidRDefault="00707900" w:rsidP="00C44159">
      <w:pPr>
        <w:ind w:left="284" w:right="-569"/>
        <w:jc w:val="both"/>
      </w:pPr>
      <w:r w:rsidRPr="001017AF">
        <w:rPr>
          <w:b/>
        </w:rPr>
        <w:t>c)</w:t>
      </w:r>
      <w:r w:rsidR="00C44159">
        <w:tab/>
        <w:t>ha a</w:t>
      </w:r>
      <w:r w:rsidRPr="001017AF">
        <w:t xml:space="preserve"> </w:t>
      </w:r>
      <w:r w:rsidRPr="001017AF">
        <w:rPr>
          <w:b/>
        </w:rPr>
        <w:t>Bérlő</w:t>
      </w:r>
      <w:r w:rsidRPr="001017AF">
        <w:t xml:space="preserve"> a </w:t>
      </w:r>
      <w:r w:rsidR="00C44159">
        <w:rPr>
          <w:b/>
        </w:rPr>
        <w:t>Pavilon</w:t>
      </w:r>
      <w:r w:rsidRPr="001017AF">
        <w:t xml:space="preserve"> épületében, gépeiben, berend</w:t>
      </w:r>
      <w:r w:rsidR="00CB6881">
        <w:t>ezéseiben felróhatóan kárt okoz.</w:t>
      </w:r>
    </w:p>
    <w:p w14:paraId="02A08F55" w14:textId="615BC1BE" w:rsidR="00707900" w:rsidRDefault="00707900" w:rsidP="00C44159">
      <w:pPr>
        <w:ind w:left="704" w:right="-569" w:hanging="420"/>
        <w:jc w:val="both"/>
      </w:pPr>
      <w:r w:rsidRPr="001017AF">
        <w:rPr>
          <w:b/>
        </w:rPr>
        <w:t>d)</w:t>
      </w:r>
      <w:r w:rsidR="00C44159">
        <w:tab/>
      </w:r>
      <w:r w:rsidRPr="001017AF">
        <w:t xml:space="preserve">ha a </w:t>
      </w:r>
      <w:r w:rsidRPr="001017AF">
        <w:rPr>
          <w:b/>
        </w:rPr>
        <w:t>Bérlő</w:t>
      </w:r>
      <w:r w:rsidRPr="001017AF">
        <w:t xml:space="preserve"> </w:t>
      </w:r>
      <w:r w:rsidR="00C44159">
        <w:t xml:space="preserve">bérleti díj </w:t>
      </w:r>
      <w:r w:rsidR="00C44159" w:rsidRPr="001017AF">
        <w:t>fizetési kötelezettségét</w:t>
      </w:r>
      <w:r w:rsidR="00C44159">
        <w:t xml:space="preserve">, közmű díj </w:t>
      </w:r>
      <w:r w:rsidRPr="001017AF">
        <w:t>fizetési kötelezettségét</w:t>
      </w:r>
      <w:r w:rsidR="00C44159">
        <w:t xml:space="preserve">, óvadék fizetési vagy kiegészítési </w:t>
      </w:r>
      <w:r w:rsidR="00C44159" w:rsidRPr="001017AF">
        <w:t>kötelezettségét</w:t>
      </w:r>
      <w:r w:rsidRPr="001017AF">
        <w:t xml:space="preserve"> elmulasztja. </w:t>
      </w:r>
    </w:p>
    <w:p w14:paraId="7D1DD89B" w14:textId="254279A7" w:rsidR="00663990" w:rsidRPr="001017AF" w:rsidRDefault="00663990" w:rsidP="00C44159">
      <w:pPr>
        <w:ind w:left="704" w:right="-569" w:hanging="420"/>
        <w:jc w:val="both"/>
      </w:pPr>
      <w:r>
        <w:rPr>
          <w:b/>
        </w:rPr>
        <w:t>e)</w:t>
      </w:r>
      <w:r>
        <w:rPr>
          <w:b/>
        </w:rPr>
        <w:tab/>
      </w:r>
      <w:r w:rsidRPr="002A0EF1">
        <w:rPr>
          <w:color w:val="000000"/>
        </w:rPr>
        <w:t xml:space="preserve">ha a </w:t>
      </w:r>
      <w:r w:rsidRPr="00F53442">
        <w:rPr>
          <w:b/>
          <w:color w:val="000000"/>
        </w:rPr>
        <w:t>Bérlő</w:t>
      </w:r>
      <w:r w:rsidRPr="002A0EF1">
        <w:rPr>
          <w:color w:val="000000"/>
        </w:rPr>
        <w:t xml:space="preserve"> a bérleti szerződés megkötését követően beállott körülmények folytán már nem minősül átlátható szervezetnek.</w:t>
      </w:r>
      <w:r w:rsidR="007240C2">
        <w:rPr>
          <w:color w:val="000000"/>
        </w:rPr>
        <w:t xml:space="preserve"> </w:t>
      </w:r>
    </w:p>
    <w:p w14:paraId="64A75916" w14:textId="77777777" w:rsidR="00707900" w:rsidRPr="001017AF" w:rsidRDefault="00707900" w:rsidP="00EB0F97">
      <w:pPr>
        <w:ind w:left="-284" w:right="-569"/>
        <w:jc w:val="both"/>
      </w:pPr>
    </w:p>
    <w:p w14:paraId="03119D74" w14:textId="478FAAE5" w:rsidR="00707900" w:rsidRPr="001017AF" w:rsidRDefault="00C44159" w:rsidP="00EB0F97">
      <w:pPr>
        <w:ind w:left="-284" w:right="-569"/>
        <w:jc w:val="both"/>
      </w:pPr>
      <w:r>
        <w:rPr>
          <w:b/>
        </w:rPr>
        <w:t xml:space="preserve">10.4./ </w:t>
      </w:r>
      <w:r w:rsidR="00707900" w:rsidRPr="001017AF">
        <w:rPr>
          <w:b/>
        </w:rPr>
        <w:t>Bérlő</w:t>
      </w:r>
      <w:r w:rsidR="00707900" w:rsidRPr="001017AF">
        <w:t xml:space="preserve"> súlyos szerződésszegése esetén a </w:t>
      </w:r>
      <w:r w:rsidR="00707900" w:rsidRPr="001017AF">
        <w:rPr>
          <w:b/>
        </w:rPr>
        <w:t>Bérbeadó</w:t>
      </w:r>
      <w:r w:rsidR="00707900" w:rsidRPr="001017AF">
        <w:t xml:space="preserve"> köteles a </w:t>
      </w:r>
      <w:r w:rsidR="00707900" w:rsidRPr="001017AF">
        <w:rPr>
          <w:b/>
        </w:rPr>
        <w:t>Bérlőt</w:t>
      </w:r>
      <w:r w:rsidR="00707900" w:rsidRPr="001017AF">
        <w:t xml:space="preserve"> - a következményekre történő figyelmeztetéssel - a teljesítésre, illetve a szerződésszerű magatartás tanúsítására írásban felszólítani. Ha a </w:t>
      </w:r>
      <w:r w:rsidR="00707900" w:rsidRPr="001017AF">
        <w:rPr>
          <w:b/>
        </w:rPr>
        <w:t>Bérlő</w:t>
      </w:r>
      <w:r w:rsidR="00707900" w:rsidRPr="001017AF">
        <w:t xml:space="preserve"> a felszólításnak a felszólításban megjelölt határidőben nem tesz eleget, </w:t>
      </w:r>
      <w:r w:rsidR="009E6847">
        <w:t xml:space="preserve">akkor a </w:t>
      </w:r>
      <w:r w:rsidR="00707900" w:rsidRPr="001017AF">
        <w:rPr>
          <w:b/>
        </w:rPr>
        <w:t>Bérbeadó</w:t>
      </w:r>
      <w:r w:rsidR="00707900" w:rsidRPr="001017AF">
        <w:t xml:space="preserve"> írásban rendkívüli felmondással élhet.</w:t>
      </w:r>
      <w:r>
        <w:t xml:space="preserve"> Amennyiben jelen szerződés a </w:t>
      </w:r>
      <w:r w:rsidRPr="00C44159">
        <w:rPr>
          <w:b/>
        </w:rPr>
        <w:t>Bérbeadó</w:t>
      </w:r>
      <w:r>
        <w:t xml:space="preserve"> általi rendkívüli felmondással szűnik meg, akkor a </w:t>
      </w:r>
      <w:r w:rsidRPr="00C44159">
        <w:rPr>
          <w:b/>
        </w:rPr>
        <w:t>Bérlő</w:t>
      </w:r>
      <w:r>
        <w:t xml:space="preserve"> a rendkívüli felmondás kézhezvételétől számított 30 (harminc) naptári napon belül köteles a Pavilont az állag sérelme nélkül kiüríteni, a tulajdonában álló berendezéseket az állag sérelme nélkül leszerelni és elvinni, </w:t>
      </w:r>
      <w:r w:rsidR="009F5814">
        <w:t>valamint</w:t>
      </w:r>
      <w:r>
        <w:t xml:space="preserve"> a Pavilont kitakarított tiszta állapotban, szemétmentesen, a jelen szerződés 3.1./ pontja szerint felvett birtokbaadási jegyzőkönyv fotóin rögzített eredeti állapotában a </w:t>
      </w:r>
      <w:r w:rsidRPr="00C44159">
        <w:rPr>
          <w:b/>
        </w:rPr>
        <w:t>Bérbeadó</w:t>
      </w:r>
      <w:r>
        <w:t xml:space="preserve"> birtokába visszaadni, amelyről a </w:t>
      </w:r>
      <w:r w:rsidRPr="00C44159">
        <w:rPr>
          <w:b/>
        </w:rPr>
        <w:t>Felek</w:t>
      </w:r>
      <w:r>
        <w:t xml:space="preserve"> birtokba-visszaadási jegyzőkönyvet vesznek fel. </w:t>
      </w:r>
    </w:p>
    <w:p w14:paraId="55D22A4E" w14:textId="77777777" w:rsidR="00707900" w:rsidRDefault="00707900" w:rsidP="00EB0F97">
      <w:pPr>
        <w:ind w:left="-284" w:right="-569"/>
        <w:jc w:val="both"/>
      </w:pPr>
    </w:p>
    <w:p w14:paraId="02A06244" w14:textId="1973593C" w:rsidR="009F5814" w:rsidRDefault="009F5814" w:rsidP="00EB0F97">
      <w:pPr>
        <w:ind w:left="-284" w:right="-569"/>
        <w:jc w:val="both"/>
      </w:pPr>
      <w:r w:rsidRPr="009F5814">
        <w:rPr>
          <w:b/>
        </w:rPr>
        <w:t>10.5./ Szerződő Felek</w:t>
      </w:r>
      <w:r>
        <w:t xml:space="preserve"> rögzítik, hogy mivel a Pályázati Felhívásban a </w:t>
      </w:r>
      <w:r w:rsidRPr="009F5814">
        <w:rPr>
          <w:b/>
        </w:rPr>
        <w:t>Bérbeadó</w:t>
      </w:r>
      <w:r>
        <w:t xml:space="preserve"> a rendkívüli felmondás esetére kötbért nem kötött ki, ezért jelen szerződés rendkívüli felmondása esetén a </w:t>
      </w:r>
      <w:r w:rsidRPr="009F5814">
        <w:rPr>
          <w:b/>
        </w:rPr>
        <w:t>Bérbeadó</w:t>
      </w:r>
      <w:r>
        <w:t xml:space="preserve"> a </w:t>
      </w:r>
      <w:r w:rsidRPr="009F5814">
        <w:rPr>
          <w:b/>
        </w:rPr>
        <w:t>Bérlővel</w:t>
      </w:r>
      <w:r>
        <w:t xml:space="preserve"> szemben kötbért nem alkalmazhat. </w:t>
      </w:r>
    </w:p>
    <w:p w14:paraId="5DE67DA7" w14:textId="77777777" w:rsidR="009F5814" w:rsidRDefault="009F5814" w:rsidP="00EB0F97">
      <w:pPr>
        <w:ind w:left="-284" w:right="-569"/>
        <w:jc w:val="both"/>
      </w:pPr>
    </w:p>
    <w:p w14:paraId="771EEE8C" w14:textId="215996C0" w:rsidR="00E9264D" w:rsidRDefault="00E9264D" w:rsidP="00E9264D">
      <w:pPr>
        <w:ind w:left="-284" w:right="-569"/>
        <w:jc w:val="both"/>
      </w:pPr>
      <w:r>
        <w:rPr>
          <w:b/>
        </w:rPr>
        <w:t xml:space="preserve">10.6./ </w:t>
      </w:r>
      <w:r w:rsidRPr="001017AF">
        <w:rPr>
          <w:b/>
        </w:rPr>
        <w:t>Bérlő</w:t>
      </w:r>
      <w:r>
        <w:t xml:space="preserve"> jelen</w:t>
      </w:r>
      <w:r w:rsidRPr="001017AF">
        <w:t xml:space="preserve"> szerződés bármilyen okból történő megszűnése </w:t>
      </w:r>
      <w:r>
        <w:t xml:space="preserve">vagy megszüntetése </w:t>
      </w:r>
      <w:r w:rsidRPr="001017AF">
        <w:t>esetén csereingatlanra</w:t>
      </w:r>
      <w:r w:rsidR="0051629E">
        <w:t>, vagy kártalanításra</w:t>
      </w:r>
      <w:r w:rsidRPr="001017AF">
        <w:t xml:space="preserve"> </w:t>
      </w:r>
      <w:r>
        <w:t>nem tarthat</w:t>
      </w:r>
      <w:r w:rsidRPr="001017AF">
        <w:t xml:space="preserve"> igény</w:t>
      </w:r>
      <w:r>
        <w:t xml:space="preserve">t. </w:t>
      </w:r>
      <w:r w:rsidRPr="00EF06DE">
        <w:rPr>
          <w:b/>
          <w:color w:val="000000"/>
        </w:rPr>
        <w:t>Bérlő</w:t>
      </w:r>
      <w:r w:rsidRPr="0071093D">
        <w:rPr>
          <w:color w:val="000000"/>
        </w:rPr>
        <w:t xml:space="preserve"> tud</w:t>
      </w:r>
      <w:r>
        <w:rPr>
          <w:color w:val="000000"/>
        </w:rPr>
        <w:t xml:space="preserve">omásul veszi, hogy amennyiben jelen szerződés </w:t>
      </w:r>
      <w:r w:rsidRPr="0071093D">
        <w:rPr>
          <w:color w:val="000000"/>
        </w:rPr>
        <w:t xml:space="preserve">megszűnése </w:t>
      </w:r>
      <w:r>
        <w:rPr>
          <w:color w:val="000000"/>
        </w:rPr>
        <w:t xml:space="preserve">vagy megszüntetése </w:t>
      </w:r>
      <w:r w:rsidRPr="0071093D">
        <w:rPr>
          <w:color w:val="000000"/>
        </w:rPr>
        <w:t xml:space="preserve">esetén a </w:t>
      </w:r>
      <w:r>
        <w:rPr>
          <w:color w:val="000000"/>
        </w:rPr>
        <w:t>Pavilont</w:t>
      </w:r>
      <w:r w:rsidRPr="0071093D">
        <w:rPr>
          <w:color w:val="000000"/>
        </w:rPr>
        <w:t xml:space="preserve"> </w:t>
      </w:r>
      <w:r>
        <w:rPr>
          <w:color w:val="000000"/>
        </w:rPr>
        <w:t xml:space="preserve">szerződésszerűen </w:t>
      </w:r>
      <w:r w:rsidRPr="0071093D">
        <w:rPr>
          <w:color w:val="000000"/>
        </w:rPr>
        <w:t xml:space="preserve">nem adja át a </w:t>
      </w:r>
      <w:r w:rsidRPr="00EF06DE">
        <w:rPr>
          <w:b/>
          <w:color w:val="000000"/>
        </w:rPr>
        <w:lastRenderedPageBreak/>
        <w:t>Bérbeadónak</w:t>
      </w:r>
      <w:r>
        <w:rPr>
          <w:color w:val="000000"/>
        </w:rPr>
        <w:t xml:space="preserve">, azt nem üríti ki, akkor jelen </w:t>
      </w:r>
      <w:r w:rsidRPr="0071093D">
        <w:rPr>
          <w:color w:val="000000"/>
        </w:rPr>
        <w:t xml:space="preserve">szerződés megszűnését </w:t>
      </w:r>
      <w:r>
        <w:rPr>
          <w:color w:val="000000"/>
        </w:rPr>
        <w:t xml:space="preserve">vagy megszüntetését </w:t>
      </w:r>
      <w:r w:rsidRPr="0071093D">
        <w:rPr>
          <w:color w:val="000000"/>
        </w:rPr>
        <w:t xml:space="preserve">követő naptól a </w:t>
      </w:r>
      <w:r>
        <w:rPr>
          <w:color w:val="000000"/>
        </w:rPr>
        <w:t xml:space="preserve">Pavilon </w:t>
      </w:r>
      <w:r w:rsidRPr="0071093D">
        <w:rPr>
          <w:color w:val="000000"/>
        </w:rPr>
        <w:t xml:space="preserve">jogcím nélküli használójává válik. Ebben az esetben köteles a jogcím nélküli használat után a </w:t>
      </w:r>
      <w:r>
        <w:rPr>
          <w:color w:val="000000"/>
        </w:rPr>
        <w:t>Pavilonra</w:t>
      </w:r>
      <w:r w:rsidRPr="0071093D">
        <w:rPr>
          <w:color w:val="000000"/>
        </w:rPr>
        <w:t xml:space="preserve"> </w:t>
      </w:r>
      <w:r>
        <w:rPr>
          <w:color w:val="000000"/>
        </w:rPr>
        <w:t xml:space="preserve">a 4.1./ pontban </w:t>
      </w:r>
      <w:r w:rsidRPr="0071093D">
        <w:rPr>
          <w:color w:val="000000"/>
        </w:rPr>
        <w:t>megállapított bér</w:t>
      </w:r>
      <w:r>
        <w:rPr>
          <w:color w:val="000000"/>
        </w:rPr>
        <w:t>leti díjjal</w:t>
      </w:r>
      <w:r w:rsidRPr="0071093D">
        <w:rPr>
          <w:color w:val="000000"/>
        </w:rPr>
        <w:t xml:space="preserve"> azonos összegű használati díjat fizetni, valamint az általa igénybe vett </w:t>
      </w:r>
      <w:r>
        <w:rPr>
          <w:color w:val="000000"/>
        </w:rPr>
        <w:t>közmű</w:t>
      </w:r>
      <w:r w:rsidRPr="0071093D">
        <w:rPr>
          <w:color w:val="000000"/>
        </w:rPr>
        <w:t xml:space="preserve">szolgáltatások díját is megfizetni. A használati díj a jogcím nélküli használat kezdetétől számított 7. hónap első napjától a használati díj kétszeresére, majd </w:t>
      </w:r>
      <w:r>
        <w:rPr>
          <w:color w:val="000000"/>
        </w:rPr>
        <w:t>6 (</w:t>
      </w:r>
      <w:r w:rsidRPr="0071093D">
        <w:rPr>
          <w:color w:val="000000"/>
        </w:rPr>
        <w:t>hat</w:t>
      </w:r>
      <w:r>
        <w:rPr>
          <w:color w:val="000000"/>
        </w:rPr>
        <w:t>)</w:t>
      </w:r>
      <w:r w:rsidRPr="0071093D">
        <w:rPr>
          <w:color w:val="000000"/>
        </w:rPr>
        <w:t xml:space="preserve"> hónap elteltével az azt követő hónap első napjától ismételten az aktuális használati díj kétszeresére emelkedik.</w:t>
      </w:r>
    </w:p>
    <w:p w14:paraId="7A2BA326" w14:textId="77777777" w:rsidR="00E9264D" w:rsidRPr="001017AF" w:rsidRDefault="00E9264D" w:rsidP="00EB0F97">
      <w:pPr>
        <w:ind w:left="-284" w:right="-569"/>
        <w:jc w:val="both"/>
      </w:pPr>
    </w:p>
    <w:p w14:paraId="7AADD0E5" w14:textId="7DA432AC" w:rsidR="00707900" w:rsidRPr="001017AF" w:rsidRDefault="00E9264D" w:rsidP="00EB0F97">
      <w:pPr>
        <w:ind w:left="-284" w:right="-569"/>
        <w:jc w:val="both"/>
      </w:pPr>
      <w:r>
        <w:rPr>
          <w:b/>
        </w:rPr>
        <w:t>10.7</w:t>
      </w:r>
      <w:r w:rsidR="002B520E">
        <w:rPr>
          <w:b/>
        </w:rPr>
        <w:t xml:space="preserve">./ </w:t>
      </w:r>
      <w:r w:rsidR="00707900" w:rsidRPr="001017AF">
        <w:rPr>
          <w:b/>
        </w:rPr>
        <w:t>Szerződő Felek</w:t>
      </w:r>
      <w:r w:rsidR="00707900" w:rsidRPr="001017AF">
        <w:t xml:space="preserve"> megállapodnak abban, hogy </w:t>
      </w:r>
      <w:r w:rsidR="00707900" w:rsidRPr="001017AF">
        <w:rPr>
          <w:b/>
        </w:rPr>
        <w:t>Bérlő</w:t>
      </w:r>
      <w:r w:rsidR="00707900" w:rsidRPr="001017AF">
        <w:t xml:space="preserve"> az alábbiakban tételesen felsorolt esetekben jogosult jelen szerződést rendkívüli felmondással megszüntetni:</w:t>
      </w:r>
    </w:p>
    <w:p w14:paraId="7933DADF" w14:textId="1F1ABAD9" w:rsidR="00707900" w:rsidRPr="001017AF" w:rsidRDefault="00707900" w:rsidP="002B520E">
      <w:pPr>
        <w:ind w:left="284" w:right="-569"/>
        <w:jc w:val="both"/>
      </w:pPr>
      <w:r w:rsidRPr="001017AF">
        <w:rPr>
          <w:b/>
        </w:rPr>
        <w:t>a)</w:t>
      </w:r>
      <w:r w:rsidR="002B520E">
        <w:tab/>
      </w:r>
      <w:r>
        <w:t>ha a</w:t>
      </w:r>
      <w:r w:rsidRPr="001017AF">
        <w:t xml:space="preserve"> </w:t>
      </w:r>
      <w:r w:rsidRPr="001017AF">
        <w:rPr>
          <w:b/>
        </w:rPr>
        <w:t>Bérbeadó</w:t>
      </w:r>
      <w:r w:rsidRPr="001017AF">
        <w:t xml:space="preserve"> a </w:t>
      </w:r>
      <w:r w:rsidR="002B520E">
        <w:rPr>
          <w:b/>
        </w:rPr>
        <w:t>Pavilont</w:t>
      </w:r>
      <w:r w:rsidRPr="001017AF">
        <w:t xml:space="preserve"> jelen szerződésben, jogszabályokban, engedélyekben meghatározottak szerinti, rendeltetésszerű üzemeltetését indokolatlanul akadályozza</w:t>
      </w:r>
      <w:r w:rsidR="00CB6881">
        <w:t>.</w:t>
      </w:r>
      <w:r w:rsidRPr="001017AF">
        <w:t xml:space="preserve"> </w:t>
      </w:r>
    </w:p>
    <w:p w14:paraId="7B05E08D" w14:textId="77777777" w:rsidR="002B520E" w:rsidRDefault="00707900" w:rsidP="002B520E">
      <w:pPr>
        <w:ind w:left="284" w:right="-569"/>
        <w:jc w:val="both"/>
      </w:pPr>
      <w:r w:rsidRPr="001017AF">
        <w:rPr>
          <w:b/>
        </w:rPr>
        <w:t>b)</w:t>
      </w:r>
      <w:r w:rsidR="002B520E">
        <w:tab/>
      </w:r>
      <w:r>
        <w:t>ha a</w:t>
      </w:r>
      <w:r w:rsidRPr="001017AF">
        <w:t xml:space="preserve"> </w:t>
      </w:r>
      <w:r w:rsidRPr="001017AF">
        <w:rPr>
          <w:b/>
        </w:rPr>
        <w:t>Bérbeadó</w:t>
      </w:r>
      <w:r w:rsidRPr="001017AF">
        <w:t xml:space="preserve"> nem teljesíti jelen szerződésben vállalt kötelezettségeit</w:t>
      </w:r>
      <w:r w:rsidR="002B520E">
        <w:t xml:space="preserve">. </w:t>
      </w:r>
    </w:p>
    <w:p w14:paraId="79F0B482" w14:textId="77777777" w:rsidR="00707900" w:rsidRPr="001017AF" w:rsidRDefault="00707900" w:rsidP="00EB0F97">
      <w:pPr>
        <w:ind w:left="-284" w:right="-569"/>
        <w:jc w:val="both"/>
      </w:pPr>
    </w:p>
    <w:p w14:paraId="2249C714" w14:textId="3A91B195" w:rsidR="00707900" w:rsidRPr="001017AF" w:rsidRDefault="00952DE5" w:rsidP="00EB0F97">
      <w:pPr>
        <w:ind w:left="-284" w:right="-569"/>
        <w:jc w:val="both"/>
      </w:pPr>
      <w:r>
        <w:rPr>
          <w:b/>
        </w:rPr>
        <w:t>10.8</w:t>
      </w:r>
      <w:r w:rsidR="002B520E">
        <w:rPr>
          <w:b/>
        </w:rPr>
        <w:t xml:space="preserve">./ </w:t>
      </w:r>
      <w:r w:rsidR="00707900" w:rsidRPr="001017AF">
        <w:rPr>
          <w:b/>
        </w:rPr>
        <w:t>Bérbeadó</w:t>
      </w:r>
      <w:r w:rsidR="00707900" w:rsidRPr="001017AF">
        <w:t xml:space="preserve"> súlyos szerződésszegése esetén a </w:t>
      </w:r>
      <w:r w:rsidR="00707900" w:rsidRPr="001017AF">
        <w:rPr>
          <w:b/>
        </w:rPr>
        <w:t>Bérlő</w:t>
      </w:r>
      <w:r w:rsidR="00707900" w:rsidRPr="001017AF">
        <w:t xml:space="preserve"> - a következményekre történő figyelmeztetéssel - a teljesítésre, illetve a szerződésszerű magatartás tanúsítására köteles írásban felszólítani a </w:t>
      </w:r>
      <w:r w:rsidR="00707900" w:rsidRPr="001017AF">
        <w:rPr>
          <w:b/>
        </w:rPr>
        <w:t>Bérbeadót</w:t>
      </w:r>
      <w:r w:rsidR="00707900" w:rsidRPr="001017AF">
        <w:t xml:space="preserve">. Ha a </w:t>
      </w:r>
      <w:r w:rsidR="00707900" w:rsidRPr="001017AF">
        <w:rPr>
          <w:b/>
        </w:rPr>
        <w:t>Bérbeadó</w:t>
      </w:r>
      <w:r w:rsidR="00707900" w:rsidRPr="001017AF">
        <w:t xml:space="preserve"> a felszólításnak a felszólításban megjelölt határidőben, a</w:t>
      </w:r>
      <w:r w:rsidR="00EB0F97">
        <w:t xml:space="preserve">mely nem lehet kevesebb 30 (harminc) naptári </w:t>
      </w:r>
      <w:r w:rsidR="00707900" w:rsidRPr="001017AF">
        <w:t xml:space="preserve">napnál, nem tesz eleget, </w:t>
      </w:r>
      <w:r w:rsidR="002B520E">
        <w:t xml:space="preserve">akkor a </w:t>
      </w:r>
      <w:r w:rsidR="00707900" w:rsidRPr="001017AF">
        <w:rPr>
          <w:b/>
        </w:rPr>
        <w:t>Bérlő</w:t>
      </w:r>
      <w:r w:rsidR="00707900" w:rsidRPr="001017AF">
        <w:t xml:space="preserve"> írásba</w:t>
      </w:r>
      <w:r w:rsidR="002B520E">
        <w:t xml:space="preserve">n rendkívüli felmondással élhet, mely esetben jelen szerződés 10.4./ pontjában foglaltak szerint köteles a Pavilont a </w:t>
      </w:r>
      <w:r w:rsidR="002B520E" w:rsidRPr="002B520E">
        <w:rPr>
          <w:b/>
        </w:rPr>
        <w:t>Bérbeadó</w:t>
      </w:r>
      <w:r w:rsidR="002B520E">
        <w:t xml:space="preserve"> birtokába visszaadni. </w:t>
      </w:r>
    </w:p>
    <w:p w14:paraId="03671AD1" w14:textId="77777777" w:rsidR="00707900" w:rsidRPr="001017AF" w:rsidRDefault="00707900" w:rsidP="00EB0F97">
      <w:pPr>
        <w:ind w:left="-284" w:right="-569"/>
        <w:jc w:val="both"/>
      </w:pPr>
    </w:p>
    <w:p w14:paraId="7606269F" w14:textId="6CF8D16D" w:rsidR="00F031B4" w:rsidRDefault="0018750C" w:rsidP="00FE43BD">
      <w:pPr>
        <w:pStyle w:val="Szvegtrzs"/>
        <w:ind w:left="-284" w:right="-569"/>
        <w:rPr>
          <w:sz w:val="24"/>
          <w:szCs w:val="24"/>
        </w:rPr>
      </w:pPr>
      <w:r w:rsidRPr="00C35DE2">
        <w:rPr>
          <w:b/>
          <w:sz w:val="24"/>
          <w:szCs w:val="24"/>
        </w:rPr>
        <w:t>10.9./ Szerződő Felek</w:t>
      </w:r>
      <w:r w:rsidRPr="00C35DE2">
        <w:rPr>
          <w:sz w:val="24"/>
          <w:szCs w:val="24"/>
        </w:rPr>
        <w:t xml:space="preserve"> jelen</w:t>
      </w:r>
      <w:r w:rsidRPr="001017AF">
        <w:rPr>
          <w:sz w:val="24"/>
          <w:szCs w:val="24"/>
        </w:rPr>
        <w:t xml:space="preserve"> szerződés bármilyen okból történő megszűnése </w:t>
      </w:r>
      <w:r w:rsidRPr="00C35DE2">
        <w:rPr>
          <w:sz w:val="24"/>
          <w:szCs w:val="24"/>
        </w:rPr>
        <w:t xml:space="preserve">vagy megszüntetése </w:t>
      </w:r>
      <w:r w:rsidRPr="001017AF">
        <w:rPr>
          <w:sz w:val="24"/>
          <w:szCs w:val="24"/>
        </w:rPr>
        <w:t xml:space="preserve">esetén </w:t>
      </w:r>
      <w:r>
        <w:rPr>
          <w:sz w:val="24"/>
          <w:szCs w:val="24"/>
        </w:rPr>
        <w:t>egymás</w:t>
      </w:r>
      <w:r w:rsidR="00C35DE2">
        <w:rPr>
          <w:sz w:val="24"/>
          <w:szCs w:val="24"/>
        </w:rPr>
        <w:t xml:space="preserve">sal kölcsönösen elszámolnak, továbbá </w:t>
      </w:r>
      <w:r>
        <w:rPr>
          <w:sz w:val="24"/>
          <w:szCs w:val="24"/>
        </w:rPr>
        <w:t xml:space="preserve">a </w:t>
      </w:r>
      <w:r w:rsidRPr="00C35DE2">
        <w:rPr>
          <w:b/>
          <w:sz w:val="24"/>
          <w:szCs w:val="24"/>
        </w:rPr>
        <w:t>Bérlő</w:t>
      </w:r>
      <w:r>
        <w:rPr>
          <w:sz w:val="24"/>
          <w:szCs w:val="24"/>
        </w:rPr>
        <w:t xml:space="preserve"> </w:t>
      </w:r>
      <w:r w:rsidR="00F7260A" w:rsidRPr="00C35DE2">
        <w:rPr>
          <w:sz w:val="24"/>
          <w:szCs w:val="24"/>
        </w:rPr>
        <w:t xml:space="preserve">tudomásul veszi, hogy a </w:t>
      </w:r>
      <w:r w:rsidRPr="00C35DE2">
        <w:rPr>
          <w:b/>
          <w:sz w:val="24"/>
          <w:szCs w:val="24"/>
        </w:rPr>
        <w:t>Bérbeadóval</w:t>
      </w:r>
      <w:r w:rsidRPr="00C35DE2">
        <w:rPr>
          <w:sz w:val="24"/>
          <w:szCs w:val="24"/>
        </w:rPr>
        <w:t xml:space="preserve"> </w:t>
      </w:r>
      <w:r w:rsidR="00F7260A" w:rsidRPr="00C35DE2">
        <w:rPr>
          <w:sz w:val="24"/>
          <w:szCs w:val="24"/>
        </w:rPr>
        <w:t>szemben semmiféle jogcímen tulajdoni és megtérítési ig</w:t>
      </w:r>
      <w:r w:rsidR="00C35DE2">
        <w:rPr>
          <w:sz w:val="24"/>
          <w:szCs w:val="24"/>
        </w:rPr>
        <w:t xml:space="preserve">ényt nem terjeszthet elő, valamint </w:t>
      </w:r>
      <w:r w:rsidR="00C35DE2" w:rsidRPr="00C35DE2">
        <w:rPr>
          <w:sz w:val="24"/>
          <w:szCs w:val="24"/>
        </w:rPr>
        <w:t xml:space="preserve">a </w:t>
      </w:r>
      <w:r w:rsidR="00C35DE2" w:rsidRPr="00C35DE2">
        <w:rPr>
          <w:b/>
          <w:sz w:val="24"/>
          <w:szCs w:val="24"/>
        </w:rPr>
        <w:t>Felek</w:t>
      </w:r>
      <w:r w:rsidR="00C35DE2" w:rsidRPr="00C35DE2">
        <w:rPr>
          <w:sz w:val="24"/>
          <w:szCs w:val="24"/>
        </w:rPr>
        <w:t xml:space="preserve"> elszámolására</w:t>
      </w:r>
      <w:r w:rsidR="00F7260A" w:rsidRPr="00C35DE2">
        <w:rPr>
          <w:sz w:val="24"/>
          <w:szCs w:val="24"/>
        </w:rPr>
        <w:t xml:space="preserve"> a </w:t>
      </w:r>
      <w:r w:rsidR="00C35DE2" w:rsidRPr="00C35DE2">
        <w:rPr>
          <w:sz w:val="24"/>
          <w:szCs w:val="24"/>
        </w:rPr>
        <w:t xml:space="preserve">jelen </w:t>
      </w:r>
      <w:r w:rsidR="00F7260A" w:rsidRPr="00C35DE2">
        <w:rPr>
          <w:sz w:val="24"/>
          <w:szCs w:val="24"/>
        </w:rPr>
        <w:t>szerződés megszűnésekor a</w:t>
      </w:r>
      <w:r w:rsidR="00C35DE2" w:rsidRPr="00C35DE2">
        <w:rPr>
          <w:sz w:val="24"/>
          <w:szCs w:val="24"/>
        </w:rPr>
        <w:t xml:space="preserve"> helyi</w:t>
      </w:r>
      <w:r w:rsidR="00F7260A" w:rsidRPr="00C35DE2">
        <w:rPr>
          <w:sz w:val="24"/>
          <w:szCs w:val="24"/>
        </w:rPr>
        <w:t xml:space="preserve"> önkormányzatokra vonatkozó számviteli jogszabályok alapján és azoknak megfelelően </w:t>
      </w:r>
      <w:r w:rsidR="00C35DE2" w:rsidRPr="00C35DE2">
        <w:rPr>
          <w:sz w:val="24"/>
          <w:szCs w:val="24"/>
        </w:rPr>
        <w:t xml:space="preserve">kerülhet sor. </w:t>
      </w:r>
    </w:p>
    <w:p w14:paraId="0047A3F5" w14:textId="77777777" w:rsidR="00510A7A" w:rsidRDefault="00510A7A" w:rsidP="00FE43BD">
      <w:pPr>
        <w:pStyle w:val="Szvegtrzs"/>
        <w:ind w:left="-284" w:right="-569"/>
        <w:rPr>
          <w:sz w:val="24"/>
          <w:szCs w:val="24"/>
        </w:rPr>
      </w:pPr>
    </w:p>
    <w:p w14:paraId="6DE0AB7D" w14:textId="7A109B34" w:rsidR="00510A7A" w:rsidRPr="001017AF" w:rsidRDefault="00A979DE" w:rsidP="00A979DE">
      <w:pPr>
        <w:widowControl w:val="0"/>
        <w:ind w:left="-284" w:right="-567"/>
        <w:jc w:val="center"/>
        <w:rPr>
          <w:b/>
        </w:rPr>
      </w:pPr>
      <w:r>
        <w:rPr>
          <w:b/>
        </w:rPr>
        <w:t xml:space="preserve">11.) </w:t>
      </w:r>
      <w:r w:rsidR="00510A7A" w:rsidRPr="001017AF">
        <w:rPr>
          <w:b/>
        </w:rPr>
        <w:t>Együttműködés</w:t>
      </w:r>
    </w:p>
    <w:p w14:paraId="5F1FD1B2" w14:textId="77777777" w:rsidR="00510A7A" w:rsidRPr="001017AF" w:rsidRDefault="00510A7A" w:rsidP="00510A7A">
      <w:pPr>
        <w:widowControl w:val="0"/>
        <w:tabs>
          <w:tab w:val="left" w:pos="567"/>
        </w:tabs>
        <w:ind w:left="-284" w:right="-569"/>
        <w:jc w:val="both"/>
      </w:pPr>
    </w:p>
    <w:p w14:paraId="62BC7A18" w14:textId="1B214B1C" w:rsidR="00510A7A" w:rsidRPr="001017AF" w:rsidRDefault="00A979DE" w:rsidP="00510A7A">
      <w:pPr>
        <w:widowControl w:val="0"/>
        <w:tabs>
          <w:tab w:val="left" w:pos="567"/>
        </w:tabs>
        <w:ind w:left="-284" w:right="-569" w:hanging="705"/>
        <w:jc w:val="both"/>
      </w:pPr>
      <w:r>
        <w:rPr>
          <w:b/>
        </w:rPr>
        <w:tab/>
        <w:t xml:space="preserve">11.1./ </w:t>
      </w:r>
      <w:r w:rsidR="000863C9" w:rsidRPr="001017AF">
        <w:rPr>
          <w:b/>
        </w:rPr>
        <w:t xml:space="preserve">Szerződő </w:t>
      </w:r>
      <w:r w:rsidR="000863C9" w:rsidRPr="000863C9">
        <w:rPr>
          <w:b/>
        </w:rPr>
        <w:t>Feleket</w:t>
      </w:r>
      <w:r w:rsidR="000863C9">
        <w:t xml:space="preserve"> </w:t>
      </w:r>
      <w:r w:rsidR="00510A7A" w:rsidRPr="001017AF">
        <w:t xml:space="preserve">a szerződésszerű teljesítés érdekében fokozott együttműködési kötelezettség terheli. </w:t>
      </w:r>
    </w:p>
    <w:p w14:paraId="73A4E227" w14:textId="77777777" w:rsidR="00510A7A" w:rsidRPr="001017AF" w:rsidRDefault="00510A7A" w:rsidP="00510A7A">
      <w:pPr>
        <w:widowControl w:val="0"/>
        <w:tabs>
          <w:tab w:val="left" w:pos="567"/>
        </w:tabs>
        <w:ind w:left="-284" w:right="-569"/>
        <w:jc w:val="both"/>
      </w:pPr>
    </w:p>
    <w:p w14:paraId="1784E08A" w14:textId="6A1F0B2E" w:rsidR="00510A7A" w:rsidRPr="001017AF" w:rsidRDefault="00A979DE" w:rsidP="00510A7A">
      <w:pPr>
        <w:widowControl w:val="0"/>
        <w:ind w:left="-284" w:right="-569"/>
        <w:jc w:val="both"/>
        <w:rPr>
          <w:b/>
        </w:rPr>
      </w:pPr>
      <w:r>
        <w:rPr>
          <w:b/>
        </w:rPr>
        <w:t xml:space="preserve">11.2./ </w:t>
      </w:r>
      <w:r w:rsidR="00510A7A" w:rsidRPr="001017AF">
        <w:rPr>
          <w:b/>
        </w:rPr>
        <w:t>Szerződő Felek kapcsolattartói:</w:t>
      </w:r>
    </w:p>
    <w:p w14:paraId="43FCD620" w14:textId="77777777" w:rsidR="00A979DE" w:rsidRPr="007F0EA2" w:rsidRDefault="00A979DE" w:rsidP="00A979DE">
      <w:pPr>
        <w:widowControl w:val="0"/>
        <w:ind w:left="-284" w:right="-569"/>
        <w:jc w:val="both"/>
        <w:outlineLvl w:val="0"/>
      </w:pPr>
    </w:p>
    <w:p w14:paraId="1E946A5C" w14:textId="77777777" w:rsidR="00510A7A" w:rsidRPr="001017AF" w:rsidRDefault="00510A7A" w:rsidP="00A979DE">
      <w:pPr>
        <w:widowControl w:val="0"/>
        <w:ind w:left="-284" w:right="-569"/>
        <w:jc w:val="both"/>
        <w:outlineLvl w:val="0"/>
        <w:rPr>
          <w:b/>
        </w:rPr>
      </w:pPr>
      <w:r w:rsidRPr="001017AF">
        <w:rPr>
          <w:b/>
        </w:rPr>
        <w:t xml:space="preserve">Bérbeadó részéről kijelölt kapcsolattartó: </w:t>
      </w:r>
    </w:p>
    <w:p w14:paraId="44AF145B" w14:textId="77777777" w:rsidR="00703BE5" w:rsidRDefault="00703BE5" w:rsidP="00A979DE">
      <w:pPr>
        <w:widowControl w:val="0"/>
        <w:ind w:left="-284" w:right="-569"/>
        <w:jc w:val="both"/>
        <w:outlineLvl w:val="0"/>
      </w:pPr>
      <w:r>
        <w:t>Budapest II. kerületi Polgármesteri Hivatal</w:t>
      </w:r>
    </w:p>
    <w:p w14:paraId="3EC10917" w14:textId="0BACCB9E" w:rsidR="00510A7A" w:rsidRPr="001017AF" w:rsidRDefault="00A979DE" w:rsidP="00A979DE">
      <w:pPr>
        <w:widowControl w:val="0"/>
        <w:ind w:left="-284" w:right="-569"/>
        <w:jc w:val="both"/>
        <w:outlineLvl w:val="0"/>
      </w:pPr>
      <w:r>
        <w:t>V</w:t>
      </w:r>
      <w:r w:rsidR="00510A7A">
        <w:t>agyon</w:t>
      </w:r>
      <w:r>
        <w:t>hasznosítási és Ingatlan-nyilvántartási Osztály osztályvezetője</w:t>
      </w:r>
    </w:p>
    <w:p w14:paraId="260F0089" w14:textId="38DDFC55" w:rsidR="00A979DE" w:rsidRDefault="00510A7A" w:rsidP="00A979DE">
      <w:pPr>
        <w:widowControl w:val="0"/>
        <w:ind w:left="-284" w:right="-569"/>
        <w:jc w:val="both"/>
        <w:outlineLvl w:val="0"/>
        <w:rPr>
          <w:u w:val="single"/>
        </w:rPr>
      </w:pPr>
      <w:r w:rsidRPr="001017AF">
        <w:t xml:space="preserve">Tel.: </w:t>
      </w:r>
      <w:r w:rsidR="00A979DE">
        <w:t>+36-1-346-5460</w:t>
      </w:r>
    </w:p>
    <w:p w14:paraId="773281AA" w14:textId="30E89DCE" w:rsidR="00510A7A" w:rsidRPr="00510A7A" w:rsidRDefault="00510A7A" w:rsidP="00A979DE">
      <w:pPr>
        <w:widowControl w:val="0"/>
        <w:ind w:left="-284" w:right="-569"/>
        <w:jc w:val="both"/>
        <w:outlineLvl w:val="0"/>
        <w:rPr>
          <w:u w:val="single"/>
        </w:rPr>
      </w:pPr>
      <w:r>
        <w:t>E-m</w:t>
      </w:r>
      <w:r w:rsidRPr="00D80E90">
        <w:t xml:space="preserve">ail: </w:t>
      </w:r>
      <w:r w:rsidR="00A979DE">
        <w:t>vagyon</w:t>
      </w:r>
      <w:r w:rsidRPr="00D80E90">
        <w:t>@</w:t>
      </w:r>
      <w:r w:rsidR="00A979DE">
        <w:t>masodikkerulet</w:t>
      </w:r>
      <w:r w:rsidRPr="00D80E90">
        <w:t>.hu</w:t>
      </w:r>
    </w:p>
    <w:p w14:paraId="67A55CA7" w14:textId="77777777" w:rsidR="00510A7A" w:rsidRPr="001017AF" w:rsidRDefault="00510A7A" w:rsidP="00A979DE">
      <w:pPr>
        <w:widowControl w:val="0"/>
        <w:ind w:left="-284" w:right="-569"/>
        <w:jc w:val="both"/>
      </w:pPr>
    </w:p>
    <w:p w14:paraId="4DE06349" w14:textId="77777777" w:rsidR="00510A7A" w:rsidRPr="001017AF" w:rsidRDefault="00510A7A" w:rsidP="00A979DE">
      <w:pPr>
        <w:widowControl w:val="0"/>
        <w:ind w:left="-284" w:right="-569"/>
        <w:jc w:val="both"/>
        <w:outlineLvl w:val="0"/>
        <w:rPr>
          <w:b/>
        </w:rPr>
      </w:pPr>
      <w:r w:rsidRPr="001017AF">
        <w:rPr>
          <w:b/>
        </w:rPr>
        <w:t xml:space="preserve">Bérlő részéről kijelölt kapcsolattartó: </w:t>
      </w:r>
    </w:p>
    <w:p w14:paraId="344DC196" w14:textId="5E6A472C" w:rsidR="00510A7A" w:rsidRPr="001017AF" w:rsidRDefault="00A979DE" w:rsidP="00A979DE">
      <w:pPr>
        <w:widowControl w:val="0"/>
        <w:ind w:left="-284" w:right="-569"/>
        <w:jc w:val="both"/>
        <w:outlineLvl w:val="0"/>
      </w:pPr>
      <w:r>
        <w:t>Név: ……………………………………….</w:t>
      </w:r>
    </w:p>
    <w:p w14:paraId="260857B5" w14:textId="76877685" w:rsidR="00510A7A" w:rsidRPr="001017AF" w:rsidRDefault="00A979DE" w:rsidP="00A979DE">
      <w:pPr>
        <w:widowControl w:val="0"/>
        <w:ind w:left="-284" w:right="-569"/>
        <w:jc w:val="both"/>
      </w:pPr>
      <w:r>
        <w:t>Tel.: ……………………………………….</w:t>
      </w:r>
    </w:p>
    <w:p w14:paraId="537AD301" w14:textId="5CB30171" w:rsidR="00510A7A" w:rsidRPr="00A979DE" w:rsidRDefault="00510A7A" w:rsidP="00A979DE">
      <w:pPr>
        <w:widowControl w:val="0"/>
        <w:ind w:left="-284" w:right="-569"/>
        <w:jc w:val="both"/>
      </w:pPr>
      <w:r w:rsidRPr="00A979DE">
        <w:t xml:space="preserve">E-mail: </w:t>
      </w:r>
      <w:r w:rsidR="00A979DE" w:rsidRPr="00A979DE">
        <w:rPr>
          <w:rStyle w:val="Hiperhivatkozs"/>
          <w:color w:val="auto"/>
          <w:u w:val="none"/>
        </w:rPr>
        <w:t>……………………………………</w:t>
      </w:r>
    </w:p>
    <w:p w14:paraId="29FDB4EA" w14:textId="77777777" w:rsidR="00510A7A" w:rsidRPr="001017AF" w:rsidRDefault="00510A7A" w:rsidP="00A979DE">
      <w:pPr>
        <w:widowControl w:val="0"/>
        <w:ind w:left="-284" w:right="-569"/>
        <w:jc w:val="both"/>
      </w:pPr>
    </w:p>
    <w:p w14:paraId="05124FE6" w14:textId="6E426904" w:rsidR="00510A7A" w:rsidRPr="001017AF" w:rsidRDefault="000863C9" w:rsidP="000863C9">
      <w:pPr>
        <w:widowControl w:val="0"/>
        <w:ind w:left="-284" w:right="-569"/>
        <w:jc w:val="both"/>
      </w:pPr>
      <w:r>
        <w:rPr>
          <w:b/>
        </w:rPr>
        <w:t xml:space="preserve">11.3./ </w:t>
      </w:r>
      <w:r w:rsidR="00510A7A" w:rsidRPr="001017AF">
        <w:rPr>
          <w:b/>
        </w:rPr>
        <w:t>Szerződő Felek</w:t>
      </w:r>
      <w:r w:rsidR="00510A7A" w:rsidRPr="001017AF">
        <w:t xml:space="preserve"> rögzítik, hogy a kapcsolattartói jogosultság kiterjed jelen szerződés teljesítése vonatkozásában mindennemű közlés és utasítás átadása-átvételére, és nem terjed ki jelen szerződés módosítására, illetve olyan utasítás átadás-átvételére, amely közvetlenül vagy közvetve jelen szerződés módosítását eredményezné.</w:t>
      </w:r>
    </w:p>
    <w:p w14:paraId="2A8FEAB2" w14:textId="77777777" w:rsidR="00510A7A" w:rsidRPr="001017AF" w:rsidRDefault="00510A7A" w:rsidP="00510A7A">
      <w:pPr>
        <w:widowControl w:val="0"/>
        <w:ind w:left="-284" w:right="-569"/>
        <w:jc w:val="both"/>
      </w:pPr>
    </w:p>
    <w:p w14:paraId="6E2B74B8" w14:textId="7BE6A3C4" w:rsidR="00510A7A" w:rsidRDefault="000863C9" w:rsidP="000863C9">
      <w:pPr>
        <w:pStyle w:val="Szvegtrzs21"/>
        <w:ind w:left="-284" w:right="-569"/>
        <w:rPr>
          <w:color w:val="000000"/>
          <w:sz w:val="24"/>
          <w:szCs w:val="24"/>
        </w:rPr>
      </w:pPr>
      <w:r>
        <w:rPr>
          <w:b/>
          <w:sz w:val="24"/>
          <w:szCs w:val="24"/>
        </w:rPr>
        <w:t xml:space="preserve">11.4./ </w:t>
      </w:r>
      <w:r w:rsidR="00510A7A" w:rsidRPr="001017AF">
        <w:rPr>
          <w:b/>
          <w:sz w:val="24"/>
          <w:szCs w:val="24"/>
        </w:rPr>
        <w:t>Szerződő Felek</w:t>
      </w:r>
      <w:r w:rsidR="00510A7A" w:rsidRPr="001017AF">
        <w:rPr>
          <w:sz w:val="24"/>
          <w:szCs w:val="24"/>
        </w:rPr>
        <w:t xml:space="preserve"> rögzítik, hogy a kapcsolattartó személyében bekövetkezett változásról haladéktalanul tájékoztatják egymást. A másik fél kapcsolattartója részére megküldött minden értesítést </w:t>
      </w:r>
      <w:r w:rsidR="00510A7A" w:rsidRPr="001017AF">
        <w:rPr>
          <w:sz w:val="24"/>
          <w:szCs w:val="24"/>
        </w:rPr>
        <w:lastRenderedPageBreak/>
        <w:t>és tájékoztatást mindaddig hatályosnak és érvényesnek kell tekinteni, ameddig az adott fél írásban be nem jelenti a másik félnek a kapcsolattartó személyében bekövetkezett változásokat.</w:t>
      </w:r>
      <w:r w:rsidR="007F0EA2">
        <w:rPr>
          <w:sz w:val="24"/>
          <w:szCs w:val="24"/>
        </w:rPr>
        <w:t xml:space="preserve"> </w:t>
      </w:r>
      <w:r w:rsidR="007F0EA2" w:rsidRPr="007F0EA2">
        <w:rPr>
          <w:b/>
          <w:color w:val="000000"/>
          <w:sz w:val="24"/>
          <w:szCs w:val="24"/>
        </w:rPr>
        <w:t>Felek</w:t>
      </w:r>
      <w:r w:rsidR="007F0EA2" w:rsidRPr="002A0EF1">
        <w:rPr>
          <w:color w:val="000000"/>
          <w:sz w:val="24"/>
          <w:szCs w:val="24"/>
        </w:rPr>
        <w:t xml:space="preserve"> kötelesek a székhely megváltozását </w:t>
      </w:r>
      <w:r w:rsidR="007F0EA2">
        <w:rPr>
          <w:color w:val="000000"/>
          <w:sz w:val="24"/>
          <w:szCs w:val="24"/>
        </w:rPr>
        <w:t>a változás cégnyilvántartásba történő bejegyzésétől számított 5</w:t>
      </w:r>
      <w:r w:rsidR="007F0EA2" w:rsidRPr="002A0EF1">
        <w:rPr>
          <w:color w:val="000000"/>
          <w:sz w:val="24"/>
          <w:szCs w:val="24"/>
        </w:rPr>
        <w:t xml:space="preserve"> </w:t>
      </w:r>
      <w:r w:rsidR="007F0EA2">
        <w:rPr>
          <w:color w:val="000000"/>
          <w:sz w:val="24"/>
          <w:szCs w:val="24"/>
        </w:rPr>
        <w:t xml:space="preserve">(öt) </w:t>
      </w:r>
      <w:r w:rsidR="007F0EA2" w:rsidRPr="002A0EF1">
        <w:rPr>
          <w:color w:val="000000"/>
          <w:sz w:val="24"/>
          <w:szCs w:val="24"/>
        </w:rPr>
        <w:t>napon belül bejelenteni a másik fél részére.</w:t>
      </w:r>
    </w:p>
    <w:p w14:paraId="06358264" w14:textId="77777777" w:rsidR="00B375BE" w:rsidRDefault="00B375BE" w:rsidP="000863C9">
      <w:pPr>
        <w:pStyle w:val="Szvegtrzs21"/>
        <w:ind w:left="-284" w:right="-569"/>
        <w:rPr>
          <w:sz w:val="24"/>
          <w:szCs w:val="24"/>
        </w:rPr>
      </w:pPr>
    </w:p>
    <w:p w14:paraId="4DD7DFC3" w14:textId="0D4FF8D5" w:rsidR="00B375BE" w:rsidRPr="00B375BE" w:rsidRDefault="00B375BE" w:rsidP="000863C9">
      <w:pPr>
        <w:pStyle w:val="Szvegtrzs21"/>
        <w:ind w:left="-284" w:right="-569"/>
        <w:rPr>
          <w:color w:val="000000"/>
          <w:sz w:val="24"/>
          <w:szCs w:val="24"/>
        </w:rPr>
      </w:pPr>
      <w:r w:rsidRPr="00B375BE">
        <w:rPr>
          <w:b/>
          <w:color w:val="000000"/>
          <w:sz w:val="24"/>
          <w:szCs w:val="24"/>
        </w:rPr>
        <w:t>11.5./ Bérbeadó</w:t>
      </w:r>
      <w:r w:rsidRPr="00B375BE">
        <w:rPr>
          <w:color w:val="000000"/>
          <w:sz w:val="24"/>
          <w:szCs w:val="24"/>
        </w:rPr>
        <w:t xml:space="preserve"> a Pályázati Felhívásban tájékoztatta </w:t>
      </w:r>
      <w:r w:rsidRPr="00B375BE">
        <w:rPr>
          <w:b/>
          <w:color w:val="000000"/>
          <w:sz w:val="24"/>
          <w:szCs w:val="24"/>
        </w:rPr>
        <w:t>Bérlőt</w:t>
      </w:r>
      <w:r w:rsidRPr="00B375BE">
        <w:rPr>
          <w:color w:val="000000"/>
          <w:sz w:val="24"/>
          <w:szCs w:val="24"/>
        </w:rPr>
        <w:t xml:space="preserve">, hogy az információs önrendelkezési jogról és az információszabadságról szóló 2011. évi CXII. törvény alapján </w:t>
      </w:r>
      <w:r w:rsidRPr="00B375BE">
        <w:rPr>
          <w:b/>
          <w:color w:val="000000"/>
          <w:sz w:val="24"/>
          <w:szCs w:val="24"/>
        </w:rPr>
        <w:t>Bérbeadónak</w:t>
      </w:r>
      <w:r w:rsidRPr="00B375BE">
        <w:rPr>
          <w:color w:val="000000"/>
          <w:sz w:val="24"/>
          <w:szCs w:val="24"/>
        </w:rPr>
        <w:t xml:space="preserve"> jelen szerződés tárgyát, a szerződést kötő felek n</w:t>
      </w:r>
      <w:r>
        <w:rPr>
          <w:color w:val="000000"/>
          <w:sz w:val="24"/>
          <w:szCs w:val="24"/>
        </w:rPr>
        <w:t xml:space="preserve">evét, és a szerződés értékét a </w:t>
      </w:r>
      <w:r w:rsidRPr="00B375BE">
        <w:rPr>
          <w:b/>
          <w:color w:val="000000"/>
          <w:sz w:val="24"/>
          <w:szCs w:val="24"/>
        </w:rPr>
        <w:t>Bérbeadó</w:t>
      </w:r>
      <w:r>
        <w:rPr>
          <w:color w:val="000000"/>
          <w:sz w:val="24"/>
          <w:szCs w:val="24"/>
        </w:rPr>
        <w:t xml:space="preserve"> </w:t>
      </w:r>
      <w:r w:rsidRPr="00B375BE">
        <w:rPr>
          <w:color w:val="000000"/>
          <w:sz w:val="24"/>
          <w:szCs w:val="24"/>
        </w:rPr>
        <w:t xml:space="preserve">hivatalos honlapján közzé kell tennie, a szerződés létrejöttét követő 60 (hatvan) napon belül, amit </w:t>
      </w:r>
      <w:r w:rsidRPr="00B375BE">
        <w:rPr>
          <w:b/>
          <w:color w:val="000000"/>
          <w:sz w:val="24"/>
          <w:szCs w:val="24"/>
        </w:rPr>
        <w:t>Bérlő</w:t>
      </w:r>
      <w:r w:rsidRPr="00B375BE">
        <w:rPr>
          <w:color w:val="000000"/>
          <w:sz w:val="24"/>
          <w:szCs w:val="24"/>
        </w:rPr>
        <w:t xml:space="preserve"> jelen szerződés aláírásával tudomásul vesz.</w:t>
      </w:r>
    </w:p>
    <w:p w14:paraId="1429B0AE" w14:textId="77777777" w:rsidR="00510A7A" w:rsidRPr="00B375BE" w:rsidRDefault="00510A7A" w:rsidP="00510A7A">
      <w:pPr>
        <w:pStyle w:val="Nincstrkz1"/>
        <w:ind w:left="-284" w:right="-569"/>
        <w:jc w:val="both"/>
        <w:rPr>
          <w:rFonts w:ascii="Times New Roman" w:eastAsia="Times New Roman" w:hAnsi="Times New Roman"/>
          <w:color w:val="000000"/>
          <w:sz w:val="24"/>
          <w:szCs w:val="24"/>
          <w:lang w:eastAsia="hu-HU"/>
        </w:rPr>
      </w:pPr>
    </w:p>
    <w:p w14:paraId="0BD1E302" w14:textId="09F126CB" w:rsidR="00866B47" w:rsidRPr="001017AF" w:rsidRDefault="00FF64C7" w:rsidP="00FF64C7">
      <w:pPr>
        <w:pStyle w:val="Nincstrkz1"/>
        <w:ind w:left="-284" w:right="-567"/>
        <w:jc w:val="center"/>
        <w:rPr>
          <w:rFonts w:ascii="Times New Roman" w:hAnsi="Times New Roman"/>
          <w:b/>
          <w:sz w:val="24"/>
          <w:szCs w:val="24"/>
        </w:rPr>
      </w:pPr>
      <w:r>
        <w:rPr>
          <w:rFonts w:ascii="Times New Roman" w:hAnsi="Times New Roman"/>
          <w:b/>
          <w:sz w:val="24"/>
          <w:szCs w:val="24"/>
        </w:rPr>
        <w:t xml:space="preserve">12.) </w:t>
      </w:r>
      <w:r w:rsidR="00866B47" w:rsidRPr="001017AF">
        <w:rPr>
          <w:rFonts w:ascii="Times New Roman" w:hAnsi="Times New Roman"/>
          <w:b/>
          <w:sz w:val="24"/>
          <w:szCs w:val="24"/>
        </w:rPr>
        <w:t>Záró rendelkezések</w:t>
      </w:r>
    </w:p>
    <w:p w14:paraId="0DFE793B" w14:textId="77777777" w:rsidR="00866B47" w:rsidRPr="001017AF" w:rsidRDefault="00866B47" w:rsidP="00FF64C7">
      <w:pPr>
        <w:pStyle w:val="Nincstrkz1"/>
        <w:ind w:left="-284" w:right="-567"/>
        <w:jc w:val="both"/>
        <w:rPr>
          <w:rFonts w:ascii="Times New Roman" w:hAnsi="Times New Roman"/>
          <w:sz w:val="24"/>
          <w:szCs w:val="24"/>
        </w:rPr>
      </w:pPr>
    </w:p>
    <w:p w14:paraId="23C0F03D" w14:textId="3384E2A4" w:rsidR="00866B47" w:rsidRPr="00504A60" w:rsidRDefault="00FF498C" w:rsidP="00B375BE">
      <w:pPr>
        <w:widowControl w:val="0"/>
        <w:tabs>
          <w:tab w:val="left" w:pos="284"/>
        </w:tabs>
        <w:ind w:left="-284" w:right="-567"/>
        <w:jc w:val="both"/>
        <w:rPr>
          <w:color w:val="000000"/>
        </w:rPr>
      </w:pPr>
      <w:r w:rsidRPr="00FF498C">
        <w:rPr>
          <w:b/>
        </w:rPr>
        <w:t xml:space="preserve">12.1./ </w:t>
      </w:r>
      <w:r w:rsidR="00504A60" w:rsidRPr="00504A60">
        <w:rPr>
          <w:b/>
          <w:color w:val="000000"/>
        </w:rPr>
        <w:t>Bérbeadó</w:t>
      </w:r>
      <w:r w:rsidR="00504A60" w:rsidRPr="00504A60">
        <w:rPr>
          <w:color w:val="000000"/>
        </w:rPr>
        <w:t>, Budapest Főváros II. Kerületi Önkormányzat törvényes képviseletében eljárva – Magyarország helyi önkormányzatairól szóló 2011. évi CLXXXIX. törvény 41. § (1) bekezdése alapján – Őrsi Gergely Ferenc polgármester, Őrsi Gergely Ferenc polgármester távolléte, illetve akadályoztatása esetén – Magyarország helyi önkormányzatairól szóló 2011. évi CLXXXIX. törvény 74. § (1) bekezdése alapján – a polgármester helyett és nevében eljárva Dr. Varga Előd Bendegúz alpolgármester jogosult jelen szerződést aláírni.</w:t>
      </w:r>
    </w:p>
    <w:p w14:paraId="37652D00" w14:textId="77777777" w:rsidR="00B375BE" w:rsidRPr="00504A60" w:rsidRDefault="00B375BE" w:rsidP="00FF64C7">
      <w:pPr>
        <w:widowControl w:val="0"/>
        <w:tabs>
          <w:tab w:val="left" w:pos="284"/>
        </w:tabs>
        <w:ind w:left="-284" w:right="-567"/>
        <w:jc w:val="both"/>
        <w:rPr>
          <w:color w:val="000000"/>
        </w:rPr>
      </w:pPr>
    </w:p>
    <w:p w14:paraId="5E6C13B3" w14:textId="7D66D18D" w:rsidR="000F42BC" w:rsidRPr="000F42BC" w:rsidRDefault="00FF498C" w:rsidP="000F42BC">
      <w:pPr>
        <w:widowControl w:val="0"/>
        <w:tabs>
          <w:tab w:val="left" w:pos="284"/>
        </w:tabs>
        <w:ind w:left="-284" w:right="-567"/>
        <w:jc w:val="both"/>
        <w:rPr>
          <w:b/>
          <w:lang w:bidi="hu-HU"/>
        </w:rPr>
      </w:pPr>
      <w:r w:rsidRPr="000F42BC">
        <w:rPr>
          <w:b/>
        </w:rPr>
        <w:t>12.2./ Bérlő</w:t>
      </w:r>
      <w:r w:rsidR="00B375BE" w:rsidRPr="000F42BC">
        <w:t xml:space="preserve"> </w:t>
      </w:r>
      <w:r w:rsidR="000F42BC" w:rsidRPr="000F42BC">
        <w:t>kijelenti, hogy belföldi jogi személy, fejlécben megjelölt képviselő</w:t>
      </w:r>
      <w:r w:rsidR="00703BE5">
        <w:t>je vagy az</w:t>
      </w:r>
      <w:r w:rsidR="000F42BC" w:rsidRPr="000F42BC">
        <w:t xml:space="preserve"> által</w:t>
      </w:r>
      <w:r w:rsidR="00703BE5">
        <w:t xml:space="preserve">a külön meghatalmazással </w:t>
      </w:r>
      <w:r w:rsidR="000F42BC" w:rsidRPr="000F42BC">
        <w:t xml:space="preserve">meghatalmazott személy jelen szerződés aláírásához a szükséges felhatalmazással rendelkezik. </w:t>
      </w:r>
    </w:p>
    <w:p w14:paraId="02F38736" w14:textId="77777777" w:rsidR="000F42BC" w:rsidRDefault="000F42BC" w:rsidP="00FF64C7">
      <w:pPr>
        <w:widowControl w:val="0"/>
        <w:tabs>
          <w:tab w:val="left" w:pos="284"/>
        </w:tabs>
        <w:ind w:left="-284" w:right="-567"/>
        <w:jc w:val="both"/>
      </w:pPr>
    </w:p>
    <w:p w14:paraId="02C555BF" w14:textId="72DFA899" w:rsidR="00D227B3" w:rsidRDefault="00FF498C" w:rsidP="00FF64C7">
      <w:pPr>
        <w:widowControl w:val="0"/>
        <w:tabs>
          <w:tab w:val="left" w:pos="284"/>
        </w:tabs>
        <w:ind w:left="-284" w:right="-567"/>
        <w:jc w:val="both"/>
        <w:rPr>
          <w:color w:val="000000"/>
        </w:rPr>
      </w:pPr>
      <w:r>
        <w:rPr>
          <w:b/>
          <w:color w:val="000000"/>
        </w:rPr>
        <w:t xml:space="preserve">12.3./ </w:t>
      </w:r>
      <w:r w:rsidR="00B375BE" w:rsidRPr="00584C8B">
        <w:rPr>
          <w:b/>
          <w:color w:val="000000"/>
        </w:rPr>
        <w:t>Bérlő</w:t>
      </w:r>
      <w:r w:rsidR="00B375BE" w:rsidRPr="002A0EF1">
        <w:rPr>
          <w:color w:val="000000"/>
        </w:rPr>
        <w:t xml:space="preserve"> jelen szerződés aláírásával kijelenti, hogy </w:t>
      </w:r>
      <w:r w:rsidR="00B375BE">
        <w:rPr>
          <w:color w:val="000000"/>
        </w:rPr>
        <w:t xml:space="preserve">képviselőjének </w:t>
      </w:r>
      <w:r w:rsidR="00703BE5">
        <w:t>vagy az</w:t>
      </w:r>
      <w:r w:rsidR="00703BE5" w:rsidRPr="000F42BC">
        <w:t xml:space="preserve"> által</w:t>
      </w:r>
      <w:r w:rsidR="00703BE5">
        <w:t xml:space="preserve">a külön meghatalmazással </w:t>
      </w:r>
      <w:r w:rsidR="00703BE5" w:rsidRPr="000F42BC">
        <w:t>meghatalmazott személy</w:t>
      </w:r>
      <w:r w:rsidR="00703BE5">
        <w:rPr>
          <w:color w:val="000000"/>
        </w:rPr>
        <w:t xml:space="preserve">nek a </w:t>
      </w:r>
      <w:r w:rsidR="00B375BE" w:rsidRPr="002A0EF1">
        <w:rPr>
          <w:color w:val="000000"/>
        </w:rPr>
        <w:t xml:space="preserve">jelen szerződésben rögzített személyi adatai megegyeznek a szerződéskötéskor bemutatott személyi adatait tartalmazó okmányokban szereplő adatokkal, egyúttal kifejezetten hozzájárul ahhoz, hogy a </w:t>
      </w:r>
      <w:r w:rsidR="00B375BE" w:rsidRPr="00584C8B">
        <w:rPr>
          <w:b/>
          <w:color w:val="000000"/>
        </w:rPr>
        <w:t>Bérbeadó</w:t>
      </w:r>
      <w:r w:rsidR="00B375BE" w:rsidRPr="002A0EF1">
        <w:rPr>
          <w:color w:val="000000"/>
        </w:rPr>
        <w:t xml:space="preserve"> a</w:t>
      </w:r>
      <w:r w:rsidR="00D227B3">
        <w:rPr>
          <w:color w:val="000000"/>
        </w:rPr>
        <w:t xml:space="preserve"> </w:t>
      </w:r>
      <w:r w:rsidR="00D227B3" w:rsidRPr="002A0EF1">
        <w:rPr>
          <w:color w:val="000000"/>
        </w:rPr>
        <w:t>személyi adatait tartalmazó okmányok</w:t>
      </w:r>
      <w:r w:rsidR="00D227B3">
        <w:rPr>
          <w:color w:val="000000"/>
        </w:rPr>
        <w:t xml:space="preserve">ról fénymásolatot készítsen. </w:t>
      </w:r>
    </w:p>
    <w:p w14:paraId="5C4A095E" w14:textId="77777777" w:rsidR="00B375BE" w:rsidRDefault="00B375BE" w:rsidP="00FF64C7">
      <w:pPr>
        <w:widowControl w:val="0"/>
        <w:tabs>
          <w:tab w:val="left" w:pos="284"/>
        </w:tabs>
        <w:ind w:left="-284" w:right="-567"/>
        <w:jc w:val="both"/>
      </w:pPr>
    </w:p>
    <w:p w14:paraId="300D889C" w14:textId="61CB8571" w:rsidR="00D227B3" w:rsidRDefault="00D227B3" w:rsidP="00FF64C7">
      <w:pPr>
        <w:widowControl w:val="0"/>
        <w:tabs>
          <w:tab w:val="left" w:pos="284"/>
        </w:tabs>
        <w:ind w:left="-284" w:right="-567"/>
        <w:jc w:val="both"/>
      </w:pPr>
      <w:r>
        <w:rPr>
          <w:b/>
          <w:lang w:bidi="hu-HU"/>
        </w:rPr>
        <w:t xml:space="preserve">12.4./ </w:t>
      </w:r>
      <w:r w:rsidRPr="006B77A2">
        <w:rPr>
          <w:b/>
          <w:lang w:bidi="hu-HU"/>
        </w:rPr>
        <w:t>Szerződő Felek</w:t>
      </w:r>
      <w:r w:rsidRPr="006B77A2">
        <w:rPr>
          <w:lang w:bidi="hu-HU"/>
        </w:rPr>
        <w:t xml:space="preserve"> illetőleg képviselőik adatait </w:t>
      </w:r>
      <w:r>
        <w:rPr>
          <w:lang w:bidi="hu-HU"/>
        </w:rPr>
        <w:t xml:space="preserve">a </w:t>
      </w:r>
      <w:r w:rsidRPr="006B77A2">
        <w:rPr>
          <w:b/>
          <w:lang w:bidi="hu-HU"/>
        </w:rPr>
        <w:t>Szerződő Felek</w:t>
      </w:r>
      <w:r w:rsidRPr="006B77A2">
        <w:rPr>
          <w:lang w:bidi="hu-HU"/>
        </w:rPr>
        <w:t xml:space="preserve"> az információs önrendelkezési jogról és az információszabadságról szóló 2011. évi CXII. törvény rendelkezései alapján, kizárólag jelen szerződés</w:t>
      </w:r>
      <w:r>
        <w:rPr>
          <w:lang w:bidi="hu-HU"/>
        </w:rPr>
        <w:t xml:space="preserve"> </w:t>
      </w:r>
      <w:r>
        <w:rPr>
          <w:color w:val="000000"/>
        </w:rPr>
        <w:t>f</w:t>
      </w:r>
      <w:r w:rsidRPr="002A0EF1">
        <w:rPr>
          <w:color w:val="000000"/>
        </w:rPr>
        <w:t>ennállása alatt jogi és szerződéses kötelezettségek teljesítése érdekében és céljára</w:t>
      </w:r>
      <w:r w:rsidRPr="006B77A2">
        <w:rPr>
          <w:lang w:bidi="hu-HU"/>
        </w:rPr>
        <w:t xml:space="preserve"> kezelheti</w:t>
      </w:r>
      <w:r>
        <w:rPr>
          <w:lang w:bidi="hu-HU"/>
        </w:rPr>
        <w:t>k</w:t>
      </w:r>
      <w:r w:rsidRPr="006B77A2">
        <w:rPr>
          <w:lang w:bidi="hu-HU"/>
        </w:rPr>
        <w:t xml:space="preserve">. </w:t>
      </w:r>
      <w:r w:rsidRPr="006B77A2">
        <w:rPr>
          <w:b/>
          <w:lang w:bidi="hu-HU"/>
        </w:rPr>
        <w:t>Szerződő Felek</w:t>
      </w:r>
      <w:r w:rsidRPr="006B77A2">
        <w:rPr>
          <w:lang w:bidi="hu-HU"/>
        </w:rPr>
        <w:t xml:space="preserve"> kötelezettséget vállalnak továbbá, hogy a szerződés kapcsán megismert személyes adatokat 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(GDPR), valamint a kapcsolódó hazai jogszabályok rendelkezéseit szem előtt tartva kezelik azzal, hogy a GDPR 5. cikk (1) bekezdés b) pontja, továbbá a GDPR 6. cikk (1) bekezdés a), c) és e) alpontja alapján kifejezetten jogszerűnek tekintik mindazon személyes adataiknak a másik fél általi kezelését, amely célból és mértékben ez az adatkezelés a jelen szerződés teljesítéséhez a másik félnek szükséges.</w:t>
      </w:r>
    </w:p>
    <w:p w14:paraId="123EA0A4" w14:textId="77777777" w:rsidR="00D227B3" w:rsidRDefault="00D227B3" w:rsidP="00FF64C7">
      <w:pPr>
        <w:widowControl w:val="0"/>
        <w:tabs>
          <w:tab w:val="left" w:pos="284"/>
        </w:tabs>
        <w:ind w:left="-284" w:right="-567"/>
        <w:jc w:val="both"/>
      </w:pPr>
    </w:p>
    <w:p w14:paraId="3CE74A8D" w14:textId="293C4881" w:rsidR="00B375BE" w:rsidRDefault="00D227B3" w:rsidP="00FF64C7">
      <w:pPr>
        <w:widowControl w:val="0"/>
        <w:tabs>
          <w:tab w:val="left" w:pos="284"/>
        </w:tabs>
        <w:ind w:left="-284" w:right="-567"/>
        <w:jc w:val="both"/>
      </w:pPr>
      <w:r>
        <w:rPr>
          <w:b/>
          <w:bCs/>
          <w:color w:val="000000"/>
        </w:rPr>
        <w:t>12.5</w:t>
      </w:r>
      <w:r w:rsidR="006B2EEE" w:rsidRPr="006B2EEE">
        <w:rPr>
          <w:b/>
          <w:bCs/>
          <w:color w:val="000000"/>
        </w:rPr>
        <w:t>./</w:t>
      </w:r>
      <w:r w:rsidR="006B2EEE">
        <w:rPr>
          <w:bCs/>
          <w:color w:val="000000"/>
        </w:rPr>
        <w:t xml:space="preserve"> Jelen </w:t>
      </w:r>
      <w:r w:rsidR="00B375BE" w:rsidRPr="00B33F32">
        <w:rPr>
          <w:bCs/>
          <w:color w:val="000000"/>
        </w:rPr>
        <w:t xml:space="preserve">szerződés nyelve a magyar nyelv, joga a magyar jog. </w:t>
      </w:r>
      <w:r w:rsidR="006B2EEE">
        <w:rPr>
          <w:bCs/>
          <w:color w:val="000000"/>
        </w:rPr>
        <w:t xml:space="preserve">Jelen szerződés alapját képező </w:t>
      </w:r>
      <w:r w:rsidR="00B375BE" w:rsidRPr="00B33F32">
        <w:rPr>
          <w:bCs/>
          <w:color w:val="000000"/>
        </w:rPr>
        <w:t xml:space="preserve">pályázati eljárással, és a </w:t>
      </w:r>
      <w:r w:rsidR="006B2EEE">
        <w:rPr>
          <w:bCs/>
          <w:color w:val="000000"/>
        </w:rPr>
        <w:t>jelen</w:t>
      </w:r>
      <w:r w:rsidR="00B375BE" w:rsidRPr="00B33F32">
        <w:rPr>
          <w:bCs/>
          <w:color w:val="000000"/>
        </w:rPr>
        <w:t xml:space="preserve"> szerződéssel kapcsolatos bármely jogvita elbírálása a magyarországi bíróságok joghatóságába tartozik.</w:t>
      </w:r>
    </w:p>
    <w:p w14:paraId="1023DEDD" w14:textId="77777777" w:rsidR="00B375BE" w:rsidRPr="001017AF" w:rsidRDefault="00B375BE" w:rsidP="00FF64C7">
      <w:pPr>
        <w:widowControl w:val="0"/>
        <w:tabs>
          <w:tab w:val="left" w:pos="284"/>
        </w:tabs>
        <w:ind w:left="-284" w:right="-567"/>
        <w:jc w:val="both"/>
      </w:pPr>
    </w:p>
    <w:p w14:paraId="4842A513" w14:textId="4839DDCF" w:rsidR="00866B47" w:rsidRPr="001017AF" w:rsidRDefault="00D227B3" w:rsidP="00FF64C7">
      <w:pPr>
        <w:pStyle w:val="Szvegtrzsbehzssal21"/>
        <w:ind w:left="-284" w:right="-567" w:firstLine="0"/>
        <w:rPr>
          <w:szCs w:val="24"/>
        </w:rPr>
      </w:pPr>
      <w:r>
        <w:rPr>
          <w:b/>
          <w:szCs w:val="24"/>
        </w:rPr>
        <w:t>12.6</w:t>
      </w:r>
      <w:r w:rsidR="006B2EEE" w:rsidRPr="006B2EEE">
        <w:rPr>
          <w:b/>
          <w:szCs w:val="24"/>
        </w:rPr>
        <w:t>./</w:t>
      </w:r>
      <w:r w:rsidR="006B2EEE">
        <w:rPr>
          <w:szCs w:val="24"/>
        </w:rPr>
        <w:t xml:space="preserve"> </w:t>
      </w:r>
      <w:r w:rsidR="00866B47" w:rsidRPr="001017AF">
        <w:rPr>
          <w:szCs w:val="24"/>
        </w:rPr>
        <w:t xml:space="preserve">Jelen szerződés módosítása, kiegészítése kizárólag írásban érvényes és minden változtatás, módosítás, kiegészítés vagy jelen szerződés alapján megkötött más megállapodás csak akkor érvényes és kötelező, ha azt a </w:t>
      </w:r>
      <w:r w:rsidR="00866B47" w:rsidRPr="001017AF">
        <w:rPr>
          <w:b/>
          <w:szCs w:val="24"/>
        </w:rPr>
        <w:t>Szerződő Felek</w:t>
      </w:r>
      <w:r w:rsidR="00866B47" w:rsidRPr="001017AF">
        <w:rPr>
          <w:szCs w:val="24"/>
        </w:rPr>
        <w:t xml:space="preserve"> meghatalmazott képviselői aláírják.</w:t>
      </w:r>
    </w:p>
    <w:p w14:paraId="3FC3A265" w14:textId="77777777" w:rsidR="00866B47" w:rsidRPr="001017AF" w:rsidRDefault="00866B47" w:rsidP="00FF64C7">
      <w:pPr>
        <w:widowControl w:val="0"/>
        <w:ind w:left="-284" w:right="-567"/>
        <w:jc w:val="both"/>
      </w:pPr>
    </w:p>
    <w:p w14:paraId="4F39C406" w14:textId="4FD7C079" w:rsidR="00866B47" w:rsidRPr="001017AF" w:rsidRDefault="00D227B3" w:rsidP="00FF64C7">
      <w:pPr>
        <w:pStyle w:val="Szvegtrzsbehzssal21"/>
        <w:ind w:left="-284" w:right="-567" w:firstLine="0"/>
        <w:rPr>
          <w:szCs w:val="24"/>
        </w:rPr>
      </w:pPr>
      <w:r>
        <w:rPr>
          <w:b/>
          <w:szCs w:val="24"/>
        </w:rPr>
        <w:t>12.7</w:t>
      </w:r>
      <w:r w:rsidR="006B2EEE">
        <w:rPr>
          <w:b/>
          <w:szCs w:val="24"/>
        </w:rPr>
        <w:t xml:space="preserve">./ </w:t>
      </w:r>
      <w:r w:rsidR="00866B47" w:rsidRPr="001017AF">
        <w:rPr>
          <w:b/>
          <w:szCs w:val="24"/>
        </w:rPr>
        <w:t>Szerződő Felek</w:t>
      </w:r>
      <w:r w:rsidR="00866B47" w:rsidRPr="001017AF">
        <w:rPr>
          <w:szCs w:val="24"/>
        </w:rPr>
        <w:t xml:space="preserve"> maguk viselik a jelen szerződés megkötését megelőző tárgyalásokkal, a szerződés </w:t>
      </w:r>
      <w:r w:rsidR="00866B47" w:rsidRPr="001017AF">
        <w:rPr>
          <w:szCs w:val="24"/>
        </w:rPr>
        <w:lastRenderedPageBreak/>
        <w:t>előkészítésével és aláírásával kapcsolatban felmerült valamennyi költséget (beleértve az ügyvédi, az ügynöki és más tanácsadási díjakat is).</w:t>
      </w:r>
    </w:p>
    <w:p w14:paraId="7621F105" w14:textId="77777777" w:rsidR="00866B47" w:rsidRPr="001017AF" w:rsidRDefault="00866B47" w:rsidP="00FF64C7">
      <w:pPr>
        <w:widowControl w:val="0"/>
        <w:ind w:left="-284" w:right="-567"/>
        <w:jc w:val="both"/>
      </w:pPr>
    </w:p>
    <w:p w14:paraId="04A1699F" w14:textId="0953D98A" w:rsidR="00B375BE" w:rsidRPr="001017AF" w:rsidRDefault="00D227B3" w:rsidP="00B375BE">
      <w:pPr>
        <w:widowControl w:val="0"/>
        <w:tabs>
          <w:tab w:val="left" w:pos="284"/>
        </w:tabs>
        <w:ind w:left="-284" w:right="-567"/>
        <w:jc w:val="both"/>
      </w:pPr>
      <w:r>
        <w:rPr>
          <w:b/>
        </w:rPr>
        <w:t>12.8</w:t>
      </w:r>
      <w:r w:rsidR="006B2EEE" w:rsidRPr="006B2EEE">
        <w:rPr>
          <w:b/>
        </w:rPr>
        <w:t>./</w:t>
      </w:r>
      <w:r w:rsidR="006B2EEE">
        <w:t xml:space="preserve"> </w:t>
      </w:r>
      <w:r w:rsidR="00B375BE" w:rsidRPr="001017AF">
        <w:t xml:space="preserve">Jelen szerződésben nem szabályozott kérdésekre a </w:t>
      </w:r>
      <w:r w:rsidR="006B2EEE">
        <w:t>hatályos</w:t>
      </w:r>
      <w:r w:rsidR="00B375BE" w:rsidRPr="001017AF">
        <w:t xml:space="preserve"> jogszabályok </w:t>
      </w:r>
      <w:r w:rsidR="00703BE5">
        <w:t xml:space="preserve">vonatkozó </w:t>
      </w:r>
      <w:r w:rsidR="00B375BE" w:rsidRPr="001017AF">
        <w:t xml:space="preserve">rendelkezései az irányadók. </w:t>
      </w:r>
    </w:p>
    <w:p w14:paraId="155F4A53" w14:textId="77777777" w:rsidR="00866B47" w:rsidRDefault="00866B47" w:rsidP="00FF64C7">
      <w:pPr>
        <w:widowControl w:val="0"/>
        <w:ind w:left="-284" w:right="-567"/>
        <w:jc w:val="both"/>
      </w:pPr>
    </w:p>
    <w:p w14:paraId="1A1C99CA" w14:textId="77777777" w:rsidR="008F743D" w:rsidRPr="001017AF" w:rsidRDefault="008F743D" w:rsidP="00FF64C7">
      <w:pPr>
        <w:widowControl w:val="0"/>
        <w:ind w:left="-284" w:right="-567"/>
        <w:jc w:val="both"/>
      </w:pPr>
    </w:p>
    <w:p w14:paraId="03B31F55" w14:textId="15122CB5" w:rsidR="00866B47" w:rsidRPr="001017AF" w:rsidRDefault="00D227B3" w:rsidP="00FF64C7">
      <w:pPr>
        <w:widowControl w:val="0"/>
        <w:ind w:left="-284" w:right="-567"/>
        <w:jc w:val="both"/>
      </w:pPr>
      <w:r>
        <w:rPr>
          <w:b/>
        </w:rPr>
        <w:t>12.9</w:t>
      </w:r>
      <w:r w:rsidR="006B2EEE" w:rsidRPr="006B2EEE">
        <w:rPr>
          <w:b/>
        </w:rPr>
        <w:t>./</w:t>
      </w:r>
      <w:r w:rsidR="006B2EEE">
        <w:t xml:space="preserve"> </w:t>
      </w:r>
      <w:r w:rsidR="00866B47">
        <w:t>J</w:t>
      </w:r>
      <w:r w:rsidR="006B2EEE">
        <w:t>elen szerződésnek 4</w:t>
      </w:r>
      <w:r w:rsidR="00866B47" w:rsidRPr="001017AF">
        <w:t xml:space="preserve"> </w:t>
      </w:r>
      <w:r w:rsidR="006B2EEE">
        <w:t>(négy)</w:t>
      </w:r>
      <w:r w:rsidR="00866B47" w:rsidRPr="001017AF">
        <w:t xml:space="preserve"> számozott melléklete van, amelyek jelen szerződés elválaszthatatlan részét képezik:</w:t>
      </w:r>
    </w:p>
    <w:p w14:paraId="09C5B6CE" w14:textId="38122F17" w:rsidR="00866B47" w:rsidRDefault="00866B47" w:rsidP="00FF64C7">
      <w:pPr>
        <w:widowControl w:val="0"/>
        <w:ind w:left="-284" w:right="-567"/>
        <w:jc w:val="both"/>
      </w:pPr>
      <w:r w:rsidRPr="001017AF">
        <w:tab/>
      </w:r>
      <w:r w:rsidRPr="001017AF">
        <w:rPr>
          <w:color w:val="FF0000"/>
        </w:rPr>
        <w:tab/>
      </w:r>
      <w:r>
        <w:t xml:space="preserve">1. </w:t>
      </w:r>
      <w:r w:rsidR="00501DEC">
        <w:t xml:space="preserve">sz. – </w:t>
      </w:r>
      <w:r w:rsidR="00501DEC" w:rsidRPr="00501DEC">
        <w:t>Önkormányzat határozatai</w:t>
      </w:r>
      <w:r w:rsidRPr="001017AF">
        <w:t xml:space="preserve"> </w:t>
      </w:r>
    </w:p>
    <w:p w14:paraId="0102B5C9" w14:textId="1C264C06" w:rsidR="00866B47" w:rsidRDefault="00866B47" w:rsidP="00FF64C7">
      <w:pPr>
        <w:widowControl w:val="0"/>
        <w:ind w:left="-284" w:right="-567"/>
        <w:jc w:val="both"/>
      </w:pPr>
      <w:r>
        <w:tab/>
      </w:r>
      <w:r>
        <w:tab/>
        <w:t xml:space="preserve">2. </w:t>
      </w:r>
      <w:r w:rsidR="00501DEC">
        <w:t>sz. – Pályázati Felhívás</w:t>
      </w:r>
    </w:p>
    <w:p w14:paraId="3680FAF9" w14:textId="4FDFE44A" w:rsidR="00501DEC" w:rsidRDefault="00501DEC" w:rsidP="00FF64C7">
      <w:pPr>
        <w:widowControl w:val="0"/>
        <w:ind w:left="-284" w:right="-567"/>
        <w:jc w:val="both"/>
      </w:pPr>
      <w:r>
        <w:tab/>
      </w:r>
      <w:r>
        <w:tab/>
        <w:t>3. sz. – Tárgyi eszköz lista</w:t>
      </w:r>
    </w:p>
    <w:p w14:paraId="48CDD9B8" w14:textId="12709BBC" w:rsidR="00501DEC" w:rsidRPr="001017AF" w:rsidRDefault="00501DEC" w:rsidP="00FF64C7">
      <w:pPr>
        <w:widowControl w:val="0"/>
        <w:ind w:left="-284" w:right="-567"/>
        <w:jc w:val="both"/>
      </w:pPr>
      <w:r>
        <w:tab/>
      </w:r>
      <w:r>
        <w:tab/>
        <w:t>4. sz. – Bérlő nyertes pályázata</w:t>
      </w:r>
    </w:p>
    <w:p w14:paraId="6004954B" w14:textId="77777777" w:rsidR="00866B47" w:rsidRPr="001017AF" w:rsidRDefault="00866B47" w:rsidP="00FF64C7">
      <w:pPr>
        <w:ind w:left="-284" w:right="-567"/>
        <w:jc w:val="both"/>
      </w:pPr>
    </w:p>
    <w:p w14:paraId="200BA62A" w14:textId="416C24DF" w:rsidR="00866B47" w:rsidRDefault="00A737F4" w:rsidP="00A737F4">
      <w:pPr>
        <w:ind w:left="-284" w:right="-567"/>
        <w:jc w:val="both"/>
      </w:pPr>
      <w:r w:rsidRPr="00A737F4">
        <w:rPr>
          <w:b/>
        </w:rPr>
        <w:t>Szerződő Felek</w:t>
      </w:r>
      <w:r w:rsidRPr="00A737F4">
        <w:t xml:space="preserve"> </w:t>
      </w:r>
      <w:r>
        <w:t>jelen 5</w:t>
      </w:r>
      <w:r w:rsidRPr="006B77A2">
        <w:t xml:space="preserve"> (</w:t>
      </w:r>
      <w:r>
        <w:t>öt</w:t>
      </w:r>
      <w:r w:rsidRPr="006B77A2">
        <w:t xml:space="preserve">) eredeti példányban készült </w:t>
      </w:r>
      <w:r>
        <w:t>11</w:t>
      </w:r>
      <w:r w:rsidRPr="006B77A2">
        <w:t xml:space="preserve"> </w:t>
      </w:r>
      <w:r>
        <w:t>(tizenegy</w:t>
      </w:r>
      <w:r w:rsidRPr="006B77A2">
        <w:t xml:space="preserve">) oldalas folyamatos sorszámozással ellátott szerződést </w:t>
      </w:r>
      <w:r>
        <w:t>(amelyből 4</w:t>
      </w:r>
      <w:r w:rsidRPr="006B77A2">
        <w:t xml:space="preserve"> (</w:t>
      </w:r>
      <w:r>
        <w:t>négy</w:t>
      </w:r>
      <w:r w:rsidRPr="006B77A2">
        <w:t>) példány a</w:t>
      </w:r>
      <w:r>
        <w:t xml:space="preserve"> </w:t>
      </w:r>
      <w:r w:rsidRPr="00A737F4">
        <w:rPr>
          <w:b/>
        </w:rPr>
        <w:t>Bérbeadót</w:t>
      </w:r>
      <w:r>
        <w:t>, 1</w:t>
      </w:r>
      <w:r w:rsidRPr="006B77A2">
        <w:t xml:space="preserve"> (</w:t>
      </w:r>
      <w:r>
        <w:t>egy</w:t>
      </w:r>
      <w:r w:rsidRPr="006B77A2">
        <w:t xml:space="preserve">) példány a </w:t>
      </w:r>
      <w:r w:rsidRPr="00A737F4">
        <w:rPr>
          <w:b/>
        </w:rPr>
        <w:t>Bérlőt</w:t>
      </w:r>
      <w:r w:rsidRPr="00A737F4">
        <w:t xml:space="preserve"> illeti meg) </w:t>
      </w:r>
      <w:r w:rsidRPr="006B77A2">
        <w:t>– annak elolvasása és közös értelmezése után - mint akaratukkal mindenben megegyezőt jóváhagyólag írják alá.</w:t>
      </w:r>
    </w:p>
    <w:p w14:paraId="09FE92F9" w14:textId="77777777" w:rsidR="003644D3" w:rsidRPr="001017AF" w:rsidRDefault="003644D3" w:rsidP="00A737F4">
      <w:pPr>
        <w:ind w:left="-284" w:right="-567"/>
        <w:jc w:val="both"/>
      </w:pPr>
    </w:p>
    <w:tbl>
      <w:tblPr>
        <w:tblW w:w="10065" w:type="dxa"/>
        <w:jc w:val="center"/>
        <w:tblLayout w:type="fixed"/>
        <w:tblCellMar>
          <w:left w:w="70" w:type="dxa"/>
          <w:right w:w="70" w:type="dxa"/>
        </w:tblCellMar>
        <w:tblLook w:val="0000" w:firstRow="0" w:lastRow="0" w:firstColumn="0" w:lastColumn="0" w:noHBand="0" w:noVBand="0"/>
      </w:tblPr>
      <w:tblGrid>
        <w:gridCol w:w="4606"/>
        <w:gridCol w:w="5459"/>
      </w:tblGrid>
      <w:tr w:rsidR="00866B47" w14:paraId="114D9208" w14:textId="77777777" w:rsidTr="00FF64C7">
        <w:trPr>
          <w:jc w:val="center"/>
        </w:trPr>
        <w:tc>
          <w:tcPr>
            <w:tcW w:w="4606" w:type="dxa"/>
            <w:tcBorders>
              <w:top w:val="nil"/>
              <w:left w:val="nil"/>
              <w:bottom w:val="nil"/>
              <w:right w:val="nil"/>
            </w:tcBorders>
          </w:tcPr>
          <w:p w14:paraId="79F24C95" w14:textId="55DBA5F7" w:rsidR="00866B47" w:rsidRPr="001017AF" w:rsidRDefault="00866B47" w:rsidP="003644D3">
            <w:pPr>
              <w:ind w:left="214"/>
              <w:jc w:val="both"/>
              <w:rPr>
                <w:b/>
              </w:rPr>
            </w:pPr>
            <w:r>
              <w:rPr>
                <w:b/>
              </w:rPr>
              <w:t xml:space="preserve">Budapest, </w:t>
            </w:r>
            <w:r w:rsidR="003F7971">
              <w:rPr>
                <w:b/>
              </w:rPr>
              <w:t xml:space="preserve">2023. </w:t>
            </w:r>
            <w:r w:rsidRPr="001017AF">
              <w:rPr>
                <w:b/>
              </w:rPr>
              <w:t>.…..…….……</w:t>
            </w:r>
          </w:p>
          <w:p w14:paraId="5F70DA3A" w14:textId="77777777" w:rsidR="00866B47" w:rsidRPr="001342D3" w:rsidRDefault="00866B47" w:rsidP="003644D3">
            <w:pPr>
              <w:ind w:left="214"/>
              <w:jc w:val="center"/>
            </w:pPr>
          </w:p>
          <w:p w14:paraId="0770C4B5" w14:textId="77777777" w:rsidR="00866B47" w:rsidRPr="001342D3" w:rsidRDefault="00866B47" w:rsidP="003644D3">
            <w:pPr>
              <w:ind w:left="214"/>
              <w:jc w:val="center"/>
            </w:pPr>
          </w:p>
          <w:p w14:paraId="0C36FADF" w14:textId="77777777" w:rsidR="00866B47" w:rsidRPr="001342D3" w:rsidRDefault="00866B47" w:rsidP="003644D3">
            <w:pPr>
              <w:ind w:left="214"/>
              <w:jc w:val="center"/>
            </w:pPr>
          </w:p>
          <w:p w14:paraId="7605957E" w14:textId="77777777" w:rsidR="009A5566" w:rsidRPr="001342D3" w:rsidRDefault="009A5566" w:rsidP="003644D3">
            <w:pPr>
              <w:ind w:left="214"/>
              <w:jc w:val="center"/>
            </w:pPr>
          </w:p>
          <w:p w14:paraId="3442E972" w14:textId="77777777" w:rsidR="00866B47" w:rsidRPr="001017AF" w:rsidRDefault="00866B47" w:rsidP="003644D3">
            <w:pPr>
              <w:ind w:left="214"/>
              <w:jc w:val="center"/>
              <w:rPr>
                <w:b/>
              </w:rPr>
            </w:pPr>
            <w:r w:rsidRPr="001017AF">
              <w:rPr>
                <w:b/>
              </w:rPr>
              <w:t>……………………………………….</w:t>
            </w:r>
          </w:p>
          <w:p w14:paraId="0602893E" w14:textId="77777777" w:rsidR="00866B47" w:rsidRPr="001017AF" w:rsidRDefault="00866B47" w:rsidP="003644D3">
            <w:pPr>
              <w:ind w:left="214"/>
              <w:jc w:val="center"/>
              <w:rPr>
                <w:b/>
                <w:bCs/>
              </w:rPr>
            </w:pPr>
            <w:r>
              <w:rPr>
                <w:b/>
                <w:bCs/>
              </w:rPr>
              <w:t>Budapest Főváros II. Kerületi Önkormányzat</w:t>
            </w:r>
          </w:p>
          <w:p w14:paraId="2A57C64C" w14:textId="5E68797B" w:rsidR="00866B47" w:rsidRPr="001017AF" w:rsidRDefault="00866B47" w:rsidP="003644D3">
            <w:pPr>
              <w:ind w:left="214"/>
              <w:jc w:val="center"/>
              <w:rPr>
                <w:b/>
              </w:rPr>
            </w:pPr>
            <w:r>
              <w:rPr>
                <w:b/>
              </w:rPr>
              <w:t>képviseli: Őrsi Gergely</w:t>
            </w:r>
            <w:r w:rsidR="003644D3">
              <w:rPr>
                <w:b/>
              </w:rPr>
              <w:t xml:space="preserve"> Ferenc</w:t>
            </w:r>
          </w:p>
          <w:p w14:paraId="045F22FC" w14:textId="77777777" w:rsidR="00866B47" w:rsidRPr="001017AF" w:rsidRDefault="00866B47" w:rsidP="003644D3">
            <w:pPr>
              <w:ind w:left="214"/>
              <w:jc w:val="center"/>
              <w:rPr>
                <w:b/>
              </w:rPr>
            </w:pPr>
            <w:r w:rsidRPr="001017AF">
              <w:rPr>
                <w:b/>
              </w:rPr>
              <w:t>polgármester</w:t>
            </w:r>
          </w:p>
          <w:p w14:paraId="50CDDB10" w14:textId="77777777" w:rsidR="00866B47" w:rsidRPr="001017AF" w:rsidRDefault="00866B47" w:rsidP="003644D3">
            <w:pPr>
              <w:ind w:left="214"/>
              <w:jc w:val="center"/>
              <w:rPr>
                <w:b/>
                <w:bCs/>
              </w:rPr>
            </w:pPr>
            <w:r w:rsidRPr="001017AF">
              <w:rPr>
                <w:b/>
              </w:rPr>
              <w:t>Bérbeadó</w:t>
            </w:r>
          </w:p>
        </w:tc>
        <w:tc>
          <w:tcPr>
            <w:tcW w:w="5459" w:type="dxa"/>
            <w:tcBorders>
              <w:top w:val="nil"/>
              <w:left w:val="nil"/>
              <w:bottom w:val="nil"/>
              <w:right w:val="nil"/>
            </w:tcBorders>
          </w:tcPr>
          <w:p w14:paraId="0459D387" w14:textId="77B395EF" w:rsidR="00866B47" w:rsidRPr="001017AF" w:rsidRDefault="00866B47" w:rsidP="003644D3">
            <w:pPr>
              <w:ind w:left="427"/>
              <w:jc w:val="both"/>
              <w:rPr>
                <w:b/>
              </w:rPr>
            </w:pPr>
            <w:r>
              <w:rPr>
                <w:b/>
              </w:rPr>
              <w:t xml:space="preserve">Budapest, </w:t>
            </w:r>
            <w:r w:rsidR="003F7971">
              <w:rPr>
                <w:b/>
              </w:rPr>
              <w:t xml:space="preserve">2023. </w:t>
            </w:r>
            <w:r w:rsidRPr="001017AF">
              <w:rPr>
                <w:b/>
              </w:rPr>
              <w:t>….…..…….……</w:t>
            </w:r>
          </w:p>
          <w:p w14:paraId="051485F0" w14:textId="77777777" w:rsidR="00866B47" w:rsidRPr="001342D3" w:rsidRDefault="00866B47" w:rsidP="003644D3">
            <w:pPr>
              <w:ind w:left="427"/>
              <w:jc w:val="center"/>
            </w:pPr>
          </w:p>
          <w:p w14:paraId="7F62FBE2" w14:textId="77777777" w:rsidR="00866B47" w:rsidRPr="001342D3" w:rsidRDefault="00866B47" w:rsidP="003644D3">
            <w:pPr>
              <w:ind w:left="427"/>
              <w:jc w:val="center"/>
            </w:pPr>
          </w:p>
          <w:p w14:paraId="13661A0B" w14:textId="77777777" w:rsidR="00866B47" w:rsidRPr="001342D3" w:rsidRDefault="00866B47" w:rsidP="003644D3">
            <w:pPr>
              <w:ind w:left="427"/>
              <w:jc w:val="center"/>
            </w:pPr>
          </w:p>
          <w:p w14:paraId="4F44F111" w14:textId="77777777" w:rsidR="009A5566" w:rsidRPr="001342D3" w:rsidRDefault="009A5566" w:rsidP="003644D3">
            <w:pPr>
              <w:ind w:left="427"/>
              <w:jc w:val="center"/>
            </w:pPr>
          </w:p>
          <w:p w14:paraId="4F01E519" w14:textId="77777777" w:rsidR="00866B47" w:rsidRPr="001017AF" w:rsidRDefault="00866B47" w:rsidP="003644D3">
            <w:pPr>
              <w:ind w:left="427"/>
              <w:jc w:val="center"/>
              <w:rPr>
                <w:b/>
              </w:rPr>
            </w:pPr>
            <w:r w:rsidRPr="001017AF">
              <w:rPr>
                <w:b/>
              </w:rPr>
              <w:t>……………………………………….</w:t>
            </w:r>
          </w:p>
          <w:p w14:paraId="16BEC667" w14:textId="64270B85" w:rsidR="00866B47" w:rsidRPr="001017AF" w:rsidRDefault="00866B47" w:rsidP="003644D3">
            <w:pPr>
              <w:ind w:left="427"/>
              <w:jc w:val="center"/>
              <w:rPr>
                <w:b/>
                <w:bCs/>
              </w:rPr>
            </w:pPr>
            <w:r>
              <w:rPr>
                <w:b/>
                <w:bCs/>
              </w:rPr>
              <w:t>…</w:t>
            </w:r>
            <w:r w:rsidR="00407EE4">
              <w:rPr>
                <w:b/>
                <w:bCs/>
              </w:rPr>
              <w:t>……………..</w:t>
            </w:r>
            <w:r>
              <w:rPr>
                <w:b/>
                <w:bCs/>
              </w:rPr>
              <w:t>…</w:t>
            </w:r>
            <w:r w:rsidRPr="001017AF">
              <w:rPr>
                <w:b/>
                <w:bCs/>
              </w:rPr>
              <w:t xml:space="preserve"> Kft. </w:t>
            </w:r>
          </w:p>
          <w:p w14:paraId="2FCE1A7C" w14:textId="77777777" w:rsidR="00866B47" w:rsidRPr="001017AF" w:rsidRDefault="00866B47" w:rsidP="003644D3">
            <w:pPr>
              <w:ind w:left="427"/>
              <w:jc w:val="center"/>
              <w:rPr>
                <w:b/>
                <w:bCs/>
              </w:rPr>
            </w:pPr>
            <w:r>
              <w:rPr>
                <w:b/>
                <w:bCs/>
              </w:rPr>
              <w:t>k</w:t>
            </w:r>
            <w:r w:rsidRPr="001017AF">
              <w:rPr>
                <w:b/>
                <w:bCs/>
              </w:rPr>
              <w:t xml:space="preserve">épviseli: </w:t>
            </w:r>
            <w:r>
              <w:rPr>
                <w:b/>
                <w:bCs/>
              </w:rPr>
              <w:t>…………..</w:t>
            </w:r>
          </w:p>
          <w:p w14:paraId="10DAE250" w14:textId="77777777" w:rsidR="00866B47" w:rsidRPr="001017AF" w:rsidRDefault="00866B47" w:rsidP="003644D3">
            <w:pPr>
              <w:ind w:left="427"/>
              <w:jc w:val="center"/>
              <w:rPr>
                <w:b/>
                <w:bCs/>
              </w:rPr>
            </w:pPr>
            <w:r w:rsidRPr="001017AF">
              <w:rPr>
                <w:b/>
                <w:bCs/>
              </w:rPr>
              <w:t>ügyvezető</w:t>
            </w:r>
          </w:p>
          <w:p w14:paraId="3828D3AE" w14:textId="77777777" w:rsidR="00866B47" w:rsidRDefault="00866B47" w:rsidP="003644D3">
            <w:pPr>
              <w:ind w:left="427"/>
              <w:jc w:val="center"/>
              <w:rPr>
                <w:b/>
                <w:bCs/>
              </w:rPr>
            </w:pPr>
            <w:r w:rsidRPr="001017AF">
              <w:rPr>
                <w:b/>
                <w:bCs/>
              </w:rPr>
              <w:t>Bérlő</w:t>
            </w:r>
          </w:p>
        </w:tc>
      </w:tr>
    </w:tbl>
    <w:p w14:paraId="503F3B56" w14:textId="77777777" w:rsidR="00237DB2" w:rsidRDefault="00237DB2" w:rsidP="00FE43BD">
      <w:pPr>
        <w:pStyle w:val="Szvegtrzs"/>
        <w:ind w:left="-284" w:right="-569"/>
        <w:rPr>
          <w:sz w:val="24"/>
          <w:szCs w:val="24"/>
        </w:rPr>
      </w:pPr>
    </w:p>
    <w:p w14:paraId="24D42E55" w14:textId="77777777" w:rsidR="00237DB2" w:rsidRDefault="00237DB2" w:rsidP="00FE43BD">
      <w:pPr>
        <w:pStyle w:val="Szvegtrzs"/>
        <w:ind w:left="-284" w:right="-569"/>
        <w:rPr>
          <w:sz w:val="24"/>
          <w:szCs w:val="24"/>
        </w:rPr>
      </w:pPr>
    </w:p>
    <w:sectPr w:rsidR="00237DB2" w:rsidSect="00866B47">
      <w:headerReference w:type="default" r:id="rId12"/>
      <w:footerReference w:type="even" r:id="rId13"/>
      <w:footerReference w:type="default" r:id="rId14"/>
      <w:pgSz w:w="11906" w:h="16838"/>
      <w:pgMar w:top="993" w:right="1416" w:bottom="1701" w:left="1418" w:header="510"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1FFD7" w14:textId="77777777" w:rsidR="00D00410" w:rsidRDefault="00D00410">
      <w:r>
        <w:separator/>
      </w:r>
    </w:p>
  </w:endnote>
  <w:endnote w:type="continuationSeparator" w:id="0">
    <w:p w14:paraId="2B3E672C" w14:textId="77777777" w:rsidR="00D00410" w:rsidRDefault="00D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an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7E38" w14:textId="77777777" w:rsidR="004E4D49" w:rsidRDefault="004E4D49" w:rsidP="00A72B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w:t>
    </w:r>
    <w:r>
      <w:rPr>
        <w:rStyle w:val="Oldalszm"/>
      </w:rPr>
      <w:fldChar w:fldCharType="end"/>
    </w:r>
  </w:p>
  <w:p w14:paraId="7AEA7E39" w14:textId="77777777" w:rsidR="004E4D49" w:rsidRDefault="004E4D49" w:rsidP="009E5D9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7E3A" w14:textId="77777777" w:rsidR="004E4D49" w:rsidRDefault="004E4D49" w:rsidP="00A42D60">
    <w:pPr>
      <w:pStyle w:val="llb"/>
    </w:pPr>
  </w:p>
  <w:p w14:paraId="7AEA7E3B" w14:textId="77777777" w:rsidR="004E4D49" w:rsidRDefault="004E4D49" w:rsidP="00A42D60">
    <w:pPr>
      <w:pStyle w:val="llb"/>
    </w:pPr>
  </w:p>
  <w:p w14:paraId="7AEA7E3C" w14:textId="77777777" w:rsidR="004E4D49" w:rsidRPr="006E4C7B" w:rsidRDefault="00D00410">
    <w:pPr>
      <w:pStyle w:val="llb"/>
      <w:jc w:val="center"/>
      <w:rPr>
        <w:sz w:val="20"/>
        <w:szCs w:val="20"/>
      </w:rPr>
    </w:pPr>
    <w:sdt>
      <w:sdtPr>
        <w:id w:val="-14159382"/>
        <w:docPartObj>
          <w:docPartGallery w:val="Page Numbers (Bottom of Page)"/>
          <w:docPartUnique/>
        </w:docPartObj>
      </w:sdtPr>
      <w:sdtEndPr>
        <w:rPr>
          <w:sz w:val="20"/>
          <w:szCs w:val="20"/>
        </w:rPr>
      </w:sdtEndPr>
      <w:sdtContent>
        <w:r w:rsidR="004E4D49" w:rsidRPr="006E4C7B">
          <w:rPr>
            <w:sz w:val="20"/>
            <w:szCs w:val="20"/>
          </w:rPr>
          <w:fldChar w:fldCharType="begin"/>
        </w:r>
        <w:r w:rsidR="004E4D49" w:rsidRPr="006E4C7B">
          <w:rPr>
            <w:sz w:val="20"/>
            <w:szCs w:val="20"/>
          </w:rPr>
          <w:instrText>PAGE   \* MERGEFORMAT</w:instrText>
        </w:r>
        <w:r w:rsidR="004E4D49" w:rsidRPr="006E4C7B">
          <w:rPr>
            <w:sz w:val="20"/>
            <w:szCs w:val="20"/>
          </w:rPr>
          <w:fldChar w:fldCharType="separate"/>
        </w:r>
        <w:r w:rsidR="007D4BAD">
          <w:rPr>
            <w:noProof/>
            <w:sz w:val="20"/>
            <w:szCs w:val="20"/>
          </w:rPr>
          <w:t>11</w:t>
        </w:r>
        <w:r w:rsidR="004E4D49" w:rsidRPr="006E4C7B">
          <w:rPr>
            <w:sz w:val="20"/>
            <w:szCs w:val="20"/>
          </w:rPr>
          <w:fldChar w:fldCharType="end"/>
        </w:r>
      </w:sdtContent>
    </w:sdt>
  </w:p>
  <w:p w14:paraId="7AEA7E3D" w14:textId="77777777" w:rsidR="004E4D49" w:rsidRPr="005B66CB" w:rsidRDefault="004E4D49" w:rsidP="005B66CB">
    <w:pPr>
      <w:pStyle w:val="llb"/>
      <w:ind w:right="360"/>
      <w:jc w:val="center"/>
      <w:rPr>
        <w:color w:val="4BACC6"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B073C" w14:textId="77777777" w:rsidR="00D00410" w:rsidRDefault="00D00410">
      <w:r>
        <w:separator/>
      </w:r>
    </w:p>
  </w:footnote>
  <w:footnote w:type="continuationSeparator" w:id="0">
    <w:p w14:paraId="34D0C0EC" w14:textId="77777777" w:rsidR="00D00410" w:rsidRDefault="00D00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E95B" w14:textId="77777777" w:rsidR="006B6171" w:rsidRPr="00C64870" w:rsidRDefault="006B6171" w:rsidP="006B6171">
    <w:pPr>
      <w:ind w:left="-284" w:right="-569"/>
      <w:jc w:val="center"/>
      <w:rPr>
        <w:u w:val="single"/>
      </w:rPr>
    </w:pPr>
    <w:r w:rsidRPr="00C64870">
      <w:rPr>
        <w:u w:val="single"/>
      </w:rPr>
      <w:t>Tervezet</w:t>
    </w:r>
  </w:p>
  <w:p w14:paraId="5FEF1D77" w14:textId="77777777" w:rsidR="006B6171" w:rsidRDefault="006B617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rPr>
        <w:b w:val="0"/>
        <w:i w:val="0"/>
      </w:rPr>
    </w:lvl>
  </w:abstractNum>
  <w:abstractNum w:abstractNumId="2" w15:restartNumberingAfterBreak="0">
    <w:nsid w:val="00FF5C3A"/>
    <w:multiLevelType w:val="hybridMultilevel"/>
    <w:tmpl w:val="C00AF8B6"/>
    <w:lvl w:ilvl="0" w:tplc="BBF63BFE">
      <w:start w:val="103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44D3B3F"/>
    <w:multiLevelType w:val="hybridMultilevel"/>
    <w:tmpl w:val="39C80B4A"/>
    <w:lvl w:ilvl="0" w:tplc="BC5EF8B6">
      <w:start w:val="1"/>
      <w:numFmt w:val="bullet"/>
      <w:lvlText w:val="-"/>
      <w:lvlJc w:val="left"/>
      <w:pPr>
        <w:ind w:left="1134" w:hanging="360"/>
      </w:pPr>
      <w:rPr>
        <w:rFonts w:ascii="Times New Roman" w:eastAsia="Times New Roman" w:hAnsi="Times New Roman" w:cs="Times New Roman" w:hint="default"/>
      </w:rPr>
    </w:lvl>
    <w:lvl w:ilvl="1" w:tplc="040E0003" w:tentative="1">
      <w:start w:val="1"/>
      <w:numFmt w:val="bullet"/>
      <w:lvlText w:val="o"/>
      <w:lvlJc w:val="left"/>
      <w:pPr>
        <w:ind w:left="1854" w:hanging="360"/>
      </w:pPr>
      <w:rPr>
        <w:rFonts w:ascii="Courier New" w:hAnsi="Courier New" w:cs="Courier New" w:hint="default"/>
      </w:rPr>
    </w:lvl>
    <w:lvl w:ilvl="2" w:tplc="040E0005" w:tentative="1">
      <w:start w:val="1"/>
      <w:numFmt w:val="bullet"/>
      <w:lvlText w:val=""/>
      <w:lvlJc w:val="left"/>
      <w:pPr>
        <w:ind w:left="2574" w:hanging="360"/>
      </w:pPr>
      <w:rPr>
        <w:rFonts w:ascii="Wingdings" w:hAnsi="Wingdings" w:hint="default"/>
      </w:rPr>
    </w:lvl>
    <w:lvl w:ilvl="3" w:tplc="040E0001" w:tentative="1">
      <w:start w:val="1"/>
      <w:numFmt w:val="bullet"/>
      <w:lvlText w:val=""/>
      <w:lvlJc w:val="left"/>
      <w:pPr>
        <w:ind w:left="3294" w:hanging="360"/>
      </w:pPr>
      <w:rPr>
        <w:rFonts w:ascii="Symbol" w:hAnsi="Symbol" w:hint="default"/>
      </w:rPr>
    </w:lvl>
    <w:lvl w:ilvl="4" w:tplc="040E0003" w:tentative="1">
      <w:start w:val="1"/>
      <w:numFmt w:val="bullet"/>
      <w:lvlText w:val="o"/>
      <w:lvlJc w:val="left"/>
      <w:pPr>
        <w:ind w:left="4014" w:hanging="360"/>
      </w:pPr>
      <w:rPr>
        <w:rFonts w:ascii="Courier New" w:hAnsi="Courier New" w:cs="Courier New" w:hint="default"/>
      </w:rPr>
    </w:lvl>
    <w:lvl w:ilvl="5" w:tplc="040E0005" w:tentative="1">
      <w:start w:val="1"/>
      <w:numFmt w:val="bullet"/>
      <w:lvlText w:val=""/>
      <w:lvlJc w:val="left"/>
      <w:pPr>
        <w:ind w:left="4734" w:hanging="360"/>
      </w:pPr>
      <w:rPr>
        <w:rFonts w:ascii="Wingdings" w:hAnsi="Wingdings" w:hint="default"/>
      </w:rPr>
    </w:lvl>
    <w:lvl w:ilvl="6" w:tplc="040E0001" w:tentative="1">
      <w:start w:val="1"/>
      <w:numFmt w:val="bullet"/>
      <w:lvlText w:val=""/>
      <w:lvlJc w:val="left"/>
      <w:pPr>
        <w:ind w:left="5454" w:hanging="360"/>
      </w:pPr>
      <w:rPr>
        <w:rFonts w:ascii="Symbol" w:hAnsi="Symbol" w:hint="default"/>
      </w:rPr>
    </w:lvl>
    <w:lvl w:ilvl="7" w:tplc="040E0003" w:tentative="1">
      <w:start w:val="1"/>
      <w:numFmt w:val="bullet"/>
      <w:lvlText w:val="o"/>
      <w:lvlJc w:val="left"/>
      <w:pPr>
        <w:ind w:left="6174" w:hanging="360"/>
      </w:pPr>
      <w:rPr>
        <w:rFonts w:ascii="Courier New" w:hAnsi="Courier New" w:cs="Courier New" w:hint="default"/>
      </w:rPr>
    </w:lvl>
    <w:lvl w:ilvl="8" w:tplc="040E0005" w:tentative="1">
      <w:start w:val="1"/>
      <w:numFmt w:val="bullet"/>
      <w:lvlText w:val=""/>
      <w:lvlJc w:val="left"/>
      <w:pPr>
        <w:ind w:left="6894" w:hanging="360"/>
      </w:pPr>
      <w:rPr>
        <w:rFonts w:ascii="Wingdings" w:hAnsi="Wingdings" w:hint="default"/>
      </w:rPr>
    </w:lvl>
  </w:abstractNum>
  <w:abstractNum w:abstractNumId="4" w15:restartNumberingAfterBreak="0">
    <w:nsid w:val="045C7176"/>
    <w:multiLevelType w:val="hybridMultilevel"/>
    <w:tmpl w:val="1146282C"/>
    <w:lvl w:ilvl="0" w:tplc="040E0017">
      <w:start w:val="1"/>
      <w:numFmt w:val="lowerLetter"/>
      <w:lvlText w:val="%1)"/>
      <w:lvlJc w:val="left"/>
      <w:pPr>
        <w:ind w:left="1260" w:hanging="360"/>
      </w:p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5" w15:restartNumberingAfterBreak="0">
    <w:nsid w:val="06284970"/>
    <w:multiLevelType w:val="hybridMultilevel"/>
    <w:tmpl w:val="B212CD64"/>
    <w:lvl w:ilvl="0" w:tplc="040E0017">
      <w:start w:val="1"/>
      <w:numFmt w:val="lowerLetter"/>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6" w15:restartNumberingAfterBreak="0">
    <w:nsid w:val="06FA4891"/>
    <w:multiLevelType w:val="hybridMultilevel"/>
    <w:tmpl w:val="4184F8BA"/>
    <w:lvl w:ilvl="0" w:tplc="040E0001">
      <w:start w:val="1"/>
      <w:numFmt w:val="bullet"/>
      <w:lvlText w:val=""/>
      <w:lvlJc w:val="left"/>
      <w:pPr>
        <w:ind w:left="1134" w:hanging="360"/>
      </w:pPr>
      <w:rPr>
        <w:rFonts w:ascii="Symbol" w:hAnsi="Symbol" w:hint="default"/>
      </w:rPr>
    </w:lvl>
    <w:lvl w:ilvl="1" w:tplc="040E0003" w:tentative="1">
      <w:start w:val="1"/>
      <w:numFmt w:val="bullet"/>
      <w:lvlText w:val="o"/>
      <w:lvlJc w:val="left"/>
      <w:pPr>
        <w:ind w:left="1854" w:hanging="360"/>
      </w:pPr>
      <w:rPr>
        <w:rFonts w:ascii="Courier New" w:hAnsi="Courier New" w:cs="Courier New" w:hint="default"/>
      </w:rPr>
    </w:lvl>
    <w:lvl w:ilvl="2" w:tplc="040E0005" w:tentative="1">
      <w:start w:val="1"/>
      <w:numFmt w:val="bullet"/>
      <w:lvlText w:val=""/>
      <w:lvlJc w:val="left"/>
      <w:pPr>
        <w:ind w:left="2574" w:hanging="360"/>
      </w:pPr>
      <w:rPr>
        <w:rFonts w:ascii="Wingdings" w:hAnsi="Wingdings" w:hint="default"/>
      </w:rPr>
    </w:lvl>
    <w:lvl w:ilvl="3" w:tplc="040E0001" w:tentative="1">
      <w:start w:val="1"/>
      <w:numFmt w:val="bullet"/>
      <w:lvlText w:val=""/>
      <w:lvlJc w:val="left"/>
      <w:pPr>
        <w:ind w:left="3294" w:hanging="360"/>
      </w:pPr>
      <w:rPr>
        <w:rFonts w:ascii="Symbol" w:hAnsi="Symbol" w:hint="default"/>
      </w:rPr>
    </w:lvl>
    <w:lvl w:ilvl="4" w:tplc="040E0003" w:tentative="1">
      <w:start w:val="1"/>
      <w:numFmt w:val="bullet"/>
      <w:lvlText w:val="o"/>
      <w:lvlJc w:val="left"/>
      <w:pPr>
        <w:ind w:left="4014" w:hanging="360"/>
      </w:pPr>
      <w:rPr>
        <w:rFonts w:ascii="Courier New" w:hAnsi="Courier New" w:cs="Courier New" w:hint="default"/>
      </w:rPr>
    </w:lvl>
    <w:lvl w:ilvl="5" w:tplc="040E0005" w:tentative="1">
      <w:start w:val="1"/>
      <w:numFmt w:val="bullet"/>
      <w:lvlText w:val=""/>
      <w:lvlJc w:val="left"/>
      <w:pPr>
        <w:ind w:left="4734" w:hanging="360"/>
      </w:pPr>
      <w:rPr>
        <w:rFonts w:ascii="Wingdings" w:hAnsi="Wingdings" w:hint="default"/>
      </w:rPr>
    </w:lvl>
    <w:lvl w:ilvl="6" w:tplc="040E0001" w:tentative="1">
      <w:start w:val="1"/>
      <w:numFmt w:val="bullet"/>
      <w:lvlText w:val=""/>
      <w:lvlJc w:val="left"/>
      <w:pPr>
        <w:ind w:left="5454" w:hanging="360"/>
      </w:pPr>
      <w:rPr>
        <w:rFonts w:ascii="Symbol" w:hAnsi="Symbol" w:hint="default"/>
      </w:rPr>
    </w:lvl>
    <w:lvl w:ilvl="7" w:tplc="040E0003" w:tentative="1">
      <w:start w:val="1"/>
      <w:numFmt w:val="bullet"/>
      <w:lvlText w:val="o"/>
      <w:lvlJc w:val="left"/>
      <w:pPr>
        <w:ind w:left="6174" w:hanging="360"/>
      </w:pPr>
      <w:rPr>
        <w:rFonts w:ascii="Courier New" w:hAnsi="Courier New" w:cs="Courier New" w:hint="default"/>
      </w:rPr>
    </w:lvl>
    <w:lvl w:ilvl="8" w:tplc="040E0005" w:tentative="1">
      <w:start w:val="1"/>
      <w:numFmt w:val="bullet"/>
      <w:lvlText w:val=""/>
      <w:lvlJc w:val="left"/>
      <w:pPr>
        <w:ind w:left="6894" w:hanging="360"/>
      </w:pPr>
      <w:rPr>
        <w:rFonts w:ascii="Wingdings" w:hAnsi="Wingdings" w:hint="default"/>
      </w:rPr>
    </w:lvl>
  </w:abstractNum>
  <w:abstractNum w:abstractNumId="7" w15:restartNumberingAfterBreak="0">
    <w:nsid w:val="09A51F2B"/>
    <w:multiLevelType w:val="hybridMultilevel"/>
    <w:tmpl w:val="3AA8D0B4"/>
    <w:lvl w:ilvl="0" w:tplc="30A6B0B0">
      <w:start w:val="1"/>
      <w:numFmt w:val="lowerLetter"/>
      <w:lvlText w:val="%1)"/>
      <w:lvlJc w:val="left"/>
      <w:pPr>
        <w:ind w:left="76" w:hanging="360"/>
      </w:pPr>
      <w:rPr>
        <w:rFonts w:hint="default"/>
        <w:b/>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8" w15:restartNumberingAfterBreak="0">
    <w:nsid w:val="0E091045"/>
    <w:multiLevelType w:val="hybridMultilevel"/>
    <w:tmpl w:val="B212CD64"/>
    <w:lvl w:ilvl="0" w:tplc="040E0017">
      <w:start w:val="1"/>
      <w:numFmt w:val="lowerLetter"/>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9" w15:restartNumberingAfterBreak="0">
    <w:nsid w:val="167301D7"/>
    <w:multiLevelType w:val="hybridMultilevel"/>
    <w:tmpl w:val="A6802E2E"/>
    <w:lvl w:ilvl="0" w:tplc="FE103C20">
      <w:start w:val="1"/>
      <w:numFmt w:val="decimal"/>
      <w:lvlText w:val="%1.)"/>
      <w:lvlJc w:val="left"/>
      <w:pPr>
        <w:tabs>
          <w:tab w:val="num" w:pos="900"/>
        </w:tabs>
        <w:ind w:left="900" w:hanging="54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175F3AFE"/>
    <w:multiLevelType w:val="hybridMultilevel"/>
    <w:tmpl w:val="C168280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AFC5F3C"/>
    <w:multiLevelType w:val="hybridMultilevel"/>
    <w:tmpl w:val="751C438E"/>
    <w:lvl w:ilvl="0" w:tplc="040E0017">
      <w:start w:val="1"/>
      <w:numFmt w:val="lowerLetter"/>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12" w15:restartNumberingAfterBreak="0">
    <w:nsid w:val="1B391249"/>
    <w:multiLevelType w:val="hybridMultilevel"/>
    <w:tmpl w:val="0A4C4CE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1E6655D7"/>
    <w:multiLevelType w:val="hybridMultilevel"/>
    <w:tmpl w:val="ABF8EE7E"/>
    <w:lvl w:ilvl="0" w:tplc="040E000F">
      <w:start w:val="1"/>
      <w:numFmt w:val="decimal"/>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14" w15:restartNumberingAfterBreak="0">
    <w:nsid w:val="22623A5E"/>
    <w:multiLevelType w:val="hybridMultilevel"/>
    <w:tmpl w:val="7CFEA58C"/>
    <w:lvl w:ilvl="0" w:tplc="4872958A">
      <w:start w:val="2"/>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2384380B"/>
    <w:multiLevelType w:val="hybridMultilevel"/>
    <w:tmpl w:val="7ED8A5EC"/>
    <w:lvl w:ilvl="0" w:tplc="040E0017">
      <w:start w:val="1"/>
      <w:numFmt w:val="lowerLetter"/>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16" w15:restartNumberingAfterBreak="0">
    <w:nsid w:val="2B5D4953"/>
    <w:multiLevelType w:val="hybridMultilevel"/>
    <w:tmpl w:val="8F123B8A"/>
    <w:lvl w:ilvl="0" w:tplc="040E0001">
      <w:start w:val="1"/>
      <w:numFmt w:val="bullet"/>
      <w:lvlText w:val=""/>
      <w:lvlJc w:val="left"/>
      <w:pPr>
        <w:ind w:left="1134" w:hanging="360"/>
      </w:pPr>
      <w:rPr>
        <w:rFonts w:ascii="Symbol" w:hAnsi="Symbol" w:hint="default"/>
      </w:rPr>
    </w:lvl>
    <w:lvl w:ilvl="1" w:tplc="040E0003" w:tentative="1">
      <w:start w:val="1"/>
      <w:numFmt w:val="bullet"/>
      <w:lvlText w:val="o"/>
      <w:lvlJc w:val="left"/>
      <w:pPr>
        <w:ind w:left="1854" w:hanging="360"/>
      </w:pPr>
      <w:rPr>
        <w:rFonts w:ascii="Courier New" w:hAnsi="Courier New" w:cs="Courier New" w:hint="default"/>
      </w:rPr>
    </w:lvl>
    <w:lvl w:ilvl="2" w:tplc="040E0005" w:tentative="1">
      <w:start w:val="1"/>
      <w:numFmt w:val="bullet"/>
      <w:lvlText w:val=""/>
      <w:lvlJc w:val="left"/>
      <w:pPr>
        <w:ind w:left="2574" w:hanging="360"/>
      </w:pPr>
      <w:rPr>
        <w:rFonts w:ascii="Wingdings" w:hAnsi="Wingdings" w:hint="default"/>
      </w:rPr>
    </w:lvl>
    <w:lvl w:ilvl="3" w:tplc="040E0001" w:tentative="1">
      <w:start w:val="1"/>
      <w:numFmt w:val="bullet"/>
      <w:lvlText w:val=""/>
      <w:lvlJc w:val="left"/>
      <w:pPr>
        <w:ind w:left="3294" w:hanging="360"/>
      </w:pPr>
      <w:rPr>
        <w:rFonts w:ascii="Symbol" w:hAnsi="Symbol" w:hint="default"/>
      </w:rPr>
    </w:lvl>
    <w:lvl w:ilvl="4" w:tplc="040E0003" w:tentative="1">
      <w:start w:val="1"/>
      <w:numFmt w:val="bullet"/>
      <w:lvlText w:val="o"/>
      <w:lvlJc w:val="left"/>
      <w:pPr>
        <w:ind w:left="4014" w:hanging="360"/>
      </w:pPr>
      <w:rPr>
        <w:rFonts w:ascii="Courier New" w:hAnsi="Courier New" w:cs="Courier New" w:hint="default"/>
      </w:rPr>
    </w:lvl>
    <w:lvl w:ilvl="5" w:tplc="040E0005" w:tentative="1">
      <w:start w:val="1"/>
      <w:numFmt w:val="bullet"/>
      <w:lvlText w:val=""/>
      <w:lvlJc w:val="left"/>
      <w:pPr>
        <w:ind w:left="4734" w:hanging="360"/>
      </w:pPr>
      <w:rPr>
        <w:rFonts w:ascii="Wingdings" w:hAnsi="Wingdings" w:hint="default"/>
      </w:rPr>
    </w:lvl>
    <w:lvl w:ilvl="6" w:tplc="040E0001" w:tentative="1">
      <w:start w:val="1"/>
      <w:numFmt w:val="bullet"/>
      <w:lvlText w:val=""/>
      <w:lvlJc w:val="left"/>
      <w:pPr>
        <w:ind w:left="5454" w:hanging="360"/>
      </w:pPr>
      <w:rPr>
        <w:rFonts w:ascii="Symbol" w:hAnsi="Symbol" w:hint="default"/>
      </w:rPr>
    </w:lvl>
    <w:lvl w:ilvl="7" w:tplc="040E0003" w:tentative="1">
      <w:start w:val="1"/>
      <w:numFmt w:val="bullet"/>
      <w:lvlText w:val="o"/>
      <w:lvlJc w:val="left"/>
      <w:pPr>
        <w:ind w:left="6174" w:hanging="360"/>
      </w:pPr>
      <w:rPr>
        <w:rFonts w:ascii="Courier New" w:hAnsi="Courier New" w:cs="Courier New" w:hint="default"/>
      </w:rPr>
    </w:lvl>
    <w:lvl w:ilvl="8" w:tplc="040E0005" w:tentative="1">
      <w:start w:val="1"/>
      <w:numFmt w:val="bullet"/>
      <w:lvlText w:val=""/>
      <w:lvlJc w:val="left"/>
      <w:pPr>
        <w:ind w:left="6894" w:hanging="360"/>
      </w:pPr>
      <w:rPr>
        <w:rFonts w:ascii="Wingdings" w:hAnsi="Wingdings" w:hint="default"/>
      </w:rPr>
    </w:lvl>
  </w:abstractNum>
  <w:abstractNum w:abstractNumId="17" w15:restartNumberingAfterBreak="0">
    <w:nsid w:val="2C1E2DF0"/>
    <w:multiLevelType w:val="multilevel"/>
    <w:tmpl w:val="DC5069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C8F2D71"/>
    <w:multiLevelType w:val="multilevel"/>
    <w:tmpl w:val="57AE2994"/>
    <w:lvl w:ilvl="0">
      <w:start w:val="1"/>
      <w:numFmt w:val="decimal"/>
      <w:pStyle w:val="Stlus11"/>
      <w:lvlText w:val="%1."/>
      <w:lvlJc w:val="left"/>
      <w:pPr>
        <w:tabs>
          <w:tab w:val="num" w:pos="705"/>
        </w:tabs>
        <w:ind w:left="705" w:hanging="705"/>
      </w:pPr>
    </w:lvl>
    <w:lvl w:ilvl="1">
      <w:start w:val="1"/>
      <w:numFmt w:val="decimal"/>
      <w:isLgl/>
      <w:lvlText w:val="%1.%2."/>
      <w:lvlJc w:val="left"/>
      <w:pPr>
        <w:tabs>
          <w:tab w:val="num" w:pos="1410"/>
        </w:tabs>
        <w:ind w:left="1410" w:hanging="705"/>
      </w:pPr>
    </w:lvl>
    <w:lvl w:ilvl="2">
      <w:start w:val="1"/>
      <w:numFmt w:val="decimal"/>
      <w:isLgl/>
      <w:lvlText w:val="%1.%2.%3."/>
      <w:lvlJc w:val="left"/>
      <w:pPr>
        <w:tabs>
          <w:tab w:val="num" w:pos="2130"/>
        </w:tabs>
        <w:ind w:left="2130" w:hanging="720"/>
      </w:pPr>
    </w:lvl>
    <w:lvl w:ilvl="3">
      <w:start w:val="1"/>
      <w:numFmt w:val="decimal"/>
      <w:isLgl/>
      <w:lvlText w:val="%1.%2.%3.%4."/>
      <w:lvlJc w:val="left"/>
      <w:pPr>
        <w:tabs>
          <w:tab w:val="num" w:pos="2835"/>
        </w:tabs>
        <w:ind w:left="2835" w:hanging="720"/>
      </w:pPr>
    </w:lvl>
    <w:lvl w:ilvl="4">
      <w:start w:val="1"/>
      <w:numFmt w:val="decimal"/>
      <w:isLgl/>
      <w:lvlText w:val="%1.%2.%3.%4.%5."/>
      <w:lvlJc w:val="left"/>
      <w:pPr>
        <w:tabs>
          <w:tab w:val="num" w:pos="3900"/>
        </w:tabs>
        <w:ind w:left="3900" w:hanging="1080"/>
      </w:pPr>
    </w:lvl>
    <w:lvl w:ilvl="5">
      <w:start w:val="1"/>
      <w:numFmt w:val="decimal"/>
      <w:isLgl/>
      <w:lvlText w:val="%1.%2.%3.%4.%5.%6."/>
      <w:lvlJc w:val="left"/>
      <w:pPr>
        <w:tabs>
          <w:tab w:val="num" w:pos="4605"/>
        </w:tabs>
        <w:ind w:left="4605" w:hanging="1080"/>
      </w:pPr>
    </w:lvl>
    <w:lvl w:ilvl="6">
      <w:start w:val="1"/>
      <w:numFmt w:val="decimal"/>
      <w:isLgl/>
      <w:lvlText w:val="%1.%2.%3.%4.%5.%6.%7."/>
      <w:lvlJc w:val="left"/>
      <w:pPr>
        <w:tabs>
          <w:tab w:val="num" w:pos="5670"/>
        </w:tabs>
        <w:ind w:left="5670" w:hanging="1440"/>
      </w:pPr>
    </w:lvl>
    <w:lvl w:ilvl="7">
      <w:start w:val="1"/>
      <w:numFmt w:val="decimal"/>
      <w:isLgl/>
      <w:lvlText w:val="%1.%2.%3.%4.%5.%6.%7.%8."/>
      <w:lvlJc w:val="left"/>
      <w:pPr>
        <w:tabs>
          <w:tab w:val="num" w:pos="6375"/>
        </w:tabs>
        <w:ind w:left="6375" w:hanging="1440"/>
      </w:pPr>
    </w:lvl>
    <w:lvl w:ilvl="8">
      <w:start w:val="1"/>
      <w:numFmt w:val="decimal"/>
      <w:isLgl/>
      <w:lvlText w:val="%1.%2.%3.%4.%5.%6.%7.%8.%9."/>
      <w:lvlJc w:val="left"/>
      <w:pPr>
        <w:tabs>
          <w:tab w:val="num" w:pos="7440"/>
        </w:tabs>
        <w:ind w:left="7440" w:hanging="1800"/>
      </w:pPr>
    </w:lvl>
  </w:abstractNum>
  <w:abstractNum w:abstractNumId="19" w15:restartNumberingAfterBreak="0">
    <w:nsid w:val="33102B2F"/>
    <w:multiLevelType w:val="hybridMultilevel"/>
    <w:tmpl w:val="F6A23352"/>
    <w:lvl w:ilvl="0" w:tplc="5096DF6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8F14126"/>
    <w:multiLevelType w:val="hybridMultilevel"/>
    <w:tmpl w:val="3B883DB0"/>
    <w:lvl w:ilvl="0" w:tplc="7A663A9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787ED2"/>
    <w:multiLevelType w:val="hybridMultilevel"/>
    <w:tmpl w:val="15B8B64A"/>
    <w:lvl w:ilvl="0" w:tplc="BC5EF8B6">
      <w:start w:val="1"/>
      <w:numFmt w:val="bullet"/>
      <w:lvlText w:val="-"/>
      <w:lvlJc w:val="left"/>
      <w:pPr>
        <w:ind w:left="1134" w:hanging="360"/>
      </w:pPr>
      <w:rPr>
        <w:rFonts w:ascii="Times New Roman" w:eastAsia="Times New Roman" w:hAnsi="Times New Roman" w:cs="Times New Roman" w:hint="default"/>
      </w:rPr>
    </w:lvl>
    <w:lvl w:ilvl="1" w:tplc="040E0003" w:tentative="1">
      <w:start w:val="1"/>
      <w:numFmt w:val="bullet"/>
      <w:lvlText w:val="o"/>
      <w:lvlJc w:val="left"/>
      <w:pPr>
        <w:ind w:left="1854" w:hanging="360"/>
      </w:pPr>
      <w:rPr>
        <w:rFonts w:ascii="Courier New" w:hAnsi="Courier New" w:cs="Courier New" w:hint="default"/>
      </w:rPr>
    </w:lvl>
    <w:lvl w:ilvl="2" w:tplc="040E0005" w:tentative="1">
      <w:start w:val="1"/>
      <w:numFmt w:val="bullet"/>
      <w:lvlText w:val=""/>
      <w:lvlJc w:val="left"/>
      <w:pPr>
        <w:ind w:left="2574" w:hanging="360"/>
      </w:pPr>
      <w:rPr>
        <w:rFonts w:ascii="Wingdings" w:hAnsi="Wingdings" w:hint="default"/>
      </w:rPr>
    </w:lvl>
    <w:lvl w:ilvl="3" w:tplc="040E0001" w:tentative="1">
      <w:start w:val="1"/>
      <w:numFmt w:val="bullet"/>
      <w:lvlText w:val=""/>
      <w:lvlJc w:val="left"/>
      <w:pPr>
        <w:ind w:left="3294" w:hanging="360"/>
      </w:pPr>
      <w:rPr>
        <w:rFonts w:ascii="Symbol" w:hAnsi="Symbol" w:hint="default"/>
      </w:rPr>
    </w:lvl>
    <w:lvl w:ilvl="4" w:tplc="040E0003" w:tentative="1">
      <w:start w:val="1"/>
      <w:numFmt w:val="bullet"/>
      <w:lvlText w:val="o"/>
      <w:lvlJc w:val="left"/>
      <w:pPr>
        <w:ind w:left="4014" w:hanging="360"/>
      </w:pPr>
      <w:rPr>
        <w:rFonts w:ascii="Courier New" w:hAnsi="Courier New" w:cs="Courier New" w:hint="default"/>
      </w:rPr>
    </w:lvl>
    <w:lvl w:ilvl="5" w:tplc="040E0005" w:tentative="1">
      <w:start w:val="1"/>
      <w:numFmt w:val="bullet"/>
      <w:lvlText w:val=""/>
      <w:lvlJc w:val="left"/>
      <w:pPr>
        <w:ind w:left="4734" w:hanging="360"/>
      </w:pPr>
      <w:rPr>
        <w:rFonts w:ascii="Wingdings" w:hAnsi="Wingdings" w:hint="default"/>
      </w:rPr>
    </w:lvl>
    <w:lvl w:ilvl="6" w:tplc="040E0001" w:tentative="1">
      <w:start w:val="1"/>
      <w:numFmt w:val="bullet"/>
      <w:lvlText w:val=""/>
      <w:lvlJc w:val="left"/>
      <w:pPr>
        <w:ind w:left="5454" w:hanging="360"/>
      </w:pPr>
      <w:rPr>
        <w:rFonts w:ascii="Symbol" w:hAnsi="Symbol" w:hint="default"/>
      </w:rPr>
    </w:lvl>
    <w:lvl w:ilvl="7" w:tplc="040E0003" w:tentative="1">
      <w:start w:val="1"/>
      <w:numFmt w:val="bullet"/>
      <w:lvlText w:val="o"/>
      <w:lvlJc w:val="left"/>
      <w:pPr>
        <w:ind w:left="6174" w:hanging="360"/>
      </w:pPr>
      <w:rPr>
        <w:rFonts w:ascii="Courier New" w:hAnsi="Courier New" w:cs="Courier New" w:hint="default"/>
      </w:rPr>
    </w:lvl>
    <w:lvl w:ilvl="8" w:tplc="040E0005" w:tentative="1">
      <w:start w:val="1"/>
      <w:numFmt w:val="bullet"/>
      <w:lvlText w:val=""/>
      <w:lvlJc w:val="left"/>
      <w:pPr>
        <w:ind w:left="6894" w:hanging="360"/>
      </w:pPr>
      <w:rPr>
        <w:rFonts w:ascii="Wingdings" w:hAnsi="Wingdings" w:hint="default"/>
      </w:rPr>
    </w:lvl>
  </w:abstractNum>
  <w:abstractNum w:abstractNumId="22" w15:restartNumberingAfterBreak="0">
    <w:nsid w:val="3DE37A77"/>
    <w:multiLevelType w:val="hybridMultilevel"/>
    <w:tmpl w:val="B5AABBF0"/>
    <w:lvl w:ilvl="0" w:tplc="7CFE7888">
      <w:start w:val="1"/>
      <w:numFmt w:val="decimal"/>
      <w:lvlText w:val="%1."/>
      <w:lvlJc w:val="left"/>
      <w:pPr>
        <w:ind w:left="76" w:hanging="360"/>
      </w:pPr>
      <w:rPr>
        <w:rFonts w:hint="default"/>
        <w:b/>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23" w15:restartNumberingAfterBreak="0">
    <w:nsid w:val="3F36359A"/>
    <w:multiLevelType w:val="hybridMultilevel"/>
    <w:tmpl w:val="B212CD64"/>
    <w:lvl w:ilvl="0" w:tplc="040E0017">
      <w:start w:val="1"/>
      <w:numFmt w:val="lowerLetter"/>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24" w15:restartNumberingAfterBreak="0">
    <w:nsid w:val="41CF60F1"/>
    <w:multiLevelType w:val="hybridMultilevel"/>
    <w:tmpl w:val="792E42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20872D6"/>
    <w:multiLevelType w:val="hybridMultilevel"/>
    <w:tmpl w:val="9604AE72"/>
    <w:lvl w:ilvl="0" w:tplc="040E0001">
      <w:start w:val="1"/>
      <w:numFmt w:val="bullet"/>
      <w:lvlText w:val=""/>
      <w:lvlJc w:val="left"/>
      <w:pPr>
        <w:ind w:left="2560" w:hanging="360"/>
      </w:pPr>
      <w:rPr>
        <w:rFonts w:ascii="Symbol" w:hAnsi="Symbol" w:hint="default"/>
      </w:rPr>
    </w:lvl>
    <w:lvl w:ilvl="1" w:tplc="040E0003" w:tentative="1">
      <w:start w:val="1"/>
      <w:numFmt w:val="bullet"/>
      <w:lvlText w:val="o"/>
      <w:lvlJc w:val="left"/>
      <w:pPr>
        <w:ind w:left="3280" w:hanging="360"/>
      </w:pPr>
      <w:rPr>
        <w:rFonts w:ascii="Courier New" w:hAnsi="Courier New" w:cs="Courier New" w:hint="default"/>
      </w:rPr>
    </w:lvl>
    <w:lvl w:ilvl="2" w:tplc="040E0005" w:tentative="1">
      <w:start w:val="1"/>
      <w:numFmt w:val="bullet"/>
      <w:lvlText w:val=""/>
      <w:lvlJc w:val="left"/>
      <w:pPr>
        <w:ind w:left="4000" w:hanging="360"/>
      </w:pPr>
      <w:rPr>
        <w:rFonts w:ascii="Wingdings" w:hAnsi="Wingdings" w:hint="default"/>
      </w:rPr>
    </w:lvl>
    <w:lvl w:ilvl="3" w:tplc="040E0001" w:tentative="1">
      <w:start w:val="1"/>
      <w:numFmt w:val="bullet"/>
      <w:lvlText w:val=""/>
      <w:lvlJc w:val="left"/>
      <w:pPr>
        <w:ind w:left="4720" w:hanging="360"/>
      </w:pPr>
      <w:rPr>
        <w:rFonts w:ascii="Symbol" w:hAnsi="Symbol" w:hint="default"/>
      </w:rPr>
    </w:lvl>
    <w:lvl w:ilvl="4" w:tplc="040E0003" w:tentative="1">
      <w:start w:val="1"/>
      <w:numFmt w:val="bullet"/>
      <w:lvlText w:val="o"/>
      <w:lvlJc w:val="left"/>
      <w:pPr>
        <w:ind w:left="5440" w:hanging="360"/>
      </w:pPr>
      <w:rPr>
        <w:rFonts w:ascii="Courier New" w:hAnsi="Courier New" w:cs="Courier New" w:hint="default"/>
      </w:rPr>
    </w:lvl>
    <w:lvl w:ilvl="5" w:tplc="040E0005" w:tentative="1">
      <w:start w:val="1"/>
      <w:numFmt w:val="bullet"/>
      <w:lvlText w:val=""/>
      <w:lvlJc w:val="left"/>
      <w:pPr>
        <w:ind w:left="6160" w:hanging="360"/>
      </w:pPr>
      <w:rPr>
        <w:rFonts w:ascii="Wingdings" w:hAnsi="Wingdings" w:hint="default"/>
      </w:rPr>
    </w:lvl>
    <w:lvl w:ilvl="6" w:tplc="040E0001" w:tentative="1">
      <w:start w:val="1"/>
      <w:numFmt w:val="bullet"/>
      <w:lvlText w:val=""/>
      <w:lvlJc w:val="left"/>
      <w:pPr>
        <w:ind w:left="6880" w:hanging="360"/>
      </w:pPr>
      <w:rPr>
        <w:rFonts w:ascii="Symbol" w:hAnsi="Symbol" w:hint="default"/>
      </w:rPr>
    </w:lvl>
    <w:lvl w:ilvl="7" w:tplc="040E0003" w:tentative="1">
      <w:start w:val="1"/>
      <w:numFmt w:val="bullet"/>
      <w:lvlText w:val="o"/>
      <w:lvlJc w:val="left"/>
      <w:pPr>
        <w:ind w:left="7600" w:hanging="360"/>
      </w:pPr>
      <w:rPr>
        <w:rFonts w:ascii="Courier New" w:hAnsi="Courier New" w:cs="Courier New" w:hint="default"/>
      </w:rPr>
    </w:lvl>
    <w:lvl w:ilvl="8" w:tplc="040E0005" w:tentative="1">
      <w:start w:val="1"/>
      <w:numFmt w:val="bullet"/>
      <w:lvlText w:val=""/>
      <w:lvlJc w:val="left"/>
      <w:pPr>
        <w:ind w:left="8320" w:hanging="360"/>
      </w:pPr>
      <w:rPr>
        <w:rFonts w:ascii="Wingdings" w:hAnsi="Wingdings" w:hint="default"/>
      </w:rPr>
    </w:lvl>
  </w:abstractNum>
  <w:abstractNum w:abstractNumId="26" w15:restartNumberingAfterBreak="0">
    <w:nsid w:val="43F6666B"/>
    <w:multiLevelType w:val="hybridMultilevel"/>
    <w:tmpl w:val="886ABED6"/>
    <w:lvl w:ilvl="0" w:tplc="59709B80">
      <w:start w:val="10"/>
      <w:numFmt w:val="decimal"/>
      <w:lvlText w:val="%1."/>
      <w:lvlJc w:val="left"/>
      <w:pPr>
        <w:tabs>
          <w:tab w:val="num" w:pos="360"/>
        </w:tabs>
        <w:ind w:left="360" w:hanging="360"/>
      </w:pPr>
      <w:rPr>
        <w:rFonts w:hint="default"/>
        <w:b/>
      </w:rPr>
    </w:lvl>
    <w:lvl w:ilvl="1" w:tplc="C7524D7E">
      <w:start w:val="10"/>
      <w:numFmt w:val="bullet"/>
      <w:lvlText w:val="-"/>
      <w:lvlJc w:val="left"/>
      <w:pPr>
        <w:tabs>
          <w:tab w:val="num" w:pos="1080"/>
        </w:tabs>
        <w:ind w:left="1080" w:hanging="360"/>
      </w:pPr>
      <w:rPr>
        <w:rFonts w:ascii="Times New Roman" w:eastAsia="Times New Roman" w:hAnsi="Times New Roman" w:cs="Times New Roman"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7" w15:restartNumberingAfterBreak="0">
    <w:nsid w:val="46625AB9"/>
    <w:multiLevelType w:val="hybridMultilevel"/>
    <w:tmpl w:val="B212CD64"/>
    <w:lvl w:ilvl="0" w:tplc="040E0017">
      <w:start w:val="1"/>
      <w:numFmt w:val="lowerLetter"/>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28" w15:restartNumberingAfterBreak="0">
    <w:nsid w:val="4A0F7291"/>
    <w:multiLevelType w:val="hybridMultilevel"/>
    <w:tmpl w:val="8F789796"/>
    <w:lvl w:ilvl="0" w:tplc="EB3AADB0">
      <w:start w:val="9"/>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4E107C8C"/>
    <w:multiLevelType w:val="hybridMultilevel"/>
    <w:tmpl w:val="CA5A80F0"/>
    <w:lvl w:ilvl="0" w:tplc="040E0017">
      <w:start w:val="1"/>
      <w:numFmt w:val="lowerLetter"/>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30" w15:restartNumberingAfterBreak="0">
    <w:nsid w:val="5231786F"/>
    <w:multiLevelType w:val="hybridMultilevel"/>
    <w:tmpl w:val="2B36259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64D0C35"/>
    <w:multiLevelType w:val="hybridMultilevel"/>
    <w:tmpl w:val="DB5044D6"/>
    <w:lvl w:ilvl="0" w:tplc="040E0001">
      <w:start w:val="1"/>
      <w:numFmt w:val="bullet"/>
      <w:lvlText w:val=""/>
      <w:lvlJc w:val="left"/>
      <w:pPr>
        <w:ind w:left="1134" w:hanging="360"/>
      </w:pPr>
      <w:rPr>
        <w:rFonts w:ascii="Symbol" w:hAnsi="Symbol" w:hint="default"/>
      </w:rPr>
    </w:lvl>
    <w:lvl w:ilvl="1" w:tplc="040E0003" w:tentative="1">
      <w:start w:val="1"/>
      <w:numFmt w:val="bullet"/>
      <w:lvlText w:val="o"/>
      <w:lvlJc w:val="left"/>
      <w:pPr>
        <w:ind w:left="1854" w:hanging="360"/>
      </w:pPr>
      <w:rPr>
        <w:rFonts w:ascii="Courier New" w:hAnsi="Courier New" w:cs="Courier New" w:hint="default"/>
      </w:rPr>
    </w:lvl>
    <w:lvl w:ilvl="2" w:tplc="040E0005" w:tentative="1">
      <w:start w:val="1"/>
      <w:numFmt w:val="bullet"/>
      <w:lvlText w:val=""/>
      <w:lvlJc w:val="left"/>
      <w:pPr>
        <w:ind w:left="2574" w:hanging="360"/>
      </w:pPr>
      <w:rPr>
        <w:rFonts w:ascii="Wingdings" w:hAnsi="Wingdings" w:hint="default"/>
      </w:rPr>
    </w:lvl>
    <w:lvl w:ilvl="3" w:tplc="040E0001" w:tentative="1">
      <w:start w:val="1"/>
      <w:numFmt w:val="bullet"/>
      <w:lvlText w:val=""/>
      <w:lvlJc w:val="left"/>
      <w:pPr>
        <w:ind w:left="3294" w:hanging="360"/>
      </w:pPr>
      <w:rPr>
        <w:rFonts w:ascii="Symbol" w:hAnsi="Symbol" w:hint="default"/>
      </w:rPr>
    </w:lvl>
    <w:lvl w:ilvl="4" w:tplc="040E0003" w:tentative="1">
      <w:start w:val="1"/>
      <w:numFmt w:val="bullet"/>
      <w:lvlText w:val="o"/>
      <w:lvlJc w:val="left"/>
      <w:pPr>
        <w:ind w:left="4014" w:hanging="360"/>
      </w:pPr>
      <w:rPr>
        <w:rFonts w:ascii="Courier New" w:hAnsi="Courier New" w:cs="Courier New" w:hint="default"/>
      </w:rPr>
    </w:lvl>
    <w:lvl w:ilvl="5" w:tplc="040E0005" w:tentative="1">
      <w:start w:val="1"/>
      <w:numFmt w:val="bullet"/>
      <w:lvlText w:val=""/>
      <w:lvlJc w:val="left"/>
      <w:pPr>
        <w:ind w:left="4734" w:hanging="360"/>
      </w:pPr>
      <w:rPr>
        <w:rFonts w:ascii="Wingdings" w:hAnsi="Wingdings" w:hint="default"/>
      </w:rPr>
    </w:lvl>
    <w:lvl w:ilvl="6" w:tplc="040E0001" w:tentative="1">
      <w:start w:val="1"/>
      <w:numFmt w:val="bullet"/>
      <w:lvlText w:val=""/>
      <w:lvlJc w:val="left"/>
      <w:pPr>
        <w:ind w:left="5454" w:hanging="360"/>
      </w:pPr>
      <w:rPr>
        <w:rFonts w:ascii="Symbol" w:hAnsi="Symbol" w:hint="default"/>
      </w:rPr>
    </w:lvl>
    <w:lvl w:ilvl="7" w:tplc="040E0003" w:tentative="1">
      <w:start w:val="1"/>
      <w:numFmt w:val="bullet"/>
      <w:lvlText w:val="o"/>
      <w:lvlJc w:val="left"/>
      <w:pPr>
        <w:ind w:left="6174" w:hanging="360"/>
      </w:pPr>
      <w:rPr>
        <w:rFonts w:ascii="Courier New" w:hAnsi="Courier New" w:cs="Courier New" w:hint="default"/>
      </w:rPr>
    </w:lvl>
    <w:lvl w:ilvl="8" w:tplc="040E0005" w:tentative="1">
      <w:start w:val="1"/>
      <w:numFmt w:val="bullet"/>
      <w:lvlText w:val=""/>
      <w:lvlJc w:val="left"/>
      <w:pPr>
        <w:ind w:left="6894" w:hanging="360"/>
      </w:pPr>
      <w:rPr>
        <w:rFonts w:ascii="Wingdings" w:hAnsi="Wingdings" w:hint="default"/>
      </w:rPr>
    </w:lvl>
  </w:abstractNum>
  <w:abstractNum w:abstractNumId="32" w15:restartNumberingAfterBreak="0">
    <w:nsid w:val="59EF6676"/>
    <w:multiLevelType w:val="hybridMultilevel"/>
    <w:tmpl w:val="35EC1D4C"/>
    <w:lvl w:ilvl="0" w:tplc="040E0017">
      <w:start w:val="1"/>
      <w:numFmt w:val="lowerLetter"/>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33" w15:restartNumberingAfterBreak="0">
    <w:nsid w:val="5A164BA9"/>
    <w:multiLevelType w:val="hybridMultilevel"/>
    <w:tmpl w:val="2A568B68"/>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D991262"/>
    <w:multiLevelType w:val="hybridMultilevel"/>
    <w:tmpl w:val="F58492BA"/>
    <w:lvl w:ilvl="0" w:tplc="040E0001">
      <w:start w:val="1"/>
      <w:numFmt w:val="bullet"/>
      <w:lvlText w:val=""/>
      <w:lvlJc w:val="left"/>
      <w:pPr>
        <w:ind w:left="436" w:hanging="360"/>
      </w:pPr>
      <w:rPr>
        <w:rFonts w:ascii="Symbol" w:hAnsi="Symbol" w:hint="default"/>
      </w:rPr>
    </w:lvl>
    <w:lvl w:ilvl="1" w:tplc="040E0003" w:tentative="1">
      <w:start w:val="1"/>
      <w:numFmt w:val="bullet"/>
      <w:lvlText w:val="o"/>
      <w:lvlJc w:val="left"/>
      <w:pPr>
        <w:ind w:left="1156" w:hanging="360"/>
      </w:pPr>
      <w:rPr>
        <w:rFonts w:ascii="Courier New" w:hAnsi="Courier New" w:cs="Courier New" w:hint="default"/>
      </w:r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35" w15:restartNumberingAfterBreak="0">
    <w:nsid w:val="5DEB44F2"/>
    <w:multiLevelType w:val="multilevel"/>
    <w:tmpl w:val="8AC401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5E15181E"/>
    <w:multiLevelType w:val="hybridMultilevel"/>
    <w:tmpl w:val="0BC83990"/>
    <w:lvl w:ilvl="0" w:tplc="C25606AE">
      <w:start w:val="1"/>
      <w:numFmt w:val="decimal"/>
      <w:lvlText w:val="%1."/>
      <w:lvlJc w:val="left"/>
      <w:pPr>
        <w:tabs>
          <w:tab w:val="num" w:pos="720"/>
        </w:tabs>
        <w:ind w:left="720" w:hanging="360"/>
      </w:pPr>
      <w:rPr>
        <w:b w:val="0"/>
        <w:i w:val="0"/>
      </w:rPr>
    </w:lvl>
    <w:lvl w:ilvl="1" w:tplc="4D36768E">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57C0BC4"/>
    <w:multiLevelType w:val="hybridMultilevel"/>
    <w:tmpl w:val="06ECCA06"/>
    <w:lvl w:ilvl="0" w:tplc="040E0017">
      <w:start w:val="1"/>
      <w:numFmt w:val="lowerLetter"/>
      <w:lvlText w:val="%1)"/>
      <w:lvlJc w:val="left"/>
      <w:pPr>
        <w:ind w:left="720" w:hanging="360"/>
      </w:pPr>
      <w:rPr>
        <w:rFonts w:cs="Times New Roman" w:hint="default"/>
        <w:b/>
        <w:i w:val="0"/>
        <w:sz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7320580C"/>
    <w:multiLevelType w:val="hybridMultilevel"/>
    <w:tmpl w:val="E4D45532"/>
    <w:lvl w:ilvl="0" w:tplc="D1568B12">
      <w:start w:val="1"/>
      <w:numFmt w:val="lowerLetter"/>
      <w:lvlText w:val="%1)"/>
      <w:lvlJc w:val="left"/>
      <w:pPr>
        <w:ind w:left="436" w:hanging="360"/>
      </w:pPr>
      <w:rPr>
        <w:b w:val="0"/>
      </w:r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39" w15:restartNumberingAfterBreak="0">
    <w:nsid w:val="7681149D"/>
    <w:multiLevelType w:val="hybridMultilevel"/>
    <w:tmpl w:val="E4D45532"/>
    <w:lvl w:ilvl="0" w:tplc="D1568B12">
      <w:start w:val="1"/>
      <w:numFmt w:val="lowerLetter"/>
      <w:lvlText w:val="%1)"/>
      <w:lvlJc w:val="left"/>
      <w:pPr>
        <w:ind w:left="436" w:hanging="360"/>
      </w:pPr>
      <w:rPr>
        <w:b w:val="0"/>
      </w:r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40" w15:restartNumberingAfterBreak="0">
    <w:nsid w:val="78A17E41"/>
    <w:multiLevelType w:val="hybridMultilevel"/>
    <w:tmpl w:val="06ECCA06"/>
    <w:lvl w:ilvl="0" w:tplc="040E0017">
      <w:start w:val="1"/>
      <w:numFmt w:val="lowerLetter"/>
      <w:lvlText w:val="%1)"/>
      <w:lvlJc w:val="left"/>
      <w:pPr>
        <w:ind w:left="720" w:hanging="360"/>
      </w:pPr>
      <w:rPr>
        <w:rFonts w:cs="Times New Roman" w:hint="default"/>
        <w:b/>
        <w:i w:val="0"/>
        <w:sz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15:restartNumberingAfterBreak="0">
    <w:nsid w:val="7B09636B"/>
    <w:multiLevelType w:val="hybridMultilevel"/>
    <w:tmpl w:val="A776C5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CD660B6"/>
    <w:multiLevelType w:val="hybridMultilevel"/>
    <w:tmpl w:val="4D3A3D52"/>
    <w:lvl w:ilvl="0" w:tplc="AB62681A">
      <w:start w:val="1"/>
      <w:numFmt w:val="upperLetter"/>
      <w:lvlText w:val="%1)"/>
      <w:lvlJc w:val="left"/>
      <w:pPr>
        <w:tabs>
          <w:tab w:val="num" w:pos="750"/>
        </w:tabs>
        <w:ind w:left="750" w:hanging="390"/>
      </w:pPr>
      <w:rPr>
        <w:rFonts w:hint="default"/>
      </w:rPr>
    </w:lvl>
    <w:lvl w:ilvl="1" w:tplc="BC5EF8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15:restartNumberingAfterBreak="0">
    <w:nsid w:val="7D824919"/>
    <w:multiLevelType w:val="hybridMultilevel"/>
    <w:tmpl w:val="32B0D3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8"/>
  </w:num>
  <w:num w:numId="4">
    <w:abstractNumId w:val="26"/>
  </w:num>
  <w:num w:numId="5">
    <w:abstractNumId w:val="20"/>
  </w:num>
  <w:num w:numId="6">
    <w:abstractNumId w:val="42"/>
  </w:num>
  <w:num w:numId="7">
    <w:abstractNumId w:val="14"/>
  </w:num>
  <w:num w:numId="8">
    <w:abstractNumId w:val="33"/>
  </w:num>
  <w:num w:numId="9">
    <w:abstractNumId w:val="43"/>
  </w:num>
  <w:num w:numId="10">
    <w:abstractNumId w:val="6"/>
  </w:num>
  <w:num w:numId="11">
    <w:abstractNumId w:val="31"/>
  </w:num>
  <w:num w:numId="12">
    <w:abstractNumId w:val="16"/>
  </w:num>
  <w:num w:numId="13">
    <w:abstractNumId w:val="21"/>
  </w:num>
  <w:num w:numId="14">
    <w:abstractNumId w:val="3"/>
  </w:num>
  <w:num w:numId="15">
    <w:abstractNumId w:val="35"/>
  </w:num>
  <w:num w:numId="16">
    <w:abstractNumId w:val="41"/>
  </w:num>
  <w:num w:numId="17">
    <w:abstractNumId w:val="19"/>
  </w:num>
  <w:num w:numId="18">
    <w:abstractNumId w:val="34"/>
  </w:num>
  <w:num w:numId="19">
    <w:abstractNumId w:val="9"/>
  </w:num>
  <w:num w:numId="20">
    <w:abstractNumId w:val="4"/>
  </w:num>
  <w:num w:numId="21">
    <w:abstractNumId w:val="8"/>
  </w:num>
  <w:num w:numId="22">
    <w:abstractNumId w:val="23"/>
  </w:num>
  <w:num w:numId="23">
    <w:abstractNumId w:val="11"/>
  </w:num>
  <w:num w:numId="24">
    <w:abstractNumId w:val="15"/>
  </w:num>
  <w:num w:numId="25">
    <w:abstractNumId w:val="27"/>
  </w:num>
  <w:num w:numId="26">
    <w:abstractNumId w:val="5"/>
  </w:num>
  <w:num w:numId="27">
    <w:abstractNumId w:val="29"/>
  </w:num>
  <w:num w:numId="28">
    <w:abstractNumId w:val="1"/>
  </w:num>
  <w:num w:numId="29">
    <w:abstractNumId w:val="24"/>
  </w:num>
  <w:num w:numId="30">
    <w:abstractNumId w:val="30"/>
  </w:num>
  <w:num w:numId="31">
    <w:abstractNumId w:val="0"/>
  </w:num>
  <w:num w:numId="32">
    <w:abstractNumId w:val="10"/>
  </w:num>
  <w:num w:numId="33">
    <w:abstractNumId w:val="39"/>
  </w:num>
  <w:num w:numId="34">
    <w:abstractNumId w:val="38"/>
  </w:num>
  <w:num w:numId="35">
    <w:abstractNumId w:val="32"/>
  </w:num>
  <w:num w:numId="36">
    <w:abstractNumId w:val="36"/>
  </w:num>
  <w:num w:numId="37">
    <w:abstractNumId w:val="25"/>
  </w:num>
  <w:num w:numId="38">
    <w:abstractNumId w:val="13"/>
  </w:num>
  <w:num w:numId="39">
    <w:abstractNumId w:val="22"/>
  </w:num>
  <w:num w:numId="40">
    <w:abstractNumId w:val="2"/>
  </w:num>
  <w:num w:numId="41">
    <w:abstractNumId w:val="37"/>
  </w:num>
  <w:num w:numId="42">
    <w:abstractNumId w:val="40"/>
  </w:num>
  <w:num w:numId="43">
    <w:abstractNumId w:val="1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A9"/>
    <w:rsid w:val="00000C30"/>
    <w:rsid w:val="00000E19"/>
    <w:rsid w:val="00000F8C"/>
    <w:rsid w:val="000016DF"/>
    <w:rsid w:val="00004485"/>
    <w:rsid w:val="00005C69"/>
    <w:rsid w:val="00006DC1"/>
    <w:rsid w:val="0000737C"/>
    <w:rsid w:val="00007C6A"/>
    <w:rsid w:val="000116FE"/>
    <w:rsid w:val="0001237D"/>
    <w:rsid w:val="000152A1"/>
    <w:rsid w:val="00016DE9"/>
    <w:rsid w:val="000170C2"/>
    <w:rsid w:val="000175B1"/>
    <w:rsid w:val="00020473"/>
    <w:rsid w:val="00020ECD"/>
    <w:rsid w:val="00021D8D"/>
    <w:rsid w:val="00025F15"/>
    <w:rsid w:val="000267A7"/>
    <w:rsid w:val="00026A29"/>
    <w:rsid w:val="000279CB"/>
    <w:rsid w:val="00027CA3"/>
    <w:rsid w:val="00027F1F"/>
    <w:rsid w:val="000308BD"/>
    <w:rsid w:val="00030FF9"/>
    <w:rsid w:val="000337DC"/>
    <w:rsid w:val="00034104"/>
    <w:rsid w:val="000341FA"/>
    <w:rsid w:val="000356AB"/>
    <w:rsid w:val="00037109"/>
    <w:rsid w:val="00041A4B"/>
    <w:rsid w:val="00041CA5"/>
    <w:rsid w:val="000422AA"/>
    <w:rsid w:val="00042655"/>
    <w:rsid w:val="00042FEE"/>
    <w:rsid w:val="000438F0"/>
    <w:rsid w:val="000446A5"/>
    <w:rsid w:val="000463BC"/>
    <w:rsid w:val="000467A9"/>
    <w:rsid w:val="00046CFD"/>
    <w:rsid w:val="00047754"/>
    <w:rsid w:val="000477ED"/>
    <w:rsid w:val="00050029"/>
    <w:rsid w:val="000506FE"/>
    <w:rsid w:val="00050A44"/>
    <w:rsid w:val="00050BFE"/>
    <w:rsid w:val="000512C7"/>
    <w:rsid w:val="000517E9"/>
    <w:rsid w:val="0005199C"/>
    <w:rsid w:val="000520BA"/>
    <w:rsid w:val="00052155"/>
    <w:rsid w:val="00053AB6"/>
    <w:rsid w:val="00055269"/>
    <w:rsid w:val="00055E83"/>
    <w:rsid w:val="0005703C"/>
    <w:rsid w:val="00057505"/>
    <w:rsid w:val="000601C7"/>
    <w:rsid w:val="000604C8"/>
    <w:rsid w:val="00061BA0"/>
    <w:rsid w:val="00062739"/>
    <w:rsid w:val="0006310C"/>
    <w:rsid w:val="00063495"/>
    <w:rsid w:val="000644BA"/>
    <w:rsid w:val="00064BD6"/>
    <w:rsid w:val="00064EC3"/>
    <w:rsid w:val="0006503E"/>
    <w:rsid w:val="000655BD"/>
    <w:rsid w:val="000666E3"/>
    <w:rsid w:val="00066C05"/>
    <w:rsid w:val="00066FB0"/>
    <w:rsid w:val="000676A2"/>
    <w:rsid w:val="000678A4"/>
    <w:rsid w:val="00070541"/>
    <w:rsid w:val="0007061E"/>
    <w:rsid w:val="000718C2"/>
    <w:rsid w:val="0007256E"/>
    <w:rsid w:val="00072A66"/>
    <w:rsid w:val="00072CFD"/>
    <w:rsid w:val="000737BE"/>
    <w:rsid w:val="0007423B"/>
    <w:rsid w:val="00076851"/>
    <w:rsid w:val="00076966"/>
    <w:rsid w:val="00076BBD"/>
    <w:rsid w:val="00077264"/>
    <w:rsid w:val="00077309"/>
    <w:rsid w:val="000801C1"/>
    <w:rsid w:val="0008040B"/>
    <w:rsid w:val="00081AB6"/>
    <w:rsid w:val="00081B8B"/>
    <w:rsid w:val="00082418"/>
    <w:rsid w:val="000827B1"/>
    <w:rsid w:val="000833C1"/>
    <w:rsid w:val="00084096"/>
    <w:rsid w:val="0008422D"/>
    <w:rsid w:val="000844C9"/>
    <w:rsid w:val="000851DC"/>
    <w:rsid w:val="00085594"/>
    <w:rsid w:val="00085CAF"/>
    <w:rsid w:val="000863C9"/>
    <w:rsid w:val="0008640A"/>
    <w:rsid w:val="0008673B"/>
    <w:rsid w:val="0008675C"/>
    <w:rsid w:val="00087A08"/>
    <w:rsid w:val="00087EF3"/>
    <w:rsid w:val="000903D3"/>
    <w:rsid w:val="000911C2"/>
    <w:rsid w:val="00091DFF"/>
    <w:rsid w:val="00092DD9"/>
    <w:rsid w:val="00095213"/>
    <w:rsid w:val="00095A68"/>
    <w:rsid w:val="00095FA0"/>
    <w:rsid w:val="00096C56"/>
    <w:rsid w:val="00096D92"/>
    <w:rsid w:val="00097E1D"/>
    <w:rsid w:val="000A0D37"/>
    <w:rsid w:val="000A1271"/>
    <w:rsid w:val="000A1D49"/>
    <w:rsid w:val="000A1DED"/>
    <w:rsid w:val="000A4336"/>
    <w:rsid w:val="000A487D"/>
    <w:rsid w:val="000A5A22"/>
    <w:rsid w:val="000A671C"/>
    <w:rsid w:val="000A738F"/>
    <w:rsid w:val="000A7FF9"/>
    <w:rsid w:val="000B0624"/>
    <w:rsid w:val="000B1158"/>
    <w:rsid w:val="000B1671"/>
    <w:rsid w:val="000B19F4"/>
    <w:rsid w:val="000B2641"/>
    <w:rsid w:val="000B328B"/>
    <w:rsid w:val="000B4E80"/>
    <w:rsid w:val="000B5945"/>
    <w:rsid w:val="000B63B5"/>
    <w:rsid w:val="000B68C7"/>
    <w:rsid w:val="000B7FC7"/>
    <w:rsid w:val="000C0806"/>
    <w:rsid w:val="000C0FE2"/>
    <w:rsid w:val="000C17C1"/>
    <w:rsid w:val="000C32DA"/>
    <w:rsid w:val="000C3576"/>
    <w:rsid w:val="000C4175"/>
    <w:rsid w:val="000C6DE0"/>
    <w:rsid w:val="000C7086"/>
    <w:rsid w:val="000C7134"/>
    <w:rsid w:val="000C760D"/>
    <w:rsid w:val="000C7F5F"/>
    <w:rsid w:val="000D083C"/>
    <w:rsid w:val="000D14B9"/>
    <w:rsid w:val="000D2BC6"/>
    <w:rsid w:val="000D2D7F"/>
    <w:rsid w:val="000D4439"/>
    <w:rsid w:val="000D60D1"/>
    <w:rsid w:val="000D617D"/>
    <w:rsid w:val="000D6525"/>
    <w:rsid w:val="000D6CC8"/>
    <w:rsid w:val="000D6E44"/>
    <w:rsid w:val="000D7022"/>
    <w:rsid w:val="000E0287"/>
    <w:rsid w:val="000E081F"/>
    <w:rsid w:val="000E1520"/>
    <w:rsid w:val="000E1698"/>
    <w:rsid w:val="000E17B2"/>
    <w:rsid w:val="000E24A1"/>
    <w:rsid w:val="000E2574"/>
    <w:rsid w:val="000E2B38"/>
    <w:rsid w:val="000E42FD"/>
    <w:rsid w:val="000E4560"/>
    <w:rsid w:val="000E4C9E"/>
    <w:rsid w:val="000E4F6A"/>
    <w:rsid w:val="000E6CD3"/>
    <w:rsid w:val="000F01D4"/>
    <w:rsid w:val="000F05B9"/>
    <w:rsid w:val="000F12B0"/>
    <w:rsid w:val="000F42BC"/>
    <w:rsid w:val="000F4A09"/>
    <w:rsid w:val="000F5C07"/>
    <w:rsid w:val="000F5EB1"/>
    <w:rsid w:val="000F5FE2"/>
    <w:rsid w:val="000F6BBF"/>
    <w:rsid w:val="000F7DEE"/>
    <w:rsid w:val="00100479"/>
    <w:rsid w:val="001021B9"/>
    <w:rsid w:val="00102FF9"/>
    <w:rsid w:val="00103433"/>
    <w:rsid w:val="001051B6"/>
    <w:rsid w:val="00106E2B"/>
    <w:rsid w:val="00110497"/>
    <w:rsid w:val="00110585"/>
    <w:rsid w:val="00110A2C"/>
    <w:rsid w:val="00110DBF"/>
    <w:rsid w:val="00111E73"/>
    <w:rsid w:val="0011214F"/>
    <w:rsid w:val="0011231C"/>
    <w:rsid w:val="00112C97"/>
    <w:rsid w:val="0011369C"/>
    <w:rsid w:val="00114BF9"/>
    <w:rsid w:val="00115E54"/>
    <w:rsid w:val="00116B56"/>
    <w:rsid w:val="0011734D"/>
    <w:rsid w:val="00120641"/>
    <w:rsid w:val="00121EBF"/>
    <w:rsid w:val="00122075"/>
    <w:rsid w:val="001220D9"/>
    <w:rsid w:val="00123DEE"/>
    <w:rsid w:val="00124B3C"/>
    <w:rsid w:val="00125237"/>
    <w:rsid w:val="001256B2"/>
    <w:rsid w:val="00125A3D"/>
    <w:rsid w:val="00126F8C"/>
    <w:rsid w:val="0012793B"/>
    <w:rsid w:val="001301E5"/>
    <w:rsid w:val="00131AEB"/>
    <w:rsid w:val="00131D1A"/>
    <w:rsid w:val="00131F13"/>
    <w:rsid w:val="00133C6D"/>
    <w:rsid w:val="001342D3"/>
    <w:rsid w:val="001344C5"/>
    <w:rsid w:val="00134CBD"/>
    <w:rsid w:val="00136762"/>
    <w:rsid w:val="00136C9D"/>
    <w:rsid w:val="00136D88"/>
    <w:rsid w:val="00137969"/>
    <w:rsid w:val="00140398"/>
    <w:rsid w:val="001403CB"/>
    <w:rsid w:val="00140AE5"/>
    <w:rsid w:val="00141614"/>
    <w:rsid w:val="00141647"/>
    <w:rsid w:val="001424A3"/>
    <w:rsid w:val="00142B09"/>
    <w:rsid w:val="00144315"/>
    <w:rsid w:val="001447C2"/>
    <w:rsid w:val="00145034"/>
    <w:rsid w:val="00146032"/>
    <w:rsid w:val="001473F0"/>
    <w:rsid w:val="0015049D"/>
    <w:rsid w:val="0015086C"/>
    <w:rsid w:val="00151CBC"/>
    <w:rsid w:val="001526A0"/>
    <w:rsid w:val="00153E20"/>
    <w:rsid w:val="001541E4"/>
    <w:rsid w:val="00154586"/>
    <w:rsid w:val="00155A0E"/>
    <w:rsid w:val="00155DAE"/>
    <w:rsid w:val="00157053"/>
    <w:rsid w:val="00157B96"/>
    <w:rsid w:val="00160AEF"/>
    <w:rsid w:val="00162506"/>
    <w:rsid w:val="00162921"/>
    <w:rsid w:val="00162CF7"/>
    <w:rsid w:val="00163161"/>
    <w:rsid w:val="00163623"/>
    <w:rsid w:val="001643EA"/>
    <w:rsid w:val="00164EC7"/>
    <w:rsid w:val="00165600"/>
    <w:rsid w:val="00165B6A"/>
    <w:rsid w:val="00165FE9"/>
    <w:rsid w:val="0017186E"/>
    <w:rsid w:val="00171F4A"/>
    <w:rsid w:val="00172295"/>
    <w:rsid w:val="001727CB"/>
    <w:rsid w:val="0017306C"/>
    <w:rsid w:val="00173ED1"/>
    <w:rsid w:val="00174713"/>
    <w:rsid w:val="0017528E"/>
    <w:rsid w:val="001756EE"/>
    <w:rsid w:val="00176F8E"/>
    <w:rsid w:val="00177A94"/>
    <w:rsid w:val="00177CC7"/>
    <w:rsid w:val="001805CC"/>
    <w:rsid w:val="00180CC8"/>
    <w:rsid w:val="001811DD"/>
    <w:rsid w:val="0018262A"/>
    <w:rsid w:val="00182905"/>
    <w:rsid w:val="001838E1"/>
    <w:rsid w:val="00183C5E"/>
    <w:rsid w:val="00184B28"/>
    <w:rsid w:val="00184D61"/>
    <w:rsid w:val="001868A8"/>
    <w:rsid w:val="0018750C"/>
    <w:rsid w:val="0019010F"/>
    <w:rsid w:val="00190179"/>
    <w:rsid w:val="00190206"/>
    <w:rsid w:val="0019066A"/>
    <w:rsid w:val="00190BF5"/>
    <w:rsid w:val="001917A5"/>
    <w:rsid w:val="00192087"/>
    <w:rsid w:val="001920E3"/>
    <w:rsid w:val="00192998"/>
    <w:rsid w:val="001953A6"/>
    <w:rsid w:val="00196001"/>
    <w:rsid w:val="0019644F"/>
    <w:rsid w:val="00196585"/>
    <w:rsid w:val="00197DDB"/>
    <w:rsid w:val="001A056C"/>
    <w:rsid w:val="001A1258"/>
    <w:rsid w:val="001A1FD4"/>
    <w:rsid w:val="001A281B"/>
    <w:rsid w:val="001A2F71"/>
    <w:rsid w:val="001A31A1"/>
    <w:rsid w:val="001A3480"/>
    <w:rsid w:val="001A34AF"/>
    <w:rsid w:val="001A3760"/>
    <w:rsid w:val="001A3B9F"/>
    <w:rsid w:val="001A4BDD"/>
    <w:rsid w:val="001A4DAB"/>
    <w:rsid w:val="001A5653"/>
    <w:rsid w:val="001A5A35"/>
    <w:rsid w:val="001A6FB9"/>
    <w:rsid w:val="001B0CF1"/>
    <w:rsid w:val="001B0DA8"/>
    <w:rsid w:val="001B0E2F"/>
    <w:rsid w:val="001B178A"/>
    <w:rsid w:val="001B1889"/>
    <w:rsid w:val="001B2BAA"/>
    <w:rsid w:val="001B3DE2"/>
    <w:rsid w:val="001B47A5"/>
    <w:rsid w:val="001B4B12"/>
    <w:rsid w:val="001B4C1B"/>
    <w:rsid w:val="001B5430"/>
    <w:rsid w:val="001B5DA7"/>
    <w:rsid w:val="001B66DD"/>
    <w:rsid w:val="001C0F68"/>
    <w:rsid w:val="001C1836"/>
    <w:rsid w:val="001C22FE"/>
    <w:rsid w:val="001C270F"/>
    <w:rsid w:val="001C2C37"/>
    <w:rsid w:val="001C30C4"/>
    <w:rsid w:val="001C3ACF"/>
    <w:rsid w:val="001C4616"/>
    <w:rsid w:val="001C624D"/>
    <w:rsid w:val="001C62F5"/>
    <w:rsid w:val="001C6819"/>
    <w:rsid w:val="001C68CD"/>
    <w:rsid w:val="001C6C4E"/>
    <w:rsid w:val="001D0E2D"/>
    <w:rsid w:val="001D1402"/>
    <w:rsid w:val="001D34D2"/>
    <w:rsid w:val="001D3A7A"/>
    <w:rsid w:val="001D3F4E"/>
    <w:rsid w:val="001D679E"/>
    <w:rsid w:val="001D67F7"/>
    <w:rsid w:val="001D6AA5"/>
    <w:rsid w:val="001D6CAA"/>
    <w:rsid w:val="001E0691"/>
    <w:rsid w:val="001E1111"/>
    <w:rsid w:val="001E19D9"/>
    <w:rsid w:val="001E4A83"/>
    <w:rsid w:val="001E5482"/>
    <w:rsid w:val="001F041A"/>
    <w:rsid w:val="001F1760"/>
    <w:rsid w:val="001F2D89"/>
    <w:rsid w:val="001F2EAB"/>
    <w:rsid w:val="001F2F8A"/>
    <w:rsid w:val="001F69C5"/>
    <w:rsid w:val="001F7C5A"/>
    <w:rsid w:val="001F7C6F"/>
    <w:rsid w:val="001F7EAF"/>
    <w:rsid w:val="0020238A"/>
    <w:rsid w:val="0020238D"/>
    <w:rsid w:val="00202921"/>
    <w:rsid w:val="002050F1"/>
    <w:rsid w:val="002072BE"/>
    <w:rsid w:val="00207AE1"/>
    <w:rsid w:val="0021042A"/>
    <w:rsid w:val="00211CAF"/>
    <w:rsid w:val="002127E4"/>
    <w:rsid w:val="0021564A"/>
    <w:rsid w:val="00216270"/>
    <w:rsid w:val="00216A48"/>
    <w:rsid w:val="00216CA5"/>
    <w:rsid w:val="0022063D"/>
    <w:rsid w:val="002211C7"/>
    <w:rsid w:val="00222C14"/>
    <w:rsid w:val="00223A57"/>
    <w:rsid w:val="00223D19"/>
    <w:rsid w:val="00223FB9"/>
    <w:rsid w:val="0022520D"/>
    <w:rsid w:val="00226AE5"/>
    <w:rsid w:val="00227E97"/>
    <w:rsid w:val="00230CFB"/>
    <w:rsid w:val="00231604"/>
    <w:rsid w:val="002319F9"/>
    <w:rsid w:val="00232043"/>
    <w:rsid w:val="002329BF"/>
    <w:rsid w:val="00233FD0"/>
    <w:rsid w:val="00234C3A"/>
    <w:rsid w:val="00234CE1"/>
    <w:rsid w:val="00235249"/>
    <w:rsid w:val="002354D0"/>
    <w:rsid w:val="0023586F"/>
    <w:rsid w:val="002358A8"/>
    <w:rsid w:val="002378FB"/>
    <w:rsid w:val="002379E1"/>
    <w:rsid w:val="00237DB2"/>
    <w:rsid w:val="00237EF8"/>
    <w:rsid w:val="002414A5"/>
    <w:rsid w:val="0024241C"/>
    <w:rsid w:val="002429A5"/>
    <w:rsid w:val="00242C5B"/>
    <w:rsid w:val="00243402"/>
    <w:rsid w:val="00243512"/>
    <w:rsid w:val="00243667"/>
    <w:rsid w:val="00243828"/>
    <w:rsid w:val="002448E5"/>
    <w:rsid w:val="00244F73"/>
    <w:rsid w:val="002454FA"/>
    <w:rsid w:val="002506A4"/>
    <w:rsid w:val="00250F46"/>
    <w:rsid w:val="0025121F"/>
    <w:rsid w:val="00251D30"/>
    <w:rsid w:val="002540DF"/>
    <w:rsid w:val="002541A6"/>
    <w:rsid w:val="002542D3"/>
    <w:rsid w:val="00254365"/>
    <w:rsid w:val="00254722"/>
    <w:rsid w:val="0025518A"/>
    <w:rsid w:val="002553D5"/>
    <w:rsid w:val="00255F94"/>
    <w:rsid w:val="002560A6"/>
    <w:rsid w:val="00256531"/>
    <w:rsid w:val="00260864"/>
    <w:rsid w:val="00261713"/>
    <w:rsid w:val="0026207E"/>
    <w:rsid w:val="00262149"/>
    <w:rsid w:val="00262414"/>
    <w:rsid w:val="00263DDC"/>
    <w:rsid w:val="002642BC"/>
    <w:rsid w:val="00264F1F"/>
    <w:rsid w:val="002653C0"/>
    <w:rsid w:val="00265402"/>
    <w:rsid w:val="002655EB"/>
    <w:rsid w:val="002658F2"/>
    <w:rsid w:val="00265F3E"/>
    <w:rsid w:val="00266178"/>
    <w:rsid w:val="00267D56"/>
    <w:rsid w:val="002702C0"/>
    <w:rsid w:val="00270375"/>
    <w:rsid w:val="002703C3"/>
    <w:rsid w:val="0027343B"/>
    <w:rsid w:val="00273464"/>
    <w:rsid w:val="00273494"/>
    <w:rsid w:val="00273AC9"/>
    <w:rsid w:val="00273B39"/>
    <w:rsid w:val="002756E3"/>
    <w:rsid w:val="00275706"/>
    <w:rsid w:val="002757D1"/>
    <w:rsid w:val="00275BFB"/>
    <w:rsid w:val="00277A96"/>
    <w:rsid w:val="00277C8E"/>
    <w:rsid w:val="00277F26"/>
    <w:rsid w:val="00281FDC"/>
    <w:rsid w:val="00282B14"/>
    <w:rsid w:val="00284712"/>
    <w:rsid w:val="00284A14"/>
    <w:rsid w:val="0028543B"/>
    <w:rsid w:val="002859B9"/>
    <w:rsid w:val="00286137"/>
    <w:rsid w:val="00286AD7"/>
    <w:rsid w:val="002871A1"/>
    <w:rsid w:val="00287F97"/>
    <w:rsid w:val="002900DF"/>
    <w:rsid w:val="00291C07"/>
    <w:rsid w:val="00292225"/>
    <w:rsid w:val="002926AB"/>
    <w:rsid w:val="0029344B"/>
    <w:rsid w:val="00293819"/>
    <w:rsid w:val="002940B3"/>
    <w:rsid w:val="00295642"/>
    <w:rsid w:val="0029650A"/>
    <w:rsid w:val="00296FEE"/>
    <w:rsid w:val="00297276"/>
    <w:rsid w:val="002A06EF"/>
    <w:rsid w:val="002A0BAD"/>
    <w:rsid w:val="002A24AF"/>
    <w:rsid w:val="002A2E1B"/>
    <w:rsid w:val="002A2E23"/>
    <w:rsid w:val="002A4A1E"/>
    <w:rsid w:val="002A564C"/>
    <w:rsid w:val="002A5CB1"/>
    <w:rsid w:val="002A6096"/>
    <w:rsid w:val="002A6C09"/>
    <w:rsid w:val="002A7CA8"/>
    <w:rsid w:val="002A7D18"/>
    <w:rsid w:val="002B05D6"/>
    <w:rsid w:val="002B0B2E"/>
    <w:rsid w:val="002B1530"/>
    <w:rsid w:val="002B2D57"/>
    <w:rsid w:val="002B34BD"/>
    <w:rsid w:val="002B40C0"/>
    <w:rsid w:val="002B444F"/>
    <w:rsid w:val="002B4AEA"/>
    <w:rsid w:val="002B4BEC"/>
    <w:rsid w:val="002B520E"/>
    <w:rsid w:val="002B52C0"/>
    <w:rsid w:val="002B54E7"/>
    <w:rsid w:val="002B5FCB"/>
    <w:rsid w:val="002B74F6"/>
    <w:rsid w:val="002C04CB"/>
    <w:rsid w:val="002C0D59"/>
    <w:rsid w:val="002C3F52"/>
    <w:rsid w:val="002C427A"/>
    <w:rsid w:val="002C4722"/>
    <w:rsid w:val="002C4F77"/>
    <w:rsid w:val="002C69C4"/>
    <w:rsid w:val="002C7107"/>
    <w:rsid w:val="002C7218"/>
    <w:rsid w:val="002D140E"/>
    <w:rsid w:val="002D16E4"/>
    <w:rsid w:val="002D2823"/>
    <w:rsid w:val="002D2CA5"/>
    <w:rsid w:val="002D3885"/>
    <w:rsid w:val="002D3EC6"/>
    <w:rsid w:val="002D6223"/>
    <w:rsid w:val="002D63C9"/>
    <w:rsid w:val="002D6D84"/>
    <w:rsid w:val="002E0DD0"/>
    <w:rsid w:val="002E3D3A"/>
    <w:rsid w:val="002E4A13"/>
    <w:rsid w:val="002E5148"/>
    <w:rsid w:val="002E6C75"/>
    <w:rsid w:val="002E70AA"/>
    <w:rsid w:val="002E75DC"/>
    <w:rsid w:val="002F00F5"/>
    <w:rsid w:val="002F0F2A"/>
    <w:rsid w:val="002F2DF4"/>
    <w:rsid w:val="002F3C75"/>
    <w:rsid w:val="002F7405"/>
    <w:rsid w:val="002F74D4"/>
    <w:rsid w:val="002F799F"/>
    <w:rsid w:val="002F7C1A"/>
    <w:rsid w:val="00300A1F"/>
    <w:rsid w:val="00300A3B"/>
    <w:rsid w:val="00300D02"/>
    <w:rsid w:val="00301998"/>
    <w:rsid w:val="003021B0"/>
    <w:rsid w:val="0030225A"/>
    <w:rsid w:val="0030264D"/>
    <w:rsid w:val="0030302F"/>
    <w:rsid w:val="0030325D"/>
    <w:rsid w:val="00304705"/>
    <w:rsid w:val="00304929"/>
    <w:rsid w:val="003055AF"/>
    <w:rsid w:val="003063F7"/>
    <w:rsid w:val="00306977"/>
    <w:rsid w:val="0030727E"/>
    <w:rsid w:val="00307AF4"/>
    <w:rsid w:val="00310055"/>
    <w:rsid w:val="00310BDE"/>
    <w:rsid w:val="00310F61"/>
    <w:rsid w:val="003119D2"/>
    <w:rsid w:val="00314214"/>
    <w:rsid w:val="00315B2D"/>
    <w:rsid w:val="003161A5"/>
    <w:rsid w:val="00317426"/>
    <w:rsid w:val="0031746C"/>
    <w:rsid w:val="00320180"/>
    <w:rsid w:val="00320480"/>
    <w:rsid w:val="00320733"/>
    <w:rsid w:val="00321344"/>
    <w:rsid w:val="00322A6C"/>
    <w:rsid w:val="00322CA4"/>
    <w:rsid w:val="003232B4"/>
    <w:rsid w:val="003246D4"/>
    <w:rsid w:val="003249BA"/>
    <w:rsid w:val="003274F3"/>
    <w:rsid w:val="00327BA2"/>
    <w:rsid w:val="00330BE6"/>
    <w:rsid w:val="003319E5"/>
    <w:rsid w:val="00333439"/>
    <w:rsid w:val="0033494D"/>
    <w:rsid w:val="00334D49"/>
    <w:rsid w:val="00335706"/>
    <w:rsid w:val="003367EE"/>
    <w:rsid w:val="00340682"/>
    <w:rsid w:val="003427AB"/>
    <w:rsid w:val="00342D91"/>
    <w:rsid w:val="003439BD"/>
    <w:rsid w:val="00344FF0"/>
    <w:rsid w:val="00345661"/>
    <w:rsid w:val="00346B7D"/>
    <w:rsid w:val="00350006"/>
    <w:rsid w:val="00350411"/>
    <w:rsid w:val="00350790"/>
    <w:rsid w:val="00350E3F"/>
    <w:rsid w:val="00351049"/>
    <w:rsid w:val="0035129B"/>
    <w:rsid w:val="0035258E"/>
    <w:rsid w:val="00352A7F"/>
    <w:rsid w:val="00352C1F"/>
    <w:rsid w:val="00353124"/>
    <w:rsid w:val="00353A0F"/>
    <w:rsid w:val="0035572A"/>
    <w:rsid w:val="00355E61"/>
    <w:rsid w:val="00356E57"/>
    <w:rsid w:val="003602E5"/>
    <w:rsid w:val="0036192F"/>
    <w:rsid w:val="00361980"/>
    <w:rsid w:val="00361A3E"/>
    <w:rsid w:val="00362502"/>
    <w:rsid w:val="0036356C"/>
    <w:rsid w:val="003639B9"/>
    <w:rsid w:val="00363DB0"/>
    <w:rsid w:val="0036404D"/>
    <w:rsid w:val="003644D3"/>
    <w:rsid w:val="00364669"/>
    <w:rsid w:val="003648A2"/>
    <w:rsid w:val="00366AEB"/>
    <w:rsid w:val="00367E5A"/>
    <w:rsid w:val="00367F45"/>
    <w:rsid w:val="00371EC0"/>
    <w:rsid w:val="00372E5A"/>
    <w:rsid w:val="00373A55"/>
    <w:rsid w:val="00373B8A"/>
    <w:rsid w:val="003747A2"/>
    <w:rsid w:val="003750D3"/>
    <w:rsid w:val="003764B1"/>
    <w:rsid w:val="003768A9"/>
    <w:rsid w:val="00377F96"/>
    <w:rsid w:val="00377FBC"/>
    <w:rsid w:val="003801B3"/>
    <w:rsid w:val="00380C67"/>
    <w:rsid w:val="00381288"/>
    <w:rsid w:val="00382DBF"/>
    <w:rsid w:val="003831EA"/>
    <w:rsid w:val="00383C84"/>
    <w:rsid w:val="003840A6"/>
    <w:rsid w:val="00384752"/>
    <w:rsid w:val="003848E9"/>
    <w:rsid w:val="00385824"/>
    <w:rsid w:val="00385EAC"/>
    <w:rsid w:val="00391026"/>
    <w:rsid w:val="00391657"/>
    <w:rsid w:val="00391B54"/>
    <w:rsid w:val="00391C5A"/>
    <w:rsid w:val="003928CE"/>
    <w:rsid w:val="00392A53"/>
    <w:rsid w:val="0039431C"/>
    <w:rsid w:val="00394673"/>
    <w:rsid w:val="003952AC"/>
    <w:rsid w:val="003956EE"/>
    <w:rsid w:val="00396203"/>
    <w:rsid w:val="0039661C"/>
    <w:rsid w:val="00396BAD"/>
    <w:rsid w:val="00397111"/>
    <w:rsid w:val="00397171"/>
    <w:rsid w:val="003A0B64"/>
    <w:rsid w:val="003A1BEB"/>
    <w:rsid w:val="003A3786"/>
    <w:rsid w:val="003A5702"/>
    <w:rsid w:val="003A5EDA"/>
    <w:rsid w:val="003A5FED"/>
    <w:rsid w:val="003A6330"/>
    <w:rsid w:val="003A67EF"/>
    <w:rsid w:val="003A6857"/>
    <w:rsid w:val="003A7C81"/>
    <w:rsid w:val="003A7EE0"/>
    <w:rsid w:val="003B0A76"/>
    <w:rsid w:val="003B0BDC"/>
    <w:rsid w:val="003B0D3D"/>
    <w:rsid w:val="003B10F0"/>
    <w:rsid w:val="003B1D20"/>
    <w:rsid w:val="003B42AB"/>
    <w:rsid w:val="003B6EE7"/>
    <w:rsid w:val="003C0648"/>
    <w:rsid w:val="003C0AE2"/>
    <w:rsid w:val="003C0D86"/>
    <w:rsid w:val="003C1E4B"/>
    <w:rsid w:val="003C20BD"/>
    <w:rsid w:val="003C2154"/>
    <w:rsid w:val="003C2550"/>
    <w:rsid w:val="003C3D90"/>
    <w:rsid w:val="003C5837"/>
    <w:rsid w:val="003C6F72"/>
    <w:rsid w:val="003D0BD9"/>
    <w:rsid w:val="003D0F54"/>
    <w:rsid w:val="003D1469"/>
    <w:rsid w:val="003D24E8"/>
    <w:rsid w:val="003D2AC7"/>
    <w:rsid w:val="003D2D6B"/>
    <w:rsid w:val="003D5191"/>
    <w:rsid w:val="003D69C3"/>
    <w:rsid w:val="003D6AC6"/>
    <w:rsid w:val="003D6AE6"/>
    <w:rsid w:val="003D6CFA"/>
    <w:rsid w:val="003D6F7C"/>
    <w:rsid w:val="003D71DA"/>
    <w:rsid w:val="003E0764"/>
    <w:rsid w:val="003E20E8"/>
    <w:rsid w:val="003E21C1"/>
    <w:rsid w:val="003E2687"/>
    <w:rsid w:val="003E3710"/>
    <w:rsid w:val="003E3FE3"/>
    <w:rsid w:val="003E4517"/>
    <w:rsid w:val="003E4800"/>
    <w:rsid w:val="003E537F"/>
    <w:rsid w:val="003E5530"/>
    <w:rsid w:val="003E5EEC"/>
    <w:rsid w:val="003F040A"/>
    <w:rsid w:val="003F2726"/>
    <w:rsid w:val="003F32B2"/>
    <w:rsid w:val="003F3313"/>
    <w:rsid w:val="003F4019"/>
    <w:rsid w:val="003F41B0"/>
    <w:rsid w:val="003F44E5"/>
    <w:rsid w:val="003F5E2A"/>
    <w:rsid w:val="003F7971"/>
    <w:rsid w:val="003F7F40"/>
    <w:rsid w:val="0040031A"/>
    <w:rsid w:val="00402E11"/>
    <w:rsid w:val="00402F48"/>
    <w:rsid w:val="00403132"/>
    <w:rsid w:val="00404AE0"/>
    <w:rsid w:val="00404E99"/>
    <w:rsid w:val="00405B39"/>
    <w:rsid w:val="00405F09"/>
    <w:rsid w:val="00406485"/>
    <w:rsid w:val="004065FD"/>
    <w:rsid w:val="00407005"/>
    <w:rsid w:val="00407294"/>
    <w:rsid w:val="00407EE4"/>
    <w:rsid w:val="0041004C"/>
    <w:rsid w:val="0041103A"/>
    <w:rsid w:val="004110A5"/>
    <w:rsid w:val="00413963"/>
    <w:rsid w:val="00413FCE"/>
    <w:rsid w:val="00414015"/>
    <w:rsid w:val="0041461B"/>
    <w:rsid w:val="00414813"/>
    <w:rsid w:val="00415C07"/>
    <w:rsid w:val="0041630F"/>
    <w:rsid w:val="00416E38"/>
    <w:rsid w:val="00416F61"/>
    <w:rsid w:val="0041749E"/>
    <w:rsid w:val="00420A85"/>
    <w:rsid w:val="004212A4"/>
    <w:rsid w:val="00422DEE"/>
    <w:rsid w:val="00423A89"/>
    <w:rsid w:val="00424CA6"/>
    <w:rsid w:val="00425EA6"/>
    <w:rsid w:val="00426DAB"/>
    <w:rsid w:val="00426FF8"/>
    <w:rsid w:val="0042702D"/>
    <w:rsid w:val="00431146"/>
    <w:rsid w:val="004313C5"/>
    <w:rsid w:val="0043153F"/>
    <w:rsid w:val="00431E5A"/>
    <w:rsid w:val="00433E2D"/>
    <w:rsid w:val="00433E81"/>
    <w:rsid w:val="00434D9E"/>
    <w:rsid w:val="004372A7"/>
    <w:rsid w:val="004403F6"/>
    <w:rsid w:val="00440D26"/>
    <w:rsid w:val="0044109C"/>
    <w:rsid w:val="00443AF5"/>
    <w:rsid w:val="00443FE9"/>
    <w:rsid w:val="0044491C"/>
    <w:rsid w:val="00444D46"/>
    <w:rsid w:val="00445A8E"/>
    <w:rsid w:val="00445B9D"/>
    <w:rsid w:val="00446DF8"/>
    <w:rsid w:val="00447206"/>
    <w:rsid w:val="00451075"/>
    <w:rsid w:val="00451F75"/>
    <w:rsid w:val="004538A9"/>
    <w:rsid w:val="00454128"/>
    <w:rsid w:val="0045451D"/>
    <w:rsid w:val="004547EA"/>
    <w:rsid w:val="00454CC6"/>
    <w:rsid w:val="004558B9"/>
    <w:rsid w:val="00455981"/>
    <w:rsid w:val="00455CFD"/>
    <w:rsid w:val="004560E6"/>
    <w:rsid w:val="00456BDC"/>
    <w:rsid w:val="00456C22"/>
    <w:rsid w:val="00460249"/>
    <w:rsid w:val="004607B8"/>
    <w:rsid w:val="00461821"/>
    <w:rsid w:val="004627C0"/>
    <w:rsid w:val="00462F84"/>
    <w:rsid w:val="00463D5B"/>
    <w:rsid w:val="00465530"/>
    <w:rsid w:val="00466B10"/>
    <w:rsid w:val="00466CDC"/>
    <w:rsid w:val="00467213"/>
    <w:rsid w:val="00470265"/>
    <w:rsid w:val="004702A4"/>
    <w:rsid w:val="00470F33"/>
    <w:rsid w:val="004716B9"/>
    <w:rsid w:val="00472B4A"/>
    <w:rsid w:val="00472E7B"/>
    <w:rsid w:val="00473544"/>
    <w:rsid w:val="004740E5"/>
    <w:rsid w:val="00476936"/>
    <w:rsid w:val="00476BC6"/>
    <w:rsid w:val="00476C81"/>
    <w:rsid w:val="00480B4B"/>
    <w:rsid w:val="00480CD8"/>
    <w:rsid w:val="00481602"/>
    <w:rsid w:val="0048197E"/>
    <w:rsid w:val="0048261F"/>
    <w:rsid w:val="0048299F"/>
    <w:rsid w:val="0048339D"/>
    <w:rsid w:val="0048440F"/>
    <w:rsid w:val="00484C37"/>
    <w:rsid w:val="00484F04"/>
    <w:rsid w:val="004861C3"/>
    <w:rsid w:val="00486C17"/>
    <w:rsid w:val="00487163"/>
    <w:rsid w:val="004917AB"/>
    <w:rsid w:val="00491AE4"/>
    <w:rsid w:val="004928E9"/>
    <w:rsid w:val="004931B0"/>
    <w:rsid w:val="00493C6A"/>
    <w:rsid w:val="00494A1D"/>
    <w:rsid w:val="00494D5D"/>
    <w:rsid w:val="00496220"/>
    <w:rsid w:val="00496395"/>
    <w:rsid w:val="00496C52"/>
    <w:rsid w:val="00496F55"/>
    <w:rsid w:val="0049702E"/>
    <w:rsid w:val="0049756C"/>
    <w:rsid w:val="004A29FB"/>
    <w:rsid w:val="004A3065"/>
    <w:rsid w:val="004A3981"/>
    <w:rsid w:val="004A406C"/>
    <w:rsid w:val="004A4806"/>
    <w:rsid w:val="004A486A"/>
    <w:rsid w:val="004A5B33"/>
    <w:rsid w:val="004A5DE9"/>
    <w:rsid w:val="004A6392"/>
    <w:rsid w:val="004A7F85"/>
    <w:rsid w:val="004B0BB4"/>
    <w:rsid w:val="004B393C"/>
    <w:rsid w:val="004B3CEC"/>
    <w:rsid w:val="004B4759"/>
    <w:rsid w:val="004B4917"/>
    <w:rsid w:val="004B54F0"/>
    <w:rsid w:val="004B5583"/>
    <w:rsid w:val="004B64CF"/>
    <w:rsid w:val="004B69AB"/>
    <w:rsid w:val="004C0F45"/>
    <w:rsid w:val="004C1A73"/>
    <w:rsid w:val="004C2293"/>
    <w:rsid w:val="004C2744"/>
    <w:rsid w:val="004C4097"/>
    <w:rsid w:val="004C46C1"/>
    <w:rsid w:val="004C57FB"/>
    <w:rsid w:val="004C6C4D"/>
    <w:rsid w:val="004C7DF7"/>
    <w:rsid w:val="004C7EF6"/>
    <w:rsid w:val="004D049B"/>
    <w:rsid w:val="004D13B6"/>
    <w:rsid w:val="004D27CA"/>
    <w:rsid w:val="004D3C72"/>
    <w:rsid w:val="004D419A"/>
    <w:rsid w:val="004D4365"/>
    <w:rsid w:val="004D47AB"/>
    <w:rsid w:val="004D4AE3"/>
    <w:rsid w:val="004D5A12"/>
    <w:rsid w:val="004D7A76"/>
    <w:rsid w:val="004E00A1"/>
    <w:rsid w:val="004E29AA"/>
    <w:rsid w:val="004E2EAD"/>
    <w:rsid w:val="004E32F6"/>
    <w:rsid w:val="004E3768"/>
    <w:rsid w:val="004E3A15"/>
    <w:rsid w:val="004E3AC2"/>
    <w:rsid w:val="004E4044"/>
    <w:rsid w:val="004E40D0"/>
    <w:rsid w:val="004E4615"/>
    <w:rsid w:val="004E4D49"/>
    <w:rsid w:val="004E530B"/>
    <w:rsid w:val="004E53B8"/>
    <w:rsid w:val="004E798F"/>
    <w:rsid w:val="004F19A4"/>
    <w:rsid w:val="004F211A"/>
    <w:rsid w:val="004F3B48"/>
    <w:rsid w:val="004F4EC5"/>
    <w:rsid w:val="004F5A05"/>
    <w:rsid w:val="004F628C"/>
    <w:rsid w:val="0050045C"/>
    <w:rsid w:val="00500C6E"/>
    <w:rsid w:val="00501DEC"/>
    <w:rsid w:val="00504113"/>
    <w:rsid w:val="005041D4"/>
    <w:rsid w:val="00504A60"/>
    <w:rsid w:val="0050697B"/>
    <w:rsid w:val="00510350"/>
    <w:rsid w:val="00510708"/>
    <w:rsid w:val="00510732"/>
    <w:rsid w:val="00510A7A"/>
    <w:rsid w:val="00511930"/>
    <w:rsid w:val="0051338E"/>
    <w:rsid w:val="0051535D"/>
    <w:rsid w:val="00515F09"/>
    <w:rsid w:val="0051629E"/>
    <w:rsid w:val="0051675C"/>
    <w:rsid w:val="00516DF6"/>
    <w:rsid w:val="005173B6"/>
    <w:rsid w:val="0052020A"/>
    <w:rsid w:val="005204BE"/>
    <w:rsid w:val="0052081E"/>
    <w:rsid w:val="00520ECD"/>
    <w:rsid w:val="005212F1"/>
    <w:rsid w:val="005224FE"/>
    <w:rsid w:val="0052445F"/>
    <w:rsid w:val="00524A62"/>
    <w:rsid w:val="0052666F"/>
    <w:rsid w:val="00526C1F"/>
    <w:rsid w:val="00532222"/>
    <w:rsid w:val="005335A2"/>
    <w:rsid w:val="005356ED"/>
    <w:rsid w:val="005358B3"/>
    <w:rsid w:val="00535D41"/>
    <w:rsid w:val="0053620C"/>
    <w:rsid w:val="00536276"/>
    <w:rsid w:val="00537B9E"/>
    <w:rsid w:val="00537CC1"/>
    <w:rsid w:val="005405B7"/>
    <w:rsid w:val="005415E4"/>
    <w:rsid w:val="005426FC"/>
    <w:rsid w:val="005427BB"/>
    <w:rsid w:val="00542B5E"/>
    <w:rsid w:val="00544966"/>
    <w:rsid w:val="00545DAD"/>
    <w:rsid w:val="00546A22"/>
    <w:rsid w:val="00546DC3"/>
    <w:rsid w:val="00546DC7"/>
    <w:rsid w:val="00546F80"/>
    <w:rsid w:val="00547B17"/>
    <w:rsid w:val="0055087D"/>
    <w:rsid w:val="00552085"/>
    <w:rsid w:val="005523C7"/>
    <w:rsid w:val="005539F1"/>
    <w:rsid w:val="00553BB2"/>
    <w:rsid w:val="00553F7D"/>
    <w:rsid w:val="00554223"/>
    <w:rsid w:val="00557F94"/>
    <w:rsid w:val="00560FEA"/>
    <w:rsid w:val="0056107B"/>
    <w:rsid w:val="005612A6"/>
    <w:rsid w:val="0056170E"/>
    <w:rsid w:val="00562DB6"/>
    <w:rsid w:val="00562EFC"/>
    <w:rsid w:val="00564335"/>
    <w:rsid w:val="00564B0D"/>
    <w:rsid w:val="00565406"/>
    <w:rsid w:val="005656C1"/>
    <w:rsid w:val="00565DF8"/>
    <w:rsid w:val="00565E7C"/>
    <w:rsid w:val="00566671"/>
    <w:rsid w:val="00566AB2"/>
    <w:rsid w:val="00570B70"/>
    <w:rsid w:val="00571C6F"/>
    <w:rsid w:val="00575360"/>
    <w:rsid w:val="0057601B"/>
    <w:rsid w:val="005761F5"/>
    <w:rsid w:val="005767A4"/>
    <w:rsid w:val="005803B8"/>
    <w:rsid w:val="00580781"/>
    <w:rsid w:val="005812A2"/>
    <w:rsid w:val="00582776"/>
    <w:rsid w:val="005834C0"/>
    <w:rsid w:val="00583DF6"/>
    <w:rsid w:val="00583E01"/>
    <w:rsid w:val="00583E30"/>
    <w:rsid w:val="00585190"/>
    <w:rsid w:val="00587510"/>
    <w:rsid w:val="005905F8"/>
    <w:rsid w:val="00590FD4"/>
    <w:rsid w:val="00591E41"/>
    <w:rsid w:val="005920B6"/>
    <w:rsid w:val="005923C9"/>
    <w:rsid w:val="005925D7"/>
    <w:rsid w:val="005927FA"/>
    <w:rsid w:val="00592C62"/>
    <w:rsid w:val="005933B5"/>
    <w:rsid w:val="005947E5"/>
    <w:rsid w:val="00595EE9"/>
    <w:rsid w:val="00596A3F"/>
    <w:rsid w:val="00596D15"/>
    <w:rsid w:val="00596EFA"/>
    <w:rsid w:val="00597594"/>
    <w:rsid w:val="00597E48"/>
    <w:rsid w:val="005A01A5"/>
    <w:rsid w:val="005A02BD"/>
    <w:rsid w:val="005A05B0"/>
    <w:rsid w:val="005A0AFC"/>
    <w:rsid w:val="005A239E"/>
    <w:rsid w:val="005A3A30"/>
    <w:rsid w:val="005A4167"/>
    <w:rsid w:val="005A44DA"/>
    <w:rsid w:val="005A4EAC"/>
    <w:rsid w:val="005A6092"/>
    <w:rsid w:val="005A65DD"/>
    <w:rsid w:val="005B0FD4"/>
    <w:rsid w:val="005B16B1"/>
    <w:rsid w:val="005B2EC2"/>
    <w:rsid w:val="005B36F1"/>
    <w:rsid w:val="005B49BD"/>
    <w:rsid w:val="005B4B83"/>
    <w:rsid w:val="005B538B"/>
    <w:rsid w:val="005B6278"/>
    <w:rsid w:val="005B650D"/>
    <w:rsid w:val="005B6629"/>
    <w:rsid w:val="005B66CB"/>
    <w:rsid w:val="005C00F6"/>
    <w:rsid w:val="005C0AFD"/>
    <w:rsid w:val="005C1783"/>
    <w:rsid w:val="005C2418"/>
    <w:rsid w:val="005C2713"/>
    <w:rsid w:val="005C3EB6"/>
    <w:rsid w:val="005C414F"/>
    <w:rsid w:val="005C47B1"/>
    <w:rsid w:val="005C50A9"/>
    <w:rsid w:val="005C63FF"/>
    <w:rsid w:val="005C6417"/>
    <w:rsid w:val="005C74BC"/>
    <w:rsid w:val="005C7F56"/>
    <w:rsid w:val="005D03D7"/>
    <w:rsid w:val="005D0907"/>
    <w:rsid w:val="005D2D1E"/>
    <w:rsid w:val="005D2DF4"/>
    <w:rsid w:val="005D3184"/>
    <w:rsid w:val="005D3460"/>
    <w:rsid w:val="005D3E40"/>
    <w:rsid w:val="005D4719"/>
    <w:rsid w:val="005D4879"/>
    <w:rsid w:val="005D4AA2"/>
    <w:rsid w:val="005D5711"/>
    <w:rsid w:val="005D5A1D"/>
    <w:rsid w:val="005D64C4"/>
    <w:rsid w:val="005D6E99"/>
    <w:rsid w:val="005D7371"/>
    <w:rsid w:val="005D75DD"/>
    <w:rsid w:val="005E164E"/>
    <w:rsid w:val="005E2231"/>
    <w:rsid w:val="005E22A9"/>
    <w:rsid w:val="005E2AAB"/>
    <w:rsid w:val="005E32C8"/>
    <w:rsid w:val="005E3C56"/>
    <w:rsid w:val="005E44BA"/>
    <w:rsid w:val="005E46EC"/>
    <w:rsid w:val="005E5A45"/>
    <w:rsid w:val="005E6A5B"/>
    <w:rsid w:val="005F0ABF"/>
    <w:rsid w:val="005F1F63"/>
    <w:rsid w:val="005F24AB"/>
    <w:rsid w:val="005F2D77"/>
    <w:rsid w:val="005F33A0"/>
    <w:rsid w:val="005F45E6"/>
    <w:rsid w:val="005F4B04"/>
    <w:rsid w:val="005F6A5C"/>
    <w:rsid w:val="00600541"/>
    <w:rsid w:val="00600AF2"/>
    <w:rsid w:val="00601178"/>
    <w:rsid w:val="006011B8"/>
    <w:rsid w:val="00601E5E"/>
    <w:rsid w:val="006020C7"/>
    <w:rsid w:val="00602612"/>
    <w:rsid w:val="006028BB"/>
    <w:rsid w:val="00604655"/>
    <w:rsid w:val="00606816"/>
    <w:rsid w:val="00606906"/>
    <w:rsid w:val="00606E4E"/>
    <w:rsid w:val="00611471"/>
    <w:rsid w:val="00611A32"/>
    <w:rsid w:val="00612661"/>
    <w:rsid w:val="00613ADA"/>
    <w:rsid w:val="00614FEF"/>
    <w:rsid w:val="0061532E"/>
    <w:rsid w:val="00615528"/>
    <w:rsid w:val="006159B6"/>
    <w:rsid w:val="00615AFE"/>
    <w:rsid w:val="00616532"/>
    <w:rsid w:val="006167F6"/>
    <w:rsid w:val="00616E2B"/>
    <w:rsid w:val="0061700C"/>
    <w:rsid w:val="00617FA2"/>
    <w:rsid w:val="006203B9"/>
    <w:rsid w:val="00621075"/>
    <w:rsid w:val="00622E0A"/>
    <w:rsid w:val="0062491D"/>
    <w:rsid w:val="00624ECD"/>
    <w:rsid w:val="00625326"/>
    <w:rsid w:val="00625D77"/>
    <w:rsid w:val="00627574"/>
    <w:rsid w:val="006275A3"/>
    <w:rsid w:val="00631AA6"/>
    <w:rsid w:val="00632113"/>
    <w:rsid w:val="00632153"/>
    <w:rsid w:val="0063219F"/>
    <w:rsid w:val="00632B1F"/>
    <w:rsid w:val="00632D7A"/>
    <w:rsid w:val="00633546"/>
    <w:rsid w:val="00633FCE"/>
    <w:rsid w:val="0063403B"/>
    <w:rsid w:val="006346B1"/>
    <w:rsid w:val="00634C38"/>
    <w:rsid w:val="00635875"/>
    <w:rsid w:val="006358A0"/>
    <w:rsid w:val="006359FD"/>
    <w:rsid w:val="00635ED1"/>
    <w:rsid w:val="0063731B"/>
    <w:rsid w:val="0064098F"/>
    <w:rsid w:val="00641092"/>
    <w:rsid w:val="00641099"/>
    <w:rsid w:val="00642239"/>
    <w:rsid w:val="00642352"/>
    <w:rsid w:val="00642CE5"/>
    <w:rsid w:val="0064371C"/>
    <w:rsid w:val="0064515C"/>
    <w:rsid w:val="0064574E"/>
    <w:rsid w:val="00646A71"/>
    <w:rsid w:val="00646F84"/>
    <w:rsid w:val="006529D3"/>
    <w:rsid w:val="00652CE7"/>
    <w:rsid w:val="00653493"/>
    <w:rsid w:val="006535FD"/>
    <w:rsid w:val="00653840"/>
    <w:rsid w:val="006541EE"/>
    <w:rsid w:val="0065625A"/>
    <w:rsid w:val="00656848"/>
    <w:rsid w:val="00656AD4"/>
    <w:rsid w:val="006601BD"/>
    <w:rsid w:val="00660257"/>
    <w:rsid w:val="00660598"/>
    <w:rsid w:val="00660D63"/>
    <w:rsid w:val="00661A35"/>
    <w:rsid w:val="00662D6A"/>
    <w:rsid w:val="00663990"/>
    <w:rsid w:val="006655D8"/>
    <w:rsid w:val="00665AAA"/>
    <w:rsid w:val="00666C04"/>
    <w:rsid w:val="006670CE"/>
    <w:rsid w:val="006679C0"/>
    <w:rsid w:val="00670103"/>
    <w:rsid w:val="0067112C"/>
    <w:rsid w:val="00672C48"/>
    <w:rsid w:val="00675283"/>
    <w:rsid w:val="006759A7"/>
    <w:rsid w:val="00680F5E"/>
    <w:rsid w:val="006817B4"/>
    <w:rsid w:val="006836C5"/>
    <w:rsid w:val="0068440C"/>
    <w:rsid w:val="006845F7"/>
    <w:rsid w:val="00684DAB"/>
    <w:rsid w:val="00684E29"/>
    <w:rsid w:val="00685226"/>
    <w:rsid w:val="00687018"/>
    <w:rsid w:val="006903AF"/>
    <w:rsid w:val="006908BE"/>
    <w:rsid w:val="00691886"/>
    <w:rsid w:val="00692C61"/>
    <w:rsid w:val="00693C23"/>
    <w:rsid w:val="00694805"/>
    <w:rsid w:val="006964FF"/>
    <w:rsid w:val="00697D08"/>
    <w:rsid w:val="00697EE7"/>
    <w:rsid w:val="006A1800"/>
    <w:rsid w:val="006A3885"/>
    <w:rsid w:val="006A5EFC"/>
    <w:rsid w:val="006A6072"/>
    <w:rsid w:val="006A6A1D"/>
    <w:rsid w:val="006A7F03"/>
    <w:rsid w:val="006B00BF"/>
    <w:rsid w:val="006B041B"/>
    <w:rsid w:val="006B1463"/>
    <w:rsid w:val="006B17E7"/>
    <w:rsid w:val="006B1991"/>
    <w:rsid w:val="006B2EEE"/>
    <w:rsid w:val="006B31A6"/>
    <w:rsid w:val="006B38BC"/>
    <w:rsid w:val="006B3BA6"/>
    <w:rsid w:val="006B46F6"/>
    <w:rsid w:val="006B4A8B"/>
    <w:rsid w:val="006B5535"/>
    <w:rsid w:val="006B6171"/>
    <w:rsid w:val="006B671C"/>
    <w:rsid w:val="006B7337"/>
    <w:rsid w:val="006B77A2"/>
    <w:rsid w:val="006B7D9F"/>
    <w:rsid w:val="006C0394"/>
    <w:rsid w:val="006C148F"/>
    <w:rsid w:val="006C159D"/>
    <w:rsid w:val="006C33CC"/>
    <w:rsid w:val="006C357C"/>
    <w:rsid w:val="006C390C"/>
    <w:rsid w:val="006C45C4"/>
    <w:rsid w:val="006C54B1"/>
    <w:rsid w:val="006C63CF"/>
    <w:rsid w:val="006C6482"/>
    <w:rsid w:val="006D25DC"/>
    <w:rsid w:val="006D3315"/>
    <w:rsid w:val="006D3D6E"/>
    <w:rsid w:val="006D478B"/>
    <w:rsid w:val="006D4EB6"/>
    <w:rsid w:val="006D4F2D"/>
    <w:rsid w:val="006D58B7"/>
    <w:rsid w:val="006D64AA"/>
    <w:rsid w:val="006D6C1E"/>
    <w:rsid w:val="006D6CE4"/>
    <w:rsid w:val="006D7CAD"/>
    <w:rsid w:val="006D7D75"/>
    <w:rsid w:val="006E0BCF"/>
    <w:rsid w:val="006E13FA"/>
    <w:rsid w:val="006E24C4"/>
    <w:rsid w:val="006E2A26"/>
    <w:rsid w:val="006E2C32"/>
    <w:rsid w:val="006E2E86"/>
    <w:rsid w:val="006E3B98"/>
    <w:rsid w:val="006E4C7B"/>
    <w:rsid w:val="006E524E"/>
    <w:rsid w:val="006E542D"/>
    <w:rsid w:val="006E54C1"/>
    <w:rsid w:val="006E6099"/>
    <w:rsid w:val="006E656F"/>
    <w:rsid w:val="006E6A0C"/>
    <w:rsid w:val="006E6E4B"/>
    <w:rsid w:val="006F0B19"/>
    <w:rsid w:val="006F14EF"/>
    <w:rsid w:val="006F3139"/>
    <w:rsid w:val="006F396D"/>
    <w:rsid w:val="006F3AED"/>
    <w:rsid w:val="006F463C"/>
    <w:rsid w:val="006F525A"/>
    <w:rsid w:val="006F69EE"/>
    <w:rsid w:val="006F7ABF"/>
    <w:rsid w:val="007000A7"/>
    <w:rsid w:val="00700EAE"/>
    <w:rsid w:val="00701F87"/>
    <w:rsid w:val="00703BE5"/>
    <w:rsid w:val="0070415B"/>
    <w:rsid w:val="007053AE"/>
    <w:rsid w:val="0070565D"/>
    <w:rsid w:val="00705D39"/>
    <w:rsid w:val="007066A9"/>
    <w:rsid w:val="007069CD"/>
    <w:rsid w:val="00706EBA"/>
    <w:rsid w:val="00707166"/>
    <w:rsid w:val="0070770F"/>
    <w:rsid w:val="00707900"/>
    <w:rsid w:val="00710985"/>
    <w:rsid w:val="00710D42"/>
    <w:rsid w:val="00711DC2"/>
    <w:rsid w:val="00711EFE"/>
    <w:rsid w:val="007141D9"/>
    <w:rsid w:val="00715E17"/>
    <w:rsid w:val="00716191"/>
    <w:rsid w:val="00716530"/>
    <w:rsid w:val="00716AA2"/>
    <w:rsid w:val="00717271"/>
    <w:rsid w:val="0071754D"/>
    <w:rsid w:val="007176B9"/>
    <w:rsid w:val="007204EE"/>
    <w:rsid w:val="007226F5"/>
    <w:rsid w:val="00723C31"/>
    <w:rsid w:val="007240C2"/>
    <w:rsid w:val="00724763"/>
    <w:rsid w:val="0072765B"/>
    <w:rsid w:val="00727889"/>
    <w:rsid w:val="0073009E"/>
    <w:rsid w:val="00730246"/>
    <w:rsid w:val="007319C0"/>
    <w:rsid w:val="00732BC8"/>
    <w:rsid w:val="00732C9D"/>
    <w:rsid w:val="00732E7C"/>
    <w:rsid w:val="007339C1"/>
    <w:rsid w:val="0073403B"/>
    <w:rsid w:val="00734B01"/>
    <w:rsid w:val="007352EA"/>
    <w:rsid w:val="00736236"/>
    <w:rsid w:val="00737241"/>
    <w:rsid w:val="0073778E"/>
    <w:rsid w:val="00737956"/>
    <w:rsid w:val="00740483"/>
    <w:rsid w:val="007404D0"/>
    <w:rsid w:val="007415F4"/>
    <w:rsid w:val="00741747"/>
    <w:rsid w:val="00741C62"/>
    <w:rsid w:val="00741E3A"/>
    <w:rsid w:val="007423D6"/>
    <w:rsid w:val="00742AC3"/>
    <w:rsid w:val="007444D5"/>
    <w:rsid w:val="0074555E"/>
    <w:rsid w:val="00745A70"/>
    <w:rsid w:val="00745DE3"/>
    <w:rsid w:val="00746010"/>
    <w:rsid w:val="00747462"/>
    <w:rsid w:val="0074759B"/>
    <w:rsid w:val="0075115C"/>
    <w:rsid w:val="007514AA"/>
    <w:rsid w:val="007517EA"/>
    <w:rsid w:val="007521DD"/>
    <w:rsid w:val="00752466"/>
    <w:rsid w:val="00752706"/>
    <w:rsid w:val="00752734"/>
    <w:rsid w:val="00752850"/>
    <w:rsid w:val="00753D60"/>
    <w:rsid w:val="0075408B"/>
    <w:rsid w:val="00754A99"/>
    <w:rsid w:val="00754D41"/>
    <w:rsid w:val="007559BD"/>
    <w:rsid w:val="00755E7F"/>
    <w:rsid w:val="00756560"/>
    <w:rsid w:val="00756AE3"/>
    <w:rsid w:val="00756E32"/>
    <w:rsid w:val="0075788B"/>
    <w:rsid w:val="00757C5D"/>
    <w:rsid w:val="0076135D"/>
    <w:rsid w:val="0076156A"/>
    <w:rsid w:val="00761AD8"/>
    <w:rsid w:val="00761B5D"/>
    <w:rsid w:val="00762E83"/>
    <w:rsid w:val="00763131"/>
    <w:rsid w:val="00763A1E"/>
    <w:rsid w:val="0076451C"/>
    <w:rsid w:val="00766A6E"/>
    <w:rsid w:val="007678F7"/>
    <w:rsid w:val="00767DCC"/>
    <w:rsid w:val="00767E08"/>
    <w:rsid w:val="00767FF2"/>
    <w:rsid w:val="00771B8C"/>
    <w:rsid w:val="007726F8"/>
    <w:rsid w:val="00773EC6"/>
    <w:rsid w:val="00773FE5"/>
    <w:rsid w:val="0077434A"/>
    <w:rsid w:val="007743EE"/>
    <w:rsid w:val="00775189"/>
    <w:rsid w:val="007755CC"/>
    <w:rsid w:val="007756BE"/>
    <w:rsid w:val="00775DB1"/>
    <w:rsid w:val="00775DF4"/>
    <w:rsid w:val="00776488"/>
    <w:rsid w:val="007773CE"/>
    <w:rsid w:val="007774BE"/>
    <w:rsid w:val="00781215"/>
    <w:rsid w:val="0078186C"/>
    <w:rsid w:val="0078236C"/>
    <w:rsid w:val="007824E9"/>
    <w:rsid w:val="0078269E"/>
    <w:rsid w:val="00782EBA"/>
    <w:rsid w:val="007834DA"/>
    <w:rsid w:val="00784B72"/>
    <w:rsid w:val="007852D2"/>
    <w:rsid w:val="00785639"/>
    <w:rsid w:val="0079141E"/>
    <w:rsid w:val="00791BEA"/>
    <w:rsid w:val="007921A0"/>
    <w:rsid w:val="00792591"/>
    <w:rsid w:val="00792825"/>
    <w:rsid w:val="007928BD"/>
    <w:rsid w:val="0079363C"/>
    <w:rsid w:val="00793F1B"/>
    <w:rsid w:val="00794486"/>
    <w:rsid w:val="0079469F"/>
    <w:rsid w:val="00794872"/>
    <w:rsid w:val="00794A41"/>
    <w:rsid w:val="0079716D"/>
    <w:rsid w:val="007974D7"/>
    <w:rsid w:val="00797AFF"/>
    <w:rsid w:val="007A04AE"/>
    <w:rsid w:val="007A0BEF"/>
    <w:rsid w:val="007A2311"/>
    <w:rsid w:val="007A2A30"/>
    <w:rsid w:val="007A32C7"/>
    <w:rsid w:val="007A4F74"/>
    <w:rsid w:val="007A516B"/>
    <w:rsid w:val="007A5601"/>
    <w:rsid w:val="007A56F5"/>
    <w:rsid w:val="007A5F79"/>
    <w:rsid w:val="007A6AC8"/>
    <w:rsid w:val="007A7793"/>
    <w:rsid w:val="007A7D1C"/>
    <w:rsid w:val="007B08FF"/>
    <w:rsid w:val="007B0EEF"/>
    <w:rsid w:val="007B1408"/>
    <w:rsid w:val="007B17BE"/>
    <w:rsid w:val="007B1D65"/>
    <w:rsid w:val="007B243D"/>
    <w:rsid w:val="007B2985"/>
    <w:rsid w:val="007B2D09"/>
    <w:rsid w:val="007B3378"/>
    <w:rsid w:val="007B4D95"/>
    <w:rsid w:val="007B4EB0"/>
    <w:rsid w:val="007B6212"/>
    <w:rsid w:val="007C18F6"/>
    <w:rsid w:val="007C444B"/>
    <w:rsid w:val="007C45B8"/>
    <w:rsid w:val="007C45DD"/>
    <w:rsid w:val="007C48D8"/>
    <w:rsid w:val="007C52B6"/>
    <w:rsid w:val="007C64CC"/>
    <w:rsid w:val="007D02F5"/>
    <w:rsid w:val="007D0C8B"/>
    <w:rsid w:val="007D1A6B"/>
    <w:rsid w:val="007D20EE"/>
    <w:rsid w:val="007D3C88"/>
    <w:rsid w:val="007D4BAD"/>
    <w:rsid w:val="007D4C86"/>
    <w:rsid w:val="007D4DE8"/>
    <w:rsid w:val="007D56B5"/>
    <w:rsid w:val="007D6A9B"/>
    <w:rsid w:val="007D7216"/>
    <w:rsid w:val="007D755A"/>
    <w:rsid w:val="007E1F81"/>
    <w:rsid w:val="007E4115"/>
    <w:rsid w:val="007E4F89"/>
    <w:rsid w:val="007E5689"/>
    <w:rsid w:val="007E581C"/>
    <w:rsid w:val="007E6ADB"/>
    <w:rsid w:val="007F08E8"/>
    <w:rsid w:val="007F0EA2"/>
    <w:rsid w:val="007F10FC"/>
    <w:rsid w:val="007F3FAE"/>
    <w:rsid w:val="007F4B78"/>
    <w:rsid w:val="007F537B"/>
    <w:rsid w:val="007F53F8"/>
    <w:rsid w:val="007F5B34"/>
    <w:rsid w:val="007F6B65"/>
    <w:rsid w:val="008001D9"/>
    <w:rsid w:val="00800DD4"/>
    <w:rsid w:val="008011B9"/>
    <w:rsid w:val="00802174"/>
    <w:rsid w:val="0080336D"/>
    <w:rsid w:val="00804BF3"/>
    <w:rsid w:val="00804C38"/>
    <w:rsid w:val="00805102"/>
    <w:rsid w:val="00806A57"/>
    <w:rsid w:val="0081065C"/>
    <w:rsid w:val="00810E3A"/>
    <w:rsid w:val="008111F7"/>
    <w:rsid w:val="00811C7B"/>
    <w:rsid w:val="00811CA4"/>
    <w:rsid w:val="008125EC"/>
    <w:rsid w:val="0081584B"/>
    <w:rsid w:val="008158F1"/>
    <w:rsid w:val="0081612A"/>
    <w:rsid w:val="00816250"/>
    <w:rsid w:val="00816AB8"/>
    <w:rsid w:val="00817783"/>
    <w:rsid w:val="008208C2"/>
    <w:rsid w:val="0082132B"/>
    <w:rsid w:val="008213DB"/>
    <w:rsid w:val="008215B3"/>
    <w:rsid w:val="00821751"/>
    <w:rsid w:val="00822406"/>
    <w:rsid w:val="00822952"/>
    <w:rsid w:val="00822EAB"/>
    <w:rsid w:val="008242BE"/>
    <w:rsid w:val="0082485A"/>
    <w:rsid w:val="0082595A"/>
    <w:rsid w:val="00825965"/>
    <w:rsid w:val="0082724C"/>
    <w:rsid w:val="00827C0D"/>
    <w:rsid w:val="00830BA4"/>
    <w:rsid w:val="00831765"/>
    <w:rsid w:val="008329B9"/>
    <w:rsid w:val="008339CB"/>
    <w:rsid w:val="00833C18"/>
    <w:rsid w:val="00834F56"/>
    <w:rsid w:val="00835231"/>
    <w:rsid w:val="00835650"/>
    <w:rsid w:val="00835770"/>
    <w:rsid w:val="008367C2"/>
    <w:rsid w:val="0083739E"/>
    <w:rsid w:val="008402C3"/>
    <w:rsid w:val="0084179B"/>
    <w:rsid w:val="00841FBE"/>
    <w:rsid w:val="0084365C"/>
    <w:rsid w:val="0084373B"/>
    <w:rsid w:val="008440F9"/>
    <w:rsid w:val="008449D2"/>
    <w:rsid w:val="0084564E"/>
    <w:rsid w:val="0084645E"/>
    <w:rsid w:val="0084773E"/>
    <w:rsid w:val="00850111"/>
    <w:rsid w:val="00852CC8"/>
    <w:rsid w:val="00854191"/>
    <w:rsid w:val="00854949"/>
    <w:rsid w:val="00854F7F"/>
    <w:rsid w:val="00856311"/>
    <w:rsid w:val="0085645E"/>
    <w:rsid w:val="008569BF"/>
    <w:rsid w:val="008579F1"/>
    <w:rsid w:val="008606E3"/>
    <w:rsid w:val="00861833"/>
    <w:rsid w:val="00861C0E"/>
    <w:rsid w:val="00862DEC"/>
    <w:rsid w:val="00862DF3"/>
    <w:rsid w:val="00862E86"/>
    <w:rsid w:val="008634CD"/>
    <w:rsid w:val="0086369D"/>
    <w:rsid w:val="00864AF3"/>
    <w:rsid w:val="00864E2E"/>
    <w:rsid w:val="008653BB"/>
    <w:rsid w:val="00866B47"/>
    <w:rsid w:val="00866BEB"/>
    <w:rsid w:val="00866F6A"/>
    <w:rsid w:val="008705D9"/>
    <w:rsid w:val="0087142D"/>
    <w:rsid w:val="00871C49"/>
    <w:rsid w:val="00872636"/>
    <w:rsid w:val="00872AD2"/>
    <w:rsid w:val="00873720"/>
    <w:rsid w:val="008743C3"/>
    <w:rsid w:val="00876A00"/>
    <w:rsid w:val="0087702D"/>
    <w:rsid w:val="00877996"/>
    <w:rsid w:val="00877D5D"/>
    <w:rsid w:val="008804FF"/>
    <w:rsid w:val="00882A65"/>
    <w:rsid w:val="00882BB8"/>
    <w:rsid w:val="00882FD4"/>
    <w:rsid w:val="00883257"/>
    <w:rsid w:val="00883A82"/>
    <w:rsid w:val="00883D33"/>
    <w:rsid w:val="008842C1"/>
    <w:rsid w:val="00885559"/>
    <w:rsid w:val="00887052"/>
    <w:rsid w:val="00890797"/>
    <w:rsid w:val="00891660"/>
    <w:rsid w:val="00891F1A"/>
    <w:rsid w:val="00892F85"/>
    <w:rsid w:val="008945C3"/>
    <w:rsid w:val="00896D24"/>
    <w:rsid w:val="008A013F"/>
    <w:rsid w:val="008A0B0A"/>
    <w:rsid w:val="008A0DF5"/>
    <w:rsid w:val="008A0EC3"/>
    <w:rsid w:val="008A143F"/>
    <w:rsid w:val="008A213A"/>
    <w:rsid w:val="008A3B5A"/>
    <w:rsid w:val="008A4956"/>
    <w:rsid w:val="008A5034"/>
    <w:rsid w:val="008A5659"/>
    <w:rsid w:val="008A62FF"/>
    <w:rsid w:val="008A6573"/>
    <w:rsid w:val="008B0027"/>
    <w:rsid w:val="008B081F"/>
    <w:rsid w:val="008B2B27"/>
    <w:rsid w:val="008B396C"/>
    <w:rsid w:val="008B3AD8"/>
    <w:rsid w:val="008B3FE5"/>
    <w:rsid w:val="008B53CF"/>
    <w:rsid w:val="008B56E9"/>
    <w:rsid w:val="008B58D4"/>
    <w:rsid w:val="008B6185"/>
    <w:rsid w:val="008B6CC9"/>
    <w:rsid w:val="008B76E7"/>
    <w:rsid w:val="008C0A7A"/>
    <w:rsid w:val="008C1D87"/>
    <w:rsid w:val="008C1F8C"/>
    <w:rsid w:val="008C324B"/>
    <w:rsid w:val="008C3601"/>
    <w:rsid w:val="008C39CE"/>
    <w:rsid w:val="008C3B85"/>
    <w:rsid w:val="008C485D"/>
    <w:rsid w:val="008C5129"/>
    <w:rsid w:val="008C5522"/>
    <w:rsid w:val="008C5A42"/>
    <w:rsid w:val="008C688F"/>
    <w:rsid w:val="008C6F7F"/>
    <w:rsid w:val="008C7D4F"/>
    <w:rsid w:val="008D11C6"/>
    <w:rsid w:val="008D159D"/>
    <w:rsid w:val="008D1C02"/>
    <w:rsid w:val="008D45B7"/>
    <w:rsid w:val="008D4B67"/>
    <w:rsid w:val="008D4C95"/>
    <w:rsid w:val="008D58C8"/>
    <w:rsid w:val="008D5E80"/>
    <w:rsid w:val="008E0980"/>
    <w:rsid w:val="008E0E58"/>
    <w:rsid w:val="008E173C"/>
    <w:rsid w:val="008E1B67"/>
    <w:rsid w:val="008E2E2E"/>
    <w:rsid w:val="008E6D43"/>
    <w:rsid w:val="008E6D81"/>
    <w:rsid w:val="008E7183"/>
    <w:rsid w:val="008E72E9"/>
    <w:rsid w:val="008E7903"/>
    <w:rsid w:val="008E7D24"/>
    <w:rsid w:val="008E7EAA"/>
    <w:rsid w:val="008F035D"/>
    <w:rsid w:val="008F1AC5"/>
    <w:rsid w:val="008F1FD1"/>
    <w:rsid w:val="008F2164"/>
    <w:rsid w:val="008F2DEB"/>
    <w:rsid w:val="008F72B4"/>
    <w:rsid w:val="008F743D"/>
    <w:rsid w:val="008F7511"/>
    <w:rsid w:val="008F7C7F"/>
    <w:rsid w:val="00900457"/>
    <w:rsid w:val="00903D9D"/>
    <w:rsid w:val="00904377"/>
    <w:rsid w:val="00904542"/>
    <w:rsid w:val="00905111"/>
    <w:rsid w:val="00905298"/>
    <w:rsid w:val="00905585"/>
    <w:rsid w:val="009067AB"/>
    <w:rsid w:val="00907162"/>
    <w:rsid w:val="00910D92"/>
    <w:rsid w:val="00912542"/>
    <w:rsid w:val="00913CA4"/>
    <w:rsid w:val="0091453A"/>
    <w:rsid w:val="00914B29"/>
    <w:rsid w:val="00914EC5"/>
    <w:rsid w:val="009156E4"/>
    <w:rsid w:val="00915B85"/>
    <w:rsid w:val="00916763"/>
    <w:rsid w:val="00917073"/>
    <w:rsid w:val="009172C8"/>
    <w:rsid w:val="00921DC0"/>
    <w:rsid w:val="00924598"/>
    <w:rsid w:val="00924F08"/>
    <w:rsid w:val="00925697"/>
    <w:rsid w:val="00926498"/>
    <w:rsid w:val="00926580"/>
    <w:rsid w:val="009267DB"/>
    <w:rsid w:val="009274A5"/>
    <w:rsid w:val="009276E0"/>
    <w:rsid w:val="00930132"/>
    <w:rsid w:val="009302A6"/>
    <w:rsid w:val="00930559"/>
    <w:rsid w:val="00930C62"/>
    <w:rsid w:val="00931717"/>
    <w:rsid w:val="00931AB0"/>
    <w:rsid w:val="009335BD"/>
    <w:rsid w:val="00935E5B"/>
    <w:rsid w:val="00935F0C"/>
    <w:rsid w:val="00936498"/>
    <w:rsid w:val="00936A77"/>
    <w:rsid w:val="00937629"/>
    <w:rsid w:val="00937C1A"/>
    <w:rsid w:val="009402CF"/>
    <w:rsid w:val="009409F2"/>
    <w:rsid w:val="00940F5A"/>
    <w:rsid w:val="00942529"/>
    <w:rsid w:val="00945D77"/>
    <w:rsid w:val="009464E7"/>
    <w:rsid w:val="0094726C"/>
    <w:rsid w:val="009503DA"/>
    <w:rsid w:val="00950D81"/>
    <w:rsid w:val="009521A4"/>
    <w:rsid w:val="00952484"/>
    <w:rsid w:val="00952DE5"/>
    <w:rsid w:val="00952F3F"/>
    <w:rsid w:val="00953633"/>
    <w:rsid w:val="00954DA7"/>
    <w:rsid w:val="00957527"/>
    <w:rsid w:val="00957667"/>
    <w:rsid w:val="00960212"/>
    <w:rsid w:val="00961472"/>
    <w:rsid w:val="009619CD"/>
    <w:rsid w:val="00962EA4"/>
    <w:rsid w:val="0096640B"/>
    <w:rsid w:val="009665EB"/>
    <w:rsid w:val="00966BC8"/>
    <w:rsid w:val="00967C6E"/>
    <w:rsid w:val="0097016E"/>
    <w:rsid w:val="009702FF"/>
    <w:rsid w:val="00970550"/>
    <w:rsid w:val="00970D66"/>
    <w:rsid w:val="00970EC6"/>
    <w:rsid w:val="009711DA"/>
    <w:rsid w:val="0097128A"/>
    <w:rsid w:val="009739F7"/>
    <w:rsid w:val="00975B00"/>
    <w:rsid w:val="009762BA"/>
    <w:rsid w:val="00977225"/>
    <w:rsid w:val="00981D22"/>
    <w:rsid w:val="009821EE"/>
    <w:rsid w:val="009838E2"/>
    <w:rsid w:val="00983CD3"/>
    <w:rsid w:val="00984925"/>
    <w:rsid w:val="0098509B"/>
    <w:rsid w:val="00985891"/>
    <w:rsid w:val="00986B72"/>
    <w:rsid w:val="009903BB"/>
    <w:rsid w:val="00990D23"/>
    <w:rsid w:val="00991750"/>
    <w:rsid w:val="00992804"/>
    <w:rsid w:val="00993D93"/>
    <w:rsid w:val="00993DA1"/>
    <w:rsid w:val="0099444D"/>
    <w:rsid w:val="00994DF1"/>
    <w:rsid w:val="00995406"/>
    <w:rsid w:val="00995816"/>
    <w:rsid w:val="009A00F0"/>
    <w:rsid w:val="009A086E"/>
    <w:rsid w:val="009A12DF"/>
    <w:rsid w:val="009A1942"/>
    <w:rsid w:val="009A2D0C"/>
    <w:rsid w:val="009A2ED8"/>
    <w:rsid w:val="009A5566"/>
    <w:rsid w:val="009A66FC"/>
    <w:rsid w:val="009A726E"/>
    <w:rsid w:val="009A7EC2"/>
    <w:rsid w:val="009B0409"/>
    <w:rsid w:val="009B111A"/>
    <w:rsid w:val="009B2664"/>
    <w:rsid w:val="009B2698"/>
    <w:rsid w:val="009B3712"/>
    <w:rsid w:val="009B4E3A"/>
    <w:rsid w:val="009B5EB4"/>
    <w:rsid w:val="009B5F5E"/>
    <w:rsid w:val="009B6C40"/>
    <w:rsid w:val="009B7674"/>
    <w:rsid w:val="009B7B66"/>
    <w:rsid w:val="009C214B"/>
    <w:rsid w:val="009C27F1"/>
    <w:rsid w:val="009C2823"/>
    <w:rsid w:val="009C308C"/>
    <w:rsid w:val="009C4236"/>
    <w:rsid w:val="009C4832"/>
    <w:rsid w:val="009C4B9E"/>
    <w:rsid w:val="009C501B"/>
    <w:rsid w:val="009D0797"/>
    <w:rsid w:val="009D1518"/>
    <w:rsid w:val="009D192B"/>
    <w:rsid w:val="009D1B71"/>
    <w:rsid w:val="009D2B6F"/>
    <w:rsid w:val="009D2F24"/>
    <w:rsid w:val="009D3F68"/>
    <w:rsid w:val="009D429C"/>
    <w:rsid w:val="009D430E"/>
    <w:rsid w:val="009D64F0"/>
    <w:rsid w:val="009D6BE6"/>
    <w:rsid w:val="009D76CC"/>
    <w:rsid w:val="009D777A"/>
    <w:rsid w:val="009D7BF7"/>
    <w:rsid w:val="009E08B0"/>
    <w:rsid w:val="009E1CAD"/>
    <w:rsid w:val="009E3658"/>
    <w:rsid w:val="009E3A0E"/>
    <w:rsid w:val="009E3DE5"/>
    <w:rsid w:val="009E5D90"/>
    <w:rsid w:val="009E6847"/>
    <w:rsid w:val="009E6C39"/>
    <w:rsid w:val="009E6C76"/>
    <w:rsid w:val="009E7A3A"/>
    <w:rsid w:val="009F0DC6"/>
    <w:rsid w:val="009F135B"/>
    <w:rsid w:val="009F1974"/>
    <w:rsid w:val="009F215C"/>
    <w:rsid w:val="009F35E5"/>
    <w:rsid w:val="009F4ACB"/>
    <w:rsid w:val="009F5135"/>
    <w:rsid w:val="009F5814"/>
    <w:rsid w:val="009F65EA"/>
    <w:rsid w:val="009F7884"/>
    <w:rsid w:val="00A01857"/>
    <w:rsid w:val="00A01C08"/>
    <w:rsid w:val="00A02548"/>
    <w:rsid w:val="00A02616"/>
    <w:rsid w:val="00A02C7E"/>
    <w:rsid w:val="00A02CCB"/>
    <w:rsid w:val="00A02DD7"/>
    <w:rsid w:val="00A0372C"/>
    <w:rsid w:val="00A054EC"/>
    <w:rsid w:val="00A059AB"/>
    <w:rsid w:val="00A06E8B"/>
    <w:rsid w:val="00A07A3A"/>
    <w:rsid w:val="00A07E0B"/>
    <w:rsid w:val="00A119BD"/>
    <w:rsid w:val="00A11AC4"/>
    <w:rsid w:val="00A13917"/>
    <w:rsid w:val="00A15B1F"/>
    <w:rsid w:val="00A16FF4"/>
    <w:rsid w:val="00A1788D"/>
    <w:rsid w:val="00A20306"/>
    <w:rsid w:val="00A203D4"/>
    <w:rsid w:val="00A203F8"/>
    <w:rsid w:val="00A20460"/>
    <w:rsid w:val="00A20A1C"/>
    <w:rsid w:val="00A21664"/>
    <w:rsid w:val="00A22616"/>
    <w:rsid w:val="00A22846"/>
    <w:rsid w:val="00A22871"/>
    <w:rsid w:val="00A228F0"/>
    <w:rsid w:val="00A22BAC"/>
    <w:rsid w:val="00A22C44"/>
    <w:rsid w:val="00A23B53"/>
    <w:rsid w:val="00A2400D"/>
    <w:rsid w:val="00A24085"/>
    <w:rsid w:val="00A25B98"/>
    <w:rsid w:val="00A25D5A"/>
    <w:rsid w:val="00A26200"/>
    <w:rsid w:val="00A26580"/>
    <w:rsid w:val="00A266A6"/>
    <w:rsid w:val="00A31921"/>
    <w:rsid w:val="00A32089"/>
    <w:rsid w:val="00A32597"/>
    <w:rsid w:val="00A33B95"/>
    <w:rsid w:val="00A35678"/>
    <w:rsid w:val="00A35C65"/>
    <w:rsid w:val="00A363C2"/>
    <w:rsid w:val="00A368F4"/>
    <w:rsid w:val="00A36DED"/>
    <w:rsid w:val="00A378CF"/>
    <w:rsid w:val="00A40449"/>
    <w:rsid w:val="00A4146E"/>
    <w:rsid w:val="00A41CAB"/>
    <w:rsid w:val="00A41DBD"/>
    <w:rsid w:val="00A421FA"/>
    <w:rsid w:val="00A42D60"/>
    <w:rsid w:val="00A441ED"/>
    <w:rsid w:val="00A44E70"/>
    <w:rsid w:val="00A47BEA"/>
    <w:rsid w:val="00A47ED2"/>
    <w:rsid w:val="00A50C5E"/>
    <w:rsid w:val="00A51E39"/>
    <w:rsid w:val="00A5263E"/>
    <w:rsid w:val="00A5280C"/>
    <w:rsid w:val="00A54D38"/>
    <w:rsid w:val="00A557EF"/>
    <w:rsid w:val="00A55E4C"/>
    <w:rsid w:val="00A5615B"/>
    <w:rsid w:val="00A5670E"/>
    <w:rsid w:val="00A56BA6"/>
    <w:rsid w:val="00A61A94"/>
    <w:rsid w:val="00A61FAC"/>
    <w:rsid w:val="00A6372F"/>
    <w:rsid w:val="00A641CE"/>
    <w:rsid w:val="00A64E2D"/>
    <w:rsid w:val="00A6566D"/>
    <w:rsid w:val="00A65B39"/>
    <w:rsid w:val="00A6691F"/>
    <w:rsid w:val="00A674FC"/>
    <w:rsid w:val="00A7196F"/>
    <w:rsid w:val="00A71AF1"/>
    <w:rsid w:val="00A72B53"/>
    <w:rsid w:val="00A737F4"/>
    <w:rsid w:val="00A7470F"/>
    <w:rsid w:val="00A758F5"/>
    <w:rsid w:val="00A77860"/>
    <w:rsid w:val="00A77936"/>
    <w:rsid w:val="00A80204"/>
    <w:rsid w:val="00A808F5"/>
    <w:rsid w:val="00A81F72"/>
    <w:rsid w:val="00A82199"/>
    <w:rsid w:val="00A8304C"/>
    <w:rsid w:val="00A844FD"/>
    <w:rsid w:val="00A8496E"/>
    <w:rsid w:val="00A84F5B"/>
    <w:rsid w:val="00A85A74"/>
    <w:rsid w:val="00A86035"/>
    <w:rsid w:val="00A8690F"/>
    <w:rsid w:val="00A87708"/>
    <w:rsid w:val="00A87E05"/>
    <w:rsid w:val="00A90E6A"/>
    <w:rsid w:val="00A91DB0"/>
    <w:rsid w:val="00A93FEF"/>
    <w:rsid w:val="00A96521"/>
    <w:rsid w:val="00A979DE"/>
    <w:rsid w:val="00A97BDB"/>
    <w:rsid w:val="00AA04EA"/>
    <w:rsid w:val="00AA0B15"/>
    <w:rsid w:val="00AA10C2"/>
    <w:rsid w:val="00AA2031"/>
    <w:rsid w:val="00AA3437"/>
    <w:rsid w:val="00AA3B16"/>
    <w:rsid w:val="00AA3D59"/>
    <w:rsid w:val="00AA479F"/>
    <w:rsid w:val="00AA5B04"/>
    <w:rsid w:val="00AA6A0C"/>
    <w:rsid w:val="00AA7929"/>
    <w:rsid w:val="00AA7FDA"/>
    <w:rsid w:val="00AB0366"/>
    <w:rsid w:val="00AB0A1A"/>
    <w:rsid w:val="00AB340C"/>
    <w:rsid w:val="00AB37CF"/>
    <w:rsid w:val="00AB3F24"/>
    <w:rsid w:val="00AB4F32"/>
    <w:rsid w:val="00AB4F97"/>
    <w:rsid w:val="00AB557E"/>
    <w:rsid w:val="00AB639F"/>
    <w:rsid w:val="00AB69BB"/>
    <w:rsid w:val="00AB7321"/>
    <w:rsid w:val="00AB7738"/>
    <w:rsid w:val="00AB77E4"/>
    <w:rsid w:val="00AC17F6"/>
    <w:rsid w:val="00AC21A7"/>
    <w:rsid w:val="00AC28AF"/>
    <w:rsid w:val="00AC2C00"/>
    <w:rsid w:val="00AC2ED8"/>
    <w:rsid w:val="00AC33A8"/>
    <w:rsid w:val="00AC3FCE"/>
    <w:rsid w:val="00AC424C"/>
    <w:rsid w:val="00AC4AAD"/>
    <w:rsid w:val="00AC5192"/>
    <w:rsid w:val="00AC5F35"/>
    <w:rsid w:val="00AC65A0"/>
    <w:rsid w:val="00AC6CC7"/>
    <w:rsid w:val="00AD0EC7"/>
    <w:rsid w:val="00AD12EF"/>
    <w:rsid w:val="00AD15C8"/>
    <w:rsid w:val="00AD22D4"/>
    <w:rsid w:val="00AD48BB"/>
    <w:rsid w:val="00AD7238"/>
    <w:rsid w:val="00AD730A"/>
    <w:rsid w:val="00AD7417"/>
    <w:rsid w:val="00AD7DCA"/>
    <w:rsid w:val="00AE0C91"/>
    <w:rsid w:val="00AE1BFA"/>
    <w:rsid w:val="00AE37E8"/>
    <w:rsid w:val="00AE7230"/>
    <w:rsid w:val="00AF031F"/>
    <w:rsid w:val="00AF20CF"/>
    <w:rsid w:val="00AF344C"/>
    <w:rsid w:val="00AF3459"/>
    <w:rsid w:val="00AF47E5"/>
    <w:rsid w:val="00AF5072"/>
    <w:rsid w:val="00AF5C0C"/>
    <w:rsid w:val="00AF69A6"/>
    <w:rsid w:val="00AF69F4"/>
    <w:rsid w:val="00B00B40"/>
    <w:rsid w:val="00B00CBC"/>
    <w:rsid w:val="00B01499"/>
    <w:rsid w:val="00B017E8"/>
    <w:rsid w:val="00B026D6"/>
    <w:rsid w:val="00B02E6E"/>
    <w:rsid w:val="00B05D33"/>
    <w:rsid w:val="00B06AE7"/>
    <w:rsid w:val="00B0716A"/>
    <w:rsid w:val="00B07627"/>
    <w:rsid w:val="00B07737"/>
    <w:rsid w:val="00B1017C"/>
    <w:rsid w:val="00B10823"/>
    <w:rsid w:val="00B10BF2"/>
    <w:rsid w:val="00B10D58"/>
    <w:rsid w:val="00B11D1A"/>
    <w:rsid w:val="00B121D3"/>
    <w:rsid w:val="00B12E20"/>
    <w:rsid w:val="00B13BD8"/>
    <w:rsid w:val="00B13D9A"/>
    <w:rsid w:val="00B1406D"/>
    <w:rsid w:val="00B157F6"/>
    <w:rsid w:val="00B15C2E"/>
    <w:rsid w:val="00B15C78"/>
    <w:rsid w:val="00B16FD8"/>
    <w:rsid w:val="00B1746A"/>
    <w:rsid w:val="00B20410"/>
    <w:rsid w:val="00B2200D"/>
    <w:rsid w:val="00B2242F"/>
    <w:rsid w:val="00B22E8E"/>
    <w:rsid w:val="00B2490A"/>
    <w:rsid w:val="00B24D32"/>
    <w:rsid w:val="00B24D91"/>
    <w:rsid w:val="00B26192"/>
    <w:rsid w:val="00B26797"/>
    <w:rsid w:val="00B27626"/>
    <w:rsid w:val="00B27860"/>
    <w:rsid w:val="00B27BC7"/>
    <w:rsid w:val="00B30EB5"/>
    <w:rsid w:val="00B31149"/>
    <w:rsid w:val="00B32523"/>
    <w:rsid w:val="00B3303C"/>
    <w:rsid w:val="00B33F48"/>
    <w:rsid w:val="00B36EC7"/>
    <w:rsid w:val="00B375BE"/>
    <w:rsid w:val="00B37D0A"/>
    <w:rsid w:val="00B37D8A"/>
    <w:rsid w:val="00B40A3B"/>
    <w:rsid w:val="00B411F7"/>
    <w:rsid w:val="00B416C9"/>
    <w:rsid w:val="00B41ACE"/>
    <w:rsid w:val="00B42972"/>
    <w:rsid w:val="00B42BFE"/>
    <w:rsid w:val="00B438B2"/>
    <w:rsid w:val="00B44D2F"/>
    <w:rsid w:val="00B46766"/>
    <w:rsid w:val="00B46AC7"/>
    <w:rsid w:val="00B47287"/>
    <w:rsid w:val="00B47388"/>
    <w:rsid w:val="00B50215"/>
    <w:rsid w:val="00B5052B"/>
    <w:rsid w:val="00B516BC"/>
    <w:rsid w:val="00B51E84"/>
    <w:rsid w:val="00B52CFB"/>
    <w:rsid w:val="00B52F1C"/>
    <w:rsid w:val="00B53483"/>
    <w:rsid w:val="00B53DBD"/>
    <w:rsid w:val="00B55278"/>
    <w:rsid w:val="00B556C9"/>
    <w:rsid w:val="00B6024B"/>
    <w:rsid w:val="00B60393"/>
    <w:rsid w:val="00B6050D"/>
    <w:rsid w:val="00B608CE"/>
    <w:rsid w:val="00B61B56"/>
    <w:rsid w:val="00B62BE4"/>
    <w:rsid w:val="00B6417A"/>
    <w:rsid w:val="00B649DE"/>
    <w:rsid w:val="00B658FD"/>
    <w:rsid w:val="00B65B80"/>
    <w:rsid w:val="00B679D8"/>
    <w:rsid w:val="00B70203"/>
    <w:rsid w:val="00B70936"/>
    <w:rsid w:val="00B729CE"/>
    <w:rsid w:val="00B72ADD"/>
    <w:rsid w:val="00B739A2"/>
    <w:rsid w:val="00B73E1E"/>
    <w:rsid w:val="00B75EC4"/>
    <w:rsid w:val="00B771E2"/>
    <w:rsid w:val="00B774BF"/>
    <w:rsid w:val="00B80E2A"/>
    <w:rsid w:val="00B836A8"/>
    <w:rsid w:val="00B83903"/>
    <w:rsid w:val="00B84218"/>
    <w:rsid w:val="00B869A1"/>
    <w:rsid w:val="00B8726C"/>
    <w:rsid w:val="00B911C1"/>
    <w:rsid w:val="00B91461"/>
    <w:rsid w:val="00B9184F"/>
    <w:rsid w:val="00B93143"/>
    <w:rsid w:val="00B9336B"/>
    <w:rsid w:val="00B94126"/>
    <w:rsid w:val="00B976B6"/>
    <w:rsid w:val="00BA03D9"/>
    <w:rsid w:val="00BA0495"/>
    <w:rsid w:val="00BA2053"/>
    <w:rsid w:val="00BA222D"/>
    <w:rsid w:val="00BB0644"/>
    <w:rsid w:val="00BB16FB"/>
    <w:rsid w:val="00BB34A4"/>
    <w:rsid w:val="00BB3504"/>
    <w:rsid w:val="00BB50A6"/>
    <w:rsid w:val="00BB570F"/>
    <w:rsid w:val="00BB5FCD"/>
    <w:rsid w:val="00BC06C3"/>
    <w:rsid w:val="00BC0F6B"/>
    <w:rsid w:val="00BC1416"/>
    <w:rsid w:val="00BC143C"/>
    <w:rsid w:val="00BC14B0"/>
    <w:rsid w:val="00BC1A27"/>
    <w:rsid w:val="00BC3228"/>
    <w:rsid w:val="00BC352F"/>
    <w:rsid w:val="00BC3EA3"/>
    <w:rsid w:val="00BC3F66"/>
    <w:rsid w:val="00BC4AED"/>
    <w:rsid w:val="00BC616A"/>
    <w:rsid w:val="00BC6601"/>
    <w:rsid w:val="00BC7D1F"/>
    <w:rsid w:val="00BC7EF8"/>
    <w:rsid w:val="00BD012B"/>
    <w:rsid w:val="00BD189D"/>
    <w:rsid w:val="00BD1CAD"/>
    <w:rsid w:val="00BD2ABA"/>
    <w:rsid w:val="00BD2B17"/>
    <w:rsid w:val="00BD370E"/>
    <w:rsid w:val="00BD4130"/>
    <w:rsid w:val="00BD4648"/>
    <w:rsid w:val="00BD46B5"/>
    <w:rsid w:val="00BD53F2"/>
    <w:rsid w:val="00BD611A"/>
    <w:rsid w:val="00BD6D60"/>
    <w:rsid w:val="00BD6F55"/>
    <w:rsid w:val="00BD7928"/>
    <w:rsid w:val="00BD7970"/>
    <w:rsid w:val="00BD7FC2"/>
    <w:rsid w:val="00BE0005"/>
    <w:rsid w:val="00BE0079"/>
    <w:rsid w:val="00BE03B7"/>
    <w:rsid w:val="00BE0530"/>
    <w:rsid w:val="00BE18E9"/>
    <w:rsid w:val="00BE23DD"/>
    <w:rsid w:val="00BE418A"/>
    <w:rsid w:val="00BE4406"/>
    <w:rsid w:val="00BE475B"/>
    <w:rsid w:val="00BE5051"/>
    <w:rsid w:val="00BE53A9"/>
    <w:rsid w:val="00BE5980"/>
    <w:rsid w:val="00BE6143"/>
    <w:rsid w:val="00BE6920"/>
    <w:rsid w:val="00BE7F4D"/>
    <w:rsid w:val="00BF01B5"/>
    <w:rsid w:val="00BF132D"/>
    <w:rsid w:val="00BF1B58"/>
    <w:rsid w:val="00BF3665"/>
    <w:rsid w:val="00BF41F5"/>
    <w:rsid w:val="00BF4709"/>
    <w:rsid w:val="00BF513E"/>
    <w:rsid w:val="00BF5887"/>
    <w:rsid w:val="00BF5AD3"/>
    <w:rsid w:val="00BF5F59"/>
    <w:rsid w:val="00BF6FAC"/>
    <w:rsid w:val="00BF76D5"/>
    <w:rsid w:val="00BF7FC9"/>
    <w:rsid w:val="00C011EC"/>
    <w:rsid w:val="00C015C0"/>
    <w:rsid w:val="00C03518"/>
    <w:rsid w:val="00C03DAD"/>
    <w:rsid w:val="00C03FF8"/>
    <w:rsid w:val="00C048A4"/>
    <w:rsid w:val="00C04BE9"/>
    <w:rsid w:val="00C050FF"/>
    <w:rsid w:val="00C05121"/>
    <w:rsid w:val="00C055F6"/>
    <w:rsid w:val="00C058D3"/>
    <w:rsid w:val="00C0640D"/>
    <w:rsid w:val="00C07DB5"/>
    <w:rsid w:val="00C10310"/>
    <w:rsid w:val="00C109EF"/>
    <w:rsid w:val="00C11A2F"/>
    <w:rsid w:val="00C12159"/>
    <w:rsid w:val="00C1221F"/>
    <w:rsid w:val="00C1350F"/>
    <w:rsid w:val="00C13B94"/>
    <w:rsid w:val="00C14104"/>
    <w:rsid w:val="00C1546C"/>
    <w:rsid w:val="00C15574"/>
    <w:rsid w:val="00C15E3F"/>
    <w:rsid w:val="00C16FCC"/>
    <w:rsid w:val="00C17C33"/>
    <w:rsid w:val="00C17FAF"/>
    <w:rsid w:val="00C20C41"/>
    <w:rsid w:val="00C22023"/>
    <w:rsid w:val="00C22688"/>
    <w:rsid w:val="00C22F31"/>
    <w:rsid w:val="00C23794"/>
    <w:rsid w:val="00C23E97"/>
    <w:rsid w:val="00C26388"/>
    <w:rsid w:val="00C270AB"/>
    <w:rsid w:val="00C274AD"/>
    <w:rsid w:val="00C30397"/>
    <w:rsid w:val="00C304C3"/>
    <w:rsid w:val="00C30624"/>
    <w:rsid w:val="00C30FCC"/>
    <w:rsid w:val="00C3195F"/>
    <w:rsid w:val="00C31CC5"/>
    <w:rsid w:val="00C32C3C"/>
    <w:rsid w:val="00C32E8E"/>
    <w:rsid w:val="00C33990"/>
    <w:rsid w:val="00C35ACE"/>
    <w:rsid w:val="00C35C9E"/>
    <w:rsid w:val="00C35DE2"/>
    <w:rsid w:val="00C36228"/>
    <w:rsid w:val="00C4040C"/>
    <w:rsid w:val="00C40B6D"/>
    <w:rsid w:val="00C41664"/>
    <w:rsid w:val="00C44159"/>
    <w:rsid w:val="00C44977"/>
    <w:rsid w:val="00C46B5E"/>
    <w:rsid w:val="00C46F80"/>
    <w:rsid w:val="00C47531"/>
    <w:rsid w:val="00C477B7"/>
    <w:rsid w:val="00C47AA6"/>
    <w:rsid w:val="00C47C6B"/>
    <w:rsid w:val="00C47D25"/>
    <w:rsid w:val="00C50A4C"/>
    <w:rsid w:val="00C516C1"/>
    <w:rsid w:val="00C5259C"/>
    <w:rsid w:val="00C525E7"/>
    <w:rsid w:val="00C53A27"/>
    <w:rsid w:val="00C53BA7"/>
    <w:rsid w:val="00C53CED"/>
    <w:rsid w:val="00C55ED5"/>
    <w:rsid w:val="00C55F0F"/>
    <w:rsid w:val="00C57755"/>
    <w:rsid w:val="00C57E27"/>
    <w:rsid w:val="00C614F0"/>
    <w:rsid w:val="00C616FA"/>
    <w:rsid w:val="00C61F2B"/>
    <w:rsid w:val="00C6371C"/>
    <w:rsid w:val="00C63C05"/>
    <w:rsid w:val="00C64870"/>
    <w:rsid w:val="00C65E85"/>
    <w:rsid w:val="00C66914"/>
    <w:rsid w:val="00C66BE7"/>
    <w:rsid w:val="00C67578"/>
    <w:rsid w:val="00C70427"/>
    <w:rsid w:val="00C708AB"/>
    <w:rsid w:val="00C72AAD"/>
    <w:rsid w:val="00C72DED"/>
    <w:rsid w:val="00C730E7"/>
    <w:rsid w:val="00C73C8D"/>
    <w:rsid w:val="00C73D78"/>
    <w:rsid w:val="00C740E0"/>
    <w:rsid w:val="00C74F3A"/>
    <w:rsid w:val="00C752B9"/>
    <w:rsid w:val="00C7714F"/>
    <w:rsid w:val="00C7777F"/>
    <w:rsid w:val="00C80902"/>
    <w:rsid w:val="00C80A67"/>
    <w:rsid w:val="00C81951"/>
    <w:rsid w:val="00C8238E"/>
    <w:rsid w:val="00C83D26"/>
    <w:rsid w:val="00C847AC"/>
    <w:rsid w:val="00C84A8C"/>
    <w:rsid w:val="00C87A0E"/>
    <w:rsid w:val="00C904FA"/>
    <w:rsid w:val="00C91883"/>
    <w:rsid w:val="00C92258"/>
    <w:rsid w:val="00C92998"/>
    <w:rsid w:val="00C939A5"/>
    <w:rsid w:val="00C9552B"/>
    <w:rsid w:val="00C9611B"/>
    <w:rsid w:val="00C9676A"/>
    <w:rsid w:val="00C96DFF"/>
    <w:rsid w:val="00CA0529"/>
    <w:rsid w:val="00CA05CD"/>
    <w:rsid w:val="00CA1169"/>
    <w:rsid w:val="00CA1C69"/>
    <w:rsid w:val="00CA2C9B"/>
    <w:rsid w:val="00CA32FC"/>
    <w:rsid w:val="00CA5185"/>
    <w:rsid w:val="00CA5BDC"/>
    <w:rsid w:val="00CA6844"/>
    <w:rsid w:val="00CA7302"/>
    <w:rsid w:val="00CB0086"/>
    <w:rsid w:val="00CB0340"/>
    <w:rsid w:val="00CB1D5E"/>
    <w:rsid w:val="00CB2197"/>
    <w:rsid w:val="00CB3AA5"/>
    <w:rsid w:val="00CB3DB3"/>
    <w:rsid w:val="00CB4DB6"/>
    <w:rsid w:val="00CB4E4B"/>
    <w:rsid w:val="00CB5331"/>
    <w:rsid w:val="00CB6881"/>
    <w:rsid w:val="00CB6911"/>
    <w:rsid w:val="00CB6BE5"/>
    <w:rsid w:val="00CC093A"/>
    <w:rsid w:val="00CC13B4"/>
    <w:rsid w:val="00CC2669"/>
    <w:rsid w:val="00CC2743"/>
    <w:rsid w:val="00CC3D67"/>
    <w:rsid w:val="00CC66B1"/>
    <w:rsid w:val="00CC79FF"/>
    <w:rsid w:val="00CD0E97"/>
    <w:rsid w:val="00CD112A"/>
    <w:rsid w:val="00CD1A9B"/>
    <w:rsid w:val="00CD1D16"/>
    <w:rsid w:val="00CD2438"/>
    <w:rsid w:val="00CD31E7"/>
    <w:rsid w:val="00CD3A33"/>
    <w:rsid w:val="00CD3D9F"/>
    <w:rsid w:val="00CD467F"/>
    <w:rsid w:val="00CD489A"/>
    <w:rsid w:val="00CD5090"/>
    <w:rsid w:val="00CD5D2D"/>
    <w:rsid w:val="00CD6035"/>
    <w:rsid w:val="00CD6168"/>
    <w:rsid w:val="00CD7B0E"/>
    <w:rsid w:val="00CD7CA7"/>
    <w:rsid w:val="00CE1559"/>
    <w:rsid w:val="00CE160D"/>
    <w:rsid w:val="00CE3BEC"/>
    <w:rsid w:val="00CE4198"/>
    <w:rsid w:val="00CE4BB4"/>
    <w:rsid w:val="00CE4DD7"/>
    <w:rsid w:val="00CE5518"/>
    <w:rsid w:val="00CE6E70"/>
    <w:rsid w:val="00CE767D"/>
    <w:rsid w:val="00CE79FC"/>
    <w:rsid w:val="00CF1528"/>
    <w:rsid w:val="00CF15E4"/>
    <w:rsid w:val="00CF296B"/>
    <w:rsid w:val="00CF2D77"/>
    <w:rsid w:val="00CF3621"/>
    <w:rsid w:val="00CF4567"/>
    <w:rsid w:val="00CF5409"/>
    <w:rsid w:val="00CF5E25"/>
    <w:rsid w:val="00CF6B39"/>
    <w:rsid w:val="00CF71EC"/>
    <w:rsid w:val="00CF76DA"/>
    <w:rsid w:val="00CF7C1A"/>
    <w:rsid w:val="00D00410"/>
    <w:rsid w:val="00D00DAF"/>
    <w:rsid w:val="00D017EE"/>
    <w:rsid w:val="00D01841"/>
    <w:rsid w:val="00D01A81"/>
    <w:rsid w:val="00D021D3"/>
    <w:rsid w:val="00D02C25"/>
    <w:rsid w:val="00D0321C"/>
    <w:rsid w:val="00D03742"/>
    <w:rsid w:val="00D038DB"/>
    <w:rsid w:val="00D05157"/>
    <w:rsid w:val="00D0530B"/>
    <w:rsid w:val="00D05835"/>
    <w:rsid w:val="00D05CE2"/>
    <w:rsid w:val="00D05D4C"/>
    <w:rsid w:val="00D06A1A"/>
    <w:rsid w:val="00D06ABB"/>
    <w:rsid w:val="00D1014A"/>
    <w:rsid w:val="00D10D2A"/>
    <w:rsid w:val="00D112EF"/>
    <w:rsid w:val="00D12CD5"/>
    <w:rsid w:val="00D13A68"/>
    <w:rsid w:val="00D15153"/>
    <w:rsid w:val="00D15DBA"/>
    <w:rsid w:val="00D1626F"/>
    <w:rsid w:val="00D1667C"/>
    <w:rsid w:val="00D1698A"/>
    <w:rsid w:val="00D16A85"/>
    <w:rsid w:val="00D211D8"/>
    <w:rsid w:val="00D21825"/>
    <w:rsid w:val="00D21FC2"/>
    <w:rsid w:val="00D227B3"/>
    <w:rsid w:val="00D2348B"/>
    <w:rsid w:val="00D24270"/>
    <w:rsid w:val="00D2556C"/>
    <w:rsid w:val="00D25791"/>
    <w:rsid w:val="00D26480"/>
    <w:rsid w:val="00D271C8"/>
    <w:rsid w:val="00D27491"/>
    <w:rsid w:val="00D30176"/>
    <w:rsid w:val="00D30452"/>
    <w:rsid w:val="00D30CC4"/>
    <w:rsid w:val="00D30E92"/>
    <w:rsid w:val="00D31391"/>
    <w:rsid w:val="00D31789"/>
    <w:rsid w:val="00D31791"/>
    <w:rsid w:val="00D324E3"/>
    <w:rsid w:val="00D3257F"/>
    <w:rsid w:val="00D3261E"/>
    <w:rsid w:val="00D32D4F"/>
    <w:rsid w:val="00D36BB0"/>
    <w:rsid w:val="00D37091"/>
    <w:rsid w:val="00D372F1"/>
    <w:rsid w:val="00D41111"/>
    <w:rsid w:val="00D41977"/>
    <w:rsid w:val="00D44C50"/>
    <w:rsid w:val="00D450FA"/>
    <w:rsid w:val="00D456CB"/>
    <w:rsid w:val="00D458A8"/>
    <w:rsid w:val="00D46001"/>
    <w:rsid w:val="00D4732F"/>
    <w:rsid w:val="00D47614"/>
    <w:rsid w:val="00D47C7D"/>
    <w:rsid w:val="00D502D3"/>
    <w:rsid w:val="00D5057D"/>
    <w:rsid w:val="00D53149"/>
    <w:rsid w:val="00D53E2C"/>
    <w:rsid w:val="00D55C2D"/>
    <w:rsid w:val="00D57B67"/>
    <w:rsid w:val="00D57E5F"/>
    <w:rsid w:val="00D6017C"/>
    <w:rsid w:val="00D614BB"/>
    <w:rsid w:val="00D61EA4"/>
    <w:rsid w:val="00D63343"/>
    <w:rsid w:val="00D636DC"/>
    <w:rsid w:val="00D6499B"/>
    <w:rsid w:val="00D655AD"/>
    <w:rsid w:val="00D6564F"/>
    <w:rsid w:val="00D65735"/>
    <w:rsid w:val="00D657CB"/>
    <w:rsid w:val="00D65C2A"/>
    <w:rsid w:val="00D7053A"/>
    <w:rsid w:val="00D715EB"/>
    <w:rsid w:val="00D71E39"/>
    <w:rsid w:val="00D72AD2"/>
    <w:rsid w:val="00D72CBA"/>
    <w:rsid w:val="00D73D4F"/>
    <w:rsid w:val="00D74F18"/>
    <w:rsid w:val="00D75EEE"/>
    <w:rsid w:val="00D76340"/>
    <w:rsid w:val="00D76AFA"/>
    <w:rsid w:val="00D7770F"/>
    <w:rsid w:val="00D82B0E"/>
    <w:rsid w:val="00D83D76"/>
    <w:rsid w:val="00D857DF"/>
    <w:rsid w:val="00D85BAA"/>
    <w:rsid w:val="00D87FA4"/>
    <w:rsid w:val="00D915B9"/>
    <w:rsid w:val="00D91D9E"/>
    <w:rsid w:val="00D93568"/>
    <w:rsid w:val="00D93BD4"/>
    <w:rsid w:val="00D95A0E"/>
    <w:rsid w:val="00D965DD"/>
    <w:rsid w:val="00D96744"/>
    <w:rsid w:val="00D96929"/>
    <w:rsid w:val="00D975C3"/>
    <w:rsid w:val="00DA053C"/>
    <w:rsid w:val="00DA0969"/>
    <w:rsid w:val="00DA0C65"/>
    <w:rsid w:val="00DA1254"/>
    <w:rsid w:val="00DA1CF1"/>
    <w:rsid w:val="00DA212A"/>
    <w:rsid w:val="00DA2AAD"/>
    <w:rsid w:val="00DA4DC2"/>
    <w:rsid w:val="00DA5FFD"/>
    <w:rsid w:val="00DA7DA3"/>
    <w:rsid w:val="00DB1DF8"/>
    <w:rsid w:val="00DB2067"/>
    <w:rsid w:val="00DB27C1"/>
    <w:rsid w:val="00DB282B"/>
    <w:rsid w:val="00DB2CE0"/>
    <w:rsid w:val="00DB344D"/>
    <w:rsid w:val="00DB42A4"/>
    <w:rsid w:val="00DB5CD2"/>
    <w:rsid w:val="00DB663D"/>
    <w:rsid w:val="00DB79A1"/>
    <w:rsid w:val="00DC131D"/>
    <w:rsid w:val="00DC3193"/>
    <w:rsid w:val="00DC3C64"/>
    <w:rsid w:val="00DC6723"/>
    <w:rsid w:val="00DC6750"/>
    <w:rsid w:val="00DC6C33"/>
    <w:rsid w:val="00DC71A9"/>
    <w:rsid w:val="00DD0900"/>
    <w:rsid w:val="00DD13BC"/>
    <w:rsid w:val="00DD287D"/>
    <w:rsid w:val="00DD2BD5"/>
    <w:rsid w:val="00DD3182"/>
    <w:rsid w:val="00DD3C96"/>
    <w:rsid w:val="00DD4BE7"/>
    <w:rsid w:val="00DD4FE4"/>
    <w:rsid w:val="00DD511A"/>
    <w:rsid w:val="00DD58B1"/>
    <w:rsid w:val="00DD6C7A"/>
    <w:rsid w:val="00DD7DD9"/>
    <w:rsid w:val="00DE04A6"/>
    <w:rsid w:val="00DE2474"/>
    <w:rsid w:val="00DE3526"/>
    <w:rsid w:val="00DE36DE"/>
    <w:rsid w:val="00DE3E48"/>
    <w:rsid w:val="00DE5412"/>
    <w:rsid w:val="00DE67C0"/>
    <w:rsid w:val="00DE690A"/>
    <w:rsid w:val="00DE7ABF"/>
    <w:rsid w:val="00DF1389"/>
    <w:rsid w:val="00DF280E"/>
    <w:rsid w:val="00DF36E5"/>
    <w:rsid w:val="00DF3905"/>
    <w:rsid w:val="00DF3BA3"/>
    <w:rsid w:val="00DF3EBD"/>
    <w:rsid w:val="00DF721B"/>
    <w:rsid w:val="00E00193"/>
    <w:rsid w:val="00E00C66"/>
    <w:rsid w:val="00E02D04"/>
    <w:rsid w:val="00E037F9"/>
    <w:rsid w:val="00E046D8"/>
    <w:rsid w:val="00E0479A"/>
    <w:rsid w:val="00E0528F"/>
    <w:rsid w:val="00E054B8"/>
    <w:rsid w:val="00E06756"/>
    <w:rsid w:val="00E06BDC"/>
    <w:rsid w:val="00E07793"/>
    <w:rsid w:val="00E109BC"/>
    <w:rsid w:val="00E116A0"/>
    <w:rsid w:val="00E1171F"/>
    <w:rsid w:val="00E118D5"/>
    <w:rsid w:val="00E15827"/>
    <w:rsid w:val="00E16B6D"/>
    <w:rsid w:val="00E16C3B"/>
    <w:rsid w:val="00E16DFC"/>
    <w:rsid w:val="00E1719A"/>
    <w:rsid w:val="00E17F0C"/>
    <w:rsid w:val="00E17F58"/>
    <w:rsid w:val="00E2074E"/>
    <w:rsid w:val="00E2174B"/>
    <w:rsid w:val="00E2221F"/>
    <w:rsid w:val="00E22486"/>
    <w:rsid w:val="00E22DA4"/>
    <w:rsid w:val="00E23461"/>
    <w:rsid w:val="00E24AA6"/>
    <w:rsid w:val="00E25079"/>
    <w:rsid w:val="00E25A4C"/>
    <w:rsid w:val="00E2609D"/>
    <w:rsid w:val="00E30365"/>
    <w:rsid w:val="00E31CD4"/>
    <w:rsid w:val="00E3214E"/>
    <w:rsid w:val="00E332FF"/>
    <w:rsid w:val="00E3362F"/>
    <w:rsid w:val="00E345FB"/>
    <w:rsid w:val="00E377D7"/>
    <w:rsid w:val="00E43DB4"/>
    <w:rsid w:val="00E44169"/>
    <w:rsid w:val="00E44C21"/>
    <w:rsid w:val="00E462CA"/>
    <w:rsid w:val="00E47911"/>
    <w:rsid w:val="00E47CC5"/>
    <w:rsid w:val="00E50464"/>
    <w:rsid w:val="00E50A88"/>
    <w:rsid w:val="00E521F6"/>
    <w:rsid w:val="00E52C51"/>
    <w:rsid w:val="00E53578"/>
    <w:rsid w:val="00E535C3"/>
    <w:rsid w:val="00E5439A"/>
    <w:rsid w:val="00E54EEF"/>
    <w:rsid w:val="00E559F4"/>
    <w:rsid w:val="00E5623E"/>
    <w:rsid w:val="00E56BED"/>
    <w:rsid w:val="00E57760"/>
    <w:rsid w:val="00E61485"/>
    <w:rsid w:val="00E61FC0"/>
    <w:rsid w:val="00E63A61"/>
    <w:rsid w:val="00E64855"/>
    <w:rsid w:val="00E65D66"/>
    <w:rsid w:val="00E6683A"/>
    <w:rsid w:val="00E677B1"/>
    <w:rsid w:val="00E72006"/>
    <w:rsid w:val="00E720C5"/>
    <w:rsid w:val="00E727C3"/>
    <w:rsid w:val="00E7396E"/>
    <w:rsid w:val="00E73D4D"/>
    <w:rsid w:val="00E746A4"/>
    <w:rsid w:val="00E74AA4"/>
    <w:rsid w:val="00E7561E"/>
    <w:rsid w:val="00E76AED"/>
    <w:rsid w:val="00E772FC"/>
    <w:rsid w:val="00E80A44"/>
    <w:rsid w:val="00E80BD1"/>
    <w:rsid w:val="00E82282"/>
    <w:rsid w:val="00E82D15"/>
    <w:rsid w:val="00E83B42"/>
    <w:rsid w:val="00E84DE7"/>
    <w:rsid w:val="00E8627B"/>
    <w:rsid w:val="00E8709B"/>
    <w:rsid w:val="00E87C81"/>
    <w:rsid w:val="00E91425"/>
    <w:rsid w:val="00E91CD7"/>
    <w:rsid w:val="00E91D57"/>
    <w:rsid w:val="00E9264D"/>
    <w:rsid w:val="00E92934"/>
    <w:rsid w:val="00E930C0"/>
    <w:rsid w:val="00E95E45"/>
    <w:rsid w:val="00E97082"/>
    <w:rsid w:val="00E97508"/>
    <w:rsid w:val="00E976B5"/>
    <w:rsid w:val="00EA0CD8"/>
    <w:rsid w:val="00EA1B46"/>
    <w:rsid w:val="00EA2AC2"/>
    <w:rsid w:val="00EA35E6"/>
    <w:rsid w:val="00EA4233"/>
    <w:rsid w:val="00EA4310"/>
    <w:rsid w:val="00EA5762"/>
    <w:rsid w:val="00EA7422"/>
    <w:rsid w:val="00EA76D2"/>
    <w:rsid w:val="00EA7750"/>
    <w:rsid w:val="00EB0F97"/>
    <w:rsid w:val="00EB11D3"/>
    <w:rsid w:val="00EB15BE"/>
    <w:rsid w:val="00EB1829"/>
    <w:rsid w:val="00EB1ECD"/>
    <w:rsid w:val="00EB341D"/>
    <w:rsid w:val="00EB3E84"/>
    <w:rsid w:val="00EB3F8A"/>
    <w:rsid w:val="00EB3FEF"/>
    <w:rsid w:val="00EB459C"/>
    <w:rsid w:val="00EB642F"/>
    <w:rsid w:val="00EB6E73"/>
    <w:rsid w:val="00EB6FF0"/>
    <w:rsid w:val="00EB73F1"/>
    <w:rsid w:val="00EC0454"/>
    <w:rsid w:val="00EC0858"/>
    <w:rsid w:val="00EC0D7F"/>
    <w:rsid w:val="00EC0DF7"/>
    <w:rsid w:val="00EC18C6"/>
    <w:rsid w:val="00EC1BAA"/>
    <w:rsid w:val="00EC3537"/>
    <w:rsid w:val="00EC39F3"/>
    <w:rsid w:val="00EC470D"/>
    <w:rsid w:val="00EC60B0"/>
    <w:rsid w:val="00EC6398"/>
    <w:rsid w:val="00ED02FB"/>
    <w:rsid w:val="00ED0562"/>
    <w:rsid w:val="00ED0901"/>
    <w:rsid w:val="00ED0D81"/>
    <w:rsid w:val="00ED19EA"/>
    <w:rsid w:val="00ED238C"/>
    <w:rsid w:val="00ED2D4B"/>
    <w:rsid w:val="00ED2E7D"/>
    <w:rsid w:val="00ED3E01"/>
    <w:rsid w:val="00ED444E"/>
    <w:rsid w:val="00ED50F2"/>
    <w:rsid w:val="00ED625E"/>
    <w:rsid w:val="00EE0190"/>
    <w:rsid w:val="00EE0B94"/>
    <w:rsid w:val="00EE0FCE"/>
    <w:rsid w:val="00EE1F47"/>
    <w:rsid w:val="00EE2605"/>
    <w:rsid w:val="00EE2799"/>
    <w:rsid w:val="00EE37C2"/>
    <w:rsid w:val="00EE459A"/>
    <w:rsid w:val="00EE55F5"/>
    <w:rsid w:val="00EE579B"/>
    <w:rsid w:val="00EE5878"/>
    <w:rsid w:val="00EE5E6B"/>
    <w:rsid w:val="00EE7B81"/>
    <w:rsid w:val="00EE7E1A"/>
    <w:rsid w:val="00EF0D8F"/>
    <w:rsid w:val="00EF0FA8"/>
    <w:rsid w:val="00EF2083"/>
    <w:rsid w:val="00EF20FC"/>
    <w:rsid w:val="00EF2196"/>
    <w:rsid w:val="00EF4A88"/>
    <w:rsid w:val="00EF4FB7"/>
    <w:rsid w:val="00EF644C"/>
    <w:rsid w:val="00EF657C"/>
    <w:rsid w:val="00F004E7"/>
    <w:rsid w:val="00F008F5"/>
    <w:rsid w:val="00F026FE"/>
    <w:rsid w:val="00F031B4"/>
    <w:rsid w:val="00F03556"/>
    <w:rsid w:val="00F038E5"/>
    <w:rsid w:val="00F03990"/>
    <w:rsid w:val="00F03C63"/>
    <w:rsid w:val="00F056CD"/>
    <w:rsid w:val="00F07701"/>
    <w:rsid w:val="00F07730"/>
    <w:rsid w:val="00F077FE"/>
    <w:rsid w:val="00F10869"/>
    <w:rsid w:val="00F10DB7"/>
    <w:rsid w:val="00F11344"/>
    <w:rsid w:val="00F12C6C"/>
    <w:rsid w:val="00F14579"/>
    <w:rsid w:val="00F14E3E"/>
    <w:rsid w:val="00F14F56"/>
    <w:rsid w:val="00F15AE2"/>
    <w:rsid w:val="00F15C1C"/>
    <w:rsid w:val="00F17011"/>
    <w:rsid w:val="00F17756"/>
    <w:rsid w:val="00F17B71"/>
    <w:rsid w:val="00F20438"/>
    <w:rsid w:val="00F20F51"/>
    <w:rsid w:val="00F2182B"/>
    <w:rsid w:val="00F2212B"/>
    <w:rsid w:val="00F2232E"/>
    <w:rsid w:val="00F223BF"/>
    <w:rsid w:val="00F23009"/>
    <w:rsid w:val="00F23AE6"/>
    <w:rsid w:val="00F23D2F"/>
    <w:rsid w:val="00F23F2B"/>
    <w:rsid w:val="00F2400E"/>
    <w:rsid w:val="00F2553B"/>
    <w:rsid w:val="00F277D1"/>
    <w:rsid w:val="00F30177"/>
    <w:rsid w:val="00F3057F"/>
    <w:rsid w:val="00F31E3A"/>
    <w:rsid w:val="00F332BD"/>
    <w:rsid w:val="00F33734"/>
    <w:rsid w:val="00F33B7F"/>
    <w:rsid w:val="00F340F3"/>
    <w:rsid w:val="00F34DAF"/>
    <w:rsid w:val="00F3624F"/>
    <w:rsid w:val="00F3749A"/>
    <w:rsid w:val="00F37C85"/>
    <w:rsid w:val="00F37C86"/>
    <w:rsid w:val="00F4027A"/>
    <w:rsid w:val="00F407F3"/>
    <w:rsid w:val="00F42705"/>
    <w:rsid w:val="00F45BC0"/>
    <w:rsid w:val="00F45D41"/>
    <w:rsid w:val="00F460EE"/>
    <w:rsid w:val="00F46B6A"/>
    <w:rsid w:val="00F46C1E"/>
    <w:rsid w:val="00F47231"/>
    <w:rsid w:val="00F476C5"/>
    <w:rsid w:val="00F51805"/>
    <w:rsid w:val="00F52934"/>
    <w:rsid w:val="00F536EE"/>
    <w:rsid w:val="00F53E68"/>
    <w:rsid w:val="00F556BA"/>
    <w:rsid w:val="00F55727"/>
    <w:rsid w:val="00F55B25"/>
    <w:rsid w:val="00F56A70"/>
    <w:rsid w:val="00F57190"/>
    <w:rsid w:val="00F5787C"/>
    <w:rsid w:val="00F6008B"/>
    <w:rsid w:val="00F6247D"/>
    <w:rsid w:val="00F6332F"/>
    <w:rsid w:val="00F633EA"/>
    <w:rsid w:val="00F65189"/>
    <w:rsid w:val="00F6540A"/>
    <w:rsid w:val="00F65AC8"/>
    <w:rsid w:val="00F664C8"/>
    <w:rsid w:val="00F66DF9"/>
    <w:rsid w:val="00F674D9"/>
    <w:rsid w:val="00F67E8B"/>
    <w:rsid w:val="00F7260A"/>
    <w:rsid w:val="00F72F78"/>
    <w:rsid w:val="00F730CE"/>
    <w:rsid w:val="00F73B0C"/>
    <w:rsid w:val="00F74D4C"/>
    <w:rsid w:val="00F7513F"/>
    <w:rsid w:val="00F777C5"/>
    <w:rsid w:val="00F80524"/>
    <w:rsid w:val="00F81491"/>
    <w:rsid w:val="00F81DBB"/>
    <w:rsid w:val="00F828AD"/>
    <w:rsid w:val="00F833D3"/>
    <w:rsid w:val="00F86403"/>
    <w:rsid w:val="00F90EC9"/>
    <w:rsid w:val="00F9248E"/>
    <w:rsid w:val="00F93DB2"/>
    <w:rsid w:val="00F94232"/>
    <w:rsid w:val="00F94A95"/>
    <w:rsid w:val="00F951EC"/>
    <w:rsid w:val="00F952A3"/>
    <w:rsid w:val="00F96952"/>
    <w:rsid w:val="00F973E1"/>
    <w:rsid w:val="00F977E6"/>
    <w:rsid w:val="00FA051E"/>
    <w:rsid w:val="00FA1870"/>
    <w:rsid w:val="00FA19A3"/>
    <w:rsid w:val="00FA1BFD"/>
    <w:rsid w:val="00FA36DE"/>
    <w:rsid w:val="00FA4686"/>
    <w:rsid w:val="00FA6E0A"/>
    <w:rsid w:val="00FA73DA"/>
    <w:rsid w:val="00FA7E85"/>
    <w:rsid w:val="00FB0F49"/>
    <w:rsid w:val="00FB108F"/>
    <w:rsid w:val="00FB1166"/>
    <w:rsid w:val="00FB2035"/>
    <w:rsid w:val="00FB2191"/>
    <w:rsid w:val="00FB3B4C"/>
    <w:rsid w:val="00FB53F2"/>
    <w:rsid w:val="00FB6384"/>
    <w:rsid w:val="00FC00F7"/>
    <w:rsid w:val="00FC0D05"/>
    <w:rsid w:val="00FC282D"/>
    <w:rsid w:val="00FC3824"/>
    <w:rsid w:val="00FC38FD"/>
    <w:rsid w:val="00FC3D24"/>
    <w:rsid w:val="00FC43BA"/>
    <w:rsid w:val="00FC497F"/>
    <w:rsid w:val="00FC4DF1"/>
    <w:rsid w:val="00FD1F07"/>
    <w:rsid w:val="00FD4A2B"/>
    <w:rsid w:val="00FD4C12"/>
    <w:rsid w:val="00FD4EEE"/>
    <w:rsid w:val="00FD505E"/>
    <w:rsid w:val="00FD514B"/>
    <w:rsid w:val="00FD53CA"/>
    <w:rsid w:val="00FD62B9"/>
    <w:rsid w:val="00FD6E82"/>
    <w:rsid w:val="00FE03C8"/>
    <w:rsid w:val="00FE0433"/>
    <w:rsid w:val="00FE1538"/>
    <w:rsid w:val="00FE3B4A"/>
    <w:rsid w:val="00FE43BD"/>
    <w:rsid w:val="00FE4A89"/>
    <w:rsid w:val="00FE56DD"/>
    <w:rsid w:val="00FE68C5"/>
    <w:rsid w:val="00FE7432"/>
    <w:rsid w:val="00FE7567"/>
    <w:rsid w:val="00FE766B"/>
    <w:rsid w:val="00FE7837"/>
    <w:rsid w:val="00FF10F4"/>
    <w:rsid w:val="00FF1994"/>
    <w:rsid w:val="00FF2211"/>
    <w:rsid w:val="00FF397A"/>
    <w:rsid w:val="00FF4857"/>
    <w:rsid w:val="00FF498C"/>
    <w:rsid w:val="00FF64C7"/>
    <w:rsid w:val="00FF6F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A7D69"/>
  <w15:docId w15:val="{422F5C23-4E8C-44B9-818C-A48AD145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66BE7"/>
    <w:rPr>
      <w:sz w:val="24"/>
      <w:szCs w:val="24"/>
    </w:rPr>
  </w:style>
  <w:style w:type="paragraph" w:styleId="Cmsor1">
    <w:name w:val="heading 1"/>
    <w:basedOn w:val="Norml"/>
    <w:next w:val="Norml"/>
    <w:link w:val="Cmsor1Char"/>
    <w:qFormat/>
    <w:rsid w:val="006C45C4"/>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semiHidden/>
    <w:unhideWhenUsed/>
    <w:qFormat/>
    <w:rsid w:val="001123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qFormat/>
    <w:rsid w:val="007404D0"/>
    <w:pPr>
      <w:keepNext/>
      <w:overflowPunct w:val="0"/>
      <w:autoSpaceDE w:val="0"/>
      <w:autoSpaceDN w:val="0"/>
      <w:adjustRightInd w:val="0"/>
      <w:textAlignment w:val="baseline"/>
      <w:outlineLvl w:val="2"/>
    </w:pPr>
    <w:rPr>
      <w:b/>
      <w:szCs w:val="20"/>
    </w:rPr>
  </w:style>
  <w:style w:type="paragraph" w:styleId="Cmsor5">
    <w:name w:val="heading 5"/>
    <w:basedOn w:val="Norml"/>
    <w:next w:val="Norml"/>
    <w:link w:val="Cmsor5Char"/>
    <w:semiHidden/>
    <w:unhideWhenUsed/>
    <w:qFormat/>
    <w:rsid w:val="006C45C4"/>
    <w:pPr>
      <w:keepNext/>
      <w:keepLines/>
      <w:spacing w:before="4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qFormat/>
    <w:rsid w:val="006C45C4"/>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4538A9"/>
  </w:style>
  <w:style w:type="paragraph" w:styleId="Cm">
    <w:name w:val="Title"/>
    <w:basedOn w:val="Norml"/>
    <w:qFormat/>
    <w:rsid w:val="004538A9"/>
    <w:pPr>
      <w:jc w:val="center"/>
    </w:pPr>
    <w:rPr>
      <w:b/>
      <w:bCs/>
    </w:rPr>
  </w:style>
  <w:style w:type="paragraph" w:styleId="Szvegtrzs">
    <w:name w:val="Body Text"/>
    <w:basedOn w:val="Norml"/>
    <w:rsid w:val="00BE5980"/>
    <w:pPr>
      <w:overflowPunct w:val="0"/>
      <w:autoSpaceDE w:val="0"/>
      <w:autoSpaceDN w:val="0"/>
      <w:adjustRightInd w:val="0"/>
      <w:jc w:val="both"/>
      <w:textAlignment w:val="baseline"/>
    </w:pPr>
    <w:rPr>
      <w:sz w:val="20"/>
      <w:szCs w:val="20"/>
    </w:rPr>
  </w:style>
  <w:style w:type="paragraph" w:styleId="llb">
    <w:name w:val="footer"/>
    <w:basedOn w:val="Norml"/>
    <w:link w:val="llbChar"/>
    <w:uiPriority w:val="99"/>
    <w:rsid w:val="009E5D90"/>
    <w:pPr>
      <w:tabs>
        <w:tab w:val="center" w:pos="4536"/>
        <w:tab w:val="right" w:pos="9072"/>
      </w:tabs>
    </w:pPr>
  </w:style>
  <w:style w:type="character" w:styleId="Oldalszm">
    <w:name w:val="page number"/>
    <w:basedOn w:val="Bekezdsalapbettpusa"/>
    <w:rsid w:val="009E5D90"/>
  </w:style>
  <w:style w:type="paragraph" w:customStyle="1" w:styleId="WW-Szvegtrzs2">
    <w:name w:val="WW-Szövegtörzs 2"/>
    <w:basedOn w:val="Norml"/>
    <w:rsid w:val="00993DA1"/>
    <w:pPr>
      <w:widowControl w:val="0"/>
      <w:suppressAutoHyphens/>
      <w:jc w:val="both"/>
    </w:pPr>
    <w:rPr>
      <w:rFonts w:ascii="Thorndale" w:eastAsia="HG Mincho Light J" w:hAnsi="Thorndale"/>
      <w:color w:val="000000"/>
      <w:szCs w:val="20"/>
    </w:rPr>
  </w:style>
  <w:style w:type="paragraph" w:styleId="Buborkszveg">
    <w:name w:val="Balloon Text"/>
    <w:basedOn w:val="Norml"/>
    <w:semiHidden/>
    <w:rsid w:val="00131D1A"/>
    <w:rPr>
      <w:rFonts w:ascii="Tahoma" w:hAnsi="Tahoma" w:cs="Tahoma"/>
      <w:sz w:val="16"/>
      <w:szCs w:val="16"/>
    </w:rPr>
  </w:style>
  <w:style w:type="paragraph" w:customStyle="1" w:styleId="CharCharCharChar">
    <w:name w:val="Char Char Char Char"/>
    <w:basedOn w:val="Norml"/>
    <w:rsid w:val="00E47CC5"/>
    <w:pPr>
      <w:spacing w:after="160" w:line="240" w:lineRule="exact"/>
    </w:pPr>
    <w:rPr>
      <w:rFonts w:ascii="Verdana" w:hAnsi="Verdana"/>
      <w:sz w:val="20"/>
      <w:szCs w:val="20"/>
      <w:lang w:val="en-US" w:eastAsia="en-US"/>
    </w:rPr>
  </w:style>
  <w:style w:type="table" w:styleId="Rcsostblzat">
    <w:name w:val="Table Grid"/>
    <w:basedOn w:val="Normltblzat"/>
    <w:rsid w:val="00E47CC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9D429C"/>
    <w:pPr>
      <w:overflowPunct w:val="0"/>
      <w:autoSpaceDE w:val="0"/>
      <w:autoSpaceDN w:val="0"/>
      <w:adjustRightInd w:val="0"/>
      <w:spacing w:after="120"/>
      <w:ind w:left="360"/>
      <w:textAlignment w:val="baseline"/>
    </w:pPr>
    <w:rPr>
      <w:sz w:val="20"/>
      <w:szCs w:val="20"/>
    </w:rPr>
  </w:style>
  <w:style w:type="paragraph" w:styleId="Lbjegyzetszveg">
    <w:name w:val="footnote text"/>
    <w:basedOn w:val="Norml"/>
    <w:link w:val="LbjegyzetszvegChar"/>
    <w:rsid w:val="00510708"/>
    <w:rPr>
      <w:sz w:val="20"/>
      <w:szCs w:val="20"/>
    </w:rPr>
  </w:style>
  <w:style w:type="character" w:customStyle="1" w:styleId="LbjegyzetszvegChar">
    <w:name w:val="Lábjegyzetszöveg Char"/>
    <w:basedOn w:val="Bekezdsalapbettpusa"/>
    <w:link w:val="Lbjegyzetszveg"/>
    <w:rsid w:val="00510708"/>
  </w:style>
  <w:style w:type="character" w:styleId="Lbjegyzet-hivatkozs">
    <w:name w:val="footnote reference"/>
    <w:rsid w:val="00510708"/>
    <w:rPr>
      <w:vertAlign w:val="superscript"/>
    </w:rPr>
  </w:style>
  <w:style w:type="character" w:customStyle="1" w:styleId="llbChar">
    <w:name w:val="Élőláb Char"/>
    <w:link w:val="llb"/>
    <w:uiPriority w:val="99"/>
    <w:rsid w:val="0074555E"/>
    <w:rPr>
      <w:sz w:val="24"/>
      <w:szCs w:val="24"/>
    </w:rPr>
  </w:style>
  <w:style w:type="character" w:customStyle="1" w:styleId="lfejChar">
    <w:name w:val="Élőfej Char"/>
    <w:link w:val="lfej"/>
    <w:uiPriority w:val="99"/>
    <w:rsid w:val="002B5FCB"/>
    <w:rPr>
      <w:sz w:val="24"/>
      <w:szCs w:val="24"/>
    </w:rPr>
  </w:style>
  <w:style w:type="paragraph" w:styleId="Vgjegyzetszvege">
    <w:name w:val="endnote text"/>
    <w:basedOn w:val="Norml"/>
    <w:link w:val="VgjegyzetszvegeChar"/>
    <w:semiHidden/>
    <w:unhideWhenUsed/>
    <w:rsid w:val="00931717"/>
    <w:rPr>
      <w:sz w:val="20"/>
      <w:szCs w:val="20"/>
    </w:rPr>
  </w:style>
  <w:style w:type="character" w:customStyle="1" w:styleId="VgjegyzetszvegeChar">
    <w:name w:val="Végjegyzet szövege Char"/>
    <w:basedOn w:val="Bekezdsalapbettpusa"/>
    <w:link w:val="Vgjegyzetszvege"/>
    <w:semiHidden/>
    <w:rsid w:val="00931717"/>
  </w:style>
  <w:style w:type="character" w:styleId="Vgjegyzet-hivatkozs">
    <w:name w:val="endnote reference"/>
    <w:semiHidden/>
    <w:unhideWhenUsed/>
    <w:rsid w:val="00931717"/>
    <w:rPr>
      <w:vertAlign w:val="superscript"/>
    </w:rPr>
  </w:style>
  <w:style w:type="character" w:customStyle="1" w:styleId="Cmsor5Char">
    <w:name w:val="Címsor 5 Char"/>
    <w:basedOn w:val="Bekezdsalapbettpusa"/>
    <w:link w:val="Cmsor5"/>
    <w:semiHidden/>
    <w:rsid w:val="006C45C4"/>
    <w:rPr>
      <w:rFonts w:asciiTheme="majorHAnsi" w:eastAsiaTheme="majorEastAsia" w:hAnsiTheme="majorHAnsi" w:cstheme="majorBidi"/>
      <w:color w:val="365F91" w:themeColor="accent1" w:themeShade="BF"/>
      <w:sz w:val="24"/>
      <w:szCs w:val="24"/>
    </w:rPr>
  </w:style>
  <w:style w:type="character" w:customStyle="1" w:styleId="Cmsor1Char">
    <w:name w:val="Címsor 1 Char"/>
    <w:basedOn w:val="Bekezdsalapbettpusa"/>
    <w:link w:val="Cmsor1"/>
    <w:rsid w:val="006C45C4"/>
    <w:rPr>
      <w:rFonts w:ascii="Arial" w:hAnsi="Arial" w:cs="Arial"/>
      <w:b/>
      <w:bCs/>
      <w:kern w:val="32"/>
      <w:sz w:val="32"/>
      <w:szCs w:val="32"/>
    </w:rPr>
  </w:style>
  <w:style w:type="character" w:customStyle="1" w:styleId="Cmsor6Char">
    <w:name w:val="Címsor 6 Char"/>
    <w:basedOn w:val="Bekezdsalapbettpusa"/>
    <w:link w:val="Cmsor6"/>
    <w:rsid w:val="006C45C4"/>
    <w:rPr>
      <w:b/>
      <w:bCs/>
      <w:sz w:val="22"/>
      <w:szCs w:val="22"/>
    </w:rPr>
  </w:style>
  <w:style w:type="paragraph" w:styleId="Lista">
    <w:name w:val="List"/>
    <w:basedOn w:val="Szvegtrzs"/>
    <w:rsid w:val="006C45C4"/>
    <w:pPr>
      <w:widowControl w:val="0"/>
      <w:suppressAutoHyphens/>
      <w:overflowPunct/>
      <w:autoSpaceDE/>
      <w:autoSpaceDN/>
      <w:adjustRightInd/>
      <w:spacing w:after="120"/>
      <w:jc w:val="left"/>
      <w:textAlignment w:val="auto"/>
    </w:pPr>
    <w:rPr>
      <w:rFonts w:ascii="Thorndale" w:eastAsia="HG Mincho Light J" w:hAnsi="Thorndale"/>
      <w:color w:val="000000"/>
      <w:sz w:val="24"/>
    </w:rPr>
  </w:style>
  <w:style w:type="paragraph" w:customStyle="1" w:styleId="Stlus11">
    <w:name w:val="Stílus11"/>
    <w:basedOn w:val="Cmsor1"/>
    <w:rsid w:val="006C45C4"/>
    <w:pPr>
      <w:keepNext w:val="0"/>
      <w:numPr>
        <w:numId w:val="1"/>
      </w:numPr>
      <w:spacing w:before="120" w:after="0"/>
      <w:jc w:val="both"/>
    </w:pPr>
    <w:rPr>
      <w:rFonts w:ascii="Times New Roman" w:hAnsi="Times New Roman" w:cs="Times New Roman"/>
      <w:bCs w:val="0"/>
      <w:kern w:val="28"/>
      <w:sz w:val="24"/>
      <w:szCs w:val="20"/>
      <w:u w:val="single"/>
    </w:rPr>
  </w:style>
  <w:style w:type="paragraph" w:customStyle="1" w:styleId="HeaderEven">
    <w:name w:val="Header Even"/>
    <w:basedOn w:val="Nincstrkz"/>
    <w:qFormat/>
    <w:rsid w:val="000D6E44"/>
    <w:pPr>
      <w:pBdr>
        <w:bottom w:val="single" w:sz="4" w:space="1" w:color="4F81BD" w:themeColor="accent1"/>
      </w:pBdr>
    </w:pPr>
    <w:rPr>
      <w:rFonts w:asciiTheme="minorHAnsi" w:eastAsiaTheme="minorHAnsi" w:hAnsiTheme="minorHAnsi"/>
      <w:b/>
      <w:color w:val="1F497D" w:themeColor="text2"/>
      <w:sz w:val="20"/>
      <w:szCs w:val="20"/>
      <w:lang w:eastAsia="ja-JP"/>
    </w:rPr>
  </w:style>
  <w:style w:type="paragraph" w:styleId="Nincstrkz">
    <w:name w:val="No Spacing"/>
    <w:uiPriority w:val="1"/>
    <w:qFormat/>
    <w:rsid w:val="000D6E44"/>
    <w:rPr>
      <w:sz w:val="24"/>
      <w:szCs w:val="24"/>
    </w:rPr>
  </w:style>
  <w:style w:type="paragraph" w:customStyle="1" w:styleId="CharCharCharChar2">
    <w:name w:val="Char Char Char Char2"/>
    <w:basedOn w:val="Norml"/>
    <w:rsid w:val="00397111"/>
    <w:pPr>
      <w:spacing w:after="160" w:line="240" w:lineRule="exact"/>
    </w:pPr>
    <w:rPr>
      <w:rFonts w:ascii="Verdana" w:hAnsi="Verdana"/>
      <w:sz w:val="20"/>
      <w:szCs w:val="20"/>
      <w:lang w:val="en-US" w:eastAsia="en-US"/>
    </w:rPr>
  </w:style>
  <w:style w:type="paragraph" w:customStyle="1" w:styleId="CharCharCharChar1">
    <w:name w:val="Char Char Char Char1"/>
    <w:basedOn w:val="Norml"/>
    <w:rsid w:val="0048339D"/>
    <w:pPr>
      <w:spacing w:after="160" w:line="240" w:lineRule="exact"/>
    </w:pPr>
    <w:rPr>
      <w:rFonts w:ascii="Verdana" w:hAnsi="Verdana"/>
      <w:sz w:val="20"/>
      <w:szCs w:val="20"/>
      <w:lang w:val="en-US" w:eastAsia="en-US"/>
    </w:rPr>
  </w:style>
  <w:style w:type="paragraph" w:styleId="Listaszerbekezds">
    <w:name w:val="List Paragraph"/>
    <w:basedOn w:val="Norml"/>
    <w:link w:val="ListaszerbekezdsChar"/>
    <w:uiPriority w:val="1"/>
    <w:qFormat/>
    <w:rsid w:val="005E32C8"/>
    <w:pPr>
      <w:ind w:left="720"/>
      <w:contextualSpacing/>
    </w:pPr>
  </w:style>
  <w:style w:type="table" w:styleId="Tblzatrcsosvilgos">
    <w:name w:val="Grid Table Light"/>
    <w:basedOn w:val="Normltblzat"/>
    <w:uiPriority w:val="40"/>
    <w:rsid w:val="004917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Char1CharCharCharChar1">
    <w:name w:val="Char Char1 Char Char Char Char1"/>
    <w:basedOn w:val="Norml"/>
    <w:rsid w:val="00AB340C"/>
    <w:pPr>
      <w:spacing w:after="160" w:line="240" w:lineRule="exact"/>
    </w:pPr>
    <w:rPr>
      <w:rFonts w:ascii="Verdana" w:hAnsi="Verdana"/>
      <w:sz w:val="20"/>
      <w:szCs w:val="20"/>
      <w:lang w:val="en-US" w:eastAsia="en-US"/>
    </w:rPr>
  </w:style>
  <w:style w:type="character" w:customStyle="1" w:styleId="ListaszerbekezdsChar">
    <w:name w:val="Listaszerű bekezdés Char"/>
    <w:link w:val="Listaszerbekezds"/>
    <w:rsid w:val="00443AF5"/>
    <w:rPr>
      <w:sz w:val="24"/>
      <w:szCs w:val="24"/>
    </w:rPr>
  </w:style>
  <w:style w:type="character" w:customStyle="1" w:styleId="Cmsor2Char">
    <w:name w:val="Címsor 2 Char"/>
    <w:basedOn w:val="Bekezdsalapbettpusa"/>
    <w:link w:val="Cmsor2"/>
    <w:semiHidden/>
    <w:rsid w:val="0011231C"/>
    <w:rPr>
      <w:rFonts w:asciiTheme="majorHAnsi" w:eastAsiaTheme="majorEastAsia" w:hAnsiTheme="majorHAnsi" w:cstheme="majorBidi"/>
      <w:color w:val="365F91" w:themeColor="accent1" w:themeShade="BF"/>
      <w:sz w:val="26"/>
      <w:szCs w:val="26"/>
    </w:rPr>
  </w:style>
  <w:style w:type="paragraph" w:styleId="Vltozat">
    <w:name w:val="Revision"/>
    <w:hidden/>
    <w:uiPriority w:val="99"/>
    <w:semiHidden/>
    <w:rsid w:val="005041D4"/>
    <w:rPr>
      <w:sz w:val="24"/>
      <w:szCs w:val="24"/>
    </w:rPr>
  </w:style>
  <w:style w:type="character" w:styleId="Jegyzethivatkozs">
    <w:name w:val="annotation reference"/>
    <w:basedOn w:val="Bekezdsalapbettpusa"/>
    <w:semiHidden/>
    <w:unhideWhenUsed/>
    <w:rsid w:val="00547B17"/>
    <w:rPr>
      <w:sz w:val="16"/>
      <w:szCs w:val="16"/>
    </w:rPr>
  </w:style>
  <w:style w:type="paragraph" w:styleId="Jegyzetszveg">
    <w:name w:val="annotation text"/>
    <w:basedOn w:val="Norml"/>
    <w:link w:val="JegyzetszvegChar"/>
    <w:semiHidden/>
    <w:unhideWhenUsed/>
    <w:rsid w:val="00547B17"/>
    <w:rPr>
      <w:sz w:val="20"/>
      <w:szCs w:val="20"/>
    </w:rPr>
  </w:style>
  <w:style w:type="character" w:customStyle="1" w:styleId="JegyzetszvegChar">
    <w:name w:val="Jegyzetszöveg Char"/>
    <w:basedOn w:val="Bekezdsalapbettpusa"/>
    <w:link w:val="Jegyzetszveg"/>
    <w:semiHidden/>
    <w:rsid w:val="00547B17"/>
  </w:style>
  <w:style w:type="paragraph" w:styleId="Megjegyzstrgya">
    <w:name w:val="annotation subject"/>
    <w:basedOn w:val="Jegyzetszveg"/>
    <w:next w:val="Jegyzetszveg"/>
    <w:link w:val="MegjegyzstrgyaChar"/>
    <w:semiHidden/>
    <w:unhideWhenUsed/>
    <w:rsid w:val="00547B17"/>
    <w:rPr>
      <w:b/>
      <w:bCs/>
    </w:rPr>
  </w:style>
  <w:style w:type="character" w:customStyle="1" w:styleId="MegjegyzstrgyaChar">
    <w:name w:val="Megjegyzés tárgya Char"/>
    <w:basedOn w:val="JegyzetszvegChar"/>
    <w:link w:val="Megjegyzstrgya"/>
    <w:semiHidden/>
    <w:rsid w:val="00547B17"/>
    <w:rPr>
      <w:b/>
      <w:bCs/>
    </w:rPr>
  </w:style>
  <w:style w:type="paragraph" w:customStyle="1" w:styleId="Nincstrkz1">
    <w:name w:val="Nincs térköz1"/>
    <w:rsid w:val="00515F09"/>
    <w:rPr>
      <w:rFonts w:ascii="Calibri" w:eastAsia="Calibri" w:hAnsi="Calibri"/>
      <w:sz w:val="22"/>
      <w:szCs w:val="22"/>
      <w:lang w:eastAsia="en-US"/>
    </w:rPr>
  </w:style>
  <w:style w:type="paragraph" w:customStyle="1" w:styleId="Listaszerbekezds1">
    <w:name w:val="Listaszerű bekezdés1"/>
    <w:basedOn w:val="Norml"/>
    <w:rsid w:val="00515F09"/>
    <w:pPr>
      <w:spacing w:after="200" w:line="276" w:lineRule="auto"/>
      <w:ind w:left="720"/>
      <w:contextualSpacing/>
    </w:pPr>
    <w:rPr>
      <w:rFonts w:ascii="Calibri" w:eastAsia="Calibri" w:hAnsi="Calibri"/>
      <w:sz w:val="22"/>
      <w:szCs w:val="22"/>
      <w:lang w:eastAsia="en-US"/>
    </w:rPr>
  </w:style>
  <w:style w:type="character" w:styleId="Hiperhivatkozs">
    <w:name w:val="Hyperlink"/>
    <w:rsid w:val="00510A7A"/>
    <w:rPr>
      <w:color w:val="0000FF"/>
      <w:u w:val="single"/>
    </w:rPr>
  </w:style>
  <w:style w:type="paragraph" w:customStyle="1" w:styleId="Szvegtrzs21">
    <w:name w:val="Szövegtörzs 21"/>
    <w:basedOn w:val="Norml"/>
    <w:rsid w:val="00510A7A"/>
    <w:pPr>
      <w:jc w:val="both"/>
    </w:pPr>
    <w:rPr>
      <w:sz w:val="26"/>
      <w:szCs w:val="20"/>
    </w:rPr>
  </w:style>
  <w:style w:type="paragraph" w:customStyle="1" w:styleId="Szvegtrzsbehzssal21">
    <w:name w:val="Szövegtörzs behúzással 21"/>
    <w:basedOn w:val="Norml"/>
    <w:rsid w:val="00866B47"/>
    <w:pPr>
      <w:widowControl w:val="0"/>
      <w:ind w:left="426" w:hanging="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0476">
      <w:bodyDiv w:val="1"/>
      <w:marLeft w:val="0"/>
      <w:marRight w:val="0"/>
      <w:marTop w:val="0"/>
      <w:marBottom w:val="0"/>
      <w:divBdr>
        <w:top w:val="none" w:sz="0" w:space="0" w:color="auto"/>
        <w:left w:val="none" w:sz="0" w:space="0" w:color="auto"/>
        <w:bottom w:val="none" w:sz="0" w:space="0" w:color="auto"/>
        <w:right w:val="none" w:sz="0" w:space="0" w:color="auto"/>
      </w:divBdr>
    </w:div>
    <w:div w:id="422531586">
      <w:bodyDiv w:val="1"/>
      <w:marLeft w:val="0"/>
      <w:marRight w:val="0"/>
      <w:marTop w:val="0"/>
      <w:marBottom w:val="0"/>
      <w:divBdr>
        <w:top w:val="none" w:sz="0" w:space="0" w:color="auto"/>
        <w:left w:val="none" w:sz="0" w:space="0" w:color="auto"/>
        <w:bottom w:val="none" w:sz="0" w:space="0" w:color="auto"/>
        <w:right w:val="none" w:sz="0" w:space="0" w:color="auto"/>
      </w:divBdr>
    </w:div>
    <w:div w:id="691147161">
      <w:bodyDiv w:val="1"/>
      <w:marLeft w:val="0"/>
      <w:marRight w:val="0"/>
      <w:marTop w:val="0"/>
      <w:marBottom w:val="0"/>
      <w:divBdr>
        <w:top w:val="none" w:sz="0" w:space="0" w:color="auto"/>
        <w:left w:val="none" w:sz="0" w:space="0" w:color="auto"/>
        <w:bottom w:val="none" w:sz="0" w:space="0" w:color="auto"/>
        <w:right w:val="none" w:sz="0" w:space="0" w:color="auto"/>
      </w:divBdr>
    </w:div>
    <w:div w:id="697701127">
      <w:bodyDiv w:val="1"/>
      <w:marLeft w:val="0"/>
      <w:marRight w:val="0"/>
      <w:marTop w:val="0"/>
      <w:marBottom w:val="0"/>
      <w:divBdr>
        <w:top w:val="none" w:sz="0" w:space="0" w:color="auto"/>
        <w:left w:val="none" w:sz="0" w:space="0" w:color="auto"/>
        <w:bottom w:val="none" w:sz="0" w:space="0" w:color="auto"/>
        <w:right w:val="none" w:sz="0" w:space="0" w:color="auto"/>
      </w:divBdr>
    </w:div>
    <w:div w:id="871694905">
      <w:bodyDiv w:val="1"/>
      <w:marLeft w:val="0"/>
      <w:marRight w:val="0"/>
      <w:marTop w:val="0"/>
      <w:marBottom w:val="0"/>
      <w:divBdr>
        <w:top w:val="none" w:sz="0" w:space="0" w:color="auto"/>
        <w:left w:val="none" w:sz="0" w:space="0" w:color="auto"/>
        <w:bottom w:val="none" w:sz="0" w:space="0" w:color="auto"/>
        <w:right w:val="none" w:sz="0" w:space="0" w:color="auto"/>
      </w:divBdr>
    </w:div>
    <w:div w:id="1356615362">
      <w:bodyDiv w:val="1"/>
      <w:marLeft w:val="0"/>
      <w:marRight w:val="0"/>
      <w:marTop w:val="0"/>
      <w:marBottom w:val="0"/>
      <w:divBdr>
        <w:top w:val="none" w:sz="0" w:space="0" w:color="auto"/>
        <w:left w:val="none" w:sz="0" w:space="0" w:color="auto"/>
        <w:bottom w:val="none" w:sz="0" w:space="0" w:color="auto"/>
        <w:right w:val="none" w:sz="0" w:space="0" w:color="auto"/>
      </w:divBdr>
    </w:div>
    <w:div w:id="1581796464">
      <w:bodyDiv w:val="1"/>
      <w:marLeft w:val="0"/>
      <w:marRight w:val="0"/>
      <w:marTop w:val="0"/>
      <w:marBottom w:val="0"/>
      <w:divBdr>
        <w:top w:val="none" w:sz="0" w:space="0" w:color="auto"/>
        <w:left w:val="none" w:sz="0" w:space="0" w:color="auto"/>
        <w:bottom w:val="none" w:sz="0" w:space="0" w:color="auto"/>
        <w:right w:val="none" w:sz="0" w:space="0" w:color="auto"/>
      </w:divBdr>
    </w:div>
    <w:div w:id="16555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65824ca-40b6-4100-b35b-6840e70a174d">XHPWN2SSQM2X-545869846-461</_dlc_DocId>
    <_dlc_DocIdUrl xmlns="c65824ca-40b6-4100-b35b-6840e70a174d">
      <Url>https://szui.sharepoint.com/sites/Dokumentumtr/_layouts/15/DocIdRedir.aspx?ID=XHPWN2SSQM2X-545869846-461</Url>
      <Description>XHPWN2SSQM2X-545869846-461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AFD99BAAB63F4245813D0B750AF8EB5E" ma:contentTypeVersion="13" ma:contentTypeDescription="Új dokumentum létrehozása." ma:contentTypeScope="" ma:versionID="70d2df49e9edb08207e3412ff2baa71c">
  <xsd:schema xmlns:xsd="http://www.w3.org/2001/XMLSchema" xmlns:xs="http://www.w3.org/2001/XMLSchema" xmlns:p="http://schemas.microsoft.com/office/2006/metadata/properties" xmlns:ns2="c65824ca-40b6-4100-b35b-6840e70a174d" xmlns:ns3="38f8f9cc-acf7-44e4-af5d-3c1308d7639d" targetNamespace="http://schemas.microsoft.com/office/2006/metadata/properties" ma:root="true" ma:fieldsID="ced7ee1f4028d8ac79c73a629ddccca1" ns2:_="" ns3:_="">
    <xsd:import namespace="c65824ca-40b6-4100-b35b-6840e70a174d"/>
    <xsd:import namespace="38f8f9cc-acf7-44e4-af5d-3c1308d763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824ca-40b6-4100-b35b-6840e70a174d"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8f9cc-acf7-44e4-af5d-3c1308d763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0705B-762B-448A-B18F-F3E9848CEB85}">
  <ds:schemaRefs>
    <ds:schemaRef ds:uri="http://schemas.microsoft.com/sharepoint/events"/>
  </ds:schemaRefs>
</ds:datastoreItem>
</file>

<file path=customXml/itemProps2.xml><?xml version="1.0" encoding="utf-8"?>
<ds:datastoreItem xmlns:ds="http://schemas.openxmlformats.org/officeDocument/2006/customXml" ds:itemID="{AE76D202-03C9-4995-B7BF-7927C2213D5C}">
  <ds:schemaRefs>
    <ds:schemaRef ds:uri="http://schemas.microsoft.com/sharepoint/v3/contenttype/forms"/>
  </ds:schemaRefs>
</ds:datastoreItem>
</file>

<file path=customXml/itemProps3.xml><?xml version="1.0" encoding="utf-8"?>
<ds:datastoreItem xmlns:ds="http://schemas.openxmlformats.org/officeDocument/2006/customXml" ds:itemID="{A4F04122-4C55-4ECD-BB48-B7094D276A09}">
  <ds:schemaRefs>
    <ds:schemaRef ds:uri="http://schemas.microsoft.com/office/2006/metadata/properties"/>
    <ds:schemaRef ds:uri="http://schemas.microsoft.com/office/infopath/2007/PartnerControls"/>
    <ds:schemaRef ds:uri="c65824ca-40b6-4100-b35b-6840e70a174d"/>
  </ds:schemaRefs>
</ds:datastoreItem>
</file>

<file path=customXml/itemProps4.xml><?xml version="1.0" encoding="utf-8"?>
<ds:datastoreItem xmlns:ds="http://schemas.openxmlformats.org/officeDocument/2006/customXml" ds:itemID="{809DA335-F17A-48FE-8DBF-0B3DF3DC6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824ca-40b6-4100-b35b-6840e70a174d"/>
    <ds:schemaRef ds:uri="38f8f9cc-acf7-44e4-af5d-3c1308d76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877216-6214-46A4-8926-8AE5ABE1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4433</Words>
  <Characters>30595</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Dr. Horváth J Gábor Ügyvédi Iroda</Company>
  <LinksUpToDate>false</LinksUpToDate>
  <CharactersWithSpaces>34959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Dóra</dc:creator>
  <cp:keywords/>
  <dc:description/>
  <cp:lastModifiedBy>Silye Tamás</cp:lastModifiedBy>
  <cp:revision>4</cp:revision>
  <cp:lastPrinted>2019-01-17T13:34:00Z</cp:lastPrinted>
  <dcterms:created xsi:type="dcterms:W3CDTF">2023-03-23T09:26:00Z</dcterms:created>
  <dcterms:modified xsi:type="dcterms:W3CDTF">2023-03-24T09:53:00Z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0x010100AFD99BAAB63F4245813D0B750AF8EB5E</vt:lpwstr>
  </property>
  <property fmtid="{D5CDD505-2E9C-101B-9397-08002B2CF9AE}" pid="3" name="_dlc_DocIdItemGuid">
    <vt:lpwstr>49ae74a1-786e-4a0e-bf4c-519eac4741fb</vt:lpwstr>
  </property>
</Properties>
</file>