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E6D" w:rsidRPr="00E56D58" w:rsidRDefault="00102E6D" w:rsidP="00102E6D">
      <w:pPr>
        <w:pStyle w:val="lfej"/>
      </w:pPr>
      <w:r w:rsidRPr="00E56D58">
        <w:tab/>
      </w:r>
      <w:r w:rsidRPr="00E56D58">
        <w:tab/>
      </w:r>
      <w:proofErr w:type="gramStart"/>
      <w:r w:rsidRPr="00E56D58">
        <w:t>….</w:t>
      </w:r>
      <w:proofErr w:type="gramEnd"/>
      <w:r w:rsidRPr="00E56D58">
        <w:t xml:space="preserve"> </w:t>
      </w:r>
      <w:r w:rsidR="00AE63AA">
        <w:t>(</w:t>
      </w:r>
      <w:r w:rsidRPr="00E56D58">
        <w:t>sz.</w:t>
      </w:r>
      <w:r w:rsidR="00AE63AA">
        <w:t>)</w:t>
      </w:r>
      <w:r w:rsidRPr="00E56D58">
        <w:t xml:space="preserve"> napirend</w:t>
      </w:r>
    </w:p>
    <w:p w:rsidR="00102E6D" w:rsidRPr="00E56D58" w:rsidRDefault="00102E6D" w:rsidP="00102E6D"/>
    <w:p w:rsidR="00102E6D" w:rsidRPr="00D16723" w:rsidRDefault="00102E6D" w:rsidP="008E7C9B">
      <w:pPr>
        <w:tabs>
          <w:tab w:val="left" w:pos="5529"/>
        </w:tabs>
        <w:rPr>
          <w:sz w:val="22"/>
          <w:szCs w:val="22"/>
          <w:highlight w:val="yellow"/>
        </w:rPr>
      </w:pPr>
      <w:r w:rsidRPr="00E56D58">
        <w:tab/>
      </w:r>
      <w:r w:rsidRPr="00E56D58">
        <w:tab/>
      </w:r>
    </w:p>
    <w:p w:rsidR="00102E6D" w:rsidRPr="008F2CD0" w:rsidRDefault="00102E6D" w:rsidP="00102E6D">
      <w:pPr>
        <w:ind w:left="5664"/>
        <w:rPr>
          <w:sz w:val="20"/>
          <w:szCs w:val="20"/>
        </w:rPr>
      </w:pPr>
    </w:p>
    <w:p w:rsidR="00102E6D" w:rsidRPr="008F2CD0" w:rsidRDefault="00102E6D" w:rsidP="00102E6D">
      <w:pPr>
        <w:ind w:right="3543"/>
        <w:rPr>
          <w:b/>
        </w:rPr>
      </w:pPr>
    </w:p>
    <w:p w:rsidR="00B73049" w:rsidRDefault="00B73049" w:rsidP="00B73049">
      <w:pPr>
        <w:pStyle w:val="lfej"/>
        <w:jc w:val="right"/>
      </w:pPr>
    </w:p>
    <w:p w:rsidR="00742C30" w:rsidRDefault="00742C30" w:rsidP="00B73049">
      <w:pPr>
        <w:pStyle w:val="lfej"/>
        <w:jc w:val="right"/>
      </w:pPr>
    </w:p>
    <w:p w:rsidR="00B73049" w:rsidRDefault="00B73049" w:rsidP="00B73049">
      <w:pPr>
        <w:pStyle w:val="lfej"/>
        <w:jc w:val="right"/>
        <w:rPr>
          <w:rFonts w:eastAsia="Calibri"/>
        </w:rPr>
      </w:pPr>
    </w:p>
    <w:p w:rsidR="00B73049" w:rsidRDefault="00B73049" w:rsidP="00B73049">
      <w:pPr>
        <w:spacing w:after="160" w:line="25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E L Ő T E R J E S Z T É S</w:t>
      </w:r>
    </w:p>
    <w:p w:rsidR="00B73049" w:rsidRDefault="00B73049" w:rsidP="00B73049">
      <w:pPr>
        <w:pStyle w:val="Cmsor1"/>
        <w:numPr>
          <w:ilvl w:val="0"/>
          <w:numId w:val="2"/>
        </w:numPr>
        <w:tabs>
          <w:tab w:val="num" w:pos="0"/>
        </w:tabs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Képviselő-testület </w:t>
      </w:r>
      <w:r w:rsidR="006208E7">
        <w:rPr>
          <w:rFonts w:eastAsia="Times New Roman"/>
          <w:szCs w:val="24"/>
        </w:rPr>
        <w:t>2023. február 28-i rendes ülésre</w:t>
      </w:r>
    </w:p>
    <w:p w:rsidR="00742C30" w:rsidRDefault="00742C30" w:rsidP="00B73049">
      <w:pPr>
        <w:spacing w:after="160" w:line="256" w:lineRule="auto"/>
        <w:jc w:val="center"/>
        <w:rPr>
          <w:rFonts w:eastAsia="Calibri"/>
          <w:b/>
        </w:rPr>
      </w:pPr>
    </w:p>
    <w:p w:rsidR="00B73049" w:rsidRDefault="00B73049" w:rsidP="00B73049">
      <w:pPr>
        <w:spacing w:after="160" w:line="256" w:lineRule="auto"/>
        <w:jc w:val="center"/>
        <w:rPr>
          <w:rFonts w:eastAsia="Calibri"/>
          <w:b/>
        </w:rPr>
      </w:pPr>
    </w:p>
    <w:p w:rsidR="00B73049" w:rsidRPr="00B73049" w:rsidRDefault="00B73049" w:rsidP="00742C30">
      <w:pPr>
        <w:ind w:left="2127" w:hanging="2127"/>
        <w:jc w:val="both"/>
      </w:pPr>
      <w:r>
        <w:rPr>
          <w:rFonts w:eastAsia="Calibri"/>
          <w:b/>
        </w:rPr>
        <w:t>Tárgy</w:t>
      </w:r>
      <w:r w:rsidR="00D16723">
        <w:rPr>
          <w:rFonts w:eastAsia="Calibri"/>
          <w:b/>
        </w:rPr>
        <w:t>:</w:t>
      </w:r>
      <w:r w:rsidR="00D16723">
        <w:rPr>
          <w:rFonts w:eastAsia="Calibri"/>
          <w:b/>
        </w:rPr>
        <w:tab/>
      </w:r>
      <w:r w:rsidR="005534B6">
        <w:t>A</w:t>
      </w:r>
      <w:r w:rsidR="002C40C5">
        <w:t xml:space="preserve"> Főváros Szolidaritási</w:t>
      </w:r>
      <w:r w:rsidR="006208E7">
        <w:t xml:space="preserve"> Alap 2022 pályázaton való részvétel</w:t>
      </w:r>
      <w:r w:rsidR="005534B6">
        <w:t xml:space="preserve"> </w:t>
      </w:r>
      <w:r w:rsidR="008E7C9B">
        <w:t>együttműködő partnerként</w:t>
      </w:r>
    </w:p>
    <w:p w:rsidR="00B73049" w:rsidRPr="00B73049" w:rsidRDefault="00B73049" w:rsidP="00B73049">
      <w:pPr>
        <w:jc w:val="both"/>
        <w:rPr>
          <w:b/>
        </w:rPr>
      </w:pPr>
    </w:p>
    <w:p w:rsidR="00B73049" w:rsidRDefault="00B73049" w:rsidP="00B73049">
      <w:pPr>
        <w:spacing w:after="160" w:line="256" w:lineRule="auto"/>
        <w:jc w:val="both"/>
        <w:rPr>
          <w:rFonts w:eastAsia="Calibri"/>
        </w:rPr>
      </w:pPr>
    </w:p>
    <w:p w:rsidR="00AE63AA" w:rsidRDefault="00AE63AA" w:rsidP="00AE63AA">
      <w:pPr>
        <w:jc w:val="both"/>
      </w:pPr>
      <w:r>
        <w:rPr>
          <w:b/>
        </w:rPr>
        <w:t>Készítette:</w:t>
      </w:r>
      <w:r>
        <w:rPr>
          <w:b/>
        </w:rPr>
        <w:tab/>
      </w:r>
      <w:r>
        <w:tab/>
      </w:r>
      <w:proofErr w:type="gramStart"/>
      <w:r>
        <w:t>……………………………..</w:t>
      </w:r>
      <w:proofErr w:type="gramEnd"/>
    </w:p>
    <w:p w:rsidR="00AE63AA" w:rsidRDefault="00AE63AA" w:rsidP="00AE63AA">
      <w:pPr>
        <w:ind w:left="1416" w:firstLine="708"/>
        <w:jc w:val="both"/>
      </w:pPr>
      <w:r>
        <w:t>Szabó-Bartha Nikolett titkársági koordinátor</w:t>
      </w:r>
    </w:p>
    <w:p w:rsidR="00AE63AA" w:rsidRDefault="00AE63AA" w:rsidP="00AE63AA">
      <w:pPr>
        <w:jc w:val="both"/>
      </w:pPr>
    </w:p>
    <w:p w:rsidR="00AE63AA" w:rsidRDefault="00AE63AA" w:rsidP="00AE63AA">
      <w:pPr>
        <w:jc w:val="both"/>
      </w:pPr>
    </w:p>
    <w:p w:rsidR="00AE63AA" w:rsidRDefault="00AE63AA" w:rsidP="00AE63AA">
      <w:pPr>
        <w:jc w:val="both"/>
      </w:pPr>
      <w:r>
        <w:rPr>
          <w:b/>
        </w:rPr>
        <w:t>Egyeztetve</w:t>
      </w:r>
      <w:r>
        <w:t>:</w:t>
      </w:r>
      <w:r>
        <w:tab/>
      </w:r>
      <w:r>
        <w:tab/>
      </w:r>
      <w:proofErr w:type="gramStart"/>
      <w:r>
        <w:t>………………………………</w:t>
      </w:r>
      <w:proofErr w:type="gramEnd"/>
    </w:p>
    <w:p w:rsidR="00AE63AA" w:rsidRDefault="00AE63AA" w:rsidP="00AE63AA">
      <w:pPr>
        <w:ind w:left="1416" w:firstLine="708"/>
        <w:jc w:val="both"/>
      </w:pPr>
      <w:r>
        <w:t>Kovács Márton alpolgármester s.k.</w:t>
      </w:r>
    </w:p>
    <w:p w:rsidR="00AE63AA" w:rsidRDefault="00AE63AA" w:rsidP="00AE63AA">
      <w:pPr>
        <w:ind w:left="1416" w:firstLine="708"/>
        <w:jc w:val="both"/>
      </w:pPr>
    </w:p>
    <w:p w:rsidR="00AE63AA" w:rsidRDefault="00AE63AA" w:rsidP="00AE63AA">
      <w:pPr>
        <w:ind w:left="1416" w:firstLine="708"/>
        <w:jc w:val="both"/>
      </w:pPr>
      <w:r>
        <w:t>………………………………</w:t>
      </w:r>
    </w:p>
    <w:p w:rsidR="00AE63AA" w:rsidRDefault="00AE63AA" w:rsidP="00AE63AA">
      <w:pPr>
        <w:ind w:left="1416" w:firstLine="708"/>
        <w:jc w:val="both"/>
      </w:pPr>
      <w:proofErr w:type="gramStart"/>
      <w:r>
        <w:t>dr.</w:t>
      </w:r>
      <w:proofErr w:type="gramEnd"/>
      <w:r>
        <w:t xml:space="preserve"> Varga Előd Bendegúz</w:t>
      </w:r>
    </w:p>
    <w:p w:rsidR="00AE63AA" w:rsidRDefault="00AE63AA" w:rsidP="00AE63AA">
      <w:pPr>
        <w:jc w:val="both"/>
      </w:pPr>
    </w:p>
    <w:p w:rsidR="00AE63AA" w:rsidRDefault="00AE63AA" w:rsidP="00AE63AA">
      <w:pPr>
        <w:jc w:val="both"/>
      </w:pPr>
      <w:r>
        <w:tab/>
      </w:r>
      <w:r>
        <w:tab/>
      </w:r>
      <w:r>
        <w:tab/>
        <w:t>……………………………….</w:t>
      </w:r>
    </w:p>
    <w:p w:rsidR="00AE63AA" w:rsidRDefault="00AE63AA" w:rsidP="00AE63AA">
      <w:pPr>
        <w:jc w:val="both"/>
      </w:pPr>
      <w:r>
        <w:tab/>
      </w:r>
      <w:r>
        <w:tab/>
      </w:r>
      <w:r>
        <w:tab/>
        <w:t>Annus Béláné gazdasági igazgató</w:t>
      </w:r>
    </w:p>
    <w:p w:rsidR="00AE63AA" w:rsidRDefault="00AE63AA" w:rsidP="00AE63AA">
      <w:pPr>
        <w:jc w:val="both"/>
      </w:pPr>
    </w:p>
    <w:p w:rsidR="00AE63AA" w:rsidRDefault="00AE63AA" w:rsidP="00AE63AA">
      <w:pPr>
        <w:jc w:val="both"/>
      </w:pPr>
      <w:r>
        <w:rPr>
          <w:b/>
        </w:rPr>
        <w:t>Látta:</w:t>
      </w:r>
      <w:r>
        <w:t xml:space="preserve"> </w:t>
      </w:r>
      <w:r>
        <w:tab/>
      </w:r>
      <w:r>
        <w:tab/>
      </w:r>
      <w:r>
        <w:tab/>
      </w:r>
      <w:proofErr w:type="gramStart"/>
      <w:r>
        <w:t>………………………………….</w:t>
      </w:r>
      <w:proofErr w:type="gramEnd"/>
    </w:p>
    <w:p w:rsidR="00AE63AA" w:rsidRDefault="00AE63AA" w:rsidP="00AE63AA">
      <w:pPr>
        <w:ind w:left="1416" w:firstLine="708"/>
        <w:jc w:val="both"/>
      </w:pPr>
      <w:proofErr w:type="gramStart"/>
      <w:r>
        <w:t>dr.</w:t>
      </w:r>
      <w:proofErr w:type="gramEnd"/>
      <w:r>
        <w:t xml:space="preserve"> Szalai Tibor jegyző </w:t>
      </w:r>
    </w:p>
    <w:p w:rsidR="00AE63AA" w:rsidRDefault="00AE63AA" w:rsidP="00AE63AA">
      <w:pPr>
        <w:ind w:left="1416" w:firstLine="708"/>
        <w:jc w:val="both"/>
      </w:pPr>
    </w:p>
    <w:p w:rsidR="00AE63AA" w:rsidRDefault="00AE63AA" w:rsidP="00AE63AA">
      <w:pPr>
        <w:jc w:val="both"/>
      </w:pPr>
    </w:p>
    <w:p w:rsidR="00AE63AA" w:rsidRDefault="00AE63AA" w:rsidP="00AE63AA">
      <w:pPr>
        <w:jc w:val="both"/>
      </w:pPr>
      <w:r>
        <w:tab/>
      </w:r>
      <w:r>
        <w:tab/>
      </w:r>
      <w:r>
        <w:tab/>
        <w:t>…………………………………</w:t>
      </w:r>
    </w:p>
    <w:p w:rsidR="00AE63AA" w:rsidRDefault="00AE63AA" w:rsidP="00AE63AA">
      <w:pPr>
        <w:jc w:val="both"/>
      </w:pPr>
      <w:r>
        <w:tab/>
      </w:r>
      <w:r>
        <w:tab/>
      </w:r>
      <w:r>
        <w:tab/>
      </w:r>
      <w:proofErr w:type="gramStart"/>
      <w:r>
        <w:t>dr.</w:t>
      </w:r>
      <w:proofErr w:type="gramEnd"/>
      <w:r>
        <w:t xml:space="preserve"> Silye Tamás  jegyzői igazgató</w:t>
      </w:r>
    </w:p>
    <w:p w:rsidR="00B73049" w:rsidRDefault="00B73049" w:rsidP="00B73049">
      <w:pPr>
        <w:pStyle w:val="Szvegtrzs"/>
        <w:jc w:val="both"/>
      </w:pPr>
    </w:p>
    <w:p w:rsidR="00742C30" w:rsidRDefault="00742C30" w:rsidP="00074C74">
      <w:pPr>
        <w:pStyle w:val="Szvegtrzs"/>
        <w:ind w:left="3538" w:firstLine="709"/>
        <w:jc w:val="both"/>
      </w:pPr>
    </w:p>
    <w:p w:rsidR="00742C30" w:rsidRDefault="00742C30" w:rsidP="00074C74">
      <w:pPr>
        <w:pStyle w:val="Szvegtrzs"/>
        <w:ind w:left="3538" w:firstLine="709"/>
        <w:jc w:val="both"/>
      </w:pPr>
    </w:p>
    <w:p w:rsidR="00742C30" w:rsidRDefault="00B73049" w:rsidP="00074C74">
      <w:pPr>
        <w:pStyle w:val="Szvegtrzs"/>
        <w:ind w:left="3538" w:firstLine="709"/>
        <w:jc w:val="both"/>
      </w:pPr>
      <w:r>
        <w:t>A napirend tárgyalása zárt ülést nem igényel!</w:t>
      </w:r>
    </w:p>
    <w:p w:rsidR="00742C30" w:rsidRDefault="00742C30">
      <w:pPr>
        <w:spacing w:after="160" w:line="259" w:lineRule="auto"/>
      </w:pPr>
      <w:r>
        <w:br w:type="page"/>
      </w:r>
    </w:p>
    <w:p w:rsidR="00BC55F3" w:rsidRDefault="00BC55F3" w:rsidP="00A52748">
      <w:pPr>
        <w:pStyle w:val="Szvegtrzs"/>
        <w:spacing w:after="0" w:line="288" w:lineRule="auto"/>
        <w:jc w:val="both"/>
        <w:rPr>
          <w:b/>
        </w:rPr>
      </w:pPr>
      <w:r w:rsidRPr="00BC55F3">
        <w:rPr>
          <w:b/>
        </w:rPr>
        <w:lastRenderedPageBreak/>
        <w:t>Tisztelt Képviselő-</w:t>
      </w:r>
      <w:r>
        <w:rPr>
          <w:b/>
        </w:rPr>
        <w:t>t</w:t>
      </w:r>
      <w:r w:rsidR="003E7B14">
        <w:rPr>
          <w:b/>
        </w:rPr>
        <w:t>estület</w:t>
      </w:r>
      <w:r w:rsidRPr="00BC55F3">
        <w:rPr>
          <w:b/>
        </w:rPr>
        <w:t>!</w:t>
      </w:r>
    </w:p>
    <w:p w:rsidR="006208E7" w:rsidRDefault="006208E7" w:rsidP="00A52748">
      <w:pPr>
        <w:pStyle w:val="Szvegtrzs"/>
        <w:spacing w:after="0" w:line="288" w:lineRule="auto"/>
        <w:jc w:val="both"/>
        <w:rPr>
          <w:b/>
        </w:rPr>
      </w:pPr>
    </w:p>
    <w:p w:rsidR="006208E7" w:rsidRPr="005534B6" w:rsidRDefault="006208E7" w:rsidP="00A52748">
      <w:pPr>
        <w:pStyle w:val="Szvegtrzs"/>
        <w:spacing w:after="0" w:line="288" w:lineRule="auto"/>
        <w:jc w:val="both"/>
      </w:pPr>
      <w:r w:rsidRPr="005534B6">
        <w:t>A Fővárosi Közgyűlés a 1749/2021</w:t>
      </w:r>
      <w:r w:rsidR="00AE63AA">
        <w:t>.</w:t>
      </w:r>
      <w:r w:rsidRPr="005534B6">
        <w:t xml:space="preserve">(XII.15.) Főv. Kgy. </w:t>
      </w:r>
      <w:proofErr w:type="gramStart"/>
      <w:r w:rsidRPr="005534B6">
        <w:t>határozattal</w:t>
      </w:r>
      <w:proofErr w:type="gramEnd"/>
      <w:r w:rsidRPr="005534B6">
        <w:t xml:space="preserve"> döntött a Fővárosi Szolidaritási Alap létrehozásáról, és az 596/2022</w:t>
      </w:r>
      <w:r w:rsidR="00AE63AA">
        <w:t>.</w:t>
      </w:r>
      <w:r w:rsidRPr="005534B6">
        <w:t xml:space="preserve">(VI.29.) számú Főv. Kgy. </w:t>
      </w:r>
      <w:proofErr w:type="gramStart"/>
      <w:r w:rsidRPr="005534B6">
        <w:t>határozattal</w:t>
      </w:r>
      <w:proofErr w:type="gramEnd"/>
      <w:r w:rsidRPr="005534B6">
        <w:t xml:space="preserve"> megállapította a Szolidaritási Alap terhére nyújtható forrást, a támogatás alapelveit, a támogatás célját és alapvető szabályait.</w:t>
      </w:r>
    </w:p>
    <w:p w:rsidR="006208E7" w:rsidRPr="005534B6" w:rsidRDefault="002C40C5" w:rsidP="00A52748">
      <w:pPr>
        <w:pStyle w:val="Szvegtrzs"/>
        <w:spacing w:after="0" w:line="288" w:lineRule="auto"/>
        <w:jc w:val="both"/>
        <w:rPr>
          <w:b/>
        </w:rPr>
      </w:pPr>
      <w:r>
        <w:t>A pályázat pénzügyi forrását</w:t>
      </w:r>
      <w:r w:rsidR="006208E7" w:rsidRPr="005534B6">
        <w:t xml:space="preserve"> Budapest Főváros Önkormányzata biztosítja, a pályázat kiírója pedig a Fővárosi Szociális Közalapítvány.</w:t>
      </w:r>
    </w:p>
    <w:p w:rsidR="006208E7" w:rsidRPr="005534B6" w:rsidRDefault="006208E7" w:rsidP="00A52748">
      <w:pPr>
        <w:pStyle w:val="Szvegtrzs"/>
        <w:spacing w:after="0" w:line="288" w:lineRule="auto"/>
        <w:jc w:val="both"/>
        <w:rPr>
          <w:b/>
        </w:rPr>
      </w:pPr>
      <w:r w:rsidRPr="005534B6">
        <w:t>A rendelkezésre álló keretösszeg ö</w:t>
      </w:r>
      <w:r w:rsidR="002C40C5">
        <w:t>sszesen 300 millió Ft, amelyet</w:t>
      </w:r>
      <w:r w:rsidRPr="005534B6">
        <w:t xml:space="preserve"> Budapest Főváros Önkormányzata és a Fővárosi Szociális Közalapítvány között létrejött támogatási szerződés rögzít (FPH144/2764-7/2022).</w:t>
      </w:r>
    </w:p>
    <w:p w:rsidR="006208E7" w:rsidRDefault="006208E7" w:rsidP="00AC162B">
      <w:pPr>
        <w:pStyle w:val="Szvegtrzs"/>
        <w:spacing w:after="0" w:line="288" w:lineRule="auto"/>
        <w:jc w:val="both"/>
      </w:pPr>
      <w:r w:rsidRPr="005534B6">
        <w:t>A pályázat célja a budapesti lakosság szociális biztonságának megerősítése, a felmerülő problémák enyhítése, a jóléti</w:t>
      </w:r>
      <w:r w:rsidR="002C40C5">
        <w:t xml:space="preserve"> </w:t>
      </w:r>
      <w:r w:rsidRPr="005534B6">
        <w:t xml:space="preserve">rendszer fejlesztéshez és bővítéséhez való hozzájárulás. A támogatás általános célja a jóléti intézményrendszer problémáinak és területi egyenlőtlenségeinek enyhítése, az ellátási hiányok csökkentése, valamint új, innovatív, hiánypótló szolgáltatások és programok kialakítása, </w:t>
      </w:r>
      <w:r w:rsidR="002C40C5">
        <w:t>további célja</w:t>
      </w:r>
      <w:r w:rsidRPr="005534B6">
        <w:t xml:space="preserve"> a támogatott fejlesztések beépüljenek a helyi jóléti intézményrendszerbe. </w:t>
      </w:r>
    </w:p>
    <w:p w:rsidR="00AE63AA" w:rsidRDefault="00AE63AA" w:rsidP="00AC162B">
      <w:pPr>
        <w:pStyle w:val="Szvegtrzs"/>
        <w:spacing w:after="0" w:line="288" w:lineRule="auto"/>
        <w:jc w:val="both"/>
      </w:pPr>
    </w:p>
    <w:p w:rsidR="008E7C9B" w:rsidRDefault="008E7C9B" w:rsidP="00AC162B">
      <w:pPr>
        <w:pStyle w:val="Szvegtrzs"/>
        <w:spacing w:after="0" w:line="288" w:lineRule="auto"/>
        <w:jc w:val="both"/>
      </w:pPr>
      <w:r>
        <w:t>A pályázat keretein belül az alábbi öt célhoz kapcsolódó projekttel lehet pályázni:</w:t>
      </w:r>
    </w:p>
    <w:p w:rsidR="008E7C9B" w:rsidRDefault="008E7C9B" w:rsidP="008E7C9B">
      <w:pPr>
        <w:pStyle w:val="Szvegtrzs"/>
        <w:numPr>
          <w:ilvl w:val="0"/>
          <w:numId w:val="5"/>
        </w:numPr>
        <w:spacing w:after="0" w:line="288" w:lineRule="auto"/>
        <w:jc w:val="both"/>
      </w:pPr>
      <w:r>
        <w:t>Lakhatási válsághelyzetek kezelése</w:t>
      </w:r>
    </w:p>
    <w:p w:rsidR="008E7C9B" w:rsidRDefault="008E7C9B" w:rsidP="008E7C9B">
      <w:pPr>
        <w:pStyle w:val="Szvegtrzs"/>
        <w:numPr>
          <w:ilvl w:val="0"/>
          <w:numId w:val="5"/>
        </w:numPr>
        <w:spacing w:after="0" w:line="288" w:lineRule="auto"/>
        <w:jc w:val="both"/>
      </w:pPr>
      <w:r>
        <w:t>Akadálymentesítés</w:t>
      </w:r>
    </w:p>
    <w:p w:rsidR="008E7C9B" w:rsidRDefault="008E7C9B" w:rsidP="008E7C9B">
      <w:pPr>
        <w:pStyle w:val="Szvegtrzs"/>
        <w:numPr>
          <w:ilvl w:val="0"/>
          <w:numId w:val="5"/>
        </w:numPr>
        <w:spacing w:after="0" w:line="288" w:lineRule="auto"/>
        <w:jc w:val="both"/>
      </w:pPr>
      <w:r>
        <w:t>Párkapcsolati és családon belüli erőszak megelőzése, az áldozatok védelme és támogatása</w:t>
      </w:r>
    </w:p>
    <w:p w:rsidR="008E7C9B" w:rsidRDefault="008E7C9B" w:rsidP="008E7C9B">
      <w:pPr>
        <w:pStyle w:val="Szvegtrzs"/>
        <w:numPr>
          <w:ilvl w:val="0"/>
          <w:numId w:val="5"/>
        </w:numPr>
        <w:spacing w:after="0" w:line="288" w:lineRule="auto"/>
        <w:jc w:val="both"/>
      </w:pPr>
      <w:r>
        <w:t>Közösségi ellátások fejlesztése</w:t>
      </w:r>
    </w:p>
    <w:p w:rsidR="008E7C9B" w:rsidRDefault="008E7C9B" w:rsidP="008E7C9B">
      <w:pPr>
        <w:pStyle w:val="Szvegtrzs"/>
        <w:numPr>
          <w:ilvl w:val="0"/>
          <w:numId w:val="5"/>
        </w:numPr>
        <w:spacing w:after="0" w:line="288" w:lineRule="auto"/>
        <w:jc w:val="both"/>
      </w:pPr>
      <w:r>
        <w:t>Fogyatékos, pszichiátriai vagy szenvedélybeteg személyek részére biztosított támogatott lakhatás szolgáltatás fejlesztése</w:t>
      </w:r>
    </w:p>
    <w:p w:rsidR="008E7C9B" w:rsidRPr="005534B6" w:rsidRDefault="008E7C9B" w:rsidP="008E7C9B">
      <w:pPr>
        <w:pStyle w:val="Szvegtrzs"/>
        <w:spacing w:after="0" w:line="288" w:lineRule="auto"/>
        <w:ind w:left="720"/>
        <w:jc w:val="both"/>
      </w:pPr>
    </w:p>
    <w:p w:rsidR="00AE63AA" w:rsidRPr="005534B6" w:rsidRDefault="006208E7" w:rsidP="00AC162B">
      <w:pPr>
        <w:pStyle w:val="Szvegtrzs"/>
        <w:spacing w:after="0" w:line="288" w:lineRule="auto"/>
        <w:jc w:val="both"/>
      </w:pPr>
      <w:r w:rsidRPr="005534B6">
        <w:t xml:space="preserve">A pályázat alapján nyújtott támogatás formája vissza nem térítendő támogatás, a pályázat megvalósításhoz legfeljebb 80 millió forint támogatás nyerhető el. </w:t>
      </w:r>
      <w:r w:rsidR="008E7C9B">
        <w:t xml:space="preserve">A pályázat benyújtásra kerületi önkormányzatok, civil szervezetek, illetve ezek együttműködései, konzorciumai nyújthatnak be támogatási kérelmet. Egy pályázati célra 1 pályázó 1 pályázatot nyújthat be amennyiben több pályázati célra kíván pályázni, úgy külön pályázati adatlapon teheti meg. </w:t>
      </w:r>
    </w:p>
    <w:p w:rsidR="00136CC6" w:rsidRDefault="00136CC6" w:rsidP="00D06A2D">
      <w:pPr>
        <w:pStyle w:val="Szvegtrzs"/>
        <w:spacing w:after="0" w:line="288" w:lineRule="auto"/>
        <w:jc w:val="both"/>
      </w:pPr>
    </w:p>
    <w:p w:rsidR="00136CC6" w:rsidRDefault="00136CC6" w:rsidP="00CF7589">
      <w:pPr>
        <w:pStyle w:val="Szvegtrzs"/>
        <w:spacing w:after="0" w:line="288" w:lineRule="auto"/>
        <w:jc w:val="both"/>
      </w:pPr>
      <w:r>
        <w:t xml:space="preserve">A </w:t>
      </w:r>
      <w:proofErr w:type="spellStart"/>
      <w:r w:rsidRPr="00136CC6">
        <w:t>Habitat</w:t>
      </w:r>
      <w:proofErr w:type="spellEnd"/>
      <w:r w:rsidRPr="00136CC6">
        <w:t xml:space="preserve"> </w:t>
      </w:r>
      <w:proofErr w:type="spellStart"/>
      <w:r w:rsidRPr="00136CC6">
        <w:t>for</w:t>
      </w:r>
      <w:proofErr w:type="spellEnd"/>
      <w:r w:rsidRPr="00136CC6">
        <w:t xml:space="preserve"> </w:t>
      </w:r>
      <w:proofErr w:type="spellStart"/>
      <w:r w:rsidRPr="00136CC6">
        <w:t>Humanity</w:t>
      </w:r>
      <w:proofErr w:type="spellEnd"/>
      <w:r w:rsidRPr="00136CC6">
        <w:t xml:space="preserve"> Magyarország Alapítvány</w:t>
      </w:r>
      <w:r>
        <w:t xml:space="preserve"> lakhatási válsághelyzetek kezelése céljául szolgáló TÁMASZ a Családoknak program megvalósítása érdekében pályázatot kíván </w:t>
      </w:r>
      <w:r w:rsidR="00FC7576">
        <w:t>benyújtani</w:t>
      </w:r>
      <w:r>
        <w:t xml:space="preserve"> a Budapest Főváros II. Kerületi Önkormányzat, valamint a </w:t>
      </w:r>
      <w:r w:rsidRPr="00136CC6">
        <w:t>Budapest Főváros IV. Kerületi Önkormányzat együttműködés</w:t>
      </w:r>
      <w:r>
        <w:t>ével</w:t>
      </w:r>
      <w:r w:rsidRPr="00136CC6">
        <w:t>.</w:t>
      </w:r>
    </w:p>
    <w:p w:rsidR="00CF7589" w:rsidRDefault="00CF7589" w:rsidP="00CF7589">
      <w:pPr>
        <w:pStyle w:val="Szvegtrzs"/>
        <w:spacing w:after="0" w:line="288" w:lineRule="auto"/>
        <w:jc w:val="both"/>
      </w:pPr>
    </w:p>
    <w:p w:rsidR="00136CC6" w:rsidRDefault="00136CC6" w:rsidP="00CF7589">
      <w:pPr>
        <w:pStyle w:val="Szvegtrzs"/>
        <w:spacing w:after="0" w:line="288" w:lineRule="auto"/>
        <w:jc w:val="both"/>
      </w:pPr>
      <w:r>
        <w:t xml:space="preserve">A pályázat célja a legkiszolgáltatottabb, legsürgetőbb lakhatási problémákkal küzdő rászoruló háztartások akut problémáinak </w:t>
      </w:r>
      <w:r w:rsidR="00CF7589">
        <w:t xml:space="preserve">megoldása, lakhatási krízisek kezelése. A program során olyan családoknak, valamint háztartásoknak kíván egyszeri, felújításokra irányuló támogatást biztosítani, ahol a saját, vagy önkormányzati bérlakásban bekövetkező állagromlás, valamint </w:t>
      </w:r>
      <w:r w:rsidR="00CF7589">
        <w:lastRenderedPageBreak/>
        <w:t xml:space="preserve">bekövetkezett káresemény, miatt az ingatlan lakhatatlanná, vagy részben </w:t>
      </w:r>
      <w:r w:rsidR="00FC7576">
        <w:t>lakh</w:t>
      </w:r>
      <w:r w:rsidR="00CF7589">
        <w:t xml:space="preserve">atatlanná vált. A program megvalósításával hozzájárul a hajléktalanná válás megelőzéséhez, a lakhatási válsághelyzetek kezeléséhez, valamint az energiaszegénység csökkentéséhez, illetve a szociális ellátórendszer tehermentesítéséhez. </w:t>
      </w:r>
    </w:p>
    <w:p w:rsidR="00CF7589" w:rsidRDefault="00CF7589" w:rsidP="00CF7589">
      <w:pPr>
        <w:pStyle w:val="Szvegtrzs"/>
        <w:spacing w:after="0" w:line="288" w:lineRule="auto"/>
        <w:jc w:val="both"/>
      </w:pPr>
    </w:p>
    <w:p w:rsidR="00F73072" w:rsidRDefault="00CF7589" w:rsidP="00CF7589">
      <w:pPr>
        <w:pStyle w:val="Szvegtrzs"/>
        <w:spacing w:after="0" w:line="288" w:lineRule="auto"/>
        <w:jc w:val="both"/>
      </w:pPr>
      <w:r>
        <w:t xml:space="preserve">A program keretében összesen 40 háztartás támogatása valósulna meg, melyből 14 háztartás a II. kerületben, 26 háztartás pedig a IV. kerültben kerülne fejlesztésre. Az arányszámok </w:t>
      </w:r>
      <w:r w:rsidR="00F73072">
        <w:t>a lakosság számához, a lakosság anyagi és szociális helyzetéhez lett igazítva.</w:t>
      </w:r>
      <w:r w:rsidR="00FC7576">
        <w:t xml:space="preserve"> A pályázat keretein belül </w:t>
      </w:r>
      <w:r w:rsidR="00B546F3">
        <w:t xml:space="preserve">olyan felújítások, beruházások, karbantartások, melyek megvalósítása műszaki felmérések alapján indokolt és költségüket tekintve nem haladják meg a bruttó </w:t>
      </w:r>
      <w:r w:rsidR="00FC7576">
        <w:t>600.000 F</w:t>
      </w:r>
      <w:r w:rsidR="00B546F3">
        <w:t>t-ot</w:t>
      </w:r>
    </w:p>
    <w:p w:rsidR="00F73072" w:rsidRDefault="00F73072" w:rsidP="00CF7589">
      <w:pPr>
        <w:pStyle w:val="Szvegtrzs"/>
        <w:spacing w:after="0" w:line="288" w:lineRule="auto"/>
        <w:jc w:val="both"/>
      </w:pPr>
    </w:p>
    <w:p w:rsidR="00CF7589" w:rsidRPr="00136CC6" w:rsidRDefault="00F73072" w:rsidP="00CF7589">
      <w:pPr>
        <w:pStyle w:val="Szvegtrzs"/>
        <w:spacing w:after="0" w:line="288" w:lineRule="auto"/>
        <w:jc w:val="both"/>
      </w:pPr>
      <w:r>
        <w:t xml:space="preserve">A projekt megvalósítása során az Önkormányzat vállalná a lakossági jelentkezések befogadását, valamint a lakossági kommunikációt és tájékoztatást. </w:t>
      </w:r>
    </w:p>
    <w:p w:rsidR="002C40C5" w:rsidRDefault="002C40C5">
      <w:pPr>
        <w:spacing w:after="160" w:line="259" w:lineRule="auto"/>
      </w:pPr>
    </w:p>
    <w:p w:rsidR="002C40C5" w:rsidRDefault="002C40C5" w:rsidP="002C40C5">
      <w:pPr>
        <w:pStyle w:val="Szvegtrzs"/>
        <w:spacing w:line="288" w:lineRule="auto"/>
        <w:jc w:val="both"/>
        <w:rPr>
          <w:b/>
        </w:rPr>
      </w:pPr>
      <w:r>
        <w:rPr>
          <w:b/>
        </w:rPr>
        <w:t>A projekt megvalósításának tervezett teljes költsége: 31.984.000 Ft</w:t>
      </w:r>
    </w:p>
    <w:p w:rsidR="002C40C5" w:rsidRDefault="002C40C5">
      <w:pPr>
        <w:spacing w:after="160" w:line="259" w:lineRule="auto"/>
      </w:pPr>
      <w:r>
        <w:t>Jelen pályázathoz önerő biztosítása nem szükséges.</w:t>
      </w:r>
    </w:p>
    <w:p w:rsidR="002C40C5" w:rsidRDefault="002C40C5">
      <w:pPr>
        <w:spacing w:after="160" w:line="259" w:lineRule="auto"/>
      </w:pPr>
    </w:p>
    <w:p w:rsidR="006208E7" w:rsidRDefault="006208E7">
      <w:pPr>
        <w:spacing w:after="160" w:line="259" w:lineRule="auto"/>
      </w:pPr>
      <w:r>
        <w:br w:type="page"/>
      </w:r>
    </w:p>
    <w:p w:rsidR="00023DAA" w:rsidRPr="009F56AB" w:rsidRDefault="00023DAA" w:rsidP="006208E7">
      <w:pPr>
        <w:pStyle w:val="Szvegtrzs"/>
        <w:spacing w:after="0" w:line="288" w:lineRule="auto"/>
        <w:jc w:val="center"/>
        <w:rPr>
          <w:b/>
        </w:rPr>
      </w:pPr>
      <w:r w:rsidRPr="009F56AB">
        <w:rPr>
          <w:b/>
        </w:rPr>
        <w:t xml:space="preserve">H a t á r o z a t </w:t>
      </w:r>
      <w:proofErr w:type="gramStart"/>
      <w:r w:rsidRPr="009F56AB">
        <w:rPr>
          <w:b/>
        </w:rPr>
        <w:t>i  j</w:t>
      </w:r>
      <w:proofErr w:type="gramEnd"/>
      <w:r w:rsidRPr="009F56AB">
        <w:rPr>
          <w:b/>
        </w:rPr>
        <w:t xml:space="preserve"> a v a s l a t o k</w:t>
      </w:r>
    </w:p>
    <w:p w:rsidR="00023DAA" w:rsidRDefault="00023DAA" w:rsidP="00023DAA">
      <w:pPr>
        <w:jc w:val="center"/>
      </w:pPr>
    </w:p>
    <w:p w:rsidR="009F56AB" w:rsidRDefault="009F56AB" w:rsidP="00023DAA">
      <w:pPr>
        <w:jc w:val="center"/>
      </w:pPr>
    </w:p>
    <w:p w:rsidR="00023DAA" w:rsidRPr="008F2CD0" w:rsidRDefault="00023DAA" w:rsidP="002D3BAA">
      <w:pPr>
        <w:pStyle w:val="Listaszerbekezds"/>
        <w:numPr>
          <w:ilvl w:val="0"/>
          <w:numId w:val="3"/>
        </w:numPr>
        <w:jc w:val="both"/>
      </w:pPr>
      <w:r w:rsidRPr="008F2CD0">
        <w:t>A Képviselő-testület úgy dönt, hogy</w:t>
      </w:r>
      <w:r w:rsidR="00321258">
        <w:t xml:space="preserve"> támogatja, hogy a </w:t>
      </w:r>
      <w:proofErr w:type="spellStart"/>
      <w:r w:rsidR="00321258">
        <w:t>Habitat</w:t>
      </w:r>
      <w:proofErr w:type="spellEnd"/>
      <w:r w:rsidR="00321258">
        <w:t xml:space="preserve"> </w:t>
      </w:r>
      <w:proofErr w:type="spellStart"/>
      <w:r w:rsidR="00321258">
        <w:t>for</w:t>
      </w:r>
      <w:proofErr w:type="spellEnd"/>
      <w:r w:rsidR="00321258">
        <w:t xml:space="preserve"> </w:t>
      </w:r>
      <w:proofErr w:type="spellStart"/>
      <w:r w:rsidR="00321258">
        <w:t>Humanity</w:t>
      </w:r>
      <w:proofErr w:type="spellEnd"/>
      <w:r w:rsidR="00321258">
        <w:t xml:space="preserve"> Magyaro</w:t>
      </w:r>
      <w:r w:rsidR="00FC7576">
        <w:t>rszág</w:t>
      </w:r>
      <w:r w:rsidR="006F1BCA">
        <w:t xml:space="preserve"> Budapest Főváros II. Kerületi Önkormányzattal együttműködésben</w:t>
      </w:r>
      <w:r w:rsidR="00FC7576">
        <w:t xml:space="preserve"> pályázatot nyújtson be a</w:t>
      </w:r>
      <w:r w:rsidRPr="008F2CD0">
        <w:t xml:space="preserve"> </w:t>
      </w:r>
      <w:r w:rsidR="006208E7" w:rsidRPr="006208E7">
        <w:t>Főváros Szo</w:t>
      </w:r>
      <w:r w:rsidR="002C40C5">
        <w:t xml:space="preserve">lidaritási </w:t>
      </w:r>
      <w:r w:rsidR="006208E7" w:rsidRPr="006208E7">
        <w:t>Alap 2022</w:t>
      </w:r>
      <w:r w:rsidR="006208E7">
        <w:t xml:space="preserve"> című </w:t>
      </w:r>
      <w:r w:rsidR="005534B6">
        <w:t xml:space="preserve">pályázati felhívás keretein belül a </w:t>
      </w:r>
      <w:r w:rsidR="008E7C9B" w:rsidRPr="00FC7576">
        <w:rPr>
          <w:i/>
        </w:rPr>
        <w:t>Lakhatási válsághelyzetek kezelése</w:t>
      </w:r>
      <w:r w:rsidR="005534B6">
        <w:t xml:space="preserve"> </w:t>
      </w:r>
      <w:r w:rsidR="008E7C9B">
        <w:t>pályázati cél megvalósítása céljából.</w:t>
      </w:r>
      <w:r w:rsidRPr="008F2CD0">
        <w:t xml:space="preserve"> </w:t>
      </w:r>
    </w:p>
    <w:p w:rsidR="00023DAA" w:rsidRDefault="00023DAA" w:rsidP="00023DAA">
      <w:pPr>
        <w:pStyle w:val="Listaszerbekezds"/>
        <w:jc w:val="both"/>
        <w:rPr>
          <w:b/>
        </w:rPr>
      </w:pPr>
    </w:p>
    <w:p w:rsidR="00023DAA" w:rsidRDefault="00023DAA" w:rsidP="008F2CD0">
      <w:pPr>
        <w:pStyle w:val="Listaszerbekezds"/>
        <w:ind w:left="0" w:firstLine="709"/>
        <w:jc w:val="both"/>
      </w:pPr>
      <w:r w:rsidRPr="00023DAA">
        <w:rPr>
          <w:b/>
        </w:rPr>
        <w:t xml:space="preserve">Felelős: </w:t>
      </w:r>
      <w:r>
        <w:t>polgármester</w:t>
      </w:r>
    </w:p>
    <w:p w:rsidR="00023DAA" w:rsidRDefault="00023DAA" w:rsidP="008F2CD0">
      <w:pPr>
        <w:pStyle w:val="Listaszerbekezds"/>
        <w:ind w:left="0" w:firstLine="709"/>
        <w:jc w:val="both"/>
      </w:pPr>
      <w:r w:rsidRPr="00023DAA">
        <w:rPr>
          <w:b/>
        </w:rPr>
        <w:t xml:space="preserve">Határidő: </w:t>
      </w:r>
      <w:r w:rsidR="006208E7">
        <w:t>2023. február 28.</w:t>
      </w:r>
    </w:p>
    <w:p w:rsidR="00CD29F8" w:rsidRDefault="00CD29F8" w:rsidP="008F2CD0">
      <w:pPr>
        <w:pStyle w:val="Listaszerbekezds"/>
        <w:ind w:left="0" w:firstLine="709"/>
        <w:jc w:val="both"/>
        <w:rPr>
          <w:i/>
        </w:rPr>
      </w:pPr>
    </w:p>
    <w:p w:rsidR="006208E7" w:rsidRPr="006208E7" w:rsidRDefault="00023DAA" w:rsidP="006208E7">
      <w:pPr>
        <w:pStyle w:val="Listaszerbekezds"/>
        <w:ind w:left="0" w:firstLine="709"/>
        <w:jc w:val="both"/>
        <w:rPr>
          <w:i/>
        </w:rPr>
      </w:pPr>
      <w:r w:rsidRPr="00023DAA">
        <w:rPr>
          <w:i/>
        </w:rPr>
        <w:t xml:space="preserve">A határozati javaslat elfogadása egyszerű többségű szavazati arányt igényel. </w:t>
      </w:r>
    </w:p>
    <w:p w:rsidR="009F56AB" w:rsidRPr="00023DAA" w:rsidRDefault="009F56AB" w:rsidP="00CD29F8">
      <w:pPr>
        <w:pStyle w:val="Listaszerbekezds"/>
        <w:ind w:left="0"/>
        <w:jc w:val="both"/>
        <w:rPr>
          <w:i/>
        </w:rPr>
      </w:pPr>
    </w:p>
    <w:p w:rsidR="006208E7" w:rsidRDefault="006208E7" w:rsidP="008F2CD0">
      <w:pPr>
        <w:ind w:firstLine="709"/>
        <w:jc w:val="both"/>
        <w:rPr>
          <w:i/>
        </w:rPr>
      </w:pPr>
    </w:p>
    <w:p w:rsidR="00FC7576" w:rsidRDefault="00FC7576" w:rsidP="00D91842">
      <w:pPr>
        <w:pStyle w:val="Listaszerbekezds"/>
        <w:numPr>
          <w:ilvl w:val="0"/>
          <w:numId w:val="3"/>
        </w:numPr>
        <w:jc w:val="both"/>
      </w:pPr>
      <w:r>
        <w:t xml:space="preserve">A Képviselő-testület úgy dönt, hogy felhatalmazza a Polgármestert </w:t>
      </w:r>
      <w:proofErr w:type="gramStart"/>
      <w:r>
        <w:t xml:space="preserve">a </w:t>
      </w:r>
      <w:r w:rsidR="0039384D">
        <w:t>….</w:t>
      </w:r>
      <w:proofErr w:type="gramEnd"/>
      <w:r w:rsidR="0039384D">
        <w:t xml:space="preserve">. /2023.(II.28.) határozat alapján a </w:t>
      </w:r>
      <w:r>
        <w:t xml:space="preserve">pályázathoz kapcsolódó együttműködési megállapodás - az esetlegesen szükségessé váló technikai jellegű módosításokat követő - aláírására. </w:t>
      </w:r>
    </w:p>
    <w:p w:rsidR="00FC7576" w:rsidRDefault="00FC7576" w:rsidP="00FC7576">
      <w:pPr>
        <w:jc w:val="both"/>
      </w:pPr>
    </w:p>
    <w:p w:rsidR="00FC7576" w:rsidRDefault="00FC7576" w:rsidP="00FC7576">
      <w:pPr>
        <w:pStyle w:val="Listaszerbekezds"/>
        <w:ind w:left="0" w:firstLine="709"/>
        <w:jc w:val="both"/>
      </w:pPr>
      <w:r>
        <w:rPr>
          <w:b/>
        </w:rPr>
        <w:t xml:space="preserve">Felelős: </w:t>
      </w:r>
      <w:r>
        <w:t>polgármester</w:t>
      </w:r>
    </w:p>
    <w:p w:rsidR="00FC7576" w:rsidRDefault="00FC7576" w:rsidP="00FC7576">
      <w:pPr>
        <w:pStyle w:val="Listaszerbekezds"/>
        <w:ind w:left="0" w:firstLine="709"/>
        <w:jc w:val="both"/>
      </w:pPr>
      <w:r>
        <w:rPr>
          <w:b/>
        </w:rPr>
        <w:t xml:space="preserve">Határidő: </w:t>
      </w:r>
      <w:r>
        <w:t>2023. február 28.</w:t>
      </w:r>
    </w:p>
    <w:p w:rsidR="00FC7576" w:rsidRDefault="00FC7576" w:rsidP="00FC7576">
      <w:pPr>
        <w:ind w:firstLine="709"/>
        <w:jc w:val="both"/>
        <w:rPr>
          <w:i/>
        </w:rPr>
      </w:pPr>
    </w:p>
    <w:p w:rsidR="00FC7576" w:rsidRDefault="00FC7576" w:rsidP="00FC7576">
      <w:pPr>
        <w:ind w:firstLine="709"/>
        <w:jc w:val="both"/>
        <w:rPr>
          <w:i/>
        </w:rPr>
      </w:pPr>
      <w:r>
        <w:rPr>
          <w:i/>
        </w:rPr>
        <w:t xml:space="preserve">A határozati javaslat elfogadása </w:t>
      </w:r>
      <w:r w:rsidR="006F1BCA">
        <w:rPr>
          <w:i/>
        </w:rPr>
        <w:t>egyszerű</w:t>
      </w:r>
      <w:r>
        <w:rPr>
          <w:i/>
        </w:rPr>
        <w:t xml:space="preserve"> többségű szavazati arányt igényel. </w:t>
      </w:r>
    </w:p>
    <w:p w:rsidR="000074AB" w:rsidRDefault="000074AB" w:rsidP="00FC7576">
      <w:pPr>
        <w:ind w:firstLine="709"/>
        <w:jc w:val="both"/>
        <w:rPr>
          <w:i/>
        </w:rPr>
      </w:pPr>
    </w:p>
    <w:p w:rsidR="000074AB" w:rsidRDefault="000074AB" w:rsidP="000074AB">
      <w:pPr>
        <w:jc w:val="both"/>
      </w:pPr>
      <w:r>
        <w:t>Előterjesztés melléklete: Pályázati felhívás</w:t>
      </w:r>
    </w:p>
    <w:p w:rsidR="00D06A2D" w:rsidRDefault="000074AB" w:rsidP="000074AB">
      <w:pPr>
        <w:pStyle w:val="Listaszerbekezds"/>
        <w:numPr>
          <w:ilvl w:val="0"/>
          <w:numId w:val="7"/>
        </w:numPr>
        <w:ind w:left="284" w:hanging="284"/>
        <w:jc w:val="both"/>
      </w:pPr>
      <w:r>
        <w:t>sz. h</w:t>
      </w:r>
      <w:r w:rsidR="00D06A2D">
        <w:t>atározati javaslat melléklete: Együttműködési megállapodás</w:t>
      </w:r>
    </w:p>
    <w:p w:rsidR="009F56AB" w:rsidRDefault="009F56AB" w:rsidP="006E2274">
      <w:pPr>
        <w:jc w:val="both"/>
      </w:pPr>
    </w:p>
    <w:p w:rsidR="006E2274" w:rsidRPr="00D06A2D" w:rsidRDefault="00FC7576" w:rsidP="006E2274">
      <w:pPr>
        <w:jc w:val="both"/>
        <w:rPr>
          <w:b/>
        </w:rPr>
      </w:pPr>
      <w:r w:rsidRPr="00D06A2D">
        <w:rPr>
          <w:b/>
        </w:rPr>
        <w:t xml:space="preserve">Budapest, </w:t>
      </w:r>
      <w:r w:rsidR="006F1BCA" w:rsidRPr="00D06A2D">
        <w:rPr>
          <w:b/>
        </w:rPr>
        <w:t xml:space="preserve">2023. február </w:t>
      </w:r>
      <w:r w:rsidR="00E13240">
        <w:rPr>
          <w:b/>
        </w:rPr>
        <w:t>28</w:t>
      </w:r>
      <w:bookmarkStart w:id="0" w:name="_GoBack"/>
      <w:bookmarkEnd w:id="0"/>
      <w:r w:rsidR="006F1BCA" w:rsidRPr="00D06A2D">
        <w:rPr>
          <w:b/>
        </w:rPr>
        <w:t>.</w:t>
      </w:r>
    </w:p>
    <w:p w:rsidR="006E2274" w:rsidRPr="00D06A2D" w:rsidRDefault="006E2274" w:rsidP="006E2274">
      <w:pPr>
        <w:jc w:val="both"/>
        <w:rPr>
          <w:b/>
        </w:rPr>
      </w:pPr>
    </w:p>
    <w:p w:rsidR="00CD29F8" w:rsidRPr="00D06A2D" w:rsidRDefault="00CD29F8" w:rsidP="006E2274">
      <w:pPr>
        <w:jc w:val="both"/>
        <w:rPr>
          <w:b/>
        </w:rPr>
      </w:pPr>
    </w:p>
    <w:p w:rsidR="00023DAA" w:rsidRPr="00D06A2D" w:rsidRDefault="00FC7576" w:rsidP="009F56AB">
      <w:pPr>
        <w:ind w:firstLine="4678"/>
        <w:jc w:val="center"/>
        <w:rPr>
          <w:b/>
        </w:rPr>
      </w:pPr>
      <w:r w:rsidRPr="00D06A2D">
        <w:rPr>
          <w:b/>
        </w:rPr>
        <w:t>Ö</w:t>
      </w:r>
      <w:r w:rsidR="006E2274" w:rsidRPr="00D06A2D">
        <w:rPr>
          <w:b/>
        </w:rPr>
        <w:t>rsi Gergely</w:t>
      </w:r>
    </w:p>
    <w:p w:rsidR="006E2274" w:rsidRDefault="006E2274" w:rsidP="009F56AB">
      <w:pPr>
        <w:ind w:firstLine="4678"/>
        <w:jc w:val="center"/>
      </w:pPr>
      <w:proofErr w:type="gramStart"/>
      <w:r>
        <w:t>polgármester</w:t>
      </w:r>
      <w:proofErr w:type="gramEnd"/>
    </w:p>
    <w:sectPr w:rsidR="006E2274" w:rsidSect="00B7304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A7C" w:rsidRDefault="00681A7C" w:rsidP="00B73049">
      <w:r>
        <w:separator/>
      </w:r>
    </w:p>
  </w:endnote>
  <w:endnote w:type="continuationSeparator" w:id="0">
    <w:p w:rsidR="00681A7C" w:rsidRDefault="00681A7C" w:rsidP="00B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A7C" w:rsidRDefault="00681A7C" w:rsidP="00B73049">
      <w:r>
        <w:separator/>
      </w:r>
    </w:p>
  </w:footnote>
  <w:footnote w:type="continuationSeparator" w:id="0">
    <w:p w:rsidR="00681A7C" w:rsidRDefault="00681A7C" w:rsidP="00B73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281174"/>
      <w:docPartObj>
        <w:docPartGallery w:val="Page Numbers (Top of Page)"/>
        <w:docPartUnique/>
      </w:docPartObj>
    </w:sdtPr>
    <w:sdtEndPr/>
    <w:sdtContent>
      <w:p w:rsidR="00B73049" w:rsidRDefault="00B7304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240">
          <w:rPr>
            <w:noProof/>
          </w:rPr>
          <w:t>3</w:t>
        </w:r>
        <w:r>
          <w:fldChar w:fldCharType="end"/>
        </w:r>
      </w:p>
    </w:sdtContent>
  </w:sdt>
  <w:p w:rsidR="00B73049" w:rsidRDefault="00B7304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B42415"/>
    <w:multiLevelType w:val="hybridMultilevel"/>
    <w:tmpl w:val="78747C78"/>
    <w:lvl w:ilvl="0" w:tplc="C5BA10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069C"/>
    <w:multiLevelType w:val="hybridMultilevel"/>
    <w:tmpl w:val="03064C5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53B94"/>
    <w:multiLevelType w:val="hybridMultilevel"/>
    <w:tmpl w:val="A3848E32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13B5F"/>
    <w:multiLevelType w:val="hybridMultilevel"/>
    <w:tmpl w:val="75E8C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49"/>
    <w:rsid w:val="000074AB"/>
    <w:rsid w:val="00023DAA"/>
    <w:rsid w:val="00074C74"/>
    <w:rsid w:val="00102E6D"/>
    <w:rsid w:val="00105BE3"/>
    <w:rsid w:val="00136CC6"/>
    <w:rsid w:val="001602E2"/>
    <w:rsid w:val="001D70AD"/>
    <w:rsid w:val="002267E8"/>
    <w:rsid w:val="00287379"/>
    <w:rsid w:val="002B4CDC"/>
    <w:rsid w:val="002C40C5"/>
    <w:rsid w:val="0031294C"/>
    <w:rsid w:val="00321258"/>
    <w:rsid w:val="003234AC"/>
    <w:rsid w:val="0039384D"/>
    <w:rsid w:val="003D14FE"/>
    <w:rsid w:val="003D4232"/>
    <w:rsid w:val="003E7B14"/>
    <w:rsid w:val="003F456C"/>
    <w:rsid w:val="00457E96"/>
    <w:rsid w:val="00496984"/>
    <w:rsid w:val="004E14AF"/>
    <w:rsid w:val="004E516B"/>
    <w:rsid w:val="005534B6"/>
    <w:rsid w:val="00562373"/>
    <w:rsid w:val="005C294A"/>
    <w:rsid w:val="005C2F65"/>
    <w:rsid w:val="00610588"/>
    <w:rsid w:val="006208E7"/>
    <w:rsid w:val="00675154"/>
    <w:rsid w:val="00681A7C"/>
    <w:rsid w:val="006E2274"/>
    <w:rsid w:val="006F1BCA"/>
    <w:rsid w:val="00701F99"/>
    <w:rsid w:val="00742C30"/>
    <w:rsid w:val="00772F5A"/>
    <w:rsid w:val="007F0CF9"/>
    <w:rsid w:val="00866083"/>
    <w:rsid w:val="008C734B"/>
    <w:rsid w:val="008E4543"/>
    <w:rsid w:val="008E7C9B"/>
    <w:rsid w:val="008F2CD0"/>
    <w:rsid w:val="009F56AB"/>
    <w:rsid w:val="00A073E6"/>
    <w:rsid w:val="00A52748"/>
    <w:rsid w:val="00AC162B"/>
    <w:rsid w:val="00AD5883"/>
    <w:rsid w:val="00AE63AA"/>
    <w:rsid w:val="00B21524"/>
    <w:rsid w:val="00B546F3"/>
    <w:rsid w:val="00B73049"/>
    <w:rsid w:val="00B77CA6"/>
    <w:rsid w:val="00BA0F54"/>
    <w:rsid w:val="00BB7D35"/>
    <w:rsid w:val="00BC55F3"/>
    <w:rsid w:val="00BC7272"/>
    <w:rsid w:val="00BD5AD6"/>
    <w:rsid w:val="00C005FC"/>
    <w:rsid w:val="00C1183F"/>
    <w:rsid w:val="00C6540E"/>
    <w:rsid w:val="00CD29F8"/>
    <w:rsid w:val="00CF7589"/>
    <w:rsid w:val="00D0252B"/>
    <w:rsid w:val="00D06A2D"/>
    <w:rsid w:val="00D16723"/>
    <w:rsid w:val="00D91842"/>
    <w:rsid w:val="00DB6686"/>
    <w:rsid w:val="00E13240"/>
    <w:rsid w:val="00E201F3"/>
    <w:rsid w:val="00E26E6A"/>
    <w:rsid w:val="00E63052"/>
    <w:rsid w:val="00F03C0F"/>
    <w:rsid w:val="00F34749"/>
    <w:rsid w:val="00F73072"/>
    <w:rsid w:val="00FC1ACB"/>
    <w:rsid w:val="00FC7576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836DD-9587-456D-A105-BAB7F180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3049"/>
    <w:pPr>
      <w:spacing w:after="0" w:line="240" w:lineRule="auto"/>
    </w:pPr>
    <w:rPr>
      <w:rFonts w:eastAsia="Times New Roman"/>
    </w:rPr>
  </w:style>
  <w:style w:type="paragraph" w:styleId="Cmsor1">
    <w:name w:val="heading 1"/>
    <w:basedOn w:val="Norml"/>
    <w:next w:val="Norml"/>
    <w:link w:val="Cmsor1Char"/>
    <w:qFormat/>
    <w:rsid w:val="00B73049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73049"/>
    <w:rPr>
      <w:rFonts w:eastAsia="Arial Unicode MS"/>
      <w:b/>
      <w:szCs w:val="20"/>
    </w:rPr>
  </w:style>
  <w:style w:type="paragraph" w:styleId="lfej">
    <w:name w:val="header"/>
    <w:basedOn w:val="Norml"/>
    <w:link w:val="lfejChar"/>
    <w:unhideWhenUsed/>
    <w:rsid w:val="00B7304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B73049"/>
    <w:rPr>
      <w:rFonts w:eastAsia="Times New Roman"/>
    </w:rPr>
  </w:style>
  <w:style w:type="paragraph" w:styleId="Szvegtrzs">
    <w:name w:val="Body Text"/>
    <w:basedOn w:val="Norml"/>
    <w:link w:val="SzvegtrzsChar"/>
    <w:uiPriority w:val="99"/>
    <w:unhideWhenUsed/>
    <w:rsid w:val="00B730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73049"/>
    <w:rPr>
      <w:rFonts w:eastAsia="Times New Roman"/>
    </w:rPr>
  </w:style>
  <w:style w:type="paragraph" w:styleId="llb">
    <w:name w:val="footer"/>
    <w:basedOn w:val="Norml"/>
    <w:link w:val="llbChar"/>
    <w:uiPriority w:val="99"/>
    <w:unhideWhenUsed/>
    <w:rsid w:val="00B730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3049"/>
    <w:rPr>
      <w:rFonts w:eastAsia="Times New Roman"/>
    </w:rPr>
  </w:style>
  <w:style w:type="paragraph" w:customStyle="1" w:styleId="m-1502574537490178776wordsection1">
    <w:name w:val="m_-1502574537490178776wordsection1"/>
    <w:basedOn w:val="Norml"/>
    <w:rsid w:val="00BC55F3"/>
    <w:rPr>
      <w:rFonts w:eastAsiaTheme="minorHAnsi"/>
      <w:lang w:eastAsia="hu-HU"/>
    </w:rPr>
  </w:style>
  <w:style w:type="paragraph" w:styleId="Listaszerbekezds">
    <w:name w:val="List Paragraph"/>
    <w:basedOn w:val="Norml"/>
    <w:uiPriority w:val="34"/>
    <w:qFormat/>
    <w:rsid w:val="00023DA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F1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1B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4</Pages>
  <Words>672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14</cp:revision>
  <dcterms:created xsi:type="dcterms:W3CDTF">2023-02-21T11:34:00Z</dcterms:created>
  <dcterms:modified xsi:type="dcterms:W3CDTF">2023-02-28T07:48:00Z</dcterms:modified>
</cp:coreProperties>
</file>