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32959" w14:textId="5802E146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EGYÜTTMŰKÖDÉSI MEGÁLLAPODÁS</w:t>
      </w:r>
    </w:p>
    <w:p w14:paraId="54D6153F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</w:p>
    <w:p w14:paraId="33F9EA87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</w:rPr>
      </w:pPr>
    </w:p>
    <w:p w14:paraId="15A71250" w14:textId="77777777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1. </w:t>
      </w:r>
      <w:r>
        <w:rPr>
          <w:rFonts w:ascii="Garamond" w:eastAsia="Garamond" w:hAnsi="Garamond" w:cs="Garamond"/>
          <w:b/>
          <w:smallCaps/>
        </w:rPr>
        <w:t>PREAMBULUM</w:t>
      </w:r>
    </w:p>
    <w:p w14:paraId="457655AA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Fővárosi Szociális </w:t>
      </w:r>
      <w:proofErr w:type="gramStart"/>
      <w:r>
        <w:rPr>
          <w:rFonts w:ascii="Garamond" w:eastAsia="Garamond" w:hAnsi="Garamond" w:cs="Garamond"/>
        </w:rPr>
        <w:t>Közalapítvány</w:t>
      </w:r>
      <w:proofErr w:type="gramEnd"/>
      <w:r>
        <w:rPr>
          <w:rFonts w:ascii="Garamond" w:eastAsia="Garamond" w:hAnsi="Garamond" w:cs="Garamond"/>
        </w:rPr>
        <w:t xml:space="preserve"> mint támogató (a továbbiakban Támogató) Budapest Főváros Önkormányzatának támogatásával a Fővárosi Szolidaritási Alap támogatási kerete terhére pályázatot írt ki FSZA 2022 azonosító számon. </w:t>
      </w:r>
    </w:p>
    <w:p w14:paraId="67C122FD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civil szervezet pályázó és a pályázati projekt megvalósításában érintett fővárosi kerületi önkormányzat az együttműködésük feltételeit a jelen megállapodásban rögzítik.</w:t>
      </w:r>
    </w:p>
    <w:p w14:paraId="776821A4" w14:textId="77777777" w:rsidR="007225AC" w:rsidRDefault="007225AC">
      <w:pPr>
        <w:rPr>
          <w:rFonts w:ascii="Garamond" w:eastAsia="Garamond" w:hAnsi="Garamond" w:cs="Garamond"/>
          <w:b/>
        </w:rPr>
      </w:pPr>
    </w:p>
    <w:p w14:paraId="70DF99B2" w14:textId="77777777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2. </w:t>
      </w:r>
      <w:r>
        <w:rPr>
          <w:rFonts w:ascii="Garamond" w:eastAsia="Garamond" w:hAnsi="Garamond" w:cs="Garamond"/>
          <w:b/>
          <w:smallCaps/>
        </w:rPr>
        <w:t>SZERZŐDŐ FELEK</w:t>
      </w:r>
    </w:p>
    <w:p w14:paraId="4D182B16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</w:rPr>
      </w:pPr>
    </w:p>
    <w:p w14:paraId="3339DAB6" w14:textId="40AF4B4B" w:rsidR="007225AC" w:rsidRDefault="003A58A4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2.1. A pályázó </w:t>
      </w:r>
      <w:proofErr w:type="gramStart"/>
      <w:r>
        <w:rPr>
          <w:rFonts w:ascii="Garamond" w:eastAsia="Garamond" w:hAnsi="Garamond" w:cs="Garamond"/>
        </w:rPr>
        <w:t>szervezet(</w:t>
      </w:r>
      <w:proofErr w:type="spellStart"/>
      <w:proofErr w:type="gramEnd"/>
      <w:r>
        <w:rPr>
          <w:rFonts w:ascii="Garamond" w:eastAsia="Garamond" w:hAnsi="Garamond" w:cs="Garamond"/>
        </w:rPr>
        <w:t>ek</w:t>
      </w:r>
      <w:proofErr w:type="spellEnd"/>
      <w:r>
        <w:rPr>
          <w:rFonts w:ascii="Garamond" w:eastAsia="Garamond" w:hAnsi="Garamond" w:cs="Garamond"/>
        </w:rPr>
        <w:t>)</w:t>
      </w:r>
    </w:p>
    <w:p w14:paraId="1FE8520B" w14:textId="77777777" w:rsidR="003A58A4" w:rsidRDefault="003A58A4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</w:p>
    <w:tbl>
      <w:tblPr>
        <w:tblStyle w:val="a5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7225AC" w14:paraId="72AEF6F7" w14:textId="77777777" w:rsidTr="007E6781">
        <w:trPr>
          <w:trHeight w:val="284"/>
          <w:jc w:val="center"/>
        </w:trPr>
        <w:tc>
          <w:tcPr>
            <w:tcW w:w="3176" w:type="dxa"/>
            <w:vAlign w:val="center"/>
          </w:tcPr>
          <w:p w14:paraId="4D884B49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</w:rPr>
              <w:t>Szervezet neve</w:t>
            </w:r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5613" w:type="dxa"/>
            <w:vAlign w:val="center"/>
          </w:tcPr>
          <w:p w14:paraId="00BD2131" w14:textId="21A6D9A3" w:rsidR="007225AC" w:rsidRPr="00230EA2" w:rsidRDefault="00DD3506" w:rsidP="00DD3506">
            <w:pPr>
              <w:spacing w:before="60" w:after="60"/>
              <w:jc w:val="center"/>
            </w:pPr>
            <w:proofErr w:type="spellStart"/>
            <w:r w:rsidRPr="00DD3506">
              <w:t>Habitat</w:t>
            </w:r>
            <w:proofErr w:type="spellEnd"/>
            <w:r w:rsidRPr="00DD3506">
              <w:t xml:space="preserve"> </w:t>
            </w:r>
            <w:proofErr w:type="spellStart"/>
            <w:r w:rsidRPr="00DD3506">
              <w:t>for</w:t>
            </w:r>
            <w:proofErr w:type="spellEnd"/>
            <w:r w:rsidRPr="00DD3506">
              <w:t xml:space="preserve"> </w:t>
            </w:r>
            <w:proofErr w:type="spellStart"/>
            <w:r w:rsidRPr="00DD3506">
              <w:t>Humanity</w:t>
            </w:r>
            <w:proofErr w:type="spellEnd"/>
            <w:r w:rsidRPr="00DD3506">
              <w:t xml:space="preserve"> Magyarország Alapítvány</w:t>
            </w:r>
          </w:p>
        </w:tc>
      </w:tr>
      <w:tr w:rsidR="007225AC" w14:paraId="00760A1B" w14:textId="77777777">
        <w:trPr>
          <w:trHeight w:val="170"/>
          <w:jc w:val="center"/>
        </w:trPr>
        <w:tc>
          <w:tcPr>
            <w:tcW w:w="3176" w:type="dxa"/>
          </w:tcPr>
          <w:p w14:paraId="3D455B57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Postacím:</w:t>
            </w:r>
          </w:p>
        </w:tc>
        <w:tc>
          <w:tcPr>
            <w:tcW w:w="5613" w:type="dxa"/>
          </w:tcPr>
          <w:p w14:paraId="28CDF67E" w14:textId="7A6CE68A" w:rsidR="007225AC" w:rsidRPr="00230EA2" w:rsidRDefault="00DD3506">
            <w:pPr>
              <w:spacing w:before="60" w:after="60"/>
              <w:jc w:val="center"/>
            </w:pPr>
            <w:r w:rsidRPr="00230EA2">
              <w:t>1277 Budapest, Pf. 83/1.</w:t>
            </w:r>
          </w:p>
        </w:tc>
      </w:tr>
      <w:tr w:rsidR="007225AC" w14:paraId="6A309528" w14:textId="77777777">
        <w:trPr>
          <w:trHeight w:val="170"/>
          <w:jc w:val="center"/>
        </w:trPr>
        <w:tc>
          <w:tcPr>
            <w:tcW w:w="3176" w:type="dxa"/>
          </w:tcPr>
          <w:p w14:paraId="4B6E687A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Székhely:</w:t>
            </w:r>
          </w:p>
        </w:tc>
        <w:tc>
          <w:tcPr>
            <w:tcW w:w="5613" w:type="dxa"/>
          </w:tcPr>
          <w:p w14:paraId="65AAF2C6" w14:textId="626B3760" w:rsidR="007225AC" w:rsidRPr="00230EA2" w:rsidRDefault="00DD3506">
            <w:pPr>
              <w:spacing w:before="60" w:after="60"/>
              <w:jc w:val="center"/>
            </w:pPr>
            <w:r w:rsidRPr="00230EA2">
              <w:t>1065 Budapest, Hajós u. 9. IV/16.</w:t>
            </w:r>
          </w:p>
        </w:tc>
      </w:tr>
      <w:tr w:rsidR="007225AC" w14:paraId="0990A7A2" w14:textId="77777777">
        <w:trPr>
          <w:trHeight w:val="170"/>
          <w:jc w:val="center"/>
        </w:trPr>
        <w:tc>
          <w:tcPr>
            <w:tcW w:w="3176" w:type="dxa"/>
          </w:tcPr>
          <w:p w14:paraId="64D709B4" w14:textId="1E11BB4C" w:rsidR="007225AC" w:rsidRDefault="00230EA2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Nyilvántartási szám</w:t>
            </w:r>
            <w:r w:rsidR="003A58A4"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5613" w:type="dxa"/>
          </w:tcPr>
          <w:p w14:paraId="289C26FE" w14:textId="7F073AA6" w:rsidR="007225AC" w:rsidRPr="00230EA2" w:rsidRDefault="00230EA2">
            <w:pPr>
              <w:spacing w:before="60" w:after="60"/>
              <w:jc w:val="center"/>
            </w:pPr>
            <w:r w:rsidRPr="00230EA2">
              <w:t>13-01-0001356</w:t>
            </w:r>
          </w:p>
        </w:tc>
      </w:tr>
      <w:tr w:rsidR="007225AC" w14:paraId="5C298F8E" w14:textId="77777777">
        <w:trPr>
          <w:trHeight w:val="170"/>
          <w:jc w:val="center"/>
        </w:trPr>
        <w:tc>
          <w:tcPr>
            <w:tcW w:w="3176" w:type="dxa"/>
          </w:tcPr>
          <w:p w14:paraId="0D7B9EA9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Adószám:</w:t>
            </w:r>
          </w:p>
        </w:tc>
        <w:tc>
          <w:tcPr>
            <w:tcW w:w="5613" w:type="dxa"/>
          </w:tcPr>
          <w:p w14:paraId="5A8284B2" w14:textId="209B9702" w:rsidR="007225AC" w:rsidRPr="00230EA2" w:rsidRDefault="00230EA2">
            <w:pPr>
              <w:spacing w:before="60" w:after="60"/>
              <w:jc w:val="center"/>
            </w:pPr>
            <w:r w:rsidRPr="00230EA2">
              <w:t>18672772-2-42</w:t>
            </w:r>
          </w:p>
        </w:tc>
      </w:tr>
      <w:tr w:rsidR="007225AC" w14:paraId="2DC87119" w14:textId="77777777">
        <w:trPr>
          <w:trHeight w:val="170"/>
          <w:jc w:val="center"/>
        </w:trPr>
        <w:tc>
          <w:tcPr>
            <w:tcW w:w="3176" w:type="dxa"/>
          </w:tcPr>
          <w:p w14:paraId="41753432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Aláírásra jogosult képviselője:</w:t>
            </w:r>
          </w:p>
        </w:tc>
        <w:tc>
          <w:tcPr>
            <w:tcW w:w="5613" w:type="dxa"/>
          </w:tcPr>
          <w:p w14:paraId="4860346F" w14:textId="123BB254" w:rsidR="007225AC" w:rsidRPr="00230EA2" w:rsidRDefault="00230EA2">
            <w:pPr>
              <w:spacing w:before="60" w:after="60"/>
              <w:jc w:val="center"/>
            </w:pPr>
            <w:proofErr w:type="spellStart"/>
            <w:r w:rsidRPr="00230EA2">
              <w:t>Füzesy</w:t>
            </w:r>
            <w:proofErr w:type="spellEnd"/>
            <w:r w:rsidRPr="00230EA2">
              <w:t xml:space="preserve"> Tamás</w:t>
            </w:r>
          </w:p>
        </w:tc>
      </w:tr>
      <w:tr w:rsidR="007225AC" w14:paraId="6A34BA51" w14:textId="77777777">
        <w:trPr>
          <w:trHeight w:val="170"/>
          <w:jc w:val="center"/>
        </w:trPr>
        <w:tc>
          <w:tcPr>
            <w:tcW w:w="3176" w:type="dxa"/>
          </w:tcPr>
          <w:p w14:paraId="7DA79FB3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Számlavezető pénzintézet neve:</w:t>
            </w:r>
          </w:p>
        </w:tc>
        <w:tc>
          <w:tcPr>
            <w:tcW w:w="5613" w:type="dxa"/>
          </w:tcPr>
          <w:p w14:paraId="22A68B24" w14:textId="47C7C6C1" w:rsidR="007225AC" w:rsidRPr="00230EA2" w:rsidRDefault="00230EA2" w:rsidP="00230EA2">
            <w:pPr>
              <w:spacing w:before="60" w:after="60"/>
              <w:jc w:val="center"/>
            </w:pPr>
            <w:proofErr w:type="spellStart"/>
            <w:r w:rsidRPr="00230EA2">
              <w:t>MagNet</w:t>
            </w:r>
            <w:proofErr w:type="spellEnd"/>
            <w:r w:rsidRPr="00230EA2">
              <w:t xml:space="preserve"> </w:t>
            </w:r>
            <w:r>
              <w:t>Bank Zrt.</w:t>
            </w:r>
          </w:p>
        </w:tc>
      </w:tr>
      <w:tr w:rsidR="007225AC" w14:paraId="0BF67F76" w14:textId="77777777">
        <w:trPr>
          <w:trHeight w:val="170"/>
          <w:jc w:val="center"/>
        </w:trPr>
        <w:tc>
          <w:tcPr>
            <w:tcW w:w="3176" w:type="dxa"/>
          </w:tcPr>
          <w:p w14:paraId="03DCB841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Számlaszám:</w:t>
            </w:r>
          </w:p>
        </w:tc>
        <w:tc>
          <w:tcPr>
            <w:tcW w:w="5613" w:type="dxa"/>
          </w:tcPr>
          <w:p w14:paraId="45954EA2" w14:textId="2200E4F8" w:rsidR="007225AC" w:rsidRPr="00230EA2" w:rsidRDefault="00230EA2">
            <w:pPr>
              <w:spacing w:before="60" w:after="60"/>
              <w:jc w:val="center"/>
            </w:pPr>
            <w:r w:rsidRPr="00230EA2">
              <w:t>16200106-11598936</w:t>
            </w:r>
          </w:p>
        </w:tc>
      </w:tr>
    </w:tbl>
    <w:p w14:paraId="0A8486D8" w14:textId="77777777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 továbbiakban Pályázó)</w:t>
      </w:r>
    </w:p>
    <w:p w14:paraId="1935D00F" w14:textId="77777777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2.2. A pályázó civil szervezettel együttműködő önkormányzat</w:t>
      </w:r>
    </w:p>
    <w:p w14:paraId="407B7CC8" w14:textId="77777777" w:rsidR="007225AC" w:rsidRDefault="007225AC">
      <w:pPr>
        <w:tabs>
          <w:tab w:val="left" w:pos="4140"/>
        </w:tabs>
        <w:jc w:val="both"/>
        <w:rPr>
          <w:rFonts w:ascii="Garamond" w:eastAsia="Garamond" w:hAnsi="Garamond" w:cs="Garamond"/>
        </w:rPr>
      </w:pPr>
    </w:p>
    <w:tbl>
      <w:tblPr>
        <w:tblStyle w:val="a6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7E6781" w14:paraId="0DC5419B" w14:textId="77777777" w:rsidTr="005E67D2">
        <w:trPr>
          <w:trHeight w:val="170"/>
          <w:jc w:val="center"/>
        </w:trPr>
        <w:tc>
          <w:tcPr>
            <w:tcW w:w="3176" w:type="dxa"/>
            <w:vAlign w:val="center"/>
          </w:tcPr>
          <w:p w14:paraId="5C6EDA5F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Önkormányzat megnevezése:</w:t>
            </w:r>
          </w:p>
        </w:tc>
        <w:tc>
          <w:tcPr>
            <w:tcW w:w="5613" w:type="dxa"/>
          </w:tcPr>
          <w:p w14:paraId="23BC66EC" w14:textId="487441F6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Budapest Főváros II. Kerületi Önkormányzat</w:t>
            </w:r>
          </w:p>
        </w:tc>
      </w:tr>
      <w:tr w:rsidR="007E6781" w14:paraId="46BED4B9" w14:textId="77777777">
        <w:trPr>
          <w:trHeight w:val="170"/>
          <w:jc w:val="center"/>
        </w:trPr>
        <w:tc>
          <w:tcPr>
            <w:tcW w:w="3176" w:type="dxa"/>
          </w:tcPr>
          <w:p w14:paraId="637290ED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Postacím:</w:t>
            </w:r>
          </w:p>
        </w:tc>
        <w:tc>
          <w:tcPr>
            <w:tcW w:w="5613" w:type="dxa"/>
          </w:tcPr>
          <w:p w14:paraId="3D2EC816" w14:textId="2F13539C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1277 Budapest 23 Pf.:21.</w:t>
            </w:r>
          </w:p>
        </w:tc>
      </w:tr>
      <w:tr w:rsidR="007E6781" w14:paraId="1AB17B6B" w14:textId="77777777">
        <w:trPr>
          <w:trHeight w:val="170"/>
          <w:jc w:val="center"/>
        </w:trPr>
        <w:tc>
          <w:tcPr>
            <w:tcW w:w="3176" w:type="dxa"/>
          </w:tcPr>
          <w:p w14:paraId="21F3AA28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Székhely:</w:t>
            </w:r>
          </w:p>
        </w:tc>
        <w:tc>
          <w:tcPr>
            <w:tcW w:w="5613" w:type="dxa"/>
          </w:tcPr>
          <w:p w14:paraId="1BD3780E" w14:textId="137B47F7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1024 Budapest, Mechwart liget 1.</w:t>
            </w:r>
          </w:p>
        </w:tc>
      </w:tr>
      <w:tr w:rsidR="007E6781" w14:paraId="02D04043" w14:textId="77777777">
        <w:trPr>
          <w:trHeight w:val="170"/>
          <w:jc w:val="center"/>
        </w:trPr>
        <w:tc>
          <w:tcPr>
            <w:tcW w:w="3176" w:type="dxa"/>
          </w:tcPr>
          <w:p w14:paraId="25D8728B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Törzsszám: </w:t>
            </w:r>
          </w:p>
        </w:tc>
        <w:tc>
          <w:tcPr>
            <w:tcW w:w="5613" w:type="dxa"/>
          </w:tcPr>
          <w:p w14:paraId="7BAEFA96" w14:textId="7B847C5C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745213</w:t>
            </w:r>
          </w:p>
        </w:tc>
      </w:tr>
      <w:tr w:rsidR="007E6781" w14:paraId="79AA4A4C" w14:textId="77777777">
        <w:trPr>
          <w:trHeight w:val="170"/>
          <w:jc w:val="center"/>
        </w:trPr>
        <w:tc>
          <w:tcPr>
            <w:tcW w:w="3176" w:type="dxa"/>
          </w:tcPr>
          <w:p w14:paraId="0A3DEFE2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Adószám:</w:t>
            </w:r>
          </w:p>
        </w:tc>
        <w:tc>
          <w:tcPr>
            <w:tcW w:w="5613" w:type="dxa"/>
          </w:tcPr>
          <w:p w14:paraId="052864A9" w14:textId="24A3C704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15735650-2-41</w:t>
            </w:r>
          </w:p>
        </w:tc>
      </w:tr>
      <w:tr w:rsidR="007E6781" w14:paraId="7E01CF19" w14:textId="77777777">
        <w:trPr>
          <w:trHeight w:val="170"/>
          <w:jc w:val="center"/>
        </w:trPr>
        <w:tc>
          <w:tcPr>
            <w:tcW w:w="3176" w:type="dxa"/>
          </w:tcPr>
          <w:p w14:paraId="14F14F49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Aláírásra jogosult képviselője:</w:t>
            </w:r>
          </w:p>
        </w:tc>
        <w:tc>
          <w:tcPr>
            <w:tcW w:w="5613" w:type="dxa"/>
          </w:tcPr>
          <w:p w14:paraId="087B51E7" w14:textId="3A16A604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Örsi Gergely</w:t>
            </w:r>
          </w:p>
        </w:tc>
      </w:tr>
      <w:tr w:rsidR="007E6781" w14:paraId="31B098A9" w14:textId="77777777">
        <w:trPr>
          <w:trHeight w:val="170"/>
          <w:jc w:val="center"/>
        </w:trPr>
        <w:tc>
          <w:tcPr>
            <w:tcW w:w="3176" w:type="dxa"/>
          </w:tcPr>
          <w:p w14:paraId="2672FD87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Számlavezető pénzintézet neve:</w:t>
            </w:r>
          </w:p>
        </w:tc>
        <w:tc>
          <w:tcPr>
            <w:tcW w:w="5613" w:type="dxa"/>
          </w:tcPr>
          <w:p w14:paraId="2474D8DF" w14:textId="11EBBED3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Raiffeisen Bank Zrt.</w:t>
            </w:r>
          </w:p>
        </w:tc>
      </w:tr>
      <w:tr w:rsidR="007E6781" w14:paraId="08DDE9ED" w14:textId="77777777">
        <w:trPr>
          <w:trHeight w:val="170"/>
          <w:jc w:val="center"/>
        </w:trPr>
        <w:tc>
          <w:tcPr>
            <w:tcW w:w="3176" w:type="dxa"/>
          </w:tcPr>
          <w:p w14:paraId="5EDD6754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Számlaszám:</w:t>
            </w:r>
          </w:p>
        </w:tc>
        <w:tc>
          <w:tcPr>
            <w:tcW w:w="5613" w:type="dxa"/>
          </w:tcPr>
          <w:p w14:paraId="6ED1FCD8" w14:textId="1C045030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12001008-00201761-00100004</w:t>
            </w:r>
          </w:p>
        </w:tc>
      </w:tr>
    </w:tbl>
    <w:p w14:paraId="4463DB86" w14:textId="7777777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 továbbiakban Önkormányzat)</w:t>
      </w:r>
    </w:p>
    <w:p w14:paraId="5620B0E1" w14:textId="77777777" w:rsidR="00230EA2" w:rsidRDefault="00230EA2">
      <w:pPr>
        <w:spacing w:before="120" w:after="120"/>
        <w:ind w:left="720"/>
        <w:jc w:val="both"/>
        <w:rPr>
          <w:rFonts w:ascii="Garamond" w:eastAsia="Garamond" w:hAnsi="Garamond" w:cs="Garamond"/>
        </w:rPr>
      </w:pPr>
    </w:p>
    <w:p w14:paraId="2AE878D3" w14:textId="2EA022A6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2.3. A Felek nyilatkozatai</w:t>
      </w:r>
    </w:p>
    <w:p w14:paraId="505E0C0D" w14:textId="77777777" w:rsidR="003A58A4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</w:p>
    <w:p w14:paraId="336FFFA2" w14:textId="7777777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2.3.1. A Pályázó kijelenti, hogy az FSZA 2022 azonosító számú pályázati felhívás rendelkezéseit és annak mellékleteit megismerte, az azokban foglalt feltételeknek maradéktalanul megfelel. </w:t>
      </w:r>
    </w:p>
    <w:p w14:paraId="6AAEC08B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2.3.2. Az Önkormányzat kijelenti, hogy az FSZA 2022 azonosító számú pályázati felhívás rendelkezéseit és annak mellékleteit megismerte.</w:t>
      </w:r>
    </w:p>
    <w:p w14:paraId="4D1D7467" w14:textId="77777777" w:rsidR="007225AC" w:rsidRDefault="007225AC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00D72D8C" w14:textId="782205EF" w:rsidR="007225AC" w:rsidRPr="00230EA2" w:rsidRDefault="003A58A4" w:rsidP="00230EA2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3. A Felek megállapodásai</w:t>
      </w:r>
    </w:p>
    <w:p w14:paraId="59FAF3DA" w14:textId="77777777" w:rsidR="007225AC" w:rsidRDefault="007225AC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0B69E18B" w14:textId="70CEB001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3.1. A Pályázó a jelen Megállapodás aláírásával kötelezettséget vállal arra, hogy az FSZA 2022 pályázati felhívás szerinti </w:t>
      </w:r>
      <w:r w:rsidR="00230EA2" w:rsidRPr="00230EA2">
        <w:rPr>
          <w:rFonts w:ascii="Garamond" w:eastAsia="Garamond" w:hAnsi="Garamond" w:cs="Garamond"/>
          <w:b/>
        </w:rPr>
        <w:t>Lakhatási válsághelyzetek</w:t>
      </w:r>
      <w:r w:rsidR="00230EA2">
        <w:rPr>
          <w:rFonts w:ascii="Garamond" w:eastAsia="Garamond" w:hAnsi="Garamond" w:cs="Garamond"/>
        </w:rPr>
        <w:t xml:space="preserve"> pályázati célra </w:t>
      </w:r>
      <w:r>
        <w:rPr>
          <w:rFonts w:ascii="Garamond" w:eastAsia="Garamond" w:hAnsi="Garamond" w:cs="Garamond"/>
        </w:rPr>
        <w:t xml:space="preserve">a </w:t>
      </w:r>
      <w:r w:rsidR="00230EA2" w:rsidRPr="00230EA2">
        <w:rPr>
          <w:rFonts w:ascii="Garamond" w:eastAsia="Garamond" w:hAnsi="Garamond" w:cs="Garamond"/>
          <w:b/>
          <w:i/>
        </w:rPr>
        <w:t>TÁMASZ a családoknak - lakás felújítási segítségnyújtás lakhatási krízisben élőknek</w:t>
      </w:r>
      <w:r w:rsidR="00230EA2" w:rsidRPr="00230EA2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című projekt (a továbbiakban Projekt) megvalósítására pályázatot nyújt be.</w:t>
      </w:r>
    </w:p>
    <w:p w14:paraId="77FE4D49" w14:textId="5A0DB26C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3.2. Az Önkormányzat a projekt megvalósításával egyetért, és annak megvalósítása érdekében - feltéve, hogy a Projekt a pályázaton támogatást nyer el - az alábbiakat vállalja:</w:t>
      </w:r>
    </w:p>
    <w:p w14:paraId="68B37350" w14:textId="6157E051" w:rsidR="007225AC" w:rsidRPr="00230EA2" w:rsidRDefault="003A58A4">
      <w:pPr>
        <w:numPr>
          <w:ilvl w:val="0"/>
          <w:numId w:val="1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230EA2">
        <w:rPr>
          <w:rFonts w:ascii="Garamond" w:eastAsia="Garamond" w:hAnsi="Garamond" w:cs="Garamond"/>
        </w:rPr>
        <w:t>a Projekttel összefüggő hatósági engedélyek kiadásához szükséges tulajdonosi, fenntartói nyilatkozatokat kellő időben megteszi</w:t>
      </w:r>
      <w:r w:rsidR="007E6781" w:rsidRPr="00230EA2">
        <w:rPr>
          <w:rFonts w:ascii="Garamond" w:eastAsia="Garamond" w:hAnsi="Garamond" w:cs="Garamond"/>
        </w:rPr>
        <w:t xml:space="preserve"> a Pályázó kérelmének megfelelően</w:t>
      </w:r>
    </w:p>
    <w:p w14:paraId="0F187B26" w14:textId="57ACFE9E" w:rsidR="0072682B" w:rsidRPr="00230EA2" w:rsidRDefault="0072682B" w:rsidP="0072682B">
      <w:pPr>
        <w:numPr>
          <w:ilvl w:val="0"/>
          <w:numId w:val="1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230EA2">
        <w:rPr>
          <w:rFonts w:ascii="Garamond" w:eastAsia="Garamond" w:hAnsi="Garamond" w:cs="Garamond"/>
        </w:rPr>
        <w:t>Jelentkezési lap kidolgozásnak támogatása</w:t>
      </w:r>
    </w:p>
    <w:p w14:paraId="39391FF8" w14:textId="360C157F" w:rsidR="0072682B" w:rsidRPr="00230EA2" w:rsidRDefault="0072682B" w:rsidP="0072682B">
      <w:pPr>
        <w:numPr>
          <w:ilvl w:val="0"/>
          <w:numId w:val="1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230EA2">
        <w:rPr>
          <w:rFonts w:ascii="Garamond" w:eastAsia="Garamond" w:hAnsi="Garamond" w:cs="Garamond"/>
        </w:rPr>
        <w:t xml:space="preserve">Támogatási igények befogadása </w:t>
      </w:r>
    </w:p>
    <w:p w14:paraId="5F8C4BA7" w14:textId="63667F8B" w:rsidR="0072682B" w:rsidRPr="00230EA2" w:rsidRDefault="0072682B" w:rsidP="0072682B">
      <w:pPr>
        <w:numPr>
          <w:ilvl w:val="0"/>
          <w:numId w:val="1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230EA2">
        <w:rPr>
          <w:rFonts w:ascii="Garamond" w:eastAsia="Garamond" w:hAnsi="Garamond" w:cs="Garamond"/>
        </w:rPr>
        <w:t>Támogatási igények eljuttatása a fő Pályázó részére, aki  meghatározott szempontok alapján kiválasztja az igénylők közül, azokat</w:t>
      </w:r>
      <w:r w:rsidR="002E5795">
        <w:rPr>
          <w:rFonts w:ascii="Garamond" w:eastAsia="Garamond" w:hAnsi="Garamond" w:cs="Garamond"/>
        </w:rPr>
        <w:t>,</w:t>
      </w:r>
      <w:r w:rsidRPr="00230EA2">
        <w:rPr>
          <w:rFonts w:ascii="Garamond" w:eastAsia="Garamond" w:hAnsi="Garamond" w:cs="Garamond"/>
        </w:rPr>
        <w:t xml:space="preserve"> akik a támogatásban részesülnek. </w:t>
      </w:r>
    </w:p>
    <w:p w14:paraId="243F285A" w14:textId="77777777" w:rsidR="0072682B" w:rsidRPr="00230EA2" w:rsidRDefault="0072682B" w:rsidP="0072682B">
      <w:pPr>
        <w:numPr>
          <w:ilvl w:val="0"/>
          <w:numId w:val="1"/>
        </w:numPr>
        <w:tabs>
          <w:tab w:val="left" w:pos="4140"/>
        </w:tabs>
        <w:spacing w:before="120"/>
        <w:ind w:left="709" w:hanging="425"/>
        <w:jc w:val="both"/>
        <w:rPr>
          <w:rFonts w:ascii="Garamond" w:eastAsia="Garamond" w:hAnsi="Garamond" w:cs="Garamond"/>
        </w:rPr>
      </w:pPr>
      <w:r w:rsidRPr="00230EA2">
        <w:rPr>
          <w:rFonts w:ascii="Garamond" w:eastAsia="Garamond" w:hAnsi="Garamond" w:cs="Garamond"/>
        </w:rPr>
        <w:t>Kommunikációs feladatok/monitoring feladatok biztosítása online és offline felületeinken</w:t>
      </w:r>
    </w:p>
    <w:p w14:paraId="25FBC0A4" w14:textId="77777777" w:rsidR="0072682B" w:rsidRPr="00230EA2" w:rsidRDefault="0072682B" w:rsidP="0072682B">
      <w:pPr>
        <w:pStyle w:val="Listaszerbekezds"/>
        <w:numPr>
          <w:ilvl w:val="0"/>
          <w:numId w:val="6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230EA2">
        <w:rPr>
          <w:rFonts w:ascii="Garamond" w:eastAsia="Garamond" w:hAnsi="Garamond" w:cs="Garamond"/>
        </w:rPr>
        <w:t>a pályázat meghirdetésnek lehetősége</w:t>
      </w:r>
    </w:p>
    <w:p w14:paraId="461A130B" w14:textId="234B6E7C" w:rsidR="0072682B" w:rsidRPr="00230EA2" w:rsidRDefault="0072682B" w:rsidP="0072682B">
      <w:pPr>
        <w:pStyle w:val="Listaszerbekezds"/>
        <w:numPr>
          <w:ilvl w:val="0"/>
          <w:numId w:val="6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230EA2">
        <w:rPr>
          <w:rFonts w:ascii="Garamond" w:eastAsia="Garamond" w:hAnsi="Garamond" w:cs="Garamond"/>
        </w:rPr>
        <w:t>kommunikáció a lakossággal</w:t>
      </w:r>
    </w:p>
    <w:p w14:paraId="71596110" w14:textId="1FDA4A97" w:rsidR="0072682B" w:rsidRPr="00230EA2" w:rsidRDefault="0072682B" w:rsidP="0072682B">
      <w:pPr>
        <w:pStyle w:val="Listaszerbekezds"/>
        <w:numPr>
          <w:ilvl w:val="0"/>
          <w:numId w:val="6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230EA2">
        <w:rPr>
          <w:rFonts w:ascii="Garamond" w:eastAsia="Garamond" w:hAnsi="Garamond" w:cs="Garamond"/>
        </w:rPr>
        <w:t>pályázat megvalósítása során kommunikáció támogatása (folyamatban lévő kivitelezések kommunikációja, megvalósítást követő kommunikáció)</w:t>
      </w:r>
    </w:p>
    <w:p w14:paraId="1E90683C" w14:textId="7376AE51" w:rsidR="007225AC" w:rsidRPr="0072682B" w:rsidRDefault="003A58A4" w:rsidP="0072682B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 w:rsidRPr="0072682B">
        <w:rPr>
          <w:rFonts w:ascii="Garamond" w:eastAsia="Garamond" w:hAnsi="Garamond" w:cs="Garamond"/>
        </w:rPr>
        <w:t>3.3. Az Önkormányzat vállalja, hogy a Projekt megvalósítása során a Pályázó jelen Megállapodásban, a pályázati felhívásban és a támogatói okiratban meghatározott kötelezettségeinek teljesítését elősegíti.</w:t>
      </w:r>
    </w:p>
    <w:p w14:paraId="24FB8D48" w14:textId="4EC24BBF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3.4. A Pályázó vállalja, hogy haladéktalanul tájékoztatja az Önkormányzatot, amennyiben a Projekt keretében általa vállalt tevékenység megvalósítása akadályba ütközik, meghiúsul, vagy késedelmet szenved, illetve bármely olyan körülményről, amely a Projekt megvalósítását befolyásolja. </w:t>
      </w:r>
    </w:p>
    <w:p w14:paraId="6167C192" w14:textId="77777777" w:rsidR="007225AC" w:rsidRDefault="007225AC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6E37DE98" w14:textId="77777777" w:rsidR="002E5795" w:rsidRDefault="002E5795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bookmarkStart w:id="1" w:name="_GoBack"/>
      <w:bookmarkEnd w:id="1"/>
    </w:p>
    <w:p w14:paraId="08A177E4" w14:textId="77777777" w:rsidR="00230EA2" w:rsidRDefault="00230EA2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6479E3A4" w14:textId="77777777" w:rsidR="007225AC" w:rsidRDefault="003A58A4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lastRenderedPageBreak/>
        <w:t>4. KAPCSOLATTARTÁS</w:t>
      </w:r>
    </w:p>
    <w:p w14:paraId="331EF01B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4.1. A Felek a jelen Megállapodásban foglaltak teljesítésének időtartamára kapcsolattartókat jelölnek ki. </w:t>
      </w:r>
    </w:p>
    <w:p w14:paraId="44EE1A5E" w14:textId="77777777" w:rsidR="007225AC" w:rsidRDefault="003A5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 Pályázó részéről</w:t>
      </w:r>
    </w:p>
    <w:p w14:paraId="7D766AD3" w14:textId="24619D79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Kapcsolattartó neve, beosztása:</w:t>
      </w:r>
      <w:r w:rsidR="00230EA2">
        <w:rPr>
          <w:rFonts w:ascii="Garamond" w:eastAsia="Garamond" w:hAnsi="Garamond" w:cs="Garamond"/>
          <w:color w:val="000000"/>
        </w:rPr>
        <w:t xml:space="preserve"> Márkus Ildikó, adományszervező</w:t>
      </w:r>
    </w:p>
    <w:p w14:paraId="42ED2952" w14:textId="41BADE54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Telefonszám:</w:t>
      </w:r>
      <w:r w:rsidR="00230EA2">
        <w:rPr>
          <w:rFonts w:ascii="Garamond" w:eastAsia="Garamond" w:hAnsi="Garamond" w:cs="Garamond"/>
          <w:color w:val="000000"/>
        </w:rPr>
        <w:t xml:space="preserve"> </w:t>
      </w:r>
      <w:r w:rsidR="00230EA2" w:rsidRPr="00230EA2">
        <w:rPr>
          <w:rFonts w:ascii="Garamond" w:eastAsia="Garamond" w:hAnsi="Garamond" w:cs="Garamond"/>
          <w:color w:val="000000"/>
        </w:rPr>
        <w:t>+36 20 916 1297</w:t>
      </w:r>
    </w:p>
    <w:p w14:paraId="1F57149E" w14:textId="51316096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Email:</w:t>
      </w:r>
      <w:r w:rsidR="00230EA2">
        <w:rPr>
          <w:rFonts w:ascii="Garamond" w:eastAsia="Garamond" w:hAnsi="Garamond" w:cs="Garamond"/>
          <w:color w:val="000000"/>
        </w:rPr>
        <w:t xml:space="preserve"> </w:t>
      </w:r>
      <w:hyperlink r:id="rId8" w:tgtFrame="_blank" w:history="1">
        <w:r w:rsidR="00230EA2" w:rsidRPr="00230EA2">
          <w:rPr>
            <w:rFonts w:ascii="Garamond" w:eastAsia="Garamond" w:hAnsi="Garamond" w:cs="Garamond"/>
            <w:color w:val="000000"/>
          </w:rPr>
          <w:t>ildiko.markus@habitat.hu</w:t>
        </w:r>
      </w:hyperlink>
      <w:r w:rsidR="00230EA2">
        <w:rPr>
          <w:color w:val="888B8D"/>
          <w:sz w:val="18"/>
          <w:szCs w:val="18"/>
        </w:rPr>
        <w:t> </w:t>
      </w:r>
    </w:p>
    <w:p w14:paraId="6ABEC577" w14:textId="77777777" w:rsidR="007225AC" w:rsidRPr="007E6781" w:rsidRDefault="003A5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Az Önkormányzat részéről</w:t>
      </w:r>
    </w:p>
    <w:p w14:paraId="747795A4" w14:textId="5D2E6A7C" w:rsidR="007E6781" w:rsidRPr="007E6781" w:rsidRDefault="007E6781" w:rsidP="007E6781">
      <w:pPr>
        <w:pStyle w:val="Listaszerbekezds"/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  <w:r w:rsidRPr="007E6781">
        <w:rPr>
          <w:rFonts w:ascii="Garamond" w:eastAsia="Garamond" w:hAnsi="Garamond" w:cs="Garamond"/>
          <w:color w:val="000000"/>
        </w:rPr>
        <w:t>Kapcsolattartó neve, beosztása: Szabó-Bartha Nikolett</w:t>
      </w:r>
      <w:r w:rsidR="00230EA2">
        <w:rPr>
          <w:rFonts w:ascii="Garamond" w:eastAsia="Garamond" w:hAnsi="Garamond" w:cs="Garamond"/>
          <w:color w:val="000000"/>
        </w:rPr>
        <w:t>,</w:t>
      </w:r>
      <w:r w:rsidRPr="007E6781">
        <w:rPr>
          <w:rFonts w:ascii="Garamond" w:eastAsia="Garamond" w:hAnsi="Garamond" w:cs="Garamond"/>
          <w:color w:val="000000"/>
        </w:rPr>
        <w:t xml:space="preserve"> titkársági koordinátor</w:t>
      </w:r>
    </w:p>
    <w:p w14:paraId="2AB4AD4A" w14:textId="77777777" w:rsidR="007E6781" w:rsidRPr="007E6781" w:rsidRDefault="007E6781" w:rsidP="007E6781">
      <w:pPr>
        <w:tabs>
          <w:tab w:val="left" w:pos="4140"/>
        </w:tabs>
        <w:ind w:left="709"/>
        <w:jc w:val="both"/>
        <w:rPr>
          <w:rFonts w:ascii="Garamond" w:eastAsia="Garamond" w:hAnsi="Garamond" w:cs="Garamond"/>
          <w:color w:val="000000"/>
        </w:rPr>
      </w:pPr>
      <w:r w:rsidRPr="007E6781">
        <w:rPr>
          <w:rFonts w:ascii="Garamond" w:eastAsia="Garamond" w:hAnsi="Garamond" w:cs="Garamond"/>
          <w:color w:val="000000"/>
        </w:rPr>
        <w:t>Telefonszám:+36 30 511 7155</w:t>
      </w:r>
    </w:p>
    <w:p w14:paraId="7068BB55" w14:textId="77777777" w:rsidR="007E6781" w:rsidRPr="007E6781" w:rsidRDefault="007E6781" w:rsidP="007E6781">
      <w:pPr>
        <w:pStyle w:val="Listaszerbekezds"/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  <w:r w:rsidRPr="007E6781">
        <w:rPr>
          <w:rFonts w:ascii="Garamond" w:eastAsia="Garamond" w:hAnsi="Garamond" w:cs="Garamond"/>
          <w:color w:val="000000"/>
        </w:rPr>
        <w:t>Email: szabo.bartha.nikolett@masodikkerulet.hu</w:t>
      </w:r>
    </w:p>
    <w:p w14:paraId="5C01BC2D" w14:textId="0EB15ECA" w:rsidR="007225AC" w:rsidRDefault="007225AC" w:rsidP="007E6781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</w:p>
    <w:p w14:paraId="26F2C8AF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4.2. A Felek rögzítik, hogy egymás kijelölt kapcsolattartóinak személyes adatait a jelen Megállapodás teljesítéséhez fűződő jogos érdek alapján kezelik, és ennek </w:t>
      </w:r>
      <w:proofErr w:type="spellStart"/>
      <w:r>
        <w:rPr>
          <w:rFonts w:ascii="Garamond" w:eastAsia="Garamond" w:hAnsi="Garamond" w:cs="Garamond"/>
        </w:rPr>
        <w:t>tényéről</w:t>
      </w:r>
      <w:proofErr w:type="spellEnd"/>
      <w:r>
        <w:rPr>
          <w:rFonts w:ascii="Garamond" w:eastAsia="Garamond" w:hAnsi="Garamond" w:cs="Garamond"/>
        </w:rPr>
        <w:t xml:space="preserve"> a kijelölt kapcsolattartókat előzetesen tájékoztatták.</w:t>
      </w:r>
    </w:p>
    <w:p w14:paraId="4B09A54F" w14:textId="77777777" w:rsidR="007225AC" w:rsidRDefault="007225AC">
      <w:pPr>
        <w:spacing w:before="120" w:after="120"/>
        <w:rPr>
          <w:rFonts w:ascii="Garamond" w:eastAsia="Garamond" w:hAnsi="Garamond" w:cs="Garamond"/>
          <w:b/>
        </w:rPr>
      </w:pPr>
    </w:p>
    <w:p w14:paraId="4C17A955" w14:textId="7FA72058" w:rsidR="007225AC" w:rsidRDefault="003A58A4">
      <w:pPr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5. A MEGÁLLAPODÁS MEGSZŰNÉSE ÉS MÓDOSÍTÁSA</w:t>
      </w:r>
    </w:p>
    <w:p w14:paraId="42C7EF5B" w14:textId="77777777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p w14:paraId="0B3648DC" w14:textId="558BC2C4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5.1. A Felek a jelen Megállapodást a Projekt megvalósítására és fenntartására meghatározott időtartamra hozzák létre.</w:t>
      </w:r>
    </w:p>
    <w:p w14:paraId="3C95C862" w14:textId="54AB2059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5.2. A jelen megállapodás megszűnik, ha a Projekt támogatást nem nyer el.</w:t>
      </w:r>
    </w:p>
    <w:p w14:paraId="593534BC" w14:textId="09EC200E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5.3. A jelen Megállapodás kizárólag írásban, a felek közös megegyezésével módosítható.</w:t>
      </w:r>
    </w:p>
    <w:p w14:paraId="69350808" w14:textId="1E31B49C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5.4. A Felek a Megállapodás rendes felmondásának jogát kizárják.</w:t>
      </w:r>
    </w:p>
    <w:p w14:paraId="3281FEC9" w14:textId="07B0BD38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5.5. A Felek adataiban bekövetkezett változások, így különösen székhely, bankszámlaszám stb., nem igénylik a jelen Megállapodás módosítását. A felek az adatok változásáról értesítik egymást.</w:t>
      </w:r>
    </w:p>
    <w:p w14:paraId="401843BB" w14:textId="77777777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p w14:paraId="7DEB272F" w14:textId="4FDC8C11" w:rsidR="007225AC" w:rsidRDefault="003A58A4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6. ZÁRÓ RENDELKEZÉSEK</w:t>
      </w:r>
    </w:p>
    <w:p w14:paraId="414B3680" w14:textId="77777777" w:rsidR="007225AC" w:rsidRDefault="007225AC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</w:p>
    <w:p w14:paraId="7D76B339" w14:textId="7C93D28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6.1. A jelen Megállapodás a mindkét fél által történő aláírásának napján lép hatályba.</w:t>
      </w:r>
    </w:p>
    <w:p w14:paraId="4DC69308" w14:textId="5AD5B0E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6.2. A jelen Megállapodás a pályázat nyertessége esetén a vállalt fenntartási időszak végéig jön létre. Amennyiben a pályázat támogatást nem nyer el, a jelen Megállapodás a pályázatot elutasító döntés közzétételét követő napon megszűnik.</w:t>
      </w:r>
    </w:p>
    <w:p w14:paraId="56038786" w14:textId="76D853D9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6.3. A Felek képviseletében aláíró személyek kijelentik és igazolják, hogy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megakadályozná vagy bármiben korlátozná a jelen Megállapodás megkötését, és az abban foglalt kötelezettségek maradéktalan teljesítését.</w:t>
      </w:r>
    </w:p>
    <w:p w14:paraId="607315EA" w14:textId="7A6EEF4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6.4. A Tagok a jelen Megállapodást átolvasták, és közös értelmezés után, mint akaratukkal és elhangzott nyilatkozataikkal mindenben egyezőt aláírták.</w:t>
      </w:r>
    </w:p>
    <w:p w14:paraId="3A1CA3F9" w14:textId="77777777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p w14:paraId="5BD56034" w14:textId="10D88336" w:rsidR="007225AC" w:rsidRDefault="00230EA2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Kelt: Budapest, 2023. február</w:t>
      </w:r>
      <w:proofErr w:type="gramStart"/>
      <w:r>
        <w:rPr>
          <w:rFonts w:ascii="Garamond" w:eastAsia="Garamond" w:hAnsi="Garamond" w:cs="Garamond"/>
        </w:rPr>
        <w:t>…..</w:t>
      </w:r>
      <w:proofErr w:type="gramEnd"/>
      <w:r>
        <w:rPr>
          <w:rFonts w:ascii="Garamond" w:eastAsia="Garamond" w:hAnsi="Garamond" w:cs="Garamond"/>
        </w:rPr>
        <w:t xml:space="preserve"> </w:t>
      </w:r>
    </w:p>
    <w:p w14:paraId="1D547854" w14:textId="77777777" w:rsidR="00230EA2" w:rsidRDefault="00230EA2">
      <w:pPr>
        <w:spacing w:before="120" w:after="120"/>
        <w:jc w:val="both"/>
        <w:rPr>
          <w:rFonts w:ascii="Garamond" w:eastAsia="Garamond" w:hAnsi="Garamond" w:cs="Garamond"/>
        </w:rPr>
      </w:pPr>
    </w:p>
    <w:p w14:paraId="4C98FC4A" w14:textId="77777777" w:rsidR="00230EA2" w:rsidRDefault="00230EA2">
      <w:pPr>
        <w:spacing w:before="120" w:after="120"/>
        <w:jc w:val="both"/>
        <w:rPr>
          <w:rFonts w:ascii="Garamond" w:eastAsia="Garamond" w:hAnsi="Garamond" w:cs="Garamond"/>
        </w:rPr>
      </w:pPr>
    </w:p>
    <w:p w14:paraId="2413918E" w14:textId="77777777" w:rsidR="00230EA2" w:rsidRDefault="00230EA2">
      <w:pPr>
        <w:spacing w:before="120" w:after="120"/>
        <w:jc w:val="both"/>
        <w:rPr>
          <w:rFonts w:ascii="Garamond" w:eastAsia="Garamond" w:hAnsi="Garamond" w:cs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4317"/>
      </w:tblGrid>
      <w:tr w:rsidR="00230EA2" w14:paraId="30B4A616" w14:textId="77777777" w:rsidTr="00230EA2">
        <w:tc>
          <w:tcPr>
            <w:tcW w:w="4528" w:type="dxa"/>
            <w:hideMark/>
          </w:tcPr>
          <w:p w14:paraId="5E3C234C" w14:textId="77777777" w:rsidR="00230EA2" w:rsidRDefault="00230EA2">
            <w:pPr>
              <w:jc w:val="center"/>
              <w:rPr>
                <w:rFonts w:eastAsia="Cambria Math"/>
                <w:b/>
                <w:lang w:eastAsia="hu-HU"/>
              </w:rPr>
            </w:pPr>
            <w:r>
              <w:rPr>
                <w:rFonts w:eastAsia="Cambria Math"/>
                <w:b/>
              </w:rPr>
              <w:t>Budapest Főváros II. Kerületi Önkormányzat</w:t>
            </w:r>
          </w:p>
          <w:p w14:paraId="4423109F" w14:textId="77777777" w:rsidR="00230EA2" w:rsidRDefault="00230EA2">
            <w:pPr>
              <w:jc w:val="center"/>
              <w:rPr>
                <w:rFonts w:eastAsia="Cambria Math"/>
              </w:rPr>
            </w:pPr>
            <w:r>
              <w:rPr>
                <w:rFonts w:eastAsia="Cambria Math"/>
              </w:rPr>
              <w:t>Örsi Gergely polgármester</w:t>
            </w:r>
          </w:p>
        </w:tc>
        <w:tc>
          <w:tcPr>
            <w:tcW w:w="4528" w:type="dxa"/>
            <w:hideMark/>
          </w:tcPr>
          <w:p w14:paraId="104180D3" w14:textId="784B94C5" w:rsidR="00230EA2" w:rsidRDefault="00230EA2">
            <w:pPr>
              <w:jc w:val="center"/>
              <w:rPr>
                <w:rFonts w:eastAsia="Arial Narrow"/>
              </w:rPr>
            </w:pPr>
            <w:proofErr w:type="spellStart"/>
            <w:r w:rsidRPr="00230EA2">
              <w:rPr>
                <w:rFonts w:eastAsia="Verdana"/>
                <w:b/>
              </w:rPr>
              <w:t>Habitat</w:t>
            </w:r>
            <w:proofErr w:type="spellEnd"/>
            <w:r w:rsidRPr="00230EA2">
              <w:rPr>
                <w:rFonts w:eastAsia="Verdana"/>
                <w:b/>
              </w:rPr>
              <w:t xml:space="preserve"> </w:t>
            </w:r>
            <w:proofErr w:type="spellStart"/>
            <w:r w:rsidRPr="00230EA2">
              <w:rPr>
                <w:rFonts w:eastAsia="Verdana"/>
                <w:b/>
              </w:rPr>
              <w:t>for</w:t>
            </w:r>
            <w:proofErr w:type="spellEnd"/>
            <w:r w:rsidRPr="00230EA2">
              <w:rPr>
                <w:rFonts w:eastAsia="Verdana"/>
                <w:b/>
              </w:rPr>
              <w:t xml:space="preserve"> </w:t>
            </w:r>
            <w:proofErr w:type="spellStart"/>
            <w:r w:rsidRPr="00230EA2">
              <w:rPr>
                <w:rFonts w:eastAsia="Verdana"/>
                <w:b/>
              </w:rPr>
              <w:t>Humanity</w:t>
            </w:r>
            <w:proofErr w:type="spellEnd"/>
            <w:r w:rsidRPr="00230EA2">
              <w:rPr>
                <w:rFonts w:eastAsia="Verdana"/>
                <w:b/>
              </w:rPr>
              <w:t xml:space="preserve"> Magyarország Alapítvány</w:t>
            </w:r>
          </w:p>
          <w:p w14:paraId="3BF7E90F" w14:textId="1099A226" w:rsidR="00230EA2" w:rsidRDefault="00230EA2">
            <w:pPr>
              <w:jc w:val="center"/>
              <w:rPr>
                <w:rFonts w:eastAsia="Cambria Math"/>
              </w:rPr>
            </w:pPr>
            <w:proofErr w:type="spellStart"/>
            <w:r w:rsidRPr="00230EA2">
              <w:rPr>
                <w:rFonts w:eastAsia="Cambria Math"/>
              </w:rPr>
              <w:t>Füzesy</w:t>
            </w:r>
            <w:proofErr w:type="spellEnd"/>
            <w:r w:rsidRPr="00230EA2">
              <w:rPr>
                <w:rFonts w:eastAsia="Cambria Math"/>
              </w:rPr>
              <w:t xml:space="preserve"> Tamás</w:t>
            </w:r>
            <w:r>
              <w:rPr>
                <w:rFonts w:eastAsia="Cambria Math"/>
              </w:rPr>
              <w:t xml:space="preserve"> elnök</w:t>
            </w:r>
          </w:p>
        </w:tc>
      </w:tr>
    </w:tbl>
    <w:p w14:paraId="7160025F" w14:textId="783DC1B2" w:rsidR="007225AC" w:rsidRDefault="007225AC" w:rsidP="00FD4DD4">
      <w:pPr>
        <w:spacing w:before="120" w:after="120"/>
        <w:ind w:firstLine="720"/>
        <w:rPr>
          <w:rFonts w:ascii="Garamond" w:eastAsia="Garamond" w:hAnsi="Garamond" w:cs="Garamond"/>
        </w:rPr>
      </w:pPr>
    </w:p>
    <w:sectPr w:rsidR="007225AC">
      <w:headerReference w:type="default" r:id="rId9"/>
      <w:footerReference w:type="default" r:id="rId10"/>
      <w:pgSz w:w="12240" w:h="15840"/>
      <w:pgMar w:top="992" w:right="1800" w:bottom="1276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E868F" w14:textId="77777777" w:rsidR="00A4770E" w:rsidRDefault="00A4770E">
      <w:r>
        <w:separator/>
      </w:r>
    </w:p>
  </w:endnote>
  <w:endnote w:type="continuationSeparator" w:id="0">
    <w:p w14:paraId="27D03B3C" w14:textId="77777777" w:rsidR="00A4770E" w:rsidRDefault="00A4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FC9B" w14:textId="77777777" w:rsidR="007225AC" w:rsidRDefault="003A58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color w:val="000000"/>
        <w:sz w:val="22"/>
        <w:szCs w:val="22"/>
      </w:rPr>
      <w:fldChar w:fldCharType="begin"/>
    </w:r>
    <w:r>
      <w:rPr>
        <w:rFonts w:ascii="Garamond" w:eastAsia="Garamond" w:hAnsi="Garamond" w:cs="Garamond"/>
        <w:color w:val="000000"/>
        <w:sz w:val="22"/>
        <w:szCs w:val="22"/>
      </w:rPr>
      <w:instrText>PAGE</w:instrText>
    </w:r>
    <w:r>
      <w:rPr>
        <w:rFonts w:ascii="Garamond" w:eastAsia="Garamond" w:hAnsi="Garamond" w:cs="Garamond"/>
        <w:color w:val="000000"/>
        <w:sz w:val="22"/>
        <w:szCs w:val="22"/>
      </w:rPr>
      <w:fldChar w:fldCharType="separate"/>
    </w:r>
    <w:r w:rsidR="002E5795">
      <w:rPr>
        <w:rFonts w:ascii="Garamond" w:eastAsia="Garamond" w:hAnsi="Garamond" w:cs="Garamond"/>
        <w:noProof/>
        <w:color w:val="000000"/>
        <w:sz w:val="22"/>
        <w:szCs w:val="22"/>
      </w:rPr>
      <w:t>4</w:t>
    </w:r>
    <w:r>
      <w:rPr>
        <w:rFonts w:ascii="Garamond" w:eastAsia="Garamond" w:hAnsi="Garamond" w:cs="Garamond"/>
        <w:color w:val="000000"/>
        <w:sz w:val="22"/>
        <w:szCs w:val="22"/>
      </w:rPr>
      <w:fldChar w:fldCharType="end"/>
    </w:r>
  </w:p>
  <w:p w14:paraId="137797E9" w14:textId="77777777" w:rsidR="007225AC" w:rsidRDefault="007225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93CD0" w14:textId="77777777" w:rsidR="00A4770E" w:rsidRDefault="00A4770E">
      <w:r>
        <w:separator/>
      </w:r>
    </w:p>
  </w:footnote>
  <w:footnote w:type="continuationSeparator" w:id="0">
    <w:p w14:paraId="483AB0AD" w14:textId="77777777" w:rsidR="00A4770E" w:rsidRDefault="00A47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8473" w14:textId="77777777" w:rsidR="00FD4DD4" w:rsidRDefault="00FD4DD4" w:rsidP="00FD4DD4">
    <w:pPr>
      <w:pStyle w:val="lfej"/>
      <w:rPr>
        <w:rFonts w:ascii="Avenir Book" w:hAnsi="Avenir Book"/>
        <w:sz w:val="21"/>
        <w:szCs w:val="21"/>
      </w:rPr>
    </w:pPr>
  </w:p>
  <w:p w14:paraId="65230EF8" w14:textId="19F74347" w:rsidR="00FD4DD4" w:rsidRDefault="00FD4DD4">
    <w:pPr>
      <w:pStyle w:val="lfej"/>
      <w:rPr>
        <w:rFonts w:ascii="Avenir Book" w:hAnsi="Avenir Book"/>
        <w:sz w:val="21"/>
        <w:szCs w:val="21"/>
      </w:rPr>
    </w:pPr>
    <w:r w:rsidRPr="00091968">
      <w:rPr>
        <w:rFonts w:ascii="Avenir Book" w:hAnsi="Avenir Book"/>
        <w:sz w:val="21"/>
        <w:szCs w:val="21"/>
      </w:rPr>
      <w:t>FŐVÁROSI SZOLIDARITÁSI ALAP 2022</w:t>
    </w:r>
    <w:r w:rsidRPr="00091968">
      <w:rPr>
        <w:rFonts w:ascii="Avenir Book" w:hAnsi="Avenir Book"/>
        <w:sz w:val="21"/>
        <w:szCs w:val="21"/>
      </w:rPr>
      <w:tab/>
    </w:r>
    <w:r w:rsidRPr="00091968"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>3</w:t>
    </w:r>
    <w:r w:rsidRPr="00091968">
      <w:rPr>
        <w:rFonts w:ascii="Avenir Book" w:hAnsi="Avenir Book"/>
        <w:sz w:val="21"/>
        <w:szCs w:val="21"/>
      </w:rPr>
      <w:t>. MELLÉKLET</w:t>
    </w:r>
  </w:p>
  <w:p w14:paraId="3DDCB337" w14:textId="77777777" w:rsidR="00FD4DD4" w:rsidRPr="00FD4DD4" w:rsidRDefault="00FD4DD4">
    <w:pPr>
      <w:pStyle w:val="lfej"/>
      <w:rPr>
        <w:rFonts w:ascii="Avenir Book" w:hAnsi="Avenir Boo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69A"/>
    <w:multiLevelType w:val="hybridMultilevel"/>
    <w:tmpl w:val="B3707F20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7DD4914"/>
    <w:multiLevelType w:val="multilevel"/>
    <w:tmpl w:val="9D1E2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E17C1A"/>
    <w:multiLevelType w:val="hybridMultilevel"/>
    <w:tmpl w:val="7AE8AF26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1CE6823"/>
    <w:multiLevelType w:val="multilevel"/>
    <w:tmpl w:val="BFACD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6F42"/>
    <w:multiLevelType w:val="hybridMultilevel"/>
    <w:tmpl w:val="FCFE3338"/>
    <w:lvl w:ilvl="0" w:tplc="A314B2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AC"/>
    <w:rsid w:val="00230EA2"/>
    <w:rsid w:val="002E5795"/>
    <w:rsid w:val="003A58A4"/>
    <w:rsid w:val="005B05A0"/>
    <w:rsid w:val="007225AC"/>
    <w:rsid w:val="0072682B"/>
    <w:rsid w:val="007E6781"/>
    <w:rsid w:val="00846AFA"/>
    <w:rsid w:val="00A4770E"/>
    <w:rsid w:val="00C555EA"/>
    <w:rsid w:val="00DA7F3C"/>
    <w:rsid w:val="00DD3506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AD00"/>
  <w15:docId w15:val="{3C77D623-A894-498A-AB0A-00697C78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089"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link w:val="lfejChar"/>
    <w:uiPriority w:val="99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CC60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C23D7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semiHidden/>
    <w:rsid w:val="00DD10F0"/>
    <w:rPr>
      <w:lang w:eastAsia="en-US"/>
    </w:rPr>
  </w:style>
  <w:style w:type="paragraph" w:styleId="Vltozat">
    <w:name w:val="Revision"/>
    <w:hidden/>
    <w:uiPriority w:val="99"/>
    <w:semiHidden/>
    <w:rsid w:val="005B571F"/>
    <w:rPr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fejChar">
    <w:name w:val="Élőfej Char"/>
    <w:basedOn w:val="Bekezdsalapbettpusa"/>
    <w:link w:val="lfej"/>
    <w:uiPriority w:val="99"/>
    <w:rsid w:val="00FD4D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iko.markus@habita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7KEe21u8RcRwRXq2G1GKTae6w==">AMUW2mXurnD9+RughAacHN4ZsZqqZ3612HaRvWGWiE84kpMWpSANJBcqzF9Is9oQyUWsDbt7g67rcyu6w3QimF28Ni4g1JGZU/tcPgMSEYMCKoafqyt2jMtN1PG8qu8gehjsqMilhBmJ/mj3z+IO6qCQNL4TVGUAMJXM/Y/+kFj6Ov0ip3dyDwegH9zDx96aehltGhoKxHhlEoYn1IOQyGU6bn3zwq0CnRcTCOglVLG19sy5bumogEdutC+Tgo420Catu4GCTFCjZJJOSs1OHJp0bcg7k4CxlBI5BHVkTnJedoNTp1q/n9dgV6+dhU8SNxSNqPim9kJyaBdV49ShOW00pcGMGpxE8aXLwEweG3OdbfL/k45xw4stIaGklbQ+HswxtOppgGgN0MPkxcFulth6zJprh8cyJbREc1dKlgtbDiQICTkTM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746</Words>
  <Characters>5153</Characters>
  <Application>Microsoft Office Word</Application>
  <DocSecurity>0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Fővárosi Szociális Közalapítvány</dc:creator>
  <cp:keywords/>
  <dc:description/>
  <cp:lastModifiedBy>Silye Tamás</cp:lastModifiedBy>
  <cp:revision>5</cp:revision>
  <dcterms:created xsi:type="dcterms:W3CDTF">2023-02-26T14:03:00Z</dcterms:created>
  <dcterms:modified xsi:type="dcterms:W3CDTF">2023-02-27T15:12:00Z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0x010100995AE9229F418D458A032C2870015600</vt:lpwstr>
  </property>
</Properties>
</file>