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26" w:rsidRPr="00556C9C" w:rsidRDefault="002D4826" w:rsidP="002D4826">
      <w:pPr>
        <w:suppressAutoHyphens/>
        <w:spacing w:after="0" w:line="240" w:lineRule="auto"/>
        <w:ind w:firstLine="70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proofErr w:type="gramEnd"/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. sz. napirend</w:t>
      </w:r>
    </w:p>
    <w:p w:rsidR="002D4826" w:rsidRPr="00556C9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  <w:r w:rsidRPr="00556C9C"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  <w:t>Előterjesztve:</w:t>
      </w:r>
    </w:p>
    <w:p w:rsidR="002D4826" w:rsidRPr="00556C9C" w:rsidRDefault="002D4826" w:rsidP="002D4826">
      <w:pPr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Pénzügyi és Vagyonnyilatkozatokat </w:t>
      </w:r>
    </w:p>
    <w:p w:rsidR="002D4826" w:rsidRPr="00556C9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Ellenőrző Bizottsághoz</w:t>
      </w:r>
    </w:p>
    <w:p w:rsidR="002D4826" w:rsidRPr="00556C9C" w:rsidRDefault="002D4826" w:rsidP="002D4826">
      <w:pPr>
        <w:suppressAutoHyphens/>
        <w:spacing w:after="0" w:line="240" w:lineRule="auto"/>
        <w:ind w:firstLine="6096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C9C">
        <w:rPr>
          <w:rFonts w:ascii="Times New Roman" w:eastAsia="Times New Roman" w:hAnsi="Times New Roman" w:cs="Times New Roman"/>
          <w:sz w:val="20"/>
          <w:szCs w:val="20"/>
          <w:lang w:eastAsia="hu-HU"/>
        </w:rPr>
        <w:t>Költségvetési Bizottsághoz</w:t>
      </w:r>
    </w:p>
    <w:p w:rsidR="002D4826" w:rsidRPr="00556C9C" w:rsidRDefault="002D4826" w:rsidP="002D4826">
      <w:pPr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L Ő T E R J E S Z T É S</w:t>
      </w: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F51B37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Képviselő-testület </w:t>
      </w:r>
      <w:r w:rsidR="002D5AD0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="002D4826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2D5AD0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februá</w:t>
      </w:r>
      <w:r w:rsidR="00544879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="002D4826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5AD0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="002D4826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-i </w:t>
      </w:r>
      <w:r w:rsidR="002D5AD0" w:rsidRPr="002D5AD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rendes</w:t>
      </w:r>
      <w:r w:rsidR="002D4826"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ülésére</w:t>
      </w:r>
    </w:p>
    <w:p w:rsidR="002D4826" w:rsidRPr="002D5AD0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6C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Tárgy:</w:t>
      </w:r>
      <w:r w:rsidRPr="00556C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Javaslat a Budapest Főváros II. Kerületi Önkormányzat 2022. évi költségvetésről szóló 2/2022. (</w:t>
      </w:r>
      <w:r w:rsidR="002D5AD0" w:rsidRPr="00556C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25.) rendelet módosítására</w:t>
      </w:r>
    </w:p>
    <w:p w:rsidR="002D4826" w:rsidRPr="00556C9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Készítette:    </w:t>
      </w: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</w:t>
      </w:r>
      <w:proofErr w:type="gramEnd"/>
    </w:p>
    <w:p w:rsidR="002D4826" w:rsidRPr="00C54393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Havas Beatrix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költségvetési</w:t>
      </w:r>
      <w:proofErr w:type="gramEnd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számviteli</w:t>
      </w:r>
    </w:p>
    <w:p w:rsidR="002D4826" w:rsidRPr="00C54393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osztályvezető</w:t>
      </w:r>
      <w:proofErr w:type="gramEnd"/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Egyeztetve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2D4826" w:rsidRPr="00C54393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Annus Béláné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gazdasági</w:t>
      </w:r>
      <w:proofErr w:type="gramEnd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Látta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…………………………</w:t>
      </w:r>
      <w:proofErr w:type="gramEnd"/>
    </w:p>
    <w:p w:rsidR="002D4826" w:rsidRPr="00C54393" w:rsidRDefault="002D4826" w:rsidP="002D482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Szalai Tibor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</w:t>
      </w:r>
      <w:proofErr w:type="gramEnd"/>
    </w:p>
    <w:p w:rsidR="002D4826" w:rsidRPr="002D5AD0" w:rsidRDefault="002D4826" w:rsidP="002D482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C543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Silye Tamás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</w:t>
      </w:r>
      <w:proofErr w:type="gramEnd"/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igazgató</w:t>
      </w:r>
    </w:p>
    <w:p w:rsidR="002D4826" w:rsidRPr="00C54393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544879">
      <w:pPr>
        <w:suppressAutoHyphens/>
        <w:spacing w:after="0" w:line="240" w:lineRule="auto"/>
        <w:ind w:left="50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A napirend tárgyalása zárt ülést nem igényel.</w:t>
      </w:r>
    </w:p>
    <w:p w:rsidR="002D4826" w:rsidRPr="00C54393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C54393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A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Tisztelt Képviselő-testület!</w:t>
      </w: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>Az államháztartásról szóló 2011. évi CXCV. törvény 34. §</w:t>
      </w:r>
      <w:proofErr w:type="spellStart"/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az államháztartásról szóló törvény végrehajtásáról szóló 368/2011.(XII. 31.) Kormányrendelet 42. §</w:t>
      </w:r>
      <w:proofErr w:type="spellStart"/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>-ában</w:t>
      </w:r>
      <w:proofErr w:type="spellEnd"/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fog</w:t>
      </w:r>
      <w:r w:rsidR="002D5AD0"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laltak alapján előterjesztésünkben </w:t>
      </w:r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>javaslatot teszünk az átruházott hatáskörben hozott döntések alapján elvégzett előirányzat módosítások és átcsoportosítások költségvetési rendeleten történő átvezetésére</w:t>
      </w:r>
      <w:r w:rsidR="002D5AD0"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>, valamint kezdeményezzük a teljesítési adatok alapján indokolt módosítások átvezetését.</w:t>
      </w:r>
      <w:r w:rsidRPr="002D5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D5AD0" w:rsidRPr="002D5AD0" w:rsidRDefault="002D5AD0" w:rsidP="002D482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rendeletmódosítási javaslatban foglalt előirányzat változtatások körébe tartoznak </w:t>
      </w: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az </w:t>
      </w:r>
      <w:r w:rsidR="0048316A">
        <w:rPr>
          <w:rFonts w:ascii="Times New Roman" w:eastAsia="Times New Roman" w:hAnsi="Times New Roman" w:cs="Times New Roman"/>
          <w:sz w:val="24"/>
          <w:szCs w:val="24"/>
          <w:lang w:eastAsia="ar-SA"/>
        </w:rPr>
        <w:t>ö</w:t>
      </w: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nkormányzati feladatok vonatkozásában </w:t>
      </w:r>
      <w:proofErr w:type="gramStart"/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826" w:rsidRPr="000136E7" w:rsidRDefault="002D4826" w:rsidP="002D4826">
      <w:pPr>
        <w:tabs>
          <w:tab w:val="num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döntés</w:t>
      </w:r>
      <w:r w:rsidR="0071312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inek végrehajtásából adódó előirányzat átcsoportosítások,</w:t>
      </w: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Képviselő-testület által átruházott hatáskörben hozott átcsoportosítások,</w:t>
      </w: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0136E7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változások</w:t>
      </w: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Polgármesteri Hivatal vonatkozásában </w:t>
      </w:r>
      <w:proofErr w:type="gramStart"/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felügyeleti szerv hatáskörébe tartozó </w:t>
      </w:r>
      <w:r w:rsidR="000136E7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módo</w:t>
      </w:r>
      <w:r w:rsidR="001E49FA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sí</w:t>
      </w:r>
      <w:r w:rsidR="00544879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tások</w:t>
      </w: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0136E7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átcsoportosítások,</w:t>
      </w:r>
    </w:p>
    <w:p w:rsidR="002D4826" w:rsidRPr="000136E7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0136E7" w:rsidP="002D4826">
      <w:pPr>
        <w:numPr>
          <w:ilvl w:val="0"/>
          <w:numId w:val="31"/>
        </w:numPr>
        <w:tabs>
          <w:tab w:val="num" w:pos="851"/>
          <w:tab w:val="num" w:pos="18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intézményeket érintően </w:t>
      </w:r>
      <w:proofErr w:type="gramStart"/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</w:p>
    <w:p w:rsidR="002D4826" w:rsidRPr="000136E7" w:rsidRDefault="002D4826" w:rsidP="002D482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136E7" w:rsidRDefault="002D4826" w:rsidP="002D4826">
      <w:pPr>
        <w:numPr>
          <w:ilvl w:val="0"/>
          <w:numId w:val="16"/>
        </w:numPr>
        <w:tabs>
          <w:tab w:val="num" w:pos="142"/>
          <w:tab w:val="num" w:pos="851"/>
          <w:tab w:val="num" w:pos="1800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 hatáskörébe tartozó módosítások,</w:t>
      </w:r>
    </w:p>
    <w:p w:rsidR="002D4826" w:rsidRPr="000136E7" w:rsidRDefault="002D4826" w:rsidP="002D4826">
      <w:pPr>
        <w:numPr>
          <w:ilvl w:val="0"/>
          <w:numId w:val="16"/>
        </w:numPr>
        <w:tabs>
          <w:tab w:val="num" w:pos="851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saját hatáskörű előirányzat </w:t>
      </w:r>
      <w:r w:rsidR="000136E7"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átcsoportosítások</w:t>
      </w:r>
      <w:r w:rsidRPr="000136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2D5AD0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D4826" w:rsidRPr="002D5AD0" w:rsidRDefault="002D4826" w:rsidP="002D4826">
      <w:pPr>
        <w:tabs>
          <w:tab w:val="num" w:pos="18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ar-SA"/>
        </w:rPr>
      </w:pPr>
    </w:p>
    <w:p w:rsidR="002D4826" w:rsidRPr="002F6FA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6F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bevételi és kiadási főösszeg</w:t>
      </w:r>
      <w:r w:rsid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egyenlegében 652</w:t>
      </w:r>
      <w:r w:rsidR="002F6FA9"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137</w:t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F6FA9"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991</w:t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Ft-tal </w:t>
      </w:r>
      <w:r w:rsidR="009429FB"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növekedett</w:t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C9C" w:rsidRDefault="00556C9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11F5" w:rsidRPr="002F6FA9" w:rsidRDefault="007C11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6C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Bevételi főösszeg változás</w:t>
      </w: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6C9C" w:rsidRPr="002F6FA9" w:rsidRDefault="00556C9C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F6FA9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változást bevételi előirányzat csoportonként az alábbiakban mutatjuk be:</w:t>
      </w:r>
    </w:p>
    <w:p w:rsidR="002D4826" w:rsidRPr="002F6FA9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F6F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Forint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2586"/>
      </w:tblGrid>
      <w:tr w:rsidR="00556C9C" w:rsidRPr="002F6FA9" w:rsidTr="00F85F84">
        <w:trPr>
          <w:trHeight w:val="315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826" w:rsidRPr="002F6FA9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826" w:rsidRPr="002F6FA9" w:rsidRDefault="002D4826" w:rsidP="002D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6F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556C9C" w:rsidRPr="005514B5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5514B5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Önkormányzat működési támogatása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514B5" w:rsidRDefault="005514B5" w:rsidP="006B749D">
            <w:pPr>
              <w:pStyle w:val="Listaszerbekezds"/>
              <w:jc w:val="right"/>
            </w:pPr>
            <w:r w:rsidRPr="005514B5">
              <w:t>327 163</w:t>
            </w:r>
            <w:r w:rsidR="002D4826" w:rsidRPr="005514B5">
              <w:t> </w:t>
            </w:r>
            <w:r w:rsidRPr="005514B5">
              <w:t>306</w:t>
            </w:r>
          </w:p>
        </w:tc>
      </w:tr>
      <w:tr w:rsidR="00556C9C" w:rsidRPr="005D2B59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5D2B59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Elvonások és befizetések bevételei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D2B59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514B5" w:rsidRPr="005514B5" w:rsidTr="00F85F84">
        <w:trPr>
          <w:trHeight w:val="30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5514B5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Egyéb működési célú támogatások bevételei </w:t>
            </w:r>
            <w:proofErr w:type="spellStart"/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áht-n</w:t>
            </w:r>
            <w:proofErr w:type="spellEnd"/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514B5" w:rsidRDefault="00FB02D2" w:rsidP="005514B5">
            <w:pPr>
              <w:pStyle w:val="Listaszerbekezds"/>
              <w:ind w:left="531"/>
              <w:jc w:val="right"/>
            </w:pPr>
            <w:r w:rsidRPr="005514B5">
              <w:t xml:space="preserve"> </w:t>
            </w:r>
            <w:r w:rsidR="005514B5" w:rsidRPr="005514B5">
              <w:t>72 666 645</w:t>
            </w:r>
          </w:p>
        </w:tc>
      </w:tr>
      <w:tr w:rsidR="00556C9C" w:rsidRPr="005514B5" w:rsidTr="00F85F84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5514B5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Közhatalmi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514B5" w:rsidRDefault="005514B5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304 00</w:t>
            </w:r>
            <w:r w:rsidR="002D4826" w:rsidRPr="00551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5D2B59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5D2B59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D2B59" w:rsidRDefault="005D2B59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35 3</w:t>
            </w:r>
            <w:r w:rsidR="006B749D"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  <w:r w:rsidR="002D4826"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5D2B59" w:rsidRPr="005D2B59" w:rsidTr="00F85F84">
        <w:trPr>
          <w:trHeight w:val="315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5D2B59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Működési célú átvett pénzeszközök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D2B59" w:rsidRDefault="005D2B59" w:rsidP="005D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310 0</w:t>
            </w:r>
            <w:r w:rsidR="002D4826" w:rsidRPr="005D2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021372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436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825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951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Felhalmozási célú önkormányzati támogatások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Egyéb felhalmozási célú támogatások bevételei </w:t>
            </w:r>
            <w:proofErr w:type="spellStart"/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belülről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Felhalmozási bevételek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5D2B59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6 190 00</w:t>
            </w:r>
            <w:r w:rsidR="002D4826"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8066C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8066C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Felhalmozási c. visszatérítendő tám. kölcsön visszatérülése </w:t>
            </w:r>
            <w:proofErr w:type="spellStart"/>
            <w:r w:rsidRPr="0080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áht-n</w:t>
            </w:r>
            <w:proofErr w:type="spellEnd"/>
            <w:r w:rsidRPr="0080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kívülről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8066C2" w:rsidRDefault="008066C2" w:rsidP="002D4826">
            <w:pPr>
              <w:spacing w:after="0" w:line="240" w:lineRule="auto"/>
              <w:ind w:left="644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863 00</w:t>
            </w:r>
            <w:r w:rsidR="002D4826" w:rsidRPr="00806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5D2B59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5D2B59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felhalmozási célú átvett pénzeszközök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5D2B59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2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költségvetési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021372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7 053 00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2D5AD0" w:rsidRPr="002D5AD0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5AD0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5AD0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működésre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021372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208 259 040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Működési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021372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208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259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  <w:r w:rsidR="00622C1F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4</w:t>
            </w: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2D5AD0" w:rsidRPr="002D5AD0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2D5AD0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2D5AD0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Előző év költségvetési maradványának igénybevétele felhalmozásra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Finanszírozási célú pénzügyi műveletek bevételei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Hosszú lejáratú hitel felvétele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Egyéb finanszírozási bevétel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Felhalmozási finanszírozási 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0</w:t>
            </w: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56C9C" w:rsidRPr="00021372" w:rsidTr="00F85F84">
        <w:trPr>
          <w:trHeight w:val="33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826" w:rsidRPr="00021372" w:rsidRDefault="002D4826" w:rsidP="002D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Bevételek összesen: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826" w:rsidRPr="00021372" w:rsidRDefault="00622C1F" w:rsidP="002D4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6</w:t>
            </w:r>
            <w:r w:rsidR="00021372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52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="00021372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137</w:t>
            </w:r>
            <w:r w:rsidR="002D4826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 </w:t>
            </w:r>
            <w:r w:rsidR="00021372" w:rsidRPr="000213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991</w:t>
            </w:r>
          </w:p>
        </w:tc>
      </w:tr>
    </w:tbl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C11F5" w:rsidRPr="002D5AD0" w:rsidRDefault="007C11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AC4D42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  <w:specVanish/>
        </w:rPr>
      </w:pPr>
      <w:r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A bevét</w:t>
      </w:r>
      <w:r w:rsidR="00C54393"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elek közül </w:t>
      </w:r>
      <w:r w:rsidR="00C54393"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562 </w:t>
      </w:r>
      <w:r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54393"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89 346</w:t>
      </w:r>
      <w:r w:rsidR="002D4826"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 Ft növekedés az Önkormányzatnál (költségvetési és finanszírozási bevét</w:t>
      </w:r>
      <w:r w:rsidR="00404A43" w:rsidRPr="00C54393">
        <w:rPr>
          <w:rFonts w:ascii="Times New Roman" w:eastAsia="Times New Roman" w:hAnsi="Times New Roman" w:cs="Times New Roman"/>
          <w:sz w:val="24"/>
          <w:szCs w:val="24"/>
          <w:lang w:eastAsia="ar-SA"/>
        </w:rPr>
        <w:t>el</w:t>
      </w:r>
      <w:r w:rsidR="005528D9">
        <w:rPr>
          <w:rFonts w:ascii="Times New Roman" w:eastAsia="Times New Roman" w:hAnsi="Times New Roman" w:cs="Times New Roman"/>
          <w:sz w:val="24"/>
          <w:szCs w:val="24"/>
          <w:lang w:eastAsia="ar-SA"/>
        </w:rPr>
        <w:t>) keletkezett. Továbbá</w:t>
      </w:r>
      <w:r w:rsidR="00D16A75" w:rsidRPr="00D1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28D9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Polgármesteri Hivatalnál</w:t>
      </w:r>
      <w:r w:rsidR="005528D9" w:rsidRPr="00D16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16A75" w:rsidRPr="00D16A75">
        <w:rPr>
          <w:rFonts w:ascii="Times New Roman" w:eastAsia="Times New Roman" w:hAnsi="Times New Roman" w:cs="Times New Roman"/>
          <w:sz w:val="24"/>
          <w:szCs w:val="24"/>
          <w:lang w:eastAsia="ar-SA"/>
        </w:rPr>
        <w:t>29 235 445</w:t>
      </w:r>
      <w:r w:rsidR="002D4826" w:rsidRPr="00D16A75">
        <w:rPr>
          <w:rFonts w:ascii="Times New Roman" w:eastAsia="Times New Roman" w:hAnsi="Times New Roman" w:cs="Times New Roman"/>
          <w:sz w:val="24"/>
          <w:szCs w:val="24"/>
          <w:lang w:eastAsia="ar-SA"/>
        </w:rPr>
        <w:t> Ft</w:t>
      </w:r>
      <w:r w:rsidR="00894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52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gazdasági szervezettel nem rendelkező intézményeknél </w:t>
      </w:r>
      <w:r w:rsidR="00894E46">
        <w:rPr>
          <w:rFonts w:ascii="Times New Roman" w:eastAsia="Times New Roman" w:hAnsi="Times New Roman" w:cs="Times New Roman"/>
          <w:sz w:val="24"/>
          <w:szCs w:val="24"/>
          <w:lang w:eastAsia="ar-SA"/>
        </w:rPr>
        <w:t>4 346 000 Ft</w:t>
      </w:r>
      <w:r w:rsidR="005528D9">
        <w:rPr>
          <w:rFonts w:ascii="Times New Roman" w:eastAsia="Times New Roman" w:hAnsi="Times New Roman" w:cs="Times New Roman"/>
          <w:sz w:val="24"/>
          <w:szCs w:val="24"/>
          <w:lang w:eastAsia="ar-SA"/>
        </w:rPr>
        <w:t>, az Egészségügyi Szolgálatnál 55 567 200 Ft</w:t>
      </w:r>
      <w:r w:rsidR="009D1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28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növekedés </w:t>
      </w:r>
      <w:r w:rsidR="00404A43" w:rsidRPr="00D16A75">
        <w:rPr>
          <w:rFonts w:ascii="Times New Roman" w:eastAsia="Times New Roman" w:hAnsi="Times New Roman" w:cs="Times New Roman"/>
          <w:sz w:val="24"/>
          <w:szCs w:val="24"/>
          <w:lang w:eastAsia="ar-SA"/>
        </w:rPr>
        <w:t>keletkezett</w:t>
      </w:r>
      <w:r w:rsidR="00404A43" w:rsidRPr="00AC4D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Pr="00AC4D42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4E46">
        <w:rPr>
          <w:rFonts w:ascii="Times New Roman" w:eastAsia="Times New Roman" w:hAnsi="Times New Roman" w:cs="Times New Roman"/>
          <w:sz w:val="24"/>
          <w:szCs w:val="24"/>
          <w:lang w:eastAsia="ar-SA"/>
        </w:rPr>
        <w:t>Ezen bevételek nem tartalmazzák</w:t>
      </w:r>
      <w:r w:rsidR="002D4826" w:rsidRPr="00AC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felügyeleti szervi támogatást.</w:t>
      </w:r>
    </w:p>
    <w:p w:rsidR="002D4826" w:rsidRPr="00AC4D42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6F0BA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6F0BA0" w:rsidRPr="006F0BA0">
        <w:rPr>
          <w:rFonts w:ascii="Times New Roman" w:eastAsia="Times New Roman" w:hAnsi="Times New Roman" w:cs="Times New Roman"/>
          <w:sz w:val="24"/>
          <w:szCs w:val="24"/>
          <w:lang w:eastAsia="ar-SA"/>
        </w:rPr>
        <w:t>felügyeleti szervi támogatás 57 786 010</w:t>
      </w:r>
      <w:r w:rsidRPr="006F0BA0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 nőtt az alábbiak szerint:</w:t>
      </w:r>
    </w:p>
    <w:p w:rsidR="002D4826" w:rsidRPr="00042ADD" w:rsidRDefault="007B453D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ADD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042A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Polgármesteri Hivatal </w:t>
      </w:r>
      <w:r w:rsidR="006F0BA0" w:rsidRPr="00042A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5 739 000</w:t>
      </w:r>
      <w:r w:rsidR="0077303E" w:rsidRPr="00042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4826" w:rsidRPr="00042ADD">
        <w:rPr>
          <w:rFonts w:ascii="Times New Roman" w:eastAsia="Times New Roman" w:hAnsi="Times New Roman" w:cs="Times New Roman"/>
          <w:sz w:val="24"/>
          <w:szCs w:val="24"/>
          <w:lang w:eastAsia="ar-SA"/>
        </w:rPr>
        <w:t>Ft,</w:t>
      </w:r>
    </w:p>
    <w:p w:rsidR="002D4826" w:rsidRPr="00B810F5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Gazdasági szervezettel nem rendelkező in</w:t>
      </w:r>
      <w:r w:rsidR="00B810F5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tézmények 60 675</w:t>
      </w:r>
      <w:r w:rsidR="00A06337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="00B810F5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 </w:t>
      </w:r>
    </w:p>
    <w:p w:rsidR="002D4826" w:rsidRPr="00B810F5" w:rsidRDefault="00B810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</w:t>
      </w:r>
      <w:r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Egészségügyi Szolgálat: 2 85</w:t>
      </w:r>
      <w:r w:rsidR="00A06337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2D4826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A06337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D4826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0 Ft.</w:t>
      </w: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09687B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Önkorm</w:t>
      </w:r>
      <w:r w:rsidR="0009687B"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ányzati feladaton jelentkező 562 </w:t>
      </w:r>
      <w:r w:rsidR="0004113E"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9687B"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89 346</w:t>
      </w:r>
      <w:r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 Ft bevételi változás az alábbiak jogcímek szerint oszlik meg:</w:t>
      </w:r>
    </w:p>
    <w:p w:rsidR="002D4826" w:rsidRPr="0009687B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09687B" w:rsidRDefault="002D4826" w:rsidP="00404A43">
      <w:pPr>
        <w:suppressAutoHyphens/>
        <w:spacing w:after="0" w:line="240" w:lineRule="auto"/>
        <w:ind w:firstLine="836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Forin</w:t>
      </w:r>
      <w:r w:rsidR="00404A43" w:rsidRPr="0009687B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36"/>
        <w:gridCol w:w="2672"/>
      </w:tblGrid>
      <w:tr w:rsidR="00EA1FFE" w:rsidRPr="0009687B" w:rsidTr="00AE5070">
        <w:tc>
          <w:tcPr>
            <w:tcW w:w="6336" w:type="dxa"/>
            <w:vAlign w:val="center"/>
          </w:tcPr>
          <w:p w:rsidR="002D4826" w:rsidRPr="0009687B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826" w:rsidRPr="0009687B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9687B">
              <w:rPr>
                <w:b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72" w:type="dxa"/>
            <w:vAlign w:val="center"/>
          </w:tcPr>
          <w:p w:rsidR="002D4826" w:rsidRPr="0009687B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2D4826" w:rsidRPr="0009687B" w:rsidRDefault="002D4826" w:rsidP="002D4826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09687B">
              <w:rPr>
                <w:b/>
                <w:sz w:val="24"/>
                <w:szCs w:val="24"/>
                <w:lang w:eastAsia="ar-SA"/>
              </w:rPr>
              <w:t>Változás összege</w:t>
            </w:r>
          </w:p>
        </w:tc>
      </w:tr>
      <w:tr w:rsidR="00EA1FFE" w:rsidRPr="00EA1FFE" w:rsidTr="00AE5070">
        <w:tc>
          <w:tcPr>
            <w:tcW w:w="6336" w:type="dxa"/>
          </w:tcPr>
          <w:p w:rsidR="002D4826" w:rsidRPr="00EA1FF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Önkormányzati működési támogatás</w:t>
            </w:r>
          </w:p>
        </w:tc>
        <w:tc>
          <w:tcPr>
            <w:tcW w:w="2672" w:type="dxa"/>
          </w:tcPr>
          <w:p w:rsidR="002D4826" w:rsidRPr="00EA1FFE" w:rsidRDefault="004D3120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 327 163 306</w:t>
            </w:r>
          </w:p>
        </w:tc>
      </w:tr>
      <w:tr w:rsidR="00EA1FFE" w:rsidRPr="00EA1FFE" w:rsidTr="00AE5070">
        <w:tc>
          <w:tcPr>
            <w:tcW w:w="6336" w:type="dxa"/>
          </w:tcPr>
          <w:p w:rsidR="002D4826" w:rsidRPr="00EA1FF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Működési bevételek</w:t>
            </w:r>
          </w:p>
        </w:tc>
        <w:tc>
          <w:tcPr>
            <w:tcW w:w="2672" w:type="dxa"/>
          </w:tcPr>
          <w:p w:rsidR="002D4826" w:rsidRPr="00EA1FFE" w:rsidRDefault="004D3120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27 567</w:t>
            </w:r>
            <w:r w:rsidR="002D4826" w:rsidRPr="00EA1FFE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EA1FFE" w:rsidRPr="00EA1FFE" w:rsidTr="00AE5070">
        <w:tc>
          <w:tcPr>
            <w:tcW w:w="6336" w:type="dxa"/>
          </w:tcPr>
          <w:p w:rsidR="002D4826" w:rsidRPr="00EA1FF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Államháztartáson belüli megelőlegezések</w:t>
            </w:r>
          </w:p>
        </w:tc>
        <w:tc>
          <w:tcPr>
            <w:tcW w:w="2672" w:type="dxa"/>
          </w:tcPr>
          <w:p w:rsidR="002D4826" w:rsidRPr="00EA1FFE" w:rsidRDefault="00AE5070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EA1FFE">
              <w:rPr>
                <w:sz w:val="24"/>
                <w:szCs w:val="24"/>
                <w:lang w:eastAsia="ar-SA"/>
              </w:rPr>
              <w:t>208 </w:t>
            </w:r>
            <w:r w:rsidR="00B0077D" w:rsidRPr="00EA1FFE">
              <w:rPr>
                <w:sz w:val="24"/>
                <w:szCs w:val="24"/>
                <w:lang w:eastAsia="ar-SA"/>
              </w:rPr>
              <w:t>25</w:t>
            </w:r>
            <w:r w:rsidRPr="00EA1FFE">
              <w:rPr>
                <w:sz w:val="24"/>
                <w:szCs w:val="24"/>
                <w:lang w:eastAsia="ar-SA"/>
              </w:rPr>
              <w:t>9 040</w:t>
            </w:r>
          </w:p>
        </w:tc>
      </w:tr>
      <w:tr w:rsidR="00EA1FFE" w:rsidRPr="0009687B" w:rsidTr="00AE5070">
        <w:tc>
          <w:tcPr>
            <w:tcW w:w="6336" w:type="dxa"/>
          </w:tcPr>
          <w:p w:rsidR="002D4826" w:rsidRPr="0009687B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09687B">
              <w:rPr>
                <w:b/>
                <w:i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2672" w:type="dxa"/>
          </w:tcPr>
          <w:p w:rsidR="002D4826" w:rsidRPr="0009687B" w:rsidRDefault="00AE5070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09687B">
              <w:rPr>
                <w:b/>
                <w:i/>
                <w:sz w:val="24"/>
                <w:szCs w:val="24"/>
                <w:lang w:eastAsia="ar-SA"/>
              </w:rPr>
              <w:t>562 989 346</w:t>
            </w:r>
          </w:p>
        </w:tc>
      </w:tr>
    </w:tbl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F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változások okai:</w:t>
      </w:r>
    </w:p>
    <w:p w:rsidR="002D4826" w:rsidRPr="00756FE7" w:rsidRDefault="002D4826" w:rsidP="00EA1FFE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Önkormányzati működési támogatások: ágazati</w:t>
      </w:r>
      <w:r w:rsidR="00AE32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összevont és</w:t>
      </w:r>
      <w:r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</w:t>
      </w:r>
      <w:r w:rsidR="004B436E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észségügyi pótlékok növekedése</w:t>
      </w:r>
      <w:r w:rsidR="00EA1FFE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októberi gyermeklétszám </w:t>
      </w:r>
      <w:r w:rsidR="00756FE7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EA1FFE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756FE7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el</w:t>
      </w:r>
      <w:r w:rsidR="00EA1FFE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kedése </w:t>
      </w:r>
      <w:r w:rsidR="00756FE7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alapján</w:t>
      </w:r>
      <w:r w:rsidR="00EA1FFE"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6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pótlólag </w:t>
      </w:r>
      <w:r w:rsidR="00AE3215">
        <w:rPr>
          <w:rFonts w:ascii="Times New Roman" w:eastAsia="Times New Roman" w:hAnsi="Times New Roman" w:cs="Times New Roman"/>
          <w:sz w:val="24"/>
          <w:szCs w:val="24"/>
          <w:lang w:eastAsia="ar-SA"/>
        </w:rPr>
        <w:t>igényelt normatíva</w:t>
      </w:r>
      <w:r w:rsidRPr="00756FE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2D4826" w:rsidRPr="005302CF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>Működési bevételek:</w:t>
      </w:r>
      <w:r w:rsidR="0034601E"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>továbbszámlázott szolgáltatások és közös költségek beemelése</w:t>
      </w:r>
      <w:r w:rsidR="005302CF"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>, várakozóhely megváltása</w:t>
      </w:r>
      <w:r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2D4826" w:rsidRPr="005302CF" w:rsidRDefault="002D4826" w:rsidP="002D4826">
      <w:pPr>
        <w:numPr>
          <w:ilvl w:val="0"/>
          <w:numId w:val="17"/>
        </w:numPr>
        <w:tabs>
          <w:tab w:val="num" w:pos="644"/>
        </w:tabs>
        <w:suppressAutoHyphens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Államháztartáson </w:t>
      </w:r>
      <w:r w:rsidR="003B7585"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belüli megelőlegezések: a </w:t>
      </w:r>
      <w:r w:rsidR="005302CF"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>befolyt forgótőke előlege</w:t>
      </w:r>
      <w:r w:rsidR="00CA6A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és a következő év első havi előlege</w:t>
      </w:r>
      <w:r w:rsidR="003B7585" w:rsidRPr="005302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178C1" w:rsidRPr="006D6D1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D1C">
        <w:rPr>
          <w:rFonts w:ascii="Times New Roman" w:eastAsia="Times New Roman" w:hAnsi="Times New Roman" w:cs="Times New Roman"/>
          <w:sz w:val="24"/>
          <w:szCs w:val="24"/>
          <w:lang w:eastAsia="ar-SA"/>
        </w:rPr>
        <w:t>A Polgár</w:t>
      </w:r>
      <w:r w:rsidR="0077303E" w:rsidRPr="006D6D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mesteri Hivatalnál keletkezett </w:t>
      </w:r>
      <w:r w:rsidR="007178C1" w:rsidRPr="006D6D1C">
        <w:rPr>
          <w:rFonts w:ascii="Times New Roman" w:eastAsia="Times New Roman" w:hAnsi="Times New Roman" w:cs="Times New Roman"/>
          <w:sz w:val="24"/>
          <w:szCs w:val="24"/>
          <w:lang w:eastAsia="ar-SA"/>
        </w:rPr>
        <w:t>29 235 445 Ft növekedés okai:</w:t>
      </w:r>
    </w:p>
    <w:p w:rsidR="007178C1" w:rsidRPr="006D6D1C" w:rsidRDefault="007178C1" w:rsidP="007178C1">
      <w:pPr>
        <w:pStyle w:val="Listaszerbekezds"/>
        <w:numPr>
          <w:ilvl w:val="0"/>
          <w:numId w:val="17"/>
        </w:numPr>
        <w:jc w:val="both"/>
      </w:pPr>
      <w:r w:rsidRPr="006D6D1C">
        <w:t>KSH-tól népszámlálásra kapott működési célú támogatás,</w:t>
      </w:r>
    </w:p>
    <w:p w:rsidR="00B107D9" w:rsidRPr="006D6D1C" w:rsidRDefault="00B107D9" w:rsidP="007178C1">
      <w:pPr>
        <w:pStyle w:val="Listaszerbekezds"/>
        <w:numPr>
          <w:ilvl w:val="0"/>
          <w:numId w:val="17"/>
        </w:numPr>
        <w:jc w:val="both"/>
      </w:pPr>
      <w:r w:rsidRPr="006D6D1C">
        <w:t>biztosító kártérítés</w:t>
      </w:r>
      <w:r w:rsidR="006D6D1C" w:rsidRPr="006D6D1C">
        <w:t>e,</w:t>
      </w:r>
    </w:p>
    <w:p w:rsidR="006F289B" w:rsidRDefault="006D6D1C" w:rsidP="006F289B">
      <w:pPr>
        <w:pStyle w:val="Listaszerbekezds"/>
        <w:numPr>
          <w:ilvl w:val="0"/>
          <w:numId w:val="17"/>
        </w:numPr>
        <w:jc w:val="both"/>
      </w:pPr>
      <w:r w:rsidRPr="006D6D1C">
        <w:t>bevételekhez kapcsolódó előirányzatok beemelése az Önkormányzattal szemben forráscserével.</w:t>
      </w:r>
    </w:p>
    <w:p w:rsidR="006F289B" w:rsidRPr="006F289B" w:rsidRDefault="006F289B" w:rsidP="006F289B">
      <w:pPr>
        <w:suppressAutoHyphens/>
        <w:spacing w:after="0" w:line="240" w:lineRule="auto"/>
        <w:jc w:val="both"/>
      </w:pPr>
    </w:p>
    <w:p w:rsidR="006F289B" w:rsidRPr="007823C8" w:rsidRDefault="006F289B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3C8">
        <w:rPr>
          <w:rFonts w:ascii="Times New Roman" w:eastAsia="Times New Roman" w:hAnsi="Times New Roman" w:cs="Times New Roman"/>
          <w:sz w:val="24"/>
          <w:szCs w:val="24"/>
          <w:lang w:eastAsia="ar-SA"/>
        </w:rPr>
        <w:t>A felügyeleti szervi támogatás</w:t>
      </w:r>
      <w:r w:rsidR="00696FC2" w:rsidRPr="007823C8">
        <w:rPr>
          <w:rFonts w:ascii="Times New Roman" w:eastAsia="Times New Roman" w:hAnsi="Times New Roman" w:cs="Times New Roman"/>
          <w:sz w:val="24"/>
          <w:szCs w:val="24"/>
          <w:lang w:eastAsia="ar-SA"/>
        </w:rPr>
        <w:t>on</w:t>
      </w:r>
      <w:r w:rsidRPr="00782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kívül:</w:t>
      </w:r>
    </w:p>
    <w:p w:rsidR="006F289B" w:rsidRPr="007823C8" w:rsidRDefault="006F289B" w:rsidP="002D4826">
      <w:pPr>
        <w:pStyle w:val="Listaszerbekezds"/>
        <w:numPr>
          <w:ilvl w:val="0"/>
          <w:numId w:val="17"/>
        </w:numPr>
        <w:jc w:val="both"/>
      </w:pPr>
      <w:r w:rsidRPr="007823C8">
        <w:t>a</w:t>
      </w:r>
      <w:r w:rsidR="00156ECD" w:rsidRPr="007823C8">
        <w:t xml:space="preserve"> gazdasági szervezettel nem rendelkező intézményeknél</w:t>
      </w:r>
      <w:r w:rsidRPr="007823C8">
        <w:t xml:space="preserve"> 4 346 000 Ft</w:t>
      </w:r>
      <w:r w:rsidR="0043210D">
        <w:t xml:space="preserve"> saját bevétel és egyéb támogatási bevétele</w:t>
      </w:r>
      <w:r w:rsidRPr="007823C8">
        <w:t>,</w:t>
      </w:r>
    </w:p>
    <w:p w:rsidR="006F289B" w:rsidRPr="007823C8" w:rsidRDefault="0043210D" w:rsidP="006F289B">
      <w:pPr>
        <w:pStyle w:val="Listaszerbekezds"/>
        <w:numPr>
          <w:ilvl w:val="0"/>
          <w:numId w:val="17"/>
        </w:numPr>
        <w:jc w:val="both"/>
      </w:pPr>
      <w:r>
        <w:t xml:space="preserve">az </w:t>
      </w:r>
      <w:r w:rsidR="00156ECD" w:rsidRPr="007823C8">
        <w:t xml:space="preserve">Egészségügyi Szolgálatnál </w:t>
      </w:r>
      <w:r w:rsidR="006F289B" w:rsidRPr="007823C8">
        <w:t>55 567 </w:t>
      </w:r>
      <w:r w:rsidR="00696FC2" w:rsidRPr="007823C8">
        <w:t>2</w:t>
      </w:r>
      <w:r w:rsidR="006F289B" w:rsidRPr="007823C8">
        <w:t>00 Ft</w:t>
      </w:r>
      <w:r w:rsidR="00696FC2" w:rsidRPr="007823C8">
        <w:t xml:space="preserve"> NEAK</w:t>
      </w:r>
      <w:r w:rsidR="007823C8" w:rsidRPr="007823C8">
        <w:t xml:space="preserve"> támogatás</w:t>
      </w:r>
      <w:r>
        <w:t>i bevétel</w:t>
      </w:r>
    </w:p>
    <w:p w:rsidR="00696FC2" w:rsidRPr="007823C8" w:rsidRDefault="00696FC2" w:rsidP="00696FC2">
      <w:pPr>
        <w:jc w:val="both"/>
        <w:rPr>
          <w:rFonts w:ascii="Times New Roman" w:hAnsi="Times New Roman" w:cs="Times New Roman"/>
        </w:rPr>
      </w:pPr>
      <w:proofErr w:type="gramStart"/>
      <w:r w:rsidRPr="007823C8">
        <w:rPr>
          <w:rFonts w:ascii="Times New Roman" w:hAnsi="Times New Roman" w:cs="Times New Roman"/>
        </w:rPr>
        <w:t>keletkezett</w:t>
      </w:r>
      <w:proofErr w:type="gramEnd"/>
      <w:r w:rsidRPr="007823C8">
        <w:rPr>
          <w:rFonts w:ascii="Times New Roman" w:hAnsi="Times New Roman" w:cs="Times New Roman"/>
        </w:rPr>
        <w:t>.</w:t>
      </w: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C11F5" w:rsidRPr="002D5AD0" w:rsidRDefault="007C11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56C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Kiadási főösszeg változás</w:t>
      </w: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76025F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25F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főösszeg változás előirányzat csoportonként az alábbiak szerint alakult:</w:t>
      </w:r>
    </w:p>
    <w:p w:rsidR="002E12C0" w:rsidRPr="0076025F" w:rsidRDefault="002E12C0" w:rsidP="002E12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76025F" w:rsidRDefault="002D4826" w:rsidP="002E12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025F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401" w:type="dxa"/>
        <w:tblInd w:w="-5" w:type="dxa"/>
        <w:tblLook w:val="04A0" w:firstRow="1" w:lastRow="0" w:firstColumn="1" w:lastColumn="0" w:noHBand="0" w:noVBand="1"/>
      </w:tblPr>
      <w:tblGrid>
        <w:gridCol w:w="6799"/>
        <w:gridCol w:w="2602"/>
      </w:tblGrid>
      <w:tr w:rsidR="006600D6" w:rsidRPr="0076025F" w:rsidTr="00F85F84">
        <w:tc>
          <w:tcPr>
            <w:tcW w:w="67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76025F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6025F">
              <w:rPr>
                <w:b/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76025F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6025F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295F7D" w:rsidRPr="00295F7D" w:rsidTr="00F85F84">
        <w:tc>
          <w:tcPr>
            <w:tcW w:w="6799" w:type="dxa"/>
          </w:tcPr>
          <w:p w:rsidR="002D4826" w:rsidRPr="00295F7D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95F7D">
              <w:rPr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2602" w:type="dxa"/>
          </w:tcPr>
          <w:p w:rsidR="002D4826" w:rsidRPr="00295F7D" w:rsidRDefault="00295F7D" w:rsidP="00295F7D">
            <w:pPr>
              <w:pStyle w:val="Listaszerbekezds"/>
              <w:jc w:val="right"/>
            </w:pPr>
            <w:r w:rsidRPr="00295F7D">
              <w:t>34 450</w:t>
            </w:r>
            <w:r w:rsidR="002D4826" w:rsidRPr="00295F7D">
              <w:t> </w:t>
            </w:r>
            <w:r w:rsidRPr="00295F7D">
              <w:t>874</w:t>
            </w:r>
          </w:p>
        </w:tc>
      </w:tr>
      <w:tr w:rsidR="006600D6" w:rsidRPr="00D62FE2" w:rsidTr="00F85F84">
        <w:tc>
          <w:tcPr>
            <w:tcW w:w="6799" w:type="dxa"/>
          </w:tcPr>
          <w:p w:rsidR="002D4826" w:rsidRPr="00D62FE2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62FE2">
              <w:rPr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2602" w:type="dxa"/>
          </w:tcPr>
          <w:p w:rsidR="002D4826" w:rsidRPr="00D62FE2" w:rsidRDefault="00295F7D" w:rsidP="00075044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D62FE2">
              <w:t>66 801 17</w:t>
            </w:r>
            <w:r w:rsidR="005302CF" w:rsidRPr="00D62FE2">
              <w:t>0</w:t>
            </w:r>
          </w:p>
        </w:tc>
      </w:tr>
      <w:tr w:rsidR="006600D6" w:rsidRPr="00D62FE2" w:rsidTr="00F85F84">
        <w:tc>
          <w:tcPr>
            <w:tcW w:w="6799" w:type="dxa"/>
          </w:tcPr>
          <w:p w:rsidR="002D4826" w:rsidRPr="00D62FE2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62FE2">
              <w:rPr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2602" w:type="dxa"/>
          </w:tcPr>
          <w:p w:rsidR="002D4826" w:rsidRPr="00D62FE2" w:rsidRDefault="00D62FE2" w:rsidP="00075044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D62FE2">
              <w:rPr>
                <w:sz w:val="24"/>
                <w:szCs w:val="24"/>
                <w:lang w:eastAsia="ar-SA"/>
              </w:rPr>
              <w:t>1</w:t>
            </w:r>
            <w:r w:rsidR="00075044" w:rsidRPr="00D62FE2">
              <w:rPr>
                <w:sz w:val="24"/>
                <w:szCs w:val="24"/>
                <w:lang w:eastAsia="ar-SA"/>
              </w:rPr>
              <w:t>7</w:t>
            </w:r>
            <w:r w:rsidRPr="00D62FE2">
              <w:rPr>
                <w:sz w:val="24"/>
                <w:szCs w:val="24"/>
                <w:lang w:eastAsia="ar-SA"/>
              </w:rPr>
              <w:t>5 051 933</w:t>
            </w: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Ellátottak pénzbeli juttatásai</w:t>
            </w:r>
          </w:p>
        </w:tc>
        <w:tc>
          <w:tcPr>
            <w:tcW w:w="2602" w:type="dxa"/>
          </w:tcPr>
          <w:p w:rsidR="002D4826" w:rsidRPr="0076025F" w:rsidRDefault="005302CF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4 000</w:t>
            </w:r>
            <w:r w:rsidR="00075044" w:rsidRPr="0076025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75044" w:rsidRPr="0076025F">
              <w:rPr>
                <w:sz w:val="24"/>
                <w:szCs w:val="24"/>
                <w:lang w:eastAsia="ar-SA"/>
              </w:rPr>
              <w:t>00</w:t>
            </w:r>
            <w:r w:rsidR="002D4826" w:rsidRPr="0076025F">
              <w:rPr>
                <w:sz w:val="24"/>
                <w:szCs w:val="24"/>
                <w:lang w:eastAsia="ar-SA"/>
              </w:rPr>
              <w:t>0</w:t>
            </w:r>
            <w:proofErr w:type="spellEnd"/>
          </w:p>
        </w:tc>
      </w:tr>
      <w:tr w:rsidR="0076025F" w:rsidRPr="0076025F" w:rsidTr="00F85F84">
        <w:tc>
          <w:tcPr>
            <w:tcW w:w="6799" w:type="dxa"/>
          </w:tcPr>
          <w:p w:rsidR="0076025F" w:rsidRPr="0076025F" w:rsidRDefault="0076025F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Elvonások és befizetések</w:t>
            </w:r>
          </w:p>
        </w:tc>
        <w:tc>
          <w:tcPr>
            <w:tcW w:w="2602" w:type="dxa"/>
          </w:tcPr>
          <w:p w:rsidR="0076025F" w:rsidRPr="0076025F" w:rsidRDefault="0076025F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61 620 074</w:t>
            </w: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76025F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76025F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76025F" w:rsidRDefault="0076025F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2D4826" w:rsidRPr="0076025F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13</w:t>
            </w:r>
            <w:r w:rsidR="005302CF" w:rsidRPr="0076025F">
              <w:rPr>
                <w:sz w:val="24"/>
                <w:szCs w:val="24"/>
                <w:lang w:eastAsia="ar-SA"/>
              </w:rPr>
              <w:t>5</w:t>
            </w:r>
            <w:r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6600D6" w:rsidRPr="00C54393" w:rsidTr="00F85F84">
        <w:tc>
          <w:tcPr>
            <w:tcW w:w="6799" w:type="dxa"/>
          </w:tcPr>
          <w:p w:rsidR="002D4826" w:rsidRPr="00C543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2602" w:type="dxa"/>
          </w:tcPr>
          <w:p w:rsidR="002D4826" w:rsidRPr="00C54393" w:rsidRDefault="00C6289B" w:rsidP="00C6289B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271 260</w:t>
            </w:r>
            <w:r w:rsidR="002D4826" w:rsidRPr="00C54393">
              <w:rPr>
                <w:sz w:val="24"/>
                <w:szCs w:val="24"/>
                <w:lang w:eastAsia="ar-SA"/>
              </w:rPr>
              <w:t> </w:t>
            </w:r>
            <w:r w:rsidRPr="00C54393">
              <w:rPr>
                <w:sz w:val="24"/>
                <w:szCs w:val="24"/>
                <w:lang w:eastAsia="ar-SA"/>
              </w:rPr>
              <w:t>950</w:t>
            </w:r>
          </w:p>
        </w:tc>
      </w:tr>
      <w:tr w:rsidR="006600D6" w:rsidRPr="00C54393" w:rsidTr="00F85F84">
        <w:tc>
          <w:tcPr>
            <w:tcW w:w="6799" w:type="dxa"/>
          </w:tcPr>
          <w:p w:rsidR="002D4826" w:rsidRPr="00C543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2602" w:type="dxa"/>
          </w:tcPr>
          <w:p w:rsidR="002D4826" w:rsidRPr="00C54393" w:rsidRDefault="00C6289B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99 763</w:t>
            </w:r>
            <w:r w:rsidR="002D4826" w:rsidRPr="00C54393">
              <w:rPr>
                <w:sz w:val="24"/>
                <w:szCs w:val="24"/>
                <w:lang w:eastAsia="ar-SA"/>
              </w:rPr>
              <w:t> </w:t>
            </w:r>
            <w:r w:rsidRPr="00C54393">
              <w:rPr>
                <w:sz w:val="24"/>
                <w:szCs w:val="24"/>
                <w:lang w:eastAsia="ar-SA"/>
              </w:rPr>
              <w:t>508</w:t>
            </w:r>
          </w:p>
        </w:tc>
      </w:tr>
      <w:tr w:rsidR="006600D6" w:rsidRPr="00C54393" w:rsidTr="00F85F84">
        <w:tc>
          <w:tcPr>
            <w:tcW w:w="6799" w:type="dxa"/>
          </w:tcPr>
          <w:p w:rsidR="002D4826" w:rsidRPr="00C54393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C54393">
              <w:rPr>
                <w:b/>
                <w:i/>
                <w:sz w:val="24"/>
                <w:szCs w:val="24"/>
                <w:lang w:eastAsia="ar-SA"/>
              </w:rPr>
              <w:t>Működési költségvetési kiadások összesen:</w:t>
            </w:r>
          </w:p>
        </w:tc>
        <w:tc>
          <w:tcPr>
            <w:tcW w:w="2602" w:type="dxa"/>
          </w:tcPr>
          <w:p w:rsidR="002D4826" w:rsidRPr="00C54393" w:rsidRDefault="00C54393" w:rsidP="00EB7D59">
            <w:pPr>
              <w:suppressAutoHyphens/>
              <w:ind w:left="720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C54393">
              <w:rPr>
                <w:b/>
                <w:i/>
                <w:sz w:val="24"/>
                <w:szCs w:val="24"/>
                <w:lang w:eastAsia="ar-SA"/>
              </w:rPr>
              <w:t xml:space="preserve">383 954 </w:t>
            </w:r>
            <w:r w:rsidR="001E78D6" w:rsidRPr="00C54393">
              <w:rPr>
                <w:b/>
                <w:i/>
                <w:sz w:val="24"/>
                <w:szCs w:val="24"/>
                <w:lang w:eastAsia="ar-SA"/>
              </w:rPr>
              <w:t>15</w:t>
            </w:r>
            <w:r w:rsidRPr="00C54393">
              <w:rPr>
                <w:b/>
                <w:i/>
                <w:sz w:val="24"/>
                <w:szCs w:val="24"/>
                <w:lang w:eastAsia="ar-SA"/>
              </w:rPr>
              <w:t>3</w:t>
            </w:r>
            <w:r w:rsidR="002D4826" w:rsidRPr="00C54393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00D6" w:rsidRPr="00295F7D" w:rsidTr="00F85F84">
        <w:tc>
          <w:tcPr>
            <w:tcW w:w="6799" w:type="dxa"/>
          </w:tcPr>
          <w:p w:rsidR="002D4826" w:rsidRPr="00295F7D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95F7D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2602" w:type="dxa"/>
          </w:tcPr>
          <w:p w:rsidR="002D4826" w:rsidRPr="0076025F" w:rsidRDefault="0076025F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207 309</w:t>
            </w:r>
            <w:r w:rsidR="002D4826" w:rsidRPr="0076025F">
              <w:rPr>
                <w:sz w:val="24"/>
                <w:szCs w:val="24"/>
                <w:lang w:eastAsia="ar-SA"/>
              </w:rPr>
              <w:t> </w:t>
            </w:r>
            <w:r w:rsidRPr="0076025F">
              <w:rPr>
                <w:sz w:val="24"/>
                <w:szCs w:val="24"/>
                <w:lang w:eastAsia="ar-SA"/>
              </w:rPr>
              <w:t>550</w:t>
            </w: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2602" w:type="dxa"/>
          </w:tcPr>
          <w:p w:rsidR="002D4826" w:rsidRPr="0076025F" w:rsidRDefault="00192FA0" w:rsidP="00192FA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76025F">
              <w:t>7</w:t>
            </w:r>
            <w:r w:rsidR="005302CF" w:rsidRPr="0076025F">
              <w:t>1 100</w:t>
            </w:r>
            <w:r w:rsidR="002D4826" w:rsidRPr="0076025F">
              <w:t> </w:t>
            </w:r>
            <w:r w:rsidR="005302CF" w:rsidRPr="0076025F">
              <w:t>752</w:t>
            </w: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76025F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76025F">
              <w:rPr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2602" w:type="dxa"/>
          </w:tcPr>
          <w:p w:rsidR="002D4826" w:rsidRPr="0076025F" w:rsidRDefault="00A15B0F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 xml:space="preserve">6 000 </w:t>
            </w:r>
            <w:proofErr w:type="spellStart"/>
            <w:r w:rsidRPr="0076025F">
              <w:rPr>
                <w:sz w:val="24"/>
                <w:szCs w:val="24"/>
                <w:lang w:eastAsia="ar-SA"/>
              </w:rPr>
              <w:t>00</w:t>
            </w:r>
            <w:r w:rsidR="002D4826" w:rsidRPr="0076025F">
              <w:rPr>
                <w:sz w:val="24"/>
                <w:szCs w:val="24"/>
                <w:lang w:eastAsia="ar-SA"/>
              </w:rPr>
              <w:t>0</w:t>
            </w:r>
            <w:proofErr w:type="spellEnd"/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76025F">
              <w:rPr>
                <w:sz w:val="24"/>
                <w:szCs w:val="24"/>
                <w:lang w:eastAsia="ar-SA"/>
              </w:rPr>
              <w:t>áht-n</w:t>
            </w:r>
            <w:proofErr w:type="spellEnd"/>
            <w:r w:rsidRPr="0076025F">
              <w:rPr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2602" w:type="dxa"/>
          </w:tcPr>
          <w:p w:rsidR="002D4826" w:rsidRPr="0076025F" w:rsidRDefault="00A15B0F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141</w:t>
            </w:r>
            <w:r w:rsidR="002D4826" w:rsidRPr="0076025F">
              <w:rPr>
                <w:sz w:val="24"/>
                <w:szCs w:val="24"/>
                <w:lang w:eastAsia="ar-SA"/>
              </w:rPr>
              <w:t> </w:t>
            </w:r>
            <w:r w:rsidRPr="0076025F">
              <w:rPr>
                <w:sz w:val="24"/>
                <w:szCs w:val="24"/>
                <w:lang w:eastAsia="ar-SA"/>
              </w:rPr>
              <w:t>942</w:t>
            </w:r>
            <w:r w:rsidR="002D4826" w:rsidRPr="0076025F">
              <w:rPr>
                <w:sz w:val="24"/>
                <w:szCs w:val="24"/>
                <w:lang w:eastAsia="ar-SA"/>
              </w:rPr>
              <w:t> </w:t>
            </w:r>
            <w:r w:rsidRPr="0076025F">
              <w:rPr>
                <w:sz w:val="24"/>
                <w:szCs w:val="24"/>
                <w:lang w:eastAsia="ar-SA"/>
              </w:rPr>
              <w:t>897</w:t>
            </w:r>
          </w:p>
        </w:tc>
      </w:tr>
      <w:tr w:rsidR="006600D6" w:rsidRPr="00C54393" w:rsidTr="00F85F84">
        <w:tc>
          <w:tcPr>
            <w:tcW w:w="6799" w:type="dxa"/>
          </w:tcPr>
          <w:p w:rsidR="002D4826" w:rsidRPr="00C54393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2602" w:type="dxa"/>
          </w:tcPr>
          <w:p w:rsidR="002D4826" w:rsidRPr="00C54393" w:rsidRDefault="00C6289B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C54393">
              <w:rPr>
                <w:sz w:val="24"/>
                <w:szCs w:val="24"/>
                <w:lang w:eastAsia="ar-SA"/>
              </w:rPr>
              <w:t>224 226</w:t>
            </w:r>
            <w:r w:rsidR="002D4826" w:rsidRPr="00C54393">
              <w:rPr>
                <w:sz w:val="24"/>
                <w:szCs w:val="24"/>
                <w:lang w:eastAsia="ar-SA"/>
              </w:rPr>
              <w:t> </w:t>
            </w:r>
            <w:r w:rsidR="00EB7D59" w:rsidRPr="00C54393">
              <w:rPr>
                <w:sz w:val="24"/>
                <w:szCs w:val="24"/>
                <w:lang w:eastAsia="ar-SA"/>
              </w:rPr>
              <w:t>8</w:t>
            </w:r>
            <w:r w:rsidRPr="00C54393">
              <w:rPr>
                <w:sz w:val="24"/>
                <w:szCs w:val="24"/>
                <w:lang w:eastAsia="ar-SA"/>
              </w:rPr>
              <w:t>97</w:t>
            </w:r>
          </w:p>
        </w:tc>
      </w:tr>
      <w:tr w:rsidR="006600D6" w:rsidRPr="00C54393" w:rsidTr="00F85F84">
        <w:tc>
          <w:tcPr>
            <w:tcW w:w="6799" w:type="dxa"/>
          </w:tcPr>
          <w:p w:rsidR="002D4826" w:rsidRPr="00C54393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C54393">
              <w:rPr>
                <w:b/>
                <w:i/>
                <w:sz w:val="24"/>
                <w:szCs w:val="24"/>
                <w:lang w:eastAsia="ar-SA"/>
              </w:rPr>
              <w:t>Felhalmozási költségvetési kiadások összesen:</w:t>
            </w:r>
          </w:p>
        </w:tc>
        <w:tc>
          <w:tcPr>
            <w:tcW w:w="2602" w:type="dxa"/>
          </w:tcPr>
          <w:p w:rsidR="002D4826" w:rsidRPr="00C54393" w:rsidRDefault="00C54393" w:rsidP="001E78D6">
            <w:pPr>
              <w:pStyle w:val="Listaszerbekezds"/>
              <w:jc w:val="right"/>
              <w:rPr>
                <w:b/>
                <w:i/>
              </w:rPr>
            </w:pPr>
            <w:r w:rsidRPr="00C54393">
              <w:rPr>
                <w:b/>
                <w:i/>
              </w:rPr>
              <w:t>59 924</w:t>
            </w:r>
            <w:r w:rsidR="002D4826" w:rsidRPr="00C54393">
              <w:rPr>
                <w:b/>
                <w:i/>
              </w:rPr>
              <w:t> </w:t>
            </w:r>
            <w:r w:rsidRPr="00C54393">
              <w:rPr>
                <w:b/>
                <w:i/>
              </w:rPr>
              <w:t>798</w:t>
            </w:r>
          </w:p>
        </w:tc>
      </w:tr>
      <w:tr w:rsidR="006600D6" w:rsidRPr="00295F7D" w:rsidTr="00F85F84">
        <w:tc>
          <w:tcPr>
            <w:tcW w:w="6799" w:type="dxa"/>
          </w:tcPr>
          <w:p w:rsidR="002D4826" w:rsidRPr="00295F7D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95F7D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2602" w:type="dxa"/>
          </w:tcPr>
          <w:p w:rsidR="002D4826" w:rsidRPr="0076025F" w:rsidRDefault="00A15B0F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76025F">
              <w:rPr>
                <w:sz w:val="24"/>
                <w:szCs w:val="24"/>
                <w:lang w:eastAsia="ar-SA"/>
              </w:rPr>
              <w:t>208 </w:t>
            </w:r>
            <w:r w:rsidR="00732691" w:rsidRPr="0076025F">
              <w:rPr>
                <w:sz w:val="24"/>
                <w:szCs w:val="24"/>
                <w:lang w:eastAsia="ar-SA"/>
              </w:rPr>
              <w:t>25</w:t>
            </w:r>
            <w:r w:rsidRPr="0076025F">
              <w:rPr>
                <w:sz w:val="24"/>
                <w:szCs w:val="24"/>
                <w:lang w:eastAsia="ar-SA"/>
              </w:rPr>
              <w:t>9 040</w:t>
            </w: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76025F">
              <w:rPr>
                <w:b/>
                <w:i/>
                <w:sz w:val="24"/>
                <w:szCs w:val="24"/>
                <w:lang w:eastAsia="ar-SA"/>
              </w:rPr>
              <w:t>Működési finanszírozási kiadások összesen:</w:t>
            </w:r>
          </w:p>
        </w:tc>
        <w:tc>
          <w:tcPr>
            <w:tcW w:w="2602" w:type="dxa"/>
          </w:tcPr>
          <w:p w:rsidR="002D4826" w:rsidRPr="0076025F" w:rsidRDefault="00A15B0F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76025F">
              <w:rPr>
                <w:b/>
                <w:i/>
                <w:sz w:val="24"/>
                <w:szCs w:val="24"/>
                <w:lang w:eastAsia="ar-SA"/>
              </w:rPr>
              <w:t>208 259 040</w:t>
            </w:r>
          </w:p>
        </w:tc>
      </w:tr>
      <w:tr w:rsidR="006600D6" w:rsidRPr="00295F7D" w:rsidTr="00F85F84">
        <w:tc>
          <w:tcPr>
            <w:tcW w:w="6799" w:type="dxa"/>
          </w:tcPr>
          <w:p w:rsidR="002D4826" w:rsidRPr="00295F7D" w:rsidRDefault="002D4826" w:rsidP="002D4826">
            <w:pPr>
              <w:suppressAutoHyphens/>
              <w:jc w:val="both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</w:tcPr>
          <w:p w:rsidR="002D4826" w:rsidRPr="00295F7D" w:rsidRDefault="002D4826" w:rsidP="002D4826">
            <w:pPr>
              <w:suppressAutoHyphens/>
              <w:jc w:val="right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6600D6" w:rsidRPr="0076025F" w:rsidTr="00F85F84">
        <w:tc>
          <w:tcPr>
            <w:tcW w:w="6799" w:type="dxa"/>
          </w:tcPr>
          <w:p w:rsidR="002D4826" w:rsidRPr="0076025F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76025F">
              <w:rPr>
                <w:b/>
                <w:i/>
                <w:sz w:val="24"/>
                <w:szCs w:val="24"/>
                <w:lang w:eastAsia="ar-SA"/>
              </w:rPr>
              <w:t>Kiadások összesen:</w:t>
            </w:r>
          </w:p>
        </w:tc>
        <w:tc>
          <w:tcPr>
            <w:tcW w:w="2602" w:type="dxa"/>
          </w:tcPr>
          <w:p w:rsidR="002D4826" w:rsidRPr="0076025F" w:rsidRDefault="0076025F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76025F">
              <w:rPr>
                <w:b/>
                <w:i/>
                <w:sz w:val="24"/>
                <w:szCs w:val="24"/>
                <w:lang w:eastAsia="ar-SA"/>
              </w:rPr>
              <w:t>652</w:t>
            </w:r>
            <w:r w:rsidR="002D4826" w:rsidRPr="0076025F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76025F">
              <w:rPr>
                <w:b/>
                <w:i/>
                <w:sz w:val="24"/>
                <w:szCs w:val="24"/>
                <w:lang w:eastAsia="ar-SA"/>
              </w:rPr>
              <w:t>1</w:t>
            </w:r>
            <w:r w:rsidR="001E78D6" w:rsidRPr="0076025F">
              <w:rPr>
                <w:b/>
                <w:i/>
                <w:sz w:val="24"/>
                <w:szCs w:val="24"/>
                <w:lang w:eastAsia="ar-SA"/>
              </w:rPr>
              <w:t>3</w:t>
            </w:r>
            <w:r w:rsidRPr="0076025F">
              <w:rPr>
                <w:b/>
                <w:i/>
                <w:sz w:val="24"/>
                <w:szCs w:val="24"/>
                <w:lang w:eastAsia="ar-SA"/>
              </w:rPr>
              <w:t>7</w:t>
            </w:r>
            <w:r w:rsidR="002D4826" w:rsidRPr="0076025F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76025F">
              <w:rPr>
                <w:b/>
                <w:i/>
                <w:sz w:val="24"/>
                <w:szCs w:val="24"/>
                <w:lang w:eastAsia="ar-SA"/>
              </w:rPr>
              <w:t>991</w:t>
            </w:r>
          </w:p>
        </w:tc>
      </w:tr>
    </w:tbl>
    <w:p w:rsidR="002D4826" w:rsidRPr="00B810F5" w:rsidRDefault="00805879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Az önkormányzatnál összesen</w:t>
      </w:r>
      <w:r w:rsidR="002D4826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kiadási főösszeg növekedése a felügy</w:t>
      </w:r>
      <w:r w:rsidR="00A2252F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B810F5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leti szervi támogatás nélkül 652 </w:t>
      </w:r>
      <w:r w:rsidR="00A2252F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810F5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>37 99</w:t>
      </w:r>
      <w:r w:rsidR="002D4826" w:rsidRPr="00B810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Ft.  </w:t>
      </w:r>
    </w:p>
    <w:p w:rsidR="002D4826" w:rsidRPr="002D5AD0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A kiadási előirányza</w:t>
      </w:r>
      <w:r w:rsidR="002D05B1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tok a Polgármesteri Hivatalnál </w:t>
      </w:r>
      <w:r w:rsidR="000C0B5B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23 496 445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Ft-tal, a gazdasági szervezettel </w:t>
      </w:r>
      <w:r w:rsidR="008B670E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nem re</w:t>
      </w:r>
      <w:r w:rsidR="000C0B5B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ndelkező intézményeknél 65 021 010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 Ft-tal</w:t>
      </w:r>
      <w:r w:rsidR="00452135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0C0B5B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év végi jutalom, megnövekedett közüzemi számlák</w:t>
      </w:r>
      <w:r w:rsidR="00452135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, és</w:t>
      </w:r>
      <w:r w:rsidR="000C0B5B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Egészségügyi Szolgálatnál 58 417 2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00 Ft-tal </w:t>
      </w:r>
      <w:r w:rsidR="00452135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56C9C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NEAK támogatás visszafizetési kötelezettség</w:t>
      </w:r>
      <w:r w:rsidR="00805879">
        <w:rPr>
          <w:rFonts w:ascii="Times New Roman" w:eastAsia="Times New Roman" w:hAnsi="Times New Roman" w:cs="Times New Roman"/>
          <w:sz w:val="24"/>
          <w:szCs w:val="24"/>
          <w:lang w:eastAsia="ar-SA"/>
        </w:rPr>
        <w:t>, gép beszerzés</w:t>
      </w:r>
      <w:r w:rsidR="00452135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növekedtek.</w:t>
      </w:r>
    </w:p>
    <w:p w:rsidR="002D4826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826" w:rsidRPr="00556C9C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Az Önkor</w:t>
      </w:r>
      <w:r w:rsidR="00556C9C"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mányzati feladaton jelentkező 505 203 336</w:t>
      </w: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> Ft kiadás változás az alábbi jogcímek szerint oszlik meg:</w:t>
      </w:r>
    </w:p>
    <w:p w:rsidR="002D4826" w:rsidRPr="004B5105" w:rsidRDefault="002D4826" w:rsidP="007E48E6">
      <w:pPr>
        <w:suppressAutoHyphens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6C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B5105">
        <w:rPr>
          <w:rFonts w:ascii="Times New Roman" w:eastAsia="Times New Roman" w:hAnsi="Times New Roman" w:cs="Times New Roman"/>
          <w:sz w:val="24"/>
          <w:szCs w:val="24"/>
          <w:lang w:eastAsia="ar-SA"/>
        </w:rPr>
        <w:t>Forint</w:t>
      </w:r>
    </w:p>
    <w:tbl>
      <w:tblPr>
        <w:tblStyle w:val="Rcsostblzat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1"/>
        <w:gridCol w:w="1557"/>
        <w:gridCol w:w="1701"/>
      </w:tblGrid>
      <w:tr w:rsidR="004B5105" w:rsidRPr="004B5105" w:rsidTr="00CF565C"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826" w:rsidRPr="004B5105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B5105">
              <w:rPr>
                <w:bCs/>
                <w:sz w:val="24"/>
                <w:szCs w:val="24"/>
                <w:lang w:eastAsia="ar-SA"/>
              </w:rPr>
              <w:t>Jogcím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D4826" w:rsidRPr="004B5105" w:rsidRDefault="002D4826" w:rsidP="002D4826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105">
              <w:rPr>
                <w:bCs/>
                <w:sz w:val="24"/>
                <w:szCs w:val="24"/>
                <w:lang w:eastAsia="ar-SA"/>
              </w:rPr>
              <w:t>Változás részletei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4826" w:rsidRPr="004B5105" w:rsidRDefault="002D4826" w:rsidP="002D4826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B5105">
              <w:rPr>
                <w:bCs/>
                <w:sz w:val="24"/>
                <w:szCs w:val="24"/>
                <w:lang w:eastAsia="ar-SA"/>
              </w:rPr>
              <w:t>Változás jogcímenként</w:t>
            </w:r>
          </w:p>
        </w:tc>
      </w:tr>
      <w:tr w:rsidR="00A6609B" w:rsidRPr="0013218B" w:rsidTr="00CF565C">
        <w:tc>
          <w:tcPr>
            <w:tcW w:w="6091" w:type="dxa"/>
          </w:tcPr>
          <w:p w:rsidR="002D4826" w:rsidRPr="0013218B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13218B">
              <w:rPr>
                <w:b/>
                <w:sz w:val="24"/>
                <w:szCs w:val="24"/>
                <w:lang w:eastAsia="ar-SA"/>
              </w:rPr>
              <w:t>Személyi juttatások</w:t>
            </w:r>
          </w:p>
        </w:tc>
        <w:tc>
          <w:tcPr>
            <w:tcW w:w="1557" w:type="dxa"/>
          </w:tcPr>
          <w:p w:rsidR="002D4826" w:rsidRPr="0013218B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13218B" w:rsidRDefault="0013218B" w:rsidP="007E48E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430" w:hanging="396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13218B">
              <w:rPr>
                <w:b/>
                <w:sz w:val="24"/>
                <w:szCs w:val="24"/>
                <w:lang w:eastAsia="ar-SA"/>
              </w:rPr>
              <w:t>11 082 689</w:t>
            </w:r>
            <w:r w:rsidR="002D4826" w:rsidRPr="0013218B">
              <w:rPr>
                <w:b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A6609B" w:rsidRPr="0013218B" w:rsidTr="00CF565C">
        <w:tc>
          <w:tcPr>
            <w:tcW w:w="6091" w:type="dxa"/>
          </w:tcPr>
          <w:p w:rsidR="002D4826" w:rsidRPr="0013218B" w:rsidRDefault="007E48E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13218B">
              <w:rPr>
                <w:i/>
                <w:sz w:val="24"/>
                <w:szCs w:val="24"/>
                <w:lang w:eastAsia="ar-SA"/>
              </w:rPr>
              <w:t>ebből: intézmény</w:t>
            </w:r>
            <w:r w:rsidR="002D4826" w:rsidRPr="0013218B">
              <w:rPr>
                <w:i/>
                <w:sz w:val="24"/>
                <w:szCs w:val="24"/>
                <w:lang w:eastAsia="ar-SA"/>
              </w:rPr>
              <w:t>nek jutalmakra átadott támogatás</w:t>
            </w:r>
          </w:p>
        </w:tc>
        <w:tc>
          <w:tcPr>
            <w:tcW w:w="1557" w:type="dxa"/>
          </w:tcPr>
          <w:p w:rsidR="002D4826" w:rsidRPr="0013218B" w:rsidRDefault="0013218B" w:rsidP="002D4826">
            <w:pPr>
              <w:numPr>
                <w:ilvl w:val="0"/>
                <w:numId w:val="17"/>
              </w:numPr>
              <w:tabs>
                <w:tab w:val="num" w:pos="207"/>
              </w:tabs>
              <w:suppressAutoHyphens/>
              <w:ind w:hanging="6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13218B">
              <w:rPr>
                <w:i/>
                <w:sz w:val="24"/>
                <w:szCs w:val="24"/>
                <w:lang w:eastAsia="ar-SA"/>
              </w:rPr>
              <w:t>12 962 169</w:t>
            </w:r>
          </w:p>
        </w:tc>
        <w:tc>
          <w:tcPr>
            <w:tcW w:w="1701" w:type="dxa"/>
          </w:tcPr>
          <w:p w:rsidR="002D4826" w:rsidRPr="0013218B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3218B" w:rsidRPr="0013218B" w:rsidTr="00CF565C">
        <w:tc>
          <w:tcPr>
            <w:tcW w:w="6091" w:type="dxa"/>
          </w:tcPr>
          <w:p w:rsidR="0013218B" w:rsidRPr="0013218B" w:rsidRDefault="0013218B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testvérváros</w:t>
            </w:r>
            <w:r w:rsidR="001200EA">
              <w:rPr>
                <w:i/>
                <w:sz w:val="24"/>
                <w:szCs w:val="24"/>
                <w:lang w:eastAsia="ar-SA"/>
              </w:rPr>
              <w:t>i delegáció</w:t>
            </w:r>
            <w:r>
              <w:rPr>
                <w:i/>
                <w:sz w:val="24"/>
                <w:szCs w:val="24"/>
                <w:lang w:eastAsia="ar-SA"/>
              </w:rPr>
              <w:t xml:space="preserve"> vendégül látása</w:t>
            </w:r>
          </w:p>
        </w:tc>
        <w:tc>
          <w:tcPr>
            <w:tcW w:w="1557" w:type="dxa"/>
          </w:tcPr>
          <w:p w:rsidR="0013218B" w:rsidRPr="0013218B" w:rsidRDefault="00C67637" w:rsidP="00CF565C">
            <w:pPr>
              <w:suppressAutoHyphens/>
              <w:ind w:left="720" w:hanging="54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157 480</w:t>
            </w:r>
          </w:p>
        </w:tc>
        <w:tc>
          <w:tcPr>
            <w:tcW w:w="1701" w:type="dxa"/>
          </w:tcPr>
          <w:p w:rsidR="0013218B" w:rsidRPr="0013218B" w:rsidRDefault="0013218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6609B" w:rsidRPr="00C67637" w:rsidTr="00CF565C">
        <w:tc>
          <w:tcPr>
            <w:tcW w:w="6091" w:type="dxa"/>
          </w:tcPr>
          <w:p w:rsidR="007E48E6" w:rsidRPr="00C67637" w:rsidRDefault="007E48E6" w:rsidP="00C6763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67637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C67637" w:rsidRPr="00C67637">
              <w:rPr>
                <w:i/>
                <w:sz w:val="24"/>
                <w:szCs w:val="24"/>
                <w:lang w:eastAsia="ar-SA"/>
              </w:rPr>
              <w:t>Sz</w:t>
            </w:r>
            <w:r w:rsidR="002366D4">
              <w:rPr>
                <w:i/>
                <w:sz w:val="24"/>
                <w:szCs w:val="24"/>
                <w:lang w:eastAsia="ar-SA"/>
              </w:rPr>
              <w:t>ociális Munka Napja rendezvény reprezentációra</w:t>
            </w:r>
          </w:p>
        </w:tc>
        <w:tc>
          <w:tcPr>
            <w:tcW w:w="1557" w:type="dxa"/>
          </w:tcPr>
          <w:p w:rsidR="007E48E6" w:rsidRPr="00C67637" w:rsidRDefault="00352F10" w:rsidP="00CF565C">
            <w:pPr>
              <w:suppressAutoHyphens/>
              <w:ind w:left="720" w:hanging="54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6</w:t>
            </w:r>
            <w:r w:rsidR="00C67637" w:rsidRPr="00C67637">
              <w:rPr>
                <w:i/>
                <w:sz w:val="24"/>
                <w:szCs w:val="24"/>
                <w:lang w:eastAsia="ar-SA"/>
              </w:rPr>
              <w:t>0</w:t>
            </w:r>
            <w:r>
              <w:rPr>
                <w:i/>
                <w:sz w:val="24"/>
                <w:szCs w:val="24"/>
                <w:lang w:eastAsia="ar-SA"/>
              </w:rPr>
              <w:t>6</w:t>
            </w:r>
            <w:r w:rsidR="007E48E6" w:rsidRPr="00C67637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</w:tcPr>
          <w:p w:rsidR="007E48E6" w:rsidRPr="00C67637" w:rsidRDefault="007E48E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6470E" w:rsidRPr="00C67637" w:rsidTr="00CF565C">
        <w:tc>
          <w:tcPr>
            <w:tcW w:w="6091" w:type="dxa"/>
          </w:tcPr>
          <w:p w:rsidR="0026470E" w:rsidRPr="00C67637" w:rsidRDefault="0026470E" w:rsidP="00C6763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Rendőrök év végi jutalmazására</w:t>
            </w:r>
          </w:p>
        </w:tc>
        <w:tc>
          <w:tcPr>
            <w:tcW w:w="1557" w:type="dxa"/>
          </w:tcPr>
          <w:p w:rsidR="0026470E" w:rsidRDefault="0026470E" w:rsidP="00CF565C">
            <w:pPr>
              <w:suppressAutoHyphens/>
              <w:ind w:left="720" w:hanging="54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916 000</w:t>
            </w:r>
          </w:p>
        </w:tc>
        <w:tc>
          <w:tcPr>
            <w:tcW w:w="1701" w:type="dxa"/>
          </w:tcPr>
          <w:p w:rsidR="0026470E" w:rsidRPr="00C67637" w:rsidRDefault="0026470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6470E" w:rsidRPr="00C67637" w:rsidTr="00CF565C">
        <w:tc>
          <w:tcPr>
            <w:tcW w:w="6091" w:type="dxa"/>
          </w:tcPr>
          <w:p w:rsidR="0026470E" w:rsidRPr="00C67637" w:rsidRDefault="0026470E" w:rsidP="00C6763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Fidesz frakció reprezentációs kiadásaira</w:t>
            </w:r>
          </w:p>
        </w:tc>
        <w:tc>
          <w:tcPr>
            <w:tcW w:w="1557" w:type="dxa"/>
          </w:tcPr>
          <w:p w:rsidR="0026470E" w:rsidRDefault="0026470E" w:rsidP="00CF565C">
            <w:pPr>
              <w:suppressAutoHyphens/>
              <w:ind w:left="720" w:hanging="54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200 000</w:t>
            </w:r>
          </w:p>
        </w:tc>
        <w:tc>
          <w:tcPr>
            <w:tcW w:w="1701" w:type="dxa"/>
          </w:tcPr>
          <w:p w:rsidR="0026470E" w:rsidRPr="00C67637" w:rsidRDefault="0026470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ind w:left="644"/>
              <w:contextualSpacing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6609B" w:rsidRPr="00900CE8" w:rsidTr="00CF565C">
        <w:tc>
          <w:tcPr>
            <w:tcW w:w="6091" w:type="dxa"/>
          </w:tcPr>
          <w:p w:rsidR="002D4826" w:rsidRPr="00900CE8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00CE8">
              <w:rPr>
                <w:b/>
                <w:sz w:val="24"/>
                <w:szCs w:val="24"/>
                <w:lang w:eastAsia="ar-SA"/>
              </w:rPr>
              <w:t>Munkaadókat terhelő járulékok, szociális hozzájárulási adó</w:t>
            </w:r>
          </w:p>
        </w:tc>
        <w:tc>
          <w:tcPr>
            <w:tcW w:w="1557" w:type="dxa"/>
          </w:tcPr>
          <w:p w:rsidR="002D4826" w:rsidRPr="00900CE8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900CE8" w:rsidRDefault="00900CE8" w:rsidP="002D4826">
            <w:pPr>
              <w:numPr>
                <w:ilvl w:val="0"/>
                <w:numId w:val="17"/>
              </w:numPr>
              <w:tabs>
                <w:tab w:val="num" w:pos="318"/>
              </w:tabs>
              <w:suppressAutoHyphens/>
              <w:ind w:left="430" w:hanging="25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900CE8">
              <w:rPr>
                <w:b/>
                <w:sz w:val="24"/>
                <w:szCs w:val="24"/>
                <w:lang w:eastAsia="ar-SA"/>
              </w:rPr>
              <w:t>1 220 34</w:t>
            </w:r>
            <w:r w:rsidR="002D4826" w:rsidRPr="00900CE8">
              <w:rPr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A6609B" w:rsidRPr="00900CE8" w:rsidTr="00CF565C">
        <w:tc>
          <w:tcPr>
            <w:tcW w:w="6091" w:type="dxa"/>
          </w:tcPr>
          <w:p w:rsidR="002D4826" w:rsidRPr="00900CE8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00CE8">
              <w:rPr>
                <w:i/>
                <w:sz w:val="24"/>
                <w:szCs w:val="24"/>
                <w:lang w:eastAsia="ar-SA"/>
              </w:rPr>
              <w:t>ebből: intézményeknek jutalmak járulékaira átadott támogatás</w:t>
            </w:r>
          </w:p>
        </w:tc>
        <w:tc>
          <w:tcPr>
            <w:tcW w:w="1557" w:type="dxa"/>
          </w:tcPr>
          <w:p w:rsidR="002D4826" w:rsidRPr="00900CE8" w:rsidRDefault="00900CE8" w:rsidP="002D4826">
            <w:pPr>
              <w:numPr>
                <w:ilvl w:val="0"/>
                <w:numId w:val="17"/>
              </w:numPr>
              <w:tabs>
                <w:tab w:val="num" w:pos="333"/>
              </w:tabs>
              <w:suppressAutoHyphens/>
              <w:ind w:left="333" w:hanging="19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00CE8">
              <w:rPr>
                <w:sz w:val="24"/>
                <w:szCs w:val="24"/>
                <w:lang w:eastAsia="ar-SA"/>
              </w:rPr>
              <w:t>1 679 34</w:t>
            </w:r>
            <w:r w:rsidR="002D4826" w:rsidRPr="00900CE8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2D4826" w:rsidRPr="00900CE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00CE8" w:rsidRPr="00900CE8" w:rsidTr="00CF565C">
        <w:tc>
          <w:tcPr>
            <w:tcW w:w="6091" w:type="dxa"/>
          </w:tcPr>
          <w:p w:rsidR="00900CE8" w:rsidRPr="00900CE8" w:rsidRDefault="00900CE8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</w:t>
            </w:r>
            <w:r w:rsidR="00023E9C">
              <w:rPr>
                <w:i/>
                <w:sz w:val="24"/>
                <w:szCs w:val="24"/>
                <w:lang w:eastAsia="ar-SA"/>
              </w:rPr>
              <w:t xml:space="preserve"> testvérváros vendégül látás járulékaira</w:t>
            </w:r>
          </w:p>
        </w:tc>
        <w:tc>
          <w:tcPr>
            <w:tcW w:w="1557" w:type="dxa"/>
          </w:tcPr>
          <w:p w:rsidR="00900CE8" w:rsidRPr="00900CE8" w:rsidRDefault="00023E9C" w:rsidP="00023E9C">
            <w:pPr>
              <w:suppressAutoHyphens/>
              <w:ind w:left="333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59 000</w:t>
            </w:r>
          </w:p>
        </w:tc>
        <w:tc>
          <w:tcPr>
            <w:tcW w:w="1701" w:type="dxa"/>
          </w:tcPr>
          <w:p w:rsidR="00900CE8" w:rsidRPr="00900CE8" w:rsidRDefault="00900CE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23E9C" w:rsidRPr="00900CE8" w:rsidTr="00CF565C">
        <w:tc>
          <w:tcPr>
            <w:tcW w:w="6091" w:type="dxa"/>
          </w:tcPr>
          <w:p w:rsidR="00023E9C" w:rsidRDefault="00023E9C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Pr="00C67637">
              <w:rPr>
                <w:i/>
                <w:sz w:val="24"/>
                <w:szCs w:val="24"/>
                <w:lang w:eastAsia="ar-SA"/>
              </w:rPr>
              <w:t>Szociális Munka N</w:t>
            </w:r>
            <w:r>
              <w:rPr>
                <w:i/>
                <w:sz w:val="24"/>
                <w:szCs w:val="24"/>
                <w:lang w:eastAsia="ar-SA"/>
              </w:rPr>
              <w:t>apja rendezvény járulékaira</w:t>
            </w:r>
          </w:p>
        </w:tc>
        <w:tc>
          <w:tcPr>
            <w:tcW w:w="1557" w:type="dxa"/>
          </w:tcPr>
          <w:p w:rsidR="00023E9C" w:rsidRPr="00900CE8" w:rsidRDefault="00023E9C" w:rsidP="00023E9C">
            <w:pPr>
              <w:suppressAutoHyphens/>
              <w:ind w:left="333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255 000</w:t>
            </w:r>
          </w:p>
        </w:tc>
        <w:tc>
          <w:tcPr>
            <w:tcW w:w="1701" w:type="dxa"/>
          </w:tcPr>
          <w:p w:rsidR="00023E9C" w:rsidRPr="00900CE8" w:rsidRDefault="00023E9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23E9C" w:rsidRPr="00900CE8" w:rsidTr="00CF565C">
        <w:tc>
          <w:tcPr>
            <w:tcW w:w="6091" w:type="dxa"/>
          </w:tcPr>
          <w:p w:rsidR="00023E9C" w:rsidRDefault="0008773A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Rendőrök év végi jutalmazás járulékaira</w:t>
            </w:r>
          </w:p>
        </w:tc>
        <w:tc>
          <w:tcPr>
            <w:tcW w:w="1557" w:type="dxa"/>
          </w:tcPr>
          <w:p w:rsidR="00023E9C" w:rsidRPr="00900CE8" w:rsidRDefault="0008773A" w:rsidP="0008773A">
            <w:pPr>
              <w:suppressAutoHyphens/>
              <w:ind w:left="333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119 000</w:t>
            </w:r>
          </w:p>
        </w:tc>
        <w:tc>
          <w:tcPr>
            <w:tcW w:w="1701" w:type="dxa"/>
          </w:tcPr>
          <w:p w:rsidR="00023E9C" w:rsidRPr="00900CE8" w:rsidRDefault="00023E9C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8773A" w:rsidRPr="00900CE8" w:rsidTr="00CF565C">
        <w:tc>
          <w:tcPr>
            <w:tcW w:w="6091" w:type="dxa"/>
          </w:tcPr>
          <w:p w:rsidR="0008773A" w:rsidRDefault="0008773A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F</w:t>
            </w:r>
            <w:r w:rsidR="00A362E7">
              <w:rPr>
                <w:i/>
                <w:sz w:val="24"/>
                <w:szCs w:val="24"/>
                <w:lang w:eastAsia="ar-SA"/>
              </w:rPr>
              <w:t xml:space="preserve">idesz-KDNP </w:t>
            </w:r>
            <w:r>
              <w:rPr>
                <w:i/>
                <w:sz w:val="24"/>
                <w:szCs w:val="24"/>
                <w:lang w:eastAsia="ar-SA"/>
              </w:rPr>
              <w:t>frakció reprezentációs kiadásainak járulékaira</w:t>
            </w:r>
          </w:p>
        </w:tc>
        <w:tc>
          <w:tcPr>
            <w:tcW w:w="1557" w:type="dxa"/>
          </w:tcPr>
          <w:p w:rsidR="0008773A" w:rsidRDefault="0008773A" w:rsidP="0008773A">
            <w:pPr>
              <w:suppressAutoHyphens/>
              <w:ind w:left="333"/>
              <w:contextualSpacing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26 000</w:t>
            </w:r>
          </w:p>
        </w:tc>
        <w:tc>
          <w:tcPr>
            <w:tcW w:w="1701" w:type="dxa"/>
          </w:tcPr>
          <w:p w:rsidR="0008773A" w:rsidRPr="00900CE8" w:rsidRDefault="0008773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6609B" w:rsidRPr="00AB7A11" w:rsidTr="00CF565C">
        <w:tc>
          <w:tcPr>
            <w:tcW w:w="6091" w:type="dxa"/>
          </w:tcPr>
          <w:p w:rsidR="002D4826" w:rsidRPr="00AB7A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AB7A11">
              <w:rPr>
                <w:b/>
                <w:sz w:val="24"/>
                <w:szCs w:val="24"/>
                <w:lang w:eastAsia="ar-SA"/>
              </w:rPr>
              <w:t>Dologi kiadások</w:t>
            </w:r>
          </w:p>
        </w:tc>
        <w:tc>
          <w:tcPr>
            <w:tcW w:w="1557" w:type="dxa"/>
          </w:tcPr>
          <w:p w:rsidR="002D4826" w:rsidRPr="00AB7A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AB7A11" w:rsidRDefault="00AB7A11" w:rsidP="005A53EE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AB7A11">
              <w:rPr>
                <w:b/>
                <w:sz w:val="24"/>
                <w:szCs w:val="24"/>
                <w:lang w:eastAsia="ar-SA"/>
              </w:rPr>
              <w:t>72 461 302</w:t>
            </w:r>
          </w:p>
        </w:tc>
      </w:tr>
      <w:tr w:rsidR="00A6609B" w:rsidRPr="00AB7A11" w:rsidTr="00CF565C">
        <w:tc>
          <w:tcPr>
            <w:tcW w:w="6091" w:type="dxa"/>
          </w:tcPr>
          <w:p w:rsidR="002D4826" w:rsidRPr="00AB7A11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B7A11">
              <w:rPr>
                <w:i/>
                <w:sz w:val="24"/>
                <w:szCs w:val="24"/>
                <w:lang w:eastAsia="ar-SA"/>
              </w:rPr>
              <w:t>ebből: továbbszámlázandó szolgáltatások kiadásaira</w:t>
            </w:r>
          </w:p>
        </w:tc>
        <w:tc>
          <w:tcPr>
            <w:tcW w:w="1557" w:type="dxa"/>
          </w:tcPr>
          <w:p w:rsidR="002D4826" w:rsidRPr="00AB7A11" w:rsidRDefault="00AB7A11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B7A11">
              <w:rPr>
                <w:i/>
                <w:sz w:val="24"/>
                <w:szCs w:val="24"/>
                <w:lang w:eastAsia="ar-SA"/>
              </w:rPr>
              <w:t>18 677</w:t>
            </w:r>
            <w:r w:rsidR="002D4826" w:rsidRPr="00AB7A11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01" w:type="dxa"/>
          </w:tcPr>
          <w:p w:rsidR="002D4826" w:rsidRPr="00AB7A1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C3A9D" w:rsidRPr="00FC3A9D" w:rsidTr="00CF565C">
        <w:tc>
          <w:tcPr>
            <w:tcW w:w="6091" w:type="dxa"/>
            <w:shd w:val="clear" w:color="auto" w:fill="auto"/>
          </w:tcPr>
          <w:p w:rsidR="002D4826" w:rsidRPr="00FC3A9D" w:rsidRDefault="002D4826" w:rsidP="00FC3A9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C3A9D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C3A9D" w:rsidRPr="00FC3A9D">
              <w:rPr>
                <w:i/>
                <w:sz w:val="24"/>
                <w:szCs w:val="24"/>
                <w:lang w:eastAsia="ar-SA"/>
              </w:rPr>
              <w:t>Térfigyelő rendszerek áramszolgáltatásának díjára beruházásról</w:t>
            </w:r>
          </w:p>
        </w:tc>
        <w:tc>
          <w:tcPr>
            <w:tcW w:w="1557" w:type="dxa"/>
            <w:shd w:val="clear" w:color="auto" w:fill="auto"/>
          </w:tcPr>
          <w:p w:rsidR="002D4826" w:rsidRPr="00FC3A9D" w:rsidRDefault="00FC3A9D" w:rsidP="002D4826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FC3A9D">
              <w:rPr>
                <w:i/>
                <w:sz w:val="24"/>
                <w:szCs w:val="24"/>
                <w:lang w:eastAsia="ar-SA"/>
              </w:rPr>
              <w:t xml:space="preserve">1 </w:t>
            </w:r>
            <w:r w:rsidR="00A17F38" w:rsidRPr="00FC3A9D">
              <w:rPr>
                <w:i/>
                <w:sz w:val="24"/>
                <w:szCs w:val="24"/>
                <w:lang w:eastAsia="ar-SA"/>
              </w:rPr>
              <w:t>5</w:t>
            </w:r>
            <w:r w:rsidRPr="00FC3A9D">
              <w:rPr>
                <w:i/>
                <w:sz w:val="24"/>
                <w:szCs w:val="24"/>
                <w:lang w:eastAsia="ar-SA"/>
              </w:rPr>
              <w:t>0</w:t>
            </w:r>
            <w:r w:rsidR="00A17F38" w:rsidRPr="00FC3A9D">
              <w:rPr>
                <w:i/>
                <w:sz w:val="24"/>
                <w:szCs w:val="24"/>
                <w:lang w:eastAsia="ar-SA"/>
              </w:rPr>
              <w:t>0</w:t>
            </w:r>
            <w:r w:rsidR="002D4826" w:rsidRPr="00FC3A9D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2D4826" w:rsidRPr="00FC3A9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01B1A" w:rsidRPr="00726A32" w:rsidTr="00CF565C">
        <w:tc>
          <w:tcPr>
            <w:tcW w:w="6091" w:type="dxa"/>
            <w:shd w:val="clear" w:color="auto" w:fill="auto"/>
          </w:tcPr>
          <w:p w:rsidR="002D4826" w:rsidRPr="00726A32" w:rsidRDefault="002D4826" w:rsidP="000205E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26A32">
              <w:rPr>
                <w:i/>
                <w:sz w:val="24"/>
                <w:szCs w:val="24"/>
                <w:lang w:eastAsia="ar-SA"/>
              </w:rPr>
              <w:t>ebből:</w:t>
            </w:r>
            <w:r w:rsidR="00362C04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0205E1">
              <w:rPr>
                <w:i/>
                <w:sz w:val="24"/>
                <w:szCs w:val="24"/>
                <w:lang w:eastAsia="ar-SA"/>
              </w:rPr>
              <w:t>Széna Tér rekonstrukció</w:t>
            </w:r>
            <w:r w:rsidR="00726A32" w:rsidRPr="00726A32">
              <w:rPr>
                <w:i/>
                <w:sz w:val="24"/>
                <w:szCs w:val="24"/>
                <w:lang w:eastAsia="ar-SA"/>
              </w:rPr>
              <w:t>,</w:t>
            </w:r>
            <w:r w:rsidR="00275206" w:rsidRPr="00726A32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726A32" w:rsidRPr="00726A32">
              <w:rPr>
                <w:i/>
                <w:sz w:val="24"/>
                <w:szCs w:val="24"/>
                <w:lang w:eastAsia="ar-SA"/>
              </w:rPr>
              <w:t>forrása: tartalék</w:t>
            </w:r>
          </w:p>
        </w:tc>
        <w:tc>
          <w:tcPr>
            <w:tcW w:w="1557" w:type="dxa"/>
            <w:shd w:val="clear" w:color="auto" w:fill="auto"/>
          </w:tcPr>
          <w:p w:rsidR="002D4826" w:rsidRPr="00726A32" w:rsidRDefault="00726A32" w:rsidP="00275206">
            <w:pPr>
              <w:suppressAutoHyphens/>
              <w:ind w:left="56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26A32">
              <w:rPr>
                <w:i/>
                <w:sz w:val="24"/>
                <w:szCs w:val="24"/>
                <w:lang w:eastAsia="ar-SA"/>
              </w:rPr>
              <w:t>14 460</w:t>
            </w:r>
            <w:r w:rsidR="002D4826" w:rsidRPr="00726A32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  <w:shd w:val="clear" w:color="auto" w:fill="auto"/>
          </w:tcPr>
          <w:p w:rsidR="002D4826" w:rsidRPr="00726A32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6609B" w:rsidRPr="00A6609B" w:rsidTr="00CF565C">
        <w:tc>
          <w:tcPr>
            <w:tcW w:w="6091" w:type="dxa"/>
          </w:tcPr>
          <w:p w:rsidR="002D4826" w:rsidRPr="00A6609B" w:rsidRDefault="002D4826" w:rsidP="00362C04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 w:rsidRPr="00A6609B">
              <w:rPr>
                <w:i/>
                <w:sz w:val="24"/>
                <w:szCs w:val="24"/>
                <w:lang w:eastAsia="ar-SA"/>
              </w:rPr>
              <w:t>ebből</w:t>
            </w:r>
            <w:r w:rsidR="00362C04">
              <w:rPr>
                <w:sz w:val="24"/>
                <w:szCs w:val="24"/>
                <w:lang w:eastAsia="ar-SA"/>
              </w:rPr>
              <w:t xml:space="preserve">: </w:t>
            </w:r>
            <w:r w:rsidR="00D01B1A" w:rsidRPr="00A6609B">
              <w:rPr>
                <w:i/>
                <w:sz w:val="24"/>
                <w:szCs w:val="24"/>
                <w:lang w:eastAsia="ar-SA"/>
              </w:rPr>
              <w:t xml:space="preserve">Alapítvány támogatására átcsoportosítás </w:t>
            </w:r>
            <w:r w:rsidR="00362C04">
              <w:rPr>
                <w:i/>
                <w:sz w:val="24"/>
                <w:szCs w:val="24"/>
                <w:lang w:eastAsia="ar-SA"/>
              </w:rPr>
              <w:t xml:space="preserve">egyéb </w:t>
            </w:r>
            <w:r w:rsidR="00D01B1A" w:rsidRPr="00A6609B">
              <w:rPr>
                <w:i/>
                <w:sz w:val="24"/>
                <w:szCs w:val="24"/>
                <w:lang w:eastAsia="ar-SA"/>
              </w:rPr>
              <w:t xml:space="preserve">felhalmozási célú támogatásra </w:t>
            </w:r>
          </w:p>
        </w:tc>
        <w:tc>
          <w:tcPr>
            <w:tcW w:w="1557" w:type="dxa"/>
          </w:tcPr>
          <w:p w:rsidR="002D4826" w:rsidRPr="00A6609B" w:rsidRDefault="00A6609B" w:rsidP="00CF565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2"/>
                <w:tab w:val="left" w:pos="317"/>
              </w:tabs>
              <w:ind w:left="32" w:firstLine="0"/>
              <w:jc w:val="right"/>
              <w:rPr>
                <w:i/>
              </w:rPr>
            </w:pPr>
            <w:r w:rsidRPr="00A6609B">
              <w:rPr>
                <w:i/>
              </w:rPr>
              <w:t>2 158 000</w:t>
            </w:r>
          </w:p>
        </w:tc>
        <w:tc>
          <w:tcPr>
            <w:tcW w:w="1701" w:type="dxa"/>
          </w:tcPr>
          <w:p w:rsidR="002D4826" w:rsidRPr="00A6609B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450F8" w:rsidRPr="00A6609B" w:rsidTr="00CF565C">
        <w:tc>
          <w:tcPr>
            <w:tcW w:w="6091" w:type="dxa"/>
          </w:tcPr>
          <w:p w:rsidR="007450F8" w:rsidRPr="00A6609B" w:rsidRDefault="007450F8" w:rsidP="00362C04">
            <w:pPr>
              <w:suppressAutoHyphens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Alapítvány támogatására átcsoportosítás működési célú támogatásra</w:t>
            </w:r>
          </w:p>
        </w:tc>
        <w:tc>
          <w:tcPr>
            <w:tcW w:w="1557" w:type="dxa"/>
          </w:tcPr>
          <w:p w:rsidR="007450F8" w:rsidRPr="00A6609B" w:rsidRDefault="007450F8" w:rsidP="00CF565C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33" w:firstLine="1"/>
              <w:jc w:val="right"/>
              <w:rPr>
                <w:i/>
              </w:rPr>
            </w:pPr>
            <w:r>
              <w:rPr>
                <w:i/>
              </w:rPr>
              <w:t>2 500 000</w:t>
            </w:r>
          </w:p>
        </w:tc>
        <w:tc>
          <w:tcPr>
            <w:tcW w:w="1701" w:type="dxa"/>
          </w:tcPr>
          <w:p w:rsidR="007450F8" w:rsidRPr="00A6609B" w:rsidRDefault="007450F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17508" w:rsidRPr="00017508" w:rsidTr="00CF565C">
        <w:tc>
          <w:tcPr>
            <w:tcW w:w="6091" w:type="dxa"/>
          </w:tcPr>
          <w:p w:rsidR="002D4826" w:rsidRPr="00017508" w:rsidRDefault="002D4826" w:rsidP="00D9638F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17508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D9638F" w:rsidRPr="00017508">
              <w:rPr>
                <w:i/>
                <w:sz w:val="24"/>
                <w:szCs w:val="24"/>
                <w:lang w:eastAsia="ar-SA"/>
              </w:rPr>
              <w:t>Meleg étel biztosítása hajléktalanoknak</w:t>
            </w:r>
            <w:r w:rsidR="00017508" w:rsidRPr="00017508">
              <w:rPr>
                <w:i/>
                <w:sz w:val="24"/>
                <w:szCs w:val="24"/>
                <w:lang w:eastAsia="ar-SA"/>
              </w:rPr>
              <w:t>, forrása</w:t>
            </w:r>
            <w:r w:rsidR="006D00DC">
              <w:rPr>
                <w:i/>
                <w:sz w:val="24"/>
                <w:szCs w:val="24"/>
                <w:lang w:eastAsia="ar-SA"/>
              </w:rPr>
              <w:t>:</w:t>
            </w:r>
            <w:r w:rsidR="00017508" w:rsidRPr="00017508">
              <w:rPr>
                <w:i/>
                <w:sz w:val="24"/>
                <w:szCs w:val="24"/>
                <w:lang w:eastAsia="ar-SA"/>
              </w:rPr>
              <w:t xml:space="preserve"> tartalék</w:t>
            </w:r>
          </w:p>
        </w:tc>
        <w:tc>
          <w:tcPr>
            <w:tcW w:w="1557" w:type="dxa"/>
          </w:tcPr>
          <w:p w:rsidR="002D4826" w:rsidRPr="00017508" w:rsidRDefault="00D9638F" w:rsidP="00D9638F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017508">
              <w:rPr>
                <w:i/>
                <w:sz w:val="24"/>
                <w:szCs w:val="24"/>
                <w:lang w:eastAsia="ar-SA"/>
              </w:rPr>
              <w:t>1 000</w:t>
            </w:r>
            <w:r w:rsidR="000F6E39" w:rsidRPr="00017508">
              <w:rPr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F6E39" w:rsidRPr="00017508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2D4826" w:rsidRPr="0001750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6609B" w:rsidRPr="00AB7A11" w:rsidTr="00CF565C">
        <w:tc>
          <w:tcPr>
            <w:tcW w:w="6091" w:type="dxa"/>
          </w:tcPr>
          <w:p w:rsidR="002D4826" w:rsidRPr="00AB7A11" w:rsidRDefault="00362C04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</w:t>
            </w:r>
            <w:r w:rsidR="002D4826" w:rsidRPr="00AB7A11">
              <w:rPr>
                <w:i/>
                <w:sz w:val="24"/>
                <w:szCs w:val="24"/>
                <w:lang w:eastAsia="ar-SA"/>
              </w:rPr>
              <w:t>erületben elszállásolt háborús menekültek ellátásának biztosítására</w:t>
            </w:r>
          </w:p>
        </w:tc>
        <w:tc>
          <w:tcPr>
            <w:tcW w:w="1557" w:type="dxa"/>
          </w:tcPr>
          <w:p w:rsidR="002D4826" w:rsidRPr="00AB7A11" w:rsidRDefault="00AB7A11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AB7A11">
              <w:rPr>
                <w:i/>
                <w:sz w:val="24"/>
                <w:szCs w:val="24"/>
                <w:lang w:eastAsia="ar-SA"/>
              </w:rPr>
              <w:t>888</w:t>
            </w:r>
            <w:r w:rsidR="002D4826" w:rsidRPr="00AB7A11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01" w:type="dxa"/>
          </w:tcPr>
          <w:p w:rsidR="002D4826" w:rsidRPr="00AB7A1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9638F" w:rsidRPr="00D9638F" w:rsidTr="00CF565C">
        <w:tc>
          <w:tcPr>
            <w:tcW w:w="6091" w:type="dxa"/>
          </w:tcPr>
          <w:p w:rsidR="002D4826" w:rsidRPr="00D9638F" w:rsidRDefault="002D4826" w:rsidP="00C44DC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D9638F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C44DCA" w:rsidRPr="00D9638F">
              <w:rPr>
                <w:i/>
                <w:sz w:val="24"/>
                <w:szCs w:val="24"/>
                <w:lang w:eastAsia="ar-SA"/>
              </w:rPr>
              <w:t>Tér-Köz</w:t>
            </w:r>
            <w:proofErr w:type="spellEnd"/>
            <w:r w:rsidR="00C44DCA" w:rsidRPr="00D9638F">
              <w:rPr>
                <w:i/>
                <w:sz w:val="24"/>
                <w:szCs w:val="24"/>
                <w:lang w:eastAsia="ar-SA"/>
              </w:rPr>
              <w:t xml:space="preserve"> Közösségi Liget</w:t>
            </w:r>
            <w:r w:rsidRPr="00D9638F">
              <w:rPr>
                <w:i/>
                <w:sz w:val="24"/>
                <w:szCs w:val="24"/>
                <w:lang w:eastAsia="ar-SA"/>
              </w:rPr>
              <w:t xml:space="preserve"> kapcsolódó fordított áfa rendezése beruházással szemben</w:t>
            </w:r>
          </w:p>
        </w:tc>
        <w:tc>
          <w:tcPr>
            <w:tcW w:w="1557" w:type="dxa"/>
          </w:tcPr>
          <w:p w:rsidR="002D4826" w:rsidRPr="00D9638F" w:rsidRDefault="00D9638F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D9638F">
              <w:rPr>
                <w:i/>
                <w:sz w:val="24"/>
                <w:szCs w:val="24"/>
                <w:lang w:eastAsia="ar-SA"/>
              </w:rPr>
              <w:t>11 534 207</w:t>
            </w:r>
          </w:p>
        </w:tc>
        <w:tc>
          <w:tcPr>
            <w:tcW w:w="1701" w:type="dxa"/>
          </w:tcPr>
          <w:p w:rsidR="002D4826" w:rsidRPr="00D9638F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C3431C" w:rsidRPr="00C3431C" w:rsidTr="00CF565C">
        <w:tc>
          <w:tcPr>
            <w:tcW w:w="6091" w:type="dxa"/>
          </w:tcPr>
          <w:p w:rsidR="002D4826" w:rsidRPr="00C3431C" w:rsidRDefault="002D4826" w:rsidP="00C3431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3431C">
              <w:rPr>
                <w:i/>
                <w:sz w:val="24"/>
                <w:szCs w:val="24"/>
                <w:lang w:eastAsia="ar-SA"/>
              </w:rPr>
              <w:t xml:space="preserve">ebből: parkoló automaták karbantartása, forrása </w:t>
            </w:r>
            <w:r w:rsidR="00C3431C" w:rsidRPr="00C3431C">
              <w:rPr>
                <w:i/>
                <w:sz w:val="24"/>
                <w:szCs w:val="24"/>
                <w:lang w:eastAsia="ar-SA"/>
              </w:rPr>
              <w:t>beruházás</w:t>
            </w:r>
          </w:p>
        </w:tc>
        <w:tc>
          <w:tcPr>
            <w:tcW w:w="1557" w:type="dxa"/>
          </w:tcPr>
          <w:p w:rsidR="002D4826" w:rsidRPr="00C3431C" w:rsidRDefault="00C3431C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C3431C">
              <w:rPr>
                <w:i/>
                <w:sz w:val="24"/>
                <w:szCs w:val="24"/>
                <w:lang w:eastAsia="ar-SA"/>
              </w:rPr>
              <w:t>7 246</w:t>
            </w:r>
            <w:r w:rsidR="002D4826" w:rsidRPr="00C3431C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01" w:type="dxa"/>
          </w:tcPr>
          <w:p w:rsidR="002D4826" w:rsidRPr="00C3431C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C3A9D" w:rsidRPr="00FC3A9D" w:rsidTr="00CF565C">
        <w:tc>
          <w:tcPr>
            <w:tcW w:w="6091" w:type="dxa"/>
          </w:tcPr>
          <w:p w:rsidR="002D4826" w:rsidRPr="00FC3A9D" w:rsidRDefault="002D4826" w:rsidP="00FC3A9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C3A9D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C3A9D" w:rsidRPr="00FC3A9D">
              <w:rPr>
                <w:i/>
                <w:sz w:val="24"/>
                <w:szCs w:val="24"/>
                <w:lang w:eastAsia="ar-SA"/>
              </w:rPr>
              <w:t>Zöldhulladék gyűjtő zsákok beszerzésére, forrása tartalék</w:t>
            </w:r>
          </w:p>
        </w:tc>
        <w:tc>
          <w:tcPr>
            <w:tcW w:w="1557" w:type="dxa"/>
          </w:tcPr>
          <w:p w:rsidR="002D4826" w:rsidRPr="00FC3A9D" w:rsidRDefault="00FC3A9D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FC3A9D">
              <w:rPr>
                <w:i/>
                <w:sz w:val="24"/>
                <w:szCs w:val="24"/>
                <w:lang w:eastAsia="ar-SA"/>
              </w:rPr>
              <w:t>2 953 000</w:t>
            </w:r>
          </w:p>
        </w:tc>
        <w:tc>
          <w:tcPr>
            <w:tcW w:w="1701" w:type="dxa"/>
          </w:tcPr>
          <w:p w:rsidR="002D4826" w:rsidRPr="00FC3A9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6739A" w:rsidRPr="00B6739A" w:rsidTr="00CF565C">
        <w:tc>
          <w:tcPr>
            <w:tcW w:w="6091" w:type="dxa"/>
          </w:tcPr>
          <w:p w:rsidR="002D4826" w:rsidRPr="00B6739A" w:rsidRDefault="002D4826" w:rsidP="006F0835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6739A">
              <w:rPr>
                <w:i/>
                <w:sz w:val="24"/>
                <w:szCs w:val="24"/>
                <w:lang w:eastAsia="ar-SA"/>
              </w:rPr>
              <w:lastRenderedPageBreak/>
              <w:t xml:space="preserve">ebből: </w:t>
            </w:r>
            <w:r w:rsidR="00751154" w:rsidRPr="00B6739A">
              <w:rPr>
                <w:i/>
                <w:sz w:val="24"/>
                <w:szCs w:val="24"/>
                <w:lang w:eastAsia="ar-SA"/>
              </w:rPr>
              <w:t xml:space="preserve">Hunyadi utca 81-85. rendelő </w:t>
            </w:r>
            <w:r w:rsidR="006F0835">
              <w:rPr>
                <w:i/>
                <w:sz w:val="24"/>
                <w:szCs w:val="24"/>
                <w:lang w:eastAsia="ar-SA"/>
              </w:rPr>
              <w:t xml:space="preserve">korszerűsítésére </w:t>
            </w:r>
            <w:r w:rsidR="00382B86" w:rsidRPr="00B6739A">
              <w:rPr>
                <w:i/>
                <w:sz w:val="24"/>
                <w:szCs w:val="24"/>
                <w:lang w:eastAsia="ar-SA"/>
              </w:rPr>
              <w:t xml:space="preserve">átcsoportosítás </w:t>
            </w:r>
            <w:r w:rsidR="006F0835" w:rsidRPr="00B6739A">
              <w:rPr>
                <w:i/>
                <w:sz w:val="24"/>
                <w:szCs w:val="24"/>
                <w:lang w:eastAsia="ar-SA"/>
              </w:rPr>
              <w:t>beruházására</w:t>
            </w:r>
          </w:p>
        </w:tc>
        <w:tc>
          <w:tcPr>
            <w:tcW w:w="1557" w:type="dxa"/>
          </w:tcPr>
          <w:p w:rsidR="002D4826" w:rsidRPr="00B6739A" w:rsidRDefault="00751154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</w:tabs>
              <w:ind w:left="317" w:hanging="284"/>
              <w:jc w:val="right"/>
              <w:rPr>
                <w:i/>
              </w:rPr>
            </w:pPr>
            <w:r w:rsidRPr="00B6739A">
              <w:rPr>
                <w:i/>
              </w:rPr>
              <w:t>909</w:t>
            </w:r>
            <w:r w:rsidR="002D4826" w:rsidRPr="00B6739A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2D4826" w:rsidRPr="00B6739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B39F7" w:rsidRPr="006B39F7" w:rsidTr="00CF565C">
        <w:tc>
          <w:tcPr>
            <w:tcW w:w="6091" w:type="dxa"/>
          </w:tcPr>
          <w:p w:rsidR="002D4826" w:rsidRPr="006B39F7" w:rsidRDefault="002D4826" w:rsidP="006B39F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B39F7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6B39F7" w:rsidRPr="006B39F7">
              <w:rPr>
                <w:i/>
                <w:sz w:val="24"/>
                <w:szCs w:val="24"/>
                <w:lang w:eastAsia="ar-SA"/>
              </w:rPr>
              <w:t>élelmiszer utalvány biztosítása rászorulóknak</w:t>
            </w:r>
          </w:p>
        </w:tc>
        <w:tc>
          <w:tcPr>
            <w:tcW w:w="1557" w:type="dxa"/>
          </w:tcPr>
          <w:p w:rsidR="002D4826" w:rsidRPr="006B39F7" w:rsidRDefault="006B39F7" w:rsidP="006B39F7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hanging="686"/>
              <w:jc w:val="right"/>
              <w:rPr>
                <w:i/>
              </w:rPr>
            </w:pPr>
            <w:r w:rsidRPr="006B39F7">
              <w:rPr>
                <w:i/>
              </w:rPr>
              <w:t xml:space="preserve">4 000 </w:t>
            </w:r>
            <w:proofErr w:type="spellStart"/>
            <w:r w:rsidRPr="006B39F7">
              <w:rPr>
                <w:i/>
              </w:rPr>
              <w:t>000</w:t>
            </w:r>
            <w:proofErr w:type="spellEnd"/>
          </w:p>
        </w:tc>
        <w:tc>
          <w:tcPr>
            <w:tcW w:w="1701" w:type="dxa"/>
          </w:tcPr>
          <w:p w:rsidR="002D4826" w:rsidRPr="006B39F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03A61" w:rsidRPr="00703A61" w:rsidTr="00CF565C">
        <w:tc>
          <w:tcPr>
            <w:tcW w:w="6091" w:type="dxa"/>
          </w:tcPr>
          <w:p w:rsidR="00DD15FD" w:rsidRPr="00703A61" w:rsidRDefault="00703A61" w:rsidP="00703A6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03A61">
              <w:rPr>
                <w:i/>
                <w:sz w:val="24"/>
                <w:szCs w:val="24"/>
                <w:lang w:eastAsia="ar-SA"/>
              </w:rPr>
              <w:t>ebből: Szociális Munka Napja rendezvény személyi és járulék kiadásaira</w:t>
            </w:r>
          </w:p>
        </w:tc>
        <w:tc>
          <w:tcPr>
            <w:tcW w:w="1557" w:type="dxa"/>
          </w:tcPr>
          <w:p w:rsidR="00DD15FD" w:rsidRPr="00703A61" w:rsidRDefault="00703A61" w:rsidP="00DD15F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40"/>
              </w:tabs>
              <w:ind w:left="481" w:hanging="431"/>
              <w:jc w:val="right"/>
              <w:rPr>
                <w:i/>
              </w:rPr>
            </w:pPr>
            <w:r w:rsidRPr="00703A61">
              <w:rPr>
                <w:i/>
              </w:rPr>
              <w:t> 861</w:t>
            </w:r>
            <w:r w:rsidR="00DD15FD" w:rsidRPr="00703A61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DD15FD" w:rsidRPr="00703A61" w:rsidRDefault="00DD15FD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6739A" w:rsidRPr="00B6739A" w:rsidTr="00CF565C">
        <w:tc>
          <w:tcPr>
            <w:tcW w:w="6091" w:type="dxa"/>
          </w:tcPr>
          <w:p w:rsidR="002D4826" w:rsidRPr="00B6739A" w:rsidRDefault="002D4826" w:rsidP="00B6739A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6739A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B6739A" w:rsidRPr="00B6739A">
              <w:rPr>
                <w:i/>
                <w:sz w:val="24"/>
                <w:szCs w:val="24"/>
                <w:lang w:eastAsia="ar-SA"/>
              </w:rPr>
              <w:t>várakozóhely megváltásának áfa rendezésére</w:t>
            </w:r>
          </w:p>
        </w:tc>
        <w:tc>
          <w:tcPr>
            <w:tcW w:w="1557" w:type="dxa"/>
          </w:tcPr>
          <w:p w:rsidR="002D4826" w:rsidRPr="00B6739A" w:rsidRDefault="00B6739A" w:rsidP="002D4826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B6739A">
              <w:rPr>
                <w:i/>
                <w:sz w:val="24"/>
                <w:szCs w:val="24"/>
                <w:lang w:eastAsia="ar-SA"/>
              </w:rPr>
              <w:t>1 890 000</w:t>
            </w:r>
          </w:p>
        </w:tc>
        <w:tc>
          <w:tcPr>
            <w:tcW w:w="1701" w:type="dxa"/>
          </w:tcPr>
          <w:p w:rsidR="002D4826" w:rsidRPr="00B6739A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E845E6" w:rsidRPr="00E845E6" w:rsidTr="00CF565C">
        <w:tc>
          <w:tcPr>
            <w:tcW w:w="6091" w:type="dxa"/>
          </w:tcPr>
          <w:p w:rsidR="002D4826" w:rsidRPr="00E845E6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E845E6">
              <w:rPr>
                <w:i/>
                <w:sz w:val="24"/>
                <w:szCs w:val="24"/>
                <w:lang w:eastAsia="ar-SA"/>
              </w:rPr>
              <w:t>ebből: intézményeknek leadandó támogatások</w:t>
            </w:r>
          </w:p>
        </w:tc>
        <w:tc>
          <w:tcPr>
            <w:tcW w:w="1557" w:type="dxa"/>
          </w:tcPr>
          <w:p w:rsidR="002D4826" w:rsidRPr="00E845E6" w:rsidRDefault="00B47BB1" w:rsidP="00B47BB1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uppressAutoHyphens/>
              <w:ind w:left="354" w:hanging="28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    </w:t>
            </w:r>
            <w:r w:rsidR="00E845E6" w:rsidRPr="00E845E6">
              <w:rPr>
                <w:i/>
                <w:sz w:val="24"/>
                <w:szCs w:val="24"/>
                <w:lang w:eastAsia="ar-SA"/>
              </w:rPr>
              <w:t xml:space="preserve"> 137 14</w:t>
            </w:r>
            <w:r w:rsidR="005B134F" w:rsidRPr="00E845E6">
              <w:rPr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</w:tcPr>
          <w:p w:rsidR="002D4826" w:rsidRPr="00E845E6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F5301" w:rsidRPr="00AF5301" w:rsidTr="00CF565C">
        <w:tc>
          <w:tcPr>
            <w:tcW w:w="6091" w:type="dxa"/>
          </w:tcPr>
          <w:p w:rsidR="008F087E" w:rsidRPr="00AF5301" w:rsidRDefault="008F087E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F530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AF5301" w:rsidRPr="00AF5301">
              <w:rPr>
                <w:i/>
                <w:sz w:val="24"/>
                <w:szCs w:val="24"/>
                <w:lang w:eastAsia="ar-SA"/>
              </w:rPr>
              <w:t>gyalogos átkelőhely kialakítása fordított áfa és beruházási áfa közötti rendezés dologi kiadásról</w:t>
            </w:r>
          </w:p>
        </w:tc>
        <w:tc>
          <w:tcPr>
            <w:tcW w:w="1557" w:type="dxa"/>
          </w:tcPr>
          <w:p w:rsidR="008F087E" w:rsidRPr="00AF5301" w:rsidRDefault="00241D27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left="175" w:hanging="141"/>
              <w:jc w:val="right"/>
              <w:rPr>
                <w:i/>
              </w:rPr>
            </w:pPr>
            <w:r w:rsidRPr="00AF5301">
              <w:rPr>
                <w:i/>
              </w:rPr>
              <w:t>5 </w:t>
            </w:r>
            <w:r w:rsidR="004A5570" w:rsidRPr="00AF5301">
              <w:rPr>
                <w:i/>
              </w:rPr>
              <w:t>0</w:t>
            </w:r>
            <w:r w:rsidRPr="00AF5301">
              <w:rPr>
                <w:i/>
              </w:rPr>
              <w:t>81</w:t>
            </w:r>
            <w:r w:rsidR="004A5570" w:rsidRPr="00AF5301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8F087E" w:rsidRPr="00AF5301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733CD" w:rsidRPr="00F733CD" w:rsidTr="00CF565C">
        <w:tc>
          <w:tcPr>
            <w:tcW w:w="6091" w:type="dxa"/>
          </w:tcPr>
          <w:p w:rsidR="008F087E" w:rsidRPr="00F733CD" w:rsidRDefault="003206E2" w:rsidP="00F733CD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733CD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733CD" w:rsidRPr="00F733CD">
              <w:rPr>
                <w:i/>
                <w:sz w:val="24"/>
                <w:szCs w:val="24"/>
                <w:lang w:eastAsia="ar-SA"/>
              </w:rPr>
              <w:t>Gyarmati Dezső Uszoda Wellness rész kialakítására átcsoportosítás beruházásra</w:t>
            </w:r>
          </w:p>
        </w:tc>
        <w:tc>
          <w:tcPr>
            <w:tcW w:w="1557" w:type="dxa"/>
          </w:tcPr>
          <w:p w:rsidR="008F087E" w:rsidRPr="00F733CD" w:rsidRDefault="00F733CD" w:rsidP="00F733CD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hanging="686"/>
              <w:jc w:val="right"/>
              <w:rPr>
                <w:i/>
              </w:rPr>
            </w:pPr>
            <w:r w:rsidRPr="00F733CD">
              <w:rPr>
                <w:i/>
              </w:rPr>
              <w:t>4 </w:t>
            </w:r>
            <w:r w:rsidR="003206E2" w:rsidRPr="00F733CD">
              <w:rPr>
                <w:i/>
              </w:rPr>
              <w:t>5</w:t>
            </w:r>
            <w:r w:rsidRPr="00F733CD">
              <w:rPr>
                <w:i/>
              </w:rPr>
              <w:t>33</w:t>
            </w:r>
            <w:r w:rsidR="003206E2" w:rsidRPr="00F733CD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8F087E" w:rsidRPr="00F733CD" w:rsidRDefault="008F087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F259E" w:rsidRPr="00BF259E" w:rsidTr="00CF565C">
        <w:tc>
          <w:tcPr>
            <w:tcW w:w="6091" w:type="dxa"/>
          </w:tcPr>
          <w:p w:rsidR="00476108" w:rsidRPr="00BF259E" w:rsidRDefault="005F74FE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nyugdíjasok kedvezményes</w:t>
            </w:r>
            <w:r w:rsidR="00476108" w:rsidRPr="00BF259E">
              <w:rPr>
                <w:i/>
                <w:sz w:val="24"/>
                <w:szCs w:val="24"/>
                <w:lang w:eastAsia="ar-SA"/>
              </w:rPr>
              <w:t xml:space="preserve"> uszoda belépőjegy beszerzése</w:t>
            </w:r>
          </w:p>
        </w:tc>
        <w:tc>
          <w:tcPr>
            <w:tcW w:w="1557" w:type="dxa"/>
          </w:tcPr>
          <w:p w:rsidR="00476108" w:rsidRPr="00BF259E" w:rsidRDefault="00BF259E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BF259E">
              <w:rPr>
                <w:i/>
                <w:sz w:val="24"/>
                <w:szCs w:val="24"/>
                <w:lang w:eastAsia="ar-SA"/>
              </w:rPr>
              <w:t>485</w:t>
            </w:r>
            <w:r w:rsidR="00476108" w:rsidRPr="00BF259E"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BF259E">
              <w:rPr>
                <w:i/>
                <w:sz w:val="24"/>
                <w:szCs w:val="24"/>
                <w:lang w:eastAsia="ar-SA"/>
              </w:rPr>
              <w:t>0</w:t>
            </w:r>
            <w:r w:rsidR="00476108" w:rsidRPr="00BF259E">
              <w:rPr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</w:tcPr>
          <w:p w:rsidR="00476108" w:rsidRPr="00BF259E" w:rsidRDefault="0047610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62C04" w:rsidRPr="00BF259E" w:rsidTr="00CF565C">
        <w:tc>
          <w:tcPr>
            <w:tcW w:w="6091" w:type="dxa"/>
          </w:tcPr>
          <w:p w:rsidR="00362C04" w:rsidRPr="00BF259E" w:rsidRDefault="00362C04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Kutyaürülék gyűjtő edények üzemeltetésére, forrása: tartalék</w:t>
            </w:r>
          </w:p>
        </w:tc>
        <w:tc>
          <w:tcPr>
            <w:tcW w:w="1557" w:type="dxa"/>
          </w:tcPr>
          <w:p w:rsidR="00362C04" w:rsidRPr="00BF259E" w:rsidRDefault="00362C04" w:rsidP="004B5105">
            <w:pPr>
              <w:suppressAutoHyphens/>
              <w:ind w:left="354" w:hanging="1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11 684 000</w:t>
            </w:r>
          </w:p>
        </w:tc>
        <w:tc>
          <w:tcPr>
            <w:tcW w:w="1701" w:type="dxa"/>
          </w:tcPr>
          <w:p w:rsidR="00362C04" w:rsidRPr="00BF259E" w:rsidRDefault="00362C0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62C04" w:rsidRPr="00BF259E" w:rsidTr="00CF565C">
        <w:tc>
          <w:tcPr>
            <w:tcW w:w="6091" w:type="dxa"/>
          </w:tcPr>
          <w:p w:rsidR="00362C04" w:rsidRPr="00BF259E" w:rsidRDefault="00362C04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ebből: Madárbarát Program </w:t>
            </w:r>
            <w:r w:rsidR="00667FC6">
              <w:rPr>
                <w:i/>
                <w:sz w:val="24"/>
                <w:szCs w:val="24"/>
                <w:lang w:eastAsia="ar-SA"/>
              </w:rPr>
              <w:t>működtetésére</w:t>
            </w:r>
          </w:p>
        </w:tc>
        <w:tc>
          <w:tcPr>
            <w:tcW w:w="1557" w:type="dxa"/>
          </w:tcPr>
          <w:p w:rsidR="00362C04" w:rsidRPr="00BF259E" w:rsidRDefault="00667FC6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2 198 320</w:t>
            </w:r>
          </w:p>
        </w:tc>
        <w:tc>
          <w:tcPr>
            <w:tcW w:w="1701" w:type="dxa"/>
          </w:tcPr>
          <w:p w:rsidR="00362C04" w:rsidRPr="00BF259E" w:rsidRDefault="00362C0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47BB1" w:rsidRPr="00BF259E" w:rsidTr="00CF565C">
        <w:tc>
          <w:tcPr>
            <w:tcW w:w="6091" w:type="dxa"/>
          </w:tcPr>
          <w:p w:rsidR="00B47BB1" w:rsidRDefault="00B47BB1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illegális hulladék begyűjtésére</w:t>
            </w:r>
          </w:p>
        </w:tc>
        <w:tc>
          <w:tcPr>
            <w:tcW w:w="1557" w:type="dxa"/>
          </w:tcPr>
          <w:p w:rsidR="00B47BB1" w:rsidRDefault="00B47BB1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8 890 000</w:t>
            </w:r>
          </w:p>
        </w:tc>
        <w:tc>
          <w:tcPr>
            <w:tcW w:w="1701" w:type="dxa"/>
          </w:tcPr>
          <w:p w:rsidR="00B47BB1" w:rsidRPr="00BF259E" w:rsidRDefault="00B47BB1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094C5B" w:rsidRPr="00BF259E" w:rsidTr="00CF565C">
        <w:tc>
          <w:tcPr>
            <w:tcW w:w="6091" w:type="dxa"/>
          </w:tcPr>
          <w:p w:rsidR="00094C5B" w:rsidRDefault="00094C5B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Közlekedési kiskorrekciók fordított áfa rendezése beruházással szemben</w:t>
            </w:r>
          </w:p>
        </w:tc>
        <w:tc>
          <w:tcPr>
            <w:tcW w:w="1557" w:type="dxa"/>
          </w:tcPr>
          <w:p w:rsidR="00094C5B" w:rsidRDefault="00094C5B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8 110 000</w:t>
            </w:r>
          </w:p>
        </w:tc>
        <w:tc>
          <w:tcPr>
            <w:tcW w:w="1701" w:type="dxa"/>
          </w:tcPr>
          <w:p w:rsidR="00094C5B" w:rsidRPr="00BF259E" w:rsidRDefault="00094C5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83DDA" w:rsidRPr="00BF259E" w:rsidTr="00CF565C">
        <w:tc>
          <w:tcPr>
            <w:tcW w:w="6091" w:type="dxa"/>
          </w:tcPr>
          <w:p w:rsidR="00D83DDA" w:rsidRDefault="00D83DDA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Alpolgármesteri keret felhasználás</w:t>
            </w:r>
          </w:p>
        </w:tc>
        <w:tc>
          <w:tcPr>
            <w:tcW w:w="1557" w:type="dxa"/>
          </w:tcPr>
          <w:p w:rsidR="00D83DDA" w:rsidRDefault="00D83DDA" w:rsidP="003206E2">
            <w:pPr>
              <w:suppressAutoHyphens/>
              <w:ind w:left="35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381</w:t>
            </w:r>
            <w:r w:rsidR="00A362E7">
              <w:rPr>
                <w:i/>
                <w:sz w:val="24"/>
                <w:szCs w:val="24"/>
                <w:lang w:eastAsia="ar-SA"/>
              </w:rPr>
              <w:t> </w:t>
            </w:r>
            <w:r>
              <w:rPr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</w:tcPr>
          <w:p w:rsidR="00D83DDA" w:rsidRPr="00BF259E" w:rsidRDefault="00D83DD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D83DDA" w:rsidRPr="00BF259E" w:rsidTr="00CF565C">
        <w:tc>
          <w:tcPr>
            <w:tcW w:w="6091" w:type="dxa"/>
          </w:tcPr>
          <w:p w:rsidR="00D83DDA" w:rsidRDefault="00A362E7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Fidesz-KDNP frakció reprezentációs kiadásaira és járulékaira átcsoportosítás</w:t>
            </w:r>
          </w:p>
        </w:tc>
        <w:tc>
          <w:tcPr>
            <w:tcW w:w="1557" w:type="dxa"/>
          </w:tcPr>
          <w:p w:rsidR="00D83DDA" w:rsidRPr="00A362E7" w:rsidRDefault="00A362E7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hanging="687"/>
              <w:jc w:val="right"/>
              <w:rPr>
                <w:i/>
              </w:rPr>
            </w:pPr>
            <w:r>
              <w:rPr>
                <w:i/>
              </w:rPr>
              <w:t>226 000</w:t>
            </w:r>
          </w:p>
        </w:tc>
        <w:tc>
          <w:tcPr>
            <w:tcW w:w="1701" w:type="dxa"/>
          </w:tcPr>
          <w:p w:rsidR="00D83DDA" w:rsidRPr="00BF259E" w:rsidRDefault="00D83DD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922E8" w:rsidRPr="00BF259E" w:rsidTr="00CF565C">
        <w:tc>
          <w:tcPr>
            <w:tcW w:w="6091" w:type="dxa"/>
          </w:tcPr>
          <w:p w:rsidR="00A922E8" w:rsidRDefault="0060281E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Kerületünk az Otthonunk frakció átcsoportosítás egyéb működési célú kiadásokra</w:t>
            </w:r>
          </w:p>
        </w:tc>
        <w:tc>
          <w:tcPr>
            <w:tcW w:w="1557" w:type="dxa"/>
          </w:tcPr>
          <w:p w:rsidR="00A922E8" w:rsidRDefault="0060281E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317" w:hanging="142"/>
              <w:jc w:val="right"/>
              <w:rPr>
                <w:i/>
              </w:rPr>
            </w:pPr>
            <w:r>
              <w:rPr>
                <w:i/>
              </w:rPr>
              <w:t>2 500 000</w:t>
            </w:r>
          </w:p>
        </w:tc>
        <w:tc>
          <w:tcPr>
            <w:tcW w:w="1701" w:type="dxa"/>
          </w:tcPr>
          <w:p w:rsidR="00A922E8" w:rsidRPr="00BF259E" w:rsidRDefault="00A922E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763DD" w:rsidRPr="001763DD" w:rsidTr="00CF565C">
        <w:tc>
          <w:tcPr>
            <w:tcW w:w="6091" w:type="dxa"/>
          </w:tcPr>
          <w:p w:rsidR="002D4826" w:rsidRPr="001763DD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1763DD">
              <w:rPr>
                <w:i/>
                <w:sz w:val="24"/>
                <w:szCs w:val="24"/>
                <w:lang w:eastAsia="ar-SA"/>
              </w:rPr>
              <w:t>ebből: egyéb kiadások</w:t>
            </w:r>
          </w:p>
        </w:tc>
        <w:tc>
          <w:tcPr>
            <w:tcW w:w="1557" w:type="dxa"/>
          </w:tcPr>
          <w:p w:rsidR="002D4826" w:rsidRPr="001763DD" w:rsidRDefault="0060281E" w:rsidP="00D44931">
            <w:pPr>
              <w:suppressAutoHyphens/>
              <w:ind w:left="139" w:hanging="142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3 4</w:t>
            </w:r>
            <w:r w:rsidR="001763DD" w:rsidRPr="001763DD">
              <w:rPr>
                <w:i/>
                <w:sz w:val="24"/>
                <w:szCs w:val="24"/>
                <w:lang w:eastAsia="ar-SA"/>
              </w:rPr>
              <w:t>69 92</w:t>
            </w:r>
            <w:r w:rsidR="002D4826" w:rsidRPr="001763DD">
              <w:rPr>
                <w:i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2D4826" w:rsidRPr="001763DD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463D7C" w:rsidRPr="00463D7C" w:rsidTr="00CF565C">
        <w:tc>
          <w:tcPr>
            <w:tcW w:w="6091" w:type="dxa"/>
          </w:tcPr>
          <w:p w:rsidR="00765AAA" w:rsidRPr="00463D7C" w:rsidRDefault="00765AAA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463D7C">
              <w:rPr>
                <w:b/>
                <w:sz w:val="24"/>
                <w:szCs w:val="24"/>
                <w:lang w:eastAsia="ar-SA"/>
              </w:rPr>
              <w:t>Ellátottak pénzbeli juttatása</w:t>
            </w:r>
          </w:p>
        </w:tc>
        <w:tc>
          <w:tcPr>
            <w:tcW w:w="1557" w:type="dxa"/>
          </w:tcPr>
          <w:p w:rsidR="00765AAA" w:rsidRPr="00463D7C" w:rsidRDefault="00765AAA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765AAA" w:rsidRPr="00463D7C" w:rsidRDefault="00463D7C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463D7C">
              <w:rPr>
                <w:b/>
                <w:sz w:val="24"/>
                <w:szCs w:val="24"/>
                <w:lang w:eastAsia="ar-SA"/>
              </w:rPr>
              <w:t>4 00</w:t>
            </w:r>
            <w:r w:rsidR="00765AAA" w:rsidRPr="00463D7C">
              <w:rPr>
                <w:b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="00765AAA" w:rsidRPr="00463D7C">
              <w:rPr>
                <w:b/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463D7C" w:rsidRPr="00463D7C" w:rsidTr="00CF565C">
        <w:tc>
          <w:tcPr>
            <w:tcW w:w="6091" w:type="dxa"/>
          </w:tcPr>
          <w:p w:rsidR="00765AAA" w:rsidRPr="00463D7C" w:rsidRDefault="00765AAA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63D7C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463D7C" w:rsidRPr="00463D7C">
              <w:rPr>
                <w:i/>
                <w:sz w:val="24"/>
                <w:szCs w:val="24"/>
                <w:lang w:eastAsia="ar-SA"/>
              </w:rPr>
              <w:t>élelmiszer utalvány biztosítása rászorulóknak</w:t>
            </w:r>
          </w:p>
        </w:tc>
        <w:tc>
          <w:tcPr>
            <w:tcW w:w="1557" w:type="dxa"/>
          </w:tcPr>
          <w:p w:rsidR="00765AAA" w:rsidRPr="00463D7C" w:rsidRDefault="00463D7C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463D7C">
              <w:rPr>
                <w:i/>
                <w:sz w:val="24"/>
                <w:szCs w:val="24"/>
                <w:lang w:eastAsia="ar-SA"/>
              </w:rPr>
              <w:t>4 00</w:t>
            </w:r>
            <w:r w:rsidR="00765AAA" w:rsidRPr="00463D7C">
              <w:rPr>
                <w:i/>
                <w:sz w:val="24"/>
                <w:szCs w:val="24"/>
                <w:lang w:eastAsia="ar-SA"/>
              </w:rPr>
              <w:t xml:space="preserve">0 </w:t>
            </w:r>
            <w:proofErr w:type="spellStart"/>
            <w:r w:rsidR="00765AAA" w:rsidRPr="00463D7C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765AAA" w:rsidRPr="00463D7C" w:rsidRDefault="00765AAA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765AAA" w:rsidRPr="002D5AD0" w:rsidRDefault="00765AAA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765AAA" w:rsidRPr="002D5AD0" w:rsidRDefault="00765AAA" w:rsidP="002D4826">
            <w:pPr>
              <w:suppressAutoHyphens/>
              <w:jc w:val="right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765AAA" w:rsidRPr="002D5AD0" w:rsidRDefault="00765AAA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562A77" w:rsidRPr="00562A77" w:rsidTr="00CF565C">
        <w:tc>
          <w:tcPr>
            <w:tcW w:w="6091" w:type="dxa"/>
          </w:tcPr>
          <w:p w:rsidR="002D4826" w:rsidRPr="00562A77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562A77">
              <w:rPr>
                <w:b/>
                <w:sz w:val="24"/>
                <w:szCs w:val="24"/>
                <w:lang w:eastAsia="ar-SA"/>
              </w:rPr>
              <w:t xml:space="preserve">Egyéb működési célú támogatások </w:t>
            </w:r>
            <w:proofErr w:type="spellStart"/>
            <w:r w:rsidRPr="00562A77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562A77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557" w:type="dxa"/>
          </w:tcPr>
          <w:p w:rsidR="002D4826" w:rsidRPr="00562A77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562A77" w:rsidRDefault="00A922E8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562A77">
              <w:rPr>
                <w:b/>
                <w:sz w:val="24"/>
                <w:szCs w:val="24"/>
                <w:lang w:eastAsia="ar-SA"/>
              </w:rPr>
              <w:t>4 135</w:t>
            </w:r>
            <w:r w:rsidR="002D4826" w:rsidRPr="00562A77">
              <w:rPr>
                <w:b/>
                <w:sz w:val="24"/>
                <w:szCs w:val="24"/>
                <w:lang w:eastAsia="ar-SA"/>
              </w:rPr>
              <w:t> 000</w:t>
            </w:r>
          </w:p>
        </w:tc>
      </w:tr>
      <w:tr w:rsidR="00A922E8" w:rsidRPr="00A922E8" w:rsidTr="00CF565C">
        <w:tc>
          <w:tcPr>
            <w:tcW w:w="6091" w:type="dxa"/>
          </w:tcPr>
          <w:p w:rsidR="002D4826" w:rsidRPr="00A922E8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922E8">
              <w:rPr>
                <w:i/>
                <w:sz w:val="24"/>
                <w:szCs w:val="24"/>
                <w:lang w:eastAsia="ar-SA"/>
              </w:rPr>
              <w:t xml:space="preserve">ebből: polgármesteri, alpolgármesteri keretből adott támogatás </w:t>
            </w:r>
          </w:p>
        </w:tc>
        <w:tc>
          <w:tcPr>
            <w:tcW w:w="1557" w:type="dxa"/>
          </w:tcPr>
          <w:p w:rsidR="002D4826" w:rsidRPr="00A922E8" w:rsidRDefault="00A922E8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2 1</w:t>
            </w:r>
            <w:r w:rsidRPr="00A922E8">
              <w:rPr>
                <w:i/>
                <w:sz w:val="24"/>
                <w:szCs w:val="24"/>
                <w:lang w:eastAsia="ar-SA"/>
              </w:rPr>
              <w:t>3</w:t>
            </w:r>
            <w:r w:rsidR="00EA781B" w:rsidRPr="00A922E8">
              <w:rPr>
                <w:i/>
                <w:sz w:val="24"/>
                <w:szCs w:val="24"/>
                <w:lang w:eastAsia="ar-SA"/>
              </w:rPr>
              <w:t>5</w:t>
            </w:r>
            <w:r w:rsidR="002D4826" w:rsidRPr="00A922E8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01" w:type="dxa"/>
          </w:tcPr>
          <w:p w:rsidR="002D4826" w:rsidRPr="00A922E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B46D1" w:rsidRPr="009B46D1" w:rsidTr="00CF565C">
        <w:tc>
          <w:tcPr>
            <w:tcW w:w="6091" w:type="dxa"/>
          </w:tcPr>
          <w:p w:rsidR="00EA781B" w:rsidRPr="009B46D1" w:rsidRDefault="00EA781B" w:rsidP="009B46D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B46D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B46D1" w:rsidRPr="009B46D1">
              <w:rPr>
                <w:i/>
                <w:sz w:val="24"/>
                <w:szCs w:val="24"/>
                <w:lang w:eastAsia="ar-SA"/>
              </w:rPr>
              <w:t>Kerületünk az Otthonunk frakció átcsoportosítás dologi kiadásról</w:t>
            </w:r>
          </w:p>
        </w:tc>
        <w:tc>
          <w:tcPr>
            <w:tcW w:w="1557" w:type="dxa"/>
          </w:tcPr>
          <w:p w:rsidR="00EA781B" w:rsidRPr="009B46D1" w:rsidRDefault="00EA781B" w:rsidP="009B46D1">
            <w:pPr>
              <w:pStyle w:val="Listaszerbekezds"/>
              <w:ind w:left="175"/>
              <w:jc w:val="right"/>
              <w:rPr>
                <w:i/>
              </w:rPr>
            </w:pPr>
            <w:r w:rsidRPr="009B46D1">
              <w:rPr>
                <w:i/>
              </w:rPr>
              <w:t>2</w:t>
            </w:r>
            <w:r w:rsidR="009B46D1" w:rsidRPr="009B46D1">
              <w:rPr>
                <w:i/>
              </w:rPr>
              <w:t xml:space="preserve"> 500 </w:t>
            </w:r>
            <w:r w:rsidRPr="009B46D1">
              <w:rPr>
                <w:i/>
              </w:rPr>
              <w:t>000</w:t>
            </w:r>
          </w:p>
        </w:tc>
        <w:tc>
          <w:tcPr>
            <w:tcW w:w="1701" w:type="dxa"/>
          </w:tcPr>
          <w:p w:rsidR="00EA781B" w:rsidRPr="009B46D1" w:rsidRDefault="00EA78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4E7241" w:rsidRPr="004E7241" w:rsidTr="00CF565C">
        <w:tc>
          <w:tcPr>
            <w:tcW w:w="6091" w:type="dxa"/>
          </w:tcPr>
          <w:p w:rsidR="002D4826" w:rsidRPr="004E7241" w:rsidRDefault="002D4826" w:rsidP="002366D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4E724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2366D4">
              <w:rPr>
                <w:i/>
                <w:sz w:val="24"/>
                <w:szCs w:val="24"/>
                <w:lang w:eastAsia="ar-SA"/>
              </w:rPr>
              <w:t>átcsoportosítás szociális feladatok ellátásához</w:t>
            </w:r>
          </w:p>
        </w:tc>
        <w:tc>
          <w:tcPr>
            <w:tcW w:w="1557" w:type="dxa"/>
          </w:tcPr>
          <w:p w:rsidR="002D4826" w:rsidRPr="004E7241" w:rsidRDefault="00B95961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317" w:hanging="317"/>
              <w:jc w:val="right"/>
              <w:rPr>
                <w:i/>
              </w:rPr>
            </w:pPr>
            <w:r w:rsidRPr="004E7241">
              <w:rPr>
                <w:i/>
              </w:rPr>
              <w:t>500 000</w:t>
            </w:r>
          </w:p>
        </w:tc>
        <w:tc>
          <w:tcPr>
            <w:tcW w:w="1701" w:type="dxa"/>
          </w:tcPr>
          <w:p w:rsidR="002D4826" w:rsidRPr="004E724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CF565C" w:rsidRPr="00CF565C" w:rsidTr="00CF565C">
        <w:tc>
          <w:tcPr>
            <w:tcW w:w="6091" w:type="dxa"/>
          </w:tcPr>
          <w:p w:rsidR="002D4826" w:rsidRPr="00CF565C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565C">
              <w:rPr>
                <w:b/>
                <w:sz w:val="24"/>
                <w:szCs w:val="24"/>
                <w:lang w:eastAsia="ar-SA"/>
              </w:rPr>
              <w:t>Általános tartalék</w:t>
            </w:r>
          </w:p>
        </w:tc>
        <w:tc>
          <w:tcPr>
            <w:tcW w:w="1557" w:type="dxa"/>
          </w:tcPr>
          <w:p w:rsidR="002D4826" w:rsidRPr="00CF565C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CF565C" w:rsidRDefault="00CF565C" w:rsidP="00ED48F5">
            <w:pPr>
              <w:pStyle w:val="Listaszerbekezds"/>
              <w:ind w:left="176"/>
              <w:jc w:val="right"/>
              <w:rPr>
                <w:b/>
              </w:rPr>
            </w:pPr>
            <w:r w:rsidRPr="00CF565C">
              <w:rPr>
                <w:b/>
              </w:rPr>
              <w:t>271</w:t>
            </w:r>
            <w:r>
              <w:rPr>
                <w:b/>
              </w:rPr>
              <w:t> 260 950</w:t>
            </w: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ind w:left="325"/>
              <w:contextualSpacing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CF565C" w:rsidRPr="00CF565C" w:rsidTr="00CF565C">
        <w:tc>
          <w:tcPr>
            <w:tcW w:w="6091" w:type="dxa"/>
          </w:tcPr>
          <w:p w:rsidR="002D4826" w:rsidRPr="00CF565C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F565C">
              <w:rPr>
                <w:b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1557" w:type="dxa"/>
          </w:tcPr>
          <w:p w:rsidR="002D4826" w:rsidRPr="00CF565C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CF565C" w:rsidRDefault="00CF565C" w:rsidP="00CF565C">
            <w:pPr>
              <w:numPr>
                <w:ilvl w:val="0"/>
                <w:numId w:val="17"/>
              </w:numPr>
              <w:tabs>
                <w:tab w:val="num" w:pos="175"/>
              </w:tabs>
              <w:suppressAutoHyphens/>
              <w:ind w:left="175" w:hanging="141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CF565C">
              <w:rPr>
                <w:b/>
                <w:sz w:val="24"/>
                <w:szCs w:val="24"/>
                <w:lang w:eastAsia="ar-SA"/>
              </w:rPr>
              <w:t xml:space="preserve"> 99 763 508</w:t>
            </w: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6247D6" w:rsidRPr="006247D6" w:rsidTr="00CF565C">
        <w:tc>
          <w:tcPr>
            <w:tcW w:w="6091" w:type="dxa"/>
          </w:tcPr>
          <w:p w:rsidR="002D4826" w:rsidRPr="006247D6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6247D6">
              <w:rPr>
                <w:b/>
                <w:sz w:val="24"/>
                <w:szCs w:val="24"/>
                <w:lang w:eastAsia="ar-SA"/>
              </w:rPr>
              <w:t>Beruházások</w:t>
            </w:r>
          </w:p>
        </w:tc>
        <w:tc>
          <w:tcPr>
            <w:tcW w:w="1557" w:type="dxa"/>
          </w:tcPr>
          <w:p w:rsidR="002D4826" w:rsidRPr="006247D6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6247D6" w:rsidRDefault="006247D6" w:rsidP="002D4826">
            <w:pPr>
              <w:suppressAutoHyphens/>
              <w:ind w:left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6247D6">
              <w:rPr>
                <w:b/>
                <w:sz w:val="24"/>
                <w:szCs w:val="24"/>
                <w:lang w:eastAsia="ar-SA"/>
              </w:rPr>
              <w:t>204 538 333</w:t>
            </w:r>
          </w:p>
        </w:tc>
      </w:tr>
      <w:tr w:rsidR="000205E1" w:rsidRPr="000205E1" w:rsidTr="00CF565C">
        <w:tc>
          <w:tcPr>
            <w:tcW w:w="6091" w:type="dxa"/>
          </w:tcPr>
          <w:p w:rsidR="002D4826" w:rsidRPr="000205E1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0205E1">
              <w:rPr>
                <w:i/>
                <w:sz w:val="24"/>
                <w:szCs w:val="24"/>
                <w:lang w:eastAsia="ar-SA"/>
              </w:rPr>
              <w:t>ebből: Széna tér rekonstrukció, forrása tartalék</w:t>
            </w:r>
          </w:p>
        </w:tc>
        <w:tc>
          <w:tcPr>
            <w:tcW w:w="1557" w:type="dxa"/>
          </w:tcPr>
          <w:p w:rsidR="002D4826" w:rsidRPr="000205E1" w:rsidRDefault="000205E1" w:rsidP="002D4826">
            <w:pPr>
              <w:suppressAutoHyphens/>
              <w:ind w:left="185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0205E1">
              <w:rPr>
                <w:i/>
                <w:sz w:val="24"/>
                <w:szCs w:val="24"/>
                <w:lang w:eastAsia="ar-SA"/>
              </w:rPr>
              <w:t>53 554</w:t>
            </w:r>
            <w:r w:rsidR="002D4826" w:rsidRPr="000205E1">
              <w:rPr>
                <w:i/>
                <w:sz w:val="24"/>
                <w:szCs w:val="24"/>
                <w:lang w:eastAsia="ar-SA"/>
              </w:rPr>
              <w:t> 000</w:t>
            </w:r>
          </w:p>
        </w:tc>
        <w:tc>
          <w:tcPr>
            <w:tcW w:w="1701" w:type="dxa"/>
          </w:tcPr>
          <w:p w:rsidR="002D4826" w:rsidRPr="000205E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E2EAB" w:rsidRPr="00CE2EAB" w:rsidTr="00CF565C">
        <w:tc>
          <w:tcPr>
            <w:tcW w:w="6091" w:type="dxa"/>
          </w:tcPr>
          <w:p w:rsidR="002D4826" w:rsidRPr="00CE2EAB" w:rsidRDefault="002D4826" w:rsidP="00CE2EAB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E2EAB">
              <w:rPr>
                <w:i/>
                <w:sz w:val="24"/>
                <w:szCs w:val="24"/>
                <w:lang w:eastAsia="ar-SA"/>
              </w:rPr>
              <w:t>ebből:</w:t>
            </w:r>
            <w:r w:rsidR="00CE2EAB" w:rsidRPr="00CE2EAB">
              <w:rPr>
                <w:i/>
                <w:sz w:val="24"/>
                <w:szCs w:val="24"/>
                <w:lang w:eastAsia="ar-SA"/>
              </w:rPr>
              <w:t xml:space="preserve"> Kerékpártárolók kialakítása, forrása tartalék </w:t>
            </w:r>
          </w:p>
        </w:tc>
        <w:tc>
          <w:tcPr>
            <w:tcW w:w="1557" w:type="dxa"/>
          </w:tcPr>
          <w:p w:rsidR="002D4826" w:rsidRPr="00CE2EAB" w:rsidRDefault="00CE2EAB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CE2EAB">
              <w:rPr>
                <w:i/>
                <w:sz w:val="24"/>
                <w:szCs w:val="24"/>
                <w:lang w:eastAsia="ar-SA"/>
              </w:rPr>
              <w:t>2 00</w:t>
            </w:r>
            <w:r w:rsidR="000209D6" w:rsidRPr="00CE2EAB">
              <w:rPr>
                <w:i/>
                <w:sz w:val="24"/>
                <w:szCs w:val="24"/>
                <w:lang w:eastAsia="ar-SA"/>
              </w:rPr>
              <w:t>0</w:t>
            </w:r>
            <w:r w:rsidR="002D4826" w:rsidRPr="00CE2EAB">
              <w:rPr>
                <w:i/>
                <w:sz w:val="24"/>
                <w:szCs w:val="24"/>
                <w:lang w:eastAsia="ar-SA"/>
              </w:rPr>
              <w:t> </w:t>
            </w:r>
            <w:proofErr w:type="spellStart"/>
            <w:r w:rsidR="002D4826" w:rsidRPr="00CE2EAB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2D4826" w:rsidRPr="00CE2EAB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F0835" w:rsidRPr="006F0835" w:rsidTr="00CF565C">
        <w:tc>
          <w:tcPr>
            <w:tcW w:w="6091" w:type="dxa"/>
          </w:tcPr>
          <w:p w:rsidR="002D4826" w:rsidRPr="006F0835" w:rsidRDefault="002D4826" w:rsidP="006F0835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F0835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5E1CE1" w:rsidRPr="006F0835">
              <w:rPr>
                <w:i/>
                <w:sz w:val="24"/>
                <w:szCs w:val="24"/>
                <w:lang w:eastAsia="ar-SA"/>
              </w:rPr>
              <w:t>Hunyadi utca 81-85. sz. rendelő korszerűsítése</w:t>
            </w:r>
            <w:r w:rsidRPr="006F0835">
              <w:rPr>
                <w:i/>
                <w:sz w:val="24"/>
                <w:szCs w:val="24"/>
                <w:lang w:eastAsia="ar-SA"/>
              </w:rPr>
              <w:t xml:space="preserve">, forrása </w:t>
            </w:r>
            <w:r w:rsidR="006F0835" w:rsidRPr="006F0835">
              <w:rPr>
                <w:i/>
                <w:sz w:val="24"/>
                <w:szCs w:val="24"/>
                <w:lang w:eastAsia="ar-SA"/>
              </w:rPr>
              <w:t>dologi kiadás</w:t>
            </w:r>
          </w:p>
        </w:tc>
        <w:tc>
          <w:tcPr>
            <w:tcW w:w="1557" w:type="dxa"/>
          </w:tcPr>
          <w:p w:rsidR="002D4826" w:rsidRPr="006F0835" w:rsidRDefault="006F0835" w:rsidP="002D4826">
            <w:pPr>
              <w:tabs>
                <w:tab w:val="left" w:pos="139"/>
              </w:tabs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6F0835">
              <w:rPr>
                <w:i/>
                <w:sz w:val="24"/>
                <w:szCs w:val="24"/>
                <w:lang w:eastAsia="ar-SA"/>
              </w:rPr>
              <w:t>909</w:t>
            </w:r>
            <w:r w:rsidR="002D4826" w:rsidRPr="006F0835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</w:tcPr>
          <w:p w:rsidR="002D4826" w:rsidRPr="006F0835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3D3268" w:rsidRPr="003D3268" w:rsidTr="00CF565C">
        <w:tc>
          <w:tcPr>
            <w:tcW w:w="6091" w:type="dxa"/>
          </w:tcPr>
          <w:p w:rsidR="002D4826" w:rsidRPr="003D3268" w:rsidRDefault="002D4826" w:rsidP="003D3268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3D3268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3D3268" w:rsidRPr="003D3268">
              <w:rPr>
                <w:i/>
                <w:sz w:val="24"/>
                <w:szCs w:val="24"/>
                <w:lang w:eastAsia="ar-SA"/>
              </w:rPr>
              <w:t>Térfigyelő rendszerek áramszolgáltatásának díjára átcsoportosítás dologi kiadásra</w:t>
            </w:r>
          </w:p>
        </w:tc>
        <w:tc>
          <w:tcPr>
            <w:tcW w:w="1557" w:type="dxa"/>
          </w:tcPr>
          <w:p w:rsidR="002D4826" w:rsidRPr="003D3268" w:rsidRDefault="003D3268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jc w:val="right"/>
              <w:rPr>
                <w:i/>
              </w:rPr>
            </w:pPr>
            <w:r w:rsidRPr="003D3268">
              <w:rPr>
                <w:i/>
              </w:rPr>
              <w:t>1 500 000</w:t>
            </w:r>
          </w:p>
        </w:tc>
        <w:tc>
          <w:tcPr>
            <w:tcW w:w="1701" w:type="dxa"/>
          </w:tcPr>
          <w:p w:rsidR="002D4826" w:rsidRPr="003D3268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EB77AC" w:rsidRPr="00EB77AC" w:rsidTr="00CF565C">
        <w:tc>
          <w:tcPr>
            <w:tcW w:w="6091" w:type="dxa"/>
          </w:tcPr>
          <w:p w:rsidR="002D4826" w:rsidRPr="00EB77AC" w:rsidRDefault="002D4826" w:rsidP="00EB77A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EB77AC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EB77AC" w:rsidRPr="00EB77AC">
              <w:rPr>
                <w:i/>
                <w:sz w:val="24"/>
                <w:szCs w:val="24"/>
                <w:lang w:eastAsia="ar-SA"/>
              </w:rPr>
              <w:t>Csatárka-Csalit</w:t>
            </w:r>
            <w:proofErr w:type="spellEnd"/>
            <w:r w:rsidR="00EB77AC" w:rsidRPr="00EB77AC">
              <w:rPr>
                <w:i/>
                <w:sz w:val="24"/>
                <w:szCs w:val="24"/>
                <w:lang w:eastAsia="ar-SA"/>
              </w:rPr>
              <w:t xml:space="preserve"> szabadidőpark II. üteme, forrása: tartalék</w:t>
            </w:r>
          </w:p>
        </w:tc>
        <w:tc>
          <w:tcPr>
            <w:tcW w:w="1557" w:type="dxa"/>
          </w:tcPr>
          <w:p w:rsidR="002D4826" w:rsidRPr="00EB77AC" w:rsidRDefault="00EB77AC" w:rsidP="00EB77AC">
            <w:pPr>
              <w:suppressAutoHyphens/>
              <w:ind w:left="3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EB77AC">
              <w:rPr>
                <w:i/>
                <w:sz w:val="24"/>
                <w:szCs w:val="24"/>
                <w:lang w:eastAsia="ar-SA"/>
              </w:rPr>
              <w:t>66 257 188</w:t>
            </w:r>
          </w:p>
        </w:tc>
        <w:tc>
          <w:tcPr>
            <w:tcW w:w="1701" w:type="dxa"/>
          </w:tcPr>
          <w:p w:rsidR="002D4826" w:rsidRPr="00EB77AC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E3F70" w:rsidRPr="006E3F70" w:rsidTr="00CF565C">
        <w:tc>
          <w:tcPr>
            <w:tcW w:w="6091" w:type="dxa"/>
          </w:tcPr>
          <w:p w:rsidR="002D4826" w:rsidRPr="006E3F70" w:rsidRDefault="004649B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6E3F70">
              <w:rPr>
                <w:i/>
                <w:sz w:val="24"/>
                <w:szCs w:val="24"/>
                <w:lang w:eastAsia="ar-SA"/>
              </w:rPr>
              <w:lastRenderedPageBreak/>
              <w:t>ebből: orvosi rendelők felújítására EBP pályázat keret</w:t>
            </w:r>
            <w:r w:rsidR="006E3F70" w:rsidRPr="006E3F70">
              <w:rPr>
                <w:i/>
                <w:sz w:val="24"/>
                <w:szCs w:val="24"/>
                <w:lang w:eastAsia="ar-SA"/>
              </w:rPr>
              <w:t>ében átcsoportosítás felújításról</w:t>
            </w:r>
          </w:p>
        </w:tc>
        <w:tc>
          <w:tcPr>
            <w:tcW w:w="1557" w:type="dxa"/>
          </w:tcPr>
          <w:p w:rsidR="002D4826" w:rsidRPr="006E3F70" w:rsidRDefault="006E3F70" w:rsidP="006E3F70">
            <w:pPr>
              <w:pStyle w:val="Listaszerbekezds"/>
              <w:ind w:left="198"/>
              <w:jc w:val="right"/>
              <w:rPr>
                <w:i/>
              </w:rPr>
            </w:pPr>
            <w:r w:rsidRPr="006E3F70">
              <w:rPr>
                <w:i/>
              </w:rPr>
              <w:t>79 360 352</w:t>
            </w:r>
          </w:p>
        </w:tc>
        <w:tc>
          <w:tcPr>
            <w:tcW w:w="1701" w:type="dxa"/>
          </w:tcPr>
          <w:p w:rsidR="002D4826" w:rsidRPr="006E3F70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E6D44" w:rsidRPr="002E6D44" w:rsidTr="00CF565C">
        <w:tc>
          <w:tcPr>
            <w:tcW w:w="6091" w:type="dxa"/>
          </w:tcPr>
          <w:p w:rsidR="002D4826" w:rsidRPr="002E6D44" w:rsidRDefault="002D4826" w:rsidP="006247D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E6D44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2E6D44" w:rsidRPr="002E6D44">
              <w:rPr>
                <w:i/>
                <w:sz w:val="24"/>
                <w:szCs w:val="24"/>
                <w:lang w:eastAsia="ar-SA"/>
              </w:rPr>
              <w:t xml:space="preserve">Gyarmati Dezső Uszoda Wellness rész kialakítására átcsoportosítás </w:t>
            </w:r>
            <w:r w:rsidR="006247D6">
              <w:rPr>
                <w:i/>
                <w:sz w:val="24"/>
                <w:szCs w:val="24"/>
                <w:lang w:eastAsia="ar-SA"/>
              </w:rPr>
              <w:t>dologi kiadásról</w:t>
            </w:r>
          </w:p>
        </w:tc>
        <w:tc>
          <w:tcPr>
            <w:tcW w:w="1557" w:type="dxa"/>
          </w:tcPr>
          <w:p w:rsidR="002D4826" w:rsidRPr="002E6D44" w:rsidRDefault="00616AEA" w:rsidP="00616AEA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2E6D44">
              <w:rPr>
                <w:i/>
                <w:sz w:val="24"/>
                <w:szCs w:val="24"/>
                <w:lang w:eastAsia="ar-SA"/>
              </w:rPr>
              <w:t xml:space="preserve"> 4 </w:t>
            </w:r>
            <w:r w:rsidR="002E6D44" w:rsidRPr="002E6D44">
              <w:rPr>
                <w:i/>
                <w:sz w:val="24"/>
                <w:szCs w:val="24"/>
                <w:lang w:eastAsia="ar-SA"/>
              </w:rPr>
              <w:t>533</w:t>
            </w:r>
            <w:r w:rsidR="002D4826" w:rsidRPr="002E6D44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</w:tcPr>
          <w:p w:rsidR="002D4826" w:rsidRPr="002E6D44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6247D6" w:rsidRPr="002E6D44" w:rsidTr="00CF565C">
        <w:tc>
          <w:tcPr>
            <w:tcW w:w="6091" w:type="dxa"/>
          </w:tcPr>
          <w:p w:rsidR="006247D6" w:rsidRPr="002E6D44" w:rsidRDefault="006247D6" w:rsidP="006247D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2E6D44">
              <w:rPr>
                <w:i/>
                <w:sz w:val="24"/>
                <w:szCs w:val="24"/>
                <w:lang w:eastAsia="ar-SA"/>
              </w:rPr>
              <w:t xml:space="preserve">ebből: Gyarmati Dezső Uszoda Wellness rész kialakítására </w:t>
            </w:r>
            <w:r>
              <w:rPr>
                <w:i/>
                <w:sz w:val="24"/>
                <w:szCs w:val="24"/>
                <w:lang w:eastAsia="ar-SA"/>
              </w:rPr>
              <w:t>forrása: tartalék</w:t>
            </w:r>
          </w:p>
        </w:tc>
        <w:tc>
          <w:tcPr>
            <w:tcW w:w="1557" w:type="dxa"/>
          </w:tcPr>
          <w:p w:rsidR="006247D6" w:rsidRPr="002E6D44" w:rsidRDefault="006247D6" w:rsidP="00616AEA">
            <w:pPr>
              <w:suppressAutoHyphens/>
              <w:ind w:left="13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1 500 000</w:t>
            </w:r>
          </w:p>
        </w:tc>
        <w:tc>
          <w:tcPr>
            <w:tcW w:w="1701" w:type="dxa"/>
          </w:tcPr>
          <w:p w:rsidR="006247D6" w:rsidRPr="002E6D44" w:rsidRDefault="006247D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02DB1" w:rsidRPr="00F02DB1" w:rsidTr="00CF565C">
        <w:tc>
          <w:tcPr>
            <w:tcW w:w="6091" w:type="dxa"/>
          </w:tcPr>
          <w:p w:rsidR="002D4826" w:rsidRPr="00F02DB1" w:rsidRDefault="002D4826" w:rsidP="00F02DB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02DB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02DB1" w:rsidRPr="00F02DB1">
              <w:rPr>
                <w:i/>
                <w:sz w:val="24"/>
                <w:szCs w:val="24"/>
                <w:lang w:eastAsia="ar-SA"/>
              </w:rPr>
              <w:t>Közlekedési kiskorrekciók fordított áfa rendezése dologi kiadással szemben</w:t>
            </w:r>
          </w:p>
        </w:tc>
        <w:tc>
          <w:tcPr>
            <w:tcW w:w="1557" w:type="dxa"/>
          </w:tcPr>
          <w:p w:rsidR="002D4826" w:rsidRPr="00F02DB1" w:rsidRDefault="00F02DB1" w:rsidP="002D4826">
            <w:pPr>
              <w:numPr>
                <w:ilvl w:val="0"/>
                <w:numId w:val="17"/>
              </w:numPr>
              <w:tabs>
                <w:tab w:val="num" w:pos="280"/>
              </w:tabs>
              <w:suppressAutoHyphens/>
              <w:ind w:left="644" w:hanging="64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F02DB1">
              <w:rPr>
                <w:i/>
                <w:sz w:val="24"/>
                <w:szCs w:val="24"/>
                <w:lang w:eastAsia="ar-SA"/>
              </w:rPr>
              <w:t>8 110</w:t>
            </w:r>
            <w:r w:rsidR="002D4826" w:rsidRPr="00F02DB1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</w:tcPr>
          <w:p w:rsidR="002D4826" w:rsidRPr="00F02DB1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E2EAB" w:rsidRPr="00CE2EAB" w:rsidTr="00CF565C">
        <w:tc>
          <w:tcPr>
            <w:tcW w:w="6091" w:type="dxa"/>
          </w:tcPr>
          <w:p w:rsidR="002D4826" w:rsidRPr="00CE2EAB" w:rsidRDefault="002D4826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CE2EAB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704E7E" w:rsidRPr="00CE2EAB">
              <w:rPr>
                <w:i/>
                <w:sz w:val="24"/>
                <w:szCs w:val="24"/>
                <w:lang w:eastAsia="ar-SA"/>
              </w:rPr>
              <w:t>Kapás utcai rendelőintézet korszerűsítésével kapcsolatos</w:t>
            </w:r>
            <w:r w:rsidRPr="00CE2EAB">
              <w:rPr>
                <w:i/>
                <w:sz w:val="24"/>
                <w:szCs w:val="24"/>
                <w:lang w:eastAsia="ar-SA"/>
              </w:rPr>
              <w:t xml:space="preserve"> beruházásra, forrása tartalék</w:t>
            </w:r>
          </w:p>
        </w:tc>
        <w:tc>
          <w:tcPr>
            <w:tcW w:w="1557" w:type="dxa"/>
          </w:tcPr>
          <w:p w:rsidR="002D4826" w:rsidRPr="00CE2EAB" w:rsidRDefault="00CE2EAB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CE2EAB">
              <w:rPr>
                <w:i/>
                <w:sz w:val="24"/>
                <w:szCs w:val="24"/>
                <w:lang w:eastAsia="ar-SA"/>
              </w:rPr>
              <w:t>2 731 000</w:t>
            </w:r>
          </w:p>
        </w:tc>
        <w:tc>
          <w:tcPr>
            <w:tcW w:w="1701" w:type="dxa"/>
          </w:tcPr>
          <w:p w:rsidR="002D4826" w:rsidRPr="00CE2EAB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134858" w:rsidRPr="00134858" w:rsidTr="00CF565C">
        <w:tc>
          <w:tcPr>
            <w:tcW w:w="6091" w:type="dxa"/>
          </w:tcPr>
          <w:p w:rsidR="00A44447" w:rsidRPr="00134858" w:rsidRDefault="002A61A4" w:rsidP="00A44447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134858">
              <w:rPr>
                <w:i/>
                <w:sz w:val="24"/>
                <w:szCs w:val="24"/>
                <w:lang w:eastAsia="ar-SA"/>
              </w:rPr>
              <w:t xml:space="preserve">ebből: </w:t>
            </w:r>
            <w:proofErr w:type="spellStart"/>
            <w:r w:rsidR="00A44447" w:rsidRPr="00134858">
              <w:rPr>
                <w:i/>
                <w:sz w:val="24"/>
                <w:szCs w:val="24"/>
                <w:lang w:eastAsia="ar-SA"/>
              </w:rPr>
              <w:t>Tér-Köz</w:t>
            </w:r>
            <w:proofErr w:type="spellEnd"/>
            <w:r w:rsidR="00A44447" w:rsidRPr="00134858">
              <w:rPr>
                <w:i/>
                <w:sz w:val="24"/>
                <w:szCs w:val="24"/>
                <w:lang w:eastAsia="ar-SA"/>
              </w:rPr>
              <w:t xml:space="preserve"> Közösségi Liget kapcsolódó fordított áfa rendezése dologi kiadással szemben</w:t>
            </w:r>
          </w:p>
        </w:tc>
        <w:tc>
          <w:tcPr>
            <w:tcW w:w="1557" w:type="dxa"/>
          </w:tcPr>
          <w:p w:rsidR="00A44447" w:rsidRPr="00134858" w:rsidRDefault="00134858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left="175" w:hanging="216"/>
              <w:jc w:val="right"/>
              <w:rPr>
                <w:i/>
              </w:rPr>
            </w:pPr>
            <w:r w:rsidRPr="00134858">
              <w:rPr>
                <w:i/>
              </w:rPr>
              <w:t>11</w:t>
            </w:r>
            <w:r>
              <w:rPr>
                <w:i/>
              </w:rPr>
              <w:t> 534</w:t>
            </w:r>
            <w:r w:rsidRPr="00134858">
              <w:rPr>
                <w:i/>
              </w:rPr>
              <w:t xml:space="preserve"> 207</w:t>
            </w:r>
          </w:p>
        </w:tc>
        <w:tc>
          <w:tcPr>
            <w:tcW w:w="1701" w:type="dxa"/>
          </w:tcPr>
          <w:p w:rsidR="00A44447" w:rsidRPr="00134858" w:rsidRDefault="00A44447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AF5301" w:rsidRPr="00AF5301" w:rsidTr="00CF565C">
        <w:tc>
          <w:tcPr>
            <w:tcW w:w="6091" w:type="dxa"/>
          </w:tcPr>
          <w:p w:rsidR="002A61A4" w:rsidRPr="00AF5301" w:rsidRDefault="002A61A4" w:rsidP="00AF530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AF5301">
              <w:rPr>
                <w:i/>
                <w:sz w:val="24"/>
                <w:szCs w:val="24"/>
                <w:lang w:eastAsia="ar-SA"/>
              </w:rPr>
              <w:t>ebből: gyalogos átkelőhely kialakítása fordított áfa</w:t>
            </w:r>
            <w:r w:rsidR="00AF5301" w:rsidRPr="00AF5301">
              <w:rPr>
                <w:i/>
                <w:sz w:val="24"/>
                <w:szCs w:val="24"/>
                <w:lang w:eastAsia="ar-SA"/>
              </w:rPr>
              <w:t xml:space="preserve"> és beruházási áfa</w:t>
            </w:r>
            <w:r w:rsidRPr="00AF5301">
              <w:rPr>
                <w:i/>
                <w:sz w:val="24"/>
                <w:szCs w:val="24"/>
                <w:lang w:eastAsia="ar-SA"/>
              </w:rPr>
              <w:t xml:space="preserve"> </w:t>
            </w:r>
            <w:r w:rsidR="00AF5301" w:rsidRPr="00AF5301">
              <w:rPr>
                <w:i/>
                <w:sz w:val="24"/>
                <w:szCs w:val="24"/>
                <w:lang w:eastAsia="ar-SA"/>
              </w:rPr>
              <w:t>közötti rendezés dologi kiadásról</w:t>
            </w:r>
          </w:p>
        </w:tc>
        <w:tc>
          <w:tcPr>
            <w:tcW w:w="1557" w:type="dxa"/>
          </w:tcPr>
          <w:p w:rsidR="002A61A4" w:rsidRPr="00AF5301" w:rsidRDefault="00AF5301" w:rsidP="00AF5301">
            <w:pPr>
              <w:pStyle w:val="Listaszerbekezds"/>
              <w:ind w:left="198"/>
              <w:jc w:val="right"/>
              <w:rPr>
                <w:i/>
              </w:rPr>
            </w:pPr>
            <w:r w:rsidRPr="00AF5301">
              <w:rPr>
                <w:i/>
              </w:rPr>
              <w:t>5 </w:t>
            </w:r>
            <w:r w:rsidR="002A61A4" w:rsidRPr="00AF5301">
              <w:rPr>
                <w:i/>
              </w:rPr>
              <w:t>0</w:t>
            </w:r>
            <w:r w:rsidRPr="00AF5301">
              <w:rPr>
                <w:i/>
              </w:rPr>
              <w:t>81</w:t>
            </w:r>
            <w:r w:rsidR="002A61A4" w:rsidRPr="00AF5301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2A61A4" w:rsidRPr="00AF5301" w:rsidRDefault="002A61A4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F02DB1" w:rsidRPr="00F02DB1" w:rsidTr="00CF565C">
        <w:tc>
          <w:tcPr>
            <w:tcW w:w="6091" w:type="dxa"/>
          </w:tcPr>
          <w:p w:rsidR="0022133A" w:rsidRPr="00F02DB1" w:rsidRDefault="0022133A" w:rsidP="00F02DB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F02DB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F02DB1" w:rsidRPr="00F02DB1">
              <w:rPr>
                <w:i/>
                <w:sz w:val="24"/>
                <w:szCs w:val="24"/>
                <w:lang w:eastAsia="ar-SA"/>
              </w:rPr>
              <w:t>Budakeszi úti óvoda és Labanc utcai tagóvodában kazáncsere és fűtéskorszerűsítés, forrása: tartalék</w:t>
            </w:r>
          </w:p>
        </w:tc>
        <w:tc>
          <w:tcPr>
            <w:tcW w:w="1557" w:type="dxa"/>
          </w:tcPr>
          <w:p w:rsidR="0022133A" w:rsidRPr="00F02DB1" w:rsidRDefault="00F02DB1" w:rsidP="00F02DB1">
            <w:pPr>
              <w:pStyle w:val="Listaszerbekezds"/>
              <w:ind w:left="198"/>
              <w:jc w:val="right"/>
              <w:rPr>
                <w:i/>
              </w:rPr>
            </w:pPr>
            <w:r w:rsidRPr="00F02DB1">
              <w:rPr>
                <w:i/>
              </w:rPr>
              <w:t>20 320</w:t>
            </w:r>
            <w:r w:rsidR="0022133A" w:rsidRPr="00F02DB1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22133A" w:rsidRPr="00F02DB1" w:rsidRDefault="0022133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A0094" w:rsidRPr="009A0094" w:rsidTr="00CF565C">
        <w:tc>
          <w:tcPr>
            <w:tcW w:w="6091" w:type="dxa"/>
          </w:tcPr>
          <w:p w:rsidR="00860E1B" w:rsidRPr="009A0094" w:rsidRDefault="00860E1B" w:rsidP="009A0094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A0094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A0094" w:rsidRPr="009A0094">
              <w:rPr>
                <w:i/>
                <w:sz w:val="24"/>
                <w:szCs w:val="24"/>
                <w:lang w:eastAsia="ar-SA"/>
              </w:rPr>
              <w:t>parkoló automaták karbantartására átcsoportosítás dologi kiadásra</w:t>
            </w:r>
          </w:p>
        </w:tc>
        <w:tc>
          <w:tcPr>
            <w:tcW w:w="1557" w:type="dxa"/>
          </w:tcPr>
          <w:p w:rsidR="00860E1B" w:rsidRPr="009A0094" w:rsidRDefault="009A0094" w:rsidP="009A009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hanging="686"/>
              <w:jc w:val="right"/>
              <w:rPr>
                <w:i/>
              </w:rPr>
            </w:pPr>
            <w:r w:rsidRPr="009A0094">
              <w:rPr>
                <w:i/>
              </w:rPr>
              <w:t>7 246</w:t>
            </w:r>
            <w:r w:rsidR="00860E1B" w:rsidRPr="009A0094">
              <w:rPr>
                <w:i/>
              </w:rPr>
              <w:t xml:space="preserve"> 000</w:t>
            </w:r>
          </w:p>
        </w:tc>
        <w:tc>
          <w:tcPr>
            <w:tcW w:w="1701" w:type="dxa"/>
          </w:tcPr>
          <w:p w:rsidR="00860E1B" w:rsidRPr="009A0094" w:rsidRDefault="00860E1B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9650E" w:rsidRPr="0099650E" w:rsidTr="00CF565C">
        <w:tc>
          <w:tcPr>
            <w:tcW w:w="6091" w:type="dxa"/>
          </w:tcPr>
          <w:p w:rsidR="005F26EA" w:rsidRPr="0099650E" w:rsidRDefault="005F26EA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9650E">
              <w:rPr>
                <w:i/>
                <w:sz w:val="24"/>
                <w:szCs w:val="24"/>
                <w:lang w:eastAsia="ar-SA"/>
              </w:rPr>
              <w:t xml:space="preserve">ebből: átsorolás beruházás és felújítás között </w:t>
            </w:r>
          </w:p>
        </w:tc>
        <w:tc>
          <w:tcPr>
            <w:tcW w:w="1557" w:type="dxa"/>
          </w:tcPr>
          <w:p w:rsidR="005F26EA" w:rsidRPr="0099650E" w:rsidRDefault="0099650E" w:rsidP="0099650E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317"/>
              </w:tabs>
              <w:ind w:hanging="686"/>
              <w:jc w:val="right"/>
              <w:rPr>
                <w:i/>
              </w:rPr>
            </w:pPr>
            <w:r w:rsidRPr="0099650E">
              <w:rPr>
                <w:i/>
              </w:rPr>
              <w:t>3 793 000</w:t>
            </w:r>
          </w:p>
        </w:tc>
        <w:tc>
          <w:tcPr>
            <w:tcW w:w="1701" w:type="dxa"/>
          </w:tcPr>
          <w:p w:rsidR="005F26EA" w:rsidRPr="0099650E" w:rsidRDefault="005F26EA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9650E" w:rsidRPr="0099650E" w:rsidTr="00CF565C">
        <w:tc>
          <w:tcPr>
            <w:tcW w:w="6091" w:type="dxa"/>
          </w:tcPr>
          <w:p w:rsidR="00FB1D08" w:rsidRPr="0099650E" w:rsidRDefault="00FB1D08" w:rsidP="00704E7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9650E">
              <w:rPr>
                <w:i/>
                <w:sz w:val="24"/>
                <w:szCs w:val="24"/>
                <w:lang w:eastAsia="ar-SA"/>
              </w:rPr>
              <w:t>ebből: egyéb beruházási kiadások</w:t>
            </w:r>
          </w:p>
        </w:tc>
        <w:tc>
          <w:tcPr>
            <w:tcW w:w="1557" w:type="dxa"/>
          </w:tcPr>
          <w:p w:rsidR="00FB1D08" w:rsidRPr="0099650E" w:rsidRDefault="0099650E" w:rsidP="00704E7E">
            <w:pPr>
              <w:suppressAutoHyphens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99650E">
              <w:rPr>
                <w:i/>
                <w:sz w:val="24"/>
                <w:szCs w:val="24"/>
                <w:lang w:eastAsia="ar-SA"/>
              </w:rPr>
              <w:t>476</w:t>
            </w:r>
            <w:r w:rsidR="00FB1D08" w:rsidRPr="0099650E">
              <w:rPr>
                <w:i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701" w:type="dxa"/>
          </w:tcPr>
          <w:p w:rsidR="00FB1D08" w:rsidRPr="0099650E" w:rsidRDefault="00FB1D08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FB1D08" w:rsidRPr="002D5AD0" w:rsidRDefault="00FB1D08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761B11" w:rsidRPr="00761B11" w:rsidTr="00CF565C">
        <w:tc>
          <w:tcPr>
            <w:tcW w:w="6091" w:type="dxa"/>
          </w:tcPr>
          <w:p w:rsidR="002D4826" w:rsidRPr="00761B1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1B11">
              <w:rPr>
                <w:b/>
                <w:sz w:val="24"/>
                <w:szCs w:val="24"/>
                <w:lang w:eastAsia="ar-SA"/>
              </w:rPr>
              <w:t>Felújítások</w:t>
            </w:r>
          </w:p>
        </w:tc>
        <w:tc>
          <w:tcPr>
            <w:tcW w:w="1557" w:type="dxa"/>
          </w:tcPr>
          <w:p w:rsidR="002D4826" w:rsidRPr="00761B1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761B11" w:rsidRDefault="002A64F4" w:rsidP="002A64F4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64"/>
              </w:tabs>
              <w:ind w:left="174" w:hanging="110"/>
              <w:jc w:val="right"/>
              <w:rPr>
                <w:b/>
              </w:rPr>
            </w:pPr>
            <w:r w:rsidRPr="00761B11">
              <w:rPr>
                <w:b/>
              </w:rPr>
              <w:t>7</w:t>
            </w:r>
            <w:r w:rsidR="00761B11" w:rsidRPr="00761B11">
              <w:rPr>
                <w:b/>
              </w:rPr>
              <w:t>1 100 752</w:t>
            </w:r>
          </w:p>
        </w:tc>
      </w:tr>
      <w:tr w:rsidR="00761B11" w:rsidRPr="00761B11" w:rsidTr="00CF565C">
        <w:tc>
          <w:tcPr>
            <w:tcW w:w="6091" w:type="dxa"/>
          </w:tcPr>
          <w:p w:rsidR="002D4826" w:rsidRPr="00761B11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61B11">
              <w:rPr>
                <w:i/>
                <w:sz w:val="24"/>
                <w:szCs w:val="24"/>
                <w:lang w:eastAsia="ar-SA"/>
              </w:rPr>
              <w:t>ebből: átsorolás beruházás és felújítás között</w:t>
            </w:r>
          </w:p>
        </w:tc>
        <w:tc>
          <w:tcPr>
            <w:tcW w:w="1557" w:type="dxa"/>
          </w:tcPr>
          <w:p w:rsidR="002D4826" w:rsidRPr="00761B11" w:rsidRDefault="00761B11" w:rsidP="002D4826">
            <w:pPr>
              <w:suppressAutoHyphens/>
              <w:ind w:left="-3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761B11">
              <w:rPr>
                <w:i/>
                <w:sz w:val="24"/>
                <w:szCs w:val="24"/>
                <w:lang w:eastAsia="ar-SA"/>
              </w:rPr>
              <w:t>3 793 000</w:t>
            </w:r>
          </w:p>
        </w:tc>
        <w:tc>
          <w:tcPr>
            <w:tcW w:w="1701" w:type="dxa"/>
          </w:tcPr>
          <w:p w:rsidR="002D4826" w:rsidRPr="00761B11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761B11" w:rsidRPr="00761B11" w:rsidTr="00CF565C">
        <w:tc>
          <w:tcPr>
            <w:tcW w:w="6091" w:type="dxa"/>
          </w:tcPr>
          <w:p w:rsidR="002D4826" w:rsidRPr="00761B11" w:rsidRDefault="002D4826" w:rsidP="00761B11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761B11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761B11" w:rsidRPr="00761B11">
              <w:rPr>
                <w:i/>
                <w:sz w:val="24"/>
                <w:szCs w:val="24"/>
                <w:lang w:eastAsia="ar-SA"/>
              </w:rPr>
              <w:t>orvosi rendelők felújítására EBP pályázat keretében átcsoportosítás beruházásra</w:t>
            </w:r>
          </w:p>
        </w:tc>
        <w:tc>
          <w:tcPr>
            <w:tcW w:w="1557" w:type="dxa"/>
          </w:tcPr>
          <w:p w:rsidR="002D4826" w:rsidRPr="00761B11" w:rsidRDefault="00761B11" w:rsidP="00761B11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ind w:hanging="686"/>
              <w:jc w:val="right"/>
              <w:rPr>
                <w:i/>
              </w:rPr>
            </w:pPr>
            <w:r w:rsidRPr="00761B11">
              <w:rPr>
                <w:i/>
              </w:rPr>
              <w:t xml:space="preserve">79 360 </w:t>
            </w:r>
            <w:r w:rsidR="0048530C" w:rsidRPr="00761B11">
              <w:rPr>
                <w:i/>
              </w:rPr>
              <w:t>3</w:t>
            </w:r>
            <w:r w:rsidRPr="00761B11">
              <w:rPr>
                <w:i/>
              </w:rPr>
              <w:t>52</w:t>
            </w:r>
          </w:p>
        </w:tc>
        <w:tc>
          <w:tcPr>
            <w:tcW w:w="1701" w:type="dxa"/>
          </w:tcPr>
          <w:p w:rsidR="002D4826" w:rsidRPr="00761B11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6293C" w:rsidRPr="0096293C" w:rsidTr="00CF565C">
        <w:tc>
          <w:tcPr>
            <w:tcW w:w="6091" w:type="dxa"/>
          </w:tcPr>
          <w:p w:rsidR="0048530C" w:rsidRPr="0096293C" w:rsidRDefault="0048530C" w:rsidP="0096293C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96293C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96293C" w:rsidRPr="0096293C">
              <w:rPr>
                <w:i/>
                <w:sz w:val="24"/>
                <w:szCs w:val="24"/>
                <w:lang w:eastAsia="ar-SA"/>
              </w:rPr>
              <w:t>Rét u. 3-ban felnőtt háziorvosi ügyelet helység kialakításának tervezésére, forrása tartalék</w:t>
            </w:r>
          </w:p>
        </w:tc>
        <w:tc>
          <w:tcPr>
            <w:tcW w:w="1557" w:type="dxa"/>
          </w:tcPr>
          <w:p w:rsidR="0048530C" w:rsidRPr="0096293C" w:rsidRDefault="0096293C" w:rsidP="0048530C">
            <w:pPr>
              <w:suppressAutoHyphens/>
              <w:ind w:left="79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  <w:r w:rsidRPr="0096293C">
              <w:rPr>
                <w:i/>
                <w:sz w:val="24"/>
                <w:szCs w:val="24"/>
                <w:lang w:eastAsia="ar-SA"/>
              </w:rPr>
              <w:t>4 8</w:t>
            </w:r>
            <w:r w:rsidR="0048530C" w:rsidRPr="0096293C">
              <w:rPr>
                <w:i/>
                <w:sz w:val="24"/>
                <w:szCs w:val="24"/>
                <w:lang w:eastAsia="ar-SA"/>
              </w:rPr>
              <w:t>00 000</w:t>
            </w:r>
          </w:p>
        </w:tc>
        <w:tc>
          <w:tcPr>
            <w:tcW w:w="1701" w:type="dxa"/>
          </w:tcPr>
          <w:p w:rsidR="0048530C" w:rsidRPr="0096293C" w:rsidRDefault="0048530C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5F74FE" w:rsidRPr="005F74FE" w:rsidTr="00CF565C">
        <w:tc>
          <w:tcPr>
            <w:tcW w:w="6091" w:type="dxa"/>
          </w:tcPr>
          <w:p w:rsidR="002D4826" w:rsidRPr="005F74FE" w:rsidRDefault="00B80799" w:rsidP="005F74FE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5F74FE">
              <w:rPr>
                <w:i/>
                <w:sz w:val="24"/>
                <w:szCs w:val="24"/>
                <w:lang w:eastAsia="ar-SA"/>
              </w:rPr>
              <w:t xml:space="preserve">ebből: </w:t>
            </w:r>
            <w:r w:rsidR="005F74FE" w:rsidRPr="005F74FE">
              <w:rPr>
                <w:i/>
                <w:sz w:val="24"/>
                <w:szCs w:val="24"/>
                <w:lang w:eastAsia="ar-SA"/>
              </w:rPr>
              <w:t>egyéb felújítási kiadások</w:t>
            </w:r>
          </w:p>
        </w:tc>
        <w:tc>
          <w:tcPr>
            <w:tcW w:w="1557" w:type="dxa"/>
          </w:tcPr>
          <w:p w:rsidR="002D4826" w:rsidRPr="005F74FE" w:rsidRDefault="005F74FE" w:rsidP="004B5105">
            <w:pPr>
              <w:pStyle w:val="Listaszerbekezds"/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ind w:hanging="545"/>
              <w:jc w:val="right"/>
              <w:rPr>
                <w:i/>
              </w:rPr>
            </w:pPr>
            <w:r w:rsidRPr="005F74FE">
              <w:rPr>
                <w:i/>
              </w:rPr>
              <w:t>333 400</w:t>
            </w:r>
          </w:p>
        </w:tc>
        <w:tc>
          <w:tcPr>
            <w:tcW w:w="1701" w:type="dxa"/>
          </w:tcPr>
          <w:p w:rsidR="002D4826" w:rsidRPr="005F74FE" w:rsidRDefault="002D4826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</w:tr>
      <w:tr w:rsidR="00765F8E" w:rsidRPr="00765F8E" w:rsidTr="00CF565C">
        <w:tc>
          <w:tcPr>
            <w:tcW w:w="6091" w:type="dxa"/>
          </w:tcPr>
          <w:p w:rsidR="002D4826" w:rsidRPr="00765F8E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765F8E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765F8E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765F8E">
              <w:rPr>
                <w:b/>
                <w:sz w:val="24"/>
                <w:szCs w:val="24"/>
                <w:lang w:eastAsia="ar-SA"/>
              </w:rPr>
              <w:t xml:space="preserve"> belülre</w:t>
            </w:r>
          </w:p>
        </w:tc>
        <w:tc>
          <w:tcPr>
            <w:tcW w:w="1557" w:type="dxa"/>
          </w:tcPr>
          <w:p w:rsidR="002D4826" w:rsidRPr="00765F8E" w:rsidRDefault="002D4826" w:rsidP="002D4826">
            <w:pPr>
              <w:suppressAutoHyphens/>
              <w:jc w:val="righ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765F8E" w:rsidRDefault="00765F8E" w:rsidP="00765F8E">
            <w:pPr>
              <w:suppressAutoHyphens/>
              <w:ind w:firstLine="113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765F8E">
              <w:rPr>
                <w:b/>
                <w:sz w:val="24"/>
                <w:szCs w:val="24"/>
                <w:lang w:eastAsia="ar-SA"/>
              </w:rPr>
              <w:t xml:space="preserve">6 000 </w:t>
            </w:r>
            <w:proofErr w:type="spellStart"/>
            <w:r w:rsidRPr="00765F8E">
              <w:rPr>
                <w:b/>
                <w:sz w:val="24"/>
                <w:szCs w:val="24"/>
                <w:lang w:eastAsia="ar-SA"/>
              </w:rPr>
              <w:t>00</w:t>
            </w:r>
            <w:r w:rsidR="002D4826" w:rsidRPr="00765F8E">
              <w:rPr>
                <w:b/>
                <w:sz w:val="24"/>
                <w:szCs w:val="24"/>
                <w:lang w:eastAsia="ar-SA"/>
              </w:rPr>
              <w:t>0</w:t>
            </w:r>
            <w:proofErr w:type="spellEnd"/>
          </w:p>
        </w:tc>
      </w:tr>
      <w:tr w:rsidR="00903308" w:rsidRPr="00765F8E" w:rsidTr="00CF565C">
        <w:tc>
          <w:tcPr>
            <w:tcW w:w="6091" w:type="dxa"/>
          </w:tcPr>
          <w:p w:rsidR="00903308" w:rsidRPr="00765F8E" w:rsidRDefault="00903308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5F8E">
              <w:rPr>
                <w:sz w:val="24"/>
                <w:szCs w:val="24"/>
                <w:lang w:eastAsia="ar-SA"/>
              </w:rPr>
              <w:t xml:space="preserve">ebből: </w:t>
            </w:r>
            <w:r w:rsidR="008066C2">
              <w:rPr>
                <w:sz w:val="24"/>
                <w:szCs w:val="24"/>
                <w:lang w:eastAsia="ar-SA"/>
              </w:rPr>
              <w:t>Széll Kálmán</w:t>
            </w:r>
            <w:r w:rsidR="00765F8E" w:rsidRPr="00765F8E">
              <w:rPr>
                <w:sz w:val="24"/>
                <w:szCs w:val="24"/>
                <w:lang w:eastAsia="ar-SA"/>
              </w:rPr>
              <w:t xml:space="preserve"> téri hulladékgyűjtő edények beszerzésére, forrása tartalék</w:t>
            </w:r>
          </w:p>
        </w:tc>
        <w:tc>
          <w:tcPr>
            <w:tcW w:w="1557" w:type="dxa"/>
          </w:tcPr>
          <w:p w:rsidR="00903308" w:rsidRPr="00765F8E" w:rsidRDefault="00765F8E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765F8E">
              <w:rPr>
                <w:i/>
                <w:sz w:val="24"/>
                <w:szCs w:val="24"/>
                <w:lang w:eastAsia="ar-SA"/>
              </w:rPr>
              <w:t xml:space="preserve">6 000 </w:t>
            </w:r>
            <w:proofErr w:type="spellStart"/>
            <w:r w:rsidRPr="00765F8E"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903308" w:rsidRPr="00765F8E" w:rsidRDefault="00903308" w:rsidP="002D4826">
            <w:pPr>
              <w:suppressAutoHyphens/>
              <w:ind w:left="644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5AD0" w:rsidRPr="002D5AD0" w:rsidTr="00CF565C">
        <w:tc>
          <w:tcPr>
            <w:tcW w:w="6091" w:type="dxa"/>
          </w:tcPr>
          <w:p w:rsidR="002D4826" w:rsidRPr="002D5AD0" w:rsidRDefault="002D4826" w:rsidP="002D4826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</w:tcPr>
          <w:p w:rsidR="002D4826" w:rsidRPr="002D5AD0" w:rsidRDefault="002D4826" w:rsidP="002D4826">
            <w:pPr>
              <w:suppressAutoHyphens/>
              <w:jc w:val="right"/>
              <w:rPr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2D5AD0" w:rsidRDefault="002D4826" w:rsidP="002D4826">
            <w:pPr>
              <w:suppressAutoHyphens/>
              <w:ind w:left="644"/>
              <w:contextualSpacing/>
              <w:jc w:val="center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765F8E" w:rsidRPr="00765F8E" w:rsidTr="00CF565C">
        <w:tc>
          <w:tcPr>
            <w:tcW w:w="6091" w:type="dxa"/>
            <w:shd w:val="clear" w:color="auto" w:fill="auto"/>
          </w:tcPr>
          <w:p w:rsidR="002D4826" w:rsidRPr="00765F8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5F8E">
              <w:rPr>
                <w:b/>
                <w:sz w:val="24"/>
                <w:szCs w:val="24"/>
                <w:lang w:eastAsia="ar-SA"/>
              </w:rPr>
              <w:t xml:space="preserve">Egyéb felhalmozási célú támogatások </w:t>
            </w:r>
            <w:proofErr w:type="spellStart"/>
            <w:r w:rsidRPr="00765F8E">
              <w:rPr>
                <w:b/>
                <w:sz w:val="24"/>
                <w:szCs w:val="24"/>
                <w:lang w:eastAsia="ar-SA"/>
              </w:rPr>
              <w:t>áht-n</w:t>
            </w:r>
            <w:proofErr w:type="spellEnd"/>
            <w:r w:rsidRPr="00765F8E">
              <w:rPr>
                <w:b/>
                <w:sz w:val="24"/>
                <w:szCs w:val="24"/>
                <w:lang w:eastAsia="ar-SA"/>
              </w:rPr>
              <w:t xml:space="preserve"> kívülre</w:t>
            </w:r>
          </w:p>
        </w:tc>
        <w:tc>
          <w:tcPr>
            <w:tcW w:w="1557" w:type="dxa"/>
            <w:shd w:val="clear" w:color="auto" w:fill="auto"/>
          </w:tcPr>
          <w:p w:rsidR="002D4826" w:rsidRPr="00765F8E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2D4826" w:rsidRPr="00765F8E" w:rsidRDefault="00765F8E" w:rsidP="002D4826">
            <w:pPr>
              <w:suppressAutoHyphens/>
              <w:ind w:firstLine="3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765F8E">
              <w:rPr>
                <w:b/>
                <w:sz w:val="24"/>
                <w:szCs w:val="24"/>
                <w:lang w:eastAsia="ar-SA"/>
              </w:rPr>
              <w:t>141 942 897</w:t>
            </w:r>
          </w:p>
        </w:tc>
      </w:tr>
      <w:tr w:rsidR="00B50027" w:rsidRPr="00B50027" w:rsidTr="00CF565C">
        <w:tc>
          <w:tcPr>
            <w:tcW w:w="6091" w:type="dxa"/>
            <w:shd w:val="clear" w:color="auto" w:fill="auto"/>
          </w:tcPr>
          <w:p w:rsidR="00770760" w:rsidRPr="00B50027" w:rsidRDefault="00770760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 xml:space="preserve">ebből: Társasházak </w:t>
            </w:r>
            <w:proofErr w:type="spellStart"/>
            <w:r w:rsidRPr="00B50027">
              <w:rPr>
                <w:i/>
                <w:sz w:val="24"/>
                <w:szCs w:val="24"/>
                <w:lang w:eastAsia="ar-SA"/>
              </w:rPr>
              <w:t>Havaria</w:t>
            </w:r>
            <w:proofErr w:type="spellEnd"/>
            <w:r w:rsidRPr="00B50027">
              <w:rPr>
                <w:i/>
                <w:sz w:val="24"/>
                <w:szCs w:val="24"/>
                <w:lang w:eastAsia="ar-SA"/>
              </w:rPr>
              <w:t xml:space="preserve"> kerete forrása tartalék</w:t>
            </w:r>
          </w:p>
        </w:tc>
        <w:tc>
          <w:tcPr>
            <w:tcW w:w="1557" w:type="dxa"/>
            <w:shd w:val="clear" w:color="auto" w:fill="auto"/>
          </w:tcPr>
          <w:p w:rsidR="00770760" w:rsidRPr="00B50027" w:rsidRDefault="00765F8E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2 647 360</w:t>
            </w:r>
          </w:p>
        </w:tc>
        <w:tc>
          <w:tcPr>
            <w:tcW w:w="1701" w:type="dxa"/>
            <w:shd w:val="clear" w:color="auto" w:fill="auto"/>
          </w:tcPr>
          <w:p w:rsidR="00770760" w:rsidRPr="00B50027" w:rsidRDefault="00770760" w:rsidP="002D4826">
            <w:pPr>
              <w:suppressAutoHyphens/>
              <w:ind w:firstLine="34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B50027" w:rsidRPr="00B50027" w:rsidTr="00CF565C">
        <w:tc>
          <w:tcPr>
            <w:tcW w:w="6091" w:type="dxa"/>
          </w:tcPr>
          <w:p w:rsidR="002D4826" w:rsidRPr="00B50027" w:rsidRDefault="00765F8E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ebből: Társasházak támogatása társasház felújítási keretből, forrása: tartalék</w:t>
            </w:r>
          </w:p>
        </w:tc>
        <w:tc>
          <w:tcPr>
            <w:tcW w:w="1557" w:type="dxa"/>
          </w:tcPr>
          <w:p w:rsidR="002D4826" w:rsidRPr="00B50027" w:rsidRDefault="00B5002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49 900 713</w:t>
            </w:r>
          </w:p>
        </w:tc>
        <w:tc>
          <w:tcPr>
            <w:tcW w:w="1701" w:type="dxa"/>
          </w:tcPr>
          <w:p w:rsidR="002D4826" w:rsidRPr="00B50027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65F8E" w:rsidRPr="00B50027" w:rsidTr="00CF565C">
        <w:tc>
          <w:tcPr>
            <w:tcW w:w="6091" w:type="dxa"/>
          </w:tcPr>
          <w:p w:rsidR="00765F8E" w:rsidRPr="00B50027" w:rsidRDefault="00B50027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ebből: 10 Millió Fa alapítvány támogatása</w:t>
            </w:r>
          </w:p>
        </w:tc>
        <w:tc>
          <w:tcPr>
            <w:tcW w:w="1557" w:type="dxa"/>
          </w:tcPr>
          <w:p w:rsidR="00765F8E" w:rsidRPr="00B50027" w:rsidRDefault="00B5002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2 158 000</w:t>
            </w:r>
          </w:p>
        </w:tc>
        <w:tc>
          <w:tcPr>
            <w:tcW w:w="1701" w:type="dxa"/>
          </w:tcPr>
          <w:p w:rsidR="00765F8E" w:rsidRPr="00B50027" w:rsidRDefault="00765F8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765F8E" w:rsidRPr="00B50027" w:rsidTr="00CF565C">
        <w:tc>
          <w:tcPr>
            <w:tcW w:w="6091" w:type="dxa"/>
          </w:tcPr>
          <w:p w:rsidR="00765F8E" w:rsidRPr="00B50027" w:rsidRDefault="00B50027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ebből: Társasházak támogatás Műemléki, helyi védettségű keretből, forrása: tartalék</w:t>
            </w:r>
          </w:p>
        </w:tc>
        <w:tc>
          <w:tcPr>
            <w:tcW w:w="1557" w:type="dxa"/>
          </w:tcPr>
          <w:p w:rsidR="00765F8E" w:rsidRPr="00B50027" w:rsidRDefault="00B5002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 w:rsidRPr="00B50027">
              <w:rPr>
                <w:i/>
                <w:sz w:val="24"/>
                <w:szCs w:val="24"/>
                <w:lang w:eastAsia="ar-SA"/>
              </w:rPr>
              <w:t>47 909 824</w:t>
            </w:r>
          </w:p>
        </w:tc>
        <w:tc>
          <w:tcPr>
            <w:tcW w:w="1701" w:type="dxa"/>
          </w:tcPr>
          <w:p w:rsidR="00765F8E" w:rsidRPr="00B50027" w:rsidRDefault="00765F8E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50027" w:rsidRPr="00B50027" w:rsidTr="00CF565C">
        <w:tc>
          <w:tcPr>
            <w:tcW w:w="6091" w:type="dxa"/>
          </w:tcPr>
          <w:p w:rsidR="00B50027" w:rsidRPr="00B50027" w:rsidRDefault="00B50027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Panoráma Sportközpont öltözőinek felújításához 10%-os önrész átadása MLSZ részére, forrása tartalék</w:t>
            </w:r>
          </w:p>
        </w:tc>
        <w:tc>
          <w:tcPr>
            <w:tcW w:w="1557" w:type="dxa"/>
          </w:tcPr>
          <w:p w:rsidR="00B50027" w:rsidRPr="00B50027" w:rsidRDefault="00B5002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37 327 000</w:t>
            </w:r>
          </w:p>
        </w:tc>
        <w:tc>
          <w:tcPr>
            <w:tcW w:w="1701" w:type="dxa"/>
          </w:tcPr>
          <w:p w:rsidR="00B50027" w:rsidRPr="00B50027" w:rsidRDefault="00B50027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B50027" w:rsidRPr="00B50027" w:rsidTr="00CF565C">
        <w:tc>
          <w:tcPr>
            <w:tcW w:w="6091" w:type="dxa"/>
          </w:tcPr>
          <w:p w:rsidR="00B50027" w:rsidRPr="00B50027" w:rsidRDefault="00B50027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ebből: II. kerületi Közbiztonsági Alapítvány támogatása, forrása tartalék</w:t>
            </w:r>
          </w:p>
        </w:tc>
        <w:tc>
          <w:tcPr>
            <w:tcW w:w="1557" w:type="dxa"/>
          </w:tcPr>
          <w:p w:rsidR="00B50027" w:rsidRPr="00B50027" w:rsidRDefault="00B50027" w:rsidP="002D4826">
            <w:pPr>
              <w:suppressAutoHyphens/>
              <w:jc w:val="right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2 000 </w:t>
            </w:r>
            <w:proofErr w:type="spellStart"/>
            <w:r>
              <w:rPr>
                <w:i/>
                <w:sz w:val="24"/>
                <w:szCs w:val="24"/>
                <w:lang w:eastAsia="ar-SA"/>
              </w:rPr>
              <w:t>000</w:t>
            </w:r>
            <w:proofErr w:type="spellEnd"/>
          </w:p>
        </w:tc>
        <w:tc>
          <w:tcPr>
            <w:tcW w:w="1701" w:type="dxa"/>
          </w:tcPr>
          <w:p w:rsidR="00B50027" w:rsidRPr="00B50027" w:rsidRDefault="00B50027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CF565C" w:rsidRPr="00C631B6" w:rsidTr="00CF565C">
        <w:tc>
          <w:tcPr>
            <w:tcW w:w="6091" w:type="dxa"/>
          </w:tcPr>
          <w:p w:rsidR="002D4826" w:rsidRPr="00C631B6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631B6">
              <w:rPr>
                <w:b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1557" w:type="dxa"/>
          </w:tcPr>
          <w:p w:rsidR="002D4826" w:rsidRPr="00C631B6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C631B6" w:rsidRDefault="00C631B6" w:rsidP="002D4826">
            <w:pPr>
              <w:numPr>
                <w:ilvl w:val="0"/>
                <w:numId w:val="17"/>
              </w:numPr>
              <w:tabs>
                <w:tab w:val="num" w:pos="176"/>
              </w:tabs>
              <w:suppressAutoHyphens/>
              <w:ind w:left="176" w:hanging="142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C631B6">
              <w:rPr>
                <w:b/>
                <w:sz w:val="24"/>
                <w:szCs w:val="24"/>
                <w:lang w:eastAsia="ar-SA"/>
              </w:rPr>
              <w:t>224 226</w:t>
            </w:r>
            <w:r w:rsidR="00F04CFF" w:rsidRPr="00C631B6">
              <w:rPr>
                <w:b/>
                <w:sz w:val="24"/>
                <w:szCs w:val="24"/>
                <w:lang w:eastAsia="ar-SA"/>
              </w:rPr>
              <w:t> </w:t>
            </w:r>
            <w:r w:rsidRPr="00C631B6">
              <w:rPr>
                <w:b/>
                <w:sz w:val="24"/>
                <w:szCs w:val="24"/>
                <w:lang w:eastAsia="ar-SA"/>
              </w:rPr>
              <w:t>897</w:t>
            </w:r>
          </w:p>
        </w:tc>
      </w:tr>
      <w:tr w:rsidR="00B50027" w:rsidRPr="00B50027" w:rsidTr="00CF565C">
        <w:tc>
          <w:tcPr>
            <w:tcW w:w="6091" w:type="dxa"/>
          </w:tcPr>
          <w:p w:rsidR="002D4826" w:rsidRPr="00B50027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B50027">
              <w:rPr>
                <w:b/>
                <w:sz w:val="24"/>
                <w:szCs w:val="24"/>
                <w:lang w:eastAsia="ar-SA"/>
              </w:rPr>
              <w:t>Államháztartáson belüli megelőlegezések visszafizetése</w:t>
            </w:r>
          </w:p>
        </w:tc>
        <w:tc>
          <w:tcPr>
            <w:tcW w:w="1557" w:type="dxa"/>
          </w:tcPr>
          <w:p w:rsidR="002D4826" w:rsidRPr="00B50027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B50027" w:rsidRDefault="00EE5ED7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208 259 040</w:t>
            </w:r>
          </w:p>
        </w:tc>
      </w:tr>
      <w:tr w:rsidR="000B24A1" w:rsidRPr="000B24A1" w:rsidTr="00CF565C">
        <w:tc>
          <w:tcPr>
            <w:tcW w:w="6091" w:type="dxa"/>
          </w:tcPr>
          <w:p w:rsidR="002D4826" w:rsidRPr="000B24A1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0B24A1">
              <w:rPr>
                <w:b/>
                <w:sz w:val="24"/>
                <w:szCs w:val="24"/>
                <w:lang w:eastAsia="ar-SA"/>
              </w:rPr>
              <w:t>Összesen:</w:t>
            </w:r>
          </w:p>
        </w:tc>
        <w:tc>
          <w:tcPr>
            <w:tcW w:w="1557" w:type="dxa"/>
          </w:tcPr>
          <w:p w:rsidR="002D4826" w:rsidRPr="000B24A1" w:rsidRDefault="002D4826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D4826" w:rsidRPr="000B24A1" w:rsidRDefault="00B50027" w:rsidP="002D4826">
            <w:pPr>
              <w:suppressAutoHyphens/>
              <w:jc w:val="right"/>
              <w:rPr>
                <w:b/>
                <w:sz w:val="24"/>
                <w:szCs w:val="24"/>
                <w:lang w:eastAsia="ar-SA"/>
              </w:rPr>
            </w:pPr>
            <w:r w:rsidRPr="000B24A1">
              <w:rPr>
                <w:b/>
                <w:sz w:val="24"/>
                <w:szCs w:val="24"/>
                <w:lang w:eastAsia="ar-SA"/>
              </w:rPr>
              <w:t>505 203 336</w:t>
            </w:r>
          </w:p>
        </w:tc>
      </w:tr>
    </w:tbl>
    <w:p w:rsidR="007C11F5" w:rsidRDefault="007C11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7C11F5" w:rsidRDefault="007C11F5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2D4826" w:rsidRPr="009C7E6E" w:rsidRDefault="002D4826" w:rsidP="002D4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C7E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>Az önkormányzati tartalékok az alábbiak szerint változtak:</w:t>
      </w:r>
    </w:p>
    <w:p w:rsidR="002D4826" w:rsidRPr="009C7E6E" w:rsidRDefault="002D4826" w:rsidP="001E49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Pr="009C7E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Forint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6389"/>
        <w:gridCol w:w="3104"/>
      </w:tblGrid>
      <w:tr w:rsidR="002D5AD0" w:rsidRPr="009C7E6E" w:rsidTr="0039516D">
        <w:tc>
          <w:tcPr>
            <w:tcW w:w="6389" w:type="dxa"/>
            <w:vAlign w:val="center"/>
          </w:tcPr>
          <w:p w:rsidR="002D4826" w:rsidRPr="009C7E6E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C7E6E">
              <w:rPr>
                <w:b/>
                <w:bCs/>
                <w:sz w:val="24"/>
                <w:szCs w:val="24"/>
                <w:lang w:eastAsia="ar-SA"/>
              </w:rPr>
              <w:t>Megnevezés</w:t>
            </w:r>
          </w:p>
        </w:tc>
        <w:tc>
          <w:tcPr>
            <w:tcW w:w="3104" w:type="dxa"/>
            <w:vAlign w:val="center"/>
          </w:tcPr>
          <w:p w:rsidR="002D4826" w:rsidRPr="009C7E6E" w:rsidRDefault="002D4826" w:rsidP="002D4826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C7E6E">
              <w:rPr>
                <w:b/>
                <w:bCs/>
                <w:sz w:val="24"/>
                <w:szCs w:val="24"/>
                <w:lang w:eastAsia="ar-SA"/>
              </w:rPr>
              <w:t>Változás összege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Polgármesteri és Alpolgármesteri keretek</w:t>
            </w:r>
          </w:p>
        </w:tc>
        <w:tc>
          <w:tcPr>
            <w:tcW w:w="3104" w:type="dxa"/>
          </w:tcPr>
          <w:p w:rsidR="002D4826" w:rsidRPr="009C7E6E" w:rsidRDefault="000B24A1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2 516</w:t>
            </w:r>
            <w:r w:rsidR="002D4826" w:rsidRPr="009C7E6E">
              <w:rPr>
                <w:sz w:val="24"/>
                <w:szCs w:val="24"/>
                <w:lang w:eastAsia="ar-SA"/>
              </w:rPr>
              <w:t> 000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Testvérvárosi kapcsolatok</w:t>
            </w:r>
          </w:p>
        </w:tc>
        <w:tc>
          <w:tcPr>
            <w:tcW w:w="3104" w:type="dxa"/>
          </w:tcPr>
          <w:p w:rsidR="002D4826" w:rsidRPr="009C7E6E" w:rsidRDefault="000B24A1" w:rsidP="000B24A1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259 000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Feladattal nem terhelt tartalék</w:t>
            </w:r>
          </w:p>
        </w:tc>
        <w:tc>
          <w:tcPr>
            <w:tcW w:w="3104" w:type="dxa"/>
          </w:tcPr>
          <w:p w:rsidR="002D4826" w:rsidRPr="009C7E6E" w:rsidRDefault="000B24A1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18 598</w:t>
            </w:r>
            <w:r w:rsidR="00FC6234" w:rsidRPr="009C7E6E">
              <w:rPr>
                <w:sz w:val="24"/>
                <w:szCs w:val="24"/>
                <w:lang w:eastAsia="ar-SA"/>
              </w:rPr>
              <w:t xml:space="preserve"> </w:t>
            </w:r>
            <w:r w:rsidRPr="009C7E6E">
              <w:rPr>
                <w:sz w:val="24"/>
                <w:szCs w:val="24"/>
                <w:lang w:eastAsia="ar-SA"/>
              </w:rPr>
              <w:t>000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Többletbevételből származó tartalék</w:t>
            </w:r>
          </w:p>
        </w:tc>
        <w:tc>
          <w:tcPr>
            <w:tcW w:w="3104" w:type="dxa"/>
          </w:tcPr>
          <w:p w:rsidR="002D4826" w:rsidRPr="009C7E6E" w:rsidRDefault="000B24A1" w:rsidP="002D4826">
            <w:pPr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292 633 95</w:t>
            </w:r>
            <w:r w:rsidR="00FC6234" w:rsidRPr="009C7E6E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Általános tartalék összesen</w:t>
            </w:r>
          </w:p>
        </w:tc>
        <w:tc>
          <w:tcPr>
            <w:tcW w:w="3104" w:type="dxa"/>
          </w:tcPr>
          <w:p w:rsidR="002D4826" w:rsidRPr="009C7E6E" w:rsidRDefault="000B24A1" w:rsidP="000B24A1">
            <w:pPr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271 260</w:t>
            </w:r>
            <w:r w:rsidR="002D4826" w:rsidRPr="009C7E6E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9C7E6E">
              <w:rPr>
                <w:b/>
                <w:i/>
                <w:sz w:val="24"/>
                <w:szCs w:val="24"/>
                <w:lang w:eastAsia="ar-SA"/>
              </w:rPr>
              <w:t>950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9C7E6E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Működési tartalék</w:t>
            </w:r>
          </w:p>
        </w:tc>
        <w:tc>
          <w:tcPr>
            <w:tcW w:w="3104" w:type="dxa"/>
          </w:tcPr>
          <w:p w:rsidR="002D4826" w:rsidRPr="009C7E6E" w:rsidRDefault="000B24A1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92</w:t>
            </w:r>
            <w:r w:rsidR="002D4826" w:rsidRPr="009C7E6E">
              <w:rPr>
                <w:sz w:val="24"/>
                <w:szCs w:val="24"/>
                <w:lang w:eastAsia="ar-SA"/>
              </w:rPr>
              <w:t> </w:t>
            </w:r>
            <w:r w:rsidRPr="009C7E6E">
              <w:rPr>
                <w:sz w:val="24"/>
                <w:szCs w:val="24"/>
                <w:lang w:eastAsia="ar-SA"/>
              </w:rPr>
              <w:t>46</w:t>
            </w:r>
            <w:r w:rsidR="008836CA" w:rsidRPr="009C7E6E">
              <w:rPr>
                <w:sz w:val="24"/>
                <w:szCs w:val="24"/>
                <w:lang w:eastAsia="ar-SA"/>
              </w:rPr>
              <w:t>7</w:t>
            </w:r>
            <w:r w:rsidRPr="009C7E6E">
              <w:rPr>
                <w:sz w:val="24"/>
                <w:szCs w:val="24"/>
                <w:lang w:eastAsia="ar-SA"/>
              </w:rPr>
              <w:t> 508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Állat- és természetvédelmi célú elkülönített tartalék</w:t>
            </w:r>
          </w:p>
        </w:tc>
        <w:tc>
          <w:tcPr>
            <w:tcW w:w="3104" w:type="dxa"/>
          </w:tcPr>
          <w:p w:rsidR="002D4826" w:rsidRPr="009C7E6E" w:rsidRDefault="000B24A1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57</w:t>
            </w:r>
            <w:r w:rsidR="002D4826" w:rsidRPr="009C7E6E">
              <w:rPr>
                <w:sz w:val="24"/>
                <w:szCs w:val="24"/>
                <w:lang w:eastAsia="ar-SA"/>
              </w:rPr>
              <w:t>0 000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Működési tartalék – választáshoz</w:t>
            </w:r>
          </w:p>
        </w:tc>
        <w:tc>
          <w:tcPr>
            <w:tcW w:w="3104" w:type="dxa"/>
          </w:tcPr>
          <w:p w:rsidR="002D4826" w:rsidRPr="009C7E6E" w:rsidRDefault="006B3B66" w:rsidP="008836CA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5 726 000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Hajléktalanságban élők helyzetének javítására</w:t>
            </w:r>
          </w:p>
        </w:tc>
        <w:tc>
          <w:tcPr>
            <w:tcW w:w="3104" w:type="dxa"/>
          </w:tcPr>
          <w:p w:rsidR="002D4826" w:rsidRPr="009C7E6E" w:rsidRDefault="006B3B66" w:rsidP="006B3B66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1</w:t>
            </w:r>
            <w:r w:rsidR="009C7E6E" w:rsidRPr="009C7E6E">
              <w:t xml:space="preserve"> </w:t>
            </w:r>
            <w:r w:rsidRPr="009C7E6E">
              <w:t xml:space="preserve">000 </w:t>
            </w:r>
            <w:proofErr w:type="spellStart"/>
            <w:r w:rsidRPr="009C7E6E">
              <w:t>00</w:t>
            </w:r>
            <w:r w:rsidR="002D4826" w:rsidRPr="009C7E6E">
              <w:t>0</w:t>
            </w:r>
            <w:proofErr w:type="spellEnd"/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Működési céltartalék</w:t>
            </w:r>
          </w:p>
        </w:tc>
        <w:tc>
          <w:tcPr>
            <w:tcW w:w="3104" w:type="dxa"/>
          </w:tcPr>
          <w:p w:rsidR="002D4826" w:rsidRPr="009C7E6E" w:rsidRDefault="009C7E6E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99</w:t>
            </w:r>
            <w:r w:rsidR="002D4826" w:rsidRPr="009C7E6E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9C7E6E">
              <w:rPr>
                <w:b/>
                <w:i/>
                <w:sz w:val="24"/>
                <w:szCs w:val="24"/>
                <w:lang w:eastAsia="ar-SA"/>
              </w:rPr>
              <w:t>763</w:t>
            </w:r>
            <w:r w:rsidR="002D4826" w:rsidRPr="009C7E6E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9C7E6E">
              <w:rPr>
                <w:b/>
                <w:i/>
                <w:sz w:val="24"/>
                <w:szCs w:val="24"/>
                <w:lang w:eastAsia="ar-SA"/>
              </w:rPr>
              <w:t>508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9C7E6E" w:rsidRDefault="002D4826" w:rsidP="002D4826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C7E6E">
              <w:rPr>
                <w:sz w:val="24"/>
                <w:szCs w:val="24"/>
                <w:lang w:eastAsia="ar-SA"/>
              </w:rPr>
              <w:t>Havaria</w:t>
            </w:r>
            <w:proofErr w:type="spellEnd"/>
            <w:r w:rsidRPr="009C7E6E">
              <w:rPr>
                <w:sz w:val="24"/>
                <w:szCs w:val="24"/>
                <w:lang w:eastAsia="ar-SA"/>
              </w:rPr>
              <w:t xml:space="preserve"> keret</w:t>
            </w:r>
          </w:p>
        </w:tc>
        <w:tc>
          <w:tcPr>
            <w:tcW w:w="3104" w:type="dxa"/>
          </w:tcPr>
          <w:p w:rsidR="002D4826" w:rsidRPr="009C7E6E" w:rsidRDefault="009C7E6E" w:rsidP="000A2870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2 647 360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Társasházak felújítása</w:t>
            </w:r>
          </w:p>
        </w:tc>
        <w:tc>
          <w:tcPr>
            <w:tcW w:w="3104" w:type="dxa"/>
          </w:tcPr>
          <w:p w:rsidR="002D4826" w:rsidRPr="009C7E6E" w:rsidRDefault="009C7E6E" w:rsidP="009C7E6E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49 9</w:t>
            </w:r>
            <w:r w:rsidR="002D4826" w:rsidRPr="009C7E6E">
              <w:t>0</w:t>
            </w:r>
            <w:r w:rsidRPr="009C7E6E">
              <w:t>0 713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Fejlesztések</w:t>
            </w:r>
          </w:p>
        </w:tc>
        <w:tc>
          <w:tcPr>
            <w:tcW w:w="3104" w:type="dxa"/>
          </w:tcPr>
          <w:p w:rsidR="002D4826" w:rsidRPr="009C7E6E" w:rsidRDefault="009C7E6E" w:rsidP="009C7E6E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 w:firstLine="509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   87</w:t>
            </w:r>
            <w:r w:rsidR="002D4826" w:rsidRPr="009C7E6E">
              <w:rPr>
                <w:sz w:val="24"/>
                <w:szCs w:val="24"/>
                <w:lang w:eastAsia="ar-SA"/>
              </w:rPr>
              <w:t> </w:t>
            </w:r>
            <w:r w:rsidRPr="009C7E6E">
              <w:rPr>
                <w:sz w:val="24"/>
                <w:szCs w:val="24"/>
                <w:lang w:eastAsia="ar-SA"/>
              </w:rPr>
              <w:t>695</w:t>
            </w:r>
            <w:r w:rsidR="002D4826" w:rsidRPr="009C7E6E">
              <w:rPr>
                <w:sz w:val="24"/>
                <w:szCs w:val="24"/>
                <w:lang w:eastAsia="ar-SA"/>
              </w:rPr>
              <w:t> </w:t>
            </w:r>
            <w:r w:rsidRPr="009C7E6E">
              <w:rPr>
                <w:sz w:val="24"/>
                <w:szCs w:val="24"/>
                <w:lang w:eastAsia="ar-SA"/>
              </w:rPr>
              <w:t>000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Margit negyed, Margit krt. műemléki, ill. helyi védett ingatlanok felújítása keret</w:t>
            </w:r>
          </w:p>
        </w:tc>
        <w:tc>
          <w:tcPr>
            <w:tcW w:w="3104" w:type="dxa"/>
          </w:tcPr>
          <w:p w:rsidR="002D4826" w:rsidRPr="009C7E6E" w:rsidRDefault="009C7E6E" w:rsidP="009C7E6E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>47 909 824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Központi felhalmozási keret (intézményhálózathoz)</w:t>
            </w:r>
          </w:p>
        </w:tc>
        <w:tc>
          <w:tcPr>
            <w:tcW w:w="3104" w:type="dxa"/>
          </w:tcPr>
          <w:p w:rsidR="002D4826" w:rsidRPr="009C7E6E" w:rsidRDefault="009C7E6E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5 </w:t>
            </w:r>
            <w:r w:rsidR="00F1610F" w:rsidRPr="009C7E6E">
              <w:rPr>
                <w:sz w:val="24"/>
                <w:szCs w:val="24"/>
                <w:lang w:eastAsia="ar-SA"/>
              </w:rPr>
              <w:t>7</w:t>
            </w:r>
            <w:r w:rsidRPr="009C7E6E">
              <w:rPr>
                <w:sz w:val="24"/>
                <w:szCs w:val="24"/>
                <w:lang w:eastAsia="ar-SA"/>
              </w:rPr>
              <w:t>47</w:t>
            </w:r>
            <w:r w:rsidR="002D4826" w:rsidRPr="009C7E6E">
              <w:rPr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9C7E6E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Pályázati önrész</w:t>
            </w:r>
          </w:p>
        </w:tc>
        <w:tc>
          <w:tcPr>
            <w:tcW w:w="3104" w:type="dxa"/>
          </w:tcPr>
          <w:p w:rsidR="002D4826" w:rsidRPr="009C7E6E" w:rsidRDefault="009C7E6E" w:rsidP="009C7E6E">
            <w:pPr>
              <w:pStyle w:val="Listaszerbekezds"/>
              <w:numPr>
                <w:ilvl w:val="0"/>
                <w:numId w:val="17"/>
              </w:numPr>
              <w:jc w:val="right"/>
            </w:pPr>
            <w:r w:rsidRPr="009C7E6E">
              <w:t xml:space="preserve">37 327 </w:t>
            </w:r>
            <w:r w:rsidR="002D4826" w:rsidRPr="009C7E6E">
              <w:t>0</w:t>
            </w:r>
            <w:r w:rsidRPr="009C7E6E">
              <w:t>00</w:t>
            </w:r>
          </w:p>
        </w:tc>
      </w:tr>
      <w:tr w:rsidR="009C7E6E" w:rsidRPr="009C7E6E" w:rsidTr="0039516D">
        <w:tc>
          <w:tcPr>
            <w:tcW w:w="6389" w:type="dxa"/>
          </w:tcPr>
          <w:p w:rsidR="009C7E6E" w:rsidRPr="009C7E6E" w:rsidRDefault="009C7E6E" w:rsidP="002D482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>Várakozóhelyek megváltása</w:t>
            </w:r>
          </w:p>
        </w:tc>
        <w:tc>
          <w:tcPr>
            <w:tcW w:w="3104" w:type="dxa"/>
          </w:tcPr>
          <w:p w:rsidR="009C7E6E" w:rsidRPr="009C7E6E" w:rsidRDefault="009C7E6E" w:rsidP="009C7E6E">
            <w:pPr>
              <w:suppressAutoHyphens/>
              <w:ind w:left="720"/>
              <w:contextualSpacing/>
              <w:jc w:val="right"/>
              <w:rPr>
                <w:sz w:val="24"/>
                <w:szCs w:val="24"/>
                <w:lang w:eastAsia="ar-SA"/>
              </w:rPr>
            </w:pPr>
            <w:r w:rsidRPr="009C7E6E">
              <w:rPr>
                <w:sz w:val="24"/>
                <w:szCs w:val="24"/>
                <w:lang w:eastAsia="ar-SA"/>
              </w:rPr>
              <w:t xml:space="preserve">7 000 </w:t>
            </w:r>
            <w:proofErr w:type="spellStart"/>
            <w:r w:rsidRPr="009C7E6E">
              <w:rPr>
                <w:sz w:val="24"/>
                <w:szCs w:val="24"/>
                <w:lang w:eastAsia="ar-SA"/>
              </w:rPr>
              <w:t>000</w:t>
            </w:r>
            <w:proofErr w:type="spellEnd"/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Felhalmozási céltartalék</w:t>
            </w:r>
          </w:p>
        </w:tc>
        <w:tc>
          <w:tcPr>
            <w:tcW w:w="3104" w:type="dxa"/>
          </w:tcPr>
          <w:p w:rsidR="002D4826" w:rsidRPr="009C7E6E" w:rsidRDefault="009C7E6E" w:rsidP="002D4826">
            <w:pPr>
              <w:numPr>
                <w:ilvl w:val="0"/>
                <w:numId w:val="17"/>
              </w:numPr>
              <w:suppressAutoHyphens/>
              <w:contextualSpacing/>
              <w:jc w:val="right"/>
              <w:rPr>
                <w:b/>
                <w:i/>
                <w:sz w:val="24"/>
                <w:szCs w:val="24"/>
                <w:lang w:eastAsia="ar-SA"/>
              </w:rPr>
            </w:pPr>
            <w:r w:rsidRPr="009C7E6E">
              <w:rPr>
                <w:b/>
                <w:i/>
                <w:sz w:val="24"/>
                <w:szCs w:val="24"/>
                <w:lang w:eastAsia="ar-SA"/>
              </w:rPr>
              <w:t> 224 226</w:t>
            </w:r>
            <w:r w:rsidR="002D4826" w:rsidRPr="009C7E6E">
              <w:rPr>
                <w:b/>
                <w:i/>
                <w:sz w:val="24"/>
                <w:szCs w:val="24"/>
                <w:lang w:eastAsia="ar-SA"/>
              </w:rPr>
              <w:t> </w:t>
            </w:r>
            <w:r w:rsidRPr="009C7E6E">
              <w:rPr>
                <w:b/>
                <w:i/>
                <w:sz w:val="24"/>
                <w:szCs w:val="24"/>
                <w:lang w:eastAsia="ar-SA"/>
              </w:rPr>
              <w:t>897</w:t>
            </w:r>
          </w:p>
        </w:tc>
      </w:tr>
      <w:tr w:rsidR="002D5AD0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04" w:type="dxa"/>
          </w:tcPr>
          <w:p w:rsidR="002D4826" w:rsidRPr="009C7E6E" w:rsidRDefault="002D4826" w:rsidP="002D4826">
            <w:pPr>
              <w:suppressAutoHyphens/>
              <w:ind w:left="720"/>
              <w:contextualSpacing/>
              <w:jc w:val="righ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F85F84" w:rsidRPr="009C7E6E" w:rsidTr="0039516D">
        <w:tc>
          <w:tcPr>
            <w:tcW w:w="6389" w:type="dxa"/>
          </w:tcPr>
          <w:p w:rsidR="002D4826" w:rsidRPr="009C7E6E" w:rsidRDefault="002D4826" w:rsidP="002D4826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9C7E6E">
              <w:rPr>
                <w:b/>
                <w:sz w:val="24"/>
                <w:szCs w:val="24"/>
                <w:lang w:eastAsia="ar-SA"/>
              </w:rPr>
              <w:t>Tartalék változás mindösszesen:</w:t>
            </w:r>
          </w:p>
        </w:tc>
        <w:tc>
          <w:tcPr>
            <w:tcW w:w="3104" w:type="dxa"/>
          </w:tcPr>
          <w:p w:rsidR="002D4826" w:rsidRPr="009C7E6E" w:rsidRDefault="009C7E6E" w:rsidP="002D4826">
            <w:pPr>
              <w:numPr>
                <w:ilvl w:val="0"/>
                <w:numId w:val="17"/>
              </w:numPr>
              <w:tabs>
                <w:tab w:val="num" w:pos="644"/>
              </w:tabs>
              <w:suppressAutoHyphens/>
              <w:ind w:left="644"/>
              <w:contextualSpacing/>
              <w:jc w:val="right"/>
              <w:rPr>
                <w:b/>
                <w:sz w:val="24"/>
                <w:szCs w:val="24"/>
                <w:lang w:eastAsia="ar-SA"/>
              </w:rPr>
            </w:pPr>
            <w:r w:rsidRPr="009C7E6E">
              <w:rPr>
                <w:b/>
                <w:sz w:val="24"/>
                <w:szCs w:val="24"/>
                <w:lang w:eastAsia="ar-SA"/>
              </w:rPr>
              <w:t>52 729 455</w:t>
            </w:r>
          </w:p>
        </w:tc>
      </w:tr>
    </w:tbl>
    <w:p w:rsidR="00AE3215" w:rsidRDefault="00AE321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0E0" w:rsidRPr="006600D6" w:rsidRDefault="006600D6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október 1-től az Egészségügyi Szolgálat létszáma 1 fővel bővült a 367/2022.(X.27.) KT határozattal. </w:t>
      </w:r>
    </w:p>
    <w:p w:rsidR="006600D6" w:rsidRDefault="006600D6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C11F5" w:rsidRPr="00F5051D" w:rsidRDefault="007C11F5" w:rsidP="007C1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51D">
        <w:rPr>
          <w:rFonts w:ascii="Times New Roman" w:eastAsia="Times New Roman" w:hAnsi="Times New Roman" w:cs="Times New Roman"/>
          <w:sz w:val="24"/>
          <w:szCs w:val="24"/>
          <w:lang w:eastAsia="ar-SA"/>
        </w:rPr>
        <w:t>A módosítások jogcímenkénti részletezését az Önkormányzat és a Polgármesteri Hivatal esetén a bevételeket érintően az 1. és a 3. számú melléklet, a kiadások vonatkozásában pedig a 2. és a 4. számú melléklet tartalmazza.</w:t>
      </w:r>
    </w:p>
    <w:p w:rsidR="007C11F5" w:rsidRPr="00F5051D" w:rsidRDefault="007C11F5" w:rsidP="007C1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051D">
        <w:rPr>
          <w:rFonts w:ascii="Times New Roman" w:eastAsia="Times New Roman" w:hAnsi="Times New Roman" w:cs="Times New Roman"/>
          <w:sz w:val="24"/>
          <w:szCs w:val="24"/>
          <w:lang w:eastAsia="ar-SA"/>
        </w:rPr>
        <w:t>A gazdasági szervezettel nem rendelkező költségvetési szervek, valamint az Egészségügyi Szolgálat vonatkozásában az érintett időszakban a saját hatáskörben végrehajtott előirányzat módosítások, illetve a felügyeleti hatáskörű előirányzat változtatások intézmé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nyenkénti bontását az 5.</w:t>
      </w:r>
      <w:r w:rsidRPr="00F50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számú mellékletben mutatjuk be.</w:t>
      </w:r>
    </w:p>
    <w:p w:rsidR="00AE3215" w:rsidRDefault="00AE3215" w:rsidP="00AC6F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64E09" w:rsidRPr="006600D6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D6">
        <w:rPr>
          <w:rFonts w:ascii="Times New Roman" w:eastAsia="Times New Roman" w:hAnsi="Times New Roman" w:cs="Times New Roman"/>
          <w:sz w:val="24"/>
          <w:szCs w:val="24"/>
          <w:lang w:eastAsia="ar-SA"/>
        </w:rPr>
        <w:t>Kérjük a Tisztelt Képviselő-testületet az előterjesztés megtárgyalására és a rendeletmódosítási javaslatnak megfelelően a rendelet megalkotására.</w:t>
      </w:r>
    </w:p>
    <w:p w:rsidR="00464E09" w:rsidRDefault="00464E09" w:rsidP="00464E09">
      <w:pPr>
        <w:tabs>
          <w:tab w:val="left" w:pos="4380"/>
        </w:tabs>
        <w:suppressAutoHyphens/>
        <w:spacing w:after="0" w:line="264" w:lineRule="auto"/>
        <w:ind w:right="-1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64E09" w:rsidRPr="006600D6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D6">
        <w:rPr>
          <w:rFonts w:ascii="Times New Roman" w:eastAsia="Times New Roman" w:hAnsi="Times New Roman" w:cs="Times New Roman"/>
          <w:sz w:val="24"/>
          <w:szCs w:val="24"/>
          <w:lang w:eastAsia="ar-SA"/>
        </w:rPr>
        <w:t>A rendelet megalkotása minősített többségű szavazati arányt igényel.</w:t>
      </w:r>
    </w:p>
    <w:p w:rsidR="00464E09" w:rsidRDefault="00464E09" w:rsidP="00464E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6600D6" w:rsidRDefault="00464E09" w:rsidP="00464E09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00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Budapest, </w:t>
      </w:r>
      <w:r w:rsidR="006600D6" w:rsidRPr="006600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2023. február </w:t>
      </w:r>
      <w:r w:rsidR="009D16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bookmarkStart w:id="0" w:name="_GoBack"/>
      <w:bookmarkEnd w:id="0"/>
      <w:r w:rsidR="00D400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64E09" w:rsidRPr="006600D6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AA5C7B" w:rsidRDefault="00464E09" w:rsidP="00464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4E09" w:rsidRPr="00AA5C7B" w:rsidRDefault="00464E09" w:rsidP="00464E0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A5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</w:t>
      </w:r>
      <w:proofErr w:type="gramEnd"/>
      <w:r w:rsidRPr="00AA5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Varga Előd Bendegúz</w:t>
      </w:r>
    </w:p>
    <w:p w:rsidR="00F5051D" w:rsidRPr="002D5AD0" w:rsidRDefault="00464E09" w:rsidP="009D1638">
      <w:pPr>
        <w:suppressAutoHyphens/>
        <w:spacing w:after="0" w:line="240" w:lineRule="auto"/>
        <w:ind w:left="5040"/>
        <w:jc w:val="center"/>
        <w:rPr>
          <w:color w:val="FF0000"/>
        </w:rPr>
        <w:sectPr w:rsidR="00F5051D" w:rsidRPr="002D5AD0" w:rsidSect="00F5051D">
          <w:headerReference w:type="default" r:id="rId7"/>
          <w:footnotePr>
            <w:pos w:val="beneathText"/>
          </w:footnotePr>
          <w:pgSz w:w="11905" w:h="16837" w:code="9"/>
          <w:pgMar w:top="1418" w:right="1469" w:bottom="1418" w:left="1418" w:header="709" w:footer="709" w:gutter="0"/>
          <w:cols w:space="708"/>
          <w:titlePg/>
          <w:docGrid w:linePitch="360"/>
        </w:sectPr>
      </w:pPr>
      <w:proofErr w:type="gramStart"/>
      <w:r w:rsidRPr="00AA5C7B">
        <w:rPr>
          <w:rFonts w:ascii="Times New Roman" w:eastAsia="Times New Roman" w:hAnsi="Times New Roman" w:cs="Times New Roman"/>
          <w:sz w:val="24"/>
          <w:szCs w:val="24"/>
          <w:lang w:eastAsia="ar-SA"/>
        </w:rPr>
        <w:t>alpolgármester</w:t>
      </w:r>
      <w:proofErr w:type="gramEnd"/>
      <w:r w:rsidR="00F5051D" w:rsidRPr="002D5AD0">
        <w:rPr>
          <w:color w:val="FF0000"/>
        </w:rPr>
        <w:br w:type="page"/>
      </w:r>
    </w:p>
    <w:p w:rsidR="00F5051D" w:rsidRPr="00672DFC" w:rsidRDefault="00F5051D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 xml:space="preserve">Budapest Főváros II. Kerületi Önkormányzat </w:t>
      </w:r>
      <w:proofErr w:type="gramStart"/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Képviselő-testületének</w:t>
      </w:r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br/>
        <w:t xml:space="preserve">   /</w:t>
      </w:r>
      <w:proofErr w:type="gramEnd"/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202</w:t>
      </w:r>
      <w:r w:rsidR="00D400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3</w:t>
      </w:r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. (</w:t>
      </w:r>
      <w:proofErr w:type="gramStart"/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…….</w:t>
      </w:r>
      <w:proofErr w:type="gramEnd"/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) önkormányzati rendelete az Önkormányzat 2022. évi költségvetéséről szóló</w:t>
      </w:r>
    </w:p>
    <w:p w:rsidR="00F5051D" w:rsidRPr="00672DFC" w:rsidRDefault="00F5051D" w:rsidP="00F5051D">
      <w:pPr>
        <w:keepNext/>
        <w:keepLines/>
        <w:tabs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672D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2/2022.(II. 25.) önkormányzati rendelet módosításáról</w:t>
      </w:r>
    </w:p>
    <w:tbl>
      <w:tblPr>
        <w:tblW w:w="143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7242"/>
      </w:tblGrid>
      <w:tr w:rsidR="00672DFC" w:rsidRPr="00672DFC" w:rsidTr="00F5051D">
        <w:trPr>
          <w:trHeight w:val="385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51D" w:rsidRPr="00672DFC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u w:val="single"/>
                <w:lang w:eastAsia="ar-SA"/>
              </w:rPr>
            </w:pPr>
            <w:r w:rsidRPr="00672DF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Jelenlegi szabályozás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672DFC" w:rsidRDefault="00F5051D" w:rsidP="00F5051D">
            <w:pPr>
              <w:keepNext/>
              <w:keepLines/>
              <w:tabs>
                <w:tab w:val="left" w:pos="76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672DF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Javasolt módosítás</w:t>
            </w:r>
          </w:p>
        </w:tc>
      </w:tr>
      <w:tr w:rsidR="002D5AD0" w:rsidRPr="002D5AD0" w:rsidTr="00F5051D">
        <w:tc>
          <w:tcPr>
            <w:tcW w:w="7072" w:type="dxa"/>
            <w:tcBorders>
              <w:left w:val="single" w:sz="4" w:space="0" w:color="000000"/>
            </w:tcBorders>
          </w:tcPr>
          <w:p w:rsidR="00F5051D" w:rsidRPr="00A71A04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§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607 625 417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264 389 816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forintban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133 972 384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6 869 582 568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473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653 033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2022. évre tervezett költségvetési hiány és a finanszírozási kiadás összegét a Képviselő-testület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7 011 432 322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maradvány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331 803 279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Ft finanszírozási bevétel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A71A04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5051D" w:rsidRPr="00A71A04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2. §</w:t>
            </w:r>
          </w:p>
          <w:p w:rsidR="00B50C0B" w:rsidRPr="00A71A04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bekezdésében jóváhagyott kiadásokból 2022. évben</w:t>
            </w:r>
          </w:p>
          <w:p w:rsidR="00B50C0B" w:rsidRPr="00A71A04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tartalék 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A71A04"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562 225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A71A04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Céltartalékok 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A71A04"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916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88 84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A71A04" w:rsidRDefault="00B50C0B" w:rsidP="00B50C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204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596 929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B50C0B" w:rsidRPr="00A71A04" w:rsidRDefault="00B50C0B" w:rsidP="00B50C0B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</w:t>
            </w:r>
            <w:proofErr w:type="gramStart"/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A71A04"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712</w:t>
            </w:r>
            <w:proofErr w:type="gramEnd"/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091 </w:t>
            </w:r>
            <w:r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A71A04" w:rsidRPr="00A71A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Pr="00A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F5051D" w:rsidRPr="00A71A04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right w:val="single" w:sz="4" w:space="0" w:color="000000"/>
            </w:tcBorders>
          </w:tcPr>
          <w:p w:rsidR="00F5051D" w:rsidRPr="00B67988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 §</w:t>
            </w:r>
          </w:p>
          <w:p w:rsidR="00F5051D" w:rsidRPr="00B67988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2022. évi költségvetéséről szóló 2/2022. (II. 25.) önkormányzati rendelet 1. § (1) bekezdése helyébe a következő rendelkezés lép: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 Budapest Főváros II. Kerületi Önkormányzat Képviselő-testülete (a továbbiakban: Képviselő-testület) a Budapest Főváros II. Kerületi Önkormányzat (a továbbiakban: Önkormányzat) 2022. évi költségvetésének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bevételi és kiadási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    </w:t>
            </w:r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</w:t>
            </w:r>
            <w:proofErr w:type="gramEnd"/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259 763</w:t>
            </w:r>
            <w:r w:rsidR="0074654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4</w:t>
            </w:r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bevételi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</w:t>
            </w:r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</w:t>
            </w:r>
            <w:proofErr w:type="gramEnd"/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708 268 767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forintban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kiadási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főösszegét            </w:t>
            </w:r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proofErr w:type="gramEnd"/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577 851 335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költségvetési egyenlegének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  <w:proofErr w:type="gramEnd"/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6 869 582 568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orintban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finanszírozási kiadásának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összegét            </w:t>
            </w:r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681</w:t>
            </w:r>
            <w:proofErr w:type="gramEnd"/>
            <w:r w:rsidR="005E4B4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912 073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forintban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állapítja meg.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A 2022. évre tervezett költségvetési hiány és a finanszírozási kiadás összegét a Képviselő-testület 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7 011 432 322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Ft összegű maradvány 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540 062 31</w:t>
            </w:r>
            <w:r w:rsidR="00C4657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Ft finanszírozási bevétel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igénybevételével finanszírozza.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§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Az Önkormányzat 2022. évi költségvetéséről szóló 2/2022. (II. 25.) önkormányzati rendelet 2. § (1) bekezdése helyébe a következő rendelkezés lép:</w:t>
            </w:r>
          </w:p>
          <w:p w:rsidR="00F5051D" w:rsidRPr="00B67988" w:rsidRDefault="00F5051D" w:rsidP="00F5051D">
            <w:pPr>
              <w:keepNext/>
              <w:tabs>
                <w:tab w:val="left" w:pos="36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(1) Az 1. § (1) bekezdésében jóváhagyott kiadásokból 2022. évben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I. Általános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tartalék 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 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7114A2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proofErr w:type="gramEnd"/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</w:t>
            </w:r>
            <w:r w:rsidR="007114A2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3 17</w:t>
            </w:r>
            <w:r w:rsidR="007114A2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II.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Céltartalékok 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592</w:t>
            </w:r>
            <w:proofErr w:type="gramEnd"/>
            <w:r w:rsidR="007114A2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698 435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B67988" w:rsidRDefault="00F5051D" w:rsidP="00F505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a)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működési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   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104</w:t>
            </w:r>
            <w:proofErr w:type="gramEnd"/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833 421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forint,</w:t>
            </w:r>
          </w:p>
          <w:p w:rsidR="00F5051D" w:rsidRPr="00B67988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b)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 xml:space="preserve">felhalmozási </w:t>
            </w:r>
            <w:proofErr w:type="gramStart"/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céltartalék 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7114A2"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487</w:t>
            </w:r>
            <w:proofErr w:type="gramEnd"/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865</w:t>
            </w:r>
            <w:r w:rsidR="007114A2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67988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014</w:t>
            </w: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forint.</w:t>
            </w:r>
          </w:p>
          <w:p w:rsidR="009D5AA9" w:rsidRPr="00B67988" w:rsidRDefault="009D5AA9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5AA9" w:rsidRPr="00B67988" w:rsidRDefault="00197DE1" w:rsidP="009D5AA9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9D5AA9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Pr="00B67988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      </w:r>
          </w:p>
          <w:p w:rsidR="00F5051D" w:rsidRPr="00B67988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197DE1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4</w:t>
            </w:r>
            <w:r w:rsidR="00F5051D" w:rsidRPr="00B679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§</w:t>
            </w:r>
          </w:p>
          <w:p w:rsidR="00F5051D" w:rsidRPr="00B67988" w:rsidRDefault="00F5051D" w:rsidP="00F5051D">
            <w:pPr>
              <w:tabs>
                <w:tab w:val="left" w:pos="-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F5051D" w:rsidRPr="00B67988" w:rsidRDefault="00EC2592" w:rsidP="00ED48F5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 rendelet a kihirdetés</w:t>
            </w:r>
            <w:r w:rsidR="00F5051D"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napján</w:t>
            </w:r>
            <w:r w:rsidR="00F5051D"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D48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órakor </w:t>
            </w:r>
            <w:r w:rsidR="00F5051D" w:rsidRPr="00B679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lép hatályba, és </w:t>
            </w:r>
            <w:r w:rsidR="00F5051D" w:rsidRPr="009D16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 kihirdetését követő napon hatályát veszti.</w:t>
            </w:r>
          </w:p>
        </w:tc>
      </w:tr>
      <w:tr w:rsidR="002D5AD0" w:rsidRPr="002D5AD0" w:rsidTr="00F5051D"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</w:tcPr>
          <w:p w:rsidR="00F5051D" w:rsidRPr="002D5AD0" w:rsidRDefault="00F5051D" w:rsidP="00F505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1D" w:rsidRPr="002D5AD0" w:rsidRDefault="00F5051D" w:rsidP="00F505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F5051D" w:rsidRPr="002D5AD0" w:rsidRDefault="00F5051D" w:rsidP="00F505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ar-SA"/>
        </w:rPr>
        <w:sectPr w:rsidR="00F5051D" w:rsidRPr="002D5AD0" w:rsidSect="00F5051D">
          <w:footnotePr>
            <w:pos w:val="beneathText"/>
          </w:footnotePr>
          <w:pgSz w:w="16837" w:h="11905" w:orient="landscape" w:code="9"/>
          <w:pgMar w:top="1418" w:right="1418" w:bottom="1469" w:left="1418" w:header="709" w:footer="709" w:gutter="0"/>
          <w:cols w:space="708"/>
          <w:titlePg/>
          <w:docGrid w:linePitch="360"/>
        </w:sectPr>
      </w:pPr>
    </w:p>
    <w:p w:rsidR="00F5051D" w:rsidRPr="00590FFD" w:rsidRDefault="00F5051D" w:rsidP="00F5051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 xml:space="preserve">Budapest Főváros II. Kerületi Önkormányzat </w:t>
      </w:r>
      <w:proofErr w:type="gramStart"/>
      <w:r w:rsidR="00AE7D4A"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…</w:t>
      </w:r>
      <w:proofErr w:type="gramEnd"/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</w:t>
      </w:r>
      <w:r w:rsidR="00D400D2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</w:t>
      </w: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(</w:t>
      </w:r>
      <w:r w:rsidR="00AE7D4A"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…</w:t>
      </w: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önkormányzati rendelete</w:t>
      </w:r>
    </w:p>
    <w:p w:rsidR="00F5051D" w:rsidRPr="00590FFD" w:rsidRDefault="00F5051D" w:rsidP="00F5051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Önkormányzat 2022. évi költségvetéséről szóló 2/2022. (II. 25.) önkormányzati rendelet módosításáról</w:t>
      </w:r>
    </w:p>
    <w:p w:rsidR="00F5051D" w:rsidRPr="00590FFD" w:rsidRDefault="00F5051D" w:rsidP="00F5051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Magyarország Alaptörvénye 32. cikk (2) bekezdésében meghatározott jogalkotói hatáskörében, Magyarország Alaptörvénye 32. cikk (1) bekezdés f) pontjában meghatározott feladatkörében, valamint az államháztartásról szóló 2011. évi CXCV. törvény 34. § (1) bekezdésében kapott felhatalmazás alapján eljárva a következőket rendeli el:</w:t>
      </w:r>
    </w:p>
    <w:p w:rsidR="00F5051D" w:rsidRPr="00590FFD" w:rsidRDefault="00F5051D" w:rsidP="00F5051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F5051D" w:rsidRPr="00590FFD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2022. évi költségvetéséről szóló 2/2022. (II. 25.) önkormányzati rendelet 1. § (1) bekezdése helyébe a következő rendelkezés lép:</w:t>
      </w:r>
    </w:p>
    <w:p w:rsidR="00F5051D" w:rsidRPr="00590FFD" w:rsidRDefault="00F5051D" w:rsidP="00F5051D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 Budapest Főváros II. Kerületi Önkormányzat Képviselő-testülete (a továbbiakban: Képviselő-testület) a Budapest Főváros II. Kerületi Önkormányzat (a továbbiakban: Önkormányzat) 2022. évi költségvetésének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bevé</w:t>
      </w:r>
      <w:r w:rsidR="003942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teli és kiadási főösszegét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31 259 763 408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forintban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költ</w:t>
      </w:r>
      <w:r w:rsidR="003942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ségvetési bevételi főösszegét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23 708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268 767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forintban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költség</w:t>
      </w:r>
      <w:r w:rsidR="003942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vetési kiadási főösszegét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30 577 851 335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forintban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költségvetési egyenlegének </w:t>
      </w:r>
      <w:proofErr w:type="gramStart"/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összegét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         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End"/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6 869 582 568 forintban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finans</w:t>
      </w:r>
      <w:r w:rsidR="003942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zírozási kiadásának összegét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     </w:t>
      </w:r>
      <w:r w:rsidR="00AE7D4A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681 912 073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forintban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>állapítja meg.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A 2022. évre tervezett költségvetési hiány és a finanszírozási kiadás összegét a Képviselő-testület 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7 011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432 322 Ft összegű maradvány 540 062 319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Ft finanszírozási bevétel igénybevételével finanszírozza.”</w:t>
      </w:r>
    </w:p>
    <w:p w:rsidR="00F5051D" w:rsidRPr="00590FFD" w:rsidRDefault="00F5051D" w:rsidP="00F5051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F5051D" w:rsidRPr="00590FFD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2022. évi költségvetéséről szóló 2/2022. (II. 25.) önkormányzati rendelet 2. § (1) bekezdése helyébe a következő rendelkezés lép:</w:t>
      </w:r>
    </w:p>
    <w:p w:rsidR="00F5051D" w:rsidRPr="00590FFD" w:rsidRDefault="00F5051D" w:rsidP="00F5051D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„(1) Az 1. § (1) bekezdésében jóváhagyott kiadásokból 2022. é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vben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I. Általános </w:t>
      </w:r>
      <w:proofErr w:type="gramStart"/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tartalék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     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30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</w:t>
      </w:r>
      <w:proofErr w:type="gramEnd"/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8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3 175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orint,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II. Céltartalékok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              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592 698 435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forint,</w:t>
      </w:r>
    </w:p>
    <w:p w:rsidR="00F5051D" w:rsidRPr="00590FFD" w:rsidRDefault="00F5051D" w:rsidP="00F505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90F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590F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működési céltartalék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      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104 833 421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forint,</w:t>
      </w:r>
    </w:p>
    <w:p w:rsidR="00F5051D" w:rsidRPr="00590FFD" w:rsidRDefault="00F5051D" w:rsidP="00F5051D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felhalmozási </w:t>
      </w:r>
      <w:proofErr w:type="gramStart"/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céltartalék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    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AA35EC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487</w:t>
      </w:r>
      <w:proofErr w:type="gramEnd"/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865</w:t>
      </w:r>
      <w:r w:rsidR="00C44640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B67988"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014</w:t>
      </w: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forint.”</w:t>
      </w:r>
    </w:p>
    <w:p w:rsidR="00F5051D" w:rsidRPr="00590FFD" w:rsidRDefault="00B67988" w:rsidP="00F5051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</w:t>
      </w:r>
      <w:r w:rsidR="00F5051D"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</w:p>
    <w:p w:rsidR="003B5B8F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Képviselő-testületének az Önkormányzat 2022. évi költségvetéséről szóló 2/2022. (II. 25.) önkormányzati rendelete mellékletét képező 1-19. sz. táblák helyébe az 1. melléklet 1-19. sz. táblái lépnek.</w:t>
      </w:r>
    </w:p>
    <w:p w:rsidR="003B5B8F" w:rsidRDefault="003B5B8F">
      <w:pP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F5051D" w:rsidRPr="00590FFD" w:rsidRDefault="00B67988" w:rsidP="00F5051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4</w:t>
      </w:r>
      <w:r w:rsidR="00F5051D" w:rsidRPr="00590F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</w:p>
    <w:p w:rsidR="00F5051D" w:rsidRPr="00606A00" w:rsidRDefault="00EC2592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06A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</w:t>
      </w:r>
      <w:r w:rsidR="00ED48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rendelet a kihirdetés</w:t>
      </w:r>
      <w:r w:rsidR="005D724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</w:t>
      </w:r>
      <w:r w:rsidR="00ED48F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napján 17.</w:t>
      </w:r>
      <w:r w:rsidRPr="00606A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órakor </w:t>
      </w:r>
      <w:r w:rsidR="00F5051D" w:rsidRPr="00606A0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lép hatályba, </w:t>
      </w:r>
      <w:r w:rsidR="00F5051D" w:rsidRPr="009D163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és a kihirdetését követő napon hatályát veszti.</w:t>
      </w:r>
    </w:p>
    <w:p w:rsidR="00F5051D" w:rsidRPr="00606A00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5051D" w:rsidRPr="00606A00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5051D" w:rsidRPr="00606A00" w:rsidRDefault="00F5051D" w:rsidP="00F505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06A00" w:rsidRPr="00606A00" w:rsidTr="00F5051D">
        <w:tc>
          <w:tcPr>
            <w:tcW w:w="4818" w:type="dxa"/>
          </w:tcPr>
          <w:p w:rsidR="00F5051D" w:rsidRPr="00606A00" w:rsidRDefault="005D724C" w:rsidP="00F5051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</w:t>
            </w:r>
            <w:r w:rsidRPr="00606A0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rsi </w:t>
            </w:r>
            <w:r w:rsidR="00F5051D" w:rsidRPr="00606A0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Gergely</w:t>
            </w:r>
            <w:r w:rsidR="00F5051D" w:rsidRPr="00606A0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="00F5051D" w:rsidRPr="00606A0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:rsidR="00F5051D" w:rsidRPr="00606A00" w:rsidRDefault="00F5051D" w:rsidP="00F5051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606A0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606A00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606A00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:rsidR="00F5051D" w:rsidRPr="00465D9A" w:rsidRDefault="00F5051D" w:rsidP="00F5051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D5AD0">
        <w:rPr>
          <w:rFonts w:ascii="Times New Roman" w:eastAsia="Noto Sans CJK SC Regular" w:hAnsi="Times New Roman" w:cs="FreeSans"/>
          <w:color w:val="FF0000"/>
          <w:kern w:val="2"/>
          <w:sz w:val="24"/>
          <w:szCs w:val="24"/>
          <w:lang w:eastAsia="zh-CN" w:bidi="hi-IN"/>
        </w:rPr>
        <w:br w:type="page"/>
      </w:r>
      <w:r w:rsidR="003B5B8F" w:rsidRPr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</w:t>
      </w:r>
      <w:proofErr w:type="gramStart"/>
      <w:r w:rsidR="003B5B8F" w:rsidRPr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a    /</w:t>
      </w:r>
      <w:proofErr w:type="gramEnd"/>
      <w:r w:rsidR="003B5B8F" w:rsidRPr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2023. </w:t>
      </w:r>
      <w:proofErr w:type="gramStart"/>
      <w:r w:rsidR="003B5B8F" w:rsidRPr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(   .</w:t>
      </w:r>
      <w:proofErr w:type="gramEnd"/>
      <w:r w:rsidR="003B5B8F" w:rsidRPr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    .) önkormányzati rendelethez</w:t>
      </w:r>
      <w:r w:rsidR="003B5B8F" w:rsidRPr="00465D9A" w:rsidDel="003B5B8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sectPr w:rsidR="00F5051D" w:rsidRPr="00465D9A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Táblák</w:t>
      </w:r>
    </w:p>
    <w:p w:rsidR="00F5051D" w:rsidRPr="00465D9A" w:rsidRDefault="00F5051D" w:rsidP="00F5051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5051D" w:rsidRPr="00465D9A" w:rsidRDefault="00F5051D" w:rsidP="00F5051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860564" w:rsidRPr="00465D9A" w:rsidRDefault="00F5051D" w:rsidP="00860564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Budapest Főváros II. Kerületi Önkormányzat 2022. évi költségvetési rendeletének módosítása az államháztartásról szóló 2011. évi CXCV. törvény 34. §</w:t>
      </w:r>
      <w:proofErr w:type="spellStart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-ában</w:t>
      </w:r>
      <w:proofErr w:type="spellEnd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kapott felhatalmazás alapján, </w:t>
      </w:r>
      <w:r w:rsidR="0071312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október 1. és december 31.</w:t>
      </w: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közötti időszakban végrehajtott saját hatáskörű előirányzat átcsoportosítás és módosítás átvezetése miatt vált szükségessé.</w:t>
      </w:r>
      <w:r w:rsidR="00860564"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F5051D" w:rsidRPr="00465D9A" w:rsidRDefault="00F5051D" w:rsidP="00F5051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végrehajtott módosítás következtében kialakult kiadási és bevételi főösszegeket határozza meg.</w:t>
      </w:r>
    </w:p>
    <w:p w:rsidR="00F5051D" w:rsidRPr="00465D9A" w:rsidRDefault="00F5051D" w:rsidP="00F5051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kiadási főösszegből elkülönített tartalékokat mutatja be.</w:t>
      </w:r>
    </w:p>
    <w:p w:rsidR="00F5051D" w:rsidRPr="00465D9A" w:rsidRDefault="004C2D02" w:rsidP="00F5051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</w:t>
      </w:r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  <w:proofErr w:type="spellStart"/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1. §</w:t>
      </w:r>
      <w:proofErr w:type="spellStart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-ban</w:t>
      </w:r>
      <w:proofErr w:type="spellEnd"/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jóváhagyott 2022. évi főösszegek bontásait tartalmazza.</w:t>
      </w:r>
    </w:p>
    <w:p w:rsidR="00F5051D" w:rsidRPr="00465D9A" w:rsidRDefault="004C2D02" w:rsidP="00F5051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4</w:t>
      </w:r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  <w:proofErr w:type="spellStart"/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="00F5051D" w:rsidRPr="00465D9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F5051D" w:rsidRPr="00465D9A" w:rsidRDefault="00F5051D" w:rsidP="00F5051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465D9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hatályát határozza meg.</w:t>
      </w:r>
    </w:p>
    <w:p w:rsidR="00F5051D" w:rsidRPr="00465D9A" w:rsidRDefault="00F5051D" w:rsidP="00F5051D">
      <w:pPr>
        <w:suppressAutoHyphens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51D" w:rsidRPr="00465D9A" w:rsidRDefault="00F5051D"/>
    <w:sectPr w:rsidR="00F5051D" w:rsidRPr="0046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2B" w:rsidRDefault="0071312B" w:rsidP="00544879">
      <w:pPr>
        <w:spacing w:after="0" w:line="240" w:lineRule="auto"/>
      </w:pPr>
      <w:r>
        <w:separator/>
      </w:r>
    </w:p>
  </w:endnote>
  <w:endnote w:type="continuationSeparator" w:id="0">
    <w:p w:rsidR="0071312B" w:rsidRDefault="0071312B" w:rsidP="005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2B" w:rsidRDefault="0071312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2B" w:rsidRDefault="0071312B" w:rsidP="00544879">
      <w:pPr>
        <w:spacing w:after="0" w:line="240" w:lineRule="auto"/>
      </w:pPr>
      <w:r>
        <w:separator/>
      </w:r>
    </w:p>
  </w:footnote>
  <w:footnote w:type="continuationSeparator" w:id="0">
    <w:p w:rsidR="0071312B" w:rsidRDefault="0071312B" w:rsidP="0054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8289"/>
      <w:docPartObj>
        <w:docPartGallery w:val="Page Numbers (Top of Page)"/>
        <w:docPartUnique/>
      </w:docPartObj>
    </w:sdtPr>
    <w:sdtEndPr/>
    <w:sdtContent>
      <w:p w:rsidR="0071312B" w:rsidRDefault="0071312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638">
          <w:rPr>
            <w:noProof/>
          </w:rPr>
          <w:t>14</w:t>
        </w:r>
        <w:r>
          <w:fldChar w:fldCharType="end"/>
        </w:r>
      </w:p>
    </w:sdtContent>
  </w:sdt>
  <w:p w:rsidR="0071312B" w:rsidRDefault="0071312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28820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 w:cs="Times New Roman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3B388A"/>
    <w:multiLevelType w:val="hybridMultilevel"/>
    <w:tmpl w:val="82405668"/>
    <w:lvl w:ilvl="0" w:tplc="791E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AF2A23"/>
    <w:multiLevelType w:val="hybridMultilevel"/>
    <w:tmpl w:val="68028120"/>
    <w:lvl w:ilvl="0" w:tplc="2200D2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07D65"/>
    <w:multiLevelType w:val="hybridMultilevel"/>
    <w:tmpl w:val="D190F9A4"/>
    <w:lvl w:ilvl="0" w:tplc="DC2CFE00">
      <w:start w:val="1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5" w:hanging="360"/>
      </w:pPr>
    </w:lvl>
    <w:lvl w:ilvl="2" w:tplc="040E001B" w:tentative="1">
      <w:start w:val="1"/>
      <w:numFmt w:val="lowerRoman"/>
      <w:lvlText w:val="%3."/>
      <w:lvlJc w:val="right"/>
      <w:pPr>
        <w:ind w:left="2335" w:hanging="180"/>
      </w:pPr>
    </w:lvl>
    <w:lvl w:ilvl="3" w:tplc="040E000F" w:tentative="1">
      <w:start w:val="1"/>
      <w:numFmt w:val="decimal"/>
      <w:lvlText w:val="%4."/>
      <w:lvlJc w:val="left"/>
      <w:pPr>
        <w:ind w:left="3055" w:hanging="360"/>
      </w:pPr>
    </w:lvl>
    <w:lvl w:ilvl="4" w:tplc="040E0019" w:tentative="1">
      <w:start w:val="1"/>
      <w:numFmt w:val="lowerLetter"/>
      <w:lvlText w:val="%5."/>
      <w:lvlJc w:val="left"/>
      <w:pPr>
        <w:ind w:left="3775" w:hanging="360"/>
      </w:pPr>
    </w:lvl>
    <w:lvl w:ilvl="5" w:tplc="040E001B" w:tentative="1">
      <w:start w:val="1"/>
      <w:numFmt w:val="lowerRoman"/>
      <w:lvlText w:val="%6."/>
      <w:lvlJc w:val="right"/>
      <w:pPr>
        <w:ind w:left="4495" w:hanging="180"/>
      </w:pPr>
    </w:lvl>
    <w:lvl w:ilvl="6" w:tplc="040E000F" w:tentative="1">
      <w:start w:val="1"/>
      <w:numFmt w:val="decimal"/>
      <w:lvlText w:val="%7."/>
      <w:lvlJc w:val="left"/>
      <w:pPr>
        <w:ind w:left="5215" w:hanging="360"/>
      </w:pPr>
    </w:lvl>
    <w:lvl w:ilvl="7" w:tplc="040E0019" w:tentative="1">
      <w:start w:val="1"/>
      <w:numFmt w:val="lowerLetter"/>
      <w:lvlText w:val="%8."/>
      <w:lvlJc w:val="left"/>
      <w:pPr>
        <w:ind w:left="5935" w:hanging="360"/>
      </w:pPr>
    </w:lvl>
    <w:lvl w:ilvl="8" w:tplc="040E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0B090A9F"/>
    <w:multiLevelType w:val="hybridMultilevel"/>
    <w:tmpl w:val="45125494"/>
    <w:lvl w:ilvl="0" w:tplc="A7E6B578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5" w:hanging="360"/>
      </w:pPr>
    </w:lvl>
    <w:lvl w:ilvl="2" w:tplc="040E001B" w:tentative="1">
      <w:start w:val="1"/>
      <w:numFmt w:val="lowerRoman"/>
      <w:lvlText w:val="%3."/>
      <w:lvlJc w:val="right"/>
      <w:pPr>
        <w:ind w:left="1975" w:hanging="180"/>
      </w:pPr>
    </w:lvl>
    <w:lvl w:ilvl="3" w:tplc="040E000F" w:tentative="1">
      <w:start w:val="1"/>
      <w:numFmt w:val="decimal"/>
      <w:lvlText w:val="%4."/>
      <w:lvlJc w:val="left"/>
      <w:pPr>
        <w:ind w:left="2695" w:hanging="360"/>
      </w:pPr>
    </w:lvl>
    <w:lvl w:ilvl="4" w:tplc="040E0019" w:tentative="1">
      <w:start w:val="1"/>
      <w:numFmt w:val="lowerLetter"/>
      <w:lvlText w:val="%5."/>
      <w:lvlJc w:val="left"/>
      <w:pPr>
        <w:ind w:left="3415" w:hanging="360"/>
      </w:pPr>
    </w:lvl>
    <w:lvl w:ilvl="5" w:tplc="040E001B" w:tentative="1">
      <w:start w:val="1"/>
      <w:numFmt w:val="lowerRoman"/>
      <w:lvlText w:val="%6."/>
      <w:lvlJc w:val="right"/>
      <w:pPr>
        <w:ind w:left="4135" w:hanging="180"/>
      </w:pPr>
    </w:lvl>
    <w:lvl w:ilvl="6" w:tplc="040E000F" w:tentative="1">
      <w:start w:val="1"/>
      <w:numFmt w:val="decimal"/>
      <w:lvlText w:val="%7."/>
      <w:lvlJc w:val="left"/>
      <w:pPr>
        <w:ind w:left="4855" w:hanging="360"/>
      </w:pPr>
    </w:lvl>
    <w:lvl w:ilvl="7" w:tplc="040E0019" w:tentative="1">
      <w:start w:val="1"/>
      <w:numFmt w:val="lowerLetter"/>
      <w:lvlText w:val="%8."/>
      <w:lvlJc w:val="left"/>
      <w:pPr>
        <w:ind w:left="5575" w:hanging="360"/>
      </w:pPr>
    </w:lvl>
    <w:lvl w:ilvl="8" w:tplc="040E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101E73D1"/>
    <w:multiLevelType w:val="multilevel"/>
    <w:tmpl w:val="CB4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6F2253"/>
    <w:multiLevelType w:val="multilevel"/>
    <w:tmpl w:val="25B4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32A96"/>
    <w:multiLevelType w:val="hybridMultilevel"/>
    <w:tmpl w:val="DF08E814"/>
    <w:lvl w:ilvl="0" w:tplc="EE60824E">
      <w:start w:val="3"/>
      <w:numFmt w:val="decimal"/>
      <w:lvlText w:val="(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D1FE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F3207"/>
    <w:multiLevelType w:val="hybridMultilevel"/>
    <w:tmpl w:val="451A4268"/>
    <w:lvl w:ilvl="0" w:tplc="8204629A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2369262B"/>
    <w:multiLevelType w:val="hybridMultilevel"/>
    <w:tmpl w:val="20A81CF0"/>
    <w:lvl w:ilvl="0" w:tplc="358E0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6575A"/>
    <w:multiLevelType w:val="hybridMultilevel"/>
    <w:tmpl w:val="EB8ABD3C"/>
    <w:lvl w:ilvl="0" w:tplc="84B461C6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</w:lvl>
    <w:lvl w:ilvl="1" w:tplc="66BE1C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762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1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8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F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E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E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C5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4C74D5"/>
    <w:multiLevelType w:val="hybridMultilevel"/>
    <w:tmpl w:val="B9987D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050B2"/>
    <w:multiLevelType w:val="hybridMultilevel"/>
    <w:tmpl w:val="0B9010DC"/>
    <w:lvl w:ilvl="0" w:tplc="4BD83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60482"/>
    <w:multiLevelType w:val="hybridMultilevel"/>
    <w:tmpl w:val="B36E3412"/>
    <w:lvl w:ilvl="0" w:tplc="8EF0F306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08B6436"/>
    <w:multiLevelType w:val="hybridMultilevel"/>
    <w:tmpl w:val="70F49DF8"/>
    <w:lvl w:ilvl="0" w:tplc="CD1EA772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33337BB"/>
    <w:multiLevelType w:val="hybridMultilevel"/>
    <w:tmpl w:val="E4B45728"/>
    <w:lvl w:ilvl="0" w:tplc="E9EA368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B7E54AB"/>
    <w:multiLevelType w:val="hybridMultilevel"/>
    <w:tmpl w:val="FD681882"/>
    <w:lvl w:ilvl="0" w:tplc="980C985E">
      <w:start w:val="20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D127676"/>
    <w:multiLevelType w:val="hybridMultilevel"/>
    <w:tmpl w:val="54E422E0"/>
    <w:lvl w:ilvl="0" w:tplc="95E851E6">
      <w:start w:val="2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0A04DD4"/>
    <w:multiLevelType w:val="hybridMultilevel"/>
    <w:tmpl w:val="4AF04CFA"/>
    <w:lvl w:ilvl="0" w:tplc="04E893AA">
      <w:start w:val="20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531B063E"/>
    <w:multiLevelType w:val="hybridMultilevel"/>
    <w:tmpl w:val="3D3A2CA0"/>
    <w:lvl w:ilvl="0" w:tplc="9678ED0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8245C1"/>
    <w:multiLevelType w:val="hybridMultilevel"/>
    <w:tmpl w:val="B9E89C86"/>
    <w:lvl w:ilvl="0" w:tplc="040E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8" w15:restartNumberingAfterBreak="0">
    <w:nsid w:val="56524A17"/>
    <w:multiLevelType w:val="hybridMultilevel"/>
    <w:tmpl w:val="A89E3830"/>
    <w:lvl w:ilvl="0" w:tplc="B5DC401A">
      <w:start w:val="4"/>
      <w:numFmt w:val="decimal"/>
      <w:lvlText w:val="%1"/>
      <w:lvlJc w:val="left"/>
      <w:pPr>
        <w:ind w:left="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8" w:hanging="360"/>
      </w:pPr>
    </w:lvl>
    <w:lvl w:ilvl="2" w:tplc="040E001B" w:tentative="1">
      <w:start w:val="1"/>
      <w:numFmt w:val="lowerRoman"/>
      <w:lvlText w:val="%3."/>
      <w:lvlJc w:val="right"/>
      <w:pPr>
        <w:ind w:left="1998" w:hanging="180"/>
      </w:pPr>
    </w:lvl>
    <w:lvl w:ilvl="3" w:tplc="040E000F" w:tentative="1">
      <w:start w:val="1"/>
      <w:numFmt w:val="decimal"/>
      <w:lvlText w:val="%4."/>
      <w:lvlJc w:val="left"/>
      <w:pPr>
        <w:ind w:left="2718" w:hanging="360"/>
      </w:pPr>
    </w:lvl>
    <w:lvl w:ilvl="4" w:tplc="040E0019" w:tentative="1">
      <w:start w:val="1"/>
      <w:numFmt w:val="lowerLetter"/>
      <w:lvlText w:val="%5."/>
      <w:lvlJc w:val="left"/>
      <w:pPr>
        <w:ind w:left="3438" w:hanging="360"/>
      </w:pPr>
    </w:lvl>
    <w:lvl w:ilvl="5" w:tplc="040E001B" w:tentative="1">
      <w:start w:val="1"/>
      <w:numFmt w:val="lowerRoman"/>
      <w:lvlText w:val="%6."/>
      <w:lvlJc w:val="right"/>
      <w:pPr>
        <w:ind w:left="4158" w:hanging="180"/>
      </w:pPr>
    </w:lvl>
    <w:lvl w:ilvl="6" w:tplc="040E000F" w:tentative="1">
      <w:start w:val="1"/>
      <w:numFmt w:val="decimal"/>
      <w:lvlText w:val="%7."/>
      <w:lvlJc w:val="left"/>
      <w:pPr>
        <w:ind w:left="4878" w:hanging="360"/>
      </w:pPr>
    </w:lvl>
    <w:lvl w:ilvl="7" w:tplc="040E0019" w:tentative="1">
      <w:start w:val="1"/>
      <w:numFmt w:val="lowerLetter"/>
      <w:lvlText w:val="%8."/>
      <w:lvlJc w:val="left"/>
      <w:pPr>
        <w:ind w:left="5598" w:hanging="360"/>
      </w:pPr>
    </w:lvl>
    <w:lvl w:ilvl="8" w:tplc="040E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583647DF"/>
    <w:multiLevelType w:val="hybridMultilevel"/>
    <w:tmpl w:val="DC6CC20C"/>
    <w:lvl w:ilvl="0" w:tplc="5E86D56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FAC13E0"/>
    <w:multiLevelType w:val="multilevel"/>
    <w:tmpl w:val="6316D08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1B41081"/>
    <w:multiLevelType w:val="hybridMultilevel"/>
    <w:tmpl w:val="51D6FFEE"/>
    <w:lvl w:ilvl="0" w:tplc="D11EE664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D0313E"/>
    <w:multiLevelType w:val="hybridMultilevel"/>
    <w:tmpl w:val="CD84D496"/>
    <w:lvl w:ilvl="0" w:tplc="D440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56056"/>
    <w:multiLevelType w:val="hybridMultilevel"/>
    <w:tmpl w:val="7338B59C"/>
    <w:lvl w:ilvl="0" w:tplc="8BDE3A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C0C9A"/>
    <w:multiLevelType w:val="hybridMultilevel"/>
    <w:tmpl w:val="7F707224"/>
    <w:lvl w:ilvl="0" w:tplc="FBF8E2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E6606"/>
    <w:multiLevelType w:val="multilevel"/>
    <w:tmpl w:val="685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8122B5"/>
    <w:multiLevelType w:val="multilevel"/>
    <w:tmpl w:val="501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18348B"/>
    <w:multiLevelType w:val="hybridMultilevel"/>
    <w:tmpl w:val="3A82D81E"/>
    <w:lvl w:ilvl="0" w:tplc="EAF42E9A">
      <w:start w:val="4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494FF6"/>
    <w:multiLevelType w:val="hybridMultilevel"/>
    <w:tmpl w:val="F79251CA"/>
    <w:lvl w:ilvl="0" w:tplc="D49AD1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316D1F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762A7CE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3B0C8BD2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5C3CBC"/>
    <w:multiLevelType w:val="hybridMultilevel"/>
    <w:tmpl w:val="637635CA"/>
    <w:lvl w:ilvl="0" w:tplc="602C0C84">
      <w:start w:val="17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3055B"/>
    <w:multiLevelType w:val="hybridMultilevel"/>
    <w:tmpl w:val="19729F54"/>
    <w:lvl w:ilvl="0" w:tplc="D0FCD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40"/>
  </w:num>
  <w:num w:numId="9">
    <w:abstractNumId w:val="0"/>
  </w:num>
  <w:num w:numId="10">
    <w:abstractNumId w:val="27"/>
  </w:num>
  <w:num w:numId="11">
    <w:abstractNumId w:val="16"/>
  </w:num>
  <w:num w:numId="12">
    <w:abstractNumId w:val="26"/>
  </w:num>
  <w:num w:numId="13">
    <w:abstractNumId w:val="14"/>
  </w:num>
  <w:num w:numId="14">
    <w:abstractNumId w:val="37"/>
  </w:num>
  <w:num w:numId="15">
    <w:abstractNumId w:val="15"/>
  </w:num>
  <w:num w:numId="16">
    <w:abstractNumId w:val="18"/>
  </w:num>
  <w:num w:numId="17">
    <w:abstractNumId w:val="8"/>
  </w:num>
  <w:num w:numId="18">
    <w:abstractNumId w:val="12"/>
  </w:num>
  <w:num w:numId="19">
    <w:abstractNumId w:val="13"/>
  </w:num>
  <w:num w:numId="20">
    <w:abstractNumId w:val="35"/>
  </w:num>
  <w:num w:numId="21">
    <w:abstractNumId w:val="36"/>
  </w:num>
  <w:num w:numId="22">
    <w:abstractNumId w:val="30"/>
  </w:num>
  <w:num w:numId="23">
    <w:abstractNumId w:val="17"/>
  </w:num>
  <w:num w:numId="24">
    <w:abstractNumId w:val="21"/>
  </w:num>
  <w:num w:numId="25">
    <w:abstractNumId w:val="9"/>
  </w:num>
  <w:num w:numId="26">
    <w:abstractNumId w:val="20"/>
  </w:num>
  <w:num w:numId="27">
    <w:abstractNumId w:val="38"/>
  </w:num>
  <w:num w:numId="28">
    <w:abstractNumId w:val="29"/>
  </w:num>
  <w:num w:numId="29">
    <w:abstractNumId w:val="34"/>
  </w:num>
  <w:num w:numId="30">
    <w:abstractNumId w:val="39"/>
  </w:num>
  <w:num w:numId="31">
    <w:abstractNumId w:val="32"/>
  </w:num>
  <w:num w:numId="32">
    <w:abstractNumId w:val="31"/>
  </w:num>
  <w:num w:numId="33">
    <w:abstractNumId w:val="28"/>
  </w:num>
  <w:num w:numId="34">
    <w:abstractNumId w:val="22"/>
  </w:num>
  <w:num w:numId="35">
    <w:abstractNumId w:val="11"/>
  </w:num>
  <w:num w:numId="36">
    <w:abstractNumId w:val="10"/>
  </w:num>
  <w:num w:numId="37">
    <w:abstractNumId w:val="33"/>
  </w:num>
  <w:num w:numId="38">
    <w:abstractNumId w:val="25"/>
  </w:num>
  <w:num w:numId="39">
    <w:abstractNumId w:val="23"/>
  </w:num>
  <w:num w:numId="40">
    <w:abstractNumId w:val="2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26"/>
    <w:rsid w:val="00007CC5"/>
    <w:rsid w:val="000136E7"/>
    <w:rsid w:val="00017508"/>
    <w:rsid w:val="000205E1"/>
    <w:rsid w:val="000209D6"/>
    <w:rsid w:val="00021372"/>
    <w:rsid w:val="00023E9C"/>
    <w:rsid w:val="00035D1F"/>
    <w:rsid w:val="0004113E"/>
    <w:rsid w:val="00042ADD"/>
    <w:rsid w:val="00072A05"/>
    <w:rsid w:val="00075044"/>
    <w:rsid w:val="000830B3"/>
    <w:rsid w:val="0008773A"/>
    <w:rsid w:val="00094C5B"/>
    <w:rsid w:val="0009687B"/>
    <w:rsid w:val="000A01BF"/>
    <w:rsid w:val="000A2870"/>
    <w:rsid w:val="000A2DD0"/>
    <w:rsid w:val="000B2194"/>
    <w:rsid w:val="000B24A1"/>
    <w:rsid w:val="000C0B5B"/>
    <w:rsid w:val="000C4940"/>
    <w:rsid w:val="000D228F"/>
    <w:rsid w:val="000D7208"/>
    <w:rsid w:val="000F52A8"/>
    <w:rsid w:val="000F6E39"/>
    <w:rsid w:val="001200EA"/>
    <w:rsid w:val="001255C9"/>
    <w:rsid w:val="0013218B"/>
    <w:rsid w:val="00134858"/>
    <w:rsid w:val="00146A49"/>
    <w:rsid w:val="0015422A"/>
    <w:rsid w:val="00156ECD"/>
    <w:rsid w:val="001763DD"/>
    <w:rsid w:val="0018748E"/>
    <w:rsid w:val="00192FA0"/>
    <w:rsid w:val="00197B4A"/>
    <w:rsid w:val="00197DE1"/>
    <w:rsid w:val="001D5E29"/>
    <w:rsid w:val="001E49FA"/>
    <w:rsid w:val="001E78D6"/>
    <w:rsid w:val="0022109C"/>
    <w:rsid w:val="0022133A"/>
    <w:rsid w:val="002366D4"/>
    <w:rsid w:val="00241D27"/>
    <w:rsid w:val="00243799"/>
    <w:rsid w:val="0025753A"/>
    <w:rsid w:val="0026470E"/>
    <w:rsid w:val="00264A13"/>
    <w:rsid w:val="00275206"/>
    <w:rsid w:val="00277C03"/>
    <w:rsid w:val="00284179"/>
    <w:rsid w:val="00295F7D"/>
    <w:rsid w:val="002A1CE0"/>
    <w:rsid w:val="002A61A4"/>
    <w:rsid w:val="002A64F4"/>
    <w:rsid w:val="002D05B1"/>
    <w:rsid w:val="002D4826"/>
    <w:rsid w:val="002D5AD0"/>
    <w:rsid w:val="002E12C0"/>
    <w:rsid w:val="002E65E4"/>
    <w:rsid w:val="002E6D44"/>
    <w:rsid w:val="002F437C"/>
    <w:rsid w:val="002F6FA9"/>
    <w:rsid w:val="003206E2"/>
    <w:rsid w:val="0034601E"/>
    <w:rsid w:val="00352F10"/>
    <w:rsid w:val="003579FA"/>
    <w:rsid w:val="00362C04"/>
    <w:rsid w:val="00372CFC"/>
    <w:rsid w:val="00382B86"/>
    <w:rsid w:val="00394288"/>
    <w:rsid w:val="0039516D"/>
    <w:rsid w:val="003B5B8F"/>
    <w:rsid w:val="003B7585"/>
    <w:rsid w:val="003D2A56"/>
    <w:rsid w:val="003D3268"/>
    <w:rsid w:val="003F7236"/>
    <w:rsid w:val="00404A43"/>
    <w:rsid w:val="004210E0"/>
    <w:rsid w:val="00422407"/>
    <w:rsid w:val="0043210D"/>
    <w:rsid w:val="0043791F"/>
    <w:rsid w:val="00444037"/>
    <w:rsid w:val="00452135"/>
    <w:rsid w:val="004531AC"/>
    <w:rsid w:val="00463D7C"/>
    <w:rsid w:val="004649B6"/>
    <w:rsid w:val="00464E09"/>
    <w:rsid w:val="00465D9A"/>
    <w:rsid w:val="0047574A"/>
    <w:rsid w:val="00476108"/>
    <w:rsid w:val="0048316A"/>
    <w:rsid w:val="0048530C"/>
    <w:rsid w:val="0049464B"/>
    <w:rsid w:val="004A4539"/>
    <w:rsid w:val="004A4E6F"/>
    <w:rsid w:val="004A5570"/>
    <w:rsid w:val="004B0112"/>
    <w:rsid w:val="004B436E"/>
    <w:rsid w:val="004B5105"/>
    <w:rsid w:val="004B6ABC"/>
    <w:rsid w:val="004C2D02"/>
    <w:rsid w:val="004D3120"/>
    <w:rsid w:val="004E486E"/>
    <w:rsid w:val="004E5B99"/>
    <w:rsid w:val="004E7241"/>
    <w:rsid w:val="004F77AF"/>
    <w:rsid w:val="005020B2"/>
    <w:rsid w:val="00516F44"/>
    <w:rsid w:val="00525A2B"/>
    <w:rsid w:val="005302CF"/>
    <w:rsid w:val="00542CD1"/>
    <w:rsid w:val="00544879"/>
    <w:rsid w:val="00545F70"/>
    <w:rsid w:val="00550CF4"/>
    <w:rsid w:val="005514B5"/>
    <w:rsid w:val="005528D9"/>
    <w:rsid w:val="00556C9C"/>
    <w:rsid w:val="00562A77"/>
    <w:rsid w:val="00590FFD"/>
    <w:rsid w:val="00594708"/>
    <w:rsid w:val="005A1EDE"/>
    <w:rsid w:val="005A53EE"/>
    <w:rsid w:val="005B134F"/>
    <w:rsid w:val="005B5D52"/>
    <w:rsid w:val="005D2B59"/>
    <w:rsid w:val="005D58E1"/>
    <w:rsid w:val="005D724C"/>
    <w:rsid w:val="005D7B24"/>
    <w:rsid w:val="005E1CE1"/>
    <w:rsid w:val="005E4B49"/>
    <w:rsid w:val="005F26EA"/>
    <w:rsid w:val="005F74FE"/>
    <w:rsid w:val="005F79D9"/>
    <w:rsid w:val="0060281E"/>
    <w:rsid w:val="00606A00"/>
    <w:rsid w:val="00616AEA"/>
    <w:rsid w:val="00622C1F"/>
    <w:rsid w:val="006247D6"/>
    <w:rsid w:val="00635899"/>
    <w:rsid w:val="00636F77"/>
    <w:rsid w:val="006425F3"/>
    <w:rsid w:val="00650207"/>
    <w:rsid w:val="00654200"/>
    <w:rsid w:val="006543B3"/>
    <w:rsid w:val="006600D6"/>
    <w:rsid w:val="00667FC6"/>
    <w:rsid w:val="0067296A"/>
    <w:rsid w:val="00672DFC"/>
    <w:rsid w:val="00696FC2"/>
    <w:rsid w:val="006A03C9"/>
    <w:rsid w:val="006B0BDD"/>
    <w:rsid w:val="006B39F7"/>
    <w:rsid w:val="006B3B66"/>
    <w:rsid w:val="006B532D"/>
    <w:rsid w:val="006B749D"/>
    <w:rsid w:val="006D00DC"/>
    <w:rsid w:val="006D5CDF"/>
    <w:rsid w:val="006D6D1C"/>
    <w:rsid w:val="006E3F70"/>
    <w:rsid w:val="006F0835"/>
    <w:rsid w:val="006F0BA0"/>
    <w:rsid w:val="006F289B"/>
    <w:rsid w:val="006F5175"/>
    <w:rsid w:val="006F60A9"/>
    <w:rsid w:val="006F7612"/>
    <w:rsid w:val="00703A61"/>
    <w:rsid w:val="00704E7E"/>
    <w:rsid w:val="007114A2"/>
    <w:rsid w:val="0071312B"/>
    <w:rsid w:val="007178C1"/>
    <w:rsid w:val="007265C3"/>
    <w:rsid w:val="00726A32"/>
    <w:rsid w:val="00732691"/>
    <w:rsid w:val="007450F8"/>
    <w:rsid w:val="00746548"/>
    <w:rsid w:val="00747E22"/>
    <w:rsid w:val="00751154"/>
    <w:rsid w:val="00756FE7"/>
    <w:rsid w:val="0076025F"/>
    <w:rsid w:val="00761B11"/>
    <w:rsid w:val="00765AAA"/>
    <w:rsid w:val="00765DFA"/>
    <w:rsid w:val="00765F8E"/>
    <w:rsid w:val="00770760"/>
    <w:rsid w:val="0077303E"/>
    <w:rsid w:val="007823C8"/>
    <w:rsid w:val="00786BD1"/>
    <w:rsid w:val="007A4F05"/>
    <w:rsid w:val="007A7548"/>
    <w:rsid w:val="007B453D"/>
    <w:rsid w:val="007C11F5"/>
    <w:rsid w:val="007E2150"/>
    <w:rsid w:val="007E48E6"/>
    <w:rsid w:val="007F1C20"/>
    <w:rsid w:val="00805879"/>
    <w:rsid w:val="008066C2"/>
    <w:rsid w:val="0082398E"/>
    <w:rsid w:val="0082460A"/>
    <w:rsid w:val="008506CC"/>
    <w:rsid w:val="00860564"/>
    <w:rsid w:val="00860E1B"/>
    <w:rsid w:val="00865957"/>
    <w:rsid w:val="00873244"/>
    <w:rsid w:val="008836CA"/>
    <w:rsid w:val="008908BA"/>
    <w:rsid w:val="008922F4"/>
    <w:rsid w:val="00894E46"/>
    <w:rsid w:val="008A45DA"/>
    <w:rsid w:val="008B2D0C"/>
    <w:rsid w:val="008B670E"/>
    <w:rsid w:val="008D2716"/>
    <w:rsid w:val="008F087E"/>
    <w:rsid w:val="008F6002"/>
    <w:rsid w:val="00900CE8"/>
    <w:rsid w:val="00902BBA"/>
    <w:rsid w:val="00903308"/>
    <w:rsid w:val="009367EB"/>
    <w:rsid w:val="009429FB"/>
    <w:rsid w:val="0096293C"/>
    <w:rsid w:val="009633BF"/>
    <w:rsid w:val="0098064E"/>
    <w:rsid w:val="009814C1"/>
    <w:rsid w:val="00987AE6"/>
    <w:rsid w:val="0099650E"/>
    <w:rsid w:val="009A0094"/>
    <w:rsid w:val="009B46D1"/>
    <w:rsid w:val="009B609E"/>
    <w:rsid w:val="009C6EC5"/>
    <w:rsid w:val="009C7E6E"/>
    <w:rsid w:val="009D1638"/>
    <w:rsid w:val="009D5AA9"/>
    <w:rsid w:val="009E1DAD"/>
    <w:rsid w:val="009F17C0"/>
    <w:rsid w:val="00A06337"/>
    <w:rsid w:val="00A15B0F"/>
    <w:rsid w:val="00A17F38"/>
    <w:rsid w:val="00A2252F"/>
    <w:rsid w:val="00A362E7"/>
    <w:rsid w:val="00A44447"/>
    <w:rsid w:val="00A6609B"/>
    <w:rsid w:val="00A71A04"/>
    <w:rsid w:val="00A71B37"/>
    <w:rsid w:val="00A8381B"/>
    <w:rsid w:val="00A848B2"/>
    <w:rsid w:val="00A922E8"/>
    <w:rsid w:val="00AA35EC"/>
    <w:rsid w:val="00AA5C7B"/>
    <w:rsid w:val="00AB7A11"/>
    <w:rsid w:val="00AC3CF7"/>
    <w:rsid w:val="00AC4D42"/>
    <w:rsid w:val="00AC6F0B"/>
    <w:rsid w:val="00AE3215"/>
    <w:rsid w:val="00AE5070"/>
    <w:rsid w:val="00AE6160"/>
    <w:rsid w:val="00AE7D4A"/>
    <w:rsid w:val="00AF5301"/>
    <w:rsid w:val="00B0077D"/>
    <w:rsid w:val="00B040A4"/>
    <w:rsid w:val="00B062D6"/>
    <w:rsid w:val="00B107D9"/>
    <w:rsid w:val="00B1101F"/>
    <w:rsid w:val="00B25939"/>
    <w:rsid w:val="00B26B88"/>
    <w:rsid w:val="00B3385F"/>
    <w:rsid w:val="00B47BB1"/>
    <w:rsid w:val="00B50027"/>
    <w:rsid w:val="00B50C0B"/>
    <w:rsid w:val="00B55142"/>
    <w:rsid w:val="00B6739A"/>
    <w:rsid w:val="00B67988"/>
    <w:rsid w:val="00B748C3"/>
    <w:rsid w:val="00B80799"/>
    <w:rsid w:val="00B810F5"/>
    <w:rsid w:val="00B95961"/>
    <w:rsid w:val="00BA7E23"/>
    <w:rsid w:val="00BB2D47"/>
    <w:rsid w:val="00BC06D7"/>
    <w:rsid w:val="00BD3AEB"/>
    <w:rsid w:val="00BF259E"/>
    <w:rsid w:val="00BF6348"/>
    <w:rsid w:val="00C01570"/>
    <w:rsid w:val="00C20D43"/>
    <w:rsid w:val="00C31364"/>
    <w:rsid w:val="00C3431C"/>
    <w:rsid w:val="00C44640"/>
    <w:rsid w:val="00C44DCA"/>
    <w:rsid w:val="00C46579"/>
    <w:rsid w:val="00C54393"/>
    <w:rsid w:val="00C6289B"/>
    <w:rsid w:val="00C631B6"/>
    <w:rsid w:val="00C67637"/>
    <w:rsid w:val="00C7304C"/>
    <w:rsid w:val="00CA6A3B"/>
    <w:rsid w:val="00CA7A4B"/>
    <w:rsid w:val="00CB6E18"/>
    <w:rsid w:val="00CC7461"/>
    <w:rsid w:val="00CD7ADA"/>
    <w:rsid w:val="00CE1632"/>
    <w:rsid w:val="00CE2EAB"/>
    <w:rsid w:val="00CF565C"/>
    <w:rsid w:val="00CF5D6E"/>
    <w:rsid w:val="00D01B1A"/>
    <w:rsid w:val="00D06373"/>
    <w:rsid w:val="00D16A75"/>
    <w:rsid w:val="00D400D2"/>
    <w:rsid w:val="00D44931"/>
    <w:rsid w:val="00D479FE"/>
    <w:rsid w:val="00D62FE2"/>
    <w:rsid w:val="00D73E24"/>
    <w:rsid w:val="00D75A7D"/>
    <w:rsid w:val="00D83DDA"/>
    <w:rsid w:val="00D863A1"/>
    <w:rsid w:val="00D9638F"/>
    <w:rsid w:val="00DD15FD"/>
    <w:rsid w:val="00DD2E5C"/>
    <w:rsid w:val="00DD5A28"/>
    <w:rsid w:val="00DF4665"/>
    <w:rsid w:val="00DF567A"/>
    <w:rsid w:val="00E04573"/>
    <w:rsid w:val="00E15B50"/>
    <w:rsid w:val="00E26EB8"/>
    <w:rsid w:val="00E672E4"/>
    <w:rsid w:val="00E75B2A"/>
    <w:rsid w:val="00E845E6"/>
    <w:rsid w:val="00EA1FFE"/>
    <w:rsid w:val="00EA34A9"/>
    <w:rsid w:val="00EA781B"/>
    <w:rsid w:val="00EB77AC"/>
    <w:rsid w:val="00EB7D59"/>
    <w:rsid w:val="00EC2592"/>
    <w:rsid w:val="00EC6504"/>
    <w:rsid w:val="00EC733F"/>
    <w:rsid w:val="00ED48F5"/>
    <w:rsid w:val="00EE5ED7"/>
    <w:rsid w:val="00EE640F"/>
    <w:rsid w:val="00EF49AE"/>
    <w:rsid w:val="00F00B88"/>
    <w:rsid w:val="00F02DB1"/>
    <w:rsid w:val="00F04CFF"/>
    <w:rsid w:val="00F0546A"/>
    <w:rsid w:val="00F10757"/>
    <w:rsid w:val="00F1610F"/>
    <w:rsid w:val="00F22BCF"/>
    <w:rsid w:val="00F25904"/>
    <w:rsid w:val="00F5051D"/>
    <w:rsid w:val="00F51B37"/>
    <w:rsid w:val="00F733CD"/>
    <w:rsid w:val="00F85F84"/>
    <w:rsid w:val="00FA5F8D"/>
    <w:rsid w:val="00FB02D2"/>
    <w:rsid w:val="00FB1D08"/>
    <w:rsid w:val="00FC3A9D"/>
    <w:rsid w:val="00FC623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D98B-9DD9-426C-BDFD-59CACFBD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482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2D4826"/>
    <w:pPr>
      <w:keepNext/>
      <w:tabs>
        <w:tab w:val="left" w:pos="360"/>
      </w:tabs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2D4826"/>
    <w:pPr>
      <w:keepNext/>
      <w:suppressAutoHyphens/>
      <w:spacing w:after="0" w:line="240" w:lineRule="auto"/>
      <w:ind w:firstLine="372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msor4">
    <w:name w:val="heading 4"/>
    <w:basedOn w:val="Norml"/>
    <w:next w:val="Norml"/>
    <w:link w:val="Cmsor4Char"/>
    <w:qFormat/>
    <w:rsid w:val="002D4826"/>
    <w:pPr>
      <w:keepNext/>
      <w:suppressAutoHyphens/>
      <w:spacing w:after="0" w:line="240" w:lineRule="auto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Cmsor5">
    <w:name w:val="heading 5"/>
    <w:basedOn w:val="Norml"/>
    <w:next w:val="Norml"/>
    <w:link w:val="Cmsor5Char"/>
    <w:qFormat/>
    <w:rsid w:val="002D4826"/>
    <w:pPr>
      <w:keepNext/>
      <w:suppressAutoHyphens/>
      <w:spacing w:after="12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482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2D482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2D4826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Cmsor5Char">
    <w:name w:val="Címsor 5 Char"/>
    <w:basedOn w:val="Bekezdsalapbettpusa"/>
    <w:link w:val="Cmsor5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D4826"/>
  </w:style>
  <w:style w:type="character" w:customStyle="1" w:styleId="WW8Num3z0">
    <w:name w:val="WW8Num3z0"/>
    <w:rsid w:val="002D482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D4826"/>
    <w:rPr>
      <w:rFonts w:ascii="StarSymbol" w:hAnsi="StarSymbol"/>
    </w:rPr>
  </w:style>
  <w:style w:type="character" w:customStyle="1" w:styleId="WW8Num6z0">
    <w:name w:val="WW8Num6z0"/>
    <w:rsid w:val="002D4826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D4826"/>
  </w:style>
  <w:style w:type="character" w:customStyle="1" w:styleId="WW-Absatz-Standardschriftart">
    <w:name w:val="WW-Absatz-Standardschriftart"/>
    <w:rsid w:val="002D4826"/>
  </w:style>
  <w:style w:type="character" w:customStyle="1" w:styleId="WW-Absatz-Standardschriftart1">
    <w:name w:val="WW-Absatz-Standardschriftart1"/>
    <w:rsid w:val="002D4826"/>
  </w:style>
  <w:style w:type="character" w:customStyle="1" w:styleId="WW-Absatz-Standardschriftart11">
    <w:name w:val="WW-Absatz-Standardschriftart11"/>
    <w:rsid w:val="002D4826"/>
  </w:style>
  <w:style w:type="character" w:customStyle="1" w:styleId="WW-Absatz-Standardschriftart111">
    <w:name w:val="WW-Absatz-Standardschriftart111"/>
    <w:rsid w:val="002D4826"/>
  </w:style>
  <w:style w:type="character" w:customStyle="1" w:styleId="WW8Num10z1">
    <w:name w:val="WW8Num10z1"/>
    <w:rsid w:val="002D4826"/>
    <w:rPr>
      <w:rFonts w:ascii="Courier New" w:hAnsi="Courier New" w:cs="Courier New"/>
    </w:rPr>
  </w:style>
  <w:style w:type="character" w:customStyle="1" w:styleId="WW8Num10z2">
    <w:name w:val="WW8Num10z2"/>
    <w:rsid w:val="002D4826"/>
    <w:rPr>
      <w:rFonts w:ascii="Wingdings" w:hAnsi="Wingdings"/>
    </w:rPr>
  </w:style>
  <w:style w:type="character" w:customStyle="1" w:styleId="WW8Num10z3">
    <w:name w:val="WW8Num10z3"/>
    <w:rsid w:val="002D4826"/>
    <w:rPr>
      <w:rFonts w:ascii="Symbol" w:hAnsi="Symbol"/>
    </w:rPr>
  </w:style>
  <w:style w:type="character" w:customStyle="1" w:styleId="WW8Num11z1">
    <w:name w:val="WW8Num11z1"/>
    <w:rsid w:val="002D4826"/>
    <w:rPr>
      <w:rFonts w:ascii="Courier New" w:hAnsi="Courier New" w:cs="Courier New"/>
    </w:rPr>
  </w:style>
  <w:style w:type="character" w:customStyle="1" w:styleId="WW8Num11z2">
    <w:name w:val="WW8Num11z2"/>
    <w:rsid w:val="002D4826"/>
    <w:rPr>
      <w:rFonts w:ascii="Wingdings" w:hAnsi="Wingdings"/>
    </w:rPr>
  </w:style>
  <w:style w:type="character" w:customStyle="1" w:styleId="WW8Num11z3">
    <w:name w:val="WW8Num11z3"/>
    <w:rsid w:val="002D4826"/>
    <w:rPr>
      <w:rFonts w:ascii="Symbol" w:hAnsi="Symbol"/>
    </w:rPr>
  </w:style>
  <w:style w:type="character" w:customStyle="1" w:styleId="Bekezdsalap-bettpusa4">
    <w:name w:val="Bekezdés alap-betűtípusa4"/>
    <w:rsid w:val="002D4826"/>
  </w:style>
  <w:style w:type="character" w:customStyle="1" w:styleId="Bekezdsalap-bettpusa3">
    <w:name w:val="Bekezdés alap-betűtípusa3"/>
    <w:rsid w:val="002D4826"/>
  </w:style>
  <w:style w:type="character" w:customStyle="1" w:styleId="WW-Absatz-Standardschriftart1111">
    <w:name w:val="WW-Absatz-Standardschriftart1111"/>
    <w:rsid w:val="002D4826"/>
  </w:style>
  <w:style w:type="character" w:customStyle="1" w:styleId="WW-Absatz-Standardschriftart11111">
    <w:name w:val="WW-Absatz-Standardschriftart11111"/>
    <w:rsid w:val="002D4826"/>
  </w:style>
  <w:style w:type="character" w:customStyle="1" w:styleId="WW-Absatz-Standardschriftart111111">
    <w:name w:val="WW-Absatz-Standardschriftart111111"/>
    <w:rsid w:val="002D4826"/>
  </w:style>
  <w:style w:type="character" w:customStyle="1" w:styleId="WW-Absatz-Standardschriftart1111111">
    <w:name w:val="WW-Absatz-Standardschriftart1111111"/>
    <w:rsid w:val="002D4826"/>
  </w:style>
  <w:style w:type="character" w:customStyle="1" w:styleId="WW-Absatz-Standardschriftart11111111">
    <w:name w:val="WW-Absatz-Standardschriftart11111111"/>
    <w:rsid w:val="002D4826"/>
  </w:style>
  <w:style w:type="character" w:customStyle="1" w:styleId="WW-Absatz-Standardschriftart111111111">
    <w:name w:val="WW-Absatz-Standardschriftart111111111"/>
    <w:rsid w:val="002D4826"/>
  </w:style>
  <w:style w:type="character" w:customStyle="1" w:styleId="Bekezdsalap-bettpusa2">
    <w:name w:val="Bekezdés alap-betűtípusa2"/>
    <w:rsid w:val="002D4826"/>
  </w:style>
  <w:style w:type="character" w:customStyle="1" w:styleId="WW-Absatz-Standardschriftart1111111111">
    <w:name w:val="WW-Absatz-Standardschriftart1111111111"/>
    <w:rsid w:val="002D4826"/>
  </w:style>
  <w:style w:type="character" w:customStyle="1" w:styleId="WW-Absatz-Standardschriftart11111111111">
    <w:name w:val="WW-Absatz-Standardschriftart11111111111"/>
    <w:rsid w:val="002D4826"/>
  </w:style>
  <w:style w:type="character" w:customStyle="1" w:styleId="WW8Num3z1">
    <w:name w:val="WW8Num3z1"/>
    <w:rsid w:val="002D4826"/>
    <w:rPr>
      <w:rFonts w:ascii="Courier New" w:hAnsi="Courier New"/>
    </w:rPr>
  </w:style>
  <w:style w:type="character" w:customStyle="1" w:styleId="WW8Num3z2">
    <w:name w:val="WW8Num3z2"/>
    <w:rsid w:val="002D4826"/>
    <w:rPr>
      <w:rFonts w:ascii="Wingdings" w:hAnsi="Wingdings"/>
    </w:rPr>
  </w:style>
  <w:style w:type="character" w:customStyle="1" w:styleId="WW8Num3z3">
    <w:name w:val="WW8Num3z3"/>
    <w:rsid w:val="002D4826"/>
    <w:rPr>
      <w:rFonts w:ascii="Symbol" w:hAnsi="Symbol"/>
    </w:rPr>
  </w:style>
  <w:style w:type="character" w:customStyle="1" w:styleId="WW8Num9z0">
    <w:name w:val="WW8Num9z0"/>
    <w:rsid w:val="002D4826"/>
    <w:rPr>
      <w:b/>
    </w:rPr>
  </w:style>
  <w:style w:type="character" w:customStyle="1" w:styleId="WW8Num12z0">
    <w:name w:val="WW8Num12z0"/>
    <w:rsid w:val="002D482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2D4826"/>
    <w:rPr>
      <w:rFonts w:ascii="Courier New" w:hAnsi="Courier New"/>
    </w:rPr>
  </w:style>
  <w:style w:type="character" w:customStyle="1" w:styleId="WW8Num12z2">
    <w:name w:val="WW8Num12z2"/>
    <w:rsid w:val="002D4826"/>
    <w:rPr>
      <w:rFonts w:ascii="Wingdings" w:hAnsi="Wingdings"/>
    </w:rPr>
  </w:style>
  <w:style w:type="character" w:customStyle="1" w:styleId="WW8Num12z3">
    <w:name w:val="WW8Num12z3"/>
    <w:rsid w:val="002D4826"/>
    <w:rPr>
      <w:rFonts w:ascii="Symbol" w:hAnsi="Symbol"/>
    </w:rPr>
  </w:style>
  <w:style w:type="character" w:customStyle="1" w:styleId="WW8Num13z1">
    <w:name w:val="WW8Num13z1"/>
    <w:rsid w:val="002D4826"/>
    <w:rPr>
      <w:rFonts w:ascii="Courier New" w:hAnsi="Courier New"/>
    </w:rPr>
  </w:style>
  <w:style w:type="character" w:customStyle="1" w:styleId="WW8Num13z2">
    <w:name w:val="WW8Num13z2"/>
    <w:rsid w:val="002D4826"/>
    <w:rPr>
      <w:rFonts w:ascii="Wingdings" w:hAnsi="Wingdings"/>
    </w:rPr>
  </w:style>
  <w:style w:type="character" w:customStyle="1" w:styleId="WW8Num13z3">
    <w:name w:val="WW8Num13z3"/>
    <w:rsid w:val="002D4826"/>
    <w:rPr>
      <w:rFonts w:ascii="Symbol" w:hAnsi="Symbol"/>
    </w:rPr>
  </w:style>
  <w:style w:type="character" w:customStyle="1" w:styleId="WW8Num14z0">
    <w:name w:val="WW8Num14z0"/>
    <w:rsid w:val="002D482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2D4826"/>
    <w:rPr>
      <w:rFonts w:ascii="Courier New" w:hAnsi="Courier New"/>
    </w:rPr>
  </w:style>
  <w:style w:type="character" w:customStyle="1" w:styleId="WW8Num14z2">
    <w:name w:val="WW8Num14z2"/>
    <w:rsid w:val="002D4826"/>
    <w:rPr>
      <w:rFonts w:ascii="Wingdings" w:hAnsi="Wingdings"/>
    </w:rPr>
  </w:style>
  <w:style w:type="character" w:customStyle="1" w:styleId="WW8Num14z3">
    <w:name w:val="WW8Num14z3"/>
    <w:rsid w:val="002D4826"/>
    <w:rPr>
      <w:rFonts w:ascii="Symbol" w:hAnsi="Symbol"/>
    </w:rPr>
  </w:style>
  <w:style w:type="character" w:customStyle="1" w:styleId="WW8Num18z0">
    <w:name w:val="WW8Num18z0"/>
    <w:rsid w:val="002D482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2D4826"/>
    <w:rPr>
      <w:rFonts w:ascii="Courier New" w:hAnsi="Courier New"/>
    </w:rPr>
  </w:style>
  <w:style w:type="character" w:customStyle="1" w:styleId="WW8Num18z2">
    <w:name w:val="WW8Num18z2"/>
    <w:rsid w:val="002D4826"/>
    <w:rPr>
      <w:rFonts w:ascii="Wingdings" w:hAnsi="Wingdings"/>
    </w:rPr>
  </w:style>
  <w:style w:type="character" w:customStyle="1" w:styleId="WW8Num18z3">
    <w:name w:val="WW8Num18z3"/>
    <w:rsid w:val="002D4826"/>
    <w:rPr>
      <w:rFonts w:ascii="Symbol" w:hAnsi="Symbol"/>
    </w:rPr>
  </w:style>
  <w:style w:type="character" w:customStyle="1" w:styleId="Bekezdsalap-bettpusa1">
    <w:name w:val="Bekezdés alap-betűtípusa1"/>
    <w:rsid w:val="002D4826"/>
  </w:style>
  <w:style w:type="character" w:styleId="Oldalszm">
    <w:name w:val="page number"/>
    <w:basedOn w:val="Bekezdsalap-bettpusa1"/>
    <w:rsid w:val="002D4826"/>
  </w:style>
  <w:style w:type="character" w:customStyle="1" w:styleId="Szmozsjelek">
    <w:name w:val="Számozásjelek"/>
    <w:rsid w:val="002D4826"/>
  </w:style>
  <w:style w:type="paragraph" w:styleId="Szvegtrzs">
    <w:name w:val="Body Text"/>
    <w:basedOn w:val="Norml"/>
    <w:link w:val="SzvegtrzsChar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D482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Szvegtrzs"/>
    <w:rsid w:val="002D4826"/>
    <w:rPr>
      <w:rFonts w:cs="Tahoma"/>
    </w:rPr>
  </w:style>
  <w:style w:type="paragraph" w:customStyle="1" w:styleId="Felirat">
    <w:name w:val="Felirat"/>
    <w:basedOn w:val="Norml"/>
    <w:rsid w:val="002D48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msor">
    <w:name w:val="Címsor"/>
    <w:basedOn w:val="Norml"/>
    <w:next w:val="Szvegtrzs"/>
    <w:rsid w:val="002D48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2D48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zvegtrzsbehzssal">
    <w:name w:val="Body Text Indent"/>
    <w:basedOn w:val="Norml"/>
    <w:link w:val="SzvegtrzsbehzssalChar"/>
    <w:rsid w:val="002D48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behzs1">
    <w:name w:val="Normál behúzás1"/>
    <w:basedOn w:val="Norml"/>
    <w:rsid w:val="002D482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eladcme-rvid">
    <w:name w:val="Feladó címe - rövid"/>
    <w:basedOn w:val="Norml"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2D4826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Renszm">
    <w:name w:val="Ren. szám"/>
    <w:basedOn w:val="Norml"/>
    <w:rsid w:val="002D4826"/>
    <w:pPr>
      <w:keepNext/>
      <w:keepLines/>
      <w:suppressAutoHyphens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u w:val="single"/>
      <w:lang w:eastAsia="ar-SA"/>
    </w:rPr>
  </w:style>
  <w:style w:type="paragraph" w:customStyle="1" w:styleId="Szvegtrzsbehzssal31">
    <w:name w:val="Szövegtörzs behúzással 31"/>
    <w:basedOn w:val="Norml"/>
    <w:rsid w:val="002D4826"/>
    <w:pPr>
      <w:suppressAutoHyphens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Szvegtrzs31">
    <w:name w:val="Szövegtörzs 31"/>
    <w:basedOn w:val="Norml"/>
    <w:rsid w:val="002D4826"/>
    <w:pPr>
      <w:tabs>
        <w:tab w:val="left" w:pos="-284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blzattartalom">
    <w:name w:val="Táblázattartalom"/>
    <w:basedOn w:val="Norml"/>
    <w:rsid w:val="002D48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fejlc">
    <w:name w:val="Táblázatfejléc"/>
    <w:basedOn w:val="Tblzattartalom"/>
    <w:rsid w:val="002D4826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2D4826"/>
  </w:style>
  <w:style w:type="paragraph" w:styleId="Buborkszveg">
    <w:name w:val="Balloon Text"/>
    <w:basedOn w:val="Norml"/>
    <w:link w:val="BuborkszvegChar"/>
    <w:rsid w:val="002D48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uborkszvegChar">
    <w:name w:val="Buborékszöveg Char"/>
    <w:basedOn w:val="Bekezdsalapbettpusa"/>
    <w:link w:val="Buborkszveg"/>
    <w:rsid w:val="002D4826"/>
    <w:rPr>
      <w:rFonts w:ascii="Tahoma" w:eastAsia="Times New Roman" w:hAnsi="Tahoma" w:cs="Tahoma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rsid w:val="002D482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elsorols">
    <w:name w:val="List Bullet"/>
    <w:basedOn w:val="Norml"/>
    <w:autoRedefine/>
    <w:rsid w:val="002D4826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">
    <w:name w:val="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zvegtrzs3">
    <w:name w:val="Body Text 3"/>
    <w:basedOn w:val="Norml"/>
    <w:link w:val="Szvegtrzs3Char"/>
    <w:rsid w:val="002D482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2D48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CharCharCharChar1">
    <w:name w:val="Char Char Char Char Char Char1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lb">
    <w:name w:val="footer"/>
    <w:basedOn w:val="Norml"/>
    <w:link w:val="llbChar"/>
    <w:rsid w:val="002D482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lbChar">
    <w:name w:val="Élőláb Char"/>
    <w:basedOn w:val="Bekezdsalapbettpusa"/>
    <w:link w:val="llb"/>
    <w:rsid w:val="002D48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ltozat">
    <w:name w:val="Revision"/>
    <w:hidden/>
    <w:uiPriority w:val="99"/>
    <w:semiHidden/>
    <w:rsid w:val="002D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CharCharCharCharChar">
    <w:name w:val="Char Char1 Char Char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iPriority w:val="99"/>
    <w:semiHidden/>
    <w:unhideWhenUsed/>
    <w:rsid w:val="002D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D4826"/>
    <w:rPr>
      <w:b/>
      <w:bCs/>
    </w:rPr>
  </w:style>
  <w:style w:type="character" w:customStyle="1" w:styleId="apple-converted-space">
    <w:name w:val="apple-converted-space"/>
    <w:basedOn w:val="Bekezdsalapbettpusa"/>
    <w:rsid w:val="002D4826"/>
  </w:style>
  <w:style w:type="character" w:styleId="Hiperhivatkozs">
    <w:name w:val="Hyperlink"/>
    <w:basedOn w:val="Bekezdsalapbettpusa"/>
    <w:uiPriority w:val="99"/>
    <w:semiHidden/>
    <w:unhideWhenUsed/>
    <w:rsid w:val="002D4826"/>
    <w:rPr>
      <w:color w:val="0000FF"/>
      <w:u w:val="single"/>
    </w:rPr>
  </w:style>
  <w:style w:type="paragraph" w:customStyle="1" w:styleId="CharChar1CharCharCharCharChar">
    <w:name w:val="Char Char1 Char Char Char Char Char"/>
    <w:basedOn w:val="Norml"/>
    <w:rsid w:val="002D482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2D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D48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Pszvegtest">
    <w:name w:val="BP_szövegtest"/>
    <w:basedOn w:val="Norml"/>
    <w:qFormat/>
    <w:rsid w:val="002D4826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2D48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48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48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48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48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Rcsostblzat1">
    <w:name w:val="Rácsos táblázat1"/>
    <w:basedOn w:val="Normltblzat"/>
    <w:next w:val="Rcsostblzat"/>
    <w:uiPriority w:val="39"/>
    <w:rsid w:val="00FE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2588</Words>
  <Characters>17863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Havas Beatrix</dc:creator>
  <cp:keywords/>
  <dc:description/>
  <cp:lastModifiedBy>Silye Tamás</cp:lastModifiedBy>
  <cp:revision>6</cp:revision>
  <cp:lastPrinted>2023-02-17T10:15:00Z</cp:lastPrinted>
  <dcterms:created xsi:type="dcterms:W3CDTF">2023-02-17T10:11:00Z</dcterms:created>
  <dcterms:modified xsi:type="dcterms:W3CDTF">2023-02-20T11:19:00Z</dcterms:modified>
</cp:coreProperties>
</file>