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AB55" w14:textId="39A6AA9B" w:rsidR="009342BF" w:rsidRPr="008B6431" w:rsidRDefault="008B6431" w:rsidP="00E83AF8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</w:rPr>
      </w:pPr>
      <w:r w:rsidRPr="008B6431">
        <w:rPr>
          <w:rFonts w:ascii="Times New Roman" w:hAnsi="Times New Roman"/>
          <w:b/>
          <w:smallCaps/>
          <w:sz w:val="28"/>
        </w:rPr>
        <w:t>Együttműködési megállapodás</w:t>
      </w:r>
    </w:p>
    <w:p w14:paraId="588E944C" w14:textId="64E3124F" w:rsidR="009342BF" w:rsidRDefault="009342BF" w:rsidP="00E83AF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</w:rPr>
      </w:pPr>
    </w:p>
    <w:p w14:paraId="76425EE0" w14:textId="5A890295" w:rsidR="000F23C2" w:rsidRDefault="000F23C2" w:rsidP="00E83AF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</w:rPr>
      </w:pPr>
    </w:p>
    <w:p w14:paraId="5534EF16" w14:textId="77777777" w:rsidR="000F23C2" w:rsidRDefault="000F23C2" w:rsidP="00E83AF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</w:rPr>
      </w:pPr>
    </w:p>
    <w:p w14:paraId="5F690245" w14:textId="77777777" w:rsidR="000F23C2" w:rsidRPr="008B6431" w:rsidRDefault="000F23C2" w:rsidP="00E83AF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</w:rPr>
      </w:pPr>
    </w:p>
    <w:p w14:paraId="70DC1F31" w14:textId="3FA092C2" w:rsidR="009342BF" w:rsidRPr="00467918" w:rsidRDefault="0082786F" w:rsidP="00E83A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amely létrejött egyrészről </w:t>
      </w:r>
      <w:proofErr w:type="gramStart"/>
      <w:r>
        <w:rPr>
          <w:rFonts w:ascii="Times New Roman" w:hAnsi="Times New Roman"/>
        </w:rPr>
        <w:t>a</w:t>
      </w:r>
      <w:proofErr w:type="gramEnd"/>
    </w:p>
    <w:p w14:paraId="36A2CDD6" w14:textId="42324B32" w:rsidR="009342BF" w:rsidRPr="00467918" w:rsidRDefault="009342BF" w:rsidP="00E83AF8">
      <w:pPr>
        <w:spacing w:after="0" w:line="240" w:lineRule="auto"/>
        <w:jc w:val="both"/>
        <w:rPr>
          <w:rFonts w:ascii="Times New Roman" w:hAnsi="Times New Roman"/>
        </w:rPr>
      </w:pPr>
      <w:r w:rsidRPr="00467918">
        <w:rPr>
          <w:rFonts w:ascii="Times New Roman" w:hAnsi="Times New Roman"/>
          <w:b/>
          <w:bCs/>
        </w:rPr>
        <w:t xml:space="preserve">Philip Morris </w:t>
      </w:r>
      <w:r w:rsidRPr="0082786F">
        <w:rPr>
          <w:rFonts w:ascii="Times New Roman" w:hAnsi="Times New Roman"/>
          <w:b/>
          <w:bCs/>
        </w:rPr>
        <w:t xml:space="preserve">Magyarország </w:t>
      </w:r>
      <w:r w:rsidR="0082786F" w:rsidRPr="0082786F">
        <w:rPr>
          <w:rFonts w:ascii="Times New Roman" w:hAnsi="Times New Roman"/>
          <w:b/>
        </w:rPr>
        <w:t>Cigaretta Kereskedelmi</w:t>
      </w:r>
      <w:r w:rsidR="0082786F" w:rsidRPr="00467918">
        <w:rPr>
          <w:rFonts w:ascii="Times New Roman" w:hAnsi="Times New Roman"/>
          <w:b/>
          <w:bCs/>
        </w:rPr>
        <w:t xml:space="preserve"> </w:t>
      </w:r>
      <w:r w:rsidRPr="00467918">
        <w:rPr>
          <w:rFonts w:ascii="Times New Roman" w:hAnsi="Times New Roman"/>
          <w:b/>
          <w:bCs/>
        </w:rPr>
        <w:t xml:space="preserve">Kft. </w:t>
      </w:r>
      <w:r w:rsidR="00C532C4">
        <w:rPr>
          <w:rFonts w:ascii="Times New Roman" w:hAnsi="Times New Roman"/>
        </w:rPr>
        <w:t>(</w:t>
      </w:r>
      <w:r w:rsidR="0082786F">
        <w:rPr>
          <w:rFonts w:ascii="Times New Roman" w:hAnsi="Times New Roman"/>
        </w:rPr>
        <w:t xml:space="preserve">székhely: </w:t>
      </w:r>
      <w:r w:rsidRPr="00467918">
        <w:rPr>
          <w:rFonts w:ascii="Times New Roman" w:hAnsi="Times New Roman"/>
        </w:rPr>
        <w:t>1085 Budapest, Kálvin tér 12</w:t>
      </w:r>
      <w:proofErr w:type="gramStart"/>
      <w:r w:rsidRPr="00467918">
        <w:rPr>
          <w:rFonts w:ascii="Times New Roman" w:hAnsi="Times New Roman"/>
        </w:rPr>
        <w:t>.</w:t>
      </w:r>
      <w:r w:rsidR="0082786F">
        <w:rPr>
          <w:rFonts w:ascii="Times New Roman" w:hAnsi="Times New Roman"/>
        </w:rPr>
        <w:t>;</w:t>
      </w:r>
      <w:proofErr w:type="gramEnd"/>
      <w:r w:rsidR="0082786F">
        <w:rPr>
          <w:rFonts w:ascii="Times New Roman" w:hAnsi="Times New Roman"/>
        </w:rPr>
        <w:t xml:space="preserve"> a</w:t>
      </w:r>
      <w:r w:rsidR="0082786F" w:rsidRPr="0082786F">
        <w:rPr>
          <w:rFonts w:ascii="Times New Roman" w:hAnsi="Times New Roman"/>
        </w:rPr>
        <w:t>dószám</w:t>
      </w:r>
      <w:r w:rsidR="0082786F">
        <w:rPr>
          <w:rFonts w:ascii="Times New Roman" w:hAnsi="Times New Roman"/>
        </w:rPr>
        <w:t xml:space="preserve">: </w:t>
      </w:r>
      <w:r w:rsidR="0082786F" w:rsidRPr="0082786F">
        <w:rPr>
          <w:rFonts w:ascii="Times New Roman" w:hAnsi="Times New Roman"/>
        </w:rPr>
        <w:t>10624225-2-44</w:t>
      </w:r>
      <w:r w:rsidR="0082786F">
        <w:rPr>
          <w:rFonts w:ascii="Times New Roman" w:hAnsi="Times New Roman"/>
        </w:rPr>
        <w:t>; c</w:t>
      </w:r>
      <w:r w:rsidR="0082786F" w:rsidRPr="0082786F">
        <w:rPr>
          <w:rFonts w:ascii="Times New Roman" w:hAnsi="Times New Roman"/>
        </w:rPr>
        <w:t>égjegyzékszám</w:t>
      </w:r>
      <w:r w:rsidR="0082786F">
        <w:rPr>
          <w:rFonts w:ascii="Times New Roman" w:hAnsi="Times New Roman"/>
        </w:rPr>
        <w:t xml:space="preserve">: </w:t>
      </w:r>
      <w:r w:rsidR="0082786F" w:rsidRPr="0082786F">
        <w:rPr>
          <w:rFonts w:ascii="Times New Roman" w:hAnsi="Times New Roman"/>
        </w:rPr>
        <w:t>01-09-281021</w:t>
      </w:r>
      <w:r w:rsidR="0082786F">
        <w:rPr>
          <w:rFonts w:ascii="Times New Roman" w:hAnsi="Times New Roman"/>
        </w:rPr>
        <w:t xml:space="preserve">; képviseli: </w:t>
      </w:r>
      <w:r w:rsidR="0082786F" w:rsidRPr="0082786F">
        <w:rPr>
          <w:rFonts w:ascii="Times New Roman" w:hAnsi="Times New Roman"/>
        </w:rPr>
        <w:t>Szabados Tamás, ügyvezető</w:t>
      </w:r>
      <w:r w:rsidRPr="00467918">
        <w:rPr>
          <w:rFonts w:ascii="Times New Roman" w:hAnsi="Times New Roman"/>
        </w:rPr>
        <w:t xml:space="preserve">), a továbbiakban </w:t>
      </w:r>
      <w:r w:rsidRPr="00467918">
        <w:rPr>
          <w:rFonts w:ascii="Times New Roman" w:hAnsi="Times New Roman"/>
          <w:b/>
          <w:bCs/>
        </w:rPr>
        <w:t>PM</w:t>
      </w:r>
      <w:r w:rsidRPr="00467918">
        <w:rPr>
          <w:rFonts w:ascii="Times New Roman" w:hAnsi="Times New Roman"/>
        </w:rPr>
        <w:t>,</w:t>
      </w:r>
    </w:p>
    <w:p w14:paraId="2FA4CBF4" w14:textId="77777777" w:rsidR="0082786F" w:rsidRPr="00467918" w:rsidRDefault="0082786F" w:rsidP="0082786F">
      <w:pPr>
        <w:spacing w:after="0" w:line="240" w:lineRule="auto"/>
        <w:jc w:val="both"/>
        <w:rPr>
          <w:rFonts w:ascii="Times New Roman" w:hAnsi="Times New Roman"/>
        </w:rPr>
      </w:pPr>
    </w:p>
    <w:p w14:paraId="3CA19DBD" w14:textId="77777777" w:rsidR="0082786F" w:rsidRDefault="009342BF" w:rsidP="00E83AF8">
      <w:pPr>
        <w:spacing w:after="0" w:line="240" w:lineRule="auto"/>
        <w:jc w:val="both"/>
        <w:rPr>
          <w:rFonts w:ascii="Times New Roman" w:hAnsi="Times New Roman"/>
        </w:rPr>
      </w:pPr>
      <w:r w:rsidRPr="00467918">
        <w:rPr>
          <w:rFonts w:ascii="Times New Roman" w:hAnsi="Times New Roman"/>
        </w:rPr>
        <w:t>másrészről</w:t>
      </w:r>
      <w:r w:rsidR="0082786F">
        <w:rPr>
          <w:rFonts w:ascii="Times New Roman" w:hAnsi="Times New Roman"/>
        </w:rPr>
        <w:t xml:space="preserve"> </w:t>
      </w:r>
      <w:proofErr w:type="gramStart"/>
      <w:r w:rsidR="0082786F">
        <w:rPr>
          <w:rFonts w:ascii="Times New Roman" w:hAnsi="Times New Roman"/>
        </w:rPr>
        <w:t>a</w:t>
      </w:r>
      <w:proofErr w:type="gramEnd"/>
    </w:p>
    <w:p w14:paraId="0506C26E" w14:textId="62421E3B" w:rsidR="0082786F" w:rsidRDefault="0082786F" w:rsidP="00E83AF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2786F">
        <w:rPr>
          <w:rFonts w:ascii="Times New Roman" w:hAnsi="Times New Roman"/>
          <w:b/>
          <w:bCs/>
        </w:rPr>
        <w:t>Budapest Főváros II. Kerületi Önkormányzat</w:t>
      </w:r>
      <w:r w:rsidR="00FF7F8C" w:rsidRPr="0082786F">
        <w:rPr>
          <w:rFonts w:ascii="Times New Roman" w:hAnsi="Times New Roman"/>
          <w:b/>
          <w:bCs/>
          <w:lang w:eastAsia="hu-HU"/>
        </w:rPr>
        <w:t xml:space="preserve"> </w:t>
      </w:r>
      <w:r w:rsidR="00C532C4" w:rsidRPr="0082786F">
        <w:rPr>
          <w:rFonts w:ascii="Times New Roman" w:hAnsi="Times New Roman"/>
          <w:bCs/>
          <w:iCs/>
        </w:rPr>
        <w:t>(</w:t>
      </w:r>
      <w:r w:rsidRPr="0082786F">
        <w:rPr>
          <w:rFonts w:ascii="Times New Roman" w:hAnsi="Times New Roman"/>
          <w:bCs/>
        </w:rPr>
        <w:t>székhely: 1024 Budapest, Mechwart liget 1</w:t>
      </w:r>
      <w:proofErr w:type="gramStart"/>
      <w:r w:rsidRPr="0082786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;</w:t>
      </w:r>
      <w:proofErr w:type="gramEnd"/>
      <w:r>
        <w:rPr>
          <w:rFonts w:ascii="Times New Roman" w:hAnsi="Times New Roman"/>
          <w:bCs/>
        </w:rPr>
        <w:t xml:space="preserve"> </w:t>
      </w:r>
      <w:r w:rsidRPr="0082786F">
        <w:rPr>
          <w:rFonts w:ascii="Times New Roman" w:hAnsi="Times New Roman"/>
          <w:bCs/>
        </w:rPr>
        <w:t>adószám: 15735650-2-41</w:t>
      </w:r>
      <w:r>
        <w:rPr>
          <w:rFonts w:ascii="Times New Roman" w:hAnsi="Times New Roman"/>
          <w:bCs/>
        </w:rPr>
        <w:t xml:space="preserve">; </w:t>
      </w:r>
      <w:r w:rsidRPr="0082786F">
        <w:rPr>
          <w:rFonts w:ascii="Times New Roman" w:hAnsi="Times New Roman"/>
          <w:bCs/>
        </w:rPr>
        <w:t>törzskönyvi azonosító: 735650</w:t>
      </w:r>
      <w:r>
        <w:rPr>
          <w:rFonts w:ascii="Times New Roman" w:hAnsi="Times New Roman"/>
          <w:bCs/>
        </w:rPr>
        <w:t xml:space="preserve">; </w:t>
      </w:r>
      <w:r w:rsidRPr="0082786F">
        <w:rPr>
          <w:rFonts w:ascii="Times New Roman" w:hAnsi="Times New Roman"/>
          <w:bCs/>
        </w:rPr>
        <w:t>ÁHTI azonosító: 745213</w:t>
      </w:r>
      <w:r>
        <w:rPr>
          <w:rFonts w:ascii="Times New Roman" w:hAnsi="Times New Roman"/>
          <w:bCs/>
        </w:rPr>
        <w:t xml:space="preserve">; </w:t>
      </w:r>
      <w:r w:rsidRPr="0082786F">
        <w:rPr>
          <w:rFonts w:ascii="Times New Roman" w:hAnsi="Times New Roman"/>
          <w:bCs/>
        </w:rPr>
        <w:t xml:space="preserve">képviseli: </w:t>
      </w:r>
      <w:r>
        <w:rPr>
          <w:rFonts w:ascii="Times New Roman" w:hAnsi="Times New Roman"/>
          <w:bCs/>
        </w:rPr>
        <w:t>Ö</w:t>
      </w:r>
      <w:r w:rsidRPr="0082786F">
        <w:rPr>
          <w:rFonts w:ascii="Times New Roman" w:hAnsi="Times New Roman"/>
          <w:bCs/>
        </w:rPr>
        <w:t>rsi Gergely</w:t>
      </w:r>
      <w:r>
        <w:rPr>
          <w:rFonts w:ascii="Times New Roman" w:hAnsi="Times New Roman"/>
          <w:bCs/>
        </w:rPr>
        <w:t>,</w:t>
      </w:r>
      <w:r w:rsidRPr="0082786F">
        <w:rPr>
          <w:rFonts w:ascii="Times New Roman" w:hAnsi="Times New Roman"/>
          <w:bCs/>
        </w:rPr>
        <w:t xml:space="preserve"> polgármester</w:t>
      </w:r>
      <w:r w:rsidR="009342BF" w:rsidRPr="0082786F">
        <w:rPr>
          <w:rFonts w:ascii="Times New Roman" w:hAnsi="Times New Roman"/>
          <w:bCs/>
          <w:iCs/>
        </w:rPr>
        <w:t>)</w:t>
      </w:r>
      <w:r w:rsidR="009342BF" w:rsidRPr="0082786F">
        <w:rPr>
          <w:rFonts w:ascii="Times New Roman" w:hAnsi="Times New Roman"/>
        </w:rPr>
        <w:t xml:space="preserve">, a továbbiakban </w:t>
      </w:r>
      <w:bookmarkStart w:id="0" w:name="_Hlk109310302"/>
      <w:r w:rsidR="00FF7F8C" w:rsidRPr="0082786F">
        <w:rPr>
          <w:rFonts w:ascii="Times New Roman" w:hAnsi="Times New Roman"/>
          <w:b/>
          <w:bCs/>
        </w:rPr>
        <w:t>II. Ker</w:t>
      </w:r>
      <w:bookmarkEnd w:id="0"/>
      <w:r w:rsidR="00146D6D" w:rsidRPr="0082786F">
        <w:rPr>
          <w:rFonts w:ascii="Times New Roman" w:hAnsi="Times New Roman"/>
          <w:b/>
          <w:bCs/>
        </w:rPr>
        <w:t>ület</w:t>
      </w:r>
      <w:r>
        <w:rPr>
          <w:rFonts w:ascii="Times New Roman" w:hAnsi="Times New Roman"/>
          <w:b/>
          <w:bCs/>
        </w:rPr>
        <w:t>,</w:t>
      </w:r>
    </w:p>
    <w:p w14:paraId="2F3BD0B1" w14:textId="77777777" w:rsidR="0082786F" w:rsidRPr="0082786F" w:rsidRDefault="0082786F" w:rsidP="00E83AF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A43638" w14:textId="67062FCA" w:rsidR="009342BF" w:rsidRDefault="009342BF" w:rsidP="00E83AF8">
      <w:pPr>
        <w:spacing w:after="0" w:line="240" w:lineRule="auto"/>
        <w:jc w:val="both"/>
        <w:rPr>
          <w:rFonts w:ascii="Times New Roman" w:hAnsi="Times New Roman"/>
        </w:rPr>
      </w:pPr>
      <w:r w:rsidRPr="00467918">
        <w:rPr>
          <w:rFonts w:ascii="Times New Roman" w:hAnsi="Times New Roman"/>
        </w:rPr>
        <w:t>(a továbbiakban</w:t>
      </w:r>
      <w:r w:rsidR="0082786F">
        <w:rPr>
          <w:rFonts w:ascii="Times New Roman" w:hAnsi="Times New Roman"/>
        </w:rPr>
        <w:t xml:space="preserve"> együtt </w:t>
      </w:r>
      <w:r w:rsidRPr="00467918">
        <w:rPr>
          <w:rFonts w:ascii="Times New Roman" w:hAnsi="Times New Roman"/>
          <w:b/>
        </w:rPr>
        <w:t>Felek</w:t>
      </w:r>
      <w:r w:rsidR="0082786F">
        <w:rPr>
          <w:rFonts w:ascii="Times New Roman" w:hAnsi="Times New Roman"/>
        </w:rPr>
        <w:t xml:space="preserve">, külön-külön </w:t>
      </w:r>
      <w:r w:rsidR="0082786F">
        <w:rPr>
          <w:rFonts w:ascii="Times New Roman" w:hAnsi="Times New Roman"/>
          <w:b/>
        </w:rPr>
        <w:t>Fél</w:t>
      </w:r>
      <w:r w:rsidRPr="00467918">
        <w:rPr>
          <w:rFonts w:ascii="Times New Roman" w:hAnsi="Times New Roman"/>
        </w:rPr>
        <w:t>) között,</w:t>
      </w:r>
      <w:r w:rsidR="0082786F">
        <w:rPr>
          <w:rFonts w:ascii="Times New Roman" w:hAnsi="Times New Roman"/>
        </w:rPr>
        <w:t xml:space="preserve"> </w:t>
      </w:r>
      <w:r w:rsidRPr="00C13F2F">
        <w:rPr>
          <w:rFonts w:ascii="Times New Roman" w:hAnsi="Times New Roman"/>
        </w:rPr>
        <w:t>az alulírott helyen és időben, az alábbi fe</w:t>
      </w:r>
      <w:r w:rsidRPr="00467918">
        <w:rPr>
          <w:rFonts w:ascii="Times New Roman" w:hAnsi="Times New Roman"/>
        </w:rPr>
        <w:t>ltételekkel.</w:t>
      </w:r>
    </w:p>
    <w:p w14:paraId="5C9365B3" w14:textId="511A38A6" w:rsidR="00C308E0" w:rsidRDefault="00C308E0" w:rsidP="00E83A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</w:p>
    <w:p w14:paraId="75FC2AA4" w14:textId="77777777" w:rsidR="000F23C2" w:rsidRDefault="000F23C2" w:rsidP="00E83A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</w:p>
    <w:p w14:paraId="7085F93D" w14:textId="4B4664AD" w:rsidR="009342BF" w:rsidRPr="00467918" w:rsidRDefault="009F54E9" w:rsidP="001A386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1</w:t>
      </w:r>
      <w:r w:rsidR="0051447C" w:rsidRPr="00182170">
        <w:rPr>
          <w:rFonts w:ascii="Times New Roman" w:hAnsi="Times New Roman"/>
          <w:b/>
          <w:smallCaps/>
        </w:rPr>
        <w:t>.</w:t>
      </w:r>
      <w:r w:rsidR="006E31A2">
        <w:rPr>
          <w:rFonts w:ascii="Times New Roman" w:hAnsi="Times New Roman"/>
          <w:b/>
          <w:smallCaps/>
        </w:rPr>
        <w:tab/>
      </w:r>
      <w:r w:rsidR="0051447C">
        <w:rPr>
          <w:rFonts w:ascii="Times New Roman" w:hAnsi="Times New Roman"/>
          <w:b/>
          <w:smallCaps/>
        </w:rPr>
        <w:t>A megállapodás tárgya</w:t>
      </w:r>
    </w:p>
    <w:p w14:paraId="5EB78967" w14:textId="77777777" w:rsidR="009342BF" w:rsidRDefault="009342BF" w:rsidP="00E83AF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854573" w14:textId="1D8EBB8A" w:rsidR="006E31A2" w:rsidRPr="006E31A2" w:rsidRDefault="006E31A2" w:rsidP="001A3867">
      <w:pPr>
        <w:tabs>
          <w:tab w:val="left" w:pos="900"/>
        </w:tabs>
        <w:suppressAutoHyphens/>
        <w:spacing w:after="0" w:line="240" w:lineRule="auto"/>
        <w:ind w:left="1751" w:hanging="900"/>
        <w:jc w:val="both"/>
        <w:rPr>
          <w:rFonts w:ascii="Times New Roman" w:hAnsi="Times New Roman"/>
        </w:rPr>
      </w:pPr>
      <w:r w:rsidRPr="006E31A2">
        <w:rPr>
          <w:rFonts w:ascii="Times New Roman" w:hAnsi="Times New Roman"/>
        </w:rPr>
        <w:t xml:space="preserve">Felek </w:t>
      </w:r>
      <w:r w:rsidR="00477A39">
        <w:rPr>
          <w:rFonts w:ascii="Times New Roman" w:hAnsi="Times New Roman"/>
        </w:rPr>
        <w:t xml:space="preserve">a jelen Megállapodás aláírásával </w:t>
      </w:r>
      <w:r w:rsidRPr="006E31A2">
        <w:rPr>
          <w:rFonts w:ascii="Times New Roman" w:hAnsi="Times New Roman"/>
        </w:rPr>
        <w:t>az alábbiakban állapodnak meg:</w:t>
      </w:r>
    </w:p>
    <w:p w14:paraId="08C64AF6" w14:textId="77777777" w:rsidR="006E31A2" w:rsidRPr="006E31A2" w:rsidRDefault="006E31A2" w:rsidP="006E31A2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</w:p>
    <w:p w14:paraId="5EC83EF1" w14:textId="72777C97" w:rsidR="00146D6D" w:rsidRDefault="006E31A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6E31A2">
        <w:rPr>
          <w:rFonts w:ascii="Times New Roman" w:hAnsi="Times New Roman"/>
        </w:rPr>
        <w:t>1.1.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E31A2">
        <w:rPr>
          <w:rFonts w:ascii="Times New Roman" w:hAnsi="Times New Roman"/>
        </w:rPr>
        <w:t xml:space="preserve">PM a </w:t>
      </w:r>
      <w:r w:rsidR="004A1ED5">
        <w:rPr>
          <w:rFonts w:ascii="Times New Roman" w:hAnsi="Times New Roman"/>
        </w:rPr>
        <w:t>3.1.</w:t>
      </w:r>
      <w:r w:rsidRPr="006E31A2">
        <w:rPr>
          <w:rFonts w:ascii="Times New Roman" w:hAnsi="Times New Roman"/>
        </w:rPr>
        <w:t xml:space="preserve"> pontban rögzített összegű</w:t>
      </w:r>
      <w:r w:rsidR="00590CE8">
        <w:rPr>
          <w:rFonts w:ascii="Times New Roman" w:hAnsi="Times New Roman"/>
        </w:rPr>
        <w:t xml:space="preserve"> </w:t>
      </w:r>
      <w:r w:rsidRPr="006E31A2">
        <w:rPr>
          <w:rFonts w:ascii="Times New Roman" w:hAnsi="Times New Roman"/>
        </w:rPr>
        <w:t>támogatást</w:t>
      </w:r>
      <w:r w:rsidR="00590CE8">
        <w:rPr>
          <w:rFonts w:ascii="Times New Roman" w:hAnsi="Times New Roman"/>
        </w:rPr>
        <w:t xml:space="preserve"> (a továbbiakban: </w:t>
      </w:r>
      <w:r w:rsidR="00590CE8" w:rsidRPr="00363C72">
        <w:rPr>
          <w:rFonts w:ascii="Times New Roman" w:hAnsi="Times New Roman"/>
          <w:b/>
          <w:bCs/>
        </w:rPr>
        <w:t>Támogatás</w:t>
      </w:r>
      <w:r w:rsidR="00590CE8">
        <w:rPr>
          <w:rFonts w:ascii="Times New Roman" w:hAnsi="Times New Roman"/>
        </w:rPr>
        <w:t xml:space="preserve">) </w:t>
      </w:r>
      <w:r w:rsidRPr="006E31A2">
        <w:rPr>
          <w:rFonts w:ascii="Times New Roman" w:hAnsi="Times New Roman"/>
        </w:rPr>
        <w:t xml:space="preserve">nyújt </w:t>
      </w:r>
      <w:r w:rsidR="00FF7F8C">
        <w:rPr>
          <w:rFonts w:ascii="Times New Roman" w:hAnsi="Times New Roman"/>
        </w:rPr>
        <w:t xml:space="preserve">a </w:t>
      </w:r>
      <w:r w:rsidR="00FF7F8C" w:rsidRPr="00FF7F8C">
        <w:rPr>
          <w:rFonts w:ascii="Times New Roman" w:hAnsi="Times New Roman"/>
        </w:rPr>
        <w:t>II. Ker</w:t>
      </w:r>
      <w:r w:rsidR="00146D6D">
        <w:rPr>
          <w:rFonts w:ascii="Times New Roman" w:hAnsi="Times New Roman"/>
        </w:rPr>
        <w:t>ület számára</w:t>
      </w:r>
      <w:r w:rsidR="00FF7F8C" w:rsidRPr="00FF7F8C">
        <w:rPr>
          <w:rFonts w:ascii="Times New Roman" w:hAnsi="Times New Roman"/>
        </w:rPr>
        <w:t xml:space="preserve"> </w:t>
      </w:r>
      <w:r w:rsidR="00146D6D">
        <w:rPr>
          <w:rFonts w:ascii="Times New Roman" w:hAnsi="Times New Roman"/>
        </w:rPr>
        <w:t>a</w:t>
      </w:r>
      <w:r w:rsidR="009961DC">
        <w:rPr>
          <w:rFonts w:ascii="Times New Roman" w:hAnsi="Times New Roman"/>
        </w:rPr>
        <w:t xml:space="preserve"> </w:t>
      </w:r>
      <w:r w:rsidR="00380567">
        <w:rPr>
          <w:rFonts w:ascii="Times New Roman" w:hAnsi="Times New Roman"/>
          <w:i/>
          <w:iCs/>
        </w:rPr>
        <w:t>Csikkmentes</w:t>
      </w:r>
      <w:r w:rsidR="00380567" w:rsidRPr="00146D6D">
        <w:rPr>
          <w:rFonts w:ascii="Times New Roman" w:hAnsi="Times New Roman"/>
          <w:i/>
          <w:iCs/>
        </w:rPr>
        <w:t xml:space="preserve"> II. </w:t>
      </w:r>
      <w:r w:rsidR="00380567">
        <w:rPr>
          <w:rFonts w:ascii="Times New Roman" w:hAnsi="Times New Roman"/>
          <w:i/>
          <w:iCs/>
        </w:rPr>
        <w:t>k</w:t>
      </w:r>
      <w:r w:rsidR="00380567" w:rsidRPr="00146D6D">
        <w:rPr>
          <w:rFonts w:ascii="Times New Roman" w:hAnsi="Times New Roman"/>
          <w:i/>
          <w:iCs/>
        </w:rPr>
        <w:t>erület</w:t>
      </w:r>
      <w:r w:rsidR="00380567">
        <w:rPr>
          <w:rFonts w:ascii="Times New Roman" w:hAnsi="Times New Roman"/>
        </w:rPr>
        <w:t xml:space="preserve"> elnevezésű Projekt</w:t>
      </w:r>
      <w:r w:rsidR="00380567" w:rsidRPr="00FF7F8C">
        <w:rPr>
          <w:rFonts w:ascii="Times New Roman" w:hAnsi="Times New Roman"/>
        </w:rPr>
        <w:t xml:space="preserve"> </w:t>
      </w:r>
      <w:r w:rsidR="00380567" w:rsidRPr="006E31A2">
        <w:rPr>
          <w:rFonts w:ascii="Times New Roman" w:hAnsi="Times New Roman"/>
        </w:rPr>
        <w:t xml:space="preserve">(a továbbiakban: </w:t>
      </w:r>
      <w:r w:rsidR="00380567" w:rsidRPr="002A03E5">
        <w:rPr>
          <w:rFonts w:ascii="Times New Roman" w:hAnsi="Times New Roman"/>
          <w:b/>
          <w:bCs/>
        </w:rPr>
        <w:t>Projekt</w:t>
      </w:r>
      <w:r w:rsidR="00380567" w:rsidRPr="006E31A2">
        <w:rPr>
          <w:rFonts w:ascii="Times New Roman" w:hAnsi="Times New Roman"/>
        </w:rPr>
        <w:t>)</w:t>
      </w:r>
      <w:r w:rsidR="006F6102">
        <w:rPr>
          <w:rFonts w:ascii="Times New Roman" w:hAnsi="Times New Roman"/>
        </w:rPr>
        <w:t xml:space="preserve"> 2023. január 1. és 2023. december 31.</w:t>
      </w:r>
      <w:r w:rsidR="00380567">
        <w:rPr>
          <w:rFonts w:ascii="Times New Roman" w:hAnsi="Times New Roman"/>
        </w:rPr>
        <w:t xml:space="preserve"> </w:t>
      </w:r>
      <w:r w:rsidR="00380567" w:rsidRPr="00B72235">
        <w:rPr>
          <w:rFonts w:ascii="Times New Roman" w:hAnsi="Times New Roman"/>
          <w:color w:val="000000" w:themeColor="text1"/>
        </w:rPr>
        <w:t xml:space="preserve">közötti </w:t>
      </w:r>
      <w:r w:rsidR="00146D6D">
        <w:rPr>
          <w:rFonts w:ascii="Times New Roman" w:hAnsi="Times New Roman"/>
        </w:rPr>
        <w:t>megvalósításához</w:t>
      </w:r>
      <w:r w:rsidRPr="006E31A2">
        <w:rPr>
          <w:rFonts w:ascii="Times New Roman" w:hAnsi="Times New Roman"/>
        </w:rPr>
        <w:t>, melynek</w:t>
      </w:r>
      <w:r w:rsidR="00146D6D">
        <w:rPr>
          <w:rFonts w:ascii="Times New Roman" w:hAnsi="Times New Roman"/>
        </w:rPr>
        <w:t xml:space="preserve"> </w:t>
      </w:r>
      <w:r w:rsidR="001E4471">
        <w:rPr>
          <w:rFonts w:ascii="Times New Roman" w:hAnsi="Times New Roman"/>
        </w:rPr>
        <w:t xml:space="preserve">főbb </w:t>
      </w:r>
      <w:r w:rsidR="00146D6D">
        <w:rPr>
          <w:rFonts w:ascii="Times New Roman" w:hAnsi="Times New Roman"/>
        </w:rPr>
        <w:t>célja</w:t>
      </w:r>
      <w:r w:rsidR="001E4471">
        <w:rPr>
          <w:rFonts w:ascii="Times New Roman" w:hAnsi="Times New Roman"/>
        </w:rPr>
        <w:t>i</w:t>
      </w:r>
      <w:r w:rsidR="00146D6D">
        <w:rPr>
          <w:rFonts w:ascii="Times New Roman" w:hAnsi="Times New Roman"/>
        </w:rPr>
        <w:t>:</w:t>
      </w:r>
    </w:p>
    <w:p w14:paraId="46121A08" w14:textId="77777777" w:rsidR="00146D6D" w:rsidRPr="00146D6D" w:rsidRDefault="00146D6D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</w:p>
    <w:p w14:paraId="104AAB22" w14:textId="14401163" w:rsidR="002A03E5" w:rsidRPr="0082786F" w:rsidRDefault="002A03E5" w:rsidP="00041721">
      <w:pPr>
        <w:pStyle w:val="Listaszerbekezds"/>
        <w:numPr>
          <w:ilvl w:val="2"/>
          <w:numId w:val="8"/>
        </w:numPr>
        <w:tabs>
          <w:tab w:val="left" w:pos="1276"/>
        </w:tabs>
        <w:ind w:left="1276" w:hanging="363"/>
        <w:jc w:val="both"/>
        <w:rPr>
          <w:sz w:val="22"/>
          <w:szCs w:val="22"/>
          <w:lang w:val="hu-HU"/>
        </w:rPr>
      </w:pPr>
      <w:r w:rsidRPr="0082786F">
        <w:rPr>
          <w:sz w:val="22"/>
          <w:szCs w:val="22"/>
          <w:lang w:val="hu-HU"/>
        </w:rPr>
        <w:t>Társadalmi célú tájékoztatás, amely felhívja a lakosság figyelmét az egészségügyi és környezeti</w:t>
      </w:r>
      <w:r w:rsidR="00041721" w:rsidRPr="0082786F">
        <w:rPr>
          <w:sz w:val="22"/>
          <w:szCs w:val="22"/>
          <w:lang w:val="hu-HU"/>
        </w:rPr>
        <w:t xml:space="preserve"> </w:t>
      </w:r>
      <w:r w:rsidRPr="0082786F">
        <w:rPr>
          <w:sz w:val="22"/>
          <w:szCs w:val="22"/>
          <w:lang w:val="hu-HU"/>
        </w:rPr>
        <w:t xml:space="preserve">ártalmak csökkentésének </w:t>
      </w:r>
      <w:r w:rsidR="00041721" w:rsidRPr="0082786F">
        <w:rPr>
          <w:sz w:val="22"/>
          <w:szCs w:val="22"/>
          <w:lang w:val="hu-HU"/>
        </w:rPr>
        <w:t>fontosságára, az eldobott cigaretta csikkek által okozott környezeti károkra, és a hulladékelhagyás csökkentése érdekében ösztönözi a felelős fogyasztói magatartást.</w:t>
      </w:r>
    </w:p>
    <w:p w14:paraId="1DA8E776" w14:textId="77777777" w:rsidR="002A03E5" w:rsidRPr="0082786F" w:rsidRDefault="002A03E5" w:rsidP="002A03E5">
      <w:pPr>
        <w:pStyle w:val="Listaszerbekezds"/>
        <w:tabs>
          <w:tab w:val="left" w:pos="1276"/>
        </w:tabs>
        <w:ind w:left="1418"/>
        <w:jc w:val="both"/>
        <w:rPr>
          <w:sz w:val="22"/>
          <w:szCs w:val="22"/>
          <w:lang w:val="hu-HU"/>
        </w:rPr>
      </w:pPr>
    </w:p>
    <w:p w14:paraId="3A366E59" w14:textId="4D4BC255" w:rsidR="006E31A2" w:rsidRPr="0082786F" w:rsidRDefault="00146D6D" w:rsidP="00041721">
      <w:pPr>
        <w:pStyle w:val="Listaszerbekezds"/>
        <w:numPr>
          <w:ilvl w:val="2"/>
          <w:numId w:val="8"/>
        </w:numPr>
        <w:tabs>
          <w:tab w:val="left" w:pos="1276"/>
        </w:tabs>
        <w:ind w:left="1276" w:hanging="363"/>
        <w:jc w:val="both"/>
        <w:rPr>
          <w:sz w:val="22"/>
          <w:szCs w:val="22"/>
          <w:lang w:val="hu-HU"/>
        </w:rPr>
      </w:pPr>
      <w:r w:rsidRPr="0082786F">
        <w:rPr>
          <w:sz w:val="22"/>
          <w:szCs w:val="22"/>
          <w:lang w:val="hu-HU"/>
        </w:rPr>
        <w:t>Egyéni csikkgyűjtők beszerzése és terjesztése elsősorban a dohánybolt hálózat révén</w:t>
      </w:r>
      <w:r w:rsidR="00041721" w:rsidRPr="0082786F">
        <w:rPr>
          <w:sz w:val="22"/>
          <w:szCs w:val="22"/>
          <w:lang w:val="hu-HU"/>
        </w:rPr>
        <w:t xml:space="preserve"> a hulladékelhagyás csökkentése érdekében</w:t>
      </w:r>
      <w:r w:rsidRPr="0082786F">
        <w:rPr>
          <w:sz w:val="22"/>
          <w:szCs w:val="22"/>
          <w:lang w:val="hu-HU"/>
        </w:rPr>
        <w:t>.</w:t>
      </w:r>
    </w:p>
    <w:p w14:paraId="3A229B11" w14:textId="77777777" w:rsidR="002A03E5" w:rsidRPr="0082786F" w:rsidRDefault="002A03E5" w:rsidP="002A03E5">
      <w:pPr>
        <w:pStyle w:val="Listaszerbekezds"/>
        <w:tabs>
          <w:tab w:val="left" w:pos="1276"/>
        </w:tabs>
        <w:ind w:left="1418"/>
        <w:jc w:val="both"/>
        <w:rPr>
          <w:sz w:val="22"/>
          <w:szCs w:val="22"/>
          <w:lang w:val="hu-HU"/>
        </w:rPr>
      </w:pPr>
    </w:p>
    <w:p w14:paraId="6C386008" w14:textId="3038BC45" w:rsidR="00146D6D" w:rsidRPr="0082786F" w:rsidRDefault="006F32F2" w:rsidP="00041721">
      <w:pPr>
        <w:pStyle w:val="Listaszerbekezds"/>
        <w:numPr>
          <w:ilvl w:val="2"/>
          <w:numId w:val="8"/>
        </w:numPr>
        <w:tabs>
          <w:tab w:val="left" w:pos="1276"/>
        </w:tabs>
        <w:ind w:left="1276" w:hanging="363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Régi- és új típusú c</w:t>
      </w:r>
      <w:r w:rsidR="00146D6D" w:rsidRPr="0082786F">
        <w:rPr>
          <w:sz w:val="22"/>
          <w:szCs w:val="22"/>
          <w:lang w:val="hu-HU"/>
        </w:rPr>
        <w:t>sikk</w:t>
      </w:r>
      <w:r>
        <w:rPr>
          <w:sz w:val="22"/>
          <w:szCs w:val="22"/>
          <w:lang w:val="hu-HU"/>
        </w:rPr>
        <w:t xml:space="preserve">ek </w:t>
      </w:r>
      <w:r w:rsidR="00146D6D" w:rsidRPr="0082786F">
        <w:rPr>
          <w:sz w:val="22"/>
          <w:szCs w:val="22"/>
          <w:lang w:val="hu-HU"/>
        </w:rPr>
        <w:t>gyűjtés</w:t>
      </w:r>
      <w:r>
        <w:rPr>
          <w:sz w:val="22"/>
          <w:szCs w:val="22"/>
          <w:lang w:val="hu-HU"/>
        </w:rPr>
        <w:t>é</w:t>
      </w:r>
      <w:r w:rsidR="00146D6D" w:rsidRPr="0082786F">
        <w:rPr>
          <w:sz w:val="22"/>
          <w:szCs w:val="22"/>
          <w:lang w:val="hu-HU"/>
        </w:rPr>
        <w:t>re szolgáló edények, konténerek kihelyezése elsősorban dohányboltok környékén</w:t>
      </w:r>
      <w:r w:rsidR="00041721" w:rsidRPr="0082786F">
        <w:rPr>
          <w:sz w:val="22"/>
          <w:szCs w:val="22"/>
          <w:lang w:val="hu-HU"/>
        </w:rPr>
        <w:t xml:space="preserve"> a hulladékelhagyás csökkentése érdekében.</w:t>
      </w:r>
    </w:p>
    <w:p w14:paraId="0CE608D7" w14:textId="77777777" w:rsidR="002A03E5" w:rsidRPr="0082786F" w:rsidRDefault="002A03E5" w:rsidP="002A03E5">
      <w:pPr>
        <w:pStyle w:val="Listaszerbekezds"/>
        <w:tabs>
          <w:tab w:val="left" w:pos="851"/>
          <w:tab w:val="left" w:pos="1276"/>
        </w:tabs>
        <w:ind w:left="1418"/>
        <w:jc w:val="both"/>
        <w:rPr>
          <w:sz w:val="22"/>
          <w:szCs w:val="22"/>
          <w:lang w:val="hu-HU"/>
        </w:rPr>
      </w:pPr>
    </w:p>
    <w:p w14:paraId="4738AC7F" w14:textId="2400CA09" w:rsidR="00146D6D" w:rsidRPr="0082786F" w:rsidRDefault="00146D6D" w:rsidP="00041721">
      <w:pPr>
        <w:pStyle w:val="Listaszerbekezds"/>
        <w:numPr>
          <w:ilvl w:val="2"/>
          <w:numId w:val="8"/>
        </w:numPr>
        <w:tabs>
          <w:tab w:val="left" w:pos="1276"/>
        </w:tabs>
        <w:ind w:left="1276" w:hanging="363"/>
        <w:jc w:val="both"/>
        <w:rPr>
          <w:sz w:val="22"/>
          <w:szCs w:val="22"/>
          <w:lang w:val="hu-HU"/>
        </w:rPr>
      </w:pPr>
      <w:r w:rsidRPr="0082786F">
        <w:rPr>
          <w:sz w:val="22"/>
          <w:szCs w:val="22"/>
          <w:lang w:val="hu-HU"/>
        </w:rPr>
        <w:t>Csikkgyűjtési rendszer kidolgozása, kiépítése, működtetése</w:t>
      </w:r>
      <w:r w:rsidR="00041721" w:rsidRPr="0082786F">
        <w:rPr>
          <w:sz w:val="22"/>
          <w:szCs w:val="22"/>
          <w:lang w:val="hu-HU"/>
        </w:rPr>
        <w:t xml:space="preserve"> a dohánytermék-hulladék környezeti szempontból legmegfelelőbb kezelése céljából</w:t>
      </w:r>
      <w:r w:rsidRPr="0082786F">
        <w:rPr>
          <w:sz w:val="22"/>
          <w:szCs w:val="22"/>
          <w:lang w:val="hu-HU"/>
        </w:rPr>
        <w:t>.</w:t>
      </w:r>
    </w:p>
    <w:p w14:paraId="553421E6" w14:textId="6FEDCD49" w:rsidR="006E31A2" w:rsidRDefault="006E31A2" w:rsidP="006E31A2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</w:p>
    <w:p w14:paraId="1DE93439" w14:textId="45B19444" w:rsidR="002A03E5" w:rsidRDefault="002A03E5" w:rsidP="006E31A2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ab/>
        <w:t>A</w:t>
      </w:r>
      <w:r w:rsidRPr="00FF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Támogatás </w:t>
      </w:r>
      <w:r w:rsidR="00610243">
        <w:rPr>
          <w:rFonts w:ascii="Times New Roman" w:hAnsi="Times New Roman"/>
        </w:rPr>
        <w:t>kapcsán</w:t>
      </w:r>
      <w:r w:rsidR="00AB68AD">
        <w:rPr>
          <w:rFonts w:ascii="Times New Roman" w:hAnsi="Times New Roman"/>
        </w:rPr>
        <w:t xml:space="preserve"> </w:t>
      </w:r>
      <w:r w:rsidR="00610243">
        <w:rPr>
          <w:rFonts w:ascii="Times New Roman" w:hAnsi="Times New Roman"/>
        </w:rPr>
        <w:t>Felek</w:t>
      </w:r>
      <w:r w:rsidRPr="00FF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az alábbi vállalásokat </w:t>
      </w:r>
      <w:r w:rsidR="00610243">
        <w:rPr>
          <w:rFonts w:ascii="Times New Roman" w:hAnsi="Times New Roman"/>
        </w:rPr>
        <w:t>rögzítik</w:t>
      </w:r>
      <w:r>
        <w:rPr>
          <w:rFonts w:ascii="Times New Roman" w:hAnsi="Times New Roman"/>
        </w:rPr>
        <w:t>:</w:t>
      </w:r>
    </w:p>
    <w:p w14:paraId="4685687D" w14:textId="77777777" w:rsidR="002A03E5" w:rsidRPr="006E31A2" w:rsidRDefault="002A03E5" w:rsidP="006E31A2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</w:p>
    <w:p w14:paraId="4C055F07" w14:textId="125FB956" w:rsidR="006E31A2" w:rsidRPr="006E31A2" w:rsidRDefault="002A03E5" w:rsidP="00A959A0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6E31A2" w:rsidRPr="006E31A2">
        <w:rPr>
          <w:rFonts w:ascii="Times New Roman" w:hAnsi="Times New Roman"/>
        </w:rPr>
        <w:t>Projekt megvalósítása során</w:t>
      </w:r>
      <w:r w:rsidR="00610243">
        <w:rPr>
          <w:rFonts w:ascii="Times New Roman" w:hAnsi="Times New Roman"/>
        </w:rPr>
        <w:t xml:space="preserve"> a II. Kerület</w:t>
      </w:r>
      <w:r w:rsidR="006E31A2" w:rsidRPr="006E31A2">
        <w:rPr>
          <w:rFonts w:ascii="Times New Roman" w:hAnsi="Times New Roman"/>
        </w:rPr>
        <w:t xml:space="preserve"> </w:t>
      </w:r>
      <w:proofErr w:type="spellStart"/>
      <w:r w:rsidR="006E31A2" w:rsidRPr="006E31A2">
        <w:rPr>
          <w:rFonts w:ascii="Times New Roman" w:hAnsi="Times New Roman"/>
        </w:rPr>
        <w:t>PM-t</w:t>
      </w:r>
      <w:proofErr w:type="spellEnd"/>
      <w:r w:rsidR="006E31A2" w:rsidRPr="006E31A2">
        <w:rPr>
          <w:rFonts w:ascii="Times New Roman" w:hAnsi="Times New Roman"/>
        </w:rPr>
        <w:t xml:space="preserve"> mint együttműködő partnert tünteti fel az általa folytatott, Projekttel kapcsolatos kommunikációban. </w:t>
      </w:r>
    </w:p>
    <w:p w14:paraId="051B6DA8" w14:textId="77777777" w:rsidR="006E31A2" w:rsidRPr="006E31A2" w:rsidRDefault="006E31A2" w:rsidP="006E31A2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</w:p>
    <w:p w14:paraId="084A7EE8" w14:textId="1D57A44E" w:rsidR="006E31A2" w:rsidRDefault="002533AB" w:rsidP="00A959A0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 a Projekt</w:t>
      </w:r>
      <w:r w:rsidR="006E31A2" w:rsidRPr="006E31A2">
        <w:rPr>
          <w:rFonts w:ascii="Times New Roman" w:hAnsi="Times New Roman"/>
        </w:rPr>
        <w:t xml:space="preserve"> megvalósítási szakaszaiban és a megvalósítást követő</w:t>
      </w:r>
      <w:r w:rsidR="006F32F2">
        <w:rPr>
          <w:rFonts w:ascii="Times New Roman" w:hAnsi="Times New Roman"/>
        </w:rPr>
        <w:t xml:space="preserve"> időszakban</w:t>
      </w:r>
      <w:r w:rsidR="006E31A2" w:rsidRPr="006E31A2">
        <w:rPr>
          <w:rFonts w:ascii="Times New Roman" w:hAnsi="Times New Roman"/>
        </w:rPr>
        <w:t xml:space="preserve"> közös</w:t>
      </w:r>
      <w:r w:rsidR="006F644C">
        <w:rPr>
          <w:rFonts w:ascii="Times New Roman" w:hAnsi="Times New Roman"/>
        </w:rPr>
        <w:t>,</w:t>
      </w:r>
      <w:r w:rsidR="006F644C" w:rsidRPr="006F644C">
        <w:rPr>
          <w:rFonts w:ascii="Times New Roman" w:hAnsi="Times New Roman"/>
        </w:rPr>
        <w:t xml:space="preserve"> </w:t>
      </w:r>
      <w:r w:rsidR="006F644C">
        <w:rPr>
          <w:rFonts w:ascii="Times New Roman" w:hAnsi="Times New Roman"/>
        </w:rPr>
        <w:t xml:space="preserve">a Felek közötti </w:t>
      </w:r>
      <w:r w:rsidR="006F644C" w:rsidRPr="006E31A2">
        <w:rPr>
          <w:rFonts w:ascii="Times New Roman" w:hAnsi="Times New Roman"/>
        </w:rPr>
        <w:t xml:space="preserve">megegyezés </w:t>
      </w:r>
      <w:r w:rsidR="006F644C">
        <w:rPr>
          <w:rFonts w:ascii="Times New Roman" w:hAnsi="Times New Roman"/>
        </w:rPr>
        <w:t>szerinti</w:t>
      </w:r>
      <w:r w:rsidR="006F32F2">
        <w:rPr>
          <w:rFonts w:ascii="Times New Roman" w:hAnsi="Times New Roman"/>
        </w:rPr>
        <w:t xml:space="preserve">, </w:t>
      </w:r>
      <w:r w:rsidR="0016146E">
        <w:rPr>
          <w:rFonts w:ascii="Times New Roman" w:hAnsi="Times New Roman"/>
        </w:rPr>
        <w:t xml:space="preserve">e-mail útján, írásban </w:t>
      </w:r>
      <w:r w:rsidR="006F32F2">
        <w:rPr>
          <w:rFonts w:ascii="Times New Roman" w:hAnsi="Times New Roman"/>
        </w:rPr>
        <w:t>egyeztetett</w:t>
      </w:r>
      <w:r w:rsidR="006E31A2" w:rsidRPr="006E31A2">
        <w:rPr>
          <w:rFonts w:ascii="Times New Roman" w:hAnsi="Times New Roman"/>
        </w:rPr>
        <w:t xml:space="preserve"> kommunikációt folytatnak </w:t>
      </w:r>
      <w:r w:rsidR="00295021">
        <w:rPr>
          <w:rFonts w:ascii="Times New Roman" w:hAnsi="Times New Roman"/>
        </w:rPr>
        <w:t>folyamatos jelleggel</w:t>
      </w:r>
      <w:r w:rsidR="0016146E">
        <w:rPr>
          <w:rFonts w:ascii="Times New Roman" w:hAnsi="Times New Roman"/>
        </w:rPr>
        <w:t>, amely elsősorban, de nem kizárólag az alábbiakat foglalja magában:</w:t>
      </w:r>
    </w:p>
    <w:p w14:paraId="48C709D9" w14:textId="77777777" w:rsidR="0016146E" w:rsidRDefault="0016146E" w:rsidP="00C10F0D">
      <w:pPr>
        <w:tabs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hAnsi="Times New Roman"/>
        </w:rPr>
      </w:pPr>
    </w:p>
    <w:p w14:paraId="3B1C3482" w14:textId="77777777" w:rsidR="009D2FDD" w:rsidRDefault="006F644C" w:rsidP="0016146E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6146E" w:rsidRPr="0016146E">
        <w:rPr>
          <w:rFonts w:ascii="Times New Roman" w:hAnsi="Times New Roman"/>
        </w:rPr>
        <w:t xml:space="preserve">zoros tartalmi együttműködés a Projekthez kapcsolódó </w:t>
      </w:r>
      <w:r w:rsidR="009D2FDD">
        <w:rPr>
          <w:rFonts w:ascii="Times New Roman" w:hAnsi="Times New Roman"/>
        </w:rPr>
        <w:t xml:space="preserve">megvalósítási lépésekre és azok </w:t>
      </w:r>
      <w:r w:rsidR="0016146E" w:rsidRPr="0016146E">
        <w:rPr>
          <w:rFonts w:ascii="Times New Roman" w:hAnsi="Times New Roman"/>
        </w:rPr>
        <w:t>kommunikáció</w:t>
      </w:r>
      <w:r w:rsidR="009D2FDD">
        <w:rPr>
          <w:rFonts w:ascii="Times New Roman" w:hAnsi="Times New Roman"/>
        </w:rPr>
        <w:t>já</w:t>
      </w:r>
      <w:r w:rsidR="0016146E" w:rsidRPr="0016146E">
        <w:rPr>
          <w:rFonts w:ascii="Times New Roman" w:hAnsi="Times New Roman"/>
        </w:rPr>
        <w:t>ra vonatkozóan,</w:t>
      </w:r>
    </w:p>
    <w:p w14:paraId="38250AFE" w14:textId="4646F99C" w:rsidR="0016146E" w:rsidRPr="0016146E" w:rsidRDefault="0016146E" w:rsidP="0016146E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6146E">
        <w:rPr>
          <w:rFonts w:ascii="Times New Roman" w:hAnsi="Times New Roman"/>
        </w:rPr>
        <w:t>a Projekt eredményeihez kapcsolódó</w:t>
      </w:r>
      <w:r w:rsidR="006F644C" w:rsidRPr="006F644C">
        <w:rPr>
          <w:rFonts w:ascii="Times New Roman" w:hAnsi="Times New Roman"/>
        </w:rPr>
        <w:t xml:space="preserve"> </w:t>
      </w:r>
      <w:r w:rsidR="006F644C" w:rsidRPr="0016146E">
        <w:rPr>
          <w:rFonts w:ascii="Times New Roman" w:hAnsi="Times New Roman"/>
        </w:rPr>
        <w:t>sajtóanyagok</w:t>
      </w:r>
      <w:r w:rsidR="006F644C">
        <w:rPr>
          <w:rFonts w:ascii="Times New Roman" w:hAnsi="Times New Roman"/>
        </w:rPr>
        <w:t xml:space="preserve"> készítése a Felek általi együttműködésben;</w:t>
      </w:r>
    </w:p>
    <w:p w14:paraId="0023836D" w14:textId="276B85D5" w:rsidR="0016146E" w:rsidRDefault="006F644C" w:rsidP="0016146E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</w:t>
      </w:r>
      <w:r w:rsidR="0016146E" w:rsidRPr="0016146E">
        <w:rPr>
          <w:rFonts w:ascii="Times New Roman" w:hAnsi="Times New Roman"/>
        </w:rPr>
        <w:t xml:space="preserve">zoros szakmai együttműködés a Projekt </w:t>
      </w:r>
      <w:r>
        <w:rPr>
          <w:rFonts w:ascii="Times New Roman" w:hAnsi="Times New Roman"/>
        </w:rPr>
        <w:t>megkezdéséhez és befejezéséhez</w:t>
      </w:r>
      <w:r w:rsidR="0016146E" w:rsidRPr="0016146E">
        <w:rPr>
          <w:rFonts w:ascii="Times New Roman" w:hAnsi="Times New Roman"/>
        </w:rPr>
        <w:t xml:space="preserve"> kapcsolódó sajtótájékoztató előkészítésében, szervezésében és utókommunikációjában</w:t>
      </w:r>
      <w:r>
        <w:rPr>
          <w:rFonts w:ascii="Times New Roman" w:hAnsi="Times New Roman"/>
        </w:rPr>
        <w:t>;</w:t>
      </w:r>
    </w:p>
    <w:p w14:paraId="48B72D02" w14:textId="77777777" w:rsidR="00610243" w:rsidRDefault="00610243" w:rsidP="0061024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62FA05BB" w14:textId="1E2386BC" w:rsidR="00610243" w:rsidRPr="00C10F0D" w:rsidRDefault="00610243" w:rsidP="00610243">
      <w:pPr>
        <w:pStyle w:val="Listaszerbekezds"/>
        <w:numPr>
          <w:ilvl w:val="0"/>
          <w:numId w:val="2"/>
        </w:numPr>
        <w:tabs>
          <w:tab w:val="left" w:pos="900"/>
        </w:tabs>
        <w:jc w:val="both"/>
        <w:rPr>
          <w:sz w:val="22"/>
          <w:szCs w:val="22"/>
          <w:lang w:val="hu-HU"/>
        </w:rPr>
      </w:pPr>
      <w:r w:rsidRPr="00C10F0D">
        <w:rPr>
          <w:sz w:val="22"/>
          <w:szCs w:val="22"/>
          <w:lang w:val="hu-HU"/>
        </w:rPr>
        <w:t>a Projekthez kapcsolódó kommunikációt saját kommunikációs felületeikkel támogatják:</w:t>
      </w:r>
    </w:p>
    <w:p w14:paraId="53F4962A" w14:textId="77777777" w:rsidR="00610243" w:rsidRPr="00513706" w:rsidRDefault="00610243" w:rsidP="00C10F0D">
      <w:pPr>
        <w:pStyle w:val="Listaszerbekezds"/>
        <w:tabs>
          <w:tab w:val="left" w:pos="900"/>
        </w:tabs>
        <w:ind w:left="1260"/>
        <w:jc w:val="both"/>
        <w:rPr>
          <w:lang w:val="hu-HU"/>
        </w:rPr>
      </w:pPr>
    </w:p>
    <w:p w14:paraId="6D759535" w14:textId="2BE2B522" w:rsidR="0016146E" w:rsidRPr="002B4AF7" w:rsidRDefault="00AB68AD" w:rsidP="0016146E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6146E" w:rsidRPr="0016146E">
        <w:rPr>
          <w:rFonts w:ascii="Times New Roman" w:hAnsi="Times New Roman"/>
        </w:rPr>
        <w:t xml:space="preserve"> Projekt </w:t>
      </w:r>
      <w:r w:rsidR="009D2FDD">
        <w:rPr>
          <w:rFonts w:ascii="Times New Roman" w:hAnsi="Times New Roman"/>
        </w:rPr>
        <w:t xml:space="preserve">céljainak, fázisainak és </w:t>
      </w:r>
      <w:r w:rsidR="0016146E" w:rsidRPr="0016146E">
        <w:rPr>
          <w:rFonts w:ascii="Times New Roman" w:hAnsi="Times New Roman"/>
        </w:rPr>
        <w:t>eredményeinek bemutatá</w:t>
      </w:r>
      <w:r w:rsidR="00610243">
        <w:rPr>
          <w:rFonts w:ascii="Times New Roman" w:hAnsi="Times New Roman"/>
        </w:rPr>
        <w:t xml:space="preserve">sa a </w:t>
      </w:r>
      <w:r w:rsidR="009D2FDD">
        <w:rPr>
          <w:rFonts w:ascii="Times New Roman" w:hAnsi="Times New Roman"/>
        </w:rPr>
        <w:t xml:space="preserve">PM </w:t>
      </w:r>
      <w:hyperlink r:id="rId11" w:history="1">
        <w:r w:rsidR="009D2FDD" w:rsidRPr="002B4AF7">
          <w:rPr>
            <w:rStyle w:val="Hiperhivatkozs"/>
            <w:rFonts w:ascii="Times New Roman" w:hAnsi="Times New Roman"/>
          </w:rPr>
          <w:t>www.dobjle100at.hu</w:t>
        </w:r>
      </w:hyperlink>
      <w:r w:rsidR="009D2FDD" w:rsidRPr="00C10F0D">
        <w:rPr>
          <w:rFonts w:ascii="Times New Roman" w:hAnsi="Times New Roman"/>
        </w:rPr>
        <w:t xml:space="preserve"> felületén</w:t>
      </w:r>
      <w:r w:rsidR="00610243" w:rsidRPr="002B4AF7">
        <w:rPr>
          <w:rFonts w:ascii="Times New Roman" w:hAnsi="Times New Roman"/>
        </w:rPr>
        <w:t xml:space="preserve"> </w:t>
      </w:r>
      <w:r w:rsidR="009D2FDD" w:rsidRPr="002B4AF7">
        <w:rPr>
          <w:rFonts w:ascii="Times New Roman" w:hAnsi="Times New Roman"/>
        </w:rPr>
        <w:t xml:space="preserve">és a II. kerület által létrehozott </w:t>
      </w:r>
      <w:proofErr w:type="gramStart"/>
      <w:r w:rsidR="009D2FDD" w:rsidRPr="002B4AF7">
        <w:rPr>
          <w:rFonts w:ascii="Times New Roman" w:hAnsi="Times New Roman"/>
        </w:rPr>
        <w:t>felület(</w:t>
      </w:r>
      <w:proofErr w:type="spellStart"/>
      <w:proofErr w:type="gramEnd"/>
      <w:r w:rsidR="009D2FDD" w:rsidRPr="002B4AF7">
        <w:rPr>
          <w:rFonts w:ascii="Times New Roman" w:hAnsi="Times New Roman"/>
        </w:rPr>
        <w:t>ek</w:t>
      </w:r>
      <w:proofErr w:type="spellEnd"/>
      <w:r w:rsidR="009D2FDD" w:rsidRPr="002B4AF7">
        <w:rPr>
          <w:rFonts w:ascii="Times New Roman" w:hAnsi="Times New Roman"/>
        </w:rPr>
        <w:t>)en</w:t>
      </w:r>
      <w:r w:rsidRPr="002B4AF7">
        <w:rPr>
          <w:rFonts w:ascii="Times New Roman" w:hAnsi="Times New Roman"/>
        </w:rPr>
        <w:t>;</w:t>
      </w:r>
    </w:p>
    <w:p w14:paraId="487B2641" w14:textId="334B9C90" w:rsidR="0016146E" w:rsidRPr="0016146E" w:rsidRDefault="00AB68AD" w:rsidP="00C10F0D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2B4AF7">
        <w:rPr>
          <w:rFonts w:ascii="Times New Roman" w:hAnsi="Times New Roman"/>
        </w:rPr>
        <w:t>a</w:t>
      </w:r>
      <w:r w:rsidR="00610243" w:rsidRPr="002B4AF7">
        <w:rPr>
          <w:rFonts w:ascii="Times New Roman" w:hAnsi="Times New Roman"/>
        </w:rPr>
        <w:t xml:space="preserve"> </w:t>
      </w:r>
      <w:r w:rsidR="0016146E" w:rsidRPr="002B4AF7">
        <w:rPr>
          <w:rFonts w:ascii="Times New Roman" w:hAnsi="Times New Roman"/>
        </w:rPr>
        <w:t>II. Kerület</w:t>
      </w:r>
      <w:r w:rsidR="00610243" w:rsidRPr="002B4AF7">
        <w:rPr>
          <w:rFonts w:ascii="Times New Roman" w:hAnsi="Times New Roman"/>
        </w:rPr>
        <w:t>, mint együttműködő partner</w:t>
      </w:r>
      <w:r w:rsidR="0016146E" w:rsidRPr="002B4AF7">
        <w:rPr>
          <w:rFonts w:ascii="Times New Roman" w:hAnsi="Times New Roman"/>
        </w:rPr>
        <w:t xml:space="preserve"> feltüntetése a </w:t>
      </w:r>
      <w:hyperlink r:id="rId12" w:history="1">
        <w:r w:rsidR="009D2FDD" w:rsidRPr="002B4AF7">
          <w:rPr>
            <w:rStyle w:val="Hiperhivatkozs"/>
            <w:rFonts w:ascii="Times New Roman" w:hAnsi="Times New Roman"/>
          </w:rPr>
          <w:t>www.dobjle100at.hu</w:t>
        </w:r>
      </w:hyperlink>
      <w:r w:rsidR="009D2FDD" w:rsidRPr="00C10F0D">
        <w:rPr>
          <w:rFonts w:ascii="Times New Roman" w:hAnsi="Times New Roman"/>
        </w:rPr>
        <w:t xml:space="preserve"> </w:t>
      </w:r>
      <w:r w:rsidR="00610243" w:rsidRPr="002B4AF7">
        <w:rPr>
          <w:rFonts w:ascii="Times New Roman" w:hAnsi="Times New Roman"/>
        </w:rPr>
        <w:t>honlap</w:t>
      </w:r>
      <w:r w:rsidR="00610243">
        <w:rPr>
          <w:rFonts w:ascii="Times New Roman" w:hAnsi="Times New Roman"/>
        </w:rPr>
        <w:t>on</w:t>
      </w:r>
      <w:r>
        <w:rPr>
          <w:rFonts w:ascii="Times New Roman" w:hAnsi="Times New Roman"/>
        </w:rPr>
        <w:t>.</w:t>
      </w:r>
    </w:p>
    <w:p w14:paraId="7FDF6F56" w14:textId="77777777" w:rsidR="00614720" w:rsidRPr="006E31A2" w:rsidRDefault="00614720" w:rsidP="00614720">
      <w:pPr>
        <w:tabs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hAnsi="Times New Roman"/>
        </w:rPr>
      </w:pPr>
    </w:p>
    <w:p w14:paraId="32F3E589" w14:textId="0817B976" w:rsidR="006E31A2" w:rsidRPr="006E31A2" w:rsidRDefault="006E31A2" w:rsidP="00C10F0D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6E31A2">
        <w:rPr>
          <w:rFonts w:ascii="Times New Roman" w:hAnsi="Times New Roman"/>
        </w:rPr>
        <w:t>Felek megállapodnak, hogy a Projekt</w:t>
      </w:r>
      <w:r w:rsidR="00C24101">
        <w:rPr>
          <w:rFonts w:ascii="Times New Roman" w:hAnsi="Times New Roman"/>
        </w:rPr>
        <w:t xml:space="preserve"> 2023. január 1-jei</w:t>
      </w:r>
      <w:r w:rsidRPr="006E31A2">
        <w:rPr>
          <w:rFonts w:ascii="Times New Roman" w:hAnsi="Times New Roman"/>
        </w:rPr>
        <w:t xml:space="preserve"> </w:t>
      </w:r>
      <w:r w:rsidRPr="00B72235">
        <w:rPr>
          <w:rFonts w:ascii="Times New Roman" w:hAnsi="Times New Roman"/>
          <w:color w:val="000000" w:themeColor="text1"/>
        </w:rPr>
        <w:t>meg</w:t>
      </w:r>
      <w:r w:rsidR="00614720" w:rsidRPr="00B72235">
        <w:rPr>
          <w:rFonts w:ascii="Times New Roman" w:hAnsi="Times New Roman"/>
          <w:color w:val="000000" w:themeColor="text1"/>
        </w:rPr>
        <w:t>kezdését,</w:t>
      </w:r>
      <w:r w:rsidR="00C24101">
        <w:rPr>
          <w:rFonts w:ascii="Times New Roman" w:hAnsi="Times New Roman"/>
          <w:color w:val="000000" w:themeColor="text1"/>
        </w:rPr>
        <w:t xml:space="preserve"> </w:t>
      </w:r>
      <w:r w:rsidR="008474B0">
        <w:rPr>
          <w:rFonts w:ascii="Times New Roman" w:hAnsi="Times New Roman"/>
          <w:color w:val="000000" w:themeColor="text1"/>
        </w:rPr>
        <w:t>valamint</w:t>
      </w:r>
      <w:r w:rsidR="00C24101">
        <w:rPr>
          <w:rFonts w:ascii="Times New Roman" w:hAnsi="Times New Roman"/>
          <w:color w:val="000000" w:themeColor="text1"/>
        </w:rPr>
        <w:t xml:space="preserve"> 2023. december 31-i</w:t>
      </w:r>
      <w:r w:rsidR="00614720" w:rsidRPr="00380567">
        <w:rPr>
          <w:rFonts w:ascii="Times New Roman" w:hAnsi="Times New Roman"/>
          <w:color w:val="FF0000"/>
        </w:rPr>
        <w:t xml:space="preserve"> </w:t>
      </w:r>
      <w:r w:rsidR="00614720">
        <w:rPr>
          <w:rFonts w:ascii="Times New Roman" w:hAnsi="Times New Roman"/>
        </w:rPr>
        <w:t xml:space="preserve">befejezését </w:t>
      </w:r>
      <w:r w:rsidRPr="006E31A2">
        <w:rPr>
          <w:rFonts w:ascii="Times New Roman" w:hAnsi="Times New Roman"/>
        </w:rPr>
        <w:t>követő</w:t>
      </w:r>
      <w:r w:rsidR="00240032">
        <w:rPr>
          <w:rFonts w:ascii="Times New Roman" w:hAnsi="Times New Roman"/>
        </w:rPr>
        <w:t xml:space="preserve"> </w:t>
      </w:r>
      <w:r w:rsidR="00182752">
        <w:rPr>
          <w:rFonts w:ascii="Times New Roman" w:hAnsi="Times New Roman"/>
        </w:rPr>
        <w:t xml:space="preserve">legkésőbb </w:t>
      </w:r>
      <w:r w:rsidR="00AB3318">
        <w:rPr>
          <w:rFonts w:ascii="Times New Roman" w:hAnsi="Times New Roman"/>
        </w:rPr>
        <w:t xml:space="preserve">30 </w:t>
      </w:r>
      <w:r w:rsidR="006F32F2">
        <w:rPr>
          <w:rFonts w:ascii="Times New Roman" w:hAnsi="Times New Roman"/>
        </w:rPr>
        <w:t>(</w:t>
      </w:r>
      <w:r w:rsidR="00AB3318">
        <w:rPr>
          <w:rFonts w:ascii="Times New Roman" w:hAnsi="Times New Roman"/>
        </w:rPr>
        <w:t>harminc</w:t>
      </w:r>
      <w:r w:rsidR="006F32F2">
        <w:rPr>
          <w:rFonts w:ascii="Times New Roman" w:hAnsi="Times New Roman"/>
        </w:rPr>
        <w:t xml:space="preserve">) </w:t>
      </w:r>
      <w:r w:rsidR="00240032">
        <w:rPr>
          <w:rFonts w:ascii="Times New Roman" w:hAnsi="Times New Roman"/>
        </w:rPr>
        <w:t>napon belül</w:t>
      </w:r>
      <w:r w:rsidR="008474B0">
        <w:rPr>
          <w:rFonts w:ascii="Times New Roman" w:hAnsi="Times New Roman"/>
        </w:rPr>
        <w:t xml:space="preserve"> </w:t>
      </w:r>
      <w:r w:rsidR="009D2FDD">
        <w:rPr>
          <w:rFonts w:ascii="Times New Roman" w:hAnsi="Times New Roman"/>
        </w:rPr>
        <w:t>legalább 1-1, összesen legalább 2</w:t>
      </w:r>
      <w:r w:rsidR="008474B0">
        <w:rPr>
          <w:rFonts w:ascii="Times New Roman" w:hAnsi="Times New Roman"/>
        </w:rPr>
        <w:t xml:space="preserve"> alkalommal</w:t>
      </w:r>
      <w:r w:rsidR="009D2FDD">
        <w:rPr>
          <w:rFonts w:ascii="Times New Roman" w:hAnsi="Times New Roman"/>
        </w:rPr>
        <w:t xml:space="preserve"> </w:t>
      </w:r>
      <w:r w:rsidR="00C24101">
        <w:rPr>
          <w:rFonts w:ascii="Times New Roman" w:hAnsi="Times New Roman"/>
        </w:rPr>
        <w:t xml:space="preserve">a II. Kerület polgármesterével </w:t>
      </w:r>
      <w:r w:rsidRPr="006E31A2">
        <w:rPr>
          <w:rFonts w:ascii="Times New Roman" w:hAnsi="Times New Roman"/>
        </w:rPr>
        <w:t>közös</w:t>
      </w:r>
      <w:r w:rsidR="00614720">
        <w:rPr>
          <w:rFonts w:ascii="Times New Roman" w:hAnsi="Times New Roman"/>
        </w:rPr>
        <w:t xml:space="preserve"> sajtótájékoztatót </w:t>
      </w:r>
      <w:r w:rsidRPr="006E31A2">
        <w:rPr>
          <w:rFonts w:ascii="Times New Roman" w:hAnsi="Times New Roman"/>
        </w:rPr>
        <w:t>szerveznek</w:t>
      </w:r>
      <w:r w:rsidRPr="00B72235">
        <w:rPr>
          <w:rFonts w:ascii="Times New Roman" w:hAnsi="Times New Roman"/>
          <w:color w:val="000000" w:themeColor="text1"/>
        </w:rPr>
        <w:t xml:space="preserve">, </w:t>
      </w:r>
      <w:r w:rsidRPr="006E31A2">
        <w:rPr>
          <w:rFonts w:ascii="Times New Roman" w:hAnsi="Times New Roman"/>
        </w:rPr>
        <w:t xml:space="preserve">a sajtó </w:t>
      </w:r>
      <w:r w:rsidR="00614720">
        <w:rPr>
          <w:rFonts w:ascii="Times New Roman" w:hAnsi="Times New Roman"/>
        </w:rPr>
        <w:t xml:space="preserve">meghívott </w:t>
      </w:r>
      <w:r w:rsidRPr="006E31A2">
        <w:rPr>
          <w:rFonts w:ascii="Times New Roman" w:hAnsi="Times New Roman"/>
        </w:rPr>
        <w:t xml:space="preserve">munkatársainak </w:t>
      </w:r>
      <w:r w:rsidR="00614720">
        <w:rPr>
          <w:rFonts w:ascii="Times New Roman" w:hAnsi="Times New Roman"/>
        </w:rPr>
        <w:t>Projektről történő tájékoztatása céljából</w:t>
      </w:r>
      <w:r w:rsidRPr="006E31A2">
        <w:rPr>
          <w:rFonts w:ascii="Times New Roman" w:hAnsi="Times New Roman"/>
        </w:rPr>
        <w:t>;</w:t>
      </w:r>
    </w:p>
    <w:p w14:paraId="2B49C167" w14:textId="77777777" w:rsidR="006F32F2" w:rsidRPr="006E31A2" w:rsidRDefault="006F32F2" w:rsidP="006F32F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2FFC85F5" w14:textId="62E931EE" w:rsidR="006E31A2" w:rsidRPr="006E31A2" w:rsidRDefault="006E31A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6E31A2">
        <w:rPr>
          <w:rFonts w:ascii="Times New Roman" w:hAnsi="Times New Roman"/>
        </w:rPr>
        <w:t>1.</w:t>
      </w:r>
      <w:r w:rsidR="00D55F49">
        <w:rPr>
          <w:rFonts w:ascii="Times New Roman" w:hAnsi="Times New Roman"/>
        </w:rPr>
        <w:t>3</w:t>
      </w:r>
      <w:r w:rsidRPr="006E31A2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6E31A2">
        <w:rPr>
          <w:rFonts w:ascii="Times New Roman" w:hAnsi="Times New Roman"/>
        </w:rPr>
        <w:t xml:space="preserve">Felek </w:t>
      </w:r>
      <w:r w:rsidR="00182752">
        <w:rPr>
          <w:rFonts w:ascii="Times New Roman" w:hAnsi="Times New Roman"/>
        </w:rPr>
        <w:t xml:space="preserve">kijelenti, hogy </w:t>
      </w:r>
      <w:r w:rsidRPr="006E31A2">
        <w:rPr>
          <w:rFonts w:ascii="Times New Roman" w:hAnsi="Times New Roman"/>
        </w:rPr>
        <w:t>hosszú</w:t>
      </w:r>
      <w:r w:rsidR="00182752">
        <w:rPr>
          <w:rFonts w:ascii="Times New Roman" w:hAnsi="Times New Roman"/>
        </w:rPr>
        <w:t xml:space="preserve"> </w:t>
      </w:r>
      <w:r w:rsidRPr="006E31A2">
        <w:rPr>
          <w:rFonts w:ascii="Times New Roman" w:hAnsi="Times New Roman"/>
        </w:rPr>
        <w:t xml:space="preserve">távon elköteleződnek az együttműködés iránt, és keresik a dohányzás ártalmainak csökkentéséről szóló, tájékoztató jellegű, társadalmi felvilágosítást célzó kommunikáció lehetőségeit </w:t>
      </w:r>
      <w:r w:rsidR="00FF7F8C">
        <w:rPr>
          <w:rFonts w:ascii="Times New Roman" w:hAnsi="Times New Roman"/>
        </w:rPr>
        <w:t xml:space="preserve">a </w:t>
      </w:r>
      <w:r w:rsidR="00FF7F8C" w:rsidRPr="00FF7F8C">
        <w:rPr>
          <w:rFonts w:ascii="Times New Roman" w:hAnsi="Times New Roman"/>
        </w:rPr>
        <w:t>II. Ker</w:t>
      </w:r>
      <w:r w:rsidR="00614720">
        <w:rPr>
          <w:rFonts w:ascii="Times New Roman" w:hAnsi="Times New Roman"/>
        </w:rPr>
        <w:t>ület</w:t>
      </w:r>
      <w:r w:rsidR="00FF7F8C" w:rsidRPr="006E31A2">
        <w:rPr>
          <w:rFonts w:ascii="Times New Roman" w:hAnsi="Times New Roman"/>
        </w:rPr>
        <w:t xml:space="preserve"> </w:t>
      </w:r>
      <w:r w:rsidR="006F32F2">
        <w:rPr>
          <w:rFonts w:ascii="Times New Roman" w:hAnsi="Times New Roman"/>
        </w:rPr>
        <w:t>által szervezett belső</w:t>
      </w:r>
      <w:r w:rsidRPr="006E31A2">
        <w:rPr>
          <w:rFonts w:ascii="Times New Roman" w:hAnsi="Times New Roman"/>
        </w:rPr>
        <w:t xml:space="preserve"> és nyilvános eseményeken, előzetes egyeztetés alapján, a jogszabályi keretek betartásával, különös tekintettel a nemdohányzók védelméről és a dohánytermékek fogyasztásának, forgalmazásának egyes szabályairól szóló 1999. évi XLII. törvényre.</w:t>
      </w:r>
    </w:p>
    <w:p w14:paraId="05ABD449" w14:textId="77777777" w:rsidR="006E31A2" w:rsidRPr="006E31A2" w:rsidRDefault="006E31A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2BFBA48D" w14:textId="2E08FF43" w:rsidR="006E31A2" w:rsidRPr="006E31A2" w:rsidRDefault="00600AB4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55F49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515754">
        <w:rPr>
          <w:rFonts w:ascii="Times New Roman" w:hAnsi="Times New Roman"/>
        </w:rPr>
        <w:t xml:space="preserve">A </w:t>
      </w:r>
      <w:r w:rsidR="006E31A2" w:rsidRPr="006E31A2">
        <w:rPr>
          <w:rFonts w:ascii="Times New Roman" w:hAnsi="Times New Roman"/>
        </w:rPr>
        <w:t xml:space="preserve">PM támogatja </w:t>
      </w:r>
      <w:r w:rsidR="00FF7F8C">
        <w:rPr>
          <w:rFonts w:ascii="Times New Roman" w:hAnsi="Times New Roman"/>
        </w:rPr>
        <w:t xml:space="preserve">a </w:t>
      </w:r>
      <w:r w:rsidR="00FF7F8C" w:rsidRPr="00FF7F8C">
        <w:rPr>
          <w:rFonts w:ascii="Times New Roman" w:hAnsi="Times New Roman"/>
        </w:rPr>
        <w:t>II. Ker</w:t>
      </w:r>
      <w:r w:rsidR="00614720">
        <w:rPr>
          <w:rFonts w:ascii="Times New Roman" w:hAnsi="Times New Roman"/>
        </w:rPr>
        <w:t>ület</w:t>
      </w:r>
      <w:r w:rsidR="00FF7F8C" w:rsidRPr="006E31A2">
        <w:rPr>
          <w:rFonts w:ascii="Times New Roman" w:hAnsi="Times New Roman"/>
        </w:rPr>
        <w:t xml:space="preserve"> </w:t>
      </w:r>
      <w:r w:rsidR="006E31A2" w:rsidRPr="006E31A2">
        <w:rPr>
          <w:rFonts w:ascii="Times New Roman" w:hAnsi="Times New Roman"/>
        </w:rPr>
        <w:t xml:space="preserve">füstmentes jövő iránti elköteleződését, ennek keretében a független, </w:t>
      </w:r>
      <w:r w:rsidR="006E31A2" w:rsidRPr="00B72235">
        <w:rPr>
          <w:rFonts w:ascii="Times New Roman" w:hAnsi="Times New Roman"/>
        </w:rPr>
        <w:t xml:space="preserve">harmadik fél által nyújtott Füstmentes szervezeti kultúra tanúsítvány megszerzését, </w:t>
      </w:r>
      <w:r w:rsidR="006E31A2" w:rsidRPr="006E31A2">
        <w:rPr>
          <w:rFonts w:ascii="Times New Roman" w:hAnsi="Times New Roman"/>
        </w:rPr>
        <w:t>és az ezzel kapcsolatos „füstmentes” szervezeti és közösségi folyamatok kialakítását, külön megállapodás alapján.</w:t>
      </w:r>
    </w:p>
    <w:p w14:paraId="72F5BF94" w14:textId="6FE47941" w:rsidR="00E96179" w:rsidRPr="006E31A2" w:rsidRDefault="00E96179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763DB299" w14:textId="08F4419A" w:rsidR="000F210A" w:rsidRDefault="009F54E9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F210A">
        <w:rPr>
          <w:rFonts w:ascii="Times New Roman" w:hAnsi="Times New Roman"/>
        </w:rPr>
        <w:t>.</w:t>
      </w:r>
      <w:r w:rsidR="00D55F49">
        <w:rPr>
          <w:rFonts w:ascii="Times New Roman" w:hAnsi="Times New Roman"/>
        </w:rPr>
        <w:t>5</w:t>
      </w:r>
      <w:r w:rsidR="00600AB4">
        <w:rPr>
          <w:rFonts w:ascii="Times New Roman" w:hAnsi="Times New Roman"/>
        </w:rPr>
        <w:t>.</w:t>
      </w:r>
      <w:r w:rsidR="000F210A">
        <w:rPr>
          <w:rFonts w:ascii="Times New Roman" w:hAnsi="Times New Roman"/>
        </w:rPr>
        <w:tab/>
      </w:r>
      <w:r w:rsidR="006C1C0E" w:rsidRPr="006C1C0E">
        <w:rPr>
          <w:rFonts w:ascii="Times New Roman" w:hAnsi="Times New Roman"/>
        </w:rPr>
        <w:t>A</w:t>
      </w:r>
      <w:r w:rsidR="00373A46">
        <w:rPr>
          <w:rFonts w:ascii="Times New Roman" w:hAnsi="Times New Roman"/>
        </w:rPr>
        <w:t xml:space="preserve"> </w:t>
      </w:r>
      <w:r w:rsidR="00373A46" w:rsidRPr="00FF7F8C">
        <w:rPr>
          <w:rFonts w:ascii="Times New Roman" w:hAnsi="Times New Roman"/>
        </w:rPr>
        <w:t>II. Ker</w:t>
      </w:r>
      <w:r w:rsidR="00614720">
        <w:rPr>
          <w:rFonts w:ascii="Times New Roman" w:hAnsi="Times New Roman"/>
        </w:rPr>
        <w:t>ület</w:t>
      </w:r>
      <w:r w:rsidR="00373A46" w:rsidRPr="006C1C0E">
        <w:rPr>
          <w:rFonts w:ascii="Times New Roman" w:hAnsi="Times New Roman"/>
        </w:rPr>
        <w:t xml:space="preserve"> </w:t>
      </w:r>
      <w:r w:rsidR="006C1C0E" w:rsidRPr="006C1C0E">
        <w:rPr>
          <w:rFonts w:ascii="Times New Roman" w:hAnsi="Times New Roman"/>
        </w:rPr>
        <w:t xml:space="preserve">kötelezettséget vállal a jelen fejezetben foglalt szabályok maradéktalan betartására, és betartja, illetve a </w:t>
      </w:r>
      <w:r w:rsidR="00515754">
        <w:rPr>
          <w:rFonts w:ascii="Times New Roman" w:hAnsi="Times New Roman"/>
        </w:rPr>
        <w:t>jelen Megállapodás</w:t>
      </w:r>
      <w:r w:rsidR="00515754" w:rsidRPr="006C1C0E">
        <w:rPr>
          <w:rFonts w:ascii="Times New Roman" w:hAnsi="Times New Roman"/>
        </w:rPr>
        <w:t xml:space="preserve"> </w:t>
      </w:r>
      <w:r w:rsidR="006C1C0E" w:rsidRPr="006C1C0E">
        <w:rPr>
          <w:rFonts w:ascii="Times New Roman" w:hAnsi="Times New Roman"/>
        </w:rPr>
        <w:t xml:space="preserve">teljesítésében közreműködő minden alkalmazottjával, megbízottjával és képviselőjével betartatja a PM által kifejezetten </w:t>
      </w:r>
      <w:r w:rsidR="00373A46">
        <w:rPr>
          <w:rFonts w:ascii="Times New Roman" w:hAnsi="Times New Roman"/>
        </w:rPr>
        <w:t xml:space="preserve">a </w:t>
      </w:r>
      <w:r w:rsidR="00373A46" w:rsidRPr="00FF7F8C">
        <w:rPr>
          <w:rFonts w:ascii="Times New Roman" w:hAnsi="Times New Roman"/>
        </w:rPr>
        <w:t>II. Ker</w:t>
      </w:r>
      <w:r w:rsidR="00614720">
        <w:rPr>
          <w:rFonts w:ascii="Times New Roman" w:hAnsi="Times New Roman"/>
        </w:rPr>
        <w:t>ület</w:t>
      </w:r>
      <w:r w:rsidR="00373A46" w:rsidRPr="006C1C0E">
        <w:rPr>
          <w:rFonts w:ascii="Times New Roman" w:hAnsi="Times New Roman"/>
        </w:rPr>
        <w:t xml:space="preserve"> </w:t>
      </w:r>
      <w:r w:rsidR="006C1C0E" w:rsidRPr="006C1C0E">
        <w:rPr>
          <w:rFonts w:ascii="Times New Roman" w:hAnsi="Times New Roman"/>
        </w:rPr>
        <w:t>tudomására hozott irányelveket és iránymutatásokat, különös tekintettel a PMI 14</w:t>
      </w:r>
      <w:r w:rsidR="00600AB4">
        <w:rPr>
          <w:rFonts w:ascii="Times New Roman" w:hAnsi="Times New Roman"/>
        </w:rPr>
        <w:t>-</w:t>
      </w:r>
      <w:r w:rsidR="006C1C0E" w:rsidRPr="006C1C0E">
        <w:rPr>
          <w:rFonts w:ascii="Times New Roman" w:hAnsi="Times New Roman"/>
        </w:rPr>
        <w:t>C</w:t>
      </w:r>
      <w:r w:rsidR="00ED48FF">
        <w:rPr>
          <w:rFonts w:ascii="Times New Roman" w:hAnsi="Times New Roman"/>
        </w:rPr>
        <w:t xml:space="preserve"> (korrupcióellenesség)</w:t>
      </w:r>
      <w:r w:rsidR="006C1C0E" w:rsidRPr="006C1C0E">
        <w:rPr>
          <w:rFonts w:ascii="Times New Roman" w:hAnsi="Times New Roman"/>
        </w:rPr>
        <w:t xml:space="preserve"> </w:t>
      </w:r>
      <w:r w:rsidR="00515754">
        <w:rPr>
          <w:rFonts w:ascii="Times New Roman" w:hAnsi="Times New Roman"/>
        </w:rPr>
        <w:t xml:space="preserve">és </w:t>
      </w:r>
      <w:r w:rsidR="00515754" w:rsidRPr="00515754">
        <w:rPr>
          <w:rFonts w:ascii="Times New Roman" w:hAnsi="Times New Roman"/>
        </w:rPr>
        <w:t>a PMI 31-C</w:t>
      </w:r>
      <w:r w:rsidR="00ED48FF">
        <w:rPr>
          <w:rFonts w:ascii="Times New Roman" w:hAnsi="Times New Roman"/>
        </w:rPr>
        <w:t xml:space="preserve"> (külső kommunikáció)</w:t>
      </w:r>
      <w:r w:rsidR="00515754" w:rsidRPr="00515754">
        <w:rPr>
          <w:rFonts w:ascii="Times New Roman" w:hAnsi="Times New Roman"/>
        </w:rPr>
        <w:t xml:space="preserve"> </w:t>
      </w:r>
      <w:r w:rsidR="006C1C0E" w:rsidRPr="006C1C0E">
        <w:rPr>
          <w:rFonts w:ascii="Times New Roman" w:hAnsi="Times New Roman"/>
        </w:rPr>
        <w:t>számú irányelv</w:t>
      </w:r>
      <w:r w:rsidR="00515754">
        <w:rPr>
          <w:rFonts w:ascii="Times New Roman" w:hAnsi="Times New Roman"/>
        </w:rPr>
        <w:t>ei</w:t>
      </w:r>
      <w:r w:rsidR="006C1C0E" w:rsidRPr="006C1C0E">
        <w:rPr>
          <w:rFonts w:ascii="Times New Roman" w:hAnsi="Times New Roman"/>
        </w:rPr>
        <w:t>re, amely</w:t>
      </w:r>
      <w:r w:rsidR="00515754">
        <w:rPr>
          <w:rFonts w:ascii="Times New Roman" w:hAnsi="Times New Roman"/>
        </w:rPr>
        <w:t>ek</w:t>
      </w:r>
      <w:r w:rsidR="006C1C0E" w:rsidRPr="006C1C0E">
        <w:rPr>
          <w:rFonts w:ascii="Times New Roman" w:hAnsi="Times New Roman"/>
        </w:rPr>
        <w:t xml:space="preserve"> a jelen </w:t>
      </w:r>
      <w:r w:rsidR="00515754">
        <w:rPr>
          <w:rFonts w:ascii="Times New Roman" w:hAnsi="Times New Roman"/>
        </w:rPr>
        <w:t>Megállapodás</w:t>
      </w:r>
      <w:r w:rsidR="00515754" w:rsidRPr="006C1C0E">
        <w:rPr>
          <w:rFonts w:ascii="Times New Roman" w:hAnsi="Times New Roman"/>
        </w:rPr>
        <w:t xml:space="preserve"> </w:t>
      </w:r>
      <w:r w:rsidR="003613E2">
        <w:rPr>
          <w:rFonts w:ascii="Times New Roman" w:hAnsi="Times New Roman"/>
        </w:rPr>
        <w:t>1</w:t>
      </w:r>
      <w:r w:rsidR="006F32F2">
        <w:rPr>
          <w:rFonts w:ascii="Times New Roman" w:hAnsi="Times New Roman"/>
        </w:rPr>
        <w:t xml:space="preserve">. és </w:t>
      </w:r>
      <w:r w:rsidR="00515754">
        <w:rPr>
          <w:rFonts w:ascii="Times New Roman" w:hAnsi="Times New Roman"/>
        </w:rPr>
        <w:t>2</w:t>
      </w:r>
      <w:r w:rsidR="003613E2">
        <w:rPr>
          <w:rFonts w:ascii="Times New Roman" w:hAnsi="Times New Roman"/>
        </w:rPr>
        <w:t xml:space="preserve">. számú </w:t>
      </w:r>
      <w:r w:rsidR="006C1C0E" w:rsidRPr="006C1C0E">
        <w:rPr>
          <w:rFonts w:ascii="Times New Roman" w:hAnsi="Times New Roman"/>
        </w:rPr>
        <w:t>melléklet</w:t>
      </w:r>
      <w:r w:rsidR="006F32F2">
        <w:rPr>
          <w:rFonts w:ascii="Times New Roman" w:hAnsi="Times New Roman"/>
        </w:rPr>
        <w:t>ei</w:t>
      </w:r>
      <w:r w:rsidR="006C1C0E" w:rsidRPr="006C1C0E">
        <w:rPr>
          <w:rFonts w:ascii="Times New Roman" w:hAnsi="Times New Roman"/>
        </w:rPr>
        <w:t>t képezi</w:t>
      </w:r>
      <w:r w:rsidR="00515754">
        <w:rPr>
          <w:rFonts w:ascii="Times New Roman" w:hAnsi="Times New Roman"/>
        </w:rPr>
        <w:t>k</w:t>
      </w:r>
      <w:r w:rsidR="006C1C0E" w:rsidRPr="006C1C0E">
        <w:rPr>
          <w:rFonts w:ascii="Times New Roman" w:hAnsi="Times New Roman"/>
        </w:rPr>
        <w:t>.</w:t>
      </w:r>
    </w:p>
    <w:p w14:paraId="55068BDF" w14:textId="65FCDCD2" w:rsidR="00C308E0" w:rsidRDefault="00C308E0" w:rsidP="0051447C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</w:p>
    <w:p w14:paraId="30B05F3F" w14:textId="77777777" w:rsidR="000F23C2" w:rsidRPr="004809F1" w:rsidRDefault="000F23C2" w:rsidP="0051447C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</w:p>
    <w:p w14:paraId="7DF7EB46" w14:textId="5216C5E5" w:rsidR="009342BF" w:rsidRPr="00E50F36" w:rsidRDefault="009F54E9" w:rsidP="001A386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2</w:t>
      </w:r>
      <w:r w:rsidR="00E50F36" w:rsidRPr="00182170">
        <w:rPr>
          <w:rFonts w:ascii="Times New Roman" w:hAnsi="Times New Roman"/>
          <w:b/>
          <w:smallCaps/>
        </w:rPr>
        <w:t>.</w:t>
      </w:r>
      <w:r w:rsidR="00E50F36" w:rsidRPr="00182170">
        <w:rPr>
          <w:rFonts w:ascii="Times New Roman" w:hAnsi="Times New Roman"/>
          <w:b/>
          <w:smallCaps/>
        </w:rPr>
        <w:tab/>
      </w:r>
      <w:r w:rsidR="009342BF" w:rsidRPr="00E50F36">
        <w:rPr>
          <w:rFonts w:ascii="Times New Roman" w:hAnsi="Times New Roman"/>
          <w:b/>
          <w:smallCaps/>
        </w:rPr>
        <w:t xml:space="preserve">A Megállapodás időtartama és felmondása </w:t>
      </w:r>
    </w:p>
    <w:p w14:paraId="2B09E7B9" w14:textId="77777777" w:rsidR="009342BF" w:rsidRPr="00467918" w:rsidRDefault="009342BF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60B7176" w14:textId="2412534B" w:rsidR="009342BF" w:rsidRDefault="009F54E9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50F36" w:rsidRPr="004809F1">
        <w:rPr>
          <w:rFonts w:ascii="Times New Roman" w:hAnsi="Times New Roman"/>
        </w:rPr>
        <w:t>.1</w:t>
      </w:r>
      <w:r w:rsidR="00600AB4">
        <w:rPr>
          <w:rFonts w:ascii="Times New Roman" w:hAnsi="Times New Roman"/>
        </w:rPr>
        <w:t>.</w:t>
      </w:r>
      <w:r w:rsidR="00E50F36" w:rsidRPr="004809F1">
        <w:rPr>
          <w:rFonts w:ascii="Times New Roman" w:hAnsi="Times New Roman"/>
        </w:rPr>
        <w:tab/>
      </w:r>
      <w:r w:rsidR="009342BF" w:rsidRPr="004809F1">
        <w:rPr>
          <w:rFonts w:ascii="Times New Roman" w:hAnsi="Times New Roman"/>
        </w:rPr>
        <w:t>A jelen Megállapodás</w:t>
      </w:r>
      <w:r w:rsidR="00EC6215">
        <w:rPr>
          <w:rFonts w:ascii="Times New Roman" w:hAnsi="Times New Roman"/>
        </w:rPr>
        <w:t xml:space="preserve"> </w:t>
      </w:r>
      <w:r w:rsidR="00192C06">
        <w:rPr>
          <w:rFonts w:ascii="Times New Roman" w:hAnsi="Times New Roman"/>
        </w:rPr>
        <w:t xml:space="preserve">annak </w:t>
      </w:r>
      <w:r w:rsidR="00EC6215">
        <w:rPr>
          <w:rFonts w:ascii="Times New Roman" w:hAnsi="Times New Roman"/>
        </w:rPr>
        <w:t xml:space="preserve">mindkét Fél általi aláírásának napján jön létre, </w:t>
      </w:r>
      <w:r w:rsidR="00192C06">
        <w:rPr>
          <w:rFonts w:ascii="Times New Roman" w:hAnsi="Times New Roman"/>
        </w:rPr>
        <w:t>a Projekt</w:t>
      </w:r>
      <w:r w:rsidR="006D64FB">
        <w:rPr>
          <w:rFonts w:ascii="Times New Roman" w:hAnsi="Times New Roman"/>
        </w:rPr>
        <w:t xml:space="preserve"> 1.1. pontban megjelölt időtartamára,</w:t>
      </w:r>
      <w:r w:rsidR="00192C06">
        <w:rPr>
          <w:rFonts w:ascii="Times New Roman" w:hAnsi="Times New Roman"/>
        </w:rPr>
        <w:t xml:space="preserve"> és az 1.</w:t>
      </w:r>
      <w:r w:rsidR="00614720">
        <w:rPr>
          <w:rFonts w:ascii="Times New Roman" w:hAnsi="Times New Roman"/>
        </w:rPr>
        <w:t>2.</w:t>
      </w:r>
      <w:r w:rsidR="00192C06">
        <w:rPr>
          <w:rFonts w:ascii="Times New Roman" w:hAnsi="Times New Roman"/>
        </w:rPr>
        <w:t xml:space="preserve"> pont </w:t>
      </w:r>
      <w:r w:rsidR="006D64FB">
        <w:rPr>
          <w:rFonts w:ascii="Times New Roman" w:hAnsi="Times New Roman"/>
        </w:rPr>
        <w:t>d</w:t>
      </w:r>
      <w:r w:rsidR="00192C06">
        <w:rPr>
          <w:rFonts w:ascii="Times New Roman" w:hAnsi="Times New Roman"/>
        </w:rPr>
        <w:t xml:space="preserve">) </w:t>
      </w:r>
      <w:r w:rsidR="008474B0">
        <w:rPr>
          <w:rFonts w:ascii="Times New Roman" w:hAnsi="Times New Roman"/>
        </w:rPr>
        <w:t xml:space="preserve">alpontja </w:t>
      </w:r>
      <w:r w:rsidR="00192C06">
        <w:rPr>
          <w:rFonts w:ascii="Times New Roman" w:hAnsi="Times New Roman"/>
        </w:rPr>
        <w:t xml:space="preserve">szerinti </w:t>
      </w:r>
      <w:r w:rsidR="002D15EC">
        <w:rPr>
          <w:rFonts w:ascii="Times New Roman" w:hAnsi="Times New Roman"/>
        </w:rPr>
        <w:t xml:space="preserve">sajtótájékoztató megvalósulásáig </w:t>
      </w:r>
      <w:r w:rsidR="00192C06">
        <w:rPr>
          <w:rFonts w:ascii="Times New Roman" w:hAnsi="Times New Roman"/>
        </w:rPr>
        <w:t xml:space="preserve">terjedő </w:t>
      </w:r>
      <w:r w:rsidR="00EC6215">
        <w:rPr>
          <w:rFonts w:ascii="Times New Roman" w:hAnsi="Times New Roman"/>
        </w:rPr>
        <w:t>határozott időtartamra.</w:t>
      </w:r>
      <w:r w:rsidR="009342BF" w:rsidRPr="004809F1">
        <w:rPr>
          <w:rFonts w:ascii="Times New Roman" w:hAnsi="Times New Roman"/>
        </w:rPr>
        <w:t xml:space="preserve"> </w:t>
      </w:r>
    </w:p>
    <w:p w14:paraId="19EE7DAA" w14:textId="6D57AF8F" w:rsidR="004A1ED5" w:rsidRDefault="004A1ED5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4808427" w14:textId="387BAD76" w:rsidR="004A1ED5" w:rsidRPr="004A1ED5" w:rsidRDefault="004A1ED5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</w:rPr>
        <w:tab/>
      </w:r>
      <w:r w:rsidR="00477A39">
        <w:rPr>
          <w:rFonts w:ascii="Times New Roman" w:hAnsi="Times New Roman"/>
        </w:rPr>
        <w:t xml:space="preserve">A </w:t>
      </w:r>
      <w:r w:rsidRPr="004A1ED5">
        <w:rPr>
          <w:rFonts w:ascii="Times New Roman" w:hAnsi="Times New Roman"/>
        </w:rPr>
        <w:t xml:space="preserve">Felek megállapodnak, hogy a rendes felmondás jogát kizárják, </w:t>
      </w:r>
      <w:r w:rsidR="00192C06">
        <w:rPr>
          <w:rFonts w:ascii="Times New Roman" w:hAnsi="Times New Roman"/>
        </w:rPr>
        <w:t>a jelen Megállapodás</w:t>
      </w:r>
      <w:r w:rsidRPr="004A1ED5">
        <w:rPr>
          <w:rFonts w:ascii="Times New Roman" w:hAnsi="Times New Roman"/>
        </w:rPr>
        <w:t xml:space="preserve"> határozott tartamára figyelemmel. </w:t>
      </w:r>
    </w:p>
    <w:p w14:paraId="415A9F30" w14:textId="77777777" w:rsidR="004A1ED5" w:rsidRPr="004A1ED5" w:rsidRDefault="004A1ED5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4C99D82B" w14:textId="38FE0605" w:rsidR="004A1ED5" w:rsidRPr="00A41B87" w:rsidRDefault="004A1ED5" w:rsidP="00610DB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>
        <w:rPr>
          <w:rFonts w:ascii="Times New Roman" w:hAnsi="Times New Roman"/>
        </w:rPr>
        <w:tab/>
      </w:r>
      <w:r w:rsidR="00192C06" w:rsidRPr="00A41B87">
        <w:rPr>
          <w:rFonts w:ascii="Times New Roman" w:hAnsi="Times New Roman"/>
        </w:rPr>
        <w:t>A j</w:t>
      </w:r>
      <w:r w:rsidRPr="00A41B87">
        <w:rPr>
          <w:rFonts w:ascii="Times New Roman" w:hAnsi="Times New Roman"/>
        </w:rPr>
        <w:t xml:space="preserve">elen </w:t>
      </w:r>
      <w:r w:rsidR="00192C06" w:rsidRPr="00A41B87">
        <w:rPr>
          <w:rFonts w:ascii="Times New Roman" w:hAnsi="Times New Roman"/>
        </w:rPr>
        <w:t xml:space="preserve">Megállapodás </w:t>
      </w:r>
      <w:r w:rsidRPr="00A41B87">
        <w:rPr>
          <w:rFonts w:ascii="Times New Roman" w:hAnsi="Times New Roman"/>
        </w:rPr>
        <w:t xml:space="preserve">megszűnik a </w:t>
      </w:r>
      <w:r w:rsidR="00240032" w:rsidRPr="00B72235">
        <w:rPr>
          <w:rFonts w:ascii="Times New Roman" w:hAnsi="Times New Roman"/>
        </w:rPr>
        <w:t xml:space="preserve">PM által a </w:t>
      </w:r>
      <w:r w:rsidR="00192C06" w:rsidRPr="00B72235">
        <w:rPr>
          <w:rFonts w:ascii="Times New Roman" w:hAnsi="Times New Roman"/>
        </w:rPr>
        <w:t>Megállapodástól</w:t>
      </w:r>
      <w:r w:rsidR="00240032" w:rsidRPr="00B72235">
        <w:rPr>
          <w:rFonts w:ascii="Times New Roman" w:hAnsi="Times New Roman"/>
        </w:rPr>
        <w:t xml:space="preserve"> történő elállással (2.4 pont</w:t>
      </w:r>
      <w:r w:rsidR="00240032" w:rsidRPr="00A41B87">
        <w:rPr>
          <w:rFonts w:ascii="Times New Roman" w:hAnsi="Times New Roman"/>
        </w:rPr>
        <w:t xml:space="preserve">), a </w:t>
      </w:r>
      <w:r w:rsidRPr="00A41B87">
        <w:rPr>
          <w:rFonts w:ascii="Times New Roman" w:hAnsi="Times New Roman"/>
        </w:rPr>
        <w:t>Felek általi azonnali hatályú felmondással</w:t>
      </w:r>
      <w:r w:rsidR="00240032" w:rsidRPr="00A41B87">
        <w:rPr>
          <w:rFonts w:ascii="Times New Roman" w:hAnsi="Times New Roman"/>
        </w:rPr>
        <w:t xml:space="preserve"> (2.5 pont)</w:t>
      </w:r>
      <w:r w:rsidRPr="00A41B87">
        <w:rPr>
          <w:rFonts w:ascii="Times New Roman" w:hAnsi="Times New Roman"/>
        </w:rPr>
        <w:t xml:space="preserve">, valamint a Felek általi </w:t>
      </w:r>
      <w:r w:rsidR="00240032" w:rsidRPr="00A41B87">
        <w:rPr>
          <w:rFonts w:ascii="Times New Roman" w:hAnsi="Times New Roman"/>
        </w:rPr>
        <w:t xml:space="preserve">írásbeli </w:t>
      </w:r>
      <w:r w:rsidRPr="00A41B87">
        <w:rPr>
          <w:rFonts w:ascii="Times New Roman" w:hAnsi="Times New Roman"/>
        </w:rPr>
        <w:t xml:space="preserve">közös megegyezéssel.  </w:t>
      </w:r>
    </w:p>
    <w:p w14:paraId="700C79C1" w14:textId="77777777" w:rsidR="009342BF" w:rsidRPr="004809F1" w:rsidRDefault="009342BF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D8E5A74" w14:textId="52BF5474" w:rsidR="00240032" w:rsidRPr="00B72235" w:rsidRDefault="009F54E9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A41B87">
        <w:rPr>
          <w:rFonts w:ascii="Times New Roman" w:hAnsi="Times New Roman"/>
        </w:rPr>
        <w:t>2</w:t>
      </w:r>
      <w:r w:rsidR="00E50F36" w:rsidRPr="00A41B87">
        <w:rPr>
          <w:rFonts w:ascii="Times New Roman" w:hAnsi="Times New Roman"/>
        </w:rPr>
        <w:t>.</w:t>
      </w:r>
      <w:r w:rsidR="004A1ED5" w:rsidRPr="00A41B87">
        <w:rPr>
          <w:rFonts w:ascii="Times New Roman" w:hAnsi="Times New Roman"/>
        </w:rPr>
        <w:t>4</w:t>
      </w:r>
      <w:r w:rsidR="00600AB4" w:rsidRPr="00A41B87">
        <w:rPr>
          <w:rFonts w:ascii="Times New Roman" w:hAnsi="Times New Roman"/>
        </w:rPr>
        <w:t>.</w:t>
      </w:r>
      <w:r w:rsidR="00E50F36" w:rsidRPr="00A41B87">
        <w:rPr>
          <w:rFonts w:ascii="Times New Roman" w:hAnsi="Times New Roman"/>
        </w:rPr>
        <w:tab/>
      </w:r>
      <w:r w:rsidR="00240032" w:rsidRPr="00B72235">
        <w:rPr>
          <w:rFonts w:ascii="Times New Roman" w:hAnsi="Times New Roman"/>
        </w:rPr>
        <w:t xml:space="preserve">A PM jogosult a jelen </w:t>
      </w:r>
      <w:r w:rsidR="00192C06" w:rsidRPr="00B72235">
        <w:rPr>
          <w:rFonts w:ascii="Times New Roman" w:hAnsi="Times New Roman"/>
        </w:rPr>
        <w:t>Megállapodástól</w:t>
      </w:r>
      <w:r w:rsidR="00240032" w:rsidRPr="00B72235">
        <w:rPr>
          <w:rFonts w:ascii="Times New Roman" w:hAnsi="Times New Roman"/>
        </w:rPr>
        <w:t xml:space="preserve"> </w:t>
      </w:r>
      <w:r w:rsidR="00373A46" w:rsidRPr="00B72235">
        <w:rPr>
          <w:rFonts w:ascii="Times New Roman" w:hAnsi="Times New Roman"/>
        </w:rPr>
        <w:t>a II. Ker</w:t>
      </w:r>
      <w:r w:rsidR="00614720" w:rsidRPr="00B72235">
        <w:rPr>
          <w:rFonts w:ascii="Times New Roman" w:hAnsi="Times New Roman"/>
        </w:rPr>
        <w:t>ülethez</w:t>
      </w:r>
      <w:r w:rsidR="00240032" w:rsidRPr="00B72235">
        <w:rPr>
          <w:rFonts w:ascii="Times New Roman" w:hAnsi="Times New Roman"/>
        </w:rPr>
        <w:t xml:space="preserve"> címzett egyoldalú írásbeli jognyilatkozattal elállni, amennyiben a Projekt </w:t>
      </w:r>
      <w:r w:rsidR="00B72235">
        <w:rPr>
          <w:rFonts w:ascii="Times New Roman" w:hAnsi="Times New Roman"/>
        </w:rPr>
        <w:t>2023. december 31-éig</w:t>
      </w:r>
      <w:r w:rsidR="00240032" w:rsidRPr="00B72235">
        <w:rPr>
          <w:rFonts w:ascii="Times New Roman" w:hAnsi="Times New Roman"/>
        </w:rPr>
        <w:t xml:space="preserve"> nem valósul meg. A Felek rögzítik, hogy a PM </w:t>
      </w:r>
      <w:r w:rsidR="00ED48FF" w:rsidRPr="00B72235">
        <w:rPr>
          <w:rFonts w:ascii="Times New Roman" w:hAnsi="Times New Roman"/>
        </w:rPr>
        <w:t xml:space="preserve">a </w:t>
      </w:r>
      <w:r w:rsidR="00240032" w:rsidRPr="00B72235">
        <w:rPr>
          <w:rFonts w:ascii="Times New Roman" w:hAnsi="Times New Roman"/>
        </w:rPr>
        <w:t xml:space="preserve">Projekt meghiúsulása miatti, jelen pontban foglaltak szerinti jogszerű elállása esetén </w:t>
      </w:r>
      <w:r w:rsidR="00373A46" w:rsidRPr="00B72235">
        <w:rPr>
          <w:rFonts w:ascii="Times New Roman" w:hAnsi="Times New Roman"/>
        </w:rPr>
        <w:t>a II. Ker</w:t>
      </w:r>
      <w:r w:rsidR="00614720" w:rsidRPr="00B72235">
        <w:rPr>
          <w:rFonts w:ascii="Times New Roman" w:hAnsi="Times New Roman"/>
        </w:rPr>
        <w:t>ület</w:t>
      </w:r>
      <w:r w:rsidR="00373A46" w:rsidRPr="00B72235">
        <w:rPr>
          <w:rFonts w:ascii="Times New Roman" w:hAnsi="Times New Roman"/>
        </w:rPr>
        <w:t xml:space="preserve"> </w:t>
      </w:r>
      <w:r w:rsidR="00240032" w:rsidRPr="00B72235">
        <w:rPr>
          <w:rFonts w:ascii="Times New Roman" w:hAnsi="Times New Roman"/>
        </w:rPr>
        <w:t>a PM által részére előzetesen megfizetett teljes támogatási összeget köteles egy összegben, az elállásra vonatkozó jognyilatkozat kézhezvételét követő 8 (nyolc) napon belül visszafizetni a PM bankszámlájára.</w:t>
      </w:r>
    </w:p>
    <w:p w14:paraId="06C7551B" w14:textId="77777777" w:rsidR="00240032" w:rsidRPr="00A41B87" w:rsidRDefault="0024003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79E2F7B8" w14:textId="2818B019" w:rsidR="009342BF" w:rsidRPr="00E50F36" w:rsidRDefault="0024003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2.5</w:t>
      </w:r>
      <w:r>
        <w:rPr>
          <w:rFonts w:ascii="Times New Roman" w:hAnsi="Times New Roman"/>
        </w:rPr>
        <w:tab/>
      </w:r>
      <w:r w:rsidR="009342BF" w:rsidRPr="00E50F36">
        <w:rPr>
          <w:rFonts w:ascii="Times New Roman" w:hAnsi="Times New Roman"/>
        </w:rPr>
        <w:t>Mindkét Fél jogosult a jelen Megállapodást a másik Félnek megküldött írásbeli felmondással, azonnali hatállyal felmondani</w:t>
      </w:r>
      <w:r w:rsidR="004809F1">
        <w:rPr>
          <w:rFonts w:ascii="Times New Roman" w:hAnsi="Times New Roman"/>
        </w:rPr>
        <w:t xml:space="preserve"> (rendkívüli felmondás)</w:t>
      </w:r>
      <w:r w:rsidR="009342BF" w:rsidRPr="00E50F36">
        <w:rPr>
          <w:rFonts w:ascii="Times New Roman" w:hAnsi="Times New Roman"/>
        </w:rPr>
        <w:t>, amennyiben az alábbi események bármelyike bekövetkezik:</w:t>
      </w:r>
    </w:p>
    <w:p w14:paraId="13464DC0" w14:textId="77777777" w:rsidR="009342BF" w:rsidRPr="00E50F36" w:rsidRDefault="009342BF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0B2174A1" w14:textId="1EB2E28F" w:rsidR="009342BF" w:rsidRPr="008474B0" w:rsidRDefault="009342BF" w:rsidP="00A959A0">
      <w:pPr>
        <w:widowControl w:val="0"/>
        <w:numPr>
          <w:ilvl w:val="0"/>
          <w:numId w:val="1"/>
        </w:numPr>
        <w:shd w:val="clear" w:color="auto" w:fill="FFFFFF"/>
        <w:tabs>
          <w:tab w:val="num" w:pos="180"/>
        </w:tabs>
        <w:suppressAutoHyphens/>
        <w:spacing w:after="0" w:line="240" w:lineRule="auto"/>
        <w:ind w:left="1620" w:hanging="720"/>
        <w:jc w:val="both"/>
        <w:rPr>
          <w:rFonts w:ascii="Times New Roman" w:hAnsi="Times New Roman"/>
        </w:rPr>
      </w:pPr>
      <w:r w:rsidRPr="00467918">
        <w:rPr>
          <w:rFonts w:ascii="Times New Roman" w:hAnsi="Times New Roman"/>
          <w:color w:val="000000"/>
        </w:rPr>
        <w:t xml:space="preserve">amennyiben valamely Fél a jelen </w:t>
      </w:r>
      <w:r w:rsidRPr="00B72235">
        <w:rPr>
          <w:rFonts w:ascii="Times New Roman" w:hAnsi="Times New Roman"/>
        </w:rPr>
        <w:t>Megállapodásból fakadó lényeges</w:t>
      </w:r>
      <w:r w:rsidR="00A41B87">
        <w:rPr>
          <w:rFonts w:ascii="Times New Roman" w:hAnsi="Times New Roman"/>
        </w:rPr>
        <w:t xml:space="preserve"> – a jelen szerződésben kifejezetten nevesített –</w:t>
      </w:r>
      <w:r w:rsidRPr="008474B0">
        <w:rPr>
          <w:rFonts w:ascii="Times New Roman" w:hAnsi="Times New Roman"/>
        </w:rPr>
        <w:t xml:space="preserve"> kötelezettségét súlyosan megszegi, és a másik Fél általi írásbeli felszólítást követő 10 </w:t>
      </w:r>
      <w:r w:rsidR="006F32F2" w:rsidRPr="008474B0">
        <w:rPr>
          <w:rFonts w:ascii="Times New Roman" w:hAnsi="Times New Roman"/>
        </w:rPr>
        <w:t xml:space="preserve">(tíz) </w:t>
      </w:r>
      <w:r w:rsidRPr="008474B0">
        <w:rPr>
          <w:rFonts w:ascii="Times New Roman" w:hAnsi="Times New Roman"/>
        </w:rPr>
        <w:t>napos póthatáridőre sem teljesít szerződésszerűen;</w:t>
      </w:r>
    </w:p>
    <w:p w14:paraId="1D83E89B" w14:textId="77777777" w:rsidR="009342BF" w:rsidRPr="00467918" w:rsidRDefault="009342BF" w:rsidP="00297344">
      <w:pPr>
        <w:widowControl w:val="0"/>
        <w:shd w:val="clear" w:color="auto" w:fill="FFFFFF"/>
        <w:suppressAutoHyphens/>
        <w:spacing w:after="0" w:line="240" w:lineRule="auto"/>
        <w:ind w:left="1620"/>
        <w:jc w:val="both"/>
        <w:rPr>
          <w:rFonts w:ascii="Times New Roman" w:hAnsi="Times New Roman"/>
          <w:color w:val="000000"/>
        </w:rPr>
      </w:pPr>
    </w:p>
    <w:p w14:paraId="431CA673" w14:textId="3388642A" w:rsidR="00297344" w:rsidRPr="00453B0D" w:rsidRDefault="009342BF" w:rsidP="00A959A0">
      <w:pPr>
        <w:widowControl w:val="0"/>
        <w:numPr>
          <w:ilvl w:val="0"/>
          <w:numId w:val="1"/>
        </w:numPr>
        <w:shd w:val="clear" w:color="auto" w:fill="FFFFFF"/>
        <w:tabs>
          <w:tab w:val="num" w:pos="180"/>
        </w:tabs>
        <w:suppressAutoHyphens/>
        <w:spacing w:after="0" w:line="240" w:lineRule="auto"/>
        <w:ind w:left="1620" w:hanging="720"/>
        <w:jc w:val="both"/>
        <w:rPr>
          <w:rFonts w:ascii="Times New Roman" w:hAnsi="Times New Roman"/>
          <w:color w:val="000000"/>
        </w:rPr>
      </w:pPr>
      <w:r w:rsidRPr="00453B0D">
        <w:rPr>
          <w:rFonts w:ascii="Times New Roman" w:hAnsi="Times New Roman"/>
          <w:color w:val="000000"/>
        </w:rPr>
        <w:t xml:space="preserve">a </w:t>
      </w:r>
      <w:proofErr w:type="spellStart"/>
      <w:r w:rsidRPr="00453B0D">
        <w:rPr>
          <w:rFonts w:ascii="Times New Roman" w:hAnsi="Times New Roman"/>
          <w:color w:val="000000"/>
        </w:rPr>
        <w:t>PM-nek</w:t>
      </w:r>
      <w:proofErr w:type="spellEnd"/>
      <w:r w:rsidRPr="00453B0D">
        <w:rPr>
          <w:rFonts w:ascii="Times New Roman" w:hAnsi="Times New Roman"/>
          <w:color w:val="000000"/>
        </w:rPr>
        <w:t xml:space="preserve"> jogában áll a jelen Megállapodást felmondani és a további kifizetéseket megtagadni, amennyiben </w:t>
      </w:r>
      <w:r w:rsidR="00373A46" w:rsidRPr="00453B0D">
        <w:rPr>
          <w:rFonts w:ascii="Times New Roman" w:hAnsi="Times New Roman"/>
        </w:rPr>
        <w:t>a II. Ke</w:t>
      </w:r>
      <w:r w:rsidR="00614720" w:rsidRPr="00453B0D">
        <w:rPr>
          <w:rFonts w:ascii="Times New Roman" w:hAnsi="Times New Roman"/>
        </w:rPr>
        <w:t>rület</w:t>
      </w:r>
      <w:r w:rsidR="00A95C4F" w:rsidRPr="00453B0D">
        <w:rPr>
          <w:rFonts w:ascii="Times New Roman" w:hAnsi="Times New Roman"/>
          <w:color w:val="000000"/>
        </w:rPr>
        <w:t xml:space="preserve">, </w:t>
      </w:r>
      <w:r w:rsidR="00297344" w:rsidRPr="00453B0D">
        <w:rPr>
          <w:rFonts w:ascii="Times New Roman" w:hAnsi="Times New Roman"/>
          <w:color w:val="000000"/>
        </w:rPr>
        <w:t xml:space="preserve">vagy annak </w:t>
      </w:r>
      <w:r w:rsidR="00297344" w:rsidRPr="00453B0D">
        <w:rPr>
          <w:rFonts w:ascii="Times New Roman" w:hAnsi="Times New Roman"/>
        </w:rPr>
        <w:t>bármely munkatársa</w:t>
      </w:r>
      <w:r w:rsidRPr="00453B0D">
        <w:rPr>
          <w:rFonts w:ascii="Times New Roman" w:hAnsi="Times New Roman"/>
        </w:rPr>
        <w:t xml:space="preserve"> megszegte </w:t>
      </w:r>
      <w:r w:rsidRPr="00453B0D">
        <w:rPr>
          <w:rFonts w:ascii="Times New Roman" w:hAnsi="Times New Roman"/>
          <w:color w:val="000000"/>
        </w:rPr>
        <w:t xml:space="preserve">a korrupcióellenes szabályokat, vagy ha véleménye szerint ennek kockázata fennáll. Amennyiben az ilyen szabályszegés a PM által történt bármely kifizetéssel kapcsolatos, </w:t>
      </w:r>
      <w:r w:rsidR="00373A46" w:rsidRPr="00453B0D">
        <w:rPr>
          <w:rFonts w:ascii="Times New Roman" w:hAnsi="Times New Roman"/>
        </w:rPr>
        <w:t>a II. Ker</w:t>
      </w:r>
      <w:r w:rsidR="00614720" w:rsidRPr="00453B0D">
        <w:rPr>
          <w:rFonts w:ascii="Times New Roman" w:hAnsi="Times New Roman"/>
        </w:rPr>
        <w:t>ület</w:t>
      </w:r>
      <w:r w:rsidR="00373A46" w:rsidRPr="00453B0D">
        <w:rPr>
          <w:rFonts w:ascii="Times New Roman" w:hAnsi="Times New Roman"/>
          <w:color w:val="000000"/>
        </w:rPr>
        <w:t xml:space="preserve"> </w:t>
      </w:r>
      <w:r w:rsidRPr="00453B0D">
        <w:rPr>
          <w:rFonts w:ascii="Times New Roman" w:hAnsi="Times New Roman"/>
          <w:color w:val="000000"/>
        </w:rPr>
        <w:t xml:space="preserve">köteles </w:t>
      </w:r>
      <w:r w:rsidR="003446C5" w:rsidRPr="00453B0D">
        <w:rPr>
          <w:rFonts w:ascii="Times New Roman" w:hAnsi="Times New Roman"/>
          <w:color w:val="000000"/>
        </w:rPr>
        <w:t>a támogatás teljes összegét visszafizetni</w:t>
      </w:r>
      <w:r w:rsidR="00D10514" w:rsidRPr="00453B0D">
        <w:rPr>
          <w:rFonts w:ascii="Times New Roman" w:hAnsi="Times New Roman"/>
          <w:color w:val="000000"/>
        </w:rPr>
        <w:t>.</w:t>
      </w:r>
    </w:p>
    <w:p w14:paraId="7C03E9D3" w14:textId="77777777" w:rsidR="00D10514" w:rsidRPr="00D10514" w:rsidRDefault="00D10514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bookmarkStart w:id="1" w:name="_GoBack"/>
      <w:bookmarkEnd w:id="1"/>
    </w:p>
    <w:p w14:paraId="2F7A36A4" w14:textId="12775CC7" w:rsidR="00326BA6" w:rsidRDefault="00326BA6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</w:t>
      </w:r>
      <w:r>
        <w:rPr>
          <w:rFonts w:ascii="Times New Roman" w:hAnsi="Times New Roman"/>
        </w:rPr>
        <w:tab/>
        <w:t xml:space="preserve">Amennyiben a PM a jelen </w:t>
      </w:r>
      <w:r w:rsidR="00192C06" w:rsidRPr="008474B0">
        <w:rPr>
          <w:rFonts w:ascii="Times New Roman" w:hAnsi="Times New Roman"/>
        </w:rPr>
        <w:t>Megállapodás</w:t>
      </w:r>
      <w:r w:rsidRPr="008474B0">
        <w:rPr>
          <w:rFonts w:ascii="Times New Roman" w:hAnsi="Times New Roman"/>
        </w:rPr>
        <w:t xml:space="preserve"> 2.5 pont </w:t>
      </w:r>
      <w:r w:rsidR="00515754" w:rsidRPr="008474B0">
        <w:rPr>
          <w:rFonts w:ascii="Times New Roman" w:hAnsi="Times New Roman"/>
        </w:rPr>
        <w:t xml:space="preserve">alapján </w:t>
      </w:r>
      <w:r w:rsidR="00373A46" w:rsidRPr="008474B0">
        <w:rPr>
          <w:rFonts w:ascii="Times New Roman" w:hAnsi="Times New Roman"/>
        </w:rPr>
        <w:t>a II. Ker</w:t>
      </w:r>
      <w:r w:rsidR="00D55F49" w:rsidRPr="008474B0">
        <w:rPr>
          <w:rFonts w:ascii="Times New Roman" w:hAnsi="Times New Roman"/>
        </w:rPr>
        <w:t>ület</w:t>
      </w:r>
      <w:r w:rsidR="00373A46" w:rsidRPr="008474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szerződésszegésére hivatkozással mondja fel jogszerűen a jelen </w:t>
      </w:r>
      <w:r w:rsidR="00192C06">
        <w:rPr>
          <w:rFonts w:ascii="Times New Roman" w:hAnsi="Times New Roman"/>
        </w:rPr>
        <w:t>Megállapodás</w:t>
      </w:r>
      <w:r>
        <w:rPr>
          <w:rFonts w:ascii="Times New Roman" w:hAnsi="Times New Roman"/>
        </w:rPr>
        <w:t xml:space="preserve">t annak teljesedésbe menetele előtt, </w:t>
      </w:r>
      <w:r w:rsidR="00373A46" w:rsidRPr="00FF7F8C">
        <w:rPr>
          <w:rFonts w:ascii="Times New Roman" w:hAnsi="Times New Roman"/>
        </w:rPr>
        <w:t>a II. Ker</w:t>
      </w:r>
      <w:r w:rsidR="00D55F49">
        <w:rPr>
          <w:rFonts w:ascii="Times New Roman" w:hAnsi="Times New Roman"/>
        </w:rPr>
        <w:t>ület</w:t>
      </w:r>
      <w:r w:rsidR="00373A46" w:rsidRPr="00FF7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az alábbiak szerint köteles a PM által részére előzetesen megfizetett teljes támogatási összeget egy összegben, </w:t>
      </w:r>
      <w:r w:rsidR="00B72235">
        <w:rPr>
          <w:rFonts w:ascii="Times New Roman" w:hAnsi="Times New Roman"/>
        </w:rPr>
        <w:t>a felmondásra</w:t>
      </w:r>
      <w:r>
        <w:rPr>
          <w:rFonts w:ascii="Times New Roman" w:hAnsi="Times New Roman"/>
        </w:rPr>
        <w:t xml:space="preserve"> vonatkozó jognyilatkozat kézhezvételét követő 8 (nyolc) napon belül visszafizetni a PM bankszámlájára:</w:t>
      </w:r>
    </w:p>
    <w:p w14:paraId="39E7475F" w14:textId="77777777" w:rsidR="00326BA6" w:rsidRDefault="00326BA6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1D91355A" w14:textId="51B01918" w:rsidR="00326BA6" w:rsidRDefault="00326BA6" w:rsidP="00326BA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467918">
        <w:rPr>
          <w:rFonts w:ascii="Times New Roman" w:hAnsi="Times New Roman"/>
          <w:color w:val="000000"/>
        </w:rPr>
        <w:t xml:space="preserve">amennyiben </w:t>
      </w:r>
      <w:r>
        <w:rPr>
          <w:rFonts w:ascii="Times New Roman" w:hAnsi="Times New Roman"/>
          <w:color w:val="000000"/>
        </w:rPr>
        <w:t>a Projekt nem valósult meg, a teljes összeg visszajár</w:t>
      </w:r>
      <w:r w:rsidRPr="00467918">
        <w:rPr>
          <w:rFonts w:ascii="Times New Roman" w:hAnsi="Times New Roman"/>
          <w:color w:val="000000"/>
        </w:rPr>
        <w:t>;</w:t>
      </w:r>
    </w:p>
    <w:p w14:paraId="35BDF781" w14:textId="77777777" w:rsidR="00326BA6" w:rsidRDefault="00326BA6" w:rsidP="00326BA6">
      <w:pPr>
        <w:widowControl w:val="0"/>
        <w:shd w:val="clear" w:color="auto" w:fill="FFFFFF"/>
        <w:suppressAutoHyphens/>
        <w:spacing w:after="0" w:line="240" w:lineRule="auto"/>
        <w:ind w:left="1260"/>
        <w:jc w:val="both"/>
        <w:rPr>
          <w:rFonts w:ascii="Times New Roman" w:hAnsi="Times New Roman"/>
          <w:color w:val="000000"/>
        </w:rPr>
      </w:pPr>
    </w:p>
    <w:p w14:paraId="6BBF8190" w14:textId="4C3AF820" w:rsidR="00326BA6" w:rsidRDefault="00326BA6" w:rsidP="00326BA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amennyiben a Projekt megvalósult, de az 1.</w:t>
      </w:r>
      <w:r w:rsidR="00D55F4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 xml:space="preserve"> pont b) pontja szerinti </w:t>
      </w:r>
      <w:r w:rsidR="00D55F49">
        <w:rPr>
          <w:rFonts w:ascii="Times New Roman" w:hAnsi="Times New Roman"/>
          <w:color w:val="000000"/>
        </w:rPr>
        <w:t xml:space="preserve">közös </w:t>
      </w:r>
      <w:r>
        <w:rPr>
          <w:rFonts w:ascii="Times New Roman" w:hAnsi="Times New Roman"/>
          <w:color w:val="000000"/>
        </w:rPr>
        <w:t>kommunikáci</w:t>
      </w:r>
      <w:r w:rsidR="00D55F49">
        <w:rPr>
          <w:rFonts w:ascii="Times New Roman" w:hAnsi="Times New Roman"/>
          <w:color w:val="000000"/>
        </w:rPr>
        <w:t>ó</w:t>
      </w:r>
      <w:r>
        <w:rPr>
          <w:rFonts w:ascii="Times New Roman" w:hAnsi="Times New Roman"/>
          <w:color w:val="000000"/>
        </w:rPr>
        <w:t xml:space="preserve"> az ott meghatározott határidőben </w:t>
      </w:r>
      <w:r w:rsidR="00716987">
        <w:rPr>
          <w:rFonts w:ascii="Times New Roman" w:hAnsi="Times New Roman"/>
          <w:color w:val="000000"/>
        </w:rPr>
        <w:t xml:space="preserve">(nem a </w:t>
      </w:r>
      <w:proofErr w:type="spellStart"/>
      <w:r w:rsidR="00716987">
        <w:rPr>
          <w:rFonts w:ascii="Times New Roman" w:hAnsi="Times New Roman"/>
          <w:color w:val="000000"/>
        </w:rPr>
        <w:t>PM-nek</w:t>
      </w:r>
      <w:proofErr w:type="spellEnd"/>
      <w:r w:rsidR="00716987">
        <w:rPr>
          <w:rFonts w:ascii="Times New Roman" w:hAnsi="Times New Roman"/>
          <w:color w:val="000000"/>
        </w:rPr>
        <w:t xml:space="preserve"> felróható okból) </w:t>
      </w:r>
      <w:r>
        <w:rPr>
          <w:rFonts w:ascii="Times New Roman" w:hAnsi="Times New Roman"/>
          <w:color w:val="000000"/>
        </w:rPr>
        <w:t>nem teljesült, a támogatási összeg 25%-a jár vissza;</w:t>
      </w:r>
    </w:p>
    <w:p w14:paraId="18C4855E" w14:textId="77777777" w:rsidR="00326BA6" w:rsidRDefault="00326BA6" w:rsidP="00326BA6">
      <w:pPr>
        <w:widowControl w:val="0"/>
        <w:shd w:val="clear" w:color="auto" w:fill="FFFFFF"/>
        <w:suppressAutoHyphens/>
        <w:spacing w:after="0" w:line="240" w:lineRule="auto"/>
        <w:ind w:left="1260"/>
        <w:jc w:val="both"/>
        <w:rPr>
          <w:rFonts w:ascii="Times New Roman" w:hAnsi="Times New Roman"/>
          <w:color w:val="000000"/>
        </w:rPr>
      </w:pPr>
    </w:p>
    <w:p w14:paraId="462062A4" w14:textId="082EF6A5" w:rsidR="00326BA6" w:rsidRDefault="00326BA6" w:rsidP="00326BA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amennyiben a Projekt megvalósult, de az 1.</w:t>
      </w:r>
      <w:r w:rsidR="00D55F4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 xml:space="preserve"> pont </w:t>
      </w:r>
      <w:r w:rsidR="002D15EC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) pontja szerinti </w:t>
      </w:r>
      <w:r w:rsidR="00D55F49">
        <w:rPr>
          <w:rFonts w:ascii="Times New Roman" w:hAnsi="Times New Roman"/>
          <w:color w:val="000000"/>
        </w:rPr>
        <w:t>sajtótájékoztató</w:t>
      </w:r>
      <w:r>
        <w:rPr>
          <w:rFonts w:ascii="Times New Roman" w:hAnsi="Times New Roman"/>
          <w:color w:val="000000"/>
        </w:rPr>
        <w:t xml:space="preserve"> </w:t>
      </w:r>
      <w:r w:rsidR="00716987">
        <w:rPr>
          <w:rFonts w:ascii="Times New Roman" w:hAnsi="Times New Roman"/>
          <w:color w:val="000000"/>
        </w:rPr>
        <w:t xml:space="preserve">(nem a </w:t>
      </w:r>
      <w:proofErr w:type="spellStart"/>
      <w:r w:rsidR="00716987">
        <w:rPr>
          <w:rFonts w:ascii="Times New Roman" w:hAnsi="Times New Roman"/>
          <w:color w:val="000000"/>
        </w:rPr>
        <w:t>PM-nek</w:t>
      </w:r>
      <w:proofErr w:type="spellEnd"/>
      <w:r w:rsidR="00716987">
        <w:rPr>
          <w:rFonts w:ascii="Times New Roman" w:hAnsi="Times New Roman"/>
          <w:color w:val="000000"/>
        </w:rPr>
        <w:t xml:space="preserve"> felróható okból) </w:t>
      </w:r>
      <w:r>
        <w:rPr>
          <w:rFonts w:ascii="Times New Roman" w:hAnsi="Times New Roman"/>
          <w:color w:val="000000"/>
        </w:rPr>
        <w:t>elmaradt vagy nem szerződésszerűen ment végbe, a támogatási összeg 25%-a jár vissza;</w:t>
      </w:r>
    </w:p>
    <w:p w14:paraId="463D2F4E" w14:textId="77777777" w:rsidR="00326BA6" w:rsidRDefault="00326BA6" w:rsidP="00326BA6">
      <w:pPr>
        <w:widowControl w:val="0"/>
        <w:shd w:val="clear" w:color="auto" w:fill="FFFFFF"/>
        <w:suppressAutoHyphens/>
        <w:spacing w:after="0" w:line="240" w:lineRule="auto"/>
        <w:ind w:left="1260"/>
        <w:jc w:val="both"/>
        <w:rPr>
          <w:rFonts w:ascii="Times New Roman" w:hAnsi="Times New Roman"/>
          <w:color w:val="000000"/>
        </w:rPr>
      </w:pPr>
    </w:p>
    <w:p w14:paraId="1A05E692" w14:textId="0CB8BBD6" w:rsidR="00326BA6" w:rsidRPr="00467918" w:rsidRDefault="00326BA6" w:rsidP="00326BA6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amennyiben a b) és </w:t>
      </w:r>
      <w:r w:rsidR="002D15EC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) pont szerinti szerződésszegés együttesen állapítható meg,</w:t>
      </w:r>
      <w:r w:rsidRPr="00326BA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 támogatási összeg 50%-a jár vissza a PM részére. </w:t>
      </w:r>
    </w:p>
    <w:p w14:paraId="259389C3" w14:textId="77777777" w:rsidR="00326BA6" w:rsidRDefault="00326BA6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7A8E2F80" w14:textId="6F8ED99E" w:rsidR="00D10514" w:rsidRPr="00D10514" w:rsidRDefault="009F54E9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10514">
        <w:rPr>
          <w:rFonts w:ascii="Times New Roman" w:hAnsi="Times New Roman"/>
        </w:rPr>
        <w:t>.</w:t>
      </w:r>
      <w:r w:rsidR="00515754">
        <w:rPr>
          <w:rFonts w:ascii="Times New Roman" w:hAnsi="Times New Roman"/>
        </w:rPr>
        <w:t>7</w:t>
      </w:r>
      <w:r w:rsidR="00D10514">
        <w:rPr>
          <w:rFonts w:ascii="Times New Roman" w:hAnsi="Times New Roman"/>
        </w:rPr>
        <w:tab/>
      </w:r>
      <w:proofErr w:type="gramStart"/>
      <w:r w:rsidR="00D10514" w:rsidRPr="00D10514">
        <w:rPr>
          <w:rFonts w:ascii="Times New Roman" w:hAnsi="Times New Roman"/>
        </w:rPr>
        <w:t>Amennyiben bármely Felet a jelen Megállapodásból fakadó bármely kötelezettsége teljesítésében rajta kívül álló okokból fennálló körülmény akadályozza (beleértve de nem kizárólagosan az alábbiakat: tűzeset, áradás, vihar, sztrájk, munkáskizárás, bármilyen üzemi esemény, zavargás, háború, vagy népek közötti háborúskodás, forradalom, baleset, természeti csapás, vagy más hasonló vagy ettől eltérő, a Felek ellenőrzésén kívül eső okok), akkor az akadályoztatott Fél nem felelős a késedelmes teljesítésért vagy nem teljesítésért, feltéve, hogy az érintett Fél a másik Felet haladéktalanul írásban értesíti</w:t>
      </w:r>
      <w:proofErr w:type="gramEnd"/>
      <w:r w:rsidR="00D10514" w:rsidRPr="00D10514">
        <w:rPr>
          <w:rFonts w:ascii="Times New Roman" w:hAnsi="Times New Roman"/>
        </w:rPr>
        <w:t xml:space="preserve"> </w:t>
      </w:r>
      <w:proofErr w:type="gramStart"/>
      <w:r w:rsidR="00D10514" w:rsidRPr="00D10514">
        <w:rPr>
          <w:rFonts w:ascii="Times New Roman" w:hAnsi="Times New Roman"/>
        </w:rPr>
        <w:t>az</w:t>
      </w:r>
      <w:proofErr w:type="gramEnd"/>
      <w:r w:rsidR="00D10514" w:rsidRPr="00D10514">
        <w:rPr>
          <w:rFonts w:ascii="Times New Roman" w:hAnsi="Times New Roman"/>
        </w:rPr>
        <w:t xml:space="preserve"> ilyen mulasztás vagy késedelem okáról, és minden tőle telhetőt megtesz, hogy kötelezettségeinek a lehető leghamarabb újra eleget tegyen. </w:t>
      </w:r>
    </w:p>
    <w:p w14:paraId="3BC147D9" w14:textId="77777777" w:rsidR="00D10514" w:rsidRPr="00467918" w:rsidRDefault="00D10514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DDBB693" w14:textId="2276340B" w:rsidR="00D10514" w:rsidRPr="004809F1" w:rsidRDefault="00D10514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809F1">
        <w:rPr>
          <w:rFonts w:ascii="Times New Roman" w:hAnsi="Times New Roman"/>
        </w:rPr>
        <w:t xml:space="preserve">Amennyiben a fent meghatározott vis maior 30 </w:t>
      </w:r>
      <w:r w:rsidR="006F32F2">
        <w:rPr>
          <w:rFonts w:ascii="Times New Roman" w:hAnsi="Times New Roman"/>
        </w:rPr>
        <w:t xml:space="preserve">(harminc) </w:t>
      </w:r>
      <w:r w:rsidRPr="004809F1">
        <w:rPr>
          <w:rFonts w:ascii="Times New Roman" w:hAnsi="Times New Roman"/>
        </w:rPr>
        <w:t xml:space="preserve">napnál tovább tart, a kárt vagy hátrányt szenvedett Fél a Megállapodást </w:t>
      </w:r>
      <w:r w:rsidR="000A4EB0">
        <w:rPr>
          <w:rFonts w:ascii="Times New Roman" w:hAnsi="Times New Roman"/>
        </w:rPr>
        <w:t xml:space="preserve">a további teljesítés </w:t>
      </w:r>
      <w:r w:rsidRPr="004809F1">
        <w:rPr>
          <w:rFonts w:ascii="Times New Roman" w:hAnsi="Times New Roman"/>
        </w:rPr>
        <w:t>kötelezettség</w:t>
      </w:r>
      <w:r w:rsidR="000A4EB0">
        <w:rPr>
          <w:rFonts w:ascii="Times New Roman" w:hAnsi="Times New Roman"/>
        </w:rPr>
        <w:t>e</w:t>
      </w:r>
      <w:r w:rsidRPr="004809F1">
        <w:rPr>
          <w:rFonts w:ascii="Times New Roman" w:hAnsi="Times New Roman"/>
        </w:rPr>
        <w:t xml:space="preserve"> nélkül felmondhatja. A vis maior állapot megszűnését követően, hacsak nem került a Megállapodás megszüntetésre, a Felek kötelezettségei újra hatályba lépnek.  </w:t>
      </w:r>
    </w:p>
    <w:p w14:paraId="0894509D" w14:textId="7942D07F" w:rsidR="004A1ED5" w:rsidRDefault="004A1ED5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13458576" w14:textId="77777777" w:rsidR="000F23C2" w:rsidRDefault="000F23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7D20C6C7" w14:textId="37718EBD" w:rsidR="004A1ED5" w:rsidRPr="00E44E13" w:rsidRDefault="004A1ED5" w:rsidP="001A386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3.</w:t>
      </w:r>
      <w:r>
        <w:rPr>
          <w:rFonts w:ascii="Times New Roman" w:hAnsi="Times New Roman"/>
          <w:b/>
          <w:smallCaps/>
        </w:rPr>
        <w:tab/>
        <w:t>támogatási összeg</w:t>
      </w:r>
    </w:p>
    <w:p w14:paraId="6D76C30A" w14:textId="77777777" w:rsidR="004A1ED5" w:rsidRPr="00E44E13" w:rsidRDefault="004A1ED5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51FE973F" w14:textId="03B939A2" w:rsidR="00363C72" w:rsidRPr="00363C72" w:rsidRDefault="00363C72" w:rsidP="00363C72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>
        <w:rPr>
          <w:rFonts w:ascii="Times New Roman" w:hAnsi="Times New Roman"/>
        </w:rPr>
        <w:tab/>
      </w:r>
      <w:r w:rsidR="00192C06">
        <w:rPr>
          <w:rFonts w:ascii="Times New Roman" w:hAnsi="Times New Roman"/>
        </w:rPr>
        <w:t xml:space="preserve">A </w:t>
      </w:r>
      <w:r w:rsidRPr="00363C72">
        <w:rPr>
          <w:rFonts w:ascii="Times New Roman" w:hAnsi="Times New Roman"/>
        </w:rPr>
        <w:t xml:space="preserve">Felek rögzítik, hogy </w:t>
      </w:r>
      <w:r>
        <w:rPr>
          <w:rFonts w:ascii="Times New Roman" w:hAnsi="Times New Roman"/>
        </w:rPr>
        <w:t>PM</w:t>
      </w:r>
      <w:r w:rsidRPr="00363C72">
        <w:rPr>
          <w:rFonts w:ascii="Times New Roman" w:hAnsi="Times New Roman"/>
        </w:rPr>
        <w:t xml:space="preserve"> a jelen </w:t>
      </w:r>
      <w:r w:rsidR="00192C06">
        <w:rPr>
          <w:rFonts w:ascii="Times New Roman" w:hAnsi="Times New Roman"/>
        </w:rPr>
        <w:t>Megállapodás</w:t>
      </w:r>
      <w:r w:rsidR="00192C06" w:rsidRPr="00363C72" w:rsidDel="00192C06">
        <w:rPr>
          <w:rFonts w:ascii="Times New Roman" w:hAnsi="Times New Roman"/>
        </w:rPr>
        <w:t xml:space="preserve"> </w:t>
      </w:r>
      <w:r w:rsidRPr="00363C72">
        <w:rPr>
          <w:rFonts w:ascii="Times New Roman" w:hAnsi="Times New Roman"/>
        </w:rPr>
        <w:t xml:space="preserve">1.1. pontjában </w:t>
      </w:r>
      <w:r>
        <w:rPr>
          <w:rFonts w:ascii="Times New Roman" w:hAnsi="Times New Roman"/>
        </w:rPr>
        <w:t xml:space="preserve">rögzített </w:t>
      </w:r>
      <w:r w:rsidRPr="00380567">
        <w:rPr>
          <w:rFonts w:ascii="Times New Roman" w:hAnsi="Times New Roman"/>
        </w:rPr>
        <w:t xml:space="preserve">célokra </w:t>
      </w:r>
      <w:r w:rsidR="00194B0D">
        <w:rPr>
          <w:rFonts w:ascii="Times New Roman" w:hAnsi="Times New Roman"/>
        </w:rPr>
        <w:t xml:space="preserve">2 000 </w:t>
      </w:r>
      <w:proofErr w:type="spellStart"/>
      <w:r w:rsidR="00194B0D">
        <w:rPr>
          <w:rFonts w:ascii="Times New Roman" w:hAnsi="Times New Roman"/>
        </w:rPr>
        <w:t>000</w:t>
      </w:r>
      <w:proofErr w:type="spellEnd"/>
      <w:r w:rsidRPr="00380567">
        <w:rPr>
          <w:rFonts w:ascii="Times New Roman" w:hAnsi="Times New Roman"/>
        </w:rPr>
        <w:t xml:space="preserve">,- Ft, azaz </w:t>
      </w:r>
      <w:r w:rsidR="0016146E">
        <w:rPr>
          <w:rFonts w:ascii="Times New Roman" w:hAnsi="Times New Roman"/>
        </w:rPr>
        <w:t>kettőmillió</w:t>
      </w:r>
      <w:r w:rsidRPr="00380567">
        <w:rPr>
          <w:rFonts w:ascii="Times New Roman" w:hAnsi="Times New Roman"/>
        </w:rPr>
        <w:t xml:space="preserve"> forint összegű</w:t>
      </w:r>
      <w:r w:rsidR="00590CE8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 xml:space="preserve">ámogatást nyújt </w:t>
      </w:r>
      <w:r w:rsidR="00373A46">
        <w:rPr>
          <w:rFonts w:ascii="Times New Roman" w:hAnsi="Times New Roman"/>
        </w:rPr>
        <w:t xml:space="preserve">a </w:t>
      </w:r>
      <w:r w:rsidR="00373A46" w:rsidRPr="00FF7F8C">
        <w:rPr>
          <w:rFonts w:ascii="Times New Roman" w:hAnsi="Times New Roman"/>
        </w:rPr>
        <w:t>II. Ker</w:t>
      </w:r>
      <w:r w:rsidR="00D55F49">
        <w:rPr>
          <w:rFonts w:ascii="Times New Roman" w:hAnsi="Times New Roman"/>
        </w:rPr>
        <w:t>ületnek</w:t>
      </w:r>
      <w:r w:rsidRPr="00363C72">
        <w:rPr>
          <w:rFonts w:ascii="Times New Roman" w:hAnsi="Times New Roman"/>
        </w:rPr>
        <w:t>.</w:t>
      </w:r>
      <w:r w:rsidR="0035625B">
        <w:rPr>
          <w:rFonts w:ascii="Times New Roman" w:hAnsi="Times New Roman"/>
        </w:rPr>
        <w:t xml:space="preserve"> Amennyiben a Projekt költségei szükségessé, a PM erőforrásai pedig lehetővé teszi, PM a </w:t>
      </w:r>
      <w:r w:rsidR="0035625B" w:rsidRPr="00FF7F8C">
        <w:rPr>
          <w:rFonts w:ascii="Times New Roman" w:hAnsi="Times New Roman"/>
        </w:rPr>
        <w:t>II. Ker</w:t>
      </w:r>
      <w:r w:rsidR="0035625B">
        <w:rPr>
          <w:rFonts w:ascii="Times New Roman" w:hAnsi="Times New Roman"/>
        </w:rPr>
        <w:t>ület részére további támogatás nyújtásáról dönthet.</w:t>
      </w:r>
    </w:p>
    <w:p w14:paraId="2EFD2846" w14:textId="77777777" w:rsidR="00363C72" w:rsidRPr="00363C72" w:rsidRDefault="00363C7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297A8EB0" w14:textId="46BEE67A" w:rsidR="004A1ED5" w:rsidRPr="004809F1" w:rsidRDefault="00363C7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3.2. </w:t>
      </w:r>
      <w:r>
        <w:rPr>
          <w:rFonts w:ascii="Times New Roman" w:hAnsi="Times New Roman"/>
        </w:rPr>
        <w:tab/>
      </w:r>
      <w:r w:rsidRPr="00363C7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Támogatás</w:t>
      </w:r>
      <w:r w:rsidRPr="00363C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363C72">
        <w:rPr>
          <w:rFonts w:ascii="Times New Roman" w:hAnsi="Times New Roman"/>
        </w:rPr>
        <w:t xml:space="preserve">eljes összege a jelen </w:t>
      </w:r>
      <w:r w:rsidR="00192C06">
        <w:rPr>
          <w:rFonts w:ascii="Times New Roman" w:hAnsi="Times New Roman"/>
        </w:rPr>
        <w:t>Megállapodás</w:t>
      </w:r>
      <w:r w:rsidR="00192C06" w:rsidRPr="00363C72" w:rsidDel="00192C06">
        <w:rPr>
          <w:rFonts w:ascii="Times New Roman" w:hAnsi="Times New Roman"/>
        </w:rPr>
        <w:t xml:space="preserve"> </w:t>
      </w:r>
      <w:r w:rsidRPr="00363C72">
        <w:rPr>
          <w:rFonts w:ascii="Times New Roman" w:hAnsi="Times New Roman"/>
        </w:rPr>
        <w:t xml:space="preserve">aláírását követően egy összegben kerül kifizetésre </w:t>
      </w:r>
      <w:r w:rsidR="00373A46">
        <w:rPr>
          <w:rFonts w:ascii="Times New Roman" w:hAnsi="Times New Roman"/>
        </w:rPr>
        <w:t xml:space="preserve">a </w:t>
      </w:r>
      <w:r w:rsidR="00373A46" w:rsidRPr="00FF7F8C">
        <w:rPr>
          <w:rFonts w:ascii="Times New Roman" w:hAnsi="Times New Roman"/>
        </w:rPr>
        <w:t>II. Ker</w:t>
      </w:r>
      <w:r w:rsidR="00D55F49">
        <w:rPr>
          <w:rFonts w:ascii="Times New Roman" w:hAnsi="Times New Roman"/>
        </w:rPr>
        <w:t>ület</w:t>
      </w:r>
      <w:r w:rsidR="001061FE">
        <w:rPr>
          <w:rFonts w:ascii="Times New Roman" w:hAnsi="Times New Roman"/>
        </w:rPr>
        <w:t xml:space="preserve"> </w:t>
      </w:r>
      <w:r w:rsidR="001061FE" w:rsidRPr="001061FE">
        <w:rPr>
          <w:rFonts w:ascii="Times New Roman" w:hAnsi="Times New Roman"/>
        </w:rPr>
        <w:t xml:space="preserve">Raiffeisen Bank </w:t>
      </w:r>
      <w:proofErr w:type="spellStart"/>
      <w:r w:rsidR="001061FE" w:rsidRPr="001061FE">
        <w:rPr>
          <w:rFonts w:ascii="Times New Roman" w:hAnsi="Times New Roman"/>
        </w:rPr>
        <w:t>Zrt.-nél</w:t>
      </w:r>
      <w:proofErr w:type="spellEnd"/>
      <w:r w:rsidR="001061FE" w:rsidRPr="001061FE">
        <w:rPr>
          <w:rFonts w:ascii="Times New Roman" w:hAnsi="Times New Roman"/>
        </w:rPr>
        <w:t xml:space="preserve"> vezetett </w:t>
      </w:r>
      <w:r w:rsidR="006B62A4">
        <w:rPr>
          <w:rFonts w:ascii="Times New Roman" w:hAnsi="Times New Roman"/>
        </w:rPr>
        <w:t>…………………………</w:t>
      </w:r>
      <w:r w:rsidR="001061FE" w:rsidRPr="00380567">
        <w:rPr>
          <w:rFonts w:ascii="Times New Roman" w:hAnsi="Times New Roman"/>
        </w:rPr>
        <w:t xml:space="preserve"> számú, Csikkmentes II. kerület elnevezésű elkülönített bankszámlája</w:t>
      </w:r>
      <w:r w:rsidR="00373A46" w:rsidRPr="00380567">
        <w:rPr>
          <w:rFonts w:ascii="Times New Roman" w:hAnsi="Times New Roman"/>
        </w:rPr>
        <w:t xml:space="preserve"> </w:t>
      </w:r>
      <w:r w:rsidR="001061FE" w:rsidRPr="00380567">
        <w:rPr>
          <w:rFonts w:ascii="Times New Roman" w:hAnsi="Times New Roman"/>
        </w:rPr>
        <w:t>javára.</w:t>
      </w:r>
      <w:r w:rsidR="001061FE">
        <w:rPr>
          <w:rFonts w:ascii="Times New Roman" w:hAnsi="Times New Roman"/>
        </w:rPr>
        <w:t xml:space="preserve"> </w:t>
      </w:r>
    </w:p>
    <w:p w14:paraId="21CA1235" w14:textId="602946B4" w:rsidR="000F23C2" w:rsidRDefault="000F23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2A8A6439" w14:textId="77777777" w:rsidR="000F23C2" w:rsidRPr="001A3867" w:rsidRDefault="000F23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1F0DBA96" w14:textId="2FC9C90C" w:rsidR="008C1E7A" w:rsidRPr="00E44E13" w:rsidRDefault="008C1E7A" w:rsidP="001A386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4.</w:t>
      </w:r>
      <w:r>
        <w:rPr>
          <w:rFonts w:ascii="Times New Roman" w:hAnsi="Times New Roman"/>
          <w:b/>
          <w:smallCaps/>
        </w:rPr>
        <w:tab/>
        <w:t xml:space="preserve">támogatás felhasználása </w:t>
      </w:r>
      <w:r w:rsidR="00C71DDD">
        <w:rPr>
          <w:rFonts w:ascii="Times New Roman" w:hAnsi="Times New Roman"/>
          <w:b/>
          <w:smallCaps/>
        </w:rPr>
        <w:t>és elszámolás</w:t>
      </w:r>
    </w:p>
    <w:p w14:paraId="70439FC8" w14:textId="77777777" w:rsidR="008C1E7A" w:rsidRPr="001A3867" w:rsidRDefault="008C1E7A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7270B684" w14:textId="3EAC9960" w:rsidR="008C1E7A" w:rsidRPr="00C71DDD" w:rsidRDefault="00C71DDD" w:rsidP="00C71DDD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</w:rPr>
        <w:tab/>
      </w:r>
      <w:r w:rsidR="008C1E7A" w:rsidRPr="00C71DDD">
        <w:rPr>
          <w:rFonts w:ascii="Times New Roman" w:hAnsi="Times New Roman"/>
        </w:rPr>
        <w:t>A</w:t>
      </w:r>
      <w:r w:rsidRPr="00C71DDD">
        <w:rPr>
          <w:rFonts w:ascii="Times New Roman" w:hAnsi="Times New Roman"/>
        </w:rPr>
        <w:t xml:space="preserve"> Támogatás</w:t>
      </w:r>
      <w:r w:rsidR="008C1E7A" w:rsidRPr="00C71DDD">
        <w:rPr>
          <w:rFonts w:ascii="Times New Roman" w:hAnsi="Times New Roman"/>
        </w:rPr>
        <w:t xml:space="preserve"> kizárólag a jelen </w:t>
      </w:r>
      <w:r w:rsidR="00192C06">
        <w:rPr>
          <w:rFonts w:ascii="Times New Roman" w:hAnsi="Times New Roman"/>
        </w:rPr>
        <w:t>Megállapodás</w:t>
      </w:r>
      <w:r w:rsidR="00192C06" w:rsidRPr="00C71DDD" w:rsidDel="00192C06">
        <w:rPr>
          <w:rFonts w:ascii="Times New Roman" w:hAnsi="Times New Roman"/>
        </w:rPr>
        <w:t xml:space="preserve"> </w:t>
      </w:r>
      <w:r w:rsidRPr="00C71DDD">
        <w:rPr>
          <w:rFonts w:ascii="Times New Roman" w:hAnsi="Times New Roman"/>
        </w:rPr>
        <w:t>1.1.</w:t>
      </w:r>
      <w:r w:rsidR="008C1E7A" w:rsidRPr="00C71DDD">
        <w:rPr>
          <w:rFonts w:ascii="Times New Roman" w:hAnsi="Times New Roman"/>
        </w:rPr>
        <w:t xml:space="preserve"> pontjában megjelölt és ott tovább részletezett cél</w:t>
      </w:r>
      <w:r w:rsidRPr="00C71DDD">
        <w:rPr>
          <w:rFonts w:ascii="Times New Roman" w:hAnsi="Times New Roman"/>
        </w:rPr>
        <w:t>ok</w:t>
      </w:r>
      <w:r w:rsidR="008C1E7A" w:rsidRPr="00C71DDD">
        <w:rPr>
          <w:rFonts w:ascii="Times New Roman" w:hAnsi="Times New Roman"/>
        </w:rPr>
        <w:t>ra lehet felhasználni.</w:t>
      </w:r>
    </w:p>
    <w:p w14:paraId="6916D8BE" w14:textId="77777777" w:rsidR="008C1E7A" w:rsidRPr="00C71DDD" w:rsidRDefault="008C1E7A" w:rsidP="00C71DDD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425CDD2C" w14:textId="00E39571" w:rsidR="008C1E7A" w:rsidRDefault="00C71DDD" w:rsidP="00C71DDD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</w:rPr>
        <w:tab/>
      </w:r>
      <w:r w:rsidRPr="00C71DDD">
        <w:rPr>
          <w:rFonts w:ascii="Times New Roman" w:hAnsi="Times New Roman"/>
        </w:rPr>
        <w:t>A Támogatásnak</w:t>
      </w:r>
      <w:r w:rsidR="008C1E7A" w:rsidRPr="00C71DDD">
        <w:rPr>
          <w:rFonts w:ascii="Times New Roman" w:hAnsi="Times New Roman"/>
        </w:rPr>
        <w:t xml:space="preserve"> a Projekt</w:t>
      </w:r>
      <w:r w:rsidRPr="00C71DDD">
        <w:rPr>
          <w:rFonts w:ascii="Times New Roman" w:hAnsi="Times New Roman"/>
        </w:rPr>
        <w:t xml:space="preserve"> jelen </w:t>
      </w:r>
      <w:r w:rsidR="00192C06">
        <w:rPr>
          <w:rFonts w:ascii="Times New Roman" w:hAnsi="Times New Roman"/>
        </w:rPr>
        <w:t>Megállapodás</w:t>
      </w:r>
      <w:r w:rsidR="00192C06" w:rsidRPr="00C71DDD" w:rsidDel="00192C06">
        <w:rPr>
          <w:rFonts w:ascii="Times New Roman" w:hAnsi="Times New Roman"/>
        </w:rPr>
        <w:t xml:space="preserve"> </w:t>
      </w:r>
      <w:r w:rsidRPr="00C71DDD">
        <w:rPr>
          <w:rFonts w:ascii="Times New Roman" w:hAnsi="Times New Roman"/>
        </w:rPr>
        <w:t>1.</w:t>
      </w:r>
      <w:r w:rsidR="00310C3F">
        <w:rPr>
          <w:rFonts w:ascii="Times New Roman" w:hAnsi="Times New Roman"/>
        </w:rPr>
        <w:t>1.</w:t>
      </w:r>
      <w:r w:rsidR="008C1E7A" w:rsidRPr="00C71DDD">
        <w:rPr>
          <w:rFonts w:ascii="Times New Roman" w:hAnsi="Times New Roman"/>
        </w:rPr>
        <w:t xml:space="preserve"> </w:t>
      </w:r>
      <w:r w:rsidRPr="00C71DDD">
        <w:rPr>
          <w:rFonts w:ascii="Times New Roman" w:hAnsi="Times New Roman"/>
        </w:rPr>
        <w:t xml:space="preserve">pontjában megjelölt </w:t>
      </w:r>
      <w:r w:rsidR="008C1E7A" w:rsidRPr="00C71DDD">
        <w:rPr>
          <w:rFonts w:ascii="Times New Roman" w:hAnsi="Times New Roman"/>
        </w:rPr>
        <w:t>befejezésének időpontjá</w:t>
      </w:r>
      <w:r>
        <w:rPr>
          <w:rFonts w:ascii="Times New Roman" w:hAnsi="Times New Roman"/>
        </w:rPr>
        <w:t>ig</w:t>
      </w:r>
      <w:r w:rsidR="008C1E7A" w:rsidRPr="00C71DDD">
        <w:rPr>
          <w:rFonts w:ascii="Times New Roman" w:hAnsi="Times New Roman"/>
        </w:rPr>
        <w:t xml:space="preserve"> fel nem használt rész</w:t>
      </w:r>
      <w:r w:rsidRPr="00C71DDD">
        <w:rPr>
          <w:rFonts w:ascii="Times New Roman" w:hAnsi="Times New Roman"/>
        </w:rPr>
        <w:t>é</w:t>
      </w:r>
      <w:r w:rsidR="008C1E7A" w:rsidRPr="00C71DDD">
        <w:rPr>
          <w:rFonts w:ascii="Times New Roman" w:hAnsi="Times New Roman"/>
        </w:rPr>
        <w:t xml:space="preserve">t </w:t>
      </w:r>
      <w:r w:rsidR="00192C06">
        <w:rPr>
          <w:rFonts w:ascii="Times New Roman" w:hAnsi="Times New Roman"/>
        </w:rPr>
        <w:t>– a Projekt meghiúsulása esetén a teljes összeget, a jelen Megállapodás 2.5</w:t>
      </w:r>
      <w:r w:rsidR="00D55F49">
        <w:rPr>
          <w:rFonts w:ascii="Times New Roman" w:hAnsi="Times New Roman"/>
        </w:rPr>
        <w:t>.</w:t>
      </w:r>
      <w:r w:rsidR="00192C06">
        <w:rPr>
          <w:rFonts w:ascii="Times New Roman" w:hAnsi="Times New Roman"/>
        </w:rPr>
        <w:t xml:space="preserve"> pont szerinti felmondása esetén pedig a 2.6</w:t>
      </w:r>
      <w:r w:rsidR="00D55F49">
        <w:rPr>
          <w:rFonts w:ascii="Times New Roman" w:hAnsi="Times New Roman"/>
        </w:rPr>
        <w:t>.</w:t>
      </w:r>
      <w:r w:rsidR="00192C06">
        <w:rPr>
          <w:rFonts w:ascii="Times New Roman" w:hAnsi="Times New Roman"/>
        </w:rPr>
        <w:t xml:space="preserve"> pontban meghatározott részét – </w:t>
      </w:r>
      <w:r w:rsidR="008C1E7A" w:rsidRPr="00C71DDD">
        <w:rPr>
          <w:rFonts w:ascii="Times New Roman" w:hAnsi="Times New Roman"/>
        </w:rPr>
        <w:t xml:space="preserve">vissza kell fizetni </w:t>
      </w:r>
      <w:proofErr w:type="spellStart"/>
      <w:r w:rsidRPr="00C71DDD">
        <w:rPr>
          <w:rFonts w:ascii="Times New Roman" w:hAnsi="Times New Roman"/>
        </w:rPr>
        <w:t>PM-nek</w:t>
      </w:r>
      <w:proofErr w:type="spellEnd"/>
      <w:r w:rsidR="008C1E7A" w:rsidRPr="00C71DDD">
        <w:rPr>
          <w:rFonts w:ascii="Times New Roman" w:hAnsi="Times New Roman"/>
        </w:rPr>
        <w:t xml:space="preserve">, </w:t>
      </w:r>
      <w:proofErr w:type="gramStart"/>
      <w:r w:rsidR="008C1E7A" w:rsidRPr="00C71DDD">
        <w:rPr>
          <w:rFonts w:ascii="Times New Roman" w:hAnsi="Times New Roman"/>
        </w:rPr>
        <w:t>kivéve</w:t>
      </w:r>
      <w:proofErr w:type="gramEnd"/>
      <w:r w:rsidR="008C1E7A" w:rsidRPr="00C71DDD">
        <w:rPr>
          <w:rFonts w:ascii="Times New Roman" w:hAnsi="Times New Roman"/>
        </w:rPr>
        <w:t xml:space="preserve"> ha erről </w:t>
      </w:r>
      <w:r w:rsidRPr="00C71DDD">
        <w:rPr>
          <w:rFonts w:ascii="Times New Roman" w:hAnsi="Times New Roman"/>
        </w:rPr>
        <w:t>a Felek</w:t>
      </w:r>
      <w:r w:rsidR="008C1E7A" w:rsidRPr="00C71DDD">
        <w:rPr>
          <w:rFonts w:ascii="Times New Roman" w:hAnsi="Times New Roman"/>
        </w:rPr>
        <w:t xml:space="preserve"> írásban másképpen állapodtak meg.</w:t>
      </w:r>
    </w:p>
    <w:p w14:paraId="4090EF59" w14:textId="77777777" w:rsidR="00454CAD" w:rsidRDefault="00454CAD" w:rsidP="00C71DDD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3C41BA9" w14:textId="7E8BADC0" w:rsidR="001C33F8" w:rsidRDefault="001C33F8" w:rsidP="00C71DDD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1D41E0">
        <w:rPr>
          <w:rFonts w:ascii="Times New Roman" w:hAnsi="Times New Roman"/>
        </w:rPr>
        <w:t>4.3.</w:t>
      </w:r>
      <w:r w:rsidRPr="001D41E0">
        <w:rPr>
          <w:rFonts w:ascii="Times New Roman" w:hAnsi="Times New Roman"/>
        </w:rPr>
        <w:tab/>
        <w:t xml:space="preserve">A Projekt jelen </w:t>
      </w:r>
      <w:r w:rsidR="00192C06" w:rsidRPr="001D41E0">
        <w:rPr>
          <w:rFonts w:ascii="Times New Roman" w:hAnsi="Times New Roman"/>
        </w:rPr>
        <w:t>Megállapodás</w:t>
      </w:r>
      <w:r w:rsidR="00192C06" w:rsidRPr="001D41E0" w:rsidDel="00192C06">
        <w:rPr>
          <w:rFonts w:ascii="Times New Roman" w:hAnsi="Times New Roman"/>
        </w:rPr>
        <w:t xml:space="preserve"> </w:t>
      </w:r>
      <w:r w:rsidRPr="001D41E0">
        <w:rPr>
          <w:rFonts w:ascii="Times New Roman" w:hAnsi="Times New Roman"/>
        </w:rPr>
        <w:t xml:space="preserve">1.1. pontjában megjelölt befejezési időpontjának </w:t>
      </w:r>
      <w:r>
        <w:rPr>
          <w:rFonts w:ascii="Times New Roman" w:hAnsi="Times New Roman"/>
        </w:rPr>
        <w:t>meghosszabbításáról</w:t>
      </w:r>
      <w:r w:rsidRPr="00C71DD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PM-t</w:t>
      </w:r>
      <w:proofErr w:type="spellEnd"/>
      <w:r>
        <w:rPr>
          <w:rFonts w:ascii="Times New Roman" w:hAnsi="Times New Roman"/>
        </w:rPr>
        <w:t xml:space="preserve"> </w:t>
      </w:r>
      <w:r w:rsidRPr="001C33F8">
        <w:rPr>
          <w:rFonts w:ascii="Times New Roman" w:hAnsi="Times New Roman"/>
        </w:rPr>
        <w:t xml:space="preserve">írásban kell tájékoztatni a Projekt eredeti záró időpontjának a bekövetkezte előtt, illetve a meghosszabbításhoz </w:t>
      </w:r>
      <w:r>
        <w:rPr>
          <w:rFonts w:ascii="Times New Roman" w:hAnsi="Times New Roman"/>
        </w:rPr>
        <w:t>PM</w:t>
      </w:r>
      <w:r w:rsidRPr="001C33F8">
        <w:rPr>
          <w:rFonts w:ascii="Times New Roman" w:hAnsi="Times New Roman"/>
        </w:rPr>
        <w:t xml:space="preserve"> előzetes írásos jóváhagyása szükséges. A tájékoztatásnak meg kell jelölnie a hosszabbítás indokát, a Projekt új javasolt záró időpontját, valamint a még függőben lévő pénzügyi és írásos jelentések benyújtására vonatkozóan javasolt új időpontokat.</w:t>
      </w:r>
    </w:p>
    <w:p w14:paraId="08989DA7" w14:textId="61E4D7E6" w:rsidR="001C33F8" w:rsidRDefault="001C33F8" w:rsidP="00C71DDD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233B704B" w14:textId="4F958CD2" w:rsidR="001C33F8" w:rsidRPr="00C71DDD" w:rsidRDefault="001C33F8" w:rsidP="00C71DDD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</w:t>
      </w:r>
      <w:r>
        <w:rPr>
          <w:rFonts w:ascii="Times New Roman" w:hAnsi="Times New Roman"/>
        </w:rPr>
        <w:tab/>
        <w:t xml:space="preserve">A Projekt befejezésének időpontját követően </w:t>
      </w:r>
      <w:r w:rsidR="00373A46">
        <w:rPr>
          <w:rFonts w:ascii="Times New Roman" w:hAnsi="Times New Roman"/>
        </w:rPr>
        <w:t xml:space="preserve">a </w:t>
      </w:r>
      <w:r w:rsidR="00373A46" w:rsidRPr="00FF7F8C">
        <w:rPr>
          <w:rFonts w:ascii="Times New Roman" w:hAnsi="Times New Roman"/>
        </w:rPr>
        <w:t>II. Ker</w:t>
      </w:r>
      <w:r w:rsidR="00D55F49">
        <w:rPr>
          <w:rFonts w:ascii="Times New Roman" w:hAnsi="Times New Roman"/>
        </w:rPr>
        <w:t>ületnek</w:t>
      </w:r>
      <w:r w:rsidR="00373A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60 </w:t>
      </w:r>
      <w:r w:rsidR="00454CAD">
        <w:rPr>
          <w:rFonts w:ascii="Times New Roman" w:hAnsi="Times New Roman"/>
        </w:rPr>
        <w:t xml:space="preserve">(hatvan) </w:t>
      </w:r>
      <w:r>
        <w:rPr>
          <w:rFonts w:ascii="Times New Roman" w:hAnsi="Times New Roman"/>
        </w:rPr>
        <w:t xml:space="preserve">napon belül igazolni kell a Támogatás </w:t>
      </w:r>
      <w:r w:rsidRPr="00C71DDD">
        <w:rPr>
          <w:rFonts w:ascii="Times New Roman" w:hAnsi="Times New Roman"/>
        </w:rPr>
        <w:t xml:space="preserve">jelen </w:t>
      </w:r>
      <w:r w:rsidR="00192C06">
        <w:rPr>
          <w:rFonts w:ascii="Times New Roman" w:hAnsi="Times New Roman"/>
        </w:rPr>
        <w:t>Megállapodás</w:t>
      </w:r>
      <w:r w:rsidR="00192C06" w:rsidRPr="00C71DDD" w:rsidDel="00192C06">
        <w:rPr>
          <w:rFonts w:ascii="Times New Roman" w:hAnsi="Times New Roman"/>
        </w:rPr>
        <w:t xml:space="preserve"> </w:t>
      </w:r>
      <w:r w:rsidRPr="00C71DDD">
        <w:rPr>
          <w:rFonts w:ascii="Times New Roman" w:hAnsi="Times New Roman"/>
        </w:rPr>
        <w:t xml:space="preserve">1.1. pontjában megjelölt célokra </w:t>
      </w:r>
      <w:r>
        <w:rPr>
          <w:rFonts w:ascii="Times New Roman" w:hAnsi="Times New Roman"/>
        </w:rPr>
        <w:t>történt felhasználását az arra szolgáló, hit</w:t>
      </w:r>
      <w:r w:rsidR="00454CAD">
        <w:rPr>
          <w:rFonts w:ascii="Times New Roman" w:hAnsi="Times New Roman"/>
        </w:rPr>
        <w:t>eles dokumentumokkal (pl. száml</w:t>
      </w:r>
      <w:r w:rsidR="009961DC">
        <w:rPr>
          <w:rFonts w:ascii="Times New Roman" w:hAnsi="Times New Roman"/>
        </w:rPr>
        <w:t>á</w:t>
      </w:r>
      <w:r w:rsidR="00454CAD">
        <w:rPr>
          <w:rFonts w:ascii="Times New Roman" w:hAnsi="Times New Roman"/>
        </w:rPr>
        <w:t>k, teljesítési igazolások, fotók</w:t>
      </w:r>
      <w:r>
        <w:rPr>
          <w:rFonts w:ascii="Times New Roman" w:hAnsi="Times New Roman"/>
        </w:rPr>
        <w:t xml:space="preserve">). A Támogatás </w:t>
      </w:r>
      <w:r w:rsidR="000A4EB0">
        <w:rPr>
          <w:rFonts w:ascii="Times New Roman" w:hAnsi="Times New Roman"/>
        </w:rPr>
        <w:t xml:space="preserve">fel nem használt, illetőleg az </w:t>
      </w:r>
      <w:r>
        <w:rPr>
          <w:rFonts w:ascii="Times New Roman" w:hAnsi="Times New Roman"/>
        </w:rPr>
        <w:t>1.1. pont</w:t>
      </w:r>
      <w:r w:rsidR="000A4EB0">
        <w:rPr>
          <w:rFonts w:ascii="Times New Roman" w:hAnsi="Times New Roman"/>
        </w:rPr>
        <w:t>ban foglaltak</w:t>
      </w:r>
      <w:r>
        <w:rPr>
          <w:rFonts w:ascii="Times New Roman" w:hAnsi="Times New Roman"/>
        </w:rPr>
        <w:t xml:space="preserve">tól eltérő célokra felhasznált részét vissza kell fizetni a </w:t>
      </w:r>
      <w:proofErr w:type="spellStart"/>
      <w:r>
        <w:rPr>
          <w:rFonts w:ascii="Times New Roman" w:hAnsi="Times New Roman"/>
        </w:rPr>
        <w:t>PM-nek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 w:rsidRPr="00C71DDD">
        <w:rPr>
          <w:rFonts w:ascii="Times New Roman" w:hAnsi="Times New Roman"/>
        </w:rPr>
        <w:t>kivéve</w:t>
      </w:r>
      <w:proofErr w:type="gramEnd"/>
      <w:r w:rsidRPr="00C71DDD">
        <w:rPr>
          <w:rFonts w:ascii="Times New Roman" w:hAnsi="Times New Roman"/>
        </w:rPr>
        <w:t xml:space="preserve"> ha erről a Felek írásban másképpen állapodtak meg</w:t>
      </w:r>
      <w:r>
        <w:rPr>
          <w:rFonts w:ascii="Times New Roman" w:hAnsi="Times New Roman"/>
        </w:rPr>
        <w:t>.</w:t>
      </w:r>
    </w:p>
    <w:p w14:paraId="500E7B96" w14:textId="6D1DB3F1" w:rsidR="00C71DDD" w:rsidRDefault="00C71DDD" w:rsidP="00E83AF8">
      <w:pPr>
        <w:shd w:val="clear" w:color="auto" w:fill="FFFFFF"/>
        <w:tabs>
          <w:tab w:val="left" w:pos="1094"/>
        </w:tabs>
        <w:spacing w:after="0" w:line="240" w:lineRule="auto"/>
        <w:ind w:left="9" w:right="-14"/>
        <w:jc w:val="both"/>
        <w:rPr>
          <w:rFonts w:ascii="Times New Roman" w:hAnsi="Times New Roman"/>
          <w:color w:val="000000"/>
        </w:rPr>
      </w:pPr>
    </w:p>
    <w:p w14:paraId="278D079C" w14:textId="77777777" w:rsidR="000F23C2" w:rsidRPr="004809F1" w:rsidRDefault="000F23C2" w:rsidP="00E83AF8">
      <w:pPr>
        <w:shd w:val="clear" w:color="auto" w:fill="FFFFFF"/>
        <w:tabs>
          <w:tab w:val="left" w:pos="1094"/>
        </w:tabs>
        <w:spacing w:after="0" w:line="240" w:lineRule="auto"/>
        <w:ind w:left="9" w:right="-14"/>
        <w:jc w:val="both"/>
        <w:rPr>
          <w:rFonts w:ascii="Times New Roman" w:hAnsi="Times New Roman"/>
          <w:color w:val="000000"/>
        </w:rPr>
      </w:pPr>
    </w:p>
    <w:p w14:paraId="59AB8BDA" w14:textId="0FBEB4EC" w:rsidR="00E44E13" w:rsidRPr="00E44E13" w:rsidRDefault="00F376C2" w:rsidP="001A386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5</w:t>
      </w:r>
      <w:r w:rsidR="00E44E13">
        <w:rPr>
          <w:rFonts w:ascii="Times New Roman" w:hAnsi="Times New Roman"/>
          <w:b/>
          <w:smallCaps/>
        </w:rPr>
        <w:t>.</w:t>
      </w:r>
      <w:r w:rsidR="00E44E13">
        <w:rPr>
          <w:rFonts w:ascii="Times New Roman" w:hAnsi="Times New Roman"/>
          <w:b/>
          <w:smallCaps/>
        </w:rPr>
        <w:tab/>
      </w:r>
      <w:r w:rsidR="00E44E13" w:rsidRPr="00E44E13">
        <w:rPr>
          <w:rFonts w:ascii="Times New Roman" w:hAnsi="Times New Roman"/>
          <w:b/>
          <w:smallCaps/>
        </w:rPr>
        <w:t>Bizalmas információk</w:t>
      </w:r>
    </w:p>
    <w:p w14:paraId="25210A2E" w14:textId="77777777" w:rsidR="00E44E13" w:rsidRPr="00E44E13" w:rsidRDefault="00E44E13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7F905455" w14:textId="33D066AF" w:rsidR="00E44E13" w:rsidRPr="00E44E13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44E13">
        <w:rPr>
          <w:rFonts w:ascii="Times New Roman" w:hAnsi="Times New Roman"/>
        </w:rPr>
        <w:t>.1.</w:t>
      </w:r>
      <w:r w:rsidR="00E44E13">
        <w:rPr>
          <w:rFonts w:ascii="Times New Roman" w:hAnsi="Times New Roman"/>
        </w:rPr>
        <w:tab/>
      </w:r>
      <w:r w:rsidR="00E44E13" w:rsidRPr="00E44E13">
        <w:rPr>
          <w:rFonts w:ascii="Times New Roman" w:hAnsi="Times New Roman"/>
        </w:rPr>
        <w:t xml:space="preserve">A Felek megállapodnak abban, hogy a jelen </w:t>
      </w:r>
      <w:r w:rsidR="00192C06">
        <w:rPr>
          <w:rFonts w:ascii="Times New Roman" w:hAnsi="Times New Roman"/>
        </w:rPr>
        <w:t>Megállapodás</w:t>
      </w:r>
      <w:r w:rsidR="00192C06" w:rsidRPr="00E44E13" w:rsidDel="00192C06">
        <w:rPr>
          <w:rFonts w:ascii="Times New Roman" w:hAnsi="Times New Roman"/>
        </w:rPr>
        <w:t xml:space="preserve"> </w:t>
      </w:r>
      <w:r w:rsidR="00E44E13" w:rsidRPr="00E44E13">
        <w:rPr>
          <w:rFonts w:ascii="Times New Roman" w:hAnsi="Times New Roman"/>
        </w:rPr>
        <w:t>teljesítése során a Felek tudomására jutott valamennyi információ és adat üzleti titoknak minősül.</w:t>
      </w:r>
    </w:p>
    <w:p w14:paraId="5F0047F9" w14:textId="77777777" w:rsidR="00E44E13" w:rsidRPr="00E44E13" w:rsidRDefault="00E44E13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28D6087B" w14:textId="5D000696" w:rsidR="00E44E13" w:rsidRPr="00E44E13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44E13">
        <w:rPr>
          <w:rFonts w:ascii="Times New Roman" w:hAnsi="Times New Roman"/>
        </w:rPr>
        <w:t>.2.</w:t>
      </w:r>
      <w:r w:rsidR="00E44E13">
        <w:rPr>
          <w:rFonts w:ascii="Times New Roman" w:hAnsi="Times New Roman"/>
        </w:rPr>
        <w:tab/>
      </w:r>
      <w:r w:rsidR="00E44E13" w:rsidRPr="00E44E13">
        <w:rPr>
          <w:rFonts w:ascii="Times New Roman" w:hAnsi="Times New Roman"/>
        </w:rPr>
        <w:t xml:space="preserve">A Felek rögzítik, hogy egyikük sem jogosult a másik által rendelkezésére bocsátott anyagokat, adatokat, dokumentumokat és információkat, jelen </w:t>
      </w:r>
      <w:r w:rsidR="00192C06">
        <w:rPr>
          <w:rFonts w:ascii="Times New Roman" w:hAnsi="Times New Roman"/>
        </w:rPr>
        <w:t>Megállapodás</w:t>
      </w:r>
      <w:r w:rsidR="00192C06" w:rsidRPr="00E44E13" w:rsidDel="00192C06">
        <w:rPr>
          <w:rFonts w:ascii="Times New Roman" w:hAnsi="Times New Roman"/>
        </w:rPr>
        <w:t xml:space="preserve"> </w:t>
      </w:r>
      <w:r w:rsidR="00E44E13" w:rsidRPr="00E44E13">
        <w:rPr>
          <w:rFonts w:ascii="Times New Roman" w:hAnsi="Times New Roman"/>
        </w:rPr>
        <w:t xml:space="preserve">keretén kívül felhasználni, azokat a másik fél érdekeit sértő vagy veszélyeztető módon nem kezelheti, harmadik fél számára (ide nem értve a kapcsolt vállalkozásokat) semmilyen formában nem szolgáltathatja ki, kivéve, ha a másik fél feljogosítja. </w:t>
      </w:r>
    </w:p>
    <w:p w14:paraId="3610152D" w14:textId="77777777" w:rsidR="00E44E13" w:rsidRPr="00E44E13" w:rsidRDefault="00E44E13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0657F2F7" w14:textId="5D196818" w:rsidR="0035625B" w:rsidRPr="00E44E13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44E13">
        <w:rPr>
          <w:rFonts w:ascii="Times New Roman" w:hAnsi="Times New Roman"/>
        </w:rPr>
        <w:t>.3.</w:t>
      </w:r>
      <w:r w:rsidR="00E44E13">
        <w:rPr>
          <w:rFonts w:ascii="Times New Roman" w:hAnsi="Times New Roman"/>
        </w:rPr>
        <w:tab/>
      </w:r>
      <w:r w:rsidR="00E44E13" w:rsidRPr="00E44E13">
        <w:rPr>
          <w:rFonts w:ascii="Times New Roman" w:hAnsi="Times New Roman"/>
        </w:rPr>
        <w:t xml:space="preserve">A Felek a </w:t>
      </w:r>
      <w:r w:rsidR="00192C06">
        <w:rPr>
          <w:rFonts w:ascii="Times New Roman" w:hAnsi="Times New Roman"/>
        </w:rPr>
        <w:t>jelen Megállapodással</w:t>
      </w:r>
      <w:r w:rsidR="00192C06" w:rsidRPr="00E44E13" w:rsidDel="00192C06">
        <w:rPr>
          <w:rFonts w:ascii="Times New Roman" w:hAnsi="Times New Roman"/>
        </w:rPr>
        <w:t xml:space="preserve"> </w:t>
      </w:r>
      <w:r w:rsidR="00E44E13" w:rsidRPr="00E44E13">
        <w:rPr>
          <w:rFonts w:ascii="Times New Roman" w:hAnsi="Times New Roman"/>
        </w:rPr>
        <w:t xml:space="preserve">kapcsolatos, illetve </w:t>
      </w:r>
      <w:r w:rsidR="00192C06">
        <w:rPr>
          <w:rFonts w:ascii="Times New Roman" w:hAnsi="Times New Roman"/>
        </w:rPr>
        <w:t>annak</w:t>
      </w:r>
      <w:r w:rsidR="00E44E13" w:rsidRPr="00E44E13">
        <w:rPr>
          <w:rFonts w:ascii="Times New Roman" w:hAnsi="Times New Roman"/>
        </w:rPr>
        <w:t xml:space="preserve"> </w:t>
      </w:r>
      <w:r w:rsidR="00192C06">
        <w:rPr>
          <w:rFonts w:ascii="Times New Roman" w:hAnsi="Times New Roman"/>
        </w:rPr>
        <w:t xml:space="preserve">hatálya </w:t>
      </w:r>
      <w:r w:rsidR="00E44E13" w:rsidRPr="00E44E13">
        <w:rPr>
          <w:rFonts w:ascii="Times New Roman" w:hAnsi="Times New Roman"/>
        </w:rPr>
        <w:t xml:space="preserve">alatt a másik Féllel kapcsolatban tudomására jutott információkat harmadik személynek (ide nem értve a kapcsolt vállalkozásokat) csak a Felek előzetes írásbeli engedélye alapján adhatnak át, illetve hozhatnak nyilvánosságra. </w:t>
      </w:r>
      <w:r w:rsidR="00EE0688" w:rsidRPr="00EE0688">
        <w:rPr>
          <w:rFonts w:ascii="Times New Roman" w:hAnsi="Times New Roman"/>
        </w:rPr>
        <w:t xml:space="preserve">Kivételt képez ez alól az információs önrendelkezési jogról és az információszabadságról szóló 2011. évi CXII. törvény 1. melléklet III. Gazdálkodási adatok szerint a II. </w:t>
      </w:r>
      <w:r w:rsidR="00EE0688">
        <w:rPr>
          <w:rFonts w:ascii="Times New Roman" w:hAnsi="Times New Roman"/>
        </w:rPr>
        <w:t>K</w:t>
      </w:r>
      <w:r w:rsidR="00EE0688" w:rsidRPr="00EE0688">
        <w:rPr>
          <w:rFonts w:ascii="Times New Roman" w:hAnsi="Times New Roman"/>
        </w:rPr>
        <w:t xml:space="preserve">erületre nézve kötelező </w:t>
      </w:r>
      <w:r w:rsidR="00EE0688">
        <w:rPr>
          <w:rFonts w:ascii="Times New Roman" w:hAnsi="Times New Roman"/>
        </w:rPr>
        <w:t>nyilvánossági előírások az ott meghatározott adatkörre (</w:t>
      </w:r>
      <w:r w:rsidR="00EE0688" w:rsidRPr="00EE0688">
        <w:rPr>
          <w:rFonts w:ascii="Times New Roman" w:hAnsi="Times New Roman"/>
        </w:rPr>
        <w:t>szerződést kötő felek neve</w:t>
      </w:r>
      <w:r w:rsidR="00EE0688">
        <w:rPr>
          <w:rFonts w:ascii="Times New Roman" w:hAnsi="Times New Roman"/>
        </w:rPr>
        <w:t>, támogatás célj</w:t>
      </w:r>
      <w:r w:rsidR="00EE0688" w:rsidRPr="00EE0688">
        <w:rPr>
          <w:rFonts w:ascii="Times New Roman" w:hAnsi="Times New Roman"/>
        </w:rPr>
        <w:t>a, összeg</w:t>
      </w:r>
      <w:r w:rsidR="00EE0688">
        <w:rPr>
          <w:rFonts w:ascii="Times New Roman" w:hAnsi="Times New Roman"/>
        </w:rPr>
        <w:t>e</w:t>
      </w:r>
      <w:r w:rsidR="00EE0688" w:rsidRPr="00EE0688">
        <w:rPr>
          <w:rFonts w:ascii="Times New Roman" w:hAnsi="Times New Roman"/>
        </w:rPr>
        <w:t>, megvalósítási hely</w:t>
      </w:r>
      <w:r w:rsidR="00EE0688">
        <w:rPr>
          <w:rFonts w:ascii="Times New Roman" w:hAnsi="Times New Roman"/>
        </w:rPr>
        <w:t xml:space="preserve">e, </w:t>
      </w:r>
      <w:r w:rsidR="00EE0688" w:rsidRPr="00EE0688">
        <w:rPr>
          <w:rFonts w:ascii="Times New Roman" w:hAnsi="Times New Roman"/>
        </w:rPr>
        <w:t>határozott időre kötött szerződés esetében annak időtartama</w:t>
      </w:r>
      <w:r w:rsidR="00EE0688">
        <w:rPr>
          <w:rFonts w:ascii="Times New Roman" w:hAnsi="Times New Roman"/>
        </w:rPr>
        <w:t>).</w:t>
      </w:r>
    </w:p>
    <w:p w14:paraId="696C8F95" w14:textId="6869A43E" w:rsidR="001C33F8" w:rsidRDefault="001C33F8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7CEBDAF" w14:textId="77777777" w:rsidR="000F23C2" w:rsidRPr="00182170" w:rsidRDefault="000F23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71948534" w14:textId="44BDCCF2" w:rsidR="00E44E13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/>
          <w:smallCaps/>
        </w:rPr>
      </w:pPr>
      <w:bookmarkStart w:id="2" w:name="_Toc151369147"/>
      <w:bookmarkStart w:id="3" w:name="_Toc208913394"/>
      <w:r>
        <w:rPr>
          <w:rFonts w:ascii="Times New Roman" w:hAnsi="Times New Roman"/>
          <w:b/>
          <w:smallCaps/>
        </w:rPr>
        <w:t>6</w:t>
      </w:r>
      <w:r w:rsidR="00E44E13">
        <w:rPr>
          <w:rFonts w:ascii="Times New Roman" w:hAnsi="Times New Roman"/>
          <w:b/>
          <w:smallCaps/>
        </w:rPr>
        <w:t>.</w:t>
      </w:r>
      <w:r w:rsidR="00E44E13">
        <w:rPr>
          <w:rFonts w:ascii="Times New Roman" w:hAnsi="Times New Roman"/>
          <w:b/>
          <w:smallCaps/>
        </w:rPr>
        <w:tab/>
      </w:r>
      <w:r w:rsidR="00E44E13" w:rsidRPr="00E44E13">
        <w:rPr>
          <w:rFonts w:ascii="Times New Roman" w:hAnsi="Times New Roman"/>
          <w:b/>
          <w:smallCaps/>
        </w:rPr>
        <w:t>A</w:t>
      </w:r>
      <w:r w:rsidR="00E44E13">
        <w:rPr>
          <w:rFonts w:ascii="Times New Roman" w:hAnsi="Times New Roman"/>
          <w:b/>
          <w:smallCaps/>
        </w:rPr>
        <w:t xml:space="preserve"> </w:t>
      </w:r>
      <w:r w:rsidR="00E44E13" w:rsidRPr="00E44E13">
        <w:rPr>
          <w:rFonts w:ascii="Times New Roman" w:hAnsi="Times New Roman"/>
          <w:b/>
          <w:smallCaps/>
        </w:rPr>
        <w:t>Felek</w:t>
      </w:r>
      <w:r w:rsidR="00E44E13">
        <w:rPr>
          <w:rFonts w:ascii="Times New Roman" w:hAnsi="Times New Roman"/>
          <w:b/>
          <w:smallCaps/>
        </w:rPr>
        <w:t xml:space="preserve"> </w:t>
      </w:r>
      <w:r w:rsidR="00E44E13" w:rsidRPr="00E44E13">
        <w:rPr>
          <w:rFonts w:ascii="Times New Roman" w:hAnsi="Times New Roman"/>
          <w:b/>
          <w:smallCaps/>
        </w:rPr>
        <w:t>együttműködése</w:t>
      </w:r>
      <w:bookmarkEnd w:id="2"/>
      <w:bookmarkEnd w:id="3"/>
    </w:p>
    <w:p w14:paraId="406C3D47" w14:textId="77777777" w:rsidR="00610DB7" w:rsidRPr="001A3867" w:rsidRDefault="00610DB7" w:rsidP="00610DB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69C70816" w14:textId="0CEB8940" w:rsidR="00E44E13" w:rsidRPr="00E44E13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44E13">
        <w:rPr>
          <w:rFonts w:ascii="Times New Roman" w:hAnsi="Times New Roman"/>
        </w:rPr>
        <w:t>.1.</w:t>
      </w:r>
      <w:r w:rsidR="00E44E13">
        <w:rPr>
          <w:rFonts w:ascii="Times New Roman" w:hAnsi="Times New Roman"/>
        </w:rPr>
        <w:tab/>
      </w:r>
      <w:r w:rsidR="001D41E0">
        <w:rPr>
          <w:rFonts w:ascii="Times New Roman" w:hAnsi="Times New Roman"/>
        </w:rPr>
        <w:t xml:space="preserve">A </w:t>
      </w:r>
      <w:r w:rsidR="00E44E13" w:rsidRPr="00E44E13">
        <w:rPr>
          <w:rFonts w:ascii="Times New Roman" w:hAnsi="Times New Roman"/>
        </w:rPr>
        <w:t>Felek kötelesek kijelölni Képviselőiket, akik szervezik és koordinálják</w:t>
      </w:r>
      <w:r w:rsidR="00E44E13">
        <w:rPr>
          <w:rFonts w:ascii="Times New Roman" w:hAnsi="Times New Roman"/>
        </w:rPr>
        <w:t xml:space="preserve"> </w:t>
      </w:r>
      <w:r w:rsidR="00373A46">
        <w:rPr>
          <w:rFonts w:ascii="Times New Roman" w:hAnsi="Times New Roman"/>
        </w:rPr>
        <w:t xml:space="preserve">a </w:t>
      </w:r>
      <w:r w:rsidR="00373A46" w:rsidRPr="00FF7F8C">
        <w:rPr>
          <w:rFonts w:ascii="Times New Roman" w:hAnsi="Times New Roman"/>
        </w:rPr>
        <w:t>II. Ker</w:t>
      </w:r>
      <w:r w:rsidR="00D55F49">
        <w:rPr>
          <w:rFonts w:ascii="Times New Roman" w:hAnsi="Times New Roman"/>
        </w:rPr>
        <w:t>ület</w:t>
      </w:r>
      <w:r w:rsidR="00373A46" w:rsidRPr="00E44E13">
        <w:rPr>
          <w:rFonts w:ascii="Times New Roman" w:hAnsi="Times New Roman"/>
        </w:rPr>
        <w:t xml:space="preserve"> </w:t>
      </w:r>
      <w:r w:rsidR="00E44E13" w:rsidRPr="00E44E13">
        <w:rPr>
          <w:rFonts w:ascii="Times New Roman" w:hAnsi="Times New Roman"/>
        </w:rPr>
        <w:t xml:space="preserve">és </w:t>
      </w:r>
      <w:r w:rsidR="00E44E13">
        <w:rPr>
          <w:rFonts w:ascii="Times New Roman" w:hAnsi="Times New Roman"/>
        </w:rPr>
        <w:t>a PM</w:t>
      </w:r>
      <w:r w:rsidR="00E44E13" w:rsidRPr="00E44E13">
        <w:rPr>
          <w:rFonts w:ascii="Times New Roman" w:hAnsi="Times New Roman"/>
        </w:rPr>
        <w:t xml:space="preserve"> tevékenységét.</w:t>
      </w:r>
      <w:r w:rsidR="00E44E13" w:rsidRPr="00E44E13">
        <w:rPr>
          <w:rFonts w:ascii="Times New Roman" w:hAnsi="Times New Roman"/>
        </w:rPr>
        <w:br/>
      </w:r>
    </w:p>
    <w:p w14:paraId="138E18EC" w14:textId="3C08C93B" w:rsidR="00E44E13" w:rsidRPr="00E44E13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44E13">
        <w:rPr>
          <w:rFonts w:ascii="Times New Roman" w:hAnsi="Times New Roman"/>
        </w:rPr>
        <w:t>.2.</w:t>
      </w:r>
      <w:r w:rsidR="00E44E13">
        <w:rPr>
          <w:rFonts w:ascii="Times New Roman" w:hAnsi="Times New Roman"/>
        </w:rPr>
        <w:tab/>
      </w:r>
      <w:r w:rsidR="001D41E0">
        <w:rPr>
          <w:rFonts w:ascii="Times New Roman" w:hAnsi="Times New Roman"/>
        </w:rPr>
        <w:t xml:space="preserve">A </w:t>
      </w:r>
      <w:r w:rsidR="00E44E13" w:rsidRPr="00E44E13">
        <w:rPr>
          <w:rFonts w:ascii="Times New Roman" w:hAnsi="Times New Roman"/>
        </w:rPr>
        <w:t xml:space="preserve">Felek a jelen </w:t>
      </w:r>
      <w:r w:rsidR="00192C06">
        <w:rPr>
          <w:rFonts w:ascii="Times New Roman" w:hAnsi="Times New Roman"/>
        </w:rPr>
        <w:t>Megállapodás</w:t>
      </w:r>
      <w:r w:rsidR="00192C06" w:rsidRPr="00E44E13" w:rsidDel="00192C06">
        <w:rPr>
          <w:rFonts w:ascii="Times New Roman" w:hAnsi="Times New Roman"/>
        </w:rPr>
        <w:t xml:space="preserve"> </w:t>
      </w:r>
      <w:r w:rsidR="00E44E13" w:rsidRPr="00E44E13">
        <w:rPr>
          <w:rFonts w:ascii="Times New Roman" w:hAnsi="Times New Roman"/>
        </w:rPr>
        <w:t>keretében a kapcsolatot a kijelölt Képviselőkön keresztül tartják.</w:t>
      </w:r>
    </w:p>
    <w:p w14:paraId="4A41616F" w14:textId="77777777" w:rsidR="00E44E13" w:rsidRDefault="00E44E13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4D5EE2E9" w14:textId="4A7D2C84" w:rsidR="00E44E13" w:rsidRPr="00454CAD" w:rsidRDefault="00E44E13" w:rsidP="00E44E13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lastRenderedPageBreak/>
        <w:tab/>
      </w:r>
      <w:r w:rsidR="00373A46" w:rsidRPr="00454CAD">
        <w:rPr>
          <w:rFonts w:ascii="Times New Roman" w:hAnsi="Times New Roman"/>
          <w:i/>
          <w:iCs/>
        </w:rPr>
        <w:t>II. Ker</w:t>
      </w:r>
      <w:r w:rsidR="00D55F49" w:rsidRPr="00454CAD">
        <w:rPr>
          <w:rFonts w:ascii="Times New Roman" w:hAnsi="Times New Roman"/>
          <w:i/>
          <w:iCs/>
        </w:rPr>
        <w:t>ület</w:t>
      </w:r>
      <w:r w:rsidR="00373A46" w:rsidRPr="00454CAD">
        <w:rPr>
          <w:rFonts w:ascii="Times New Roman" w:hAnsi="Times New Roman"/>
          <w:i/>
          <w:iCs/>
        </w:rPr>
        <w:t xml:space="preserve"> </w:t>
      </w:r>
      <w:r w:rsidRPr="00454CAD">
        <w:rPr>
          <w:rFonts w:ascii="Times New Roman" w:hAnsi="Times New Roman"/>
          <w:i/>
          <w:iCs/>
        </w:rPr>
        <w:t>részéről</w:t>
      </w:r>
    </w:p>
    <w:p w14:paraId="4C33E1EE" w14:textId="694A056F" w:rsidR="00E44E13" w:rsidRPr="00454CAD" w:rsidRDefault="00A95C4F" w:rsidP="00A95C4F">
      <w:pPr>
        <w:pStyle w:val="Csakszveg"/>
        <w:ind w:left="902"/>
        <w:rPr>
          <w:rFonts w:ascii="Times New Roman" w:hAnsi="Times New Roman"/>
        </w:rPr>
      </w:pPr>
      <w:r w:rsidRPr="00454CAD">
        <w:rPr>
          <w:rFonts w:ascii="Times New Roman" w:hAnsi="Times New Roman"/>
        </w:rPr>
        <w:t>N</w:t>
      </w:r>
      <w:r w:rsidR="00E44E13" w:rsidRPr="00454CAD">
        <w:rPr>
          <w:rFonts w:ascii="Times New Roman" w:hAnsi="Times New Roman"/>
        </w:rPr>
        <w:t xml:space="preserve">eve: </w:t>
      </w:r>
      <w:r w:rsidR="00454CAD" w:rsidRPr="00454CAD">
        <w:rPr>
          <w:rFonts w:ascii="Times New Roman" w:hAnsi="Times New Roman"/>
        </w:rPr>
        <w:t>Kerényi Gyula, polgármesteri koordinátor</w:t>
      </w:r>
    </w:p>
    <w:p w14:paraId="7D6F46C4" w14:textId="4FA18513" w:rsidR="00E44E13" w:rsidRPr="00454CAD" w:rsidRDefault="00E44E13" w:rsidP="00E44E13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  <w:r w:rsidRPr="00454CAD">
        <w:rPr>
          <w:rFonts w:ascii="Times New Roman" w:hAnsi="Times New Roman"/>
        </w:rPr>
        <w:tab/>
        <w:t xml:space="preserve">Telefonszáma: </w:t>
      </w:r>
      <w:r w:rsidR="00454CAD" w:rsidRPr="00454CAD">
        <w:rPr>
          <w:rFonts w:ascii="Times New Roman" w:hAnsi="Times New Roman"/>
        </w:rPr>
        <w:t>+36 30 871 9373</w:t>
      </w:r>
    </w:p>
    <w:p w14:paraId="30FACF34" w14:textId="46684718" w:rsidR="00E44E13" w:rsidRPr="0082786F" w:rsidRDefault="00E44E13" w:rsidP="00A95C4F">
      <w:pPr>
        <w:pStyle w:val="Csakszveg"/>
        <w:ind w:left="902"/>
        <w:rPr>
          <w:rFonts w:ascii="Symbol" w:eastAsia="SimSun" w:hAnsi="Symbol" w:cs="Symbol"/>
          <w:color w:val="000000"/>
          <w:sz w:val="24"/>
          <w:szCs w:val="24"/>
          <w:lang w:eastAsia="ar-SA"/>
        </w:rPr>
      </w:pPr>
      <w:r w:rsidRPr="00454CAD">
        <w:rPr>
          <w:rFonts w:ascii="Times New Roman" w:hAnsi="Times New Roman"/>
        </w:rPr>
        <w:t>E-mail:</w:t>
      </w:r>
      <w:r w:rsidR="00454CAD" w:rsidRPr="00454CAD">
        <w:rPr>
          <w:rFonts w:ascii="Times New Roman" w:hAnsi="Times New Roman"/>
        </w:rPr>
        <w:t xml:space="preserve"> </w:t>
      </w:r>
      <w:hyperlink r:id="rId13" w:history="1">
        <w:r w:rsidR="00454CAD" w:rsidRPr="00454CAD">
          <w:rPr>
            <w:rStyle w:val="Hiperhivatkozs"/>
            <w:rFonts w:ascii="Times New Roman" w:hAnsi="Times New Roman"/>
          </w:rPr>
          <w:t>kerenyi.gyula@masodikkerulet.hu</w:t>
        </w:r>
      </w:hyperlink>
      <w:r w:rsidR="00454CAD">
        <w:rPr>
          <w:rFonts w:ascii="Times New Roman" w:hAnsi="Times New Roman"/>
        </w:rPr>
        <w:t xml:space="preserve"> </w:t>
      </w:r>
    </w:p>
    <w:p w14:paraId="269F27EE" w14:textId="1A33A9B6" w:rsidR="00E44E13" w:rsidRDefault="00E44E13" w:rsidP="00E44E13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EBDD6D" w14:textId="2EC68709" w:rsidR="00E44E13" w:rsidRPr="009B0550" w:rsidRDefault="00E44E13" w:rsidP="00E44E13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  <w:i/>
          <w:iCs/>
        </w:rPr>
      </w:pPr>
      <w:r w:rsidRPr="009B0550">
        <w:rPr>
          <w:rFonts w:ascii="Times New Roman" w:hAnsi="Times New Roman"/>
          <w:i/>
          <w:iCs/>
        </w:rPr>
        <w:tab/>
      </w:r>
      <w:r w:rsidR="009B0550" w:rsidRPr="009B0550">
        <w:rPr>
          <w:rFonts w:ascii="Times New Roman" w:hAnsi="Times New Roman"/>
          <w:i/>
          <w:iCs/>
        </w:rPr>
        <w:t>PM</w:t>
      </w:r>
      <w:r w:rsidRPr="009B0550">
        <w:rPr>
          <w:rFonts w:ascii="Times New Roman" w:hAnsi="Times New Roman"/>
          <w:i/>
          <w:iCs/>
        </w:rPr>
        <w:t xml:space="preserve"> részéről</w:t>
      </w:r>
    </w:p>
    <w:p w14:paraId="139A68C8" w14:textId="6F5BCBB9" w:rsidR="00E44E13" w:rsidRPr="00E44E13" w:rsidRDefault="00E44E13" w:rsidP="00E44E13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44E13">
        <w:rPr>
          <w:rFonts w:ascii="Times New Roman" w:hAnsi="Times New Roman"/>
        </w:rPr>
        <w:t xml:space="preserve">Neve: Takács Norbert, </w:t>
      </w:r>
      <w:r w:rsidR="009B0550">
        <w:rPr>
          <w:rFonts w:ascii="Times New Roman" w:hAnsi="Times New Roman"/>
        </w:rPr>
        <w:t>kormányzati kapcsolatok</w:t>
      </w:r>
      <w:r w:rsidR="00D55F49">
        <w:rPr>
          <w:rFonts w:ascii="Times New Roman" w:hAnsi="Times New Roman"/>
        </w:rPr>
        <w:t>ért és fenntarthatóságért</w:t>
      </w:r>
      <w:r w:rsidR="009B0550">
        <w:rPr>
          <w:rFonts w:ascii="Times New Roman" w:hAnsi="Times New Roman"/>
        </w:rPr>
        <w:t xml:space="preserve"> </w:t>
      </w:r>
      <w:r w:rsidR="00D55F49">
        <w:rPr>
          <w:rFonts w:ascii="Times New Roman" w:hAnsi="Times New Roman"/>
        </w:rPr>
        <w:t xml:space="preserve">felelős </w:t>
      </w:r>
      <w:r w:rsidR="009B0550">
        <w:rPr>
          <w:rFonts w:ascii="Times New Roman" w:hAnsi="Times New Roman"/>
        </w:rPr>
        <w:t>vezető</w:t>
      </w:r>
    </w:p>
    <w:p w14:paraId="25B26D64" w14:textId="350FEFCB" w:rsidR="00E44E13" w:rsidRPr="00E44E13" w:rsidRDefault="00E44E13" w:rsidP="00E44E13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44E13">
        <w:rPr>
          <w:rFonts w:ascii="Times New Roman" w:hAnsi="Times New Roman"/>
        </w:rPr>
        <w:t>Telefonszáma: + 36 30 300 4197</w:t>
      </w:r>
    </w:p>
    <w:p w14:paraId="0ED4CA8D" w14:textId="27643553" w:rsidR="009B0550" w:rsidRDefault="00E44E13" w:rsidP="00A95C4F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44E13">
        <w:rPr>
          <w:rFonts w:ascii="Times New Roman" w:hAnsi="Times New Roman"/>
        </w:rPr>
        <w:t xml:space="preserve">E-mail: </w:t>
      </w:r>
      <w:hyperlink r:id="rId14" w:history="1">
        <w:r w:rsidR="00A95C4F" w:rsidRPr="00E16C44">
          <w:rPr>
            <w:rStyle w:val="Hiperhivatkozs"/>
            <w:rFonts w:ascii="Times New Roman" w:hAnsi="Times New Roman"/>
          </w:rPr>
          <w:t>norbert.takacs@pmi.com</w:t>
        </w:r>
      </w:hyperlink>
      <w:r w:rsidR="009B0550">
        <w:rPr>
          <w:rFonts w:ascii="Times New Roman" w:hAnsi="Times New Roman"/>
        </w:rPr>
        <w:t xml:space="preserve"> </w:t>
      </w:r>
    </w:p>
    <w:p w14:paraId="52A7FBAC" w14:textId="77777777" w:rsidR="009B0550" w:rsidRPr="00E44E13" w:rsidRDefault="009B0550" w:rsidP="00E44E13">
      <w:pPr>
        <w:tabs>
          <w:tab w:val="left" w:pos="900"/>
        </w:tabs>
        <w:suppressAutoHyphens/>
        <w:spacing w:after="0" w:line="240" w:lineRule="auto"/>
        <w:ind w:left="900" w:hanging="900"/>
        <w:jc w:val="both"/>
        <w:rPr>
          <w:rFonts w:ascii="Times New Roman" w:hAnsi="Times New Roman"/>
        </w:rPr>
      </w:pPr>
    </w:p>
    <w:p w14:paraId="2495DE04" w14:textId="35E8CC38" w:rsidR="00E44E13" w:rsidRPr="00E44E13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B0550">
        <w:rPr>
          <w:rFonts w:ascii="Times New Roman" w:hAnsi="Times New Roman"/>
        </w:rPr>
        <w:t>.3.</w:t>
      </w:r>
      <w:r w:rsidR="009B0550">
        <w:rPr>
          <w:rFonts w:ascii="Times New Roman" w:hAnsi="Times New Roman"/>
        </w:rPr>
        <w:tab/>
      </w:r>
      <w:r w:rsidR="001D41E0">
        <w:rPr>
          <w:rFonts w:ascii="Times New Roman" w:hAnsi="Times New Roman"/>
        </w:rPr>
        <w:t xml:space="preserve">A </w:t>
      </w:r>
      <w:r w:rsidR="00E44E13" w:rsidRPr="00E44E13">
        <w:rPr>
          <w:rFonts w:ascii="Times New Roman" w:hAnsi="Times New Roman"/>
        </w:rPr>
        <w:t xml:space="preserve">Felek </w:t>
      </w:r>
      <w:r w:rsidR="00454CAD">
        <w:rPr>
          <w:rFonts w:ascii="Times New Roman" w:hAnsi="Times New Roman"/>
        </w:rPr>
        <w:t>korlátozás nélkül jogosultak további kapcsolattartókat kijelölni, akik személyéről, elérhetőségeikről és feladatkörükről kötelesek a másik Felet tájékoztatni.</w:t>
      </w:r>
    </w:p>
    <w:p w14:paraId="52827377" w14:textId="10E7046A" w:rsidR="00E44E13" w:rsidRDefault="00E44E13" w:rsidP="00610DB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25D7407B" w14:textId="4E4BA7D9" w:rsidR="00454CAD" w:rsidRPr="00E44E13" w:rsidRDefault="00454CAD" w:rsidP="00454CAD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</w:t>
      </w:r>
      <w:r>
        <w:rPr>
          <w:rFonts w:ascii="Times New Roman" w:hAnsi="Times New Roman"/>
        </w:rPr>
        <w:tab/>
      </w:r>
      <w:r w:rsidR="001D41E0">
        <w:rPr>
          <w:rFonts w:ascii="Times New Roman" w:hAnsi="Times New Roman"/>
        </w:rPr>
        <w:t xml:space="preserve">A </w:t>
      </w:r>
      <w:r w:rsidRPr="00E44E13">
        <w:rPr>
          <w:rFonts w:ascii="Times New Roman" w:hAnsi="Times New Roman"/>
        </w:rPr>
        <w:t>Felek kötelesek a másik Fél Képviselőivel, al</w:t>
      </w:r>
      <w:r>
        <w:rPr>
          <w:rFonts w:ascii="Times New Roman" w:hAnsi="Times New Roman"/>
        </w:rPr>
        <w:t xml:space="preserve">kalmazottaival együttműködni. </w:t>
      </w:r>
      <w:r w:rsidRPr="00E44E13">
        <w:rPr>
          <w:rFonts w:ascii="Times New Roman" w:hAnsi="Times New Roman"/>
        </w:rPr>
        <w:t>Felek kölcsönösen és haladéktalanul egymás tudomására hozzák azokat az értesüléseket, tényeket, körülményeket, amelyek a szerződésszerű teljesítést akadályozzák, vagy zavarják.</w:t>
      </w:r>
    </w:p>
    <w:p w14:paraId="09A12171" w14:textId="114FB047" w:rsidR="009B0550" w:rsidRDefault="009B0550" w:rsidP="00610DB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92A5522" w14:textId="77777777" w:rsidR="000F23C2" w:rsidRPr="00610DB7" w:rsidRDefault="000F23C2" w:rsidP="00610DB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4C9E738E" w14:textId="4A11A75A" w:rsidR="009342BF" w:rsidRPr="000D31B6" w:rsidRDefault="00F376C2" w:rsidP="001A3867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7</w:t>
      </w:r>
      <w:r w:rsidR="005D619F" w:rsidRPr="000D31B6">
        <w:rPr>
          <w:rFonts w:ascii="Times New Roman" w:hAnsi="Times New Roman"/>
          <w:b/>
          <w:smallCaps/>
        </w:rPr>
        <w:t>.</w:t>
      </w:r>
      <w:r w:rsidR="005D619F" w:rsidRPr="000D31B6">
        <w:rPr>
          <w:rFonts w:ascii="Times New Roman" w:hAnsi="Times New Roman"/>
          <w:b/>
          <w:smallCaps/>
        </w:rPr>
        <w:tab/>
      </w:r>
      <w:r w:rsidR="009342BF" w:rsidRPr="000D31B6">
        <w:rPr>
          <w:rFonts w:ascii="Times New Roman" w:hAnsi="Times New Roman"/>
          <w:b/>
          <w:smallCaps/>
        </w:rPr>
        <w:t>vegyes</w:t>
      </w:r>
      <w:r w:rsidR="009B0550">
        <w:rPr>
          <w:rFonts w:ascii="Times New Roman" w:hAnsi="Times New Roman"/>
          <w:b/>
          <w:smallCaps/>
        </w:rPr>
        <w:t xml:space="preserve"> és záró</w:t>
      </w:r>
      <w:r w:rsidR="009342BF" w:rsidRPr="000D31B6">
        <w:rPr>
          <w:rFonts w:ascii="Times New Roman" w:hAnsi="Times New Roman"/>
          <w:b/>
          <w:smallCaps/>
        </w:rPr>
        <w:t xml:space="preserve"> rendelkezések</w:t>
      </w:r>
    </w:p>
    <w:p w14:paraId="75C3F89B" w14:textId="77777777" w:rsidR="009342BF" w:rsidRPr="000D31B6" w:rsidRDefault="009342BF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4C4840DF" w14:textId="1BFE5C2F" w:rsidR="009B0550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D619F" w:rsidRPr="000D31B6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="005D619F" w:rsidRPr="000D31B6">
        <w:rPr>
          <w:rFonts w:ascii="Times New Roman" w:hAnsi="Times New Roman"/>
        </w:rPr>
        <w:tab/>
      </w:r>
      <w:r w:rsidR="001D41E0">
        <w:rPr>
          <w:rFonts w:ascii="Times New Roman" w:hAnsi="Times New Roman"/>
        </w:rPr>
        <w:t xml:space="preserve">A </w:t>
      </w:r>
      <w:r w:rsidR="009B0550" w:rsidRPr="009B0550">
        <w:rPr>
          <w:rFonts w:ascii="Times New Roman" w:hAnsi="Times New Roman"/>
        </w:rPr>
        <w:t xml:space="preserve">Felek a </w:t>
      </w:r>
      <w:r w:rsidR="00192C06">
        <w:rPr>
          <w:rFonts w:ascii="Times New Roman" w:hAnsi="Times New Roman"/>
        </w:rPr>
        <w:t>j</w:t>
      </w:r>
      <w:r w:rsidR="009B0550" w:rsidRPr="009B0550">
        <w:rPr>
          <w:rFonts w:ascii="Times New Roman" w:hAnsi="Times New Roman"/>
        </w:rPr>
        <w:t xml:space="preserve">elen </w:t>
      </w:r>
      <w:r w:rsidR="00192C06">
        <w:rPr>
          <w:rFonts w:ascii="Times New Roman" w:hAnsi="Times New Roman"/>
        </w:rPr>
        <w:t>Megállapodás</w:t>
      </w:r>
      <w:r w:rsidR="00192C06" w:rsidRPr="009B0550" w:rsidDel="00192C06">
        <w:rPr>
          <w:rFonts w:ascii="Times New Roman" w:hAnsi="Times New Roman"/>
        </w:rPr>
        <w:t xml:space="preserve"> </w:t>
      </w:r>
      <w:r w:rsidR="009B0550" w:rsidRPr="009B0550">
        <w:rPr>
          <w:rFonts w:ascii="Times New Roman" w:hAnsi="Times New Roman"/>
        </w:rPr>
        <w:t xml:space="preserve">aláírásával kijelentik és elismerik, hogy </w:t>
      </w:r>
      <w:r w:rsidR="00454CAD" w:rsidRPr="009B0550">
        <w:rPr>
          <w:rFonts w:ascii="Times New Roman" w:hAnsi="Times New Roman"/>
        </w:rPr>
        <w:t xml:space="preserve">a </w:t>
      </w:r>
      <w:r w:rsidR="00454CAD">
        <w:rPr>
          <w:rFonts w:ascii="Times New Roman" w:hAnsi="Times New Roman"/>
        </w:rPr>
        <w:t>j</w:t>
      </w:r>
      <w:r w:rsidR="00454CAD" w:rsidRPr="009B0550">
        <w:rPr>
          <w:rFonts w:ascii="Times New Roman" w:hAnsi="Times New Roman"/>
        </w:rPr>
        <w:t xml:space="preserve">elen </w:t>
      </w:r>
      <w:r w:rsidR="00454CAD">
        <w:rPr>
          <w:rFonts w:ascii="Times New Roman" w:hAnsi="Times New Roman"/>
        </w:rPr>
        <w:t xml:space="preserve">Megállapodásban </w:t>
      </w:r>
      <w:r w:rsidR="009B0550" w:rsidRPr="009B0550">
        <w:rPr>
          <w:rFonts w:ascii="Times New Roman" w:hAnsi="Times New Roman"/>
        </w:rPr>
        <w:t>foglaltakkal egyetértenek és azt magukra nézve kötelezőnek ismerik el.</w:t>
      </w:r>
    </w:p>
    <w:p w14:paraId="576455F7" w14:textId="77777777" w:rsidR="009B0550" w:rsidRDefault="009B0550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5673195F" w14:textId="2E6AA479" w:rsidR="009B0550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B0550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="009B0550">
        <w:rPr>
          <w:rFonts w:ascii="Times New Roman" w:hAnsi="Times New Roman"/>
        </w:rPr>
        <w:tab/>
      </w:r>
      <w:r w:rsidR="001D41E0">
        <w:rPr>
          <w:rFonts w:ascii="Times New Roman" w:hAnsi="Times New Roman"/>
        </w:rPr>
        <w:t xml:space="preserve">A </w:t>
      </w:r>
      <w:r w:rsidR="009B0550" w:rsidRPr="009B0550">
        <w:rPr>
          <w:rFonts w:ascii="Times New Roman" w:hAnsi="Times New Roman"/>
        </w:rPr>
        <w:t xml:space="preserve">Felek a jelen </w:t>
      </w:r>
      <w:r w:rsidR="00192C06">
        <w:rPr>
          <w:rFonts w:ascii="Times New Roman" w:hAnsi="Times New Roman"/>
        </w:rPr>
        <w:t>Megállapodás</w:t>
      </w:r>
      <w:r w:rsidR="00192C06" w:rsidRPr="009B0550" w:rsidDel="00192C06">
        <w:rPr>
          <w:rFonts w:ascii="Times New Roman" w:hAnsi="Times New Roman"/>
        </w:rPr>
        <w:t xml:space="preserve"> </w:t>
      </w:r>
      <w:r w:rsidR="009B0550" w:rsidRPr="009B0550">
        <w:rPr>
          <w:rFonts w:ascii="Times New Roman" w:hAnsi="Times New Roman"/>
        </w:rPr>
        <w:t>teljesítése során a jóhiszeműség és a tisztesség követelményeinek megfelelően, kölcsönösen együttműködve kötelesek eljárni, figyelemmel kell lenniük egymás jogos érdekeire.</w:t>
      </w:r>
      <w:r w:rsidR="009B0550">
        <w:rPr>
          <w:rFonts w:ascii="Times New Roman" w:hAnsi="Times New Roman"/>
        </w:rPr>
        <w:t xml:space="preserve"> </w:t>
      </w:r>
      <w:r w:rsidR="009B0550" w:rsidRPr="009B0550">
        <w:rPr>
          <w:rFonts w:ascii="Times New Roman" w:hAnsi="Times New Roman"/>
        </w:rPr>
        <w:t xml:space="preserve">Felek haladéktalanul kötelesek értesíteni egymást minden olyan eseményről és körülményről, amely a jelen </w:t>
      </w:r>
      <w:r w:rsidR="00192C06">
        <w:rPr>
          <w:rFonts w:ascii="Times New Roman" w:hAnsi="Times New Roman"/>
        </w:rPr>
        <w:t>Megállapodásban</w:t>
      </w:r>
      <w:r w:rsidR="00192C06" w:rsidRPr="009B0550" w:rsidDel="00192C06">
        <w:rPr>
          <w:rFonts w:ascii="Times New Roman" w:hAnsi="Times New Roman"/>
        </w:rPr>
        <w:t xml:space="preserve"> </w:t>
      </w:r>
      <w:r w:rsidR="009B0550" w:rsidRPr="009B0550">
        <w:rPr>
          <w:rFonts w:ascii="Times New Roman" w:hAnsi="Times New Roman"/>
        </w:rPr>
        <w:t>foglalt kötelezettségeik teljesítését veszélyeztetné.</w:t>
      </w:r>
    </w:p>
    <w:p w14:paraId="55D6CD0F" w14:textId="6301E021" w:rsidR="009B0550" w:rsidRDefault="009B0550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88E8769" w14:textId="422BD55B" w:rsidR="009B0550" w:rsidRPr="009B0550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B0550" w:rsidRPr="009B0550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="009B0550" w:rsidRPr="009B0550">
        <w:rPr>
          <w:rFonts w:ascii="Times New Roman" w:hAnsi="Times New Roman"/>
        </w:rPr>
        <w:tab/>
        <w:t xml:space="preserve">A jelen </w:t>
      </w:r>
      <w:r w:rsidR="00192C06">
        <w:rPr>
          <w:rFonts w:ascii="Times New Roman" w:hAnsi="Times New Roman"/>
        </w:rPr>
        <w:t>Megállapodás</w:t>
      </w:r>
      <w:r w:rsidR="00192C06" w:rsidRPr="009B0550" w:rsidDel="00192C06">
        <w:rPr>
          <w:rFonts w:ascii="Times New Roman" w:hAnsi="Times New Roman"/>
        </w:rPr>
        <w:t xml:space="preserve"> </w:t>
      </w:r>
      <w:r w:rsidR="009B0550" w:rsidRPr="009B0550">
        <w:rPr>
          <w:rFonts w:ascii="Times New Roman" w:hAnsi="Times New Roman"/>
        </w:rPr>
        <w:t>valamely pontjának vagy rendelkezésének esetleges érvénytelensége a szerződés egyéb rendelkezéseinek érvé</w:t>
      </w:r>
      <w:r w:rsidR="00454CAD">
        <w:rPr>
          <w:rFonts w:ascii="Times New Roman" w:hAnsi="Times New Roman"/>
        </w:rPr>
        <w:t xml:space="preserve">nyességét nem érinti, azonban </w:t>
      </w:r>
      <w:r w:rsidR="009B0550" w:rsidRPr="009B0550">
        <w:rPr>
          <w:rFonts w:ascii="Times New Roman" w:hAnsi="Times New Roman"/>
        </w:rPr>
        <w:t>Felek haladéktalanul kötelesek egymással egyeztetést kezdeményezni és lefolytatni az érvénytelenség kiküszöbölése, és az érvénytelen rendelkezés tartalmához legközelebb álló rendelkezésben való megállapodás érdekében.</w:t>
      </w:r>
    </w:p>
    <w:p w14:paraId="4EED9957" w14:textId="77777777" w:rsidR="009B0550" w:rsidRPr="009B0550" w:rsidRDefault="009B0550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1EB0EB5F" w14:textId="0534D3D8" w:rsidR="009B0550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B0550" w:rsidRPr="009B0550">
        <w:rPr>
          <w:rFonts w:ascii="Times New Roman" w:hAnsi="Times New Roman"/>
        </w:rPr>
        <w:t>.4</w:t>
      </w:r>
      <w:r>
        <w:rPr>
          <w:rFonts w:ascii="Times New Roman" w:hAnsi="Times New Roman"/>
        </w:rPr>
        <w:t>.</w:t>
      </w:r>
      <w:r w:rsidR="009B0550" w:rsidRPr="009B0550">
        <w:rPr>
          <w:rFonts w:ascii="Times New Roman" w:hAnsi="Times New Roman"/>
        </w:rPr>
        <w:tab/>
        <w:t xml:space="preserve">A jelen </w:t>
      </w:r>
      <w:r w:rsidR="00192C06">
        <w:rPr>
          <w:rFonts w:ascii="Times New Roman" w:hAnsi="Times New Roman"/>
        </w:rPr>
        <w:t>Megállapodás</w:t>
      </w:r>
      <w:r w:rsidR="00192C06" w:rsidRPr="009B0550" w:rsidDel="00192C06">
        <w:rPr>
          <w:rFonts w:ascii="Times New Roman" w:hAnsi="Times New Roman"/>
        </w:rPr>
        <w:t xml:space="preserve"> </w:t>
      </w:r>
      <w:r w:rsidR="009B0550" w:rsidRPr="009B0550">
        <w:rPr>
          <w:rFonts w:ascii="Times New Roman" w:hAnsi="Times New Roman"/>
        </w:rPr>
        <w:t>nem érinti a Felek függetlenségét, közöttük nem jön létre ezáltal semmilyen érdekeltségi, vagy társas viszony, és egyik Fél sem jogosult a másik nevében kötelezettség vállalására.</w:t>
      </w:r>
    </w:p>
    <w:p w14:paraId="3FF92C01" w14:textId="5519F0E3" w:rsidR="009B0550" w:rsidRDefault="009B0550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2FCC0532" w14:textId="56B2FA86" w:rsidR="009B0550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B0550">
        <w:rPr>
          <w:rFonts w:ascii="Times New Roman" w:hAnsi="Times New Roman"/>
        </w:rPr>
        <w:t>.5</w:t>
      </w:r>
      <w:r>
        <w:rPr>
          <w:rFonts w:ascii="Times New Roman" w:hAnsi="Times New Roman"/>
        </w:rPr>
        <w:t>.</w:t>
      </w:r>
      <w:r w:rsidR="009B0550" w:rsidRPr="009B0550">
        <w:rPr>
          <w:rFonts w:ascii="Times New Roman" w:hAnsi="Times New Roman"/>
        </w:rPr>
        <w:tab/>
      </w:r>
      <w:r w:rsidR="001D41E0">
        <w:rPr>
          <w:rFonts w:ascii="Times New Roman" w:hAnsi="Times New Roman"/>
        </w:rPr>
        <w:t xml:space="preserve">A </w:t>
      </w:r>
      <w:r w:rsidR="009B0550">
        <w:rPr>
          <w:rFonts w:ascii="Times New Roman" w:hAnsi="Times New Roman"/>
        </w:rPr>
        <w:t>PM</w:t>
      </w:r>
      <w:r w:rsidR="009B0550" w:rsidRPr="00E44E13">
        <w:rPr>
          <w:rFonts w:ascii="Times New Roman" w:hAnsi="Times New Roman"/>
        </w:rPr>
        <w:t xml:space="preserve"> tájékoztatta </w:t>
      </w:r>
      <w:r w:rsidR="00373A46">
        <w:rPr>
          <w:rFonts w:ascii="Times New Roman" w:hAnsi="Times New Roman"/>
        </w:rPr>
        <w:t xml:space="preserve">a </w:t>
      </w:r>
      <w:r w:rsidR="00373A46" w:rsidRPr="00FF7F8C">
        <w:rPr>
          <w:rFonts w:ascii="Times New Roman" w:hAnsi="Times New Roman"/>
        </w:rPr>
        <w:t>II. Ker</w:t>
      </w:r>
      <w:r w:rsidR="00D55F49">
        <w:rPr>
          <w:rFonts w:ascii="Times New Roman" w:hAnsi="Times New Roman"/>
        </w:rPr>
        <w:t>ületet</w:t>
      </w:r>
      <w:r w:rsidR="00373A46" w:rsidRPr="00E44E13">
        <w:rPr>
          <w:rFonts w:ascii="Times New Roman" w:hAnsi="Times New Roman"/>
        </w:rPr>
        <w:t xml:space="preserve"> </w:t>
      </w:r>
      <w:r w:rsidR="009B0550" w:rsidRPr="00E44E13">
        <w:rPr>
          <w:rFonts w:ascii="Times New Roman" w:hAnsi="Times New Roman"/>
        </w:rPr>
        <w:t>arról, hogy főtevékenységként dohánytermékek</w:t>
      </w:r>
      <w:r w:rsidR="00454CAD">
        <w:rPr>
          <w:rFonts w:ascii="Times New Roman" w:hAnsi="Times New Roman"/>
        </w:rPr>
        <w:t xml:space="preserve"> forgalmazásával foglalkozik. </w:t>
      </w:r>
      <w:r w:rsidR="009B0550" w:rsidRPr="00E44E13">
        <w:rPr>
          <w:rFonts w:ascii="Times New Roman" w:hAnsi="Times New Roman"/>
        </w:rPr>
        <w:t>Felek tudomással bírnak arról, hogy Magyarországon a dohánytermékek</w:t>
      </w:r>
      <w:r w:rsidR="00F51A90">
        <w:rPr>
          <w:rFonts w:ascii="Times New Roman" w:hAnsi="Times New Roman"/>
        </w:rPr>
        <w:t xml:space="preserve"> </w:t>
      </w:r>
      <w:r w:rsidR="00F51A90" w:rsidRPr="00F51A90">
        <w:rPr>
          <w:rFonts w:ascii="Times New Roman" w:hAnsi="Times New Roman"/>
        </w:rPr>
        <w:t>és az ahhoz kapcsolódó egyes termékek</w:t>
      </w:r>
      <w:r w:rsidR="009B0550" w:rsidRPr="00E44E13">
        <w:rPr>
          <w:rFonts w:ascii="Times New Roman" w:hAnsi="Times New Roman"/>
        </w:rPr>
        <w:t xml:space="preserve"> mindennemű – közvetlen és k</w:t>
      </w:r>
      <w:r w:rsidR="00454CAD">
        <w:rPr>
          <w:rFonts w:ascii="Times New Roman" w:hAnsi="Times New Roman"/>
        </w:rPr>
        <w:t xml:space="preserve">özvetett – reklámozása tilos. </w:t>
      </w:r>
      <w:r w:rsidR="009B0550" w:rsidRPr="00E44E13">
        <w:rPr>
          <w:rFonts w:ascii="Times New Roman" w:hAnsi="Times New Roman"/>
        </w:rPr>
        <w:t xml:space="preserve">Felek kifejezetten rögzítik, hogy a jelen </w:t>
      </w:r>
      <w:r w:rsidR="00192C06">
        <w:rPr>
          <w:rFonts w:ascii="Times New Roman" w:hAnsi="Times New Roman"/>
        </w:rPr>
        <w:t>Megállapodás</w:t>
      </w:r>
      <w:r w:rsidR="00192C06" w:rsidRPr="00E44E13" w:rsidDel="00192C06">
        <w:rPr>
          <w:rFonts w:ascii="Times New Roman" w:hAnsi="Times New Roman"/>
        </w:rPr>
        <w:t xml:space="preserve"> </w:t>
      </w:r>
      <w:r w:rsidR="009B0550" w:rsidRPr="00E44E13">
        <w:rPr>
          <w:rFonts w:ascii="Times New Roman" w:hAnsi="Times New Roman"/>
        </w:rPr>
        <w:t>semmilyen módon nem irányul dohánytermékek</w:t>
      </w:r>
      <w:r w:rsidR="00F51A90">
        <w:rPr>
          <w:rFonts w:ascii="Times New Roman" w:hAnsi="Times New Roman"/>
        </w:rPr>
        <w:t xml:space="preserve"> </w:t>
      </w:r>
      <w:r w:rsidR="00F51A90" w:rsidRPr="00F51A90">
        <w:rPr>
          <w:rFonts w:ascii="Times New Roman" w:hAnsi="Times New Roman"/>
        </w:rPr>
        <w:t>és az ahhoz kapcsolódó egyes termékek</w:t>
      </w:r>
      <w:r w:rsidR="009B0550" w:rsidRPr="00E44E13">
        <w:rPr>
          <w:rFonts w:ascii="Times New Roman" w:hAnsi="Times New Roman"/>
        </w:rPr>
        <w:t xml:space="preserve"> reklámozására és/vagy azok vásárlásának vagy igénybevételének ösztönzésére. </w:t>
      </w:r>
      <w:r w:rsidR="00D55F49">
        <w:rPr>
          <w:rFonts w:ascii="Times New Roman" w:hAnsi="Times New Roman"/>
        </w:rPr>
        <w:t>Az 1.1</w:t>
      </w:r>
      <w:r w:rsidR="009B0550">
        <w:rPr>
          <w:rFonts w:ascii="Times New Roman" w:hAnsi="Times New Roman"/>
        </w:rPr>
        <w:t>.</w:t>
      </w:r>
      <w:r w:rsidR="00D55F49">
        <w:rPr>
          <w:rFonts w:ascii="Times New Roman" w:hAnsi="Times New Roman"/>
        </w:rPr>
        <w:t xml:space="preserve"> a)</w:t>
      </w:r>
      <w:r w:rsidR="009B0550">
        <w:rPr>
          <w:rFonts w:ascii="Times New Roman" w:hAnsi="Times New Roman"/>
        </w:rPr>
        <w:t xml:space="preserve"> pontban rögzített </w:t>
      </w:r>
      <w:r w:rsidR="00D55F49">
        <w:rPr>
          <w:rFonts w:ascii="Times New Roman" w:hAnsi="Times New Roman"/>
        </w:rPr>
        <w:t xml:space="preserve">társadalmi célú </w:t>
      </w:r>
      <w:r w:rsidR="009B0550">
        <w:rPr>
          <w:rFonts w:ascii="Times New Roman" w:hAnsi="Times New Roman"/>
        </w:rPr>
        <w:t xml:space="preserve">tevékenység kizárólag a dohányzás ártalmainak csökkentéséről szóló közös, tájékoztató jellegű, társadalmi felvilágosítást célzó kommunikációs célokat szolgál, a jogszabályi keretek betartásával, különös tekintettel </w:t>
      </w:r>
      <w:r w:rsidR="009B0550" w:rsidRPr="001B4308">
        <w:rPr>
          <w:rFonts w:ascii="Times New Roman" w:hAnsi="Times New Roman"/>
        </w:rPr>
        <w:t xml:space="preserve">a nemdohányzók védelméről és a dohánytermékek fogyasztásának, forgalmazásának egyes szabályairól szóló 1999. évi XLII. </w:t>
      </w:r>
      <w:r w:rsidR="009B0550">
        <w:rPr>
          <w:rFonts w:ascii="Times New Roman" w:hAnsi="Times New Roman"/>
        </w:rPr>
        <w:t>t</w:t>
      </w:r>
      <w:r w:rsidR="009B0550" w:rsidRPr="001B4308">
        <w:rPr>
          <w:rFonts w:ascii="Times New Roman" w:hAnsi="Times New Roman"/>
        </w:rPr>
        <w:t>örvény</w:t>
      </w:r>
      <w:r w:rsidR="009B0550">
        <w:rPr>
          <w:rFonts w:ascii="Times New Roman" w:hAnsi="Times New Roman"/>
        </w:rPr>
        <w:t>re.</w:t>
      </w:r>
    </w:p>
    <w:p w14:paraId="4FE890C2" w14:textId="77777777" w:rsidR="00603C51" w:rsidRDefault="00603C51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04162944" w14:textId="3EEF54B7" w:rsidR="00EE0688" w:rsidRDefault="00603C51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7.6.</w:t>
      </w:r>
      <w:r>
        <w:rPr>
          <w:rFonts w:ascii="Times New Roman" w:hAnsi="Times New Roman"/>
        </w:rPr>
        <w:tab/>
      </w:r>
      <w:r w:rsidR="001D41E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PM</w:t>
      </w:r>
      <w:r w:rsidRPr="00603C51">
        <w:rPr>
          <w:rFonts w:ascii="Times New Roman" w:hAnsi="Times New Roman"/>
        </w:rPr>
        <w:t xml:space="preserve"> az államháztartásról szóló 2011. évi CXCV. törvény 41. § (6) bekezdése, valamint az államháztartásról szóló törvény végrehajtásáról szóló 368/2011. (XII.31.) Korm. rendelet 50. § (1a) bekezdése alapján nyilatkozik, hogy a nemzeti vagyonról szóló 2011. évi CXCVI. törvény 3. § (1) bekezdés 1. pontja szerinti átlátható szervezetnek minősül. E nyilatkozatban foglaltak változása esetén </w:t>
      </w:r>
      <w:r w:rsidR="001D41E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PM a II. Kerületet</w:t>
      </w:r>
      <w:r w:rsidRPr="00603C51">
        <w:rPr>
          <w:rFonts w:ascii="Times New Roman" w:hAnsi="Times New Roman"/>
        </w:rPr>
        <w:t xml:space="preserve"> haladéktalanul tájékoztatni köteles.</w:t>
      </w:r>
    </w:p>
    <w:p w14:paraId="0313535A" w14:textId="77777777" w:rsidR="00E44E13" w:rsidRDefault="00E44E13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64535D28" w14:textId="7E91C3A6" w:rsidR="009342BF" w:rsidRPr="005D619F" w:rsidRDefault="00F376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9B0550">
        <w:rPr>
          <w:rFonts w:ascii="Times New Roman" w:hAnsi="Times New Roman"/>
        </w:rPr>
        <w:t>.</w:t>
      </w:r>
      <w:r w:rsidR="00603C51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D619F">
        <w:rPr>
          <w:rFonts w:ascii="Times New Roman" w:hAnsi="Times New Roman"/>
        </w:rPr>
        <w:tab/>
      </w:r>
      <w:r w:rsidR="009342BF" w:rsidRPr="005D619F">
        <w:rPr>
          <w:rFonts w:ascii="Times New Roman" w:hAnsi="Times New Roman"/>
        </w:rPr>
        <w:t xml:space="preserve">A jelen Megállapodásra a mindenkor hatályos magyar jogszabályok irányadóak. A jelen Megállapodással összefüggő bármely jogvitában a Felek alávetik magukat, a közöttük felmerülő vita értékétől függően, a </w:t>
      </w:r>
      <w:r w:rsidR="00192C06">
        <w:rPr>
          <w:rFonts w:ascii="Times New Roman" w:hAnsi="Times New Roman"/>
        </w:rPr>
        <w:t>Budapesti II-III.</w:t>
      </w:r>
      <w:r w:rsidR="009342BF" w:rsidRPr="005D619F">
        <w:rPr>
          <w:rFonts w:ascii="Times New Roman" w:hAnsi="Times New Roman"/>
        </w:rPr>
        <w:t xml:space="preserve"> Kerületi Bíróság, illetve a Székesfehérvári Törvényszék illetékességének. </w:t>
      </w:r>
    </w:p>
    <w:p w14:paraId="6D29B2C0" w14:textId="2AE7B9EF" w:rsidR="009342BF" w:rsidRDefault="009342BF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1A01C61E" w14:textId="77777777" w:rsidR="000F23C2" w:rsidRPr="005D619F" w:rsidRDefault="000F23C2" w:rsidP="001A3867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</w:rPr>
      </w:pPr>
    </w:p>
    <w:p w14:paraId="3C01670F" w14:textId="232DA713" w:rsidR="009342BF" w:rsidRDefault="009342BF" w:rsidP="00E83AF8">
      <w:pPr>
        <w:spacing w:after="0" w:line="240" w:lineRule="auto"/>
        <w:jc w:val="both"/>
        <w:rPr>
          <w:rFonts w:ascii="Times New Roman" w:hAnsi="Times New Roman"/>
        </w:rPr>
      </w:pPr>
      <w:r w:rsidRPr="00715267">
        <w:rPr>
          <w:rFonts w:ascii="Times New Roman" w:hAnsi="Times New Roman"/>
        </w:rPr>
        <w:t xml:space="preserve">Felek a jelen </w:t>
      </w:r>
      <w:r w:rsidR="005D619F" w:rsidRPr="00715267">
        <w:rPr>
          <w:rFonts w:ascii="Times New Roman" w:hAnsi="Times New Roman"/>
        </w:rPr>
        <w:t xml:space="preserve">Megállapodást </w:t>
      </w:r>
      <w:r w:rsidRPr="00715267">
        <w:rPr>
          <w:rFonts w:ascii="Times New Roman" w:hAnsi="Times New Roman"/>
        </w:rPr>
        <w:t>az alulírott napon erre jogosult tisztségviselőik útján jóváhagyólag írták alá.</w:t>
      </w:r>
    </w:p>
    <w:p w14:paraId="06908C3B" w14:textId="2810BBD1" w:rsidR="003613E2" w:rsidRDefault="003613E2" w:rsidP="00E83AF8">
      <w:pPr>
        <w:spacing w:after="0" w:line="240" w:lineRule="auto"/>
        <w:jc w:val="both"/>
        <w:rPr>
          <w:rFonts w:ascii="Times New Roman" w:hAnsi="Times New Roman"/>
        </w:rPr>
      </w:pPr>
    </w:p>
    <w:p w14:paraId="2501F8D3" w14:textId="77777777" w:rsidR="000F23C2" w:rsidRDefault="000F23C2" w:rsidP="00E83AF8">
      <w:pPr>
        <w:spacing w:after="0" w:line="240" w:lineRule="auto"/>
        <w:jc w:val="both"/>
        <w:rPr>
          <w:rFonts w:ascii="Times New Roman" w:hAnsi="Times New Roman"/>
        </w:rPr>
      </w:pPr>
    </w:p>
    <w:p w14:paraId="33F25CC2" w14:textId="77777777" w:rsidR="001A3867" w:rsidRDefault="003613E2" w:rsidP="00E83A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Melléklet:</w:t>
      </w:r>
    </w:p>
    <w:p w14:paraId="787B1D40" w14:textId="65B21DC1" w:rsidR="003613E2" w:rsidRDefault="003613E2" w:rsidP="00E83A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számú melléklet: PMI 14</w:t>
      </w:r>
      <w:r w:rsidR="00A95C4F">
        <w:rPr>
          <w:rFonts w:ascii="Times New Roman" w:hAnsi="Times New Roman"/>
        </w:rPr>
        <w:t>-</w:t>
      </w:r>
      <w:r>
        <w:rPr>
          <w:rFonts w:ascii="Times New Roman" w:hAnsi="Times New Roman"/>
        </w:rPr>
        <w:t>C szabályzata</w:t>
      </w:r>
    </w:p>
    <w:p w14:paraId="0E89305D" w14:textId="0EB9E70E" w:rsidR="001A3867" w:rsidRDefault="001A3867" w:rsidP="00E83A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számú melléklet: PMI 31-C szabályzata</w:t>
      </w:r>
    </w:p>
    <w:p w14:paraId="0CE1C2F4" w14:textId="57B37D75" w:rsidR="001A3867" w:rsidRDefault="001A3867" w:rsidP="00E83AF8">
      <w:pPr>
        <w:spacing w:after="0" w:line="240" w:lineRule="auto"/>
        <w:jc w:val="both"/>
        <w:rPr>
          <w:rFonts w:ascii="Times New Roman" w:hAnsi="Times New Roman"/>
        </w:rPr>
      </w:pPr>
    </w:p>
    <w:p w14:paraId="1BE0E44C" w14:textId="77777777" w:rsidR="000F23C2" w:rsidRPr="00715267" w:rsidRDefault="000F23C2" w:rsidP="00E83AF8">
      <w:pPr>
        <w:spacing w:after="0" w:line="240" w:lineRule="auto"/>
        <w:jc w:val="both"/>
        <w:rPr>
          <w:rFonts w:ascii="Times New Roman" w:hAnsi="Times New Roman"/>
        </w:rPr>
      </w:pPr>
    </w:p>
    <w:p w14:paraId="3235C245" w14:textId="42C02639" w:rsidR="00715267" w:rsidRPr="00454CAD" w:rsidRDefault="00715267" w:rsidP="00715267">
      <w:pPr>
        <w:tabs>
          <w:tab w:val="left" w:pos="1296"/>
        </w:tabs>
        <w:spacing w:after="0" w:line="240" w:lineRule="auto"/>
        <w:rPr>
          <w:rFonts w:ascii="Times New Roman" w:hAnsi="Times New Roman"/>
        </w:rPr>
      </w:pPr>
      <w:r w:rsidRPr="00454CAD">
        <w:rPr>
          <w:rFonts w:ascii="Times New Roman" w:hAnsi="Times New Roman"/>
        </w:rPr>
        <w:t xml:space="preserve">Kelt: Budapest, </w:t>
      </w:r>
      <w:r w:rsidR="004D5ED1" w:rsidRPr="00454CAD">
        <w:rPr>
          <w:rFonts w:ascii="Times New Roman" w:hAnsi="Times New Roman"/>
        </w:rPr>
        <w:t>202</w:t>
      </w:r>
      <w:r w:rsidR="00A95C4F" w:rsidRPr="00454CAD">
        <w:rPr>
          <w:rFonts w:ascii="Times New Roman" w:hAnsi="Times New Roman"/>
        </w:rPr>
        <w:t>2</w:t>
      </w:r>
      <w:r w:rsidR="004D5ED1" w:rsidRPr="00454CAD">
        <w:rPr>
          <w:rFonts w:ascii="Times New Roman" w:hAnsi="Times New Roman"/>
        </w:rPr>
        <w:t xml:space="preserve">. </w:t>
      </w:r>
      <w:r w:rsidR="00454CAD" w:rsidRPr="00454CAD">
        <w:rPr>
          <w:rFonts w:ascii="Times New Roman" w:hAnsi="Times New Roman"/>
        </w:rPr>
        <w:t>…</w:t>
      </w:r>
      <w:proofErr w:type="gramStart"/>
      <w:r w:rsidR="00454CAD" w:rsidRPr="00454CAD">
        <w:rPr>
          <w:rFonts w:ascii="Times New Roman" w:hAnsi="Times New Roman"/>
        </w:rPr>
        <w:t>……………………</w:t>
      </w:r>
      <w:proofErr w:type="gramEnd"/>
      <w:r w:rsidR="00454CAD" w:rsidRPr="00454CAD">
        <w:rPr>
          <w:rFonts w:ascii="Times New Roman" w:hAnsi="Times New Roman"/>
        </w:rPr>
        <w:t xml:space="preserve"> hó …… nap</w:t>
      </w:r>
    </w:p>
    <w:p w14:paraId="07F75B2D" w14:textId="77777777" w:rsidR="004809F1" w:rsidRPr="00715267" w:rsidRDefault="004809F1" w:rsidP="004809F1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3B11FBA6" w14:textId="77777777" w:rsidR="00715267" w:rsidRPr="00715267" w:rsidRDefault="00715267" w:rsidP="00715267">
      <w:pPr>
        <w:tabs>
          <w:tab w:val="left" w:pos="1296"/>
        </w:tabs>
        <w:spacing w:after="0" w:line="240" w:lineRule="auto"/>
        <w:rPr>
          <w:rFonts w:ascii="Times New Roman" w:hAnsi="Times New Roman"/>
        </w:rPr>
      </w:pPr>
    </w:p>
    <w:p w14:paraId="3BEFDB35" w14:textId="77777777" w:rsidR="00715267" w:rsidRPr="00715267" w:rsidRDefault="00715267" w:rsidP="00715267">
      <w:pPr>
        <w:tabs>
          <w:tab w:val="left" w:pos="1296"/>
        </w:tabs>
        <w:spacing w:after="0" w:line="240" w:lineRule="auto"/>
        <w:rPr>
          <w:rFonts w:ascii="Times New Roman" w:hAnsi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5267" w:rsidRPr="00715267" w14:paraId="747E68F9" w14:textId="77777777" w:rsidTr="00797977">
        <w:tc>
          <w:tcPr>
            <w:tcW w:w="4606" w:type="dxa"/>
          </w:tcPr>
          <w:p w14:paraId="7BB95A2A" w14:textId="77777777" w:rsidR="00715267" w:rsidRPr="00715267" w:rsidRDefault="00715267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5267">
              <w:rPr>
                <w:rFonts w:ascii="Times New Roman" w:hAnsi="Times New Roman"/>
                <w:b/>
                <w:sz w:val="22"/>
                <w:szCs w:val="22"/>
              </w:rPr>
              <w:t>_______________________________</w:t>
            </w:r>
          </w:p>
          <w:p w14:paraId="10C4FC44" w14:textId="323E18DE" w:rsidR="00715267" w:rsidRPr="00715267" w:rsidRDefault="00715267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Philip Morris Magyarország </w:t>
            </w:r>
            <w:r w:rsidRPr="00715267">
              <w:rPr>
                <w:rFonts w:ascii="Times New Roman" w:hAnsi="Times New Roman"/>
                <w:b/>
                <w:bCs/>
                <w:sz w:val="22"/>
                <w:szCs w:val="22"/>
              </w:rPr>
              <w:t>Kft.</w:t>
            </w:r>
          </w:p>
          <w:p w14:paraId="7E88EF06" w14:textId="77777777" w:rsidR="00454CAD" w:rsidRPr="0082599F" w:rsidRDefault="00454CAD" w:rsidP="00454CAD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  <w:lang w:eastAsia="hu-HU"/>
              </w:rPr>
              <w:t>képviseletében</w:t>
            </w:r>
          </w:p>
          <w:p w14:paraId="07957DAD" w14:textId="77777777" w:rsidR="0082599F" w:rsidRPr="00715267" w:rsidRDefault="0082599F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B983AA" w14:textId="50DDC14E" w:rsidR="00715267" w:rsidRDefault="007D5C15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Név</w:t>
            </w:r>
            <w:r w:rsidR="00715267" w:rsidRPr="0071526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130699">
              <w:rPr>
                <w:rFonts w:ascii="Times New Roman" w:hAnsi="Times New Roman"/>
                <w:sz w:val="22"/>
                <w:szCs w:val="22"/>
              </w:rPr>
              <w:t>Szabados Tamás</w:t>
            </w:r>
          </w:p>
          <w:p w14:paraId="0A41AE1E" w14:textId="081C81D5" w:rsidR="007D5C15" w:rsidRDefault="007D5C15" w:rsidP="00454CAD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Tisztség: </w:t>
            </w:r>
            <w:r w:rsidR="001B4DBA">
              <w:rPr>
                <w:rFonts w:ascii="Times New Roman" w:hAnsi="Times New Roman"/>
                <w:sz w:val="22"/>
                <w:szCs w:val="22"/>
              </w:rPr>
              <w:t>Ügyvezető</w:t>
            </w:r>
          </w:p>
          <w:p w14:paraId="7445EE24" w14:textId="4F616701" w:rsidR="00715267" w:rsidRPr="00715267" w:rsidRDefault="00715267" w:rsidP="001B4DBA">
            <w:pPr>
              <w:tabs>
                <w:tab w:val="left" w:pos="1296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39CDC5B4" w14:textId="77777777" w:rsidR="00715267" w:rsidRPr="00B0043E" w:rsidRDefault="00715267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043E">
              <w:rPr>
                <w:rFonts w:ascii="Times New Roman" w:hAnsi="Times New Roman"/>
                <w:b/>
              </w:rPr>
              <w:t>_______________________________</w:t>
            </w:r>
          </w:p>
          <w:p w14:paraId="1F46F381" w14:textId="390BA8F9" w:rsidR="00715267" w:rsidRDefault="00D55F49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hu-HU"/>
              </w:rPr>
            </w:pPr>
            <w:r w:rsidRPr="00D55F49">
              <w:rPr>
                <w:rFonts w:ascii="Times New Roman" w:hAnsi="Times New Roman"/>
                <w:b/>
                <w:bCs/>
                <w:sz w:val="22"/>
                <w:lang w:eastAsia="hu-HU"/>
              </w:rPr>
              <w:t xml:space="preserve">Budapest </w:t>
            </w:r>
            <w:r w:rsidR="00310C3F">
              <w:rPr>
                <w:rFonts w:ascii="Times New Roman" w:hAnsi="Times New Roman"/>
                <w:b/>
                <w:bCs/>
                <w:sz w:val="22"/>
                <w:lang w:eastAsia="hu-HU"/>
              </w:rPr>
              <w:t xml:space="preserve">Főváros </w:t>
            </w:r>
            <w:r w:rsidRPr="00D55F49">
              <w:rPr>
                <w:rFonts w:ascii="Times New Roman" w:hAnsi="Times New Roman"/>
                <w:b/>
                <w:bCs/>
                <w:sz w:val="22"/>
                <w:lang w:eastAsia="hu-HU"/>
              </w:rPr>
              <w:t>II. Kerületi Önkormányzat</w:t>
            </w:r>
          </w:p>
          <w:p w14:paraId="7EE0B605" w14:textId="60873504" w:rsidR="00D55F49" w:rsidRPr="0082599F" w:rsidRDefault="00454CAD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  <w:lang w:eastAsia="hu-HU"/>
              </w:rPr>
              <w:t>képviseletében</w:t>
            </w:r>
          </w:p>
          <w:p w14:paraId="7478B74D" w14:textId="77777777" w:rsidR="00715267" w:rsidRPr="00B0043E" w:rsidRDefault="00715267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6AD2F3" w14:textId="70F7B006" w:rsidR="00715267" w:rsidRDefault="007D5C15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C4F">
              <w:rPr>
                <w:rFonts w:ascii="Times New Roman" w:hAnsi="Times New Roman"/>
                <w:sz w:val="22"/>
                <w:szCs w:val="22"/>
              </w:rPr>
              <w:t>Név</w:t>
            </w:r>
            <w:r w:rsidR="00715267" w:rsidRPr="00A95C4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454CAD">
              <w:rPr>
                <w:rFonts w:ascii="Times New Roman" w:hAnsi="Times New Roman"/>
                <w:sz w:val="22"/>
                <w:szCs w:val="22"/>
              </w:rPr>
              <w:t>Örsi Gergely</w:t>
            </w:r>
          </w:p>
          <w:p w14:paraId="442ECD10" w14:textId="5CB398BF" w:rsidR="007D5C15" w:rsidRDefault="007D5C15" w:rsidP="00454CAD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Tisztség: </w:t>
            </w:r>
            <w:r w:rsidR="00454CAD">
              <w:rPr>
                <w:rFonts w:ascii="Times New Roman" w:hAnsi="Times New Roman"/>
                <w:sz w:val="22"/>
                <w:szCs w:val="22"/>
              </w:rPr>
              <w:t>polgármester</w:t>
            </w:r>
          </w:p>
          <w:p w14:paraId="6A5DB13D" w14:textId="27654FF2" w:rsidR="007D5C15" w:rsidRDefault="007D5C15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B8C822" w14:textId="6FE2BCA8" w:rsidR="007D5C15" w:rsidRDefault="007D5C15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6C600E" w14:textId="77777777" w:rsidR="007D5C15" w:rsidRDefault="007D5C15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056C60" w14:textId="77777777" w:rsidR="00715267" w:rsidRDefault="00715267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F85268" w14:textId="042DADA2" w:rsidR="00715267" w:rsidRPr="00715267" w:rsidRDefault="00715267" w:rsidP="00715267">
            <w:pPr>
              <w:tabs>
                <w:tab w:val="left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35D7577" w14:textId="03701267" w:rsidR="00BB3465" w:rsidRDefault="00BB3465" w:rsidP="00E103B4">
      <w:pPr>
        <w:spacing w:after="0" w:line="240" w:lineRule="auto"/>
        <w:rPr>
          <w:rFonts w:ascii="Times New Roman" w:hAnsi="Times New Roman"/>
        </w:rPr>
      </w:pPr>
    </w:p>
    <w:p w14:paraId="0CB88538" w14:textId="74DC1B31" w:rsidR="00BB3465" w:rsidRPr="00454CAD" w:rsidRDefault="00A95C4F" w:rsidP="001A3867">
      <w:pPr>
        <w:pStyle w:val="Listaszerbekezds"/>
        <w:pageBreakBefore/>
        <w:ind w:left="0"/>
        <w:jc w:val="center"/>
        <w:rPr>
          <w:lang w:val="hu-HU"/>
        </w:rPr>
      </w:pPr>
      <w:r w:rsidRPr="00454CAD">
        <w:rPr>
          <w:lang w:val="hu-HU"/>
        </w:rPr>
        <w:lastRenderedPageBreak/>
        <w:t xml:space="preserve">1. </w:t>
      </w:r>
      <w:r w:rsidR="00BB3465" w:rsidRPr="00454CAD">
        <w:rPr>
          <w:lang w:val="hu-HU"/>
        </w:rPr>
        <w:t>számú melléklet:</w:t>
      </w:r>
    </w:p>
    <w:p w14:paraId="7D7EA76C" w14:textId="596FF651" w:rsidR="00BB3465" w:rsidRDefault="00BB3465" w:rsidP="00A95C4F">
      <w:pPr>
        <w:spacing w:after="0" w:line="240" w:lineRule="auto"/>
        <w:jc w:val="center"/>
        <w:rPr>
          <w:rFonts w:ascii="Times New Roman" w:hAnsi="Times New Roman"/>
        </w:rPr>
      </w:pPr>
      <w:r w:rsidRPr="00A95C4F">
        <w:rPr>
          <w:rFonts w:ascii="Times New Roman" w:hAnsi="Times New Roman"/>
        </w:rPr>
        <w:t>PMI 14</w:t>
      </w:r>
      <w:r w:rsidR="00D55F49">
        <w:rPr>
          <w:rFonts w:ascii="Times New Roman" w:hAnsi="Times New Roman"/>
        </w:rPr>
        <w:t>-</w:t>
      </w:r>
      <w:r w:rsidRPr="00A95C4F">
        <w:rPr>
          <w:rFonts w:ascii="Times New Roman" w:hAnsi="Times New Roman"/>
        </w:rPr>
        <w:t>C szabályzat</w:t>
      </w:r>
    </w:p>
    <w:p w14:paraId="1D9CC66F" w14:textId="77777777" w:rsidR="00515754" w:rsidRDefault="00515754" w:rsidP="00A95C4F">
      <w:pPr>
        <w:spacing w:after="0" w:line="240" w:lineRule="auto"/>
        <w:jc w:val="center"/>
        <w:rPr>
          <w:rFonts w:ascii="Times New Roman" w:hAnsi="Times New Roman"/>
        </w:rPr>
      </w:pPr>
    </w:p>
    <w:p w14:paraId="2D9ABA11" w14:textId="04A3B0A7" w:rsidR="00515754" w:rsidRPr="00454CAD" w:rsidRDefault="00515754" w:rsidP="001A3867">
      <w:pPr>
        <w:pStyle w:val="Listaszerbekezds"/>
        <w:pageBreakBefore/>
        <w:ind w:left="0"/>
        <w:jc w:val="center"/>
        <w:rPr>
          <w:lang w:val="hu-HU"/>
        </w:rPr>
      </w:pPr>
      <w:r w:rsidRPr="00454CAD">
        <w:rPr>
          <w:lang w:val="hu-HU"/>
        </w:rPr>
        <w:lastRenderedPageBreak/>
        <w:t>2. számú melléklet:</w:t>
      </w:r>
    </w:p>
    <w:p w14:paraId="22755ABB" w14:textId="66EB913F" w:rsidR="00515754" w:rsidRPr="00A95C4F" w:rsidRDefault="00515754" w:rsidP="00A95C4F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515754">
        <w:rPr>
          <w:rFonts w:ascii="Times New Roman" w:hAnsi="Times New Roman"/>
        </w:rPr>
        <w:t>a</w:t>
      </w:r>
      <w:proofErr w:type="gramEnd"/>
      <w:r w:rsidRPr="00515754">
        <w:rPr>
          <w:rFonts w:ascii="Times New Roman" w:hAnsi="Times New Roman"/>
        </w:rPr>
        <w:t xml:space="preserve"> PMI 31-C irányelv</w:t>
      </w:r>
    </w:p>
    <w:sectPr w:rsidR="00515754" w:rsidRPr="00A95C4F" w:rsidSect="00E96296">
      <w:footerReference w:type="default" r:id="rId15"/>
      <w:pgSz w:w="11906" w:h="16838"/>
      <w:pgMar w:top="1418" w:right="1134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D155" w14:textId="77777777" w:rsidR="00DB1A2A" w:rsidRDefault="00DB1A2A">
      <w:pPr>
        <w:spacing w:after="0" w:line="240" w:lineRule="auto"/>
      </w:pPr>
      <w:r>
        <w:separator/>
      </w:r>
    </w:p>
  </w:endnote>
  <w:endnote w:type="continuationSeparator" w:id="0">
    <w:p w14:paraId="3D3DA030" w14:textId="77777777" w:rsidR="00DB1A2A" w:rsidRDefault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C2657" w14:textId="77777777" w:rsidR="005D619F" w:rsidRDefault="005D619F">
    <w:pPr>
      <w:pStyle w:val="llb"/>
      <w:jc w:val="center"/>
    </w:pPr>
  </w:p>
  <w:p w14:paraId="4B4D63AD" w14:textId="0208EBC6" w:rsidR="005D619F" w:rsidRPr="006F32F2" w:rsidRDefault="005D619F" w:rsidP="006F32F2">
    <w:pPr>
      <w:pStyle w:val="llb"/>
      <w:jc w:val="center"/>
      <w:rPr>
        <w:rFonts w:ascii="Times New Roman" w:hAnsi="Times New Roman"/>
      </w:rPr>
    </w:pPr>
    <w:r w:rsidRPr="00A416A8">
      <w:rPr>
        <w:rFonts w:ascii="Times New Roman" w:hAnsi="Times New Roman"/>
      </w:rPr>
      <w:fldChar w:fldCharType="begin"/>
    </w:r>
    <w:r w:rsidRPr="00A416A8">
      <w:rPr>
        <w:rFonts w:ascii="Times New Roman" w:hAnsi="Times New Roman"/>
      </w:rPr>
      <w:instrText>PAGE   \* MERGEFORMAT</w:instrText>
    </w:r>
    <w:r w:rsidRPr="00A416A8">
      <w:rPr>
        <w:rFonts w:ascii="Times New Roman" w:hAnsi="Times New Roman"/>
      </w:rPr>
      <w:fldChar w:fldCharType="separate"/>
    </w:r>
    <w:r w:rsidR="00453B0D">
      <w:rPr>
        <w:rFonts w:ascii="Times New Roman" w:hAnsi="Times New Roman"/>
        <w:noProof/>
      </w:rPr>
      <w:t>8</w:t>
    </w:r>
    <w:r w:rsidRPr="00A416A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40523" w14:textId="77777777" w:rsidR="00DB1A2A" w:rsidRDefault="00DB1A2A">
      <w:pPr>
        <w:spacing w:after="0" w:line="240" w:lineRule="auto"/>
      </w:pPr>
      <w:r>
        <w:separator/>
      </w:r>
    </w:p>
  </w:footnote>
  <w:footnote w:type="continuationSeparator" w:id="0">
    <w:p w14:paraId="114D71A5" w14:textId="77777777" w:rsidR="00DB1A2A" w:rsidRDefault="00DB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5.%1"/>
      <w:lvlJc w:val="left"/>
      <w:pPr>
        <w:tabs>
          <w:tab w:val="num" w:pos="29"/>
        </w:tabs>
        <w:ind w:left="43" w:firstLine="72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6.%1"/>
      <w:lvlJc w:val="left"/>
      <w:pPr>
        <w:tabs>
          <w:tab w:val="num" w:pos="29"/>
        </w:tabs>
        <w:ind w:left="43" w:firstLine="72"/>
      </w:pPr>
      <w:rPr>
        <w:rFonts w:ascii="Times New Roman" w:hAnsi="Times New Roman"/>
        <w:i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8.%1"/>
      <w:lvlJc w:val="left"/>
      <w:pPr>
        <w:tabs>
          <w:tab w:val="num" w:pos="53"/>
        </w:tabs>
        <w:ind w:left="19" w:firstLine="72"/>
      </w:pPr>
      <w:rPr>
        <w:rFonts w:ascii="Times New Roman" w:hAnsi="Times New Roman"/>
        <w:i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none"/>
      <w:lvlText w:val="1.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....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....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....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....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..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.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22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6.%7.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6.%7.%8.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6.%7.%8.%9.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7.%1"/>
      <w:lvlJc w:val="left"/>
      <w:pPr>
        <w:tabs>
          <w:tab w:val="num" w:pos="53"/>
        </w:tabs>
        <w:ind w:left="19" w:firstLine="72"/>
      </w:pPr>
      <w:rPr>
        <w:rFonts w:ascii="Times New Roman" w:hAnsi="Times New Roman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61"/>
        </w:tabs>
        <w:ind w:left="1761" w:hanging="13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3.%1"/>
      <w:lvlJc w:val="left"/>
      <w:pPr>
        <w:tabs>
          <w:tab w:val="num" w:pos="29"/>
        </w:tabs>
        <w:ind w:left="43" w:firstLine="72"/>
      </w:pPr>
      <w:rPr>
        <w:rFonts w:ascii="Times New Roman" w:hAnsi="Times New Roman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4.%1"/>
      <w:lvlJc w:val="left"/>
      <w:pPr>
        <w:tabs>
          <w:tab w:val="num" w:pos="29"/>
        </w:tabs>
        <w:ind w:left="43" w:firstLine="72"/>
      </w:pPr>
      <w:rPr>
        <w:rFonts w:ascii="Times New Roman" w:hAnsi="Times New Roman"/>
      </w:rPr>
    </w:lvl>
  </w:abstractNum>
  <w:abstractNum w:abstractNumId="9" w15:restartNumberingAfterBreak="0">
    <w:nsid w:val="0000000D"/>
    <w:multiLevelType w:val="multilevel"/>
    <w:tmpl w:val="45BA6FBC"/>
    <w:name w:val="WW8Num13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10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none"/>
      <w:lvlText w:val="2."/>
      <w:lvlJc w:val="left"/>
      <w:pPr>
        <w:tabs>
          <w:tab w:val="num" w:pos="900"/>
        </w:tabs>
        <w:ind w:left="900" w:hanging="72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750"/>
        </w:tabs>
        <w:ind w:left="1750" w:hanging="138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8.%1"/>
      <w:lvlJc w:val="left"/>
      <w:pPr>
        <w:tabs>
          <w:tab w:val="num" w:pos="53"/>
        </w:tabs>
        <w:ind w:left="19" w:firstLine="72"/>
      </w:pPr>
      <w:rPr>
        <w:rFonts w:ascii="Times New Roman" w:hAnsi="Times New Roman"/>
        <w:i w:val="0"/>
      </w:rPr>
    </w:lvl>
    <w:lvl w:ilvl="1">
      <w:start w:val="1"/>
      <w:numFmt w:val="decimal"/>
      <w:lvlText w:val="9.%2"/>
      <w:lvlJc w:val="left"/>
      <w:pPr>
        <w:tabs>
          <w:tab w:val="num" w:pos="2450"/>
        </w:tabs>
        <w:ind w:left="2450" w:hanging="1380"/>
      </w:pPr>
      <w:rPr>
        <w:i w:val="0"/>
      </w:rPr>
    </w:lvl>
    <w:lvl w:ilvl="2">
      <w:start w:val="9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lef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left"/>
      <w:pPr>
        <w:tabs>
          <w:tab w:val="num" w:pos="6470"/>
        </w:tabs>
        <w:ind w:left="6470" w:hanging="18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9.%1"/>
      <w:lvlJc w:val="left"/>
      <w:pPr>
        <w:tabs>
          <w:tab w:val="num" w:pos="2450"/>
        </w:tabs>
        <w:ind w:left="2450" w:hanging="1380"/>
      </w:pPr>
      <w:rPr>
        <w:i w:val="0"/>
      </w:rPr>
    </w:lvl>
  </w:abstractNum>
  <w:abstractNum w:abstractNumId="17" w15:restartNumberingAfterBreak="0">
    <w:nsid w:val="00000015"/>
    <w:multiLevelType w:val="singleLevel"/>
    <w:tmpl w:val="040E0017"/>
    <w:lvl w:ilvl="0">
      <w:start w:val="1"/>
      <w:numFmt w:val="lowerLetter"/>
      <w:lvlText w:val="%1)"/>
      <w:lvlJc w:val="left"/>
      <w:pPr>
        <w:ind w:left="1260" w:hanging="360"/>
      </w:pPr>
    </w:lvl>
  </w:abstractNum>
  <w:abstractNum w:abstractNumId="18" w15:restartNumberingAfterBreak="0">
    <w:nsid w:val="00000016"/>
    <w:multiLevelType w:val="multilevel"/>
    <w:tmpl w:val="523E9E1C"/>
    <w:name w:val="WW8Num22"/>
    <w:lvl w:ilvl="0">
      <w:start w:val="1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ascii="Times New Roman" w:hAnsi="Times New Roman" w:hint="default"/>
        <w:i w:val="0"/>
      </w:rPr>
    </w:lvl>
    <w:lvl w:ilvl="1">
      <w:start w:val="11"/>
      <w:numFmt w:val="none"/>
      <w:lvlText w:val="10.1"/>
      <w:lvlJc w:val="left"/>
      <w:pPr>
        <w:tabs>
          <w:tab w:val="num" w:pos="1080"/>
        </w:tabs>
        <w:ind w:left="1008" w:firstLine="72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6AC1612"/>
    <w:multiLevelType w:val="hybridMultilevel"/>
    <w:tmpl w:val="BB764C4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B">
      <w:start w:val="1"/>
      <w:numFmt w:val="lowerRoman"/>
      <w:lvlText w:val="%2."/>
      <w:lvlJc w:val="righ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>
      <w:start w:val="1"/>
      <w:numFmt w:val="decimal"/>
      <w:lvlText w:val="%4."/>
      <w:lvlJc w:val="left"/>
      <w:pPr>
        <w:ind w:left="3420" w:hanging="360"/>
      </w:pPr>
    </w:lvl>
    <w:lvl w:ilvl="4" w:tplc="040E0019">
      <w:start w:val="1"/>
      <w:numFmt w:val="lowerLetter"/>
      <w:lvlText w:val="%5."/>
      <w:lvlJc w:val="left"/>
      <w:pPr>
        <w:ind w:left="4140" w:hanging="360"/>
      </w:pPr>
    </w:lvl>
    <w:lvl w:ilvl="5" w:tplc="040E001B">
      <w:start w:val="1"/>
      <w:numFmt w:val="lowerRoman"/>
      <w:lvlText w:val="%6."/>
      <w:lvlJc w:val="right"/>
      <w:pPr>
        <w:ind w:left="4860" w:hanging="180"/>
      </w:pPr>
    </w:lvl>
    <w:lvl w:ilvl="6" w:tplc="040E000F">
      <w:start w:val="1"/>
      <w:numFmt w:val="decimal"/>
      <w:lvlText w:val="%7."/>
      <w:lvlJc w:val="left"/>
      <w:pPr>
        <w:ind w:left="5580" w:hanging="360"/>
      </w:pPr>
    </w:lvl>
    <w:lvl w:ilvl="7" w:tplc="040E0019">
      <w:start w:val="1"/>
      <w:numFmt w:val="lowerLetter"/>
      <w:lvlText w:val="%8."/>
      <w:lvlJc w:val="left"/>
      <w:pPr>
        <w:ind w:left="6300" w:hanging="360"/>
      </w:pPr>
    </w:lvl>
    <w:lvl w:ilvl="8" w:tplc="040E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0B2D77B5"/>
    <w:multiLevelType w:val="hybridMultilevel"/>
    <w:tmpl w:val="D43EF110"/>
    <w:name w:val="HeadingStyles||Heading|3|3|0|1|0|32||1|0|32||1|0|32||1|0|32||1|0|32||1|0|32||1|0|32||1|0|32||1|0|32||22"/>
    <w:lvl w:ilvl="0" w:tplc="1AC65ECC">
      <w:start w:val="1"/>
      <w:numFmt w:val="decimal"/>
      <w:isLgl/>
      <w:lvlText w:val="12.%1"/>
      <w:lvlJc w:val="left"/>
      <w:pPr>
        <w:tabs>
          <w:tab w:val="num" w:pos="2488"/>
        </w:tabs>
        <w:ind w:left="2488" w:hanging="1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0EA2773"/>
    <w:multiLevelType w:val="multilevel"/>
    <w:tmpl w:val="040E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2" w15:restartNumberingAfterBreak="0">
    <w:nsid w:val="237D1BFE"/>
    <w:multiLevelType w:val="hybridMultilevel"/>
    <w:tmpl w:val="09568078"/>
    <w:name w:val="HeadingStyles||Heading|3|3|0|1|0|32||1|0|32||1|0|32||1|0|32||1|0|32||1|0|32||1|0|32||1|0|32||1|0|32||322"/>
    <w:lvl w:ilvl="0" w:tplc="D2023346">
      <w:start w:val="1"/>
      <w:numFmt w:val="decimal"/>
      <w:isLgl/>
      <w:lvlText w:val="%1."/>
      <w:lvlJc w:val="left"/>
      <w:pPr>
        <w:tabs>
          <w:tab w:val="num" w:pos="1761"/>
        </w:tabs>
        <w:ind w:left="1761" w:hanging="1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23" w15:restartNumberingAfterBreak="0">
    <w:nsid w:val="246C031D"/>
    <w:multiLevelType w:val="singleLevel"/>
    <w:tmpl w:val="040E0017"/>
    <w:lvl w:ilvl="0">
      <w:start w:val="1"/>
      <w:numFmt w:val="lowerLetter"/>
      <w:lvlText w:val="%1)"/>
      <w:lvlJc w:val="left"/>
      <w:pPr>
        <w:ind w:left="1260" w:hanging="360"/>
      </w:pPr>
    </w:lvl>
  </w:abstractNum>
  <w:abstractNum w:abstractNumId="24" w15:restartNumberingAfterBreak="0">
    <w:nsid w:val="2E756B4A"/>
    <w:multiLevelType w:val="hybridMultilevel"/>
    <w:tmpl w:val="29B0C41E"/>
    <w:name w:val="HeadingStyles||Heading|3|3|0|1|0|32||1|0|32||1|0|32||1|0|32||1|0|32||1|0|32||1|0|32||1|0|32||1|0|32||222"/>
    <w:lvl w:ilvl="0" w:tplc="9BE67010">
      <w:start w:val="1"/>
      <w:numFmt w:val="decimal"/>
      <w:isLgl/>
      <w:lvlText w:val="13.%1"/>
      <w:lvlJc w:val="left"/>
      <w:pPr>
        <w:tabs>
          <w:tab w:val="num" w:pos="2488"/>
        </w:tabs>
        <w:ind w:left="2488" w:hanging="13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7184270"/>
    <w:multiLevelType w:val="multilevel"/>
    <w:tmpl w:val="FE34CB5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lowerLetter"/>
      <w:lvlText w:val="%3)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6" w15:restartNumberingAfterBreak="0">
    <w:nsid w:val="43D632AD"/>
    <w:multiLevelType w:val="hybridMultilevel"/>
    <w:tmpl w:val="BBDEE552"/>
    <w:lvl w:ilvl="0" w:tplc="040E001B">
      <w:start w:val="1"/>
      <w:numFmt w:val="lowerRoman"/>
      <w:lvlText w:val="%1."/>
      <w:lvlJc w:val="right"/>
      <w:pPr>
        <w:ind w:left="2136" w:hanging="360"/>
      </w:p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>
      <w:start w:val="1"/>
      <w:numFmt w:val="lowerRoman"/>
      <w:lvlText w:val="%3."/>
      <w:lvlJc w:val="right"/>
      <w:pPr>
        <w:ind w:left="3576" w:hanging="180"/>
      </w:pPr>
    </w:lvl>
    <w:lvl w:ilvl="3" w:tplc="040E000F">
      <w:start w:val="1"/>
      <w:numFmt w:val="decimal"/>
      <w:lvlText w:val="%4."/>
      <w:lvlJc w:val="left"/>
      <w:pPr>
        <w:ind w:left="4296" w:hanging="360"/>
      </w:pPr>
    </w:lvl>
    <w:lvl w:ilvl="4" w:tplc="040E0019">
      <w:start w:val="1"/>
      <w:numFmt w:val="lowerLetter"/>
      <w:lvlText w:val="%5."/>
      <w:lvlJc w:val="left"/>
      <w:pPr>
        <w:ind w:left="5016" w:hanging="360"/>
      </w:pPr>
    </w:lvl>
    <w:lvl w:ilvl="5" w:tplc="040E001B">
      <w:start w:val="1"/>
      <w:numFmt w:val="lowerRoman"/>
      <w:lvlText w:val="%6."/>
      <w:lvlJc w:val="right"/>
      <w:pPr>
        <w:ind w:left="5736" w:hanging="180"/>
      </w:pPr>
    </w:lvl>
    <w:lvl w:ilvl="6" w:tplc="040E000F">
      <w:start w:val="1"/>
      <w:numFmt w:val="decimal"/>
      <w:lvlText w:val="%7."/>
      <w:lvlJc w:val="left"/>
      <w:pPr>
        <w:ind w:left="6456" w:hanging="360"/>
      </w:pPr>
    </w:lvl>
    <w:lvl w:ilvl="7" w:tplc="040E0019">
      <w:start w:val="1"/>
      <w:numFmt w:val="lowerLetter"/>
      <w:lvlText w:val="%8."/>
      <w:lvlJc w:val="left"/>
      <w:pPr>
        <w:ind w:left="7176" w:hanging="360"/>
      </w:pPr>
    </w:lvl>
    <w:lvl w:ilvl="8" w:tplc="040E001B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3B76A2"/>
    <w:multiLevelType w:val="hybridMultilevel"/>
    <w:tmpl w:val="F9025D76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74D03"/>
    <w:multiLevelType w:val="hybridMultilevel"/>
    <w:tmpl w:val="774650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1"/>
  </w:num>
  <w:num w:numId="8">
    <w:abstractNumId w:val="25"/>
  </w:num>
  <w:num w:numId="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documentProtection w:edit="readOnly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B4"/>
    <w:rsid w:val="000151F9"/>
    <w:rsid w:val="00041721"/>
    <w:rsid w:val="00056253"/>
    <w:rsid w:val="00087ACF"/>
    <w:rsid w:val="00091FDE"/>
    <w:rsid w:val="00093B12"/>
    <w:rsid w:val="000A4EB0"/>
    <w:rsid w:val="000C6BBB"/>
    <w:rsid w:val="000D31B6"/>
    <w:rsid w:val="000F1D38"/>
    <w:rsid w:val="000F210A"/>
    <w:rsid w:val="000F23C2"/>
    <w:rsid w:val="001061FE"/>
    <w:rsid w:val="00115686"/>
    <w:rsid w:val="00130699"/>
    <w:rsid w:val="00132DD2"/>
    <w:rsid w:val="00146D6D"/>
    <w:rsid w:val="0016146E"/>
    <w:rsid w:val="00182170"/>
    <w:rsid w:val="00182752"/>
    <w:rsid w:val="00186D0D"/>
    <w:rsid w:val="00192C06"/>
    <w:rsid w:val="00194B0D"/>
    <w:rsid w:val="001A3867"/>
    <w:rsid w:val="001B4308"/>
    <w:rsid w:val="001B4DBA"/>
    <w:rsid w:val="001C33F8"/>
    <w:rsid w:val="001C7E14"/>
    <w:rsid w:val="001D41E0"/>
    <w:rsid w:val="001E4471"/>
    <w:rsid w:val="001F0971"/>
    <w:rsid w:val="00205B6B"/>
    <w:rsid w:val="00207194"/>
    <w:rsid w:val="002143D1"/>
    <w:rsid w:val="00217ABE"/>
    <w:rsid w:val="00240032"/>
    <w:rsid w:val="002533AB"/>
    <w:rsid w:val="00295021"/>
    <w:rsid w:val="00297344"/>
    <w:rsid w:val="002A03E5"/>
    <w:rsid w:val="002B4AF7"/>
    <w:rsid w:val="002D15EC"/>
    <w:rsid w:val="002D2CDA"/>
    <w:rsid w:val="002E443D"/>
    <w:rsid w:val="002F1AB4"/>
    <w:rsid w:val="00310C3F"/>
    <w:rsid w:val="0031130A"/>
    <w:rsid w:val="00326BA6"/>
    <w:rsid w:val="003324DE"/>
    <w:rsid w:val="003446C5"/>
    <w:rsid w:val="0035625B"/>
    <w:rsid w:val="003613E2"/>
    <w:rsid w:val="00363C72"/>
    <w:rsid w:val="00372FC3"/>
    <w:rsid w:val="00373A46"/>
    <w:rsid w:val="00380567"/>
    <w:rsid w:val="003965BB"/>
    <w:rsid w:val="003972F8"/>
    <w:rsid w:val="003C2870"/>
    <w:rsid w:val="003C4A45"/>
    <w:rsid w:val="004066C5"/>
    <w:rsid w:val="0043056B"/>
    <w:rsid w:val="00453B0D"/>
    <w:rsid w:val="00454CAD"/>
    <w:rsid w:val="004641E6"/>
    <w:rsid w:val="00467918"/>
    <w:rsid w:val="00477A39"/>
    <w:rsid w:val="004809F1"/>
    <w:rsid w:val="004A1ED5"/>
    <w:rsid w:val="004A1FA6"/>
    <w:rsid w:val="004C0913"/>
    <w:rsid w:val="004D5ED1"/>
    <w:rsid w:val="00503839"/>
    <w:rsid w:val="00513706"/>
    <w:rsid w:val="0051447C"/>
    <w:rsid w:val="00515601"/>
    <w:rsid w:val="00515754"/>
    <w:rsid w:val="00585441"/>
    <w:rsid w:val="00590CE8"/>
    <w:rsid w:val="0059280F"/>
    <w:rsid w:val="005967B6"/>
    <w:rsid w:val="005A0E74"/>
    <w:rsid w:val="005D619F"/>
    <w:rsid w:val="005E04ED"/>
    <w:rsid w:val="005F4EFE"/>
    <w:rsid w:val="005F68F6"/>
    <w:rsid w:val="00600AB4"/>
    <w:rsid w:val="00603C51"/>
    <w:rsid w:val="00610243"/>
    <w:rsid w:val="00610DB7"/>
    <w:rsid w:val="00614720"/>
    <w:rsid w:val="00650FC1"/>
    <w:rsid w:val="00680C50"/>
    <w:rsid w:val="00696793"/>
    <w:rsid w:val="006B62A4"/>
    <w:rsid w:val="006C1C0E"/>
    <w:rsid w:val="006D64FB"/>
    <w:rsid w:val="006E31A2"/>
    <w:rsid w:val="006F2384"/>
    <w:rsid w:val="006F32F2"/>
    <w:rsid w:val="006F3670"/>
    <w:rsid w:val="006F6102"/>
    <w:rsid w:val="006F644C"/>
    <w:rsid w:val="006F7470"/>
    <w:rsid w:val="00715267"/>
    <w:rsid w:val="00716987"/>
    <w:rsid w:val="0073688A"/>
    <w:rsid w:val="00742A61"/>
    <w:rsid w:val="007455C6"/>
    <w:rsid w:val="00755F6F"/>
    <w:rsid w:val="00773DCC"/>
    <w:rsid w:val="00774023"/>
    <w:rsid w:val="00775B2A"/>
    <w:rsid w:val="00784E72"/>
    <w:rsid w:val="007A0287"/>
    <w:rsid w:val="007A213A"/>
    <w:rsid w:val="007B6578"/>
    <w:rsid w:val="007C6333"/>
    <w:rsid w:val="007D5C15"/>
    <w:rsid w:val="007F0165"/>
    <w:rsid w:val="008202A2"/>
    <w:rsid w:val="0082599F"/>
    <w:rsid w:val="0082786F"/>
    <w:rsid w:val="00836853"/>
    <w:rsid w:val="008474B0"/>
    <w:rsid w:val="00854183"/>
    <w:rsid w:val="00856FC0"/>
    <w:rsid w:val="0089131F"/>
    <w:rsid w:val="008B6431"/>
    <w:rsid w:val="008C1E7A"/>
    <w:rsid w:val="008E029D"/>
    <w:rsid w:val="00902598"/>
    <w:rsid w:val="009342BF"/>
    <w:rsid w:val="009575E4"/>
    <w:rsid w:val="009620C6"/>
    <w:rsid w:val="009706E1"/>
    <w:rsid w:val="0097405E"/>
    <w:rsid w:val="00976BAB"/>
    <w:rsid w:val="0098688D"/>
    <w:rsid w:val="00993C89"/>
    <w:rsid w:val="009961DC"/>
    <w:rsid w:val="009A1CCA"/>
    <w:rsid w:val="009B0550"/>
    <w:rsid w:val="009D2FDD"/>
    <w:rsid w:val="009D4971"/>
    <w:rsid w:val="009F3072"/>
    <w:rsid w:val="009F3BCC"/>
    <w:rsid w:val="009F54E9"/>
    <w:rsid w:val="00A023B9"/>
    <w:rsid w:val="00A068B3"/>
    <w:rsid w:val="00A12B12"/>
    <w:rsid w:val="00A17E57"/>
    <w:rsid w:val="00A20756"/>
    <w:rsid w:val="00A41B87"/>
    <w:rsid w:val="00A43569"/>
    <w:rsid w:val="00A959A0"/>
    <w:rsid w:val="00A95C4F"/>
    <w:rsid w:val="00AB3318"/>
    <w:rsid w:val="00AB68AD"/>
    <w:rsid w:val="00AD095E"/>
    <w:rsid w:val="00AE2FB8"/>
    <w:rsid w:val="00B0043E"/>
    <w:rsid w:val="00B14134"/>
    <w:rsid w:val="00B53519"/>
    <w:rsid w:val="00B66338"/>
    <w:rsid w:val="00B72235"/>
    <w:rsid w:val="00B80948"/>
    <w:rsid w:val="00B82F6F"/>
    <w:rsid w:val="00B83DEF"/>
    <w:rsid w:val="00BA101A"/>
    <w:rsid w:val="00BB3465"/>
    <w:rsid w:val="00BC0A57"/>
    <w:rsid w:val="00BD7AC3"/>
    <w:rsid w:val="00C10F0D"/>
    <w:rsid w:val="00C13F2F"/>
    <w:rsid w:val="00C24101"/>
    <w:rsid w:val="00C308E0"/>
    <w:rsid w:val="00C532C4"/>
    <w:rsid w:val="00C71DDD"/>
    <w:rsid w:val="00CA1FEB"/>
    <w:rsid w:val="00CC058A"/>
    <w:rsid w:val="00CF71B2"/>
    <w:rsid w:val="00D10514"/>
    <w:rsid w:val="00D324D0"/>
    <w:rsid w:val="00D52526"/>
    <w:rsid w:val="00D55F49"/>
    <w:rsid w:val="00D76247"/>
    <w:rsid w:val="00DB1A2A"/>
    <w:rsid w:val="00DC6FA2"/>
    <w:rsid w:val="00DD78F6"/>
    <w:rsid w:val="00DE1115"/>
    <w:rsid w:val="00DF278D"/>
    <w:rsid w:val="00DF3EA4"/>
    <w:rsid w:val="00E05F24"/>
    <w:rsid w:val="00E103B4"/>
    <w:rsid w:val="00E17DAF"/>
    <w:rsid w:val="00E26164"/>
    <w:rsid w:val="00E27A1D"/>
    <w:rsid w:val="00E4139E"/>
    <w:rsid w:val="00E44E13"/>
    <w:rsid w:val="00E50278"/>
    <w:rsid w:val="00E50F36"/>
    <w:rsid w:val="00E643FD"/>
    <w:rsid w:val="00E6755A"/>
    <w:rsid w:val="00E74989"/>
    <w:rsid w:val="00E83AF8"/>
    <w:rsid w:val="00E849B3"/>
    <w:rsid w:val="00E8516F"/>
    <w:rsid w:val="00E90EDD"/>
    <w:rsid w:val="00E96179"/>
    <w:rsid w:val="00E96296"/>
    <w:rsid w:val="00EA2316"/>
    <w:rsid w:val="00EA2BB6"/>
    <w:rsid w:val="00EB076E"/>
    <w:rsid w:val="00EC3460"/>
    <w:rsid w:val="00EC6215"/>
    <w:rsid w:val="00ED0FAB"/>
    <w:rsid w:val="00ED48FF"/>
    <w:rsid w:val="00ED4B10"/>
    <w:rsid w:val="00EE0688"/>
    <w:rsid w:val="00F12A04"/>
    <w:rsid w:val="00F376C2"/>
    <w:rsid w:val="00F4408E"/>
    <w:rsid w:val="00F456BC"/>
    <w:rsid w:val="00F510FA"/>
    <w:rsid w:val="00F51A90"/>
    <w:rsid w:val="00F51F7C"/>
    <w:rsid w:val="00F61684"/>
    <w:rsid w:val="00FA63A1"/>
    <w:rsid w:val="00FC6561"/>
    <w:rsid w:val="00FE0D66"/>
    <w:rsid w:val="00FE2EB2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261F"/>
  <w15:docId w15:val="{26D850E1-9E94-46E4-B3DB-C933486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03B4"/>
    <w:pPr>
      <w:spacing w:after="200" w:line="276" w:lineRule="auto"/>
    </w:pPr>
    <w:rPr>
      <w:rFonts w:ascii="Calibri" w:eastAsia="Calibri" w:hAnsi="Calibri" w:cs="Times New Roman"/>
      <w:lang w:val="hu-HU"/>
    </w:rPr>
  </w:style>
  <w:style w:type="paragraph" w:styleId="Cmsor2">
    <w:name w:val="heading 2"/>
    <w:basedOn w:val="Norml"/>
    <w:next w:val="Norml"/>
    <w:link w:val="Cmsor2Char"/>
    <w:qFormat/>
    <w:rsid w:val="00E44E13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4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103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E103B4"/>
    <w:pPr>
      <w:suppressAutoHyphens/>
      <w:autoSpaceDE w:val="0"/>
      <w:spacing w:after="0" w:line="240" w:lineRule="auto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Listaszerbekezds">
    <w:name w:val="List Paragraph"/>
    <w:basedOn w:val="Norml"/>
    <w:uiPriority w:val="99"/>
    <w:qFormat/>
    <w:rsid w:val="00E103B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DeltaViewInsertion">
    <w:name w:val="DeltaView Insertion"/>
    <w:rsid w:val="00E103B4"/>
    <w:rPr>
      <w:spacing w:val="0"/>
      <w:u w:val="single"/>
    </w:rPr>
  </w:style>
  <w:style w:type="paragraph" w:customStyle="1" w:styleId="Default">
    <w:name w:val="Default"/>
    <w:rsid w:val="00E103B4"/>
    <w:pPr>
      <w:autoSpaceDE w:val="0"/>
      <w:autoSpaceDN w:val="0"/>
      <w:adjustRightInd w:val="0"/>
      <w:spacing w:after="0" w:line="240" w:lineRule="auto"/>
    </w:pPr>
    <w:rPr>
      <w:rFonts w:ascii="Symbol" w:eastAsia="SimSun" w:hAnsi="Symbol" w:cs="Symbol"/>
      <w:color w:val="000000"/>
      <w:sz w:val="24"/>
      <w:szCs w:val="24"/>
      <w:lang w:eastAsia="zh-CN"/>
    </w:rPr>
  </w:style>
  <w:style w:type="character" w:customStyle="1" w:styleId="cjsz">
    <w:name w:val="cjsz"/>
    <w:rsid w:val="00E103B4"/>
  </w:style>
  <w:style w:type="paragraph" w:styleId="Buborkszveg">
    <w:name w:val="Balloon Text"/>
    <w:basedOn w:val="Norml"/>
    <w:link w:val="BuborkszvegChar"/>
    <w:uiPriority w:val="99"/>
    <w:semiHidden/>
    <w:unhideWhenUsed/>
    <w:rsid w:val="00E1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3B4"/>
    <w:rPr>
      <w:rFonts w:ascii="Tahoma" w:eastAsia="Calibri" w:hAnsi="Tahoma" w:cs="Tahoma"/>
      <w:sz w:val="16"/>
      <w:szCs w:val="16"/>
      <w:lang w:val="hu-HU"/>
    </w:rPr>
  </w:style>
  <w:style w:type="paragraph" w:styleId="Szvegtrzs">
    <w:name w:val="Body Text"/>
    <w:aliases w:val="b,RFQ Text,RFQ"/>
    <w:basedOn w:val="Norml"/>
    <w:link w:val="SzvegtrzsChar"/>
    <w:rsid w:val="00E103B4"/>
    <w:pPr>
      <w:spacing w:after="120" w:line="240" w:lineRule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SzvegtrzsChar">
    <w:name w:val="Szövegtörzs Char"/>
    <w:aliases w:val="b Char,RFQ Text Char,RFQ Char"/>
    <w:basedOn w:val="Bekezdsalapbettpusa"/>
    <w:link w:val="Szvegtrzs"/>
    <w:rsid w:val="00E103B4"/>
    <w:rPr>
      <w:rFonts w:ascii="Times New Roman" w:eastAsia="SimSun" w:hAnsi="Times New Roman" w:cs="Times New Roman"/>
      <w:sz w:val="24"/>
      <w:szCs w:val="24"/>
    </w:rPr>
  </w:style>
  <w:style w:type="paragraph" w:customStyle="1" w:styleId="BodyTextContinued">
    <w:name w:val="Body Text Continued"/>
    <w:basedOn w:val="Norml"/>
    <w:next w:val="Norml"/>
    <w:rsid w:val="00E103B4"/>
    <w:pPr>
      <w:suppressAutoHyphens/>
      <w:spacing w:after="240" w:line="24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E103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3B4"/>
    <w:rPr>
      <w:rFonts w:ascii="Calibri" w:eastAsia="Calibri" w:hAnsi="Calibri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103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3B4"/>
    <w:rPr>
      <w:rFonts w:ascii="Calibri" w:eastAsia="Calibri" w:hAnsi="Calibri" w:cs="Times New Roman"/>
      <w:lang w:val="hu-HU"/>
    </w:rPr>
  </w:style>
  <w:style w:type="character" w:styleId="Jegyzethivatkozs">
    <w:name w:val="annotation reference"/>
    <w:uiPriority w:val="99"/>
    <w:semiHidden/>
    <w:unhideWhenUsed/>
    <w:rsid w:val="00E103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103B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103B4"/>
    <w:rPr>
      <w:rFonts w:ascii="Calibri" w:eastAsia="Calibri" w:hAnsi="Calibri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03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03B4"/>
    <w:rPr>
      <w:rFonts w:ascii="Calibri" w:eastAsia="Calibri" w:hAnsi="Calibri" w:cs="Times New Roman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4809F1"/>
    <w:pPr>
      <w:spacing w:after="0" w:line="240" w:lineRule="auto"/>
    </w:pPr>
    <w:rPr>
      <w:rFonts w:ascii="Calibri" w:eastAsia="Calibri" w:hAnsi="Calibri" w:cs="Times New Roman"/>
      <w:lang w:val="hu-HU"/>
    </w:rPr>
  </w:style>
  <w:style w:type="character" w:customStyle="1" w:styleId="Cmsor2Char">
    <w:name w:val="Címsor 2 Char"/>
    <w:basedOn w:val="Bekezdsalapbettpusa"/>
    <w:link w:val="Cmsor2"/>
    <w:rsid w:val="00E44E13"/>
    <w:rPr>
      <w:rFonts w:ascii="Times New Roman" w:eastAsia="Times New Roman" w:hAnsi="Times New Roman" w:cs="Times New Roman"/>
      <w:sz w:val="24"/>
      <w:szCs w:val="20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4E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u-HU"/>
    </w:rPr>
  </w:style>
  <w:style w:type="character" w:styleId="Hiperhivatkozs">
    <w:name w:val="Hyperlink"/>
    <w:semiHidden/>
    <w:rsid w:val="00E44E13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9B0550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B53519"/>
    <w:pPr>
      <w:spacing w:after="0" w:line="240" w:lineRule="auto"/>
    </w:pPr>
    <w:rPr>
      <w:rFonts w:eastAsiaTheme="minorHAns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B53519"/>
    <w:rPr>
      <w:rFonts w:ascii="Calibri" w:hAnsi="Calibri" w:cs="Calibri"/>
      <w:lang w:val="hu-HU"/>
    </w:rPr>
  </w:style>
  <w:style w:type="character" w:customStyle="1" w:styleId="UnresolvedMention2">
    <w:name w:val="Unresolved Mention2"/>
    <w:basedOn w:val="Bekezdsalapbettpusa"/>
    <w:uiPriority w:val="99"/>
    <w:semiHidden/>
    <w:unhideWhenUsed/>
    <w:rsid w:val="00A95C4F"/>
    <w:rPr>
      <w:color w:val="605E5C"/>
      <w:shd w:val="clear" w:color="auto" w:fill="E1DFDD"/>
    </w:rPr>
  </w:style>
  <w:style w:type="character" w:customStyle="1" w:styleId="UnresolvedMention3">
    <w:name w:val="Unresolved Mention3"/>
    <w:basedOn w:val="Bekezdsalapbettpusa"/>
    <w:uiPriority w:val="99"/>
    <w:semiHidden/>
    <w:unhideWhenUsed/>
    <w:rsid w:val="0061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renyi.gyula@masodikkerulet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bjle100at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bjle100at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rbert.takacs@pm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5659CECD0C46AFFCFE4BE7D0001A" ma:contentTypeVersion="15" ma:contentTypeDescription="Create a new document." ma:contentTypeScope="" ma:versionID="6643eefe3dacdc10dbba9e780286bb1c">
  <xsd:schema xmlns:xsd="http://www.w3.org/2001/XMLSchema" xmlns:xs="http://www.w3.org/2001/XMLSchema" xmlns:p="http://schemas.microsoft.com/office/2006/metadata/properties" xmlns:ns2="dfada1e9-7196-4cc2-9f75-858b37804673" xmlns:ns3="e4223c37-9d4f-42d3-aa6d-ec44ee4d2e58" targetNamespace="http://schemas.microsoft.com/office/2006/metadata/properties" ma:root="true" ma:fieldsID="a9b1a0f68043ea99e0510a08c9df53aa" ns2:_="" ns3:_="">
    <xsd:import namespace="dfada1e9-7196-4cc2-9f75-858b37804673"/>
    <xsd:import namespace="e4223c37-9d4f-42d3-aa6d-ec44ee4d2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a1e9-7196-4cc2-9f75-858b37804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50dd86-af7c-4119-8ddc-903a273d0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3c37-9d4f-42d3-aa6d-ec44ee4d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e527e1-5aeb-4ba6-8fad-be71849c977e}" ma:internalName="TaxCatchAll" ma:showField="CatchAllData" ma:web="e4223c37-9d4f-42d3-aa6d-ec44ee4d2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da1e9-7196-4cc2-9f75-858b37804673">
      <Terms xmlns="http://schemas.microsoft.com/office/infopath/2007/PartnerControls"/>
    </lcf76f155ced4ddcb4097134ff3c332f>
    <TaxCatchAll xmlns="e4223c37-9d4f-42d3-aa6d-ec44ee4d2e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3807-8708-44FB-A049-1F1E95F1D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4E58B-333A-4A42-836D-68518AF8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a1e9-7196-4cc2-9f75-858b37804673"/>
    <ds:schemaRef ds:uri="e4223c37-9d4f-42d3-aa6d-ec44ee4d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C9AB7-836E-4097-835A-5859248A4C36}">
  <ds:schemaRefs>
    <ds:schemaRef ds:uri="http://schemas.microsoft.com/office/2006/metadata/properties"/>
    <ds:schemaRef ds:uri="http://schemas.microsoft.com/office/infopath/2007/PartnerControls"/>
    <ds:schemaRef ds:uri="dfada1e9-7196-4cc2-9f75-858b37804673"/>
    <ds:schemaRef ds:uri="e4223c37-9d4f-42d3-aa6d-ec44ee4d2e58"/>
  </ds:schemaRefs>
</ds:datastoreItem>
</file>

<file path=customXml/itemProps4.xml><?xml version="1.0" encoding="utf-8"?>
<ds:datastoreItem xmlns:ds="http://schemas.openxmlformats.org/officeDocument/2006/customXml" ds:itemID="{967218FB-1708-4196-9DD3-384E5C45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2093</Words>
  <Characters>14447</Characters>
  <Application>Microsoft Office Word</Application>
  <DocSecurity>0</DocSecurity>
  <Lines>120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 Morris International</Company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Varda, Kitti</dc:creator>
  <cp:lastModifiedBy>Silye Tamás</cp:lastModifiedBy>
  <cp:revision>4</cp:revision>
  <cp:lastPrinted>2022-12-13T11:04:00Z</cp:lastPrinted>
  <dcterms:created xsi:type="dcterms:W3CDTF">2022-12-13T06:19:00Z</dcterms:created>
  <dcterms:modified xsi:type="dcterms:W3CDTF">2022-12-13T11:04:00Z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b958de1b-a9a6-47c8-a13d-a92f7ca0e036</vt:lpwstr>
  </property>
  <property fmtid="{D5CDD505-2E9C-101B-9397-08002B2CF9AE}" pid="3" name="ContentTypeId">
    <vt:lpwstr>0x0101002770E9D6E9874748A4289869ADE5F989</vt:lpwstr>
  </property>
</Properties>
</file>