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EA279" w14:textId="77777777" w:rsidR="001F5FE4" w:rsidRPr="007073EB" w:rsidRDefault="001F5FE4" w:rsidP="001F5FE4">
      <w:pPr>
        <w:jc w:val="both"/>
        <w:rPr>
          <w:sz w:val="24"/>
        </w:rPr>
      </w:pPr>
    </w:p>
    <w:p w14:paraId="0F9BE383" w14:textId="77777777" w:rsidR="001F5FE4" w:rsidRDefault="001F5FE4" w:rsidP="001F5FE4">
      <w:pPr>
        <w:tabs>
          <w:tab w:val="right" w:pos="9000"/>
        </w:tabs>
        <w:jc w:val="both"/>
        <w:rPr>
          <w:sz w:val="24"/>
        </w:rPr>
      </w:pPr>
      <w:r w:rsidRPr="007073EB">
        <w:rPr>
          <w:sz w:val="24"/>
        </w:rPr>
        <w:tab/>
      </w:r>
      <w:proofErr w:type="gramStart"/>
      <w:r w:rsidR="00526414">
        <w:rPr>
          <w:sz w:val="24"/>
        </w:rPr>
        <w:t>….</w:t>
      </w:r>
      <w:proofErr w:type="gramEnd"/>
      <w:r w:rsidR="00EC0F73" w:rsidRPr="008C6125">
        <w:rPr>
          <w:sz w:val="24"/>
        </w:rPr>
        <w:t>.</w:t>
      </w:r>
      <w:r w:rsidR="00EC0F73">
        <w:rPr>
          <w:sz w:val="24"/>
        </w:rPr>
        <w:t xml:space="preserve"> </w:t>
      </w:r>
      <w:r w:rsidR="00B67681">
        <w:rPr>
          <w:sz w:val="24"/>
        </w:rPr>
        <w:t>sz.</w:t>
      </w:r>
      <w:r w:rsidRPr="007073EB">
        <w:rPr>
          <w:sz w:val="24"/>
        </w:rPr>
        <w:t xml:space="preserve"> napirend</w:t>
      </w:r>
    </w:p>
    <w:p w14:paraId="6A73CD1D" w14:textId="77777777" w:rsidR="00014AA6" w:rsidRDefault="00014AA6" w:rsidP="001F5FE4">
      <w:pPr>
        <w:tabs>
          <w:tab w:val="right" w:pos="9000"/>
        </w:tabs>
        <w:jc w:val="both"/>
        <w:rPr>
          <w:sz w:val="24"/>
        </w:rPr>
      </w:pPr>
    </w:p>
    <w:p w14:paraId="7790B809" w14:textId="77777777" w:rsidR="00014AA6" w:rsidRDefault="00014AA6" w:rsidP="001F5FE4">
      <w:pPr>
        <w:tabs>
          <w:tab w:val="right" w:pos="9000"/>
        </w:tabs>
        <w:jc w:val="both"/>
        <w:rPr>
          <w:sz w:val="24"/>
        </w:rPr>
      </w:pPr>
    </w:p>
    <w:p w14:paraId="05F11DB2" w14:textId="77777777" w:rsidR="00014AA6" w:rsidRDefault="00014AA6" w:rsidP="00014AA6">
      <w:pPr>
        <w:tabs>
          <w:tab w:val="left" w:pos="3402"/>
          <w:tab w:val="left" w:pos="4820"/>
          <w:tab w:val="right" w:pos="9000"/>
        </w:tabs>
        <w:jc w:val="both"/>
        <w:rPr>
          <w:sz w:val="24"/>
        </w:rPr>
      </w:pPr>
      <w:r>
        <w:rPr>
          <w:sz w:val="24"/>
        </w:rPr>
        <w:tab/>
        <w:t xml:space="preserve">Előterjesztve: </w:t>
      </w:r>
      <w:r>
        <w:rPr>
          <w:sz w:val="24"/>
        </w:rPr>
        <w:tab/>
        <w:t xml:space="preserve">Településüzemeltetési, Környezetvédelmi </w:t>
      </w:r>
    </w:p>
    <w:p w14:paraId="0E0CE2D9" w14:textId="77777777" w:rsidR="00014AA6" w:rsidRPr="007073EB" w:rsidRDefault="00014AA6" w:rsidP="00014AA6">
      <w:pPr>
        <w:tabs>
          <w:tab w:val="left" w:pos="3402"/>
          <w:tab w:val="left" w:pos="4820"/>
          <w:tab w:val="right" w:pos="9000"/>
        </w:tabs>
        <w:jc w:val="both"/>
        <w:rPr>
          <w:sz w:val="24"/>
        </w:rPr>
      </w:pPr>
      <w:r>
        <w:rPr>
          <w:sz w:val="24"/>
        </w:rPr>
        <w:tab/>
      </w:r>
      <w:r>
        <w:rPr>
          <w:sz w:val="24"/>
        </w:rPr>
        <w:tab/>
      </w:r>
      <w:proofErr w:type="gramStart"/>
      <w:r>
        <w:rPr>
          <w:sz w:val="24"/>
        </w:rPr>
        <w:t>és</w:t>
      </w:r>
      <w:proofErr w:type="gramEnd"/>
      <w:r>
        <w:rPr>
          <w:sz w:val="24"/>
        </w:rPr>
        <w:t xml:space="preserve"> Közbiztonsági Bizottsághoz</w:t>
      </w:r>
    </w:p>
    <w:p w14:paraId="1F67669E" w14:textId="77777777" w:rsidR="001F5FE4" w:rsidRPr="007073EB" w:rsidRDefault="001F5FE4" w:rsidP="001F5FE4">
      <w:pPr>
        <w:jc w:val="both"/>
        <w:rPr>
          <w:sz w:val="24"/>
        </w:rPr>
      </w:pPr>
    </w:p>
    <w:p w14:paraId="5CD86F53" w14:textId="77777777" w:rsidR="001F5FE4" w:rsidRPr="00F451FE" w:rsidRDefault="001F5FE4" w:rsidP="00F451FE">
      <w:pPr>
        <w:tabs>
          <w:tab w:val="left" w:pos="3420"/>
          <w:tab w:val="left" w:pos="4860"/>
        </w:tabs>
        <w:jc w:val="both"/>
        <w:rPr>
          <w:sz w:val="24"/>
        </w:rPr>
      </w:pPr>
      <w:r w:rsidRPr="007073EB">
        <w:rPr>
          <w:sz w:val="24"/>
        </w:rPr>
        <w:tab/>
      </w:r>
      <w:r w:rsidRPr="008C1EB6">
        <w:rPr>
          <w:sz w:val="24"/>
        </w:rPr>
        <w:tab/>
      </w:r>
    </w:p>
    <w:p w14:paraId="76339845" w14:textId="77777777" w:rsidR="001F5FE4" w:rsidRPr="007073EB" w:rsidRDefault="001F5FE4" w:rsidP="001F5FE4">
      <w:pPr>
        <w:jc w:val="both"/>
        <w:rPr>
          <w:sz w:val="24"/>
        </w:rPr>
      </w:pPr>
    </w:p>
    <w:p w14:paraId="34657618" w14:textId="77777777" w:rsidR="001F5FE4" w:rsidRPr="007073EB" w:rsidRDefault="00BD2F10" w:rsidP="00281924">
      <w:pPr>
        <w:spacing w:after="480"/>
        <w:jc w:val="center"/>
        <w:rPr>
          <w:b/>
          <w:sz w:val="24"/>
        </w:rPr>
      </w:pPr>
      <w:r w:rsidRPr="004429F4">
        <w:rPr>
          <w:b/>
          <w:caps/>
          <w:spacing w:val="100"/>
          <w:sz w:val="24"/>
        </w:rPr>
        <w:t>előterjesztés</w:t>
      </w:r>
    </w:p>
    <w:p w14:paraId="33704745" w14:textId="552AF332" w:rsidR="003864EF" w:rsidRPr="007073EB" w:rsidRDefault="0005389B" w:rsidP="00014AA6">
      <w:pPr>
        <w:jc w:val="center"/>
        <w:rPr>
          <w:b/>
          <w:sz w:val="24"/>
        </w:rPr>
      </w:pPr>
      <w:r>
        <w:rPr>
          <w:b/>
          <w:sz w:val="24"/>
        </w:rPr>
        <w:t>A Képviselő – testület 2022</w:t>
      </w:r>
      <w:r w:rsidR="00014AA6">
        <w:rPr>
          <w:b/>
          <w:sz w:val="24"/>
        </w:rPr>
        <w:t xml:space="preserve">. </w:t>
      </w:r>
      <w:r w:rsidR="0002158C">
        <w:rPr>
          <w:b/>
          <w:sz w:val="24"/>
        </w:rPr>
        <w:t>december</w:t>
      </w:r>
      <w:r w:rsidRPr="00A5084E">
        <w:rPr>
          <w:b/>
          <w:sz w:val="24"/>
        </w:rPr>
        <w:t xml:space="preserve"> </w:t>
      </w:r>
      <w:r w:rsidR="00396444">
        <w:rPr>
          <w:b/>
          <w:sz w:val="24"/>
        </w:rPr>
        <w:t>1</w:t>
      </w:r>
      <w:r w:rsidR="0002158C">
        <w:rPr>
          <w:b/>
          <w:sz w:val="24"/>
        </w:rPr>
        <w:t>5</w:t>
      </w:r>
      <w:r w:rsidR="00014AA6" w:rsidRPr="00396444">
        <w:rPr>
          <w:b/>
          <w:sz w:val="24"/>
        </w:rPr>
        <w:t>-i</w:t>
      </w:r>
      <w:r w:rsidR="00396444">
        <w:rPr>
          <w:b/>
          <w:sz w:val="24"/>
        </w:rPr>
        <w:t xml:space="preserve"> rend</w:t>
      </w:r>
      <w:r w:rsidR="00FD26C9">
        <w:rPr>
          <w:b/>
          <w:sz w:val="24"/>
        </w:rPr>
        <w:t>es</w:t>
      </w:r>
      <w:r w:rsidR="00014AA6" w:rsidRPr="00396444">
        <w:rPr>
          <w:b/>
          <w:sz w:val="24"/>
        </w:rPr>
        <w:t xml:space="preserve"> ülésére</w:t>
      </w:r>
    </w:p>
    <w:p w14:paraId="756ADFA8" w14:textId="77777777" w:rsidR="00CF6467" w:rsidRPr="007073EB" w:rsidRDefault="00CF6467" w:rsidP="00CF6467">
      <w:pPr>
        <w:rPr>
          <w:b/>
          <w:sz w:val="24"/>
        </w:rPr>
      </w:pPr>
    </w:p>
    <w:p w14:paraId="5AEA2A8F" w14:textId="00339169" w:rsidR="001F5FE4" w:rsidRPr="007C6052" w:rsidRDefault="001F5FE4" w:rsidP="007C6052">
      <w:pPr>
        <w:tabs>
          <w:tab w:val="left" w:pos="851"/>
        </w:tabs>
        <w:ind w:left="851" w:hanging="851"/>
        <w:jc w:val="both"/>
        <w:rPr>
          <w:sz w:val="24"/>
        </w:rPr>
      </w:pPr>
      <w:r w:rsidRPr="007606B0">
        <w:rPr>
          <w:b/>
          <w:sz w:val="24"/>
          <w:u w:val="single"/>
        </w:rPr>
        <w:t>Tárgy:</w:t>
      </w:r>
      <w:r w:rsidR="000D4FD0" w:rsidRPr="007606B0">
        <w:rPr>
          <w:b/>
          <w:sz w:val="24"/>
          <w:u w:val="single"/>
        </w:rPr>
        <w:t xml:space="preserve"> </w:t>
      </w:r>
      <w:r w:rsidR="00E034FD" w:rsidRPr="007606B0">
        <w:rPr>
          <w:sz w:val="24"/>
        </w:rPr>
        <w:tab/>
      </w:r>
      <w:r w:rsidR="00F07619">
        <w:rPr>
          <w:sz w:val="24"/>
        </w:rPr>
        <w:t>Javaslat – a várakozási övezet bővítésével összefüggésben – a fővárosi tulajdonú területeken parkolás üzemeltetés témakörben Budapest Főváros Önkormányzatával kötött Együttműködési Megállapodás módosítására</w:t>
      </w:r>
    </w:p>
    <w:p w14:paraId="646F8EE2" w14:textId="77777777" w:rsidR="0005389B" w:rsidRDefault="0005389B" w:rsidP="001F5FE4">
      <w:pPr>
        <w:rPr>
          <w:bCs/>
          <w:sz w:val="24"/>
        </w:rPr>
      </w:pPr>
    </w:p>
    <w:p w14:paraId="26C95343" w14:textId="77777777" w:rsidR="00D66420" w:rsidRPr="007073EB" w:rsidRDefault="00D66420" w:rsidP="001F5FE4">
      <w:pPr>
        <w:rPr>
          <w:bCs/>
          <w:sz w:val="24"/>
        </w:rPr>
      </w:pPr>
    </w:p>
    <w:p w14:paraId="148BFF0B" w14:textId="77777777" w:rsidR="00ED4D0B" w:rsidRDefault="00BD2F10" w:rsidP="00014AA6">
      <w:pPr>
        <w:tabs>
          <w:tab w:val="center" w:pos="2835"/>
        </w:tabs>
        <w:spacing w:line="264" w:lineRule="auto"/>
        <w:jc w:val="both"/>
        <w:rPr>
          <w:b/>
          <w:sz w:val="24"/>
        </w:rPr>
      </w:pPr>
      <w:r w:rsidRPr="004429F4">
        <w:rPr>
          <w:b/>
          <w:sz w:val="24"/>
        </w:rPr>
        <w:t>Készítette:</w:t>
      </w:r>
      <w:r w:rsidR="00014AA6">
        <w:rPr>
          <w:b/>
          <w:sz w:val="24"/>
        </w:rPr>
        <w:tab/>
      </w:r>
      <w:proofErr w:type="gramStart"/>
      <w:r w:rsidR="00014AA6" w:rsidRPr="00014AA6">
        <w:rPr>
          <w:sz w:val="24"/>
        </w:rPr>
        <w:t>…………………………..</w:t>
      </w:r>
      <w:proofErr w:type="gramEnd"/>
    </w:p>
    <w:p w14:paraId="59C40A55" w14:textId="77777777" w:rsidR="00014AA6" w:rsidRPr="00014AA6" w:rsidRDefault="00014AA6" w:rsidP="00014AA6">
      <w:pPr>
        <w:tabs>
          <w:tab w:val="center" w:pos="2835"/>
        </w:tabs>
        <w:spacing w:line="264" w:lineRule="auto"/>
        <w:jc w:val="both"/>
        <w:rPr>
          <w:sz w:val="24"/>
        </w:rPr>
      </w:pPr>
      <w:r>
        <w:rPr>
          <w:b/>
          <w:sz w:val="24"/>
        </w:rPr>
        <w:tab/>
      </w:r>
      <w:r w:rsidRPr="00014AA6">
        <w:rPr>
          <w:sz w:val="24"/>
        </w:rPr>
        <w:t>Nagy Zsuzsanna</w:t>
      </w:r>
    </w:p>
    <w:p w14:paraId="50CD47B4" w14:textId="77777777" w:rsidR="00014AA6" w:rsidRDefault="00D61D1B" w:rsidP="00014AA6">
      <w:pPr>
        <w:tabs>
          <w:tab w:val="center" w:pos="2835"/>
        </w:tabs>
        <w:spacing w:line="264" w:lineRule="auto"/>
        <w:jc w:val="both"/>
        <w:rPr>
          <w:sz w:val="24"/>
        </w:rPr>
      </w:pPr>
      <w:r>
        <w:rPr>
          <w:sz w:val="24"/>
        </w:rPr>
        <w:tab/>
      </w:r>
      <w:proofErr w:type="gramStart"/>
      <w:r>
        <w:rPr>
          <w:sz w:val="24"/>
        </w:rPr>
        <w:t>p</w:t>
      </w:r>
      <w:r w:rsidR="00014AA6" w:rsidRPr="00014AA6">
        <w:rPr>
          <w:sz w:val="24"/>
        </w:rPr>
        <w:t>arkolási</w:t>
      </w:r>
      <w:proofErr w:type="gramEnd"/>
      <w:r w:rsidR="00014AA6" w:rsidRPr="00014AA6">
        <w:rPr>
          <w:sz w:val="24"/>
        </w:rPr>
        <w:t xml:space="preserve"> </w:t>
      </w:r>
      <w:r>
        <w:rPr>
          <w:sz w:val="24"/>
        </w:rPr>
        <w:t xml:space="preserve">osztályvezető </w:t>
      </w:r>
      <w:r w:rsidR="00ED694B">
        <w:rPr>
          <w:sz w:val="24"/>
        </w:rPr>
        <w:t>s.k.</w:t>
      </w:r>
    </w:p>
    <w:p w14:paraId="6E44A2A6" w14:textId="77777777" w:rsidR="00014AA6" w:rsidRDefault="00014AA6" w:rsidP="00014AA6">
      <w:pPr>
        <w:tabs>
          <w:tab w:val="center" w:pos="2835"/>
        </w:tabs>
        <w:spacing w:line="264" w:lineRule="auto"/>
        <w:jc w:val="both"/>
        <w:rPr>
          <w:sz w:val="24"/>
        </w:rPr>
      </w:pPr>
    </w:p>
    <w:p w14:paraId="5A20A779" w14:textId="77777777" w:rsidR="00014AA6" w:rsidRDefault="00014AA6" w:rsidP="00014AA6">
      <w:pPr>
        <w:tabs>
          <w:tab w:val="center" w:pos="2835"/>
        </w:tabs>
        <w:spacing w:line="264" w:lineRule="auto"/>
        <w:jc w:val="both"/>
        <w:rPr>
          <w:sz w:val="24"/>
        </w:rPr>
      </w:pPr>
    </w:p>
    <w:p w14:paraId="31C5BFD3" w14:textId="77777777" w:rsidR="00D61D1B" w:rsidRDefault="00D61D1B" w:rsidP="00014AA6">
      <w:pPr>
        <w:tabs>
          <w:tab w:val="center" w:pos="2835"/>
        </w:tabs>
        <w:spacing w:line="264" w:lineRule="auto"/>
        <w:jc w:val="both"/>
        <w:rPr>
          <w:sz w:val="24"/>
        </w:rPr>
      </w:pPr>
    </w:p>
    <w:p w14:paraId="0A5CC697" w14:textId="77777777" w:rsidR="00014AA6" w:rsidRDefault="00014AA6" w:rsidP="00014AA6">
      <w:pPr>
        <w:tabs>
          <w:tab w:val="center" w:pos="2835"/>
        </w:tabs>
        <w:spacing w:line="264" w:lineRule="auto"/>
        <w:jc w:val="both"/>
        <w:rPr>
          <w:sz w:val="24"/>
        </w:rPr>
      </w:pPr>
      <w:r w:rsidRPr="00014AA6">
        <w:rPr>
          <w:b/>
          <w:sz w:val="24"/>
        </w:rPr>
        <w:t>Egyeztetve</w:t>
      </w:r>
      <w:r>
        <w:rPr>
          <w:sz w:val="24"/>
        </w:rPr>
        <w:t xml:space="preserve">: </w:t>
      </w:r>
      <w:r>
        <w:rPr>
          <w:sz w:val="24"/>
        </w:rPr>
        <w:tab/>
      </w:r>
      <w:proofErr w:type="gramStart"/>
      <w:r>
        <w:rPr>
          <w:sz w:val="24"/>
        </w:rPr>
        <w:t>…………………………</w:t>
      </w:r>
      <w:proofErr w:type="gramEnd"/>
    </w:p>
    <w:p w14:paraId="243B4687" w14:textId="77777777" w:rsidR="00014AA6" w:rsidRDefault="00014AA6" w:rsidP="00014AA6">
      <w:pPr>
        <w:tabs>
          <w:tab w:val="center" w:pos="2835"/>
        </w:tabs>
        <w:spacing w:line="264" w:lineRule="auto"/>
        <w:jc w:val="both"/>
        <w:rPr>
          <w:sz w:val="24"/>
        </w:rPr>
      </w:pPr>
      <w:r>
        <w:rPr>
          <w:sz w:val="24"/>
        </w:rPr>
        <w:tab/>
        <w:t>Kalocsai Tímea</w:t>
      </w:r>
    </w:p>
    <w:p w14:paraId="110D8150" w14:textId="77777777" w:rsidR="00014AA6" w:rsidRDefault="00014AA6" w:rsidP="00014AA6">
      <w:pPr>
        <w:tabs>
          <w:tab w:val="center" w:pos="2835"/>
        </w:tabs>
        <w:spacing w:line="264" w:lineRule="auto"/>
        <w:jc w:val="both"/>
        <w:rPr>
          <w:sz w:val="24"/>
        </w:rPr>
      </w:pPr>
      <w:r>
        <w:rPr>
          <w:sz w:val="24"/>
        </w:rPr>
        <w:tab/>
      </w:r>
      <w:proofErr w:type="gramStart"/>
      <w:r w:rsidR="00952B9D">
        <w:rPr>
          <w:sz w:val="24"/>
        </w:rPr>
        <w:t>városüzemeltetési</w:t>
      </w:r>
      <w:proofErr w:type="gramEnd"/>
      <w:r w:rsidR="00952B9D">
        <w:rPr>
          <w:sz w:val="24"/>
        </w:rPr>
        <w:t xml:space="preserve"> </w:t>
      </w:r>
      <w:r>
        <w:rPr>
          <w:sz w:val="24"/>
        </w:rPr>
        <w:t>igazgató</w:t>
      </w:r>
      <w:r w:rsidR="00ED694B">
        <w:rPr>
          <w:sz w:val="24"/>
        </w:rPr>
        <w:t xml:space="preserve"> s.k.</w:t>
      </w:r>
    </w:p>
    <w:p w14:paraId="17C3C240" w14:textId="77777777" w:rsidR="007C6052" w:rsidRDefault="007C6052" w:rsidP="00014AA6">
      <w:pPr>
        <w:tabs>
          <w:tab w:val="center" w:pos="2835"/>
        </w:tabs>
        <w:spacing w:line="264" w:lineRule="auto"/>
        <w:jc w:val="both"/>
        <w:rPr>
          <w:sz w:val="24"/>
        </w:rPr>
      </w:pPr>
    </w:p>
    <w:p w14:paraId="4BFFC806" w14:textId="77777777" w:rsidR="007C6052" w:rsidRDefault="007C6052" w:rsidP="00014AA6">
      <w:pPr>
        <w:tabs>
          <w:tab w:val="center" w:pos="2835"/>
        </w:tabs>
        <w:spacing w:line="264" w:lineRule="auto"/>
        <w:jc w:val="both"/>
        <w:rPr>
          <w:sz w:val="24"/>
        </w:rPr>
      </w:pPr>
    </w:p>
    <w:p w14:paraId="2EA95F8E" w14:textId="51C85E62" w:rsidR="007C6052" w:rsidRDefault="007C6052" w:rsidP="00014AA6">
      <w:pPr>
        <w:tabs>
          <w:tab w:val="center" w:pos="2835"/>
        </w:tabs>
        <w:spacing w:line="264" w:lineRule="auto"/>
        <w:jc w:val="both"/>
        <w:rPr>
          <w:sz w:val="24"/>
        </w:rPr>
      </w:pPr>
      <w:r>
        <w:rPr>
          <w:sz w:val="24"/>
        </w:rPr>
        <w:tab/>
        <w:t>……………………………………</w:t>
      </w:r>
    </w:p>
    <w:p w14:paraId="0ED9C6C0" w14:textId="2783DA0C" w:rsidR="007C6052" w:rsidRDefault="007C6052" w:rsidP="00014AA6">
      <w:pPr>
        <w:tabs>
          <w:tab w:val="center" w:pos="2835"/>
        </w:tabs>
        <w:spacing w:line="264" w:lineRule="auto"/>
        <w:jc w:val="both"/>
        <w:rPr>
          <w:sz w:val="24"/>
        </w:rPr>
      </w:pPr>
      <w:r>
        <w:rPr>
          <w:sz w:val="24"/>
        </w:rPr>
        <w:tab/>
      </w:r>
      <w:proofErr w:type="gramStart"/>
      <w:r>
        <w:rPr>
          <w:sz w:val="24"/>
        </w:rPr>
        <w:t>dr.</w:t>
      </w:r>
      <w:proofErr w:type="gramEnd"/>
      <w:r>
        <w:rPr>
          <w:sz w:val="24"/>
        </w:rPr>
        <w:t xml:space="preserve"> Varga Előd Bendegúz</w:t>
      </w:r>
    </w:p>
    <w:p w14:paraId="5A5CF32D" w14:textId="0850C83E" w:rsidR="007C6052" w:rsidRDefault="007C6052" w:rsidP="00014AA6">
      <w:pPr>
        <w:tabs>
          <w:tab w:val="center" w:pos="2835"/>
        </w:tabs>
        <w:spacing w:line="264" w:lineRule="auto"/>
        <w:jc w:val="both"/>
        <w:rPr>
          <w:sz w:val="24"/>
        </w:rPr>
      </w:pPr>
      <w:r>
        <w:rPr>
          <w:sz w:val="24"/>
        </w:rPr>
        <w:tab/>
      </w:r>
      <w:proofErr w:type="gramStart"/>
      <w:r>
        <w:rPr>
          <w:sz w:val="24"/>
        </w:rPr>
        <w:t>alpolgármester</w:t>
      </w:r>
      <w:proofErr w:type="gramEnd"/>
    </w:p>
    <w:p w14:paraId="4E268C7D" w14:textId="77777777" w:rsidR="00D66420" w:rsidRPr="00014AA6" w:rsidRDefault="00D66420" w:rsidP="00014AA6">
      <w:pPr>
        <w:tabs>
          <w:tab w:val="center" w:pos="2835"/>
        </w:tabs>
        <w:spacing w:line="264" w:lineRule="auto"/>
        <w:jc w:val="both"/>
        <w:rPr>
          <w:sz w:val="24"/>
        </w:rPr>
      </w:pPr>
      <w:r>
        <w:rPr>
          <w:sz w:val="24"/>
        </w:rPr>
        <w:tab/>
      </w:r>
    </w:p>
    <w:p w14:paraId="37E87A9E" w14:textId="77777777" w:rsidR="00ED4D0B" w:rsidRDefault="00ED4D0B" w:rsidP="00D76603">
      <w:pPr>
        <w:spacing w:line="264" w:lineRule="auto"/>
        <w:jc w:val="both"/>
        <w:rPr>
          <w:b/>
          <w:sz w:val="24"/>
        </w:rPr>
      </w:pPr>
    </w:p>
    <w:p w14:paraId="6CB4C5C1" w14:textId="77777777" w:rsidR="00F451FE" w:rsidRDefault="00F451FE" w:rsidP="00D76603">
      <w:pPr>
        <w:spacing w:line="264" w:lineRule="auto"/>
        <w:jc w:val="both"/>
        <w:rPr>
          <w:b/>
          <w:sz w:val="24"/>
        </w:rPr>
      </w:pPr>
    </w:p>
    <w:p w14:paraId="6E136C74" w14:textId="77777777" w:rsidR="00014AA6" w:rsidRDefault="00014AA6" w:rsidP="00014AA6">
      <w:pPr>
        <w:tabs>
          <w:tab w:val="center" w:pos="2835"/>
        </w:tabs>
        <w:spacing w:line="264" w:lineRule="auto"/>
        <w:jc w:val="both"/>
        <w:rPr>
          <w:sz w:val="24"/>
        </w:rPr>
      </w:pPr>
      <w:r>
        <w:rPr>
          <w:b/>
          <w:sz w:val="24"/>
        </w:rPr>
        <w:t xml:space="preserve">Látta: </w:t>
      </w:r>
      <w:r>
        <w:rPr>
          <w:b/>
          <w:sz w:val="24"/>
        </w:rPr>
        <w:tab/>
      </w:r>
      <w:proofErr w:type="gramStart"/>
      <w:r w:rsidRPr="00014AA6">
        <w:rPr>
          <w:sz w:val="24"/>
        </w:rPr>
        <w:t>…………………………</w:t>
      </w:r>
      <w:proofErr w:type="gramEnd"/>
    </w:p>
    <w:p w14:paraId="7A349B58" w14:textId="77777777" w:rsidR="00014AA6" w:rsidRDefault="00014AA6" w:rsidP="00014AA6">
      <w:pPr>
        <w:tabs>
          <w:tab w:val="center" w:pos="2835"/>
        </w:tabs>
        <w:spacing w:line="264" w:lineRule="auto"/>
        <w:jc w:val="both"/>
        <w:rPr>
          <w:sz w:val="24"/>
        </w:rPr>
      </w:pPr>
      <w:r>
        <w:rPr>
          <w:sz w:val="24"/>
        </w:rPr>
        <w:tab/>
      </w:r>
      <w:proofErr w:type="gramStart"/>
      <w:r>
        <w:rPr>
          <w:sz w:val="24"/>
        </w:rPr>
        <w:t>dr.</w:t>
      </w:r>
      <w:proofErr w:type="gramEnd"/>
      <w:r>
        <w:rPr>
          <w:sz w:val="24"/>
        </w:rPr>
        <w:t xml:space="preserve"> Szalai Tibor</w:t>
      </w:r>
    </w:p>
    <w:p w14:paraId="4F386CE3" w14:textId="77777777" w:rsidR="00014AA6" w:rsidRDefault="00014AA6" w:rsidP="00014AA6">
      <w:pPr>
        <w:tabs>
          <w:tab w:val="center" w:pos="2835"/>
        </w:tabs>
        <w:spacing w:line="264" w:lineRule="auto"/>
        <w:jc w:val="both"/>
        <w:rPr>
          <w:sz w:val="24"/>
        </w:rPr>
      </w:pPr>
      <w:r>
        <w:rPr>
          <w:sz w:val="24"/>
        </w:rPr>
        <w:tab/>
      </w:r>
      <w:proofErr w:type="gramStart"/>
      <w:r>
        <w:rPr>
          <w:sz w:val="24"/>
        </w:rPr>
        <w:t>jegyző</w:t>
      </w:r>
      <w:proofErr w:type="gramEnd"/>
    </w:p>
    <w:p w14:paraId="42B62C49" w14:textId="77777777" w:rsidR="00014AA6" w:rsidRDefault="00014AA6" w:rsidP="00014AA6">
      <w:pPr>
        <w:tabs>
          <w:tab w:val="center" w:pos="2835"/>
        </w:tabs>
        <w:spacing w:line="264" w:lineRule="auto"/>
        <w:jc w:val="both"/>
        <w:rPr>
          <w:sz w:val="24"/>
        </w:rPr>
      </w:pPr>
    </w:p>
    <w:p w14:paraId="61CDD4F8" w14:textId="77777777" w:rsidR="00D61D1B" w:rsidRDefault="00D61D1B" w:rsidP="00014AA6">
      <w:pPr>
        <w:tabs>
          <w:tab w:val="center" w:pos="2835"/>
        </w:tabs>
        <w:spacing w:line="264" w:lineRule="auto"/>
        <w:jc w:val="both"/>
        <w:rPr>
          <w:sz w:val="24"/>
        </w:rPr>
      </w:pPr>
    </w:p>
    <w:p w14:paraId="30700FE0" w14:textId="77777777" w:rsidR="00014AA6" w:rsidRDefault="00014AA6" w:rsidP="00014AA6">
      <w:pPr>
        <w:tabs>
          <w:tab w:val="center" w:pos="2835"/>
        </w:tabs>
        <w:spacing w:line="264" w:lineRule="auto"/>
        <w:jc w:val="both"/>
        <w:rPr>
          <w:sz w:val="24"/>
        </w:rPr>
      </w:pPr>
      <w:r>
        <w:rPr>
          <w:sz w:val="24"/>
        </w:rPr>
        <w:tab/>
        <w:t>……………………….</w:t>
      </w:r>
    </w:p>
    <w:p w14:paraId="561DDFC9" w14:textId="77777777" w:rsidR="00014AA6" w:rsidRDefault="00014AA6" w:rsidP="00014AA6">
      <w:pPr>
        <w:tabs>
          <w:tab w:val="center" w:pos="2835"/>
        </w:tabs>
        <w:spacing w:line="264" w:lineRule="auto"/>
        <w:jc w:val="both"/>
        <w:rPr>
          <w:sz w:val="24"/>
        </w:rPr>
      </w:pPr>
      <w:r>
        <w:rPr>
          <w:sz w:val="24"/>
        </w:rPr>
        <w:tab/>
      </w:r>
      <w:proofErr w:type="gramStart"/>
      <w:r>
        <w:rPr>
          <w:sz w:val="24"/>
        </w:rPr>
        <w:t>dr.</w:t>
      </w:r>
      <w:proofErr w:type="gramEnd"/>
      <w:r>
        <w:rPr>
          <w:sz w:val="24"/>
        </w:rPr>
        <w:t xml:space="preserve"> Silye Tamás</w:t>
      </w:r>
    </w:p>
    <w:p w14:paraId="531F12F0" w14:textId="77777777" w:rsidR="00ED4D0B" w:rsidRPr="00F451FE" w:rsidRDefault="00014AA6" w:rsidP="00F451FE">
      <w:pPr>
        <w:tabs>
          <w:tab w:val="center" w:pos="2835"/>
        </w:tabs>
        <w:spacing w:line="264" w:lineRule="auto"/>
        <w:jc w:val="both"/>
        <w:rPr>
          <w:b/>
          <w:sz w:val="24"/>
        </w:rPr>
      </w:pPr>
      <w:bookmarkStart w:id="0" w:name="_GoBack"/>
      <w:bookmarkEnd w:id="0"/>
      <w:r>
        <w:rPr>
          <w:sz w:val="24"/>
        </w:rPr>
        <w:tab/>
      </w:r>
      <w:proofErr w:type="gramStart"/>
      <w:r>
        <w:rPr>
          <w:sz w:val="24"/>
        </w:rPr>
        <w:t>jegyzői</w:t>
      </w:r>
      <w:proofErr w:type="gramEnd"/>
      <w:r>
        <w:rPr>
          <w:sz w:val="24"/>
        </w:rPr>
        <w:t xml:space="preserve"> igazgató</w:t>
      </w:r>
    </w:p>
    <w:p w14:paraId="6A2650C2" w14:textId="77777777" w:rsidR="00F451FE" w:rsidRDefault="00F451FE" w:rsidP="00CF6467">
      <w:pPr>
        <w:ind w:left="3540" w:firstLine="708"/>
        <w:rPr>
          <w:sz w:val="24"/>
        </w:rPr>
      </w:pPr>
    </w:p>
    <w:p w14:paraId="5AF51EEE" w14:textId="77777777" w:rsidR="00480EF5" w:rsidRDefault="0068091E" w:rsidP="00D61D1B">
      <w:pPr>
        <w:ind w:left="3540" w:firstLine="708"/>
        <w:rPr>
          <w:sz w:val="24"/>
        </w:rPr>
      </w:pPr>
      <w:r>
        <w:rPr>
          <w:sz w:val="24"/>
        </w:rPr>
        <w:t xml:space="preserve">       </w:t>
      </w:r>
    </w:p>
    <w:p w14:paraId="08B0855A" w14:textId="77777777" w:rsidR="00480EF5" w:rsidRDefault="00480EF5" w:rsidP="00CF6467">
      <w:pPr>
        <w:ind w:left="3540" w:firstLine="708"/>
        <w:rPr>
          <w:sz w:val="24"/>
        </w:rPr>
      </w:pPr>
    </w:p>
    <w:p w14:paraId="38912EDC" w14:textId="399CC2B7" w:rsidR="00480EF5" w:rsidRDefault="0068091E" w:rsidP="007C6052">
      <w:pPr>
        <w:ind w:left="3540" w:firstLine="708"/>
        <w:rPr>
          <w:sz w:val="24"/>
        </w:rPr>
      </w:pPr>
      <w:r>
        <w:rPr>
          <w:sz w:val="24"/>
        </w:rPr>
        <w:t xml:space="preserve"> </w:t>
      </w:r>
      <w:r w:rsidR="001F5FE4" w:rsidRPr="007073EB">
        <w:rPr>
          <w:sz w:val="24"/>
        </w:rPr>
        <w:t xml:space="preserve">A napirend tárgyalása zárt </w:t>
      </w:r>
      <w:r w:rsidR="001F5FE4" w:rsidRPr="007C6052">
        <w:rPr>
          <w:sz w:val="24"/>
        </w:rPr>
        <w:t>ülést nem</w:t>
      </w:r>
      <w:r w:rsidR="001F5FE4" w:rsidRPr="007073EB">
        <w:rPr>
          <w:sz w:val="24"/>
        </w:rPr>
        <w:t xml:space="preserve"> igényel</w:t>
      </w:r>
      <w:r w:rsidR="007C6052">
        <w:rPr>
          <w:sz w:val="24"/>
        </w:rPr>
        <w:t>.</w:t>
      </w:r>
    </w:p>
    <w:p w14:paraId="34BF9074" w14:textId="77777777" w:rsidR="00365D9E" w:rsidRDefault="00365D9E" w:rsidP="009A6B48">
      <w:pPr>
        <w:spacing w:after="240"/>
        <w:jc w:val="both"/>
        <w:rPr>
          <w:b/>
          <w:bCs/>
          <w:sz w:val="24"/>
        </w:rPr>
      </w:pPr>
    </w:p>
    <w:p w14:paraId="34158683" w14:textId="77777777" w:rsidR="001E36C5" w:rsidRPr="00D016A2" w:rsidRDefault="0096024D" w:rsidP="009A6B48">
      <w:pPr>
        <w:spacing w:after="240"/>
        <w:jc w:val="both"/>
        <w:rPr>
          <w:b/>
          <w:sz w:val="24"/>
        </w:rPr>
      </w:pPr>
      <w:r>
        <w:rPr>
          <w:b/>
          <w:bCs/>
          <w:sz w:val="24"/>
        </w:rPr>
        <w:lastRenderedPageBreak/>
        <w:t>Tiszte</w:t>
      </w:r>
      <w:r w:rsidR="00BD2F10" w:rsidRPr="004429F4">
        <w:rPr>
          <w:b/>
          <w:bCs/>
          <w:sz w:val="24"/>
        </w:rPr>
        <w:t xml:space="preserve">lt </w:t>
      </w:r>
      <w:r w:rsidR="00450B1A" w:rsidRPr="00D016A2">
        <w:rPr>
          <w:b/>
          <w:sz w:val="24"/>
        </w:rPr>
        <w:t>Képviselő</w:t>
      </w:r>
      <w:r w:rsidR="00E55849" w:rsidRPr="00D016A2">
        <w:rPr>
          <w:b/>
          <w:sz w:val="24"/>
        </w:rPr>
        <w:t>-</w:t>
      </w:r>
      <w:r w:rsidR="00450B1A" w:rsidRPr="00D016A2">
        <w:rPr>
          <w:b/>
          <w:sz w:val="24"/>
        </w:rPr>
        <w:t>testület!</w:t>
      </w:r>
    </w:p>
    <w:p w14:paraId="38D6174C" w14:textId="5B93AA70" w:rsidR="0002158C" w:rsidRDefault="001E36C5" w:rsidP="001E36C5">
      <w:pPr>
        <w:tabs>
          <w:tab w:val="left" w:pos="0"/>
        </w:tabs>
        <w:jc w:val="both"/>
        <w:rPr>
          <w:bCs/>
          <w:kern w:val="28"/>
          <w:sz w:val="24"/>
        </w:rPr>
      </w:pPr>
      <w:r>
        <w:rPr>
          <w:bCs/>
          <w:kern w:val="28"/>
          <w:sz w:val="24"/>
        </w:rPr>
        <w:t>A</w:t>
      </w:r>
      <w:r w:rsidR="00E55849">
        <w:rPr>
          <w:bCs/>
          <w:kern w:val="28"/>
          <w:sz w:val="24"/>
        </w:rPr>
        <w:t xml:space="preserve"> </w:t>
      </w:r>
      <w:r w:rsidR="0002158C">
        <w:rPr>
          <w:bCs/>
          <w:kern w:val="28"/>
          <w:sz w:val="24"/>
        </w:rPr>
        <w:t xml:space="preserve">Fővárosi Közgyűlés 2022. október 26-án tárgyalta és fogadta el a </w:t>
      </w:r>
      <w:r w:rsidR="00C252BE">
        <w:rPr>
          <w:bCs/>
          <w:kern w:val="28"/>
          <w:sz w:val="24"/>
        </w:rPr>
        <w:t xml:space="preserve">873/2022. (X.26.) Főv. Kgy. </w:t>
      </w:r>
      <w:proofErr w:type="gramStart"/>
      <w:r w:rsidR="00C252BE">
        <w:rPr>
          <w:bCs/>
          <w:kern w:val="28"/>
          <w:sz w:val="24"/>
        </w:rPr>
        <w:t>határozattal</w:t>
      </w:r>
      <w:proofErr w:type="gramEnd"/>
      <w:r w:rsidR="00C252BE">
        <w:rPr>
          <w:bCs/>
          <w:kern w:val="28"/>
          <w:sz w:val="24"/>
        </w:rPr>
        <w:t xml:space="preserve"> a </w:t>
      </w:r>
      <w:r w:rsidR="0002158C">
        <w:rPr>
          <w:bCs/>
          <w:kern w:val="28"/>
          <w:sz w:val="24"/>
        </w:rPr>
        <w:t xml:space="preserve">T. Képviselő-testület 339/2022. (X.13.) képviselő-testületi határozatában 2023. január 1-jei hatálybalépéssel kezdeményezett várakozási övezet bővítést, melynek eredményeként a jelenlegi övezet a Lotz Károly utca – </w:t>
      </w:r>
      <w:r w:rsidR="00EE3FAF">
        <w:rPr>
          <w:bCs/>
          <w:kern w:val="28"/>
          <w:sz w:val="24"/>
        </w:rPr>
        <w:t xml:space="preserve">Pasaréti út </w:t>
      </w:r>
      <w:r w:rsidR="0002158C">
        <w:rPr>
          <w:bCs/>
          <w:kern w:val="28"/>
          <w:sz w:val="24"/>
        </w:rPr>
        <w:t xml:space="preserve">– Gábor Áron utca – </w:t>
      </w:r>
      <w:r w:rsidR="00EE3FAF">
        <w:rPr>
          <w:bCs/>
          <w:kern w:val="28"/>
          <w:sz w:val="24"/>
        </w:rPr>
        <w:t>Pusztaszeri út</w:t>
      </w:r>
      <w:r w:rsidR="0002158C">
        <w:rPr>
          <w:bCs/>
          <w:kern w:val="28"/>
          <w:sz w:val="24"/>
        </w:rPr>
        <w:t xml:space="preserve"> – Alsó Zöldmáli út határoló útvonallal, valamint a III. kerülettel határos </w:t>
      </w:r>
      <w:r w:rsidR="00EE3FAF">
        <w:rPr>
          <w:bCs/>
          <w:kern w:val="28"/>
          <w:sz w:val="24"/>
        </w:rPr>
        <w:t>területen</w:t>
      </w:r>
      <w:r w:rsidR="0002158C">
        <w:rPr>
          <w:bCs/>
          <w:kern w:val="28"/>
          <w:sz w:val="24"/>
        </w:rPr>
        <w:t xml:space="preserve"> a Szépvölgyi út 52-66. sz. alatti szakasszal zárul.</w:t>
      </w:r>
    </w:p>
    <w:p w14:paraId="084891EF" w14:textId="77777777" w:rsidR="0002158C" w:rsidRDefault="0002158C" w:rsidP="001E36C5">
      <w:pPr>
        <w:tabs>
          <w:tab w:val="left" w:pos="0"/>
        </w:tabs>
        <w:jc w:val="both"/>
        <w:rPr>
          <w:bCs/>
          <w:kern w:val="28"/>
          <w:sz w:val="24"/>
        </w:rPr>
      </w:pPr>
    </w:p>
    <w:p w14:paraId="631330B3" w14:textId="6BC0A273" w:rsidR="0002158C" w:rsidRDefault="00C252BE" w:rsidP="001E36C5">
      <w:pPr>
        <w:tabs>
          <w:tab w:val="left" w:pos="0"/>
        </w:tabs>
        <w:jc w:val="both"/>
        <w:rPr>
          <w:bCs/>
          <w:kern w:val="28"/>
          <w:sz w:val="24"/>
        </w:rPr>
      </w:pPr>
      <w:r>
        <w:rPr>
          <w:bCs/>
          <w:kern w:val="28"/>
          <w:sz w:val="24"/>
        </w:rPr>
        <w:t>Az övezet</w:t>
      </w:r>
      <w:r w:rsidR="007A1491">
        <w:rPr>
          <w:bCs/>
          <w:kern w:val="28"/>
          <w:sz w:val="24"/>
        </w:rPr>
        <w:t>-</w:t>
      </w:r>
      <w:r>
        <w:rPr>
          <w:bCs/>
          <w:kern w:val="28"/>
          <w:sz w:val="24"/>
        </w:rPr>
        <w:t>bővítéssel érintett területen mintegy 42 db várakozóhely fővárosi tulajdonú területen található, emiatt szükséges a Budapest Főváros Önkormányzatával 2016. június 16-án kötött és 2020. január 1-jei hatállyal módosult Együttműködési Megállapodás módosítása.</w:t>
      </w:r>
    </w:p>
    <w:p w14:paraId="724029AD" w14:textId="77777777" w:rsidR="008944FC" w:rsidRDefault="008944FC" w:rsidP="001E36C5">
      <w:pPr>
        <w:tabs>
          <w:tab w:val="left" w:pos="0"/>
        </w:tabs>
        <w:jc w:val="both"/>
        <w:rPr>
          <w:bCs/>
          <w:kern w:val="28"/>
          <w:sz w:val="24"/>
        </w:rPr>
      </w:pPr>
    </w:p>
    <w:p w14:paraId="228BCC35" w14:textId="77777777" w:rsidR="008944FC" w:rsidRDefault="00483B5F" w:rsidP="001E36C5">
      <w:pPr>
        <w:tabs>
          <w:tab w:val="left" w:pos="0"/>
        </w:tabs>
        <w:jc w:val="both"/>
        <w:rPr>
          <w:bCs/>
          <w:kern w:val="28"/>
          <w:sz w:val="24"/>
        </w:rPr>
      </w:pPr>
      <w:r>
        <w:rPr>
          <w:bCs/>
          <w:kern w:val="28"/>
          <w:sz w:val="24"/>
        </w:rPr>
        <w:t>Az Együttműködési M</w:t>
      </w:r>
      <w:r w:rsidR="008944FC">
        <w:rPr>
          <w:bCs/>
          <w:kern w:val="28"/>
          <w:sz w:val="24"/>
        </w:rPr>
        <w:t>egállapodás módosítással érintett részei:</w:t>
      </w:r>
    </w:p>
    <w:p w14:paraId="6825D88E" w14:textId="4C84C1A9" w:rsidR="008944FC" w:rsidRDefault="008944FC" w:rsidP="008944FC">
      <w:pPr>
        <w:pStyle w:val="Listaszerbekezds"/>
        <w:numPr>
          <w:ilvl w:val="0"/>
          <w:numId w:val="45"/>
        </w:numPr>
        <w:tabs>
          <w:tab w:val="left" w:pos="0"/>
        </w:tabs>
        <w:jc w:val="both"/>
        <w:rPr>
          <w:bCs/>
          <w:kern w:val="28"/>
        </w:rPr>
      </w:pPr>
      <w:r>
        <w:rPr>
          <w:bCs/>
          <w:kern w:val="28"/>
        </w:rPr>
        <w:t>Az „Előzmények” fejezet kiegészült a 4.) ponttal, mely a módosítás indok</w:t>
      </w:r>
      <w:r w:rsidR="007A1491">
        <w:rPr>
          <w:bCs/>
          <w:kern w:val="28"/>
        </w:rPr>
        <w:t>o</w:t>
      </w:r>
      <w:r>
        <w:rPr>
          <w:bCs/>
          <w:kern w:val="28"/>
        </w:rPr>
        <w:t>lását tartalmazza, azaz a várakozási övezet bővítést megalapozó határozatok számát, valamint a bővítéssel érintett terület határoló útvonalát és a várakozó helyek számát</w:t>
      </w:r>
      <w:r w:rsidR="00E04B25">
        <w:rPr>
          <w:bCs/>
          <w:kern w:val="28"/>
        </w:rPr>
        <w:t>, valamint</w:t>
      </w:r>
      <w:r>
        <w:rPr>
          <w:bCs/>
          <w:kern w:val="28"/>
        </w:rPr>
        <w:t xml:space="preserve"> utal a várakozó helyek </w:t>
      </w:r>
      <w:r w:rsidR="00E04B25">
        <w:rPr>
          <w:bCs/>
          <w:kern w:val="28"/>
        </w:rPr>
        <w:t xml:space="preserve">- </w:t>
      </w:r>
      <w:r>
        <w:rPr>
          <w:bCs/>
          <w:kern w:val="28"/>
        </w:rPr>
        <w:t>jogszabály szerint</w:t>
      </w:r>
      <w:r w:rsidR="00E04B25">
        <w:rPr>
          <w:bCs/>
          <w:kern w:val="28"/>
        </w:rPr>
        <w:t xml:space="preserve"> -</w:t>
      </w:r>
      <w:r>
        <w:rPr>
          <w:bCs/>
          <w:kern w:val="28"/>
        </w:rPr>
        <w:t xml:space="preserve"> két évente esedékes felülvizsgálatára.</w:t>
      </w:r>
    </w:p>
    <w:p w14:paraId="0EF1AE7C" w14:textId="77777777" w:rsidR="008944FC" w:rsidRDefault="008944FC" w:rsidP="008944FC">
      <w:pPr>
        <w:pStyle w:val="Listaszerbekezds"/>
        <w:numPr>
          <w:ilvl w:val="0"/>
          <w:numId w:val="45"/>
        </w:numPr>
        <w:tabs>
          <w:tab w:val="left" w:pos="0"/>
        </w:tabs>
        <w:jc w:val="both"/>
        <w:rPr>
          <w:bCs/>
          <w:kern w:val="28"/>
        </w:rPr>
      </w:pPr>
      <w:r>
        <w:rPr>
          <w:bCs/>
          <w:kern w:val="28"/>
        </w:rPr>
        <w:t>Az „I. A Megállapodás tárgya” fejezet „A. Beruházási Feladatok ellátása” rész 1.) pontja kiegészült a bővítéssel érintett terület felsorolásával és helyrajzi számával, a 3.) pontban a felülvizsgálat és a bővítés kapcsán aktualizálásra került a várakozó helyek száma.</w:t>
      </w:r>
    </w:p>
    <w:p w14:paraId="68BF77ED" w14:textId="77777777" w:rsidR="008944FC" w:rsidRDefault="008944FC" w:rsidP="008944FC">
      <w:pPr>
        <w:pStyle w:val="Listaszerbekezds"/>
        <w:numPr>
          <w:ilvl w:val="0"/>
          <w:numId w:val="45"/>
        </w:numPr>
        <w:tabs>
          <w:tab w:val="left" w:pos="0"/>
        </w:tabs>
        <w:jc w:val="both"/>
        <w:rPr>
          <w:bCs/>
          <w:kern w:val="28"/>
        </w:rPr>
      </w:pPr>
      <w:r>
        <w:rPr>
          <w:bCs/>
          <w:kern w:val="28"/>
        </w:rPr>
        <w:t xml:space="preserve">Az „I. A Megállapodás tárgya” fejezet „B. Üzemeltetési Feladatok ellátása” rész </w:t>
      </w:r>
      <w:r w:rsidR="00617008">
        <w:rPr>
          <w:bCs/>
          <w:kern w:val="28"/>
        </w:rPr>
        <w:t xml:space="preserve">5. pontja kiegészült a bővítéssel érintett terület felsorolásával és az üzemeltetés kezdő időpontjával. </w:t>
      </w:r>
    </w:p>
    <w:p w14:paraId="1468B7BC" w14:textId="77777777" w:rsidR="00617008" w:rsidRPr="00B1432D" w:rsidRDefault="00617008" w:rsidP="008944FC">
      <w:pPr>
        <w:pStyle w:val="Listaszerbekezds"/>
        <w:numPr>
          <w:ilvl w:val="0"/>
          <w:numId w:val="45"/>
        </w:numPr>
        <w:tabs>
          <w:tab w:val="left" w:pos="0"/>
        </w:tabs>
        <w:jc w:val="both"/>
        <w:rPr>
          <w:bCs/>
          <w:i/>
          <w:kern w:val="28"/>
        </w:rPr>
      </w:pPr>
      <w:r w:rsidRPr="00B1432D">
        <w:rPr>
          <w:bCs/>
          <w:kern w:val="28"/>
        </w:rPr>
        <w:t xml:space="preserve">A „III. A parkolási feltételrendszer biztosításához kapcsolódó elszámolási rendszer 1.) pontból - mely az adott hónapban keletkezett nettó várakozási és pótdíjak, valamint a közterületi parkoláshoz kapcsolódó nettó üzemeltetési költségek különbözeteként keletkező különbözetről szóló számla kiállításról rendelkezik - kikerült a bekezdés utolsó mondata: </w:t>
      </w:r>
      <w:r w:rsidRPr="00B1432D">
        <w:rPr>
          <w:bCs/>
          <w:i/>
          <w:kern w:val="28"/>
        </w:rPr>
        <w:t>„Számla kiállítására abban az esetben is sor kerül, amennyiben a különbözet összege nulla.”</w:t>
      </w:r>
    </w:p>
    <w:p w14:paraId="105D6BB6" w14:textId="77777777" w:rsidR="00C252BE" w:rsidRDefault="00272769" w:rsidP="00272769">
      <w:pPr>
        <w:pStyle w:val="Listaszerbekezds"/>
        <w:numPr>
          <w:ilvl w:val="0"/>
          <w:numId w:val="45"/>
        </w:numPr>
        <w:jc w:val="both"/>
        <w:rPr>
          <w:bCs/>
          <w:kern w:val="28"/>
        </w:rPr>
      </w:pPr>
      <w:r>
        <w:rPr>
          <w:bCs/>
          <w:kern w:val="28"/>
        </w:rPr>
        <w:t>A „IV. A Megállapodás hatálya, módosítása, megszüntetése” fejezet 1.</w:t>
      </w:r>
      <w:r w:rsidR="00FB1579">
        <w:rPr>
          <w:bCs/>
          <w:kern w:val="28"/>
        </w:rPr>
        <w:t>)</w:t>
      </w:r>
      <w:r>
        <w:rPr>
          <w:bCs/>
          <w:kern w:val="28"/>
        </w:rPr>
        <w:t xml:space="preserve"> pontja a módosítás hatálybalépését a Felek aláírásának napjához köti.</w:t>
      </w:r>
    </w:p>
    <w:p w14:paraId="6AF9D25F" w14:textId="77777777" w:rsidR="00272769" w:rsidRDefault="00272769" w:rsidP="00272769">
      <w:pPr>
        <w:pStyle w:val="Listaszerbekezds"/>
        <w:numPr>
          <w:ilvl w:val="0"/>
          <w:numId w:val="45"/>
        </w:numPr>
        <w:jc w:val="both"/>
        <w:rPr>
          <w:bCs/>
          <w:kern w:val="28"/>
        </w:rPr>
      </w:pPr>
      <w:r>
        <w:rPr>
          <w:bCs/>
          <w:kern w:val="28"/>
        </w:rPr>
        <w:t xml:space="preserve">V. „Vegyes rendelkezések” </w:t>
      </w:r>
      <w:r w:rsidR="00FB1579">
        <w:rPr>
          <w:bCs/>
          <w:kern w:val="28"/>
        </w:rPr>
        <w:t xml:space="preserve">fejezet 1.) pontjában </w:t>
      </w:r>
      <w:r>
        <w:rPr>
          <w:bCs/>
          <w:kern w:val="28"/>
        </w:rPr>
        <w:t>aktualizálás történt a kapcsolattartói adatokat illetően, valamint a módosuló, illetve megszűnő melléklete</w:t>
      </w:r>
      <w:r w:rsidR="00FB1579">
        <w:rPr>
          <w:bCs/>
          <w:kern w:val="28"/>
        </w:rPr>
        <w:t>kkel kapcsolatban a 2.) pontban,</w:t>
      </w:r>
      <w:r>
        <w:rPr>
          <w:bCs/>
          <w:kern w:val="28"/>
        </w:rPr>
        <w:t xml:space="preserve"> továbbá kiegészült </w:t>
      </w:r>
      <w:r w:rsidR="00FB1579">
        <w:rPr>
          <w:bCs/>
          <w:kern w:val="28"/>
        </w:rPr>
        <w:t xml:space="preserve">a 3.) pont </w:t>
      </w:r>
      <w:r>
        <w:rPr>
          <w:bCs/>
          <w:kern w:val="28"/>
        </w:rPr>
        <w:t>a módosítást megalapozó határozat szám</w:t>
      </w:r>
      <w:r w:rsidR="00E04B25">
        <w:rPr>
          <w:bCs/>
          <w:kern w:val="28"/>
        </w:rPr>
        <w:t>aival.</w:t>
      </w:r>
    </w:p>
    <w:p w14:paraId="0D087BA1" w14:textId="7E108A39" w:rsidR="00272769" w:rsidRDefault="00FB1579" w:rsidP="00272769">
      <w:pPr>
        <w:pStyle w:val="Listaszerbekezds"/>
        <w:numPr>
          <w:ilvl w:val="0"/>
          <w:numId w:val="45"/>
        </w:numPr>
        <w:jc w:val="both"/>
        <w:rPr>
          <w:bCs/>
          <w:kern w:val="28"/>
        </w:rPr>
      </w:pPr>
      <w:r>
        <w:rPr>
          <w:bCs/>
          <w:kern w:val="28"/>
        </w:rPr>
        <w:t xml:space="preserve">Az Együttműködési Megállapodás </w:t>
      </w:r>
      <w:r w:rsidR="00272769">
        <w:rPr>
          <w:bCs/>
          <w:kern w:val="28"/>
        </w:rPr>
        <w:t>„Mellékletek”</w:t>
      </w:r>
      <w:r>
        <w:rPr>
          <w:bCs/>
          <w:kern w:val="28"/>
        </w:rPr>
        <w:t xml:space="preserve"> felsorolásából </w:t>
      </w:r>
      <w:r w:rsidR="00E04B25">
        <w:rPr>
          <w:bCs/>
          <w:kern w:val="28"/>
        </w:rPr>
        <w:t xml:space="preserve">- technikai módosításként - </w:t>
      </w:r>
      <w:r>
        <w:rPr>
          <w:bCs/>
          <w:kern w:val="28"/>
        </w:rPr>
        <w:t>törlésre kerül</w:t>
      </w:r>
      <w:r w:rsidR="00272769">
        <w:rPr>
          <w:bCs/>
          <w:kern w:val="28"/>
        </w:rPr>
        <w:t xml:space="preserve">t a „Meghatalmazás számla kibocsátási kötelezettség teljesítésére”, mivel 2020. </w:t>
      </w:r>
      <w:r w:rsidR="003D0E30">
        <w:rPr>
          <w:bCs/>
          <w:kern w:val="28"/>
        </w:rPr>
        <w:t>január</w:t>
      </w:r>
      <w:r w:rsidR="00E04B25">
        <w:rPr>
          <w:bCs/>
          <w:kern w:val="28"/>
        </w:rPr>
        <w:t>jától</w:t>
      </w:r>
      <w:r w:rsidR="007A1491">
        <w:rPr>
          <w:bCs/>
          <w:kern w:val="28"/>
        </w:rPr>
        <w:t>,</w:t>
      </w:r>
      <w:r w:rsidR="00E04B25">
        <w:rPr>
          <w:bCs/>
          <w:kern w:val="28"/>
        </w:rPr>
        <w:t xml:space="preserve"> </w:t>
      </w:r>
      <w:r w:rsidR="00272769">
        <w:rPr>
          <w:bCs/>
          <w:kern w:val="28"/>
        </w:rPr>
        <w:t>azaz az 1. sz. módosítást követően ez a melléklet már nem aktuális.</w:t>
      </w:r>
    </w:p>
    <w:p w14:paraId="197B7F5F" w14:textId="77777777" w:rsidR="00FB1579" w:rsidRDefault="00FB1579" w:rsidP="00272769">
      <w:pPr>
        <w:pStyle w:val="Listaszerbekezds"/>
        <w:numPr>
          <w:ilvl w:val="0"/>
          <w:numId w:val="45"/>
        </w:numPr>
        <w:jc w:val="both"/>
        <w:rPr>
          <w:bCs/>
          <w:kern w:val="28"/>
        </w:rPr>
      </w:pPr>
      <w:r>
        <w:rPr>
          <w:bCs/>
          <w:kern w:val="28"/>
        </w:rPr>
        <w:t>Az Együttműködési Megállapodás 1. a. és 1. b. melléklete, valamint a 2. sz.</w:t>
      </w:r>
      <w:r w:rsidR="00560896">
        <w:rPr>
          <w:bCs/>
          <w:kern w:val="28"/>
        </w:rPr>
        <w:t xml:space="preserve"> melléklet aktualizálásra kerül</w:t>
      </w:r>
      <w:r>
        <w:rPr>
          <w:bCs/>
          <w:kern w:val="28"/>
        </w:rPr>
        <w:t xml:space="preserve">t a felülvizsgálat és a várakozási övezet bővítés kapcsán, a 3. sz. melléklet változatlan tartalommal hatályban marad. A 4. sz. melléklet hatályát veszti a 2. </w:t>
      </w:r>
      <w:r w:rsidR="00917BF3">
        <w:rPr>
          <w:bCs/>
          <w:kern w:val="28"/>
        </w:rPr>
        <w:t xml:space="preserve">sz. </w:t>
      </w:r>
      <w:r>
        <w:rPr>
          <w:bCs/>
          <w:kern w:val="28"/>
        </w:rPr>
        <w:t>módosítással.</w:t>
      </w:r>
    </w:p>
    <w:p w14:paraId="31D2159C" w14:textId="77777777" w:rsidR="00272769" w:rsidRPr="00272769" w:rsidRDefault="00272769" w:rsidP="00272769">
      <w:pPr>
        <w:pStyle w:val="Listaszerbekezds"/>
        <w:ind w:left="720"/>
        <w:jc w:val="both"/>
        <w:rPr>
          <w:bCs/>
          <w:kern w:val="28"/>
        </w:rPr>
      </w:pPr>
    </w:p>
    <w:p w14:paraId="6393E10E" w14:textId="5824F516" w:rsidR="008074CB" w:rsidRDefault="00C252BE" w:rsidP="00F42CE8">
      <w:pPr>
        <w:jc w:val="both"/>
        <w:rPr>
          <w:bCs/>
          <w:sz w:val="24"/>
        </w:rPr>
      </w:pPr>
      <w:r>
        <w:rPr>
          <w:bCs/>
          <w:sz w:val="24"/>
        </w:rPr>
        <w:t>A Budapest Főváros Önkormányzatával egyeztetett</w:t>
      </w:r>
      <w:r w:rsidR="00A30255">
        <w:rPr>
          <w:bCs/>
          <w:sz w:val="24"/>
        </w:rPr>
        <w:t xml:space="preserve"> módosításokat is tartalmazó, az 1. és 2. számú módosítással egységes szerkezetbe foglalt Együttműködési Megállapodás </w:t>
      </w:r>
      <w:r w:rsidR="00E55849">
        <w:rPr>
          <w:bCs/>
          <w:sz w:val="24"/>
        </w:rPr>
        <w:t>a</w:t>
      </w:r>
      <w:r w:rsidR="007A1491">
        <w:rPr>
          <w:bCs/>
          <w:sz w:val="24"/>
        </w:rPr>
        <w:t xml:space="preserve"> határozati javaslat </w:t>
      </w:r>
      <w:r w:rsidR="00E55849">
        <w:rPr>
          <w:bCs/>
          <w:sz w:val="24"/>
        </w:rPr>
        <w:t>mellékletét képezi.</w:t>
      </w:r>
    </w:p>
    <w:p w14:paraId="3B2DB8B1" w14:textId="77777777" w:rsidR="00D07F6B" w:rsidRPr="00D07F6B" w:rsidRDefault="00D07F6B" w:rsidP="00D07F6B">
      <w:pPr>
        <w:jc w:val="both"/>
        <w:rPr>
          <w:sz w:val="24"/>
        </w:rPr>
      </w:pPr>
    </w:p>
    <w:p w14:paraId="641339A3" w14:textId="77777777" w:rsidR="002711E1" w:rsidRPr="00365D9E" w:rsidRDefault="00D07F6B" w:rsidP="00365D9E">
      <w:pPr>
        <w:jc w:val="both"/>
        <w:rPr>
          <w:sz w:val="24"/>
        </w:rPr>
      </w:pPr>
      <w:r w:rsidRPr="00923CA9">
        <w:rPr>
          <w:sz w:val="24"/>
        </w:rPr>
        <w:t xml:space="preserve">Kérem a Tisztelt Képviselő-testületet </w:t>
      </w:r>
      <w:r>
        <w:rPr>
          <w:sz w:val="24"/>
        </w:rPr>
        <w:t>a</w:t>
      </w:r>
      <w:r w:rsidR="00365D9E">
        <w:rPr>
          <w:sz w:val="24"/>
        </w:rPr>
        <w:t>z előterjesztés megtárgyalására és</w:t>
      </w:r>
      <w:r>
        <w:rPr>
          <w:sz w:val="24"/>
        </w:rPr>
        <w:t xml:space="preserve"> a határozati javaslat</w:t>
      </w:r>
      <w:r w:rsidR="00A30255">
        <w:rPr>
          <w:sz w:val="24"/>
        </w:rPr>
        <w:t xml:space="preserve"> </w:t>
      </w:r>
      <w:r>
        <w:rPr>
          <w:sz w:val="24"/>
        </w:rPr>
        <w:t>elfogadására</w:t>
      </w:r>
      <w:r w:rsidR="00A70F83">
        <w:rPr>
          <w:sz w:val="24"/>
        </w:rPr>
        <w:t>.</w:t>
      </w:r>
    </w:p>
    <w:p w14:paraId="50970C2A" w14:textId="77777777" w:rsidR="00272769" w:rsidRDefault="00272769" w:rsidP="00770A02">
      <w:pPr>
        <w:tabs>
          <w:tab w:val="center" w:pos="4820"/>
        </w:tabs>
        <w:spacing w:before="120"/>
        <w:jc w:val="both"/>
        <w:rPr>
          <w:b/>
          <w:bCs/>
          <w:sz w:val="24"/>
        </w:rPr>
      </w:pPr>
    </w:p>
    <w:p w14:paraId="4DBA7AF4" w14:textId="77777777" w:rsidR="00365D9E" w:rsidRDefault="002711E1" w:rsidP="00770A02">
      <w:pPr>
        <w:tabs>
          <w:tab w:val="center" w:pos="4820"/>
        </w:tabs>
        <w:spacing w:before="120"/>
        <w:jc w:val="both"/>
        <w:rPr>
          <w:b/>
          <w:bCs/>
          <w:sz w:val="24"/>
        </w:rPr>
      </w:pPr>
      <w:r w:rsidRPr="002711E1">
        <w:rPr>
          <w:b/>
          <w:bCs/>
          <w:sz w:val="24"/>
        </w:rPr>
        <w:tab/>
      </w:r>
    </w:p>
    <w:p w14:paraId="060BB85D" w14:textId="77777777" w:rsidR="00365D9E" w:rsidRDefault="00E55849" w:rsidP="00F063A4">
      <w:pPr>
        <w:tabs>
          <w:tab w:val="center" w:pos="4820"/>
        </w:tabs>
        <w:spacing w:before="120"/>
        <w:jc w:val="center"/>
        <w:rPr>
          <w:b/>
          <w:bCs/>
          <w:sz w:val="24"/>
        </w:rPr>
      </w:pPr>
      <w:r w:rsidRPr="00770A02">
        <w:rPr>
          <w:b/>
          <w:bCs/>
          <w:sz w:val="24"/>
        </w:rPr>
        <w:t>Határozati javaslat</w:t>
      </w:r>
    </w:p>
    <w:p w14:paraId="0AAC7379" w14:textId="77777777" w:rsidR="00F063A4" w:rsidRDefault="00F063A4" w:rsidP="00F063A4">
      <w:pPr>
        <w:tabs>
          <w:tab w:val="center" w:pos="4820"/>
        </w:tabs>
        <w:spacing w:before="120"/>
        <w:jc w:val="center"/>
        <w:rPr>
          <w:b/>
          <w:bCs/>
          <w:sz w:val="24"/>
        </w:rPr>
      </w:pPr>
    </w:p>
    <w:p w14:paraId="14D69877" w14:textId="1CDB28A2" w:rsidR="00A30255" w:rsidRDefault="00365D9E" w:rsidP="00A30255">
      <w:pPr>
        <w:tabs>
          <w:tab w:val="center" w:pos="4820"/>
        </w:tabs>
        <w:spacing w:before="120"/>
        <w:jc w:val="both"/>
        <w:rPr>
          <w:color w:val="000000"/>
          <w:sz w:val="24"/>
        </w:rPr>
      </w:pPr>
      <w:r>
        <w:rPr>
          <w:bCs/>
          <w:sz w:val="24"/>
        </w:rPr>
        <w:t xml:space="preserve">A Képviselő-testület úgy dönt, hogy a </w:t>
      </w:r>
      <w:r w:rsidR="00A30255">
        <w:rPr>
          <w:color w:val="000000"/>
          <w:sz w:val="24"/>
        </w:rPr>
        <w:t>kezdeményezi fővárosi tulajdonú területek parkolás üzemeltetésére irányuló Együttműködési Megállapodás módosítását a várakozási övezet bővítés kapcsán, a</w:t>
      </w:r>
      <w:r w:rsidR="007A1491">
        <w:rPr>
          <w:color w:val="000000"/>
          <w:sz w:val="24"/>
        </w:rPr>
        <w:t xml:space="preserve"> határozati javaslat</w:t>
      </w:r>
      <w:r w:rsidR="00A30255">
        <w:rPr>
          <w:color w:val="000000"/>
          <w:sz w:val="24"/>
        </w:rPr>
        <w:t xml:space="preserve"> mellékletét képező </w:t>
      </w:r>
      <w:r w:rsidR="00EE3FAF">
        <w:rPr>
          <w:color w:val="000000"/>
          <w:sz w:val="24"/>
        </w:rPr>
        <w:t>tervezet szövegezésével.</w:t>
      </w:r>
    </w:p>
    <w:p w14:paraId="4AFE73A9" w14:textId="77777777" w:rsidR="00D016A2" w:rsidRDefault="00D016A2" w:rsidP="007A1491">
      <w:pPr>
        <w:jc w:val="both"/>
        <w:rPr>
          <w:bCs/>
          <w:sz w:val="24"/>
        </w:rPr>
      </w:pPr>
    </w:p>
    <w:p w14:paraId="01EF725E" w14:textId="77777777" w:rsidR="007A1491" w:rsidRDefault="007A1491" w:rsidP="007A1491">
      <w:pPr>
        <w:jc w:val="both"/>
        <w:rPr>
          <w:bCs/>
          <w:sz w:val="24"/>
        </w:rPr>
      </w:pPr>
      <w:r w:rsidRPr="00D11827">
        <w:rPr>
          <w:bCs/>
          <w:sz w:val="24"/>
        </w:rPr>
        <w:t>A Képviselő-testület felkéri a Polgármestert a szükséges intézkedések megtételére.</w:t>
      </w:r>
    </w:p>
    <w:p w14:paraId="07A3C6DB" w14:textId="77777777" w:rsidR="00A30255" w:rsidRPr="00A30255" w:rsidRDefault="00A30255" w:rsidP="00A30255">
      <w:pPr>
        <w:tabs>
          <w:tab w:val="center" w:pos="4820"/>
        </w:tabs>
        <w:spacing w:before="120"/>
        <w:jc w:val="both"/>
        <w:rPr>
          <w:color w:val="000000"/>
          <w:sz w:val="24"/>
        </w:rPr>
      </w:pPr>
    </w:p>
    <w:p w14:paraId="311066D2" w14:textId="77777777" w:rsidR="00365D9E" w:rsidRDefault="00365D9E" w:rsidP="00365D9E">
      <w:pPr>
        <w:jc w:val="both"/>
        <w:rPr>
          <w:bCs/>
          <w:sz w:val="24"/>
        </w:rPr>
      </w:pPr>
      <w:r w:rsidRPr="00770A02">
        <w:rPr>
          <w:b/>
          <w:bCs/>
          <w:sz w:val="24"/>
        </w:rPr>
        <w:t>Felelős:</w:t>
      </w:r>
      <w:r>
        <w:rPr>
          <w:bCs/>
          <w:sz w:val="24"/>
        </w:rPr>
        <w:t xml:space="preserve"> Polgármester</w:t>
      </w:r>
    </w:p>
    <w:p w14:paraId="5D456705" w14:textId="77777777" w:rsidR="00365D9E" w:rsidRDefault="00365D9E" w:rsidP="00365D9E">
      <w:pPr>
        <w:jc w:val="both"/>
        <w:rPr>
          <w:bCs/>
          <w:sz w:val="24"/>
        </w:rPr>
      </w:pPr>
      <w:r w:rsidRPr="00770A02">
        <w:rPr>
          <w:b/>
          <w:bCs/>
          <w:sz w:val="24"/>
        </w:rPr>
        <w:t>Határidő:</w:t>
      </w:r>
      <w:r w:rsidRPr="00396444">
        <w:rPr>
          <w:bCs/>
          <w:sz w:val="24"/>
        </w:rPr>
        <w:t xml:space="preserve"> </w:t>
      </w:r>
      <w:r w:rsidR="00F063A4">
        <w:rPr>
          <w:bCs/>
          <w:sz w:val="24"/>
        </w:rPr>
        <w:t>2022. december 22.</w:t>
      </w:r>
    </w:p>
    <w:p w14:paraId="4A8E17C3" w14:textId="77777777" w:rsidR="00365D9E" w:rsidRDefault="00365D9E" w:rsidP="00365D9E">
      <w:pPr>
        <w:jc w:val="both"/>
        <w:rPr>
          <w:i/>
          <w:sz w:val="24"/>
        </w:rPr>
      </w:pPr>
    </w:p>
    <w:p w14:paraId="483271BA" w14:textId="77777777" w:rsidR="00365D9E" w:rsidRDefault="00365D9E" w:rsidP="00365D9E">
      <w:pPr>
        <w:jc w:val="both"/>
        <w:rPr>
          <w:i/>
          <w:sz w:val="24"/>
        </w:rPr>
      </w:pPr>
      <w:r w:rsidRPr="00240A16">
        <w:rPr>
          <w:i/>
          <w:sz w:val="24"/>
        </w:rPr>
        <w:t>A határozat</w:t>
      </w:r>
      <w:r>
        <w:rPr>
          <w:i/>
          <w:sz w:val="24"/>
        </w:rPr>
        <w:t>i javaslat</w:t>
      </w:r>
      <w:r w:rsidRPr="00240A16">
        <w:rPr>
          <w:i/>
          <w:sz w:val="24"/>
        </w:rPr>
        <w:t xml:space="preserve"> elfogadása egyszerű többség</w:t>
      </w:r>
      <w:r>
        <w:rPr>
          <w:i/>
          <w:sz w:val="24"/>
        </w:rPr>
        <w:t xml:space="preserve">ű szavazati arányt </w:t>
      </w:r>
      <w:r w:rsidRPr="00240A16">
        <w:rPr>
          <w:i/>
          <w:sz w:val="24"/>
        </w:rPr>
        <w:t>igényel.</w:t>
      </w:r>
    </w:p>
    <w:p w14:paraId="655C3AF2" w14:textId="77777777" w:rsidR="00EE3FAF" w:rsidRPr="002B03DE" w:rsidRDefault="00EE3FAF" w:rsidP="00603B42">
      <w:pPr>
        <w:jc w:val="both"/>
        <w:rPr>
          <w:sz w:val="24"/>
          <w:highlight w:val="cyan"/>
        </w:rPr>
      </w:pPr>
    </w:p>
    <w:p w14:paraId="1E4E49AE" w14:textId="2F11B3C9" w:rsidR="00603B42" w:rsidRPr="00770A02" w:rsidRDefault="00603B42" w:rsidP="00603B42">
      <w:pPr>
        <w:widowControl w:val="0"/>
        <w:spacing w:after="240"/>
        <w:jc w:val="both"/>
        <w:rPr>
          <w:b/>
          <w:sz w:val="24"/>
        </w:rPr>
      </w:pPr>
      <w:r w:rsidRPr="00770A02">
        <w:rPr>
          <w:b/>
          <w:sz w:val="24"/>
        </w:rPr>
        <w:t xml:space="preserve">Budapest, 2022. </w:t>
      </w:r>
      <w:r w:rsidR="009A4EF6">
        <w:rPr>
          <w:b/>
          <w:sz w:val="24"/>
        </w:rPr>
        <w:t xml:space="preserve">december </w:t>
      </w:r>
      <w:r w:rsidR="00D016A2">
        <w:rPr>
          <w:b/>
          <w:sz w:val="24"/>
        </w:rPr>
        <w:t>12</w:t>
      </w:r>
      <w:r w:rsidR="00EE3FAF">
        <w:rPr>
          <w:b/>
          <w:sz w:val="24"/>
        </w:rPr>
        <w:t>.</w:t>
      </w:r>
    </w:p>
    <w:p w14:paraId="3C6D640A" w14:textId="77777777" w:rsidR="00DC39CA" w:rsidRPr="00E52F91" w:rsidRDefault="00DC39CA" w:rsidP="00603B42">
      <w:pPr>
        <w:widowControl w:val="0"/>
        <w:spacing w:after="240"/>
        <w:jc w:val="both"/>
        <w:rPr>
          <w:sz w:val="24"/>
        </w:rPr>
      </w:pPr>
    </w:p>
    <w:p w14:paraId="4BA3A694" w14:textId="4216387D" w:rsidR="00603B42" w:rsidRDefault="00603B42" w:rsidP="00603B42">
      <w:pPr>
        <w:widowControl w:val="0"/>
        <w:tabs>
          <w:tab w:val="center" w:pos="6804"/>
        </w:tabs>
        <w:jc w:val="both"/>
        <w:rPr>
          <w:b/>
          <w:sz w:val="24"/>
        </w:rPr>
      </w:pPr>
      <w:r>
        <w:rPr>
          <w:b/>
          <w:sz w:val="24"/>
        </w:rPr>
        <w:tab/>
      </w:r>
      <w:r w:rsidR="007A1491">
        <w:rPr>
          <w:b/>
          <w:sz w:val="24"/>
        </w:rPr>
        <w:t>Ö</w:t>
      </w:r>
      <w:r>
        <w:rPr>
          <w:b/>
          <w:sz w:val="24"/>
        </w:rPr>
        <w:t>rsi Gergely</w:t>
      </w:r>
    </w:p>
    <w:p w14:paraId="603A5886" w14:textId="77777777" w:rsidR="000400B9" w:rsidRDefault="00603B42" w:rsidP="008E7C58">
      <w:pPr>
        <w:widowControl w:val="0"/>
        <w:tabs>
          <w:tab w:val="center" w:pos="6804"/>
        </w:tabs>
        <w:jc w:val="both"/>
        <w:rPr>
          <w:b/>
          <w:sz w:val="24"/>
        </w:rPr>
      </w:pPr>
      <w:r>
        <w:rPr>
          <w:b/>
          <w:sz w:val="24"/>
        </w:rPr>
        <w:tab/>
      </w:r>
      <w:proofErr w:type="gramStart"/>
      <w:r>
        <w:rPr>
          <w:b/>
          <w:sz w:val="24"/>
        </w:rPr>
        <w:t>polgármeste</w:t>
      </w:r>
      <w:r w:rsidR="00A52B6B">
        <w:rPr>
          <w:b/>
          <w:sz w:val="24"/>
        </w:rPr>
        <w:t>r</w:t>
      </w:r>
      <w:proofErr w:type="gramEnd"/>
    </w:p>
    <w:p w14:paraId="396307F0" w14:textId="77777777" w:rsidR="000400B9" w:rsidRDefault="000400B9">
      <w:pPr>
        <w:rPr>
          <w:b/>
          <w:sz w:val="24"/>
        </w:rPr>
      </w:pPr>
      <w:r>
        <w:rPr>
          <w:b/>
          <w:sz w:val="24"/>
        </w:rPr>
        <w:br w:type="page"/>
      </w:r>
    </w:p>
    <w:p w14:paraId="27345450" w14:textId="6981EAA0" w:rsidR="000400B9" w:rsidRPr="000400B9" w:rsidRDefault="007A1491" w:rsidP="000400B9">
      <w:pPr>
        <w:spacing w:after="160" w:line="259" w:lineRule="auto"/>
        <w:jc w:val="right"/>
        <w:rPr>
          <w:b/>
          <w:i/>
          <w:sz w:val="24"/>
          <w:lang w:eastAsia="ar-SA"/>
        </w:rPr>
      </w:pPr>
      <w:r>
        <w:rPr>
          <w:b/>
          <w:i/>
          <w:sz w:val="24"/>
          <w:lang w:eastAsia="ar-SA"/>
        </w:rPr>
        <w:t>Határozati javaslat</w:t>
      </w:r>
      <w:r w:rsidRPr="000400B9">
        <w:rPr>
          <w:b/>
          <w:i/>
          <w:sz w:val="24"/>
          <w:lang w:eastAsia="ar-SA"/>
        </w:rPr>
        <w:t xml:space="preserve"> </w:t>
      </w:r>
      <w:r w:rsidR="000400B9" w:rsidRPr="000400B9">
        <w:rPr>
          <w:b/>
          <w:i/>
          <w:sz w:val="24"/>
          <w:lang w:eastAsia="ar-SA"/>
        </w:rPr>
        <w:t>melléklete</w:t>
      </w:r>
    </w:p>
    <w:p w14:paraId="1D93378A" w14:textId="77777777" w:rsidR="00855ECD" w:rsidRDefault="00855ECD" w:rsidP="00855ECD">
      <w:pPr>
        <w:jc w:val="both"/>
        <w:rPr>
          <w:bCs/>
          <w:i/>
          <w:kern w:val="28"/>
        </w:rPr>
      </w:pPr>
    </w:p>
    <w:p w14:paraId="33C65EA2" w14:textId="77777777" w:rsidR="00EA7DC6" w:rsidRDefault="00EA7DC6" w:rsidP="000400B9">
      <w:pPr>
        <w:jc w:val="both"/>
        <w:rPr>
          <w:bCs/>
          <w:sz w:val="24"/>
        </w:rPr>
      </w:pPr>
    </w:p>
    <w:p w14:paraId="5C293ADA" w14:textId="77777777" w:rsidR="000F1EAF" w:rsidRPr="008D0858" w:rsidRDefault="000F1EAF" w:rsidP="000F1EAF">
      <w:pPr>
        <w:pStyle w:val="Cmsor1"/>
        <w:rPr>
          <w:rFonts w:ascii="Calibri" w:hAnsi="Calibri"/>
          <w:szCs w:val="26"/>
        </w:rPr>
      </w:pPr>
      <w:r w:rsidRPr="008D0858">
        <w:rPr>
          <w:rFonts w:ascii="Calibri" w:hAnsi="Calibri"/>
          <w:szCs w:val="26"/>
        </w:rPr>
        <w:t xml:space="preserve">E g y ü t </w:t>
      </w:r>
      <w:proofErr w:type="spellStart"/>
      <w:r w:rsidRPr="008D0858">
        <w:rPr>
          <w:rFonts w:ascii="Calibri" w:hAnsi="Calibri"/>
          <w:szCs w:val="26"/>
        </w:rPr>
        <w:t>t</w:t>
      </w:r>
      <w:proofErr w:type="spellEnd"/>
      <w:r w:rsidRPr="008D0858">
        <w:rPr>
          <w:rFonts w:ascii="Calibri" w:hAnsi="Calibri"/>
          <w:szCs w:val="26"/>
        </w:rPr>
        <w:t xml:space="preserve"> m ű k ö d é s </w:t>
      </w:r>
      <w:proofErr w:type="gramStart"/>
      <w:r w:rsidRPr="008D0858">
        <w:rPr>
          <w:rFonts w:ascii="Calibri" w:hAnsi="Calibri"/>
          <w:szCs w:val="26"/>
        </w:rPr>
        <w:t>i   M</w:t>
      </w:r>
      <w:proofErr w:type="gramEnd"/>
      <w:r w:rsidRPr="008D0858">
        <w:rPr>
          <w:rFonts w:ascii="Calibri" w:hAnsi="Calibri"/>
          <w:szCs w:val="26"/>
        </w:rPr>
        <w:t xml:space="preserve"> e g á l </w:t>
      </w:r>
      <w:proofErr w:type="spellStart"/>
      <w:r w:rsidRPr="008D0858">
        <w:rPr>
          <w:rFonts w:ascii="Calibri" w:hAnsi="Calibri"/>
          <w:szCs w:val="26"/>
        </w:rPr>
        <w:t>l</w:t>
      </w:r>
      <w:proofErr w:type="spellEnd"/>
      <w:r w:rsidRPr="008D0858">
        <w:rPr>
          <w:rFonts w:ascii="Calibri" w:hAnsi="Calibri"/>
          <w:szCs w:val="26"/>
        </w:rPr>
        <w:t xml:space="preserve"> a p o d á s  </w:t>
      </w:r>
    </w:p>
    <w:p w14:paraId="34C39A68" w14:textId="77777777" w:rsidR="000F1EAF" w:rsidRPr="008D0858" w:rsidRDefault="000F1EAF" w:rsidP="000F1EAF">
      <w:pPr>
        <w:pStyle w:val="Cmsor1"/>
        <w:rPr>
          <w:rFonts w:ascii="Calibri" w:hAnsi="Calibri"/>
          <w:szCs w:val="26"/>
        </w:rPr>
      </w:pPr>
      <w:r>
        <w:rPr>
          <w:rFonts w:ascii="Calibri" w:hAnsi="Calibri"/>
          <w:szCs w:val="26"/>
        </w:rPr>
        <w:t>1 és 2</w:t>
      </w:r>
      <w:r w:rsidRPr="008D0858">
        <w:rPr>
          <w:rFonts w:ascii="Calibri" w:hAnsi="Calibri"/>
          <w:szCs w:val="26"/>
        </w:rPr>
        <w:t xml:space="preserve">. számú módosítással </w:t>
      </w:r>
    </w:p>
    <w:p w14:paraId="4F07601F" w14:textId="77777777" w:rsidR="000F1EAF" w:rsidRPr="008D0858" w:rsidRDefault="000F1EAF" w:rsidP="000F1EAF">
      <w:pPr>
        <w:pStyle w:val="Cmsor1"/>
        <w:rPr>
          <w:rFonts w:ascii="Calibri" w:hAnsi="Calibri"/>
          <w:szCs w:val="26"/>
        </w:rPr>
      </w:pPr>
      <w:proofErr w:type="gramStart"/>
      <w:r w:rsidRPr="008D0858">
        <w:rPr>
          <w:rFonts w:ascii="Calibri" w:hAnsi="Calibri"/>
          <w:szCs w:val="26"/>
        </w:rPr>
        <w:t>egységes</w:t>
      </w:r>
      <w:proofErr w:type="gramEnd"/>
      <w:r w:rsidRPr="008D0858">
        <w:rPr>
          <w:rFonts w:ascii="Calibri" w:hAnsi="Calibri"/>
          <w:szCs w:val="26"/>
        </w:rPr>
        <w:t xml:space="preserve"> szerkezetbe foglalt szöveg</w:t>
      </w:r>
    </w:p>
    <w:p w14:paraId="68FF6505" w14:textId="77777777" w:rsidR="000F1EAF" w:rsidRPr="008D0858" w:rsidRDefault="000F1EAF" w:rsidP="000F1EAF">
      <w:pPr>
        <w:pStyle w:val="Cmsor1"/>
        <w:rPr>
          <w:rFonts w:ascii="Calibri" w:hAnsi="Calibri"/>
          <w:b w:val="0"/>
          <w:bCs w:val="0"/>
          <w:sz w:val="22"/>
          <w:szCs w:val="22"/>
        </w:rPr>
      </w:pPr>
      <w:proofErr w:type="gramStart"/>
      <w:r w:rsidRPr="008D0858">
        <w:rPr>
          <w:rFonts w:ascii="Calibri" w:hAnsi="Calibri"/>
          <w:b w:val="0"/>
          <w:bCs w:val="0"/>
          <w:sz w:val="22"/>
          <w:szCs w:val="22"/>
        </w:rPr>
        <w:t>parkolás</w:t>
      </w:r>
      <w:proofErr w:type="gramEnd"/>
      <w:r w:rsidRPr="008D0858">
        <w:rPr>
          <w:rFonts w:ascii="Calibri" w:hAnsi="Calibri"/>
          <w:b w:val="0"/>
          <w:bCs w:val="0"/>
          <w:sz w:val="22"/>
          <w:szCs w:val="22"/>
        </w:rPr>
        <w:t xml:space="preserve"> üzemeltetési és beruházási feladatok ellátására</w:t>
      </w:r>
    </w:p>
    <w:p w14:paraId="28D34FE7" w14:textId="77777777" w:rsidR="000F1EAF" w:rsidRPr="008D0858" w:rsidRDefault="000F1EAF" w:rsidP="000F1EAF">
      <w:pPr>
        <w:jc w:val="center"/>
        <w:rPr>
          <w:rFonts w:ascii="Calibri" w:hAnsi="Calibri"/>
          <w:sz w:val="22"/>
          <w:szCs w:val="22"/>
        </w:rPr>
      </w:pPr>
    </w:p>
    <w:p w14:paraId="4DAD17A6" w14:textId="77777777" w:rsidR="000F1EAF" w:rsidRPr="008D0858" w:rsidRDefault="000F1EAF" w:rsidP="000F1EAF">
      <w:pPr>
        <w:spacing w:line="276" w:lineRule="auto"/>
        <w:jc w:val="both"/>
        <w:rPr>
          <w:rFonts w:ascii="Calibri" w:hAnsi="Calibri"/>
          <w:b/>
          <w:bCs/>
          <w:sz w:val="22"/>
          <w:szCs w:val="22"/>
        </w:rPr>
      </w:pPr>
    </w:p>
    <w:p w14:paraId="04712721" w14:textId="77777777" w:rsidR="000F1EAF" w:rsidRPr="008D0858" w:rsidRDefault="000F1EAF" w:rsidP="000F1EAF">
      <w:pPr>
        <w:ind w:left="2832" w:hanging="2832"/>
        <w:jc w:val="both"/>
        <w:rPr>
          <w:rFonts w:ascii="Calibri" w:hAnsi="Calibri"/>
          <w:sz w:val="22"/>
          <w:szCs w:val="22"/>
        </w:rPr>
      </w:pPr>
      <w:proofErr w:type="gramStart"/>
      <w:r w:rsidRPr="008D0858">
        <w:rPr>
          <w:rFonts w:ascii="Calibri" w:hAnsi="Calibri"/>
          <w:sz w:val="22"/>
          <w:szCs w:val="22"/>
        </w:rPr>
        <w:t>amely</w:t>
      </w:r>
      <w:proofErr w:type="gramEnd"/>
      <w:r w:rsidRPr="008D0858">
        <w:rPr>
          <w:rFonts w:ascii="Calibri" w:hAnsi="Calibri"/>
          <w:sz w:val="22"/>
          <w:szCs w:val="22"/>
        </w:rPr>
        <w:t xml:space="preserve"> létrejött egyrészről:</w:t>
      </w:r>
    </w:p>
    <w:p w14:paraId="03F6DF14" w14:textId="77777777" w:rsidR="000F1EAF" w:rsidRPr="008D0858" w:rsidRDefault="000F1EAF" w:rsidP="000F1EAF">
      <w:pPr>
        <w:ind w:left="2832" w:hanging="2832"/>
        <w:jc w:val="both"/>
        <w:rPr>
          <w:rFonts w:ascii="Calibri" w:hAnsi="Calibri"/>
          <w:sz w:val="22"/>
          <w:szCs w:val="22"/>
        </w:rPr>
      </w:pPr>
      <w:r w:rsidRPr="008D0858">
        <w:rPr>
          <w:rFonts w:ascii="Calibri" w:hAnsi="Calibri"/>
          <w:sz w:val="22"/>
          <w:szCs w:val="22"/>
        </w:rPr>
        <w:tab/>
      </w:r>
    </w:p>
    <w:p w14:paraId="30D8BDAF" w14:textId="77777777" w:rsidR="000F1EAF" w:rsidRPr="008D0858" w:rsidRDefault="000F1EAF" w:rsidP="000F1EAF">
      <w:pPr>
        <w:jc w:val="both"/>
        <w:rPr>
          <w:rFonts w:ascii="Calibri" w:hAnsi="Calibri"/>
          <w:sz w:val="22"/>
          <w:szCs w:val="22"/>
        </w:rPr>
      </w:pPr>
      <w:r w:rsidRPr="008D0858">
        <w:rPr>
          <w:rFonts w:ascii="Calibri" w:hAnsi="Calibri"/>
          <w:b/>
          <w:sz w:val="22"/>
          <w:szCs w:val="22"/>
        </w:rPr>
        <w:t>Budapest Főváros Önkormányzata</w:t>
      </w:r>
      <w:r w:rsidRPr="008D0858">
        <w:rPr>
          <w:rFonts w:ascii="Calibri" w:hAnsi="Calibri"/>
          <w:sz w:val="22"/>
          <w:szCs w:val="22"/>
        </w:rPr>
        <w:t xml:space="preserve"> (székhely: 1052 Budapest Városház u. 9-11., KSH statisztikai számjel: 15735636-8411-321-01, adószám: 15735636-2-41, törzskönyvi azonosító szám: 735638, ÁHTI azonosító: 745192, bankszámla száma: 11784009-15490012, képviseli: </w:t>
      </w:r>
      <w:r>
        <w:rPr>
          <w:rFonts w:ascii="Calibri" w:hAnsi="Calibri"/>
          <w:sz w:val="22"/>
          <w:szCs w:val="22"/>
        </w:rPr>
        <w:t>Karácsony Gergely</w:t>
      </w:r>
      <w:r w:rsidRPr="008D0858">
        <w:rPr>
          <w:rFonts w:ascii="Calibri" w:hAnsi="Calibri"/>
          <w:sz w:val="22"/>
          <w:szCs w:val="22"/>
        </w:rPr>
        <w:t xml:space="preserve"> főpolgármester, a továbbiakban: </w:t>
      </w:r>
      <w:r w:rsidRPr="008D0858">
        <w:rPr>
          <w:rFonts w:ascii="Calibri" w:hAnsi="Calibri"/>
          <w:b/>
          <w:sz w:val="22"/>
          <w:szCs w:val="22"/>
        </w:rPr>
        <w:t>Fővárosi Önkormányzat</w:t>
      </w:r>
      <w:r w:rsidRPr="008D0858">
        <w:rPr>
          <w:rFonts w:ascii="Calibri" w:hAnsi="Calibri"/>
          <w:sz w:val="22"/>
          <w:szCs w:val="22"/>
        </w:rPr>
        <w:t xml:space="preserve">), </w:t>
      </w:r>
    </w:p>
    <w:p w14:paraId="05F1BDFE" w14:textId="77777777" w:rsidR="000F1EAF" w:rsidRPr="008D0858" w:rsidRDefault="000F1EAF" w:rsidP="000F1EAF">
      <w:pPr>
        <w:ind w:left="2832" w:hanging="2832"/>
        <w:jc w:val="both"/>
        <w:rPr>
          <w:rFonts w:ascii="Calibri" w:hAnsi="Calibri"/>
          <w:sz w:val="22"/>
          <w:szCs w:val="22"/>
        </w:rPr>
      </w:pPr>
    </w:p>
    <w:p w14:paraId="26125D77" w14:textId="77777777" w:rsidR="000F1EAF" w:rsidRPr="008D0858" w:rsidRDefault="000F1EAF" w:rsidP="000F1EAF">
      <w:pPr>
        <w:jc w:val="both"/>
        <w:rPr>
          <w:rFonts w:ascii="Calibri" w:hAnsi="Calibri"/>
          <w:sz w:val="22"/>
          <w:szCs w:val="22"/>
        </w:rPr>
      </w:pPr>
      <w:proofErr w:type="gramStart"/>
      <w:r w:rsidRPr="008D0858">
        <w:rPr>
          <w:rFonts w:ascii="Calibri" w:hAnsi="Calibri"/>
          <w:sz w:val="22"/>
          <w:szCs w:val="22"/>
        </w:rPr>
        <w:t>másrészről</w:t>
      </w:r>
      <w:proofErr w:type="gramEnd"/>
      <w:r w:rsidRPr="008D0858">
        <w:rPr>
          <w:rFonts w:ascii="Calibri" w:hAnsi="Calibri"/>
          <w:sz w:val="22"/>
          <w:szCs w:val="22"/>
        </w:rPr>
        <w:t>:</w:t>
      </w:r>
    </w:p>
    <w:p w14:paraId="29986DCE" w14:textId="77777777" w:rsidR="000F1EAF" w:rsidRPr="008D0858" w:rsidRDefault="000F1EAF" w:rsidP="000F1EAF">
      <w:pPr>
        <w:jc w:val="both"/>
        <w:rPr>
          <w:rFonts w:ascii="Calibri" w:hAnsi="Calibri" w:cs="Calibri"/>
          <w:b/>
          <w:sz w:val="22"/>
          <w:szCs w:val="22"/>
        </w:rPr>
      </w:pPr>
      <w:r w:rsidRPr="008D0858">
        <w:rPr>
          <w:rFonts w:ascii="Calibri" w:hAnsi="Calibri"/>
          <w:sz w:val="22"/>
          <w:szCs w:val="22"/>
        </w:rPr>
        <w:tab/>
      </w:r>
    </w:p>
    <w:p w14:paraId="57B94DED" w14:textId="77777777" w:rsidR="000F1EAF" w:rsidRPr="008D0858" w:rsidRDefault="000F1EAF" w:rsidP="000F1EAF">
      <w:pPr>
        <w:jc w:val="both"/>
        <w:rPr>
          <w:rFonts w:ascii="Calibri" w:hAnsi="Calibri"/>
          <w:sz w:val="22"/>
          <w:szCs w:val="22"/>
        </w:rPr>
      </w:pPr>
      <w:r w:rsidRPr="008D0858">
        <w:rPr>
          <w:rFonts w:ascii="Calibri" w:hAnsi="Calibri"/>
          <w:b/>
          <w:sz w:val="22"/>
          <w:szCs w:val="22"/>
        </w:rPr>
        <w:t>Budapest Főváros II. Kerületi Önkormányzat</w:t>
      </w:r>
      <w:r w:rsidRPr="008D0858">
        <w:rPr>
          <w:rFonts w:ascii="Calibri" w:hAnsi="Calibri"/>
          <w:sz w:val="22"/>
          <w:szCs w:val="22"/>
        </w:rPr>
        <w:t xml:space="preserve"> (székhely: 102</w:t>
      </w:r>
      <w:r>
        <w:rPr>
          <w:rFonts w:ascii="Calibri" w:hAnsi="Calibri"/>
          <w:sz w:val="22"/>
          <w:szCs w:val="22"/>
        </w:rPr>
        <w:t>4. Budapest, Mechwart liget 1</w:t>
      </w:r>
      <w:proofErr w:type="gramStart"/>
      <w:r>
        <w:rPr>
          <w:rFonts w:ascii="Calibri" w:hAnsi="Calibri"/>
          <w:sz w:val="22"/>
          <w:szCs w:val="22"/>
        </w:rPr>
        <w:t>.,</w:t>
      </w:r>
      <w:proofErr w:type="gramEnd"/>
      <w:r>
        <w:rPr>
          <w:rFonts w:ascii="Calibri" w:hAnsi="Calibri"/>
          <w:sz w:val="22"/>
          <w:szCs w:val="22"/>
        </w:rPr>
        <w:t xml:space="preserve"> </w:t>
      </w:r>
      <w:r w:rsidRPr="008D0858">
        <w:rPr>
          <w:rFonts w:ascii="Calibri" w:hAnsi="Calibri"/>
          <w:sz w:val="22"/>
          <w:szCs w:val="22"/>
        </w:rPr>
        <w:t xml:space="preserve">adószám: 15735650-2-41, KSH statisztikai számjel: 15735650-8411-321-01, törzskönyvi azonosító szám: 735650, ÁHTI azonosító: 745213, képviseli: </w:t>
      </w:r>
      <w:r>
        <w:rPr>
          <w:rFonts w:ascii="Calibri" w:hAnsi="Calibri"/>
          <w:sz w:val="22"/>
          <w:szCs w:val="22"/>
        </w:rPr>
        <w:t>Őrsi Gergely</w:t>
      </w:r>
      <w:r w:rsidRPr="008D0858">
        <w:rPr>
          <w:rFonts w:ascii="Calibri" w:hAnsi="Calibri"/>
          <w:sz w:val="22"/>
          <w:szCs w:val="22"/>
        </w:rPr>
        <w:t xml:space="preserve"> polgármester, a továbbiakban: II. Kerületi Önkormányzat, vagy Kerületi Önkormányzat), </w:t>
      </w:r>
    </w:p>
    <w:p w14:paraId="7AEF71FC" w14:textId="77777777" w:rsidR="000F1EAF" w:rsidRPr="008D0858" w:rsidRDefault="000F1EAF" w:rsidP="000F1EAF">
      <w:pPr>
        <w:ind w:left="708"/>
        <w:jc w:val="both"/>
        <w:rPr>
          <w:rFonts w:ascii="Calibri" w:hAnsi="Calibri"/>
          <w:sz w:val="22"/>
          <w:szCs w:val="22"/>
        </w:rPr>
      </w:pPr>
      <w:r w:rsidRPr="008D0858">
        <w:rPr>
          <w:rFonts w:ascii="Calibri" w:hAnsi="Calibri"/>
          <w:sz w:val="22"/>
          <w:szCs w:val="22"/>
        </w:rPr>
        <w:t xml:space="preserve"> </w:t>
      </w:r>
    </w:p>
    <w:p w14:paraId="4EF4B82C" w14:textId="77777777" w:rsidR="000F1EAF" w:rsidRPr="008D0858" w:rsidRDefault="000F1EAF" w:rsidP="000F1EAF">
      <w:pPr>
        <w:jc w:val="both"/>
        <w:rPr>
          <w:rFonts w:ascii="Calibri" w:hAnsi="Calibri"/>
          <w:sz w:val="22"/>
          <w:szCs w:val="22"/>
        </w:rPr>
      </w:pPr>
      <w:r w:rsidRPr="008D0858">
        <w:rPr>
          <w:rFonts w:ascii="Calibri" w:hAnsi="Calibri"/>
          <w:sz w:val="22"/>
          <w:szCs w:val="22"/>
        </w:rPr>
        <w:t>(Fővárosi Önkormányzat és II. Kerületi Önkormányzat külön-külön említve Fél, együttesen Felek) között az alulírott helyen és időben, az alábbi feltételek mellett:</w:t>
      </w:r>
    </w:p>
    <w:p w14:paraId="1D4A51EB" w14:textId="77777777" w:rsidR="000F1EAF" w:rsidRPr="008D0858" w:rsidRDefault="000F1EAF" w:rsidP="000F1EAF">
      <w:pPr>
        <w:jc w:val="both"/>
        <w:rPr>
          <w:rFonts w:ascii="Calibri" w:hAnsi="Calibri"/>
          <w:sz w:val="22"/>
          <w:szCs w:val="22"/>
        </w:rPr>
      </w:pPr>
    </w:p>
    <w:p w14:paraId="4735675B" w14:textId="77777777" w:rsidR="000F1EAF" w:rsidRPr="008D0858" w:rsidRDefault="000F1EAF" w:rsidP="000F1EAF">
      <w:pPr>
        <w:jc w:val="center"/>
        <w:rPr>
          <w:rFonts w:ascii="Calibri" w:hAnsi="Calibri"/>
          <w:b/>
          <w:sz w:val="22"/>
          <w:szCs w:val="22"/>
        </w:rPr>
      </w:pPr>
    </w:p>
    <w:p w14:paraId="66CAF6BB" w14:textId="77777777" w:rsidR="000F1EAF" w:rsidRPr="008D0858" w:rsidRDefault="000F1EAF" w:rsidP="000F1EAF">
      <w:pPr>
        <w:jc w:val="center"/>
        <w:rPr>
          <w:rFonts w:ascii="Calibri" w:hAnsi="Calibri"/>
          <w:b/>
          <w:sz w:val="22"/>
          <w:szCs w:val="22"/>
        </w:rPr>
      </w:pPr>
      <w:r w:rsidRPr="008D0858">
        <w:rPr>
          <w:rFonts w:ascii="Calibri" w:hAnsi="Calibri"/>
          <w:b/>
          <w:sz w:val="22"/>
          <w:szCs w:val="22"/>
        </w:rPr>
        <w:t>Előzmények</w:t>
      </w:r>
    </w:p>
    <w:p w14:paraId="13685AA0" w14:textId="77777777" w:rsidR="000F1EAF" w:rsidRPr="008D0858" w:rsidRDefault="000F1EAF" w:rsidP="000F1EAF">
      <w:pPr>
        <w:jc w:val="both"/>
        <w:rPr>
          <w:rFonts w:ascii="Calibri" w:hAnsi="Calibri"/>
          <w:sz w:val="22"/>
          <w:szCs w:val="22"/>
        </w:rPr>
      </w:pPr>
    </w:p>
    <w:p w14:paraId="256954D0" w14:textId="77777777" w:rsidR="000F1EAF" w:rsidRPr="008D0858" w:rsidRDefault="000F1EAF" w:rsidP="000F1EAF">
      <w:pPr>
        <w:jc w:val="both"/>
        <w:rPr>
          <w:rFonts w:ascii="Calibri" w:hAnsi="Calibri"/>
          <w:sz w:val="22"/>
          <w:szCs w:val="22"/>
        </w:rPr>
      </w:pPr>
      <w:r w:rsidRPr="008D0858">
        <w:rPr>
          <w:rFonts w:ascii="Calibri" w:hAnsi="Calibri"/>
          <w:sz w:val="22"/>
          <w:szCs w:val="22"/>
        </w:rPr>
        <w:t>1.)</w:t>
      </w:r>
      <w:r w:rsidRPr="008D0858">
        <w:rPr>
          <w:rFonts w:ascii="Calibri" w:hAnsi="Calibri"/>
          <w:sz w:val="22"/>
          <w:szCs w:val="22"/>
        </w:rPr>
        <w:tab/>
        <w:t xml:space="preserve">Magyarország helyi önkormányzatairól szóló 2011. évi CLXXXIX törvény (a továbbiakban: </w:t>
      </w:r>
      <w:proofErr w:type="spellStart"/>
      <w:r w:rsidRPr="008D0858">
        <w:rPr>
          <w:rFonts w:ascii="Calibri" w:hAnsi="Calibri"/>
          <w:sz w:val="22"/>
          <w:szCs w:val="22"/>
        </w:rPr>
        <w:t>Mötv</w:t>
      </w:r>
      <w:proofErr w:type="spellEnd"/>
      <w:r w:rsidRPr="008D0858">
        <w:rPr>
          <w:rFonts w:ascii="Calibri" w:hAnsi="Calibri"/>
          <w:sz w:val="22"/>
          <w:szCs w:val="22"/>
        </w:rPr>
        <w:t xml:space="preserve">.) 2013. január 1. napján hatályba lépett 23. § (5) bekezdés 3. pontja szerint a parkolás-üzemeltetés ellátása a kerületi önkormányzatok feladata, míg az </w:t>
      </w:r>
      <w:proofErr w:type="spellStart"/>
      <w:r w:rsidRPr="008D0858">
        <w:rPr>
          <w:rFonts w:ascii="Calibri" w:hAnsi="Calibri"/>
          <w:sz w:val="22"/>
          <w:szCs w:val="22"/>
        </w:rPr>
        <w:t>Mötv</w:t>
      </w:r>
      <w:proofErr w:type="spellEnd"/>
      <w:r w:rsidRPr="008D0858">
        <w:rPr>
          <w:rFonts w:ascii="Calibri" w:hAnsi="Calibri"/>
          <w:sz w:val="22"/>
          <w:szCs w:val="22"/>
        </w:rPr>
        <w:t xml:space="preserve">. 23. § (4) bekezdés 10. pontja értelmében 2013. január 01. napjától a Fővárosi Önkormányzat feladata a helyi közösségi közlekedés biztosítása és működtetése, valamint a főváros területén a parkolás feltételrendszerének kialakítása. </w:t>
      </w:r>
      <w:proofErr w:type="gramStart"/>
      <w:r w:rsidRPr="008D0858">
        <w:rPr>
          <w:rFonts w:ascii="Calibri" w:hAnsi="Calibri"/>
          <w:sz w:val="22"/>
          <w:szCs w:val="22"/>
        </w:rPr>
        <w:t xml:space="preserve">Figyelemmel arra, hogy az </w:t>
      </w:r>
      <w:proofErr w:type="spellStart"/>
      <w:r w:rsidRPr="008D0858">
        <w:rPr>
          <w:rFonts w:ascii="Calibri" w:hAnsi="Calibri"/>
          <w:sz w:val="22"/>
          <w:szCs w:val="22"/>
        </w:rPr>
        <w:t>Mötv</w:t>
      </w:r>
      <w:proofErr w:type="spellEnd"/>
      <w:r w:rsidRPr="008D0858">
        <w:rPr>
          <w:rFonts w:ascii="Calibri" w:hAnsi="Calibri"/>
          <w:sz w:val="22"/>
          <w:szCs w:val="22"/>
        </w:rPr>
        <w:t xml:space="preserve">. fentiekben hivatkozott rendelkezései értelmében a Fővárosi Önkormányzat a Fővárosban parkolás üzemeltetési feladatot nem láthat el, a Budapest Főváros II. kerületi Önkormányzat közigazgatási területén lévő, de a Fővárosi Önkormányzat tulajdonában álló közúti várakozóhelyek üzemeltetését 2016. október 3. napjától a Budapest Főváros II. kerületi Önkormányzat látja el, amelynek kereteit a Felek jelen Együttműködési Megállapodásban (a továbbiakban: Megállapodás) kívánják szabályozni, figyelemmel a közúti közlekedésről szóló 1988. évi I. törvény (továbbiakban </w:t>
      </w:r>
      <w:proofErr w:type="spellStart"/>
      <w:r w:rsidRPr="008D0858">
        <w:rPr>
          <w:rFonts w:ascii="Calibri" w:hAnsi="Calibri"/>
          <w:sz w:val="22"/>
          <w:szCs w:val="22"/>
        </w:rPr>
        <w:t>Kktv</w:t>
      </w:r>
      <w:proofErr w:type="spellEnd"/>
      <w:r w:rsidRPr="008D0858">
        <w:rPr>
          <w:rFonts w:ascii="Calibri" w:hAnsi="Calibri"/>
          <w:sz w:val="22"/>
          <w:szCs w:val="22"/>
        </w:rPr>
        <w:t>.)</w:t>
      </w:r>
      <w:proofErr w:type="gramEnd"/>
      <w:r w:rsidRPr="008D0858">
        <w:rPr>
          <w:rFonts w:ascii="Calibri" w:hAnsi="Calibri"/>
          <w:sz w:val="22"/>
          <w:szCs w:val="22"/>
        </w:rPr>
        <w:t xml:space="preserve"> 9/D. § (2)-(7) bekezdéseire is.</w:t>
      </w:r>
    </w:p>
    <w:p w14:paraId="54E77B3D" w14:textId="77777777" w:rsidR="000F1EAF" w:rsidRPr="008D0858" w:rsidRDefault="000F1EAF" w:rsidP="000F1EAF">
      <w:pPr>
        <w:pStyle w:val="Listaszerbekezds"/>
        <w:rPr>
          <w:rFonts w:ascii="Calibri" w:hAnsi="Calibri"/>
          <w:sz w:val="22"/>
          <w:szCs w:val="22"/>
        </w:rPr>
      </w:pPr>
    </w:p>
    <w:p w14:paraId="4F6FBE88" w14:textId="77777777" w:rsidR="000F1EAF" w:rsidRPr="008D0858" w:rsidRDefault="000F1EAF" w:rsidP="000F1EAF">
      <w:pPr>
        <w:jc w:val="both"/>
        <w:rPr>
          <w:rFonts w:ascii="Calibri" w:hAnsi="Calibri"/>
          <w:sz w:val="22"/>
          <w:szCs w:val="22"/>
        </w:rPr>
      </w:pPr>
      <w:r w:rsidRPr="008D0858">
        <w:rPr>
          <w:rFonts w:ascii="Calibri" w:hAnsi="Calibri"/>
          <w:sz w:val="22"/>
          <w:szCs w:val="22"/>
        </w:rPr>
        <w:t>2.)</w:t>
      </w:r>
      <w:r w:rsidRPr="008D0858">
        <w:rPr>
          <w:rFonts w:ascii="Calibri" w:hAnsi="Calibri"/>
          <w:sz w:val="22"/>
          <w:szCs w:val="22"/>
        </w:rPr>
        <w:tab/>
        <w:t xml:space="preserve"> Felek rögzítik, hogy a Kerületi Önkormányzat a Fővárosi Önkormányzat tulajdonában, valamint a Kerületi Önkormányzat közigazgatási területén lévő közúti várakozóhelyek kialakításához és üzemeltetéséhez szükséges beruházásokat saját költségén elvég</w:t>
      </w:r>
      <w:r>
        <w:rPr>
          <w:rFonts w:ascii="Calibri" w:hAnsi="Calibri"/>
          <w:sz w:val="22"/>
          <w:szCs w:val="22"/>
        </w:rPr>
        <w:t>e</w:t>
      </w:r>
      <w:r w:rsidRPr="008D0858">
        <w:rPr>
          <w:rFonts w:ascii="Calibri" w:hAnsi="Calibri"/>
          <w:sz w:val="22"/>
          <w:szCs w:val="22"/>
        </w:rPr>
        <w:t xml:space="preserve">zte. A beruházás részét képezte a parkoló automaták telepítése, távfelügyeleti rendszer, szoftverek, programok, </w:t>
      </w:r>
      <w:proofErr w:type="spellStart"/>
      <w:r w:rsidRPr="008D0858">
        <w:rPr>
          <w:rFonts w:ascii="Calibri" w:hAnsi="Calibri"/>
          <w:sz w:val="22"/>
          <w:szCs w:val="22"/>
        </w:rPr>
        <w:t>pollerek</w:t>
      </w:r>
      <w:proofErr w:type="spellEnd"/>
      <w:r w:rsidRPr="008D0858">
        <w:rPr>
          <w:rFonts w:ascii="Calibri" w:hAnsi="Calibri"/>
          <w:sz w:val="22"/>
          <w:szCs w:val="22"/>
        </w:rPr>
        <w:t>, közlekedési jelzőtáblák, egyéb forgalomtechnikai jelzések kihelyezése (továbbiakban: Beruházás). Felek rögzítik, hogy a Beruházás megvalósítása kapcsán jelen Megállapodás rendelkezései az irányadóak.</w:t>
      </w:r>
    </w:p>
    <w:p w14:paraId="0CED4C6A" w14:textId="77777777" w:rsidR="000F1EAF" w:rsidRPr="008D0858" w:rsidRDefault="000F1EAF" w:rsidP="000F1EAF">
      <w:pPr>
        <w:jc w:val="both"/>
        <w:rPr>
          <w:rFonts w:ascii="Calibri" w:hAnsi="Calibri"/>
          <w:sz w:val="22"/>
          <w:szCs w:val="22"/>
        </w:rPr>
      </w:pPr>
    </w:p>
    <w:p w14:paraId="06992C4B" w14:textId="77777777" w:rsidR="000F1EAF" w:rsidRPr="008D0858" w:rsidRDefault="000F1EAF" w:rsidP="000F1EAF">
      <w:pPr>
        <w:jc w:val="both"/>
        <w:rPr>
          <w:rFonts w:ascii="Calibri" w:hAnsi="Calibri"/>
          <w:sz w:val="22"/>
          <w:szCs w:val="22"/>
        </w:rPr>
      </w:pPr>
      <w:r w:rsidRPr="008D0858">
        <w:rPr>
          <w:rFonts w:ascii="Calibri" w:hAnsi="Calibri"/>
          <w:sz w:val="22"/>
          <w:szCs w:val="22"/>
        </w:rPr>
        <w:t xml:space="preserve">3.) </w:t>
      </w:r>
      <w:r w:rsidRPr="008D0858">
        <w:rPr>
          <w:rFonts w:ascii="Calibri" w:hAnsi="Calibri"/>
          <w:sz w:val="22"/>
          <w:szCs w:val="22"/>
        </w:rPr>
        <w:tab/>
        <w:t>Jelen Megállapodás 1. számú módosítására a kerületi önkormányzatok által ellátott üzemeltetési feladatok körében biztosított parkolási szolgáltatással kapcsolatos pénzügyi és számviteli rendelkezések egységes szabályozása érdekében kerül</w:t>
      </w:r>
      <w:r>
        <w:rPr>
          <w:rFonts w:ascii="Calibri" w:hAnsi="Calibri"/>
          <w:sz w:val="22"/>
          <w:szCs w:val="22"/>
        </w:rPr>
        <w:t>t</w:t>
      </w:r>
      <w:r w:rsidRPr="008D0858">
        <w:rPr>
          <w:rFonts w:ascii="Calibri" w:hAnsi="Calibri"/>
          <w:sz w:val="22"/>
          <w:szCs w:val="22"/>
        </w:rPr>
        <w:t xml:space="preserve"> sor a jelen Megállapodás III. 4.)</w:t>
      </w:r>
      <w:r>
        <w:rPr>
          <w:rFonts w:ascii="Calibri" w:hAnsi="Calibri"/>
          <w:sz w:val="22"/>
          <w:szCs w:val="22"/>
        </w:rPr>
        <w:t xml:space="preserve"> pontban szabályozott </w:t>
      </w:r>
      <w:r w:rsidRPr="008D0858">
        <w:rPr>
          <w:rFonts w:ascii="Calibri" w:hAnsi="Calibri"/>
          <w:sz w:val="22"/>
          <w:szCs w:val="22"/>
        </w:rPr>
        <w:t xml:space="preserve">felülvizsgálati eljárás eredményeként különös tekintettel a 23/2014. (VI. 30.) NGM rendelet 2018. július 1-én hatályba lépett módosítására, a nemzeti mobil fizetési rendszerről szóló 2011. évi CC. törvény 4. § (1) bekezdésére, valamint a nemzeti mobil fizetési rendszerről szóló törvény végrehajtásáról szóló 356/2012. (XII.13.) Korm. rendelet 3. § (1) bekezdésére, 17. § (1) bekezdésére és 32. § (3) bekezdésére.  </w:t>
      </w:r>
    </w:p>
    <w:p w14:paraId="3D44EC0C" w14:textId="77777777" w:rsidR="000F1EAF" w:rsidRPr="008D0858" w:rsidRDefault="000F1EAF" w:rsidP="000F1EAF">
      <w:pPr>
        <w:jc w:val="both"/>
        <w:rPr>
          <w:rFonts w:ascii="Calibri" w:hAnsi="Calibri"/>
          <w:sz w:val="22"/>
          <w:szCs w:val="22"/>
        </w:rPr>
      </w:pPr>
    </w:p>
    <w:p w14:paraId="1820680C" w14:textId="77777777" w:rsidR="000F1EAF" w:rsidRPr="008D0858" w:rsidRDefault="000F1EAF" w:rsidP="000F1EAF">
      <w:pPr>
        <w:jc w:val="both"/>
        <w:rPr>
          <w:rFonts w:ascii="Calibri" w:hAnsi="Calibri"/>
          <w:sz w:val="22"/>
          <w:szCs w:val="22"/>
        </w:rPr>
      </w:pPr>
      <w:r w:rsidRPr="008D0858">
        <w:rPr>
          <w:rFonts w:ascii="Calibri" w:hAnsi="Calibri"/>
          <w:sz w:val="22"/>
          <w:szCs w:val="22"/>
        </w:rPr>
        <w:t>Felek rögzítik, hogy a II. Kerületi Önkormányzat közigazgatási területén belül az általa kötelezően ellátott parkolási üzemeltetési feladatok körében, az irányadó pénzügyi és számviteli szabályozás értelmében a II. Kerületi Önkormányzat minősül parkolási közszolgáltatónak.  A fővárosi tulajdonban lévő várakozóhelyek tekintetében a Kerületi Önkormányzat a parkolásból származó bevételeket a jelen Megállapodásban szabályozott jogosultság alapján saját nevében szedi be, a szolgáltatás biztosításához szükséges szerződéseket saját nevében köti meg, a Fővárosi Önkormányzatot, mint a parkolás üzemeltetéssel érintett terület tulajdonosát megillető jogosultságok biztosítása mellett. A Fővárosi Önkormányzatot, mint tulajdonost a parkolási feltételrendszer biztosításért a Kerület által megfizetendő ellenérték illeti meg. Ennek megfelelően pontosítani szükséges a parkolás üzemeltetéshez kapcsolódó díjbeszedési és elszámolási szabályokat a jelen, módosítással egységes Megállapodás keretén belül.</w:t>
      </w:r>
    </w:p>
    <w:p w14:paraId="2E44461D" w14:textId="77777777" w:rsidR="000F1EAF" w:rsidRPr="008D0858" w:rsidRDefault="000F1EAF" w:rsidP="000F1EAF">
      <w:pPr>
        <w:jc w:val="both"/>
        <w:rPr>
          <w:rFonts w:ascii="Calibri" w:hAnsi="Calibri"/>
          <w:sz w:val="22"/>
          <w:szCs w:val="22"/>
        </w:rPr>
      </w:pPr>
    </w:p>
    <w:p w14:paraId="0C429164" w14:textId="77777777" w:rsidR="000F1EAF" w:rsidRDefault="000F1EAF" w:rsidP="000F1EAF">
      <w:pPr>
        <w:jc w:val="both"/>
        <w:rPr>
          <w:rFonts w:ascii="Calibri" w:hAnsi="Calibri"/>
          <w:sz w:val="22"/>
          <w:szCs w:val="22"/>
        </w:rPr>
      </w:pPr>
      <w:r>
        <w:rPr>
          <w:rFonts w:ascii="Calibri" w:hAnsi="Calibri"/>
          <w:sz w:val="22"/>
          <w:szCs w:val="22"/>
        </w:rPr>
        <w:t>4) Jelen Megállapodás 2. sz. módosítására a II. kerület közigazgatási területén található várakozási övezetek fővárosi tulajdonú területet is érintő bővítése, valamint a várakozási övezetek jogszabály szerinti felülvizsgálatának eredményeként kerül sor.</w:t>
      </w:r>
    </w:p>
    <w:p w14:paraId="70D06E69" w14:textId="77777777" w:rsidR="000F1EAF" w:rsidRDefault="000F1EAF" w:rsidP="000F1EAF">
      <w:pPr>
        <w:jc w:val="both"/>
        <w:rPr>
          <w:rFonts w:ascii="Calibri" w:hAnsi="Calibri"/>
          <w:sz w:val="22"/>
          <w:szCs w:val="22"/>
        </w:rPr>
      </w:pPr>
      <w:r>
        <w:rPr>
          <w:rFonts w:ascii="Calibri" w:hAnsi="Calibri"/>
          <w:sz w:val="22"/>
          <w:szCs w:val="22"/>
        </w:rPr>
        <w:t xml:space="preserve">A II. Kerületi Önkormányzat 339/2022. (X.13.) képviselő-testületi határozata, valamint a Fővárosi Önkormányzat Közgyűlésének 873/2022. (X. 26.) számú Főv. Kgy. </w:t>
      </w:r>
      <w:proofErr w:type="gramStart"/>
      <w:r>
        <w:rPr>
          <w:rFonts w:ascii="Calibri" w:hAnsi="Calibri"/>
          <w:sz w:val="22"/>
          <w:szCs w:val="22"/>
        </w:rPr>
        <w:t>határozata</w:t>
      </w:r>
      <w:proofErr w:type="gramEnd"/>
      <w:r>
        <w:rPr>
          <w:rFonts w:ascii="Calibri" w:hAnsi="Calibri"/>
          <w:sz w:val="22"/>
          <w:szCs w:val="22"/>
        </w:rPr>
        <w:t xml:space="preserve"> alapján a Szilágyi Erzsébet fasor – Lotz Károly utca – Pasaréti út – Gábor Áron utca által határolt területen belül található fővárosi tulajdonú területen további 42 db várakozó hellyel bővül a várakozási övezet. </w:t>
      </w:r>
    </w:p>
    <w:p w14:paraId="07289E1F" w14:textId="77777777" w:rsidR="000F1EAF" w:rsidRPr="008D0858" w:rsidRDefault="000F1EAF" w:rsidP="000F1EAF">
      <w:pPr>
        <w:jc w:val="both"/>
        <w:rPr>
          <w:rFonts w:ascii="Calibri" w:hAnsi="Calibri"/>
          <w:sz w:val="22"/>
          <w:szCs w:val="22"/>
        </w:rPr>
      </w:pPr>
      <w:r>
        <w:rPr>
          <w:rFonts w:ascii="Calibri" w:hAnsi="Calibri"/>
          <w:sz w:val="22"/>
          <w:szCs w:val="22"/>
        </w:rPr>
        <w:t xml:space="preserve">A Budapest főváros közigazgatási területén a járművel várakozás rendjének egységes kialakításáról, a várakozás díjáról és az üzemképtelen járművek tárolásának szabályozásáról szóló 30/2010. (VI. 4.) Főv. Kgy. </w:t>
      </w:r>
      <w:proofErr w:type="gramStart"/>
      <w:r>
        <w:rPr>
          <w:rFonts w:ascii="Calibri" w:hAnsi="Calibri"/>
          <w:sz w:val="22"/>
          <w:szCs w:val="22"/>
        </w:rPr>
        <w:t>rendelet</w:t>
      </w:r>
      <w:proofErr w:type="gramEnd"/>
      <w:r>
        <w:rPr>
          <w:rFonts w:ascii="Calibri" w:hAnsi="Calibri"/>
          <w:sz w:val="22"/>
          <w:szCs w:val="22"/>
        </w:rPr>
        <w:t xml:space="preserve"> 4. § (4) bekezdés szerint esedékes felülvizsgálat, valamint az övezet bővítés eredményeként megállapított, a II. kerület közigazgatási területén lévő fővárosi tulajdonú területen található parkolóhelyek számát a jelen megállapodás I./A/3. </w:t>
      </w:r>
      <w:proofErr w:type="gramStart"/>
      <w:r>
        <w:rPr>
          <w:rFonts w:ascii="Calibri" w:hAnsi="Calibri"/>
          <w:sz w:val="22"/>
          <w:szCs w:val="22"/>
        </w:rPr>
        <w:t>pontja</w:t>
      </w:r>
      <w:proofErr w:type="gramEnd"/>
      <w:r>
        <w:rPr>
          <w:rFonts w:ascii="Calibri" w:hAnsi="Calibri"/>
          <w:sz w:val="22"/>
          <w:szCs w:val="22"/>
        </w:rPr>
        <w:t xml:space="preserve"> rögzíti.</w:t>
      </w:r>
    </w:p>
    <w:p w14:paraId="3C46B4FF" w14:textId="77777777" w:rsidR="000F1EAF" w:rsidRPr="008D0858" w:rsidRDefault="000F1EAF" w:rsidP="000F1EAF">
      <w:pPr>
        <w:jc w:val="both"/>
        <w:rPr>
          <w:rFonts w:ascii="Calibri" w:hAnsi="Calibri"/>
          <w:sz w:val="22"/>
        </w:rPr>
      </w:pPr>
    </w:p>
    <w:p w14:paraId="7F9A7B24" w14:textId="77777777" w:rsidR="000F1EAF" w:rsidRPr="008D0858" w:rsidRDefault="000F1EAF" w:rsidP="000F1EAF">
      <w:pPr>
        <w:ind w:left="360"/>
        <w:jc w:val="center"/>
        <w:rPr>
          <w:rFonts w:ascii="Calibri" w:hAnsi="Calibri"/>
          <w:b/>
          <w:sz w:val="22"/>
          <w:szCs w:val="22"/>
        </w:rPr>
      </w:pPr>
    </w:p>
    <w:p w14:paraId="6473127B" w14:textId="77777777" w:rsidR="000F1EAF" w:rsidRPr="008D0858" w:rsidRDefault="000F1EAF" w:rsidP="000F1EAF">
      <w:pPr>
        <w:ind w:left="360"/>
        <w:jc w:val="center"/>
        <w:rPr>
          <w:rFonts w:ascii="Calibri" w:hAnsi="Calibri"/>
          <w:b/>
          <w:sz w:val="22"/>
          <w:szCs w:val="22"/>
        </w:rPr>
      </w:pPr>
    </w:p>
    <w:p w14:paraId="2D98E302" w14:textId="77777777" w:rsidR="000F1EAF" w:rsidRPr="008D0858" w:rsidRDefault="000F1EAF" w:rsidP="000F1EAF">
      <w:pPr>
        <w:ind w:left="360"/>
        <w:jc w:val="center"/>
        <w:rPr>
          <w:rFonts w:ascii="Calibri" w:hAnsi="Calibri"/>
          <w:b/>
          <w:sz w:val="22"/>
          <w:szCs w:val="22"/>
        </w:rPr>
      </w:pPr>
    </w:p>
    <w:p w14:paraId="5D4993E6" w14:textId="77777777" w:rsidR="000F1EAF" w:rsidRPr="008D0858" w:rsidRDefault="000F1EAF" w:rsidP="000F1EAF">
      <w:pPr>
        <w:numPr>
          <w:ilvl w:val="0"/>
          <w:numId w:val="7"/>
        </w:numPr>
        <w:jc w:val="center"/>
        <w:rPr>
          <w:rFonts w:ascii="Calibri" w:hAnsi="Calibri"/>
          <w:b/>
          <w:sz w:val="22"/>
          <w:szCs w:val="22"/>
        </w:rPr>
      </w:pPr>
      <w:r w:rsidRPr="008D0858">
        <w:rPr>
          <w:rFonts w:ascii="Calibri" w:hAnsi="Calibri"/>
          <w:b/>
          <w:sz w:val="22"/>
          <w:szCs w:val="22"/>
        </w:rPr>
        <w:t>A Megállapodás tárgya</w:t>
      </w:r>
    </w:p>
    <w:p w14:paraId="6ABBC607" w14:textId="77777777" w:rsidR="000F1EAF" w:rsidRPr="008D0858" w:rsidRDefault="000F1EAF" w:rsidP="000F1EAF">
      <w:pPr>
        <w:ind w:left="1080"/>
        <w:rPr>
          <w:rFonts w:ascii="Calibri" w:hAnsi="Calibri"/>
          <w:b/>
          <w:sz w:val="22"/>
          <w:szCs w:val="22"/>
        </w:rPr>
      </w:pPr>
    </w:p>
    <w:p w14:paraId="40A8F4D4" w14:textId="77777777" w:rsidR="000F1EAF" w:rsidRPr="008D0858" w:rsidRDefault="000F1EAF" w:rsidP="000F1EAF">
      <w:pPr>
        <w:pStyle w:val="Listaszerbekezds"/>
        <w:numPr>
          <w:ilvl w:val="0"/>
          <w:numId w:val="30"/>
        </w:numPr>
        <w:ind w:left="426"/>
        <w:jc w:val="both"/>
        <w:rPr>
          <w:rFonts w:ascii="Calibri" w:hAnsi="Calibri"/>
          <w:b/>
          <w:sz w:val="22"/>
          <w:szCs w:val="22"/>
        </w:rPr>
      </w:pPr>
      <w:r w:rsidRPr="008D0858">
        <w:rPr>
          <w:rFonts w:ascii="Calibri" w:hAnsi="Calibri"/>
          <w:b/>
          <w:sz w:val="22"/>
          <w:szCs w:val="22"/>
        </w:rPr>
        <w:t>Beruházási Feladatok ellátása</w:t>
      </w:r>
    </w:p>
    <w:p w14:paraId="2CC52D47" w14:textId="77777777" w:rsidR="000F1EAF" w:rsidRPr="008D0858" w:rsidRDefault="000F1EAF" w:rsidP="000F1EAF">
      <w:pPr>
        <w:pStyle w:val="Listaszerbekezds"/>
        <w:ind w:left="426"/>
        <w:jc w:val="both"/>
        <w:rPr>
          <w:rFonts w:ascii="Calibri" w:hAnsi="Calibri"/>
          <w:b/>
          <w:sz w:val="22"/>
          <w:szCs w:val="22"/>
        </w:rPr>
      </w:pPr>
    </w:p>
    <w:p w14:paraId="2366C27A" w14:textId="77777777" w:rsidR="000F1EAF" w:rsidRPr="008D0858" w:rsidRDefault="000F1EAF" w:rsidP="000F1EAF">
      <w:pPr>
        <w:pStyle w:val="Listaszerbekezds"/>
        <w:numPr>
          <w:ilvl w:val="0"/>
          <w:numId w:val="31"/>
        </w:numPr>
        <w:ind w:left="0" w:hanging="11"/>
        <w:jc w:val="both"/>
        <w:rPr>
          <w:rFonts w:ascii="Calibri" w:hAnsi="Calibri"/>
          <w:b/>
          <w:sz w:val="22"/>
          <w:szCs w:val="22"/>
        </w:rPr>
      </w:pPr>
      <w:r w:rsidRPr="008D0858">
        <w:rPr>
          <w:rFonts w:ascii="Calibri" w:hAnsi="Calibri"/>
          <w:sz w:val="22"/>
          <w:szCs w:val="22"/>
        </w:rPr>
        <w:t>Felek megállapodnak, hogy a Kerületi Önkormányzat jogosult és köteles a Budapest Főváros közigazgatási területén a járművel várakozás rendjének egységes kialakításáról, a várakozás díjáról és az üzemképtelen járművek tárolásának szabályozásáról szóló mindenkor hatályos Fővárosi Közgyűlési rendeletben foglaltaknak megfelelő parkolással kapcsolatos, jelen Megállapodásban foglalt Beruházás elvégzésére az alábbi felsorolt utcák és helyrajzi számok vonatozásában.</w:t>
      </w:r>
    </w:p>
    <w:p w14:paraId="383F9950" w14:textId="77777777" w:rsidR="000F1EAF" w:rsidRPr="008D0858" w:rsidRDefault="000F1EAF" w:rsidP="000F1EAF">
      <w:pPr>
        <w:pStyle w:val="Listaszerbekezds"/>
        <w:ind w:left="0"/>
        <w:jc w:val="both"/>
        <w:rPr>
          <w:rFonts w:ascii="Calibri" w:hAnsi="Calibri"/>
          <w:b/>
          <w:sz w:val="22"/>
          <w:szCs w:val="22"/>
        </w:rPr>
      </w:pPr>
    </w:p>
    <w:p w14:paraId="7AE9677A" w14:textId="77777777" w:rsidR="000F1EAF" w:rsidRDefault="000F1EAF" w:rsidP="000F1EAF">
      <w:pPr>
        <w:jc w:val="both"/>
        <w:rPr>
          <w:rFonts w:ascii="Calibri" w:hAnsi="Calibri"/>
          <w:sz w:val="22"/>
          <w:szCs w:val="22"/>
        </w:rPr>
      </w:pPr>
      <w:r w:rsidRPr="001E73D3">
        <w:rPr>
          <w:rFonts w:ascii="Calibri" w:hAnsi="Calibri"/>
          <w:sz w:val="22"/>
          <w:szCs w:val="22"/>
        </w:rPr>
        <w:t>Árpád Fejedel</w:t>
      </w:r>
      <w:r>
        <w:rPr>
          <w:rFonts w:ascii="Calibri" w:hAnsi="Calibri"/>
          <w:sz w:val="22"/>
          <w:szCs w:val="22"/>
        </w:rPr>
        <w:t>e</w:t>
      </w:r>
      <w:r w:rsidRPr="001E73D3">
        <w:rPr>
          <w:rFonts w:ascii="Calibri" w:hAnsi="Calibri"/>
          <w:sz w:val="22"/>
          <w:szCs w:val="22"/>
        </w:rPr>
        <w:t xml:space="preserve">m útja – </w:t>
      </w:r>
      <w:proofErr w:type="spellStart"/>
      <w:r w:rsidRPr="001E73D3">
        <w:rPr>
          <w:rFonts w:ascii="Calibri" w:hAnsi="Calibri"/>
          <w:sz w:val="22"/>
          <w:szCs w:val="22"/>
        </w:rPr>
        <w:t>duna-parti</w:t>
      </w:r>
      <w:proofErr w:type="spellEnd"/>
      <w:r w:rsidRPr="001E73D3">
        <w:rPr>
          <w:rFonts w:ascii="Calibri" w:hAnsi="Calibri"/>
          <w:sz w:val="22"/>
          <w:szCs w:val="22"/>
        </w:rPr>
        <w:t xml:space="preserve"> szakasz (hrsz.: 13472/2), Bem József utca (hrsz.: 13542), Bem rakpart (Bem J. </w:t>
      </w:r>
      <w:proofErr w:type="gramStart"/>
      <w:r w:rsidRPr="001E73D3">
        <w:rPr>
          <w:rFonts w:ascii="Calibri" w:hAnsi="Calibri"/>
          <w:sz w:val="22"/>
          <w:szCs w:val="22"/>
        </w:rPr>
        <w:t>tértől</w:t>
      </w:r>
      <w:proofErr w:type="gramEnd"/>
      <w:r w:rsidRPr="001E73D3">
        <w:rPr>
          <w:rFonts w:ascii="Calibri" w:hAnsi="Calibri"/>
          <w:sz w:val="22"/>
          <w:szCs w:val="22"/>
        </w:rPr>
        <w:t xml:space="preserve"> északra, hrsz.: 13472/2), Bem rakpart (Bem J. </w:t>
      </w:r>
      <w:proofErr w:type="gramStart"/>
      <w:r w:rsidRPr="001E73D3">
        <w:rPr>
          <w:rFonts w:ascii="Calibri" w:hAnsi="Calibri"/>
          <w:sz w:val="22"/>
          <w:szCs w:val="22"/>
        </w:rPr>
        <w:t>tértől</w:t>
      </w:r>
      <w:proofErr w:type="gramEnd"/>
      <w:r w:rsidRPr="001E73D3">
        <w:rPr>
          <w:rFonts w:ascii="Calibri" w:hAnsi="Calibri"/>
          <w:sz w:val="22"/>
          <w:szCs w:val="22"/>
        </w:rPr>
        <w:t xml:space="preserve"> délre, hrsz.: 14477/5), Bem József tér (hrsz.: 13506) , Fő utca (hrsz.: 14472), Nagy Imre tér (hrsz.: 14472), Kacsa u. 2. (hrsz.: 14468), Tölgyfa utca (hrsz.: 13510), Szilágyi Erzsébet fasor (északi rész, hrsz.: 11636/3), Szilágyi Erzsébet fasor (déli rész, hrsz.: 13146/1)</w:t>
      </w:r>
      <w:r>
        <w:rPr>
          <w:rFonts w:ascii="Calibri" w:hAnsi="Calibri"/>
          <w:sz w:val="22"/>
          <w:szCs w:val="22"/>
        </w:rPr>
        <w:t>,</w:t>
      </w:r>
    </w:p>
    <w:p w14:paraId="6733B638" w14:textId="77777777" w:rsidR="000F1EAF" w:rsidRPr="008D0858" w:rsidRDefault="000F1EAF" w:rsidP="000F1EAF">
      <w:pPr>
        <w:jc w:val="both"/>
        <w:rPr>
          <w:rFonts w:ascii="Calibri" w:hAnsi="Calibri"/>
          <w:sz w:val="22"/>
          <w:szCs w:val="22"/>
        </w:rPr>
      </w:pPr>
      <w:r>
        <w:rPr>
          <w:rFonts w:ascii="Calibri" w:hAnsi="Calibri"/>
          <w:sz w:val="22"/>
          <w:szCs w:val="22"/>
        </w:rPr>
        <w:t>Szilágyi Erzsébet fasor (Gábor Áron utca és Lotz Károly utca közötti szakasza – hrsz.: 11636/3).</w:t>
      </w:r>
    </w:p>
    <w:p w14:paraId="45E268C5" w14:textId="77777777" w:rsidR="000F1EAF" w:rsidRPr="008D0858" w:rsidRDefault="000F1EAF" w:rsidP="000F1EAF">
      <w:pPr>
        <w:jc w:val="both"/>
        <w:rPr>
          <w:rFonts w:ascii="Calibri" w:hAnsi="Calibri"/>
          <w:sz w:val="22"/>
          <w:szCs w:val="22"/>
        </w:rPr>
      </w:pPr>
    </w:p>
    <w:p w14:paraId="19DA3306" w14:textId="77777777" w:rsidR="000F1EAF" w:rsidRPr="008D0858" w:rsidRDefault="000F1EAF" w:rsidP="000F1EAF">
      <w:pPr>
        <w:jc w:val="both"/>
        <w:rPr>
          <w:rFonts w:ascii="Calibri" w:hAnsi="Calibri"/>
          <w:sz w:val="21"/>
          <w:szCs w:val="21"/>
        </w:rPr>
      </w:pPr>
    </w:p>
    <w:p w14:paraId="62E41E68"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Felek rögzítik, hogy az I. A. 1.) pontban foglalt területen a Kerületi Önkormányzat köteles a Fővárosi Önkormányzat tulajdonában lévő közterületen kialakított parkolóhelyekkel kapcsolatos parkolás üzemeltetési feladatokat ellátni jelen Megállapodás I. B. pontjában foglaltaknak megfelelően.</w:t>
      </w:r>
    </w:p>
    <w:p w14:paraId="646F6295" w14:textId="77777777" w:rsidR="000F1EAF" w:rsidRPr="008D0858" w:rsidRDefault="000F1EAF" w:rsidP="000F1EAF">
      <w:pPr>
        <w:pStyle w:val="Listaszerbekezds"/>
        <w:rPr>
          <w:rFonts w:ascii="Calibri" w:hAnsi="Calibri"/>
          <w:sz w:val="22"/>
          <w:szCs w:val="22"/>
        </w:rPr>
      </w:pPr>
    </w:p>
    <w:p w14:paraId="2025D010"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 xml:space="preserve">Felek rögzítik, hogy a parkolóhelyek száma összesen </w:t>
      </w:r>
      <w:r>
        <w:rPr>
          <w:rFonts w:ascii="Calibri" w:hAnsi="Calibri"/>
          <w:sz w:val="22"/>
          <w:szCs w:val="22"/>
        </w:rPr>
        <w:t>605</w:t>
      </w:r>
      <w:r w:rsidRPr="008D0858">
        <w:rPr>
          <w:rFonts w:ascii="Calibri" w:hAnsi="Calibri"/>
          <w:sz w:val="22"/>
          <w:szCs w:val="22"/>
        </w:rPr>
        <w:t xml:space="preserve"> db</w:t>
      </w:r>
      <w:r>
        <w:rPr>
          <w:rFonts w:ascii="Calibri" w:hAnsi="Calibri"/>
          <w:sz w:val="22"/>
          <w:szCs w:val="22"/>
        </w:rPr>
        <w:t>.</w:t>
      </w:r>
      <w:r w:rsidRPr="008D0858">
        <w:rPr>
          <w:rFonts w:ascii="Calibri" w:hAnsi="Calibri"/>
          <w:sz w:val="22"/>
          <w:szCs w:val="22"/>
        </w:rPr>
        <w:t xml:space="preserve"> Felek fenntartják a lehetőséget annak, hogy az Automaták, illetve férőhelyek száma a későbbiekben módosulhat, amely esetben felek jelen Megállapodást megfelelően módosítják.</w:t>
      </w:r>
    </w:p>
    <w:p w14:paraId="65ABB8CC" w14:textId="77777777" w:rsidR="000F1EAF" w:rsidRPr="008D0858" w:rsidRDefault="000F1EAF" w:rsidP="000F1EAF">
      <w:pPr>
        <w:jc w:val="both"/>
        <w:rPr>
          <w:rFonts w:ascii="Calibri" w:hAnsi="Calibri"/>
          <w:sz w:val="22"/>
          <w:szCs w:val="22"/>
        </w:rPr>
      </w:pPr>
    </w:p>
    <w:p w14:paraId="07DD52CA" w14:textId="28282924"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 xml:space="preserve">A jelen Megállapodásban foglalt Beruházás keretében 42 db Automata, valamint a parkolóhelyek rendeltetésszerű használatához szükséges eszközök beszerzésére és kihelyezésére (pl.: közlekedési táblák, </w:t>
      </w:r>
      <w:proofErr w:type="spellStart"/>
      <w:r w:rsidRPr="008D0858">
        <w:rPr>
          <w:rFonts w:ascii="Calibri" w:hAnsi="Calibri"/>
          <w:sz w:val="22"/>
          <w:szCs w:val="22"/>
        </w:rPr>
        <w:t>pollerek</w:t>
      </w:r>
      <w:proofErr w:type="spellEnd"/>
      <w:r w:rsidRPr="008D0858">
        <w:rPr>
          <w:rFonts w:ascii="Calibri" w:hAnsi="Calibri"/>
          <w:sz w:val="22"/>
          <w:szCs w:val="22"/>
        </w:rPr>
        <w:t xml:space="preserve"> elhelyezése és útburkolati jelek felfestése) került sor az I.A. 1.) pontban meghatározott ingatlanokon.</w:t>
      </w:r>
    </w:p>
    <w:p w14:paraId="50BDB958" w14:textId="77777777" w:rsidR="000F1EAF" w:rsidRPr="008D0858" w:rsidRDefault="000F1EAF" w:rsidP="000F1EAF">
      <w:pPr>
        <w:pStyle w:val="Listaszerbekezds"/>
        <w:ind w:left="0"/>
        <w:jc w:val="both"/>
        <w:rPr>
          <w:rFonts w:ascii="Calibri" w:hAnsi="Calibri"/>
          <w:b/>
          <w:sz w:val="22"/>
          <w:szCs w:val="22"/>
        </w:rPr>
      </w:pPr>
    </w:p>
    <w:p w14:paraId="197C3405"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Felek megállapodnak, hogy a jelen Megállapodásban meghatározott Beruházás a Kerületi Önkormányzat saját költségén – közbeszerzésekről szóló törvény rendelkezéseinek figyelembe vételével – került megvalósításra, mely során beszerzett eszközök a Kerületi Önkormányzat tulajdonába és nyilvántartásába kerültek. Kerületi Önkormányzat tájékoztatja a Fővárosi Önkormányzatot, hogy a Beruházás 2016.10.28. napján teljes körűen megvalósult.</w:t>
      </w:r>
    </w:p>
    <w:p w14:paraId="4CE46F7E" w14:textId="77777777" w:rsidR="000F1EAF" w:rsidRPr="004605B2" w:rsidRDefault="000F1EAF" w:rsidP="000F1EAF">
      <w:pPr>
        <w:rPr>
          <w:rFonts w:ascii="Calibri" w:hAnsi="Calibri"/>
          <w:sz w:val="22"/>
          <w:szCs w:val="22"/>
        </w:rPr>
      </w:pPr>
    </w:p>
    <w:p w14:paraId="72962025" w14:textId="77777777" w:rsidR="000F1EAF" w:rsidRPr="008D0858" w:rsidRDefault="000F1EAF" w:rsidP="000F1EAF">
      <w:pPr>
        <w:pStyle w:val="Listaszerbekezds"/>
        <w:ind w:left="0"/>
        <w:jc w:val="both"/>
        <w:rPr>
          <w:rFonts w:ascii="Calibri" w:hAnsi="Calibri"/>
          <w:sz w:val="22"/>
          <w:szCs w:val="22"/>
        </w:rPr>
      </w:pPr>
    </w:p>
    <w:p w14:paraId="045C1073"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Az Automaták pótlásának, cseréjének igénye esetén, a pótlás szükségességének szakmai indokairól a Felek előzetesen egyeztetnek. Pótlás indokoltsága esetén annak kötelezettsége és költsége a Kerületi Önkormányzatot terheli azzal, hogy ezt követően az általa pótolt Automata is a saját tulajdonába és nyilvántartásába kerül. A Kerületi Önkormányzat jelen pontban foglalt kötelezettségének köteles a felmerülést követően haladéktalanul eleget tenni. A Kerületi Önkormányzat jelen pontban foglaltak elmulasztásából, késedelméből eredő károk (különös tekintettel az elmaradt vagyoni előnyre) megtérítésére köteles a Fővárosi Önkormányzat részére. Az Automata pótlása a jelen Megállapodás I.A.) pontja szerinti beruházásnak minősül.</w:t>
      </w:r>
    </w:p>
    <w:p w14:paraId="5AEFB98F" w14:textId="77777777" w:rsidR="000F1EAF" w:rsidRPr="008D0858" w:rsidRDefault="000F1EAF" w:rsidP="000F1EAF">
      <w:pPr>
        <w:pStyle w:val="Listaszerbekezds"/>
        <w:ind w:left="0"/>
        <w:jc w:val="both"/>
        <w:rPr>
          <w:rFonts w:ascii="Calibri" w:hAnsi="Calibri"/>
          <w:sz w:val="22"/>
          <w:szCs w:val="22"/>
        </w:rPr>
      </w:pPr>
    </w:p>
    <w:p w14:paraId="39AE7C1D"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 xml:space="preserve">A Kerületi Önkormányzat saját költségén beszerzett, a Fővárosi Önkormányzat tulajdonában álló területeken további automaták telepítését – jelen Megállapodásban meghatározott Beruházáson kívül - kizárólag a jelen Megállapodás módosításával, vagy erre irányuló külön megállapodás alapján végezheti azzal, hogy a saját költségén végzett automaták telepítése tekintetében jogosult az értékcsökkenést és kizárólag csak azt elszámolni a Fővárosi Önkormányzat felé. A parkolóhelyek kialakításához szükséges felfestések és zóna táblák kihelyezését szintén a Kerületi Önkormányzat végezte saját költségén, melynek megtérítése a III./2. pont alapján a költségek elszámolása között történt. </w:t>
      </w:r>
    </w:p>
    <w:p w14:paraId="75DC4437" w14:textId="77777777" w:rsidR="000F1EAF" w:rsidRPr="008D0858" w:rsidRDefault="000F1EAF" w:rsidP="000F1EAF">
      <w:pPr>
        <w:jc w:val="both"/>
        <w:rPr>
          <w:rFonts w:ascii="Calibri" w:hAnsi="Calibri"/>
          <w:sz w:val="22"/>
          <w:szCs w:val="22"/>
        </w:rPr>
      </w:pPr>
    </w:p>
    <w:p w14:paraId="1E31F076" w14:textId="77777777" w:rsidR="000F1EAF" w:rsidRPr="008D0858" w:rsidRDefault="000F1EAF" w:rsidP="000F1EAF">
      <w:pPr>
        <w:jc w:val="both"/>
        <w:rPr>
          <w:rFonts w:ascii="Calibri" w:hAnsi="Calibri"/>
          <w:sz w:val="22"/>
          <w:szCs w:val="22"/>
        </w:rPr>
      </w:pPr>
    </w:p>
    <w:p w14:paraId="7CE2A9B8" w14:textId="77777777" w:rsidR="000F1EAF" w:rsidRPr="008D0858" w:rsidRDefault="000F1EAF" w:rsidP="000F1EAF">
      <w:pPr>
        <w:pStyle w:val="Listaszerbekezds"/>
        <w:numPr>
          <w:ilvl w:val="0"/>
          <w:numId w:val="31"/>
        </w:numPr>
        <w:ind w:left="0" w:firstLine="0"/>
        <w:jc w:val="both"/>
        <w:rPr>
          <w:rFonts w:ascii="Calibri" w:hAnsi="Calibri"/>
          <w:sz w:val="22"/>
          <w:szCs w:val="22"/>
        </w:rPr>
      </w:pPr>
      <w:r w:rsidRPr="008D0858">
        <w:rPr>
          <w:rFonts w:ascii="Calibri" w:hAnsi="Calibri"/>
          <w:sz w:val="22"/>
          <w:szCs w:val="22"/>
        </w:rPr>
        <w:t>A Kerületi Önkormányzat szavatol azért, hogy a parkolás-üzemeltetéshez szükséges Beruházás megvalósult és a forgalomtechnikai eszközök a beszerzés napjától szerződésszerű használatra alkalmasak, üzemképesek, így a parkolás-üzemeltetési tevékenység folytatható.</w:t>
      </w:r>
    </w:p>
    <w:p w14:paraId="1E95E34B" w14:textId="77777777" w:rsidR="000F1EAF" w:rsidRPr="008D0858" w:rsidRDefault="000F1EAF" w:rsidP="000F1EAF">
      <w:pPr>
        <w:jc w:val="both"/>
        <w:rPr>
          <w:rFonts w:ascii="Calibri" w:hAnsi="Calibri"/>
          <w:sz w:val="22"/>
          <w:szCs w:val="22"/>
        </w:rPr>
      </w:pPr>
    </w:p>
    <w:p w14:paraId="773D7A00" w14:textId="77777777" w:rsidR="000F1EAF" w:rsidRPr="008D0858" w:rsidRDefault="000F1EAF" w:rsidP="000F1EAF">
      <w:pPr>
        <w:pStyle w:val="Listaszerbekezds"/>
        <w:ind w:left="0"/>
        <w:jc w:val="both"/>
        <w:rPr>
          <w:rFonts w:ascii="Calibri" w:hAnsi="Calibri"/>
          <w:sz w:val="22"/>
          <w:szCs w:val="22"/>
        </w:rPr>
      </w:pPr>
    </w:p>
    <w:p w14:paraId="0C7E5654" w14:textId="77777777" w:rsidR="000F1EAF" w:rsidRPr="008D0858" w:rsidRDefault="000F1EAF" w:rsidP="000F1EAF">
      <w:pPr>
        <w:pStyle w:val="Listaszerbekezds"/>
        <w:ind w:left="0"/>
        <w:jc w:val="both"/>
        <w:rPr>
          <w:rFonts w:ascii="Calibri" w:hAnsi="Calibri"/>
          <w:sz w:val="22"/>
          <w:szCs w:val="22"/>
        </w:rPr>
      </w:pPr>
    </w:p>
    <w:p w14:paraId="65C27F99" w14:textId="77777777" w:rsidR="000F1EAF" w:rsidRPr="008D0858" w:rsidRDefault="000F1EAF" w:rsidP="000F1EAF">
      <w:pPr>
        <w:jc w:val="both"/>
        <w:rPr>
          <w:rFonts w:ascii="Calibri" w:hAnsi="Calibri"/>
          <w:b/>
          <w:sz w:val="22"/>
          <w:szCs w:val="22"/>
        </w:rPr>
      </w:pPr>
      <w:r w:rsidRPr="008D0858">
        <w:rPr>
          <w:rFonts w:ascii="Calibri" w:hAnsi="Calibri"/>
          <w:b/>
          <w:sz w:val="22"/>
          <w:szCs w:val="22"/>
        </w:rPr>
        <w:t>B. Üzemeltetési Feladatok ellátása</w:t>
      </w:r>
    </w:p>
    <w:p w14:paraId="71A5FB6D" w14:textId="77777777" w:rsidR="000F1EAF" w:rsidRPr="008D0858" w:rsidRDefault="000F1EAF" w:rsidP="000F1EAF">
      <w:pPr>
        <w:jc w:val="both"/>
        <w:rPr>
          <w:rFonts w:ascii="Calibri" w:hAnsi="Calibri"/>
          <w:sz w:val="22"/>
          <w:szCs w:val="22"/>
        </w:rPr>
      </w:pPr>
    </w:p>
    <w:p w14:paraId="07AB858E" w14:textId="77777777" w:rsidR="000F1EAF" w:rsidRPr="008D0858" w:rsidRDefault="000F1EAF" w:rsidP="000F1EAF">
      <w:pPr>
        <w:numPr>
          <w:ilvl w:val="0"/>
          <w:numId w:val="12"/>
        </w:numPr>
        <w:ind w:left="0" w:firstLine="0"/>
        <w:jc w:val="both"/>
        <w:rPr>
          <w:rFonts w:ascii="Calibri" w:hAnsi="Calibri"/>
          <w:sz w:val="22"/>
          <w:szCs w:val="22"/>
        </w:rPr>
      </w:pPr>
      <w:r w:rsidRPr="008D0858">
        <w:rPr>
          <w:rFonts w:ascii="Calibri" w:hAnsi="Calibri"/>
          <w:sz w:val="22"/>
          <w:szCs w:val="22"/>
        </w:rPr>
        <w:t xml:space="preserve">Annak érdekében, hogy a Kerületi Önkormányzat az </w:t>
      </w:r>
      <w:proofErr w:type="spellStart"/>
      <w:r w:rsidRPr="008D0858">
        <w:rPr>
          <w:rFonts w:ascii="Calibri" w:hAnsi="Calibri"/>
          <w:sz w:val="22"/>
          <w:szCs w:val="22"/>
        </w:rPr>
        <w:t>Mötv</w:t>
      </w:r>
      <w:proofErr w:type="spellEnd"/>
      <w:r w:rsidRPr="008D0858">
        <w:rPr>
          <w:rFonts w:ascii="Calibri" w:hAnsi="Calibri"/>
          <w:sz w:val="22"/>
          <w:szCs w:val="22"/>
        </w:rPr>
        <w:t xml:space="preserve">. 23.§ (5) bekezdésének 3. pontjában foglalt parkolás-üzemeltetési feladatot elláthassa, a Fővárosi Önkormányzat </w:t>
      </w:r>
      <w:r w:rsidRPr="008D0858">
        <w:rPr>
          <w:rFonts w:ascii="Calibri" w:hAnsi="Calibri"/>
          <w:color w:val="0D0D0D"/>
          <w:sz w:val="22"/>
          <w:szCs w:val="22"/>
        </w:rPr>
        <w:t xml:space="preserve">a nemzeti vagyonról szóló 2011. évi CXCVI. törvény 3. § 10. pontjában, valamint a 12. § (2) </w:t>
      </w:r>
      <w:proofErr w:type="spellStart"/>
      <w:r w:rsidRPr="008D0858">
        <w:rPr>
          <w:rFonts w:ascii="Calibri" w:hAnsi="Calibri"/>
          <w:color w:val="0D0D0D"/>
          <w:sz w:val="22"/>
          <w:szCs w:val="22"/>
        </w:rPr>
        <w:t>bek</w:t>
      </w:r>
      <w:proofErr w:type="spellEnd"/>
      <w:r w:rsidRPr="008D0858">
        <w:rPr>
          <w:rFonts w:ascii="Calibri" w:hAnsi="Calibri"/>
          <w:color w:val="0D0D0D"/>
          <w:sz w:val="22"/>
          <w:szCs w:val="22"/>
        </w:rPr>
        <w:t>. a) pontjában foglaltakra figyelemmel a tulajdonában álló közterületeken a járművel történő várakozás biztosítása céljából, parkolás feltételrendszerének biztosítása jogcímén átadja</w:t>
      </w:r>
      <w:r w:rsidRPr="008D0858">
        <w:rPr>
          <w:rFonts w:ascii="Calibri" w:hAnsi="Calibri"/>
          <w:color w:val="FF0000"/>
          <w:sz w:val="22"/>
          <w:szCs w:val="22"/>
        </w:rPr>
        <w:t xml:space="preserve"> </w:t>
      </w:r>
      <w:r w:rsidRPr="008D0858">
        <w:rPr>
          <w:rFonts w:ascii="Calibri" w:hAnsi="Calibri"/>
          <w:sz w:val="22"/>
          <w:szCs w:val="22"/>
        </w:rPr>
        <w:t>a Kerületi Önkormányzatnak, a Kerületi Önkormányzat közigazgatási területén lévő, valamennyi tulajdonában álló – az I. A. 1. pontokban részletezett és jelen Megállapodás 1</w:t>
      </w:r>
      <w:proofErr w:type="gramStart"/>
      <w:r w:rsidRPr="008D0858">
        <w:rPr>
          <w:rFonts w:ascii="Calibri" w:hAnsi="Calibri"/>
          <w:sz w:val="22"/>
          <w:szCs w:val="22"/>
        </w:rPr>
        <w:t>.a</w:t>
      </w:r>
      <w:proofErr w:type="gramEnd"/>
      <w:r w:rsidRPr="008D0858">
        <w:rPr>
          <w:rFonts w:ascii="Calibri" w:hAnsi="Calibri"/>
          <w:sz w:val="22"/>
          <w:szCs w:val="22"/>
        </w:rPr>
        <w:t>. számú mellékletében meghatározott –  közlekedési célú várakozási közterületet (a továbbiakban: Ingatlanok), valamint a várakozás idejét, módját jelző közlekedési jelzőtáblák és pótlás szükségessége esetén parkolójegy-kiadó automaták elhelyezésének, továbbá a meglévő útburkolati jelek felfestésének jogát és kötelezettségét az I. A. 1. pontban felsorolt utca és helyrajzi számú területeken.</w:t>
      </w:r>
    </w:p>
    <w:p w14:paraId="5A2F3CED" w14:textId="77777777" w:rsidR="000F1EAF" w:rsidRPr="008D0858" w:rsidRDefault="000F1EAF" w:rsidP="000F1EAF">
      <w:pPr>
        <w:jc w:val="both"/>
        <w:rPr>
          <w:rFonts w:ascii="Calibri" w:hAnsi="Calibri" w:cs="Calibri"/>
          <w:color w:val="0D0D0D"/>
          <w:sz w:val="22"/>
          <w:szCs w:val="22"/>
        </w:rPr>
      </w:pPr>
    </w:p>
    <w:p w14:paraId="61412D9B" w14:textId="77777777" w:rsidR="000F1EAF" w:rsidRPr="008D0858" w:rsidRDefault="000F1EAF" w:rsidP="000F1EAF">
      <w:pPr>
        <w:jc w:val="both"/>
        <w:rPr>
          <w:rFonts w:ascii="Calibri" w:hAnsi="Calibri"/>
          <w:sz w:val="22"/>
          <w:szCs w:val="22"/>
        </w:rPr>
      </w:pPr>
      <w:r w:rsidRPr="008D0858">
        <w:rPr>
          <w:rFonts w:ascii="Calibri" w:hAnsi="Calibri" w:cs="Calibri"/>
          <w:color w:val="0D0D0D"/>
          <w:sz w:val="22"/>
          <w:szCs w:val="22"/>
        </w:rPr>
        <w:t>Jelen rendelkezés egyebekben a Fővárosi Önkormányzatnak az Ingatlanokkal kapcsola</w:t>
      </w:r>
      <w:r w:rsidRPr="008D0858">
        <w:rPr>
          <w:rFonts w:ascii="Calibri" w:hAnsi="Calibri"/>
          <w:sz w:val="22"/>
          <w:szCs w:val="22"/>
        </w:rPr>
        <w:t xml:space="preserve">tos tulajdonjogát, továbbá fenntartói, illetve kezelői kötelezettségeit nem érinti, az egyes Ingatlanok tekintetében a tulajdonjog változatlan marad. </w:t>
      </w:r>
    </w:p>
    <w:p w14:paraId="1C7F8786" w14:textId="77777777" w:rsidR="000F1EAF" w:rsidRPr="008D0858" w:rsidRDefault="000F1EAF" w:rsidP="000F1EAF">
      <w:pPr>
        <w:jc w:val="both"/>
        <w:rPr>
          <w:rFonts w:ascii="Calibri" w:hAnsi="Calibri"/>
          <w:sz w:val="22"/>
          <w:szCs w:val="22"/>
        </w:rPr>
      </w:pPr>
    </w:p>
    <w:p w14:paraId="637EEEF4" w14:textId="77777777" w:rsidR="000F1EAF" w:rsidRPr="008D0858" w:rsidRDefault="000F1EAF" w:rsidP="000F1EAF">
      <w:pPr>
        <w:numPr>
          <w:ilvl w:val="0"/>
          <w:numId w:val="12"/>
        </w:numPr>
        <w:ind w:left="0" w:firstLine="0"/>
        <w:jc w:val="both"/>
        <w:rPr>
          <w:rFonts w:ascii="Calibri" w:hAnsi="Calibri"/>
          <w:sz w:val="22"/>
          <w:szCs w:val="22"/>
        </w:rPr>
      </w:pPr>
      <w:r w:rsidRPr="008D0858">
        <w:rPr>
          <w:rFonts w:ascii="Calibri" w:hAnsi="Calibri"/>
          <w:sz w:val="22"/>
          <w:szCs w:val="22"/>
        </w:rPr>
        <w:t xml:space="preserve">Az. I. A. 1. pontban szereplő ingatlanokon a parkolás-üzemeltetési feladatokat a Budapest Főváros II. Kerületi Önkormányzat személyesen, vagy az </w:t>
      </w:r>
      <w:proofErr w:type="spellStart"/>
      <w:r w:rsidRPr="008D0858">
        <w:rPr>
          <w:rFonts w:ascii="Calibri" w:hAnsi="Calibri"/>
          <w:sz w:val="22"/>
          <w:szCs w:val="22"/>
        </w:rPr>
        <w:t>Mötv</w:t>
      </w:r>
      <w:proofErr w:type="spellEnd"/>
      <w:r w:rsidRPr="008D0858">
        <w:rPr>
          <w:rFonts w:ascii="Calibri" w:hAnsi="Calibri"/>
          <w:sz w:val="22"/>
          <w:szCs w:val="22"/>
        </w:rPr>
        <w:t>. 16/A. §</w:t>
      </w:r>
      <w:proofErr w:type="spellStart"/>
      <w:r w:rsidRPr="008D0858">
        <w:rPr>
          <w:rFonts w:ascii="Calibri" w:hAnsi="Calibri"/>
          <w:sz w:val="22"/>
          <w:szCs w:val="22"/>
        </w:rPr>
        <w:t>-a</w:t>
      </w:r>
      <w:proofErr w:type="spellEnd"/>
      <w:r w:rsidRPr="008D0858">
        <w:rPr>
          <w:rFonts w:ascii="Calibri" w:hAnsi="Calibri"/>
          <w:sz w:val="22"/>
          <w:szCs w:val="22"/>
        </w:rPr>
        <w:t xml:space="preserve"> szerinti szolgáltató útján láthatja el. Felek rögzítik, hogy a parkolás-üzemeltetési feladatokat Budapest Főváros II. Kerületi Önkormányzata látja el, jelen megállapodás 1. a. és 1. b. számú mellékletében feltüntetett várakozóhelyeken és ott megjelölt automaták vonatkozásában.</w:t>
      </w:r>
    </w:p>
    <w:p w14:paraId="17A1E73A" w14:textId="77777777" w:rsidR="000F1EAF" w:rsidRPr="008D0858" w:rsidRDefault="000F1EAF" w:rsidP="000F1EAF">
      <w:pPr>
        <w:jc w:val="both"/>
        <w:rPr>
          <w:rFonts w:ascii="Calibri" w:hAnsi="Calibri"/>
          <w:sz w:val="22"/>
          <w:szCs w:val="22"/>
        </w:rPr>
      </w:pPr>
    </w:p>
    <w:p w14:paraId="393054B8" w14:textId="77777777" w:rsidR="000F1EAF" w:rsidRPr="008D0858" w:rsidRDefault="000F1EAF" w:rsidP="000F1EAF">
      <w:pPr>
        <w:numPr>
          <w:ilvl w:val="0"/>
          <w:numId w:val="12"/>
        </w:numPr>
        <w:ind w:left="0" w:firstLine="0"/>
        <w:jc w:val="both"/>
        <w:rPr>
          <w:rFonts w:ascii="Calibri" w:hAnsi="Calibri"/>
          <w:sz w:val="22"/>
          <w:szCs w:val="22"/>
        </w:rPr>
      </w:pPr>
      <w:r w:rsidRPr="008D0858">
        <w:rPr>
          <w:rFonts w:ascii="Calibri" w:hAnsi="Calibri"/>
          <w:sz w:val="22"/>
          <w:szCs w:val="22"/>
        </w:rPr>
        <w:t xml:space="preserve">Az </w:t>
      </w:r>
      <w:proofErr w:type="spellStart"/>
      <w:r w:rsidRPr="008D0858">
        <w:rPr>
          <w:rFonts w:ascii="Calibri" w:hAnsi="Calibri"/>
          <w:sz w:val="22"/>
          <w:szCs w:val="22"/>
        </w:rPr>
        <w:t>Mötv</w:t>
      </w:r>
      <w:proofErr w:type="spellEnd"/>
      <w:r w:rsidRPr="008D0858">
        <w:rPr>
          <w:rFonts w:ascii="Calibri" w:hAnsi="Calibri"/>
          <w:sz w:val="22"/>
          <w:szCs w:val="22"/>
        </w:rPr>
        <w:t>. 23. § (5) bekezdés 3. pontja szerinti parkolás-üzemeltetés keretében, a Kerületi Önkormányzat, a jelen Megállapodás I.A.1.  pontjában meghatározott Ingatlanokon különösen az alábbi feladatok ellátására köteles:</w:t>
      </w:r>
    </w:p>
    <w:p w14:paraId="0E2ED69C" w14:textId="77777777" w:rsidR="000F1EAF" w:rsidRPr="008D0858" w:rsidRDefault="000F1EAF" w:rsidP="000F1EAF">
      <w:pPr>
        <w:jc w:val="both"/>
        <w:rPr>
          <w:rFonts w:ascii="Calibri" w:hAnsi="Calibri"/>
          <w:sz w:val="22"/>
          <w:szCs w:val="22"/>
        </w:rPr>
      </w:pPr>
    </w:p>
    <w:p w14:paraId="35EBE841"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az egységes fővárosi parkolás-szabályozás I.A.1.) pontban meghatározott ingatlanokon történő bevezetésére a terület jellegéhez igazodó parkolással, a szabálytalan parkolások visszaszorítására, a környezeti ártalmak csökkentésére  </w:t>
      </w:r>
    </w:p>
    <w:p w14:paraId="3639C754"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fizető várakozóhelyek üzemeltetésének biztosítására; </w:t>
      </w:r>
    </w:p>
    <w:p w14:paraId="61A0A074"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közterület </w:t>
      </w:r>
      <w:proofErr w:type="spellStart"/>
      <w:r w:rsidRPr="008D0858">
        <w:rPr>
          <w:rFonts w:ascii="Calibri" w:hAnsi="Calibri"/>
          <w:color w:val="auto"/>
          <w:sz w:val="22"/>
          <w:szCs w:val="22"/>
        </w:rPr>
        <w:t>észszerűbb</w:t>
      </w:r>
      <w:proofErr w:type="spellEnd"/>
      <w:r w:rsidRPr="008D0858">
        <w:rPr>
          <w:rFonts w:ascii="Calibri" w:hAnsi="Calibri"/>
          <w:color w:val="auto"/>
          <w:sz w:val="22"/>
          <w:szCs w:val="22"/>
        </w:rPr>
        <w:t xml:space="preserve"> parkolási célú felhasználásának megoldására; </w:t>
      </w:r>
    </w:p>
    <w:p w14:paraId="6A387228"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szükséges forgalomtechnikai eszközök kihelyezésére, időszakos ellenőrzésére, szükség szerint módosítására, pótlására; </w:t>
      </w:r>
    </w:p>
    <w:p w14:paraId="12805794"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gyalogos felületek gépjárművektől való felszabadítására; </w:t>
      </w:r>
    </w:p>
    <w:p w14:paraId="60AC8395"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várakozási övezetek területén, a Budapest főváros közigazgatási területén a járművel várakozás rendjének egységes kialakításáról, a várakozás díjáról és az üzemképtelen járművek tárolásának szabályozásáról szóló </w:t>
      </w:r>
      <w:r w:rsidRPr="008D0858">
        <w:rPr>
          <w:rFonts w:ascii="Calibri" w:hAnsi="Calibri" w:cs="Calibri"/>
          <w:sz w:val="22"/>
          <w:szCs w:val="22"/>
        </w:rPr>
        <w:t xml:space="preserve">mindenkor hatályos fővárosi közgyűlési </w:t>
      </w:r>
      <w:r w:rsidRPr="008D0858">
        <w:rPr>
          <w:rFonts w:ascii="Calibri" w:hAnsi="Calibri"/>
          <w:color w:val="auto"/>
          <w:sz w:val="22"/>
          <w:szCs w:val="22"/>
        </w:rPr>
        <w:t xml:space="preserve">rendeletben (a továbbiakban: Parkolási Rendelet) meghatározott díjfizetési feltételekkel történő várakozás ellenőrzésére, </w:t>
      </w:r>
    </w:p>
    <w:p w14:paraId="5540DB85"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Parkolási Rendelet és a </w:t>
      </w:r>
      <w:proofErr w:type="spellStart"/>
      <w:r w:rsidRPr="008D0858">
        <w:rPr>
          <w:rFonts w:ascii="Calibri" w:hAnsi="Calibri"/>
          <w:color w:val="auto"/>
          <w:sz w:val="22"/>
          <w:szCs w:val="22"/>
        </w:rPr>
        <w:t>Kktv</w:t>
      </w:r>
      <w:proofErr w:type="spellEnd"/>
      <w:r w:rsidRPr="008D0858">
        <w:rPr>
          <w:rFonts w:ascii="Calibri" w:hAnsi="Calibri"/>
          <w:color w:val="auto"/>
          <w:sz w:val="22"/>
          <w:szCs w:val="22"/>
        </w:rPr>
        <w:t xml:space="preserve">. szerinti várakozási díj és pótdíj saját nevében történő beszedésére és behajtására; </w:t>
      </w:r>
    </w:p>
    <w:p w14:paraId="343268D7"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sz w:val="22"/>
          <w:szCs w:val="22"/>
        </w:rPr>
        <w:t>a parkolás üzemeltetéséhez és fejlesztéséhez szükséges eszközök beszerzésének technikai előkészítésére, javaslattétel új várakozási övezetek kialakítására, a beruházások szakmai véleményezésére, új várakozási övezet kialakítása esetén az új övezet – beruházás finanszírozásáról szóló külön megállapodás szerinti – kialakításának lebonyolítására,</w:t>
      </w:r>
    </w:p>
    <w:p w14:paraId="0CECCCB0" w14:textId="77777777" w:rsidR="000F1EAF" w:rsidRPr="008D0858" w:rsidRDefault="000F1EAF" w:rsidP="000F1EAF">
      <w:pPr>
        <w:pStyle w:val="Default"/>
        <w:numPr>
          <w:ilvl w:val="0"/>
          <w:numId w:val="27"/>
        </w:numPr>
        <w:ind w:left="709" w:hanging="567"/>
        <w:jc w:val="both"/>
        <w:rPr>
          <w:rFonts w:ascii="Calibri" w:hAnsi="Calibri"/>
          <w:color w:val="auto"/>
          <w:sz w:val="22"/>
          <w:szCs w:val="22"/>
        </w:rPr>
      </w:pPr>
      <w:r w:rsidRPr="008D0858">
        <w:rPr>
          <w:rFonts w:ascii="Calibri" w:hAnsi="Calibri"/>
          <w:color w:val="auto"/>
          <w:sz w:val="22"/>
          <w:szCs w:val="22"/>
        </w:rPr>
        <w:t xml:space="preserve">a jelen pontban részletezett feladatok ellátásához szükséges eszközök, így különösen a parkolójegy-kiadó automaták üzemeltetésére, fenntartására és karbantartására; </w:t>
      </w:r>
    </w:p>
    <w:p w14:paraId="73752179" w14:textId="77777777" w:rsidR="000F1EAF" w:rsidRPr="008D0858" w:rsidRDefault="000F1EAF" w:rsidP="000F1EAF">
      <w:pPr>
        <w:pStyle w:val="Default"/>
        <w:numPr>
          <w:ilvl w:val="0"/>
          <w:numId w:val="27"/>
        </w:numPr>
        <w:ind w:left="709" w:hanging="567"/>
        <w:jc w:val="both"/>
        <w:rPr>
          <w:rFonts w:ascii="Calibri" w:hAnsi="Calibri"/>
          <w:color w:val="FF0000"/>
          <w:sz w:val="22"/>
          <w:szCs w:val="22"/>
        </w:rPr>
      </w:pPr>
      <w:r w:rsidRPr="008D0858">
        <w:rPr>
          <w:rFonts w:ascii="Calibri" w:hAnsi="Calibri"/>
          <w:color w:val="auto"/>
          <w:sz w:val="22"/>
          <w:szCs w:val="22"/>
        </w:rPr>
        <w:t xml:space="preserve">ügyfélszolgálat működtetésére, a kapcsolódó kommunikációs feladatok ellátására; </w:t>
      </w:r>
    </w:p>
    <w:p w14:paraId="6F921F3B" w14:textId="77777777" w:rsidR="000F1EAF" w:rsidRPr="008D0858" w:rsidRDefault="000F1EAF" w:rsidP="000F1EAF">
      <w:pPr>
        <w:jc w:val="both"/>
        <w:rPr>
          <w:rFonts w:ascii="Calibri" w:hAnsi="Calibri"/>
          <w:sz w:val="22"/>
          <w:szCs w:val="22"/>
        </w:rPr>
      </w:pPr>
    </w:p>
    <w:p w14:paraId="53C51970" w14:textId="77777777" w:rsidR="000F1EAF" w:rsidRPr="008D0858" w:rsidRDefault="000F1EAF" w:rsidP="000F1EAF">
      <w:pPr>
        <w:jc w:val="both"/>
        <w:rPr>
          <w:rFonts w:ascii="Calibri" w:hAnsi="Calibri"/>
          <w:sz w:val="22"/>
          <w:szCs w:val="22"/>
        </w:rPr>
      </w:pPr>
      <w:r w:rsidRPr="008D0858">
        <w:rPr>
          <w:rFonts w:ascii="Calibri" w:hAnsi="Calibri"/>
          <w:sz w:val="22"/>
          <w:szCs w:val="22"/>
        </w:rPr>
        <w:t>5.)</w:t>
      </w:r>
      <w:r w:rsidRPr="008D0858">
        <w:rPr>
          <w:rFonts w:ascii="Calibri" w:hAnsi="Calibri"/>
          <w:sz w:val="22"/>
          <w:szCs w:val="22"/>
        </w:rPr>
        <w:tab/>
        <w:t xml:space="preserve">Felek rögzítik, hogy a Kerületi Önkormányzat, a jelen Megállapodás I.A.1. </w:t>
      </w:r>
      <w:proofErr w:type="gramStart"/>
      <w:r w:rsidRPr="008D0858">
        <w:rPr>
          <w:rFonts w:ascii="Calibri" w:hAnsi="Calibri"/>
          <w:sz w:val="22"/>
          <w:szCs w:val="22"/>
        </w:rPr>
        <w:t>pontjában</w:t>
      </w:r>
      <w:proofErr w:type="gramEnd"/>
      <w:r w:rsidRPr="008D0858">
        <w:rPr>
          <w:rFonts w:ascii="Calibri" w:hAnsi="Calibri"/>
          <w:sz w:val="22"/>
          <w:szCs w:val="22"/>
        </w:rPr>
        <w:t xml:space="preserve"> megjelölt Ingatlanokat kizárólagosan parkolás-üzemeltetési célra veszi át, amely Ingatlanokon 2016.10.28-i</w:t>
      </w:r>
      <w:r>
        <w:rPr>
          <w:rFonts w:ascii="Calibri" w:hAnsi="Calibri"/>
          <w:sz w:val="22"/>
          <w:szCs w:val="22"/>
        </w:rPr>
        <w:t xml:space="preserve">, a Szilágyi Erzsébet fasor (Gábor Áron utca és Lotz Károly utca közötti szakaszon 2023.02.01-i időponttól, amennyiben a jelen megállapodás aláírása 2023.02.01. napot követően történik, a jelen megállapodás hatályba lépésének napját követő naptól </w:t>
      </w:r>
      <w:r w:rsidRPr="008D0858">
        <w:rPr>
          <w:rFonts w:ascii="Calibri" w:hAnsi="Calibri"/>
          <w:sz w:val="22"/>
          <w:szCs w:val="22"/>
        </w:rPr>
        <w:t xml:space="preserve">kezdődően köteles ellátni a parkolás-üzemeltetési feladatokat. </w:t>
      </w:r>
    </w:p>
    <w:p w14:paraId="4B6DB308" w14:textId="77777777" w:rsidR="000F1EAF" w:rsidRPr="008D0858" w:rsidRDefault="000F1EAF" w:rsidP="000F1EAF">
      <w:pPr>
        <w:jc w:val="both"/>
        <w:rPr>
          <w:rFonts w:ascii="Calibri" w:hAnsi="Calibri"/>
          <w:sz w:val="22"/>
          <w:szCs w:val="22"/>
        </w:rPr>
      </w:pPr>
    </w:p>
    <w:p w14:paraId="4A7A0F79" w14:textId="77777777" w:rsidR="000F1EAF" w:rsidRPr="008D0858" w:rsidRDefault="000F1EAF" w:rsidP="000F1EAF">
      <w:pPr>
        <w:jc w:val="both"/>
        <w:rPr>
          <w:rFonts w:ascii="Calibri" w:hAnsi="Calibri"/>
          <w:b/>
          <w:sz w:val="22"/>
          <w:szCs w:val="22"/>
        </w:rPr>
      </w:pPr>
      <w:r w:rsidRPr="008D0858">
        <w:rPr>
          <w:rFonts w:ascii="Calibri" w:hAnsi="Calibri"/>
          <w:sz w:val="22"/>
          <w:szCs w:val="22"/>
        </w:rPr>
        <w:t>6.)</w:t>
      </w:r>
      <w:r w:rsidRPr="008D0858">
        <w:rPr>
          <w:rFonts w:ascii="Calibri" w:hAnsi="Calibri"/>
          <w:sz w:val="22"/>
          <w:szCs w:val="22"/>
        </w:rPr>
        <w:tab/>
        <w:t>A Fővárosi Önkormányzat kijelenti, hogy az üzemeltetésre átadott Ingatlanok az üzemeltetés teljes időtartama alatt alkalmasak a szerződésszerű használatra, azokat közterületi fizető parkolás céljára lehet használni.</w:t>
      </w:r>
      <w:r w:rsidRPr="008D0858">
        <w:rPr>
          <w:rFonts w:ascii="Calibri" w:hAnsi="Calibri"/>
          <w:b/>
          <w:bCs/>
          <w:i/>
          <w:iCs/>
          <w:color w:val="1F497D"/>
          <w:sz w:val="22"/>
          <w:szCs w:val="22"/>
        </w:rPr>
        <w:t xml:space="preserve"> </w:t>
      </w:r>
      <w:r w:rsidRPr="008D0858">
        <w:rPr>
          <w:rFonts w:ascii="Calibri" w:hAnsi="Calibri"/>
          <w:bCs/>
          <w:iCs/>
          <w:sz w:val="22"/>
          <w:szCs w:val="22"/>
        </w:rPr>
        <w:t xml:space="preserve">Ezen rendelkezés azonban nem korlátozza a Fővárosi Önkormányzat közterületek hasznosítására vonatkozó, vagyis a várakozási helyek parkolási céltól eltérő használatára való biztosításának jogát (például, de nem kizárólagosan filmforgatás, rendezvény megtartása, építési célú használat). Ezekben az időszakokban várakozási díj és pótdíj nem szedhető, a várakozóhelyek nem üzemelnek. Ezen jog gyakorlása esetén ennek </w:t>
      </w:r>
      <w:proofErr w:type="spellStart"/>
      <w:r w:rsidRPr="008D0858">
        <w:rPr>
          <w:rFonts w:ascii="Calibri" w:hAnsi="Calibri"/>
          <w:bCs/>
          <w:iCs/>
          <w:sz w:val="22"/>
          <w:szCs w:val="22"/>
        </w:rPr>
        <w:t>tényéről</w:t>
      </w:r>
      <w:proofErr w:type="spellEnd"/>
      <w:r w:rsidRPr="008D0858">
        <w:rPr>
          <w:rFonts w:ascii="Calibri" w:hAnsi="Calibri"/>
          <w:bCs/>
          <w:iCs/>
          <w:sz w:val="22"/>
          <w:szCs w:val="22"/>
        </w:rPr>
        <w:t xml:space="preserve"> a Fővárosi Önkormányzat - az érintett </w:t>
      </w:r>
      <w:proofErr w:type="gramStart"/>
      <w:r w:rsidRPr="008D0858">
        <w:rPr>
          <w:rFonts w:ascii="Calibri" w:hAnsi="Calibri"/>
          <w:bCs/>
          <w:iCs/>
          <w:sz w:val="22"/>
          <w:szCs w:val="22"/>
        </w:rPr>
        <w:t>férőhely(</w:t>
      </w:r>
      <w:proofErr w:type="spellStart"/>
      <w:proofErr w:type="gramEnd"/>
      <w:r w:rsidRPr="008D0858">
        <w:rPr>
          <w:rFonts w:ascii="Calibri" w:hAnsi="Calibri"/>
          <w:bCs/>
          <w:iCs/>
          <w:sz w:val="22"/>
          <w:szCs w:val="22"/>
        </w:rPr>
        <w:t>ek</w:t>
      </w:r>
      <w:proofErr w:type="spellEnd"/>
      <w:r w:rsidRPr="008D0858">
        <w:rPr>
          <w:rFonts w:ascii="Calibri" w:hAnsi="Calibri"/>
          <w:bCs/>
          <w:iCs/>
          <w:sz w:val="22"/>
          <w:szCs w:val="22"/>
        </w:rPr>
        <w:t>) megjelölésével - értesíti a Kerületi Önkormányzatot.</w:t>
      </w:r>
    </w:p>
    <w:p w14:paraId="47B07F6E" w14:textId="77777777" w:rsidR="000F1EAF" w:rsidRPr="008D0858" w:rsidRDefault="000F1EAF" w:rsidP="000F1EAF">
      <w:pPr>
        <w:ind w:left="360"/>
        <w:jc w:val="center"/>
        <w:rPr>
          <w:rFonts w:ascii="Calibri" w:hAnsi="Calibri"/>
          <w:b/>
          <w:sz w:val="22"/>
          <w:szCs w:val="22"/>
        </w:rPr>
      </w:pPr>
    </w:p>
    <w:p w14:paraId="59157D12" w14:textId="77777777" w:rsidR="000F1EAF" w:rsidRPr="00D236E1" w:rsidRDefault="000F1EAF" w:rsidP="000F1EAF">
      <w:pPr>
        <w:jc w:val="both"/>
        <w:rPr>
          <w:rFonts w:ascii="Calibri" w:hAnsi="Calibri"/>
          <w:sz w:val="22"/>
          <w:szCs w:val="22"/>
        </w:rPr>
      </w:pPr>
      <w:r w:rsidRPr="008D0858">
        <w:rPr>
          <w:rFonts w:ascii="Calibri" w:hAnsi="Calibri"/>
          <w:sz w:val="22"/>
          <w:szCs w:val="22"/>
        </w:rPr>
        <w:t xml:space="preserve">7.) </w:t>
      </w:r>
      <w:r w:rsidRPr="008D0858">
        <w:rPr>
          <w:rFonts w:ascii="Calibri" w:hAnsi="Calibri"/>
          <w:sz w:val="22"/>
          <w:szCs w:val="22"/>
        </w:rPr>
        <w:tab/>
        <w:t>Felek megállapodnak, hogy a Kerületi Önkormányzat által beszerzésre és kihelyezésre kerülő Automaták rendeltetésszerű használatra alkalmas állapotban tartásához szükséges állagmegóvással, javítással járó költségeket - ideértve az alkatrészpótlás költségeit is – valamint az üzemeltetéssel kapcsolatosan felmerült költségeket, az automaták után el</w:t>
      </w:r>
      <w:r>
        <w:rPr>
          <w:rFonts w:ascii="Calibri" w:hAnsi="Calibri"/>
          <w:sz w:val="22"/>
          <w:szCs w:val="22"/>
        </w:rPr>
        <w:t xml:space="preserve">számolt értékcsökkenés összegét, </w:t>
      </w:r>
      <w:r w:rsidRPr="008D0858">
        <w:rPr>
          <w:rFonts w:ascii="Calibri" w:hAnsi="Calibri"/>
          <w:sz w:val="22"/>
          <w:szCs w:val="22"/>
        </w:rPr>
        <w:t>mint költséget a jelen megállapodás III</w:t>
      </w:r>
      <w:r>
        <w:rPr>
          <w:rFonts w:ascii="Calibri" w:hAnsi="Calibri"/>
          <w:sz w:val="22"/>
          <w:szCs w:val="22"/>
        </w:rPr>
        <w:t xml:space="preserve">. pontban rögzítettek alapján, </w:t>
      </w:r>
      <w:r w:rsidRPr="008D0858">
        <w:rPr>
          <w:rFonts w:ascii="Calibri" w:hAnsi="Calibri"/>
          <w:sz w:val="22"/>
          <w:szCs w:val="22"/>
        </w:rPr>
        <w:t xml:space="preserve">a Kerületi Önkormányzat érvényesítheti. </w:t>
      </w:r>
      <w:r w:rsidRPr="008D0858">
        <w:rPr>
          <w:rFonts w:ascii="Calibri" w:hAnsi="Calibri"/>
          <w:b/>
          <w:sz w:val="22"/>
          <w:szCs w:val="22"/>
        </w:rPr>
        <w:br w:type="page"/>
      </w:r>
    </w:p>
    <w:p w14:paraId="286BFAC6" w14:textId="77777777" w:rsidR="000F1EAF" w:rsidRPr="008D0858" w:rsidRDefault="000F1EAF" w:rsidP="000F1EAF">
      <w:pPr>
        <w:numPr>
          <w:ilvl w:val="0"/>
          <w:numId w:val="7"/>
        </w:numPr>
        <w:jc w:val="center"/>
        <w:rPr>
          <w:rFonts w:ascii="Calibri" w:hAnsi="Calibri"/>
          <w:b/>
          <w:sz w:val="22"/>
          <w:szCs w:val="22"/>
        </w:rPr>
      </w:pPr>
      <w:r w:rsidRPr="008D0858">
        <w:rPr>
          <w:rFonts w:ascii="Calibri" w:hAnsi="Calibri"/>
          <w:b/>
          <w:sz w:val="22"/>
          <w:szCs w:val="22"/>
        </w:rPr>
        <w:t>A Felek jogai és kötelezettségei</w:t>
      </w:r>
    </w:p>
    <w:p w14:paraId="51805299" w14:textId="77777777" w:rsidR="000F1EAF" w:rsidRPr="008D0858" w:rsidRDefault="000F1EAF" w:rsidP="000F1EAF">
      <w:pPr>
        <w:ind w:left="1080"/>
        <w:rPr>
          <w:rFonts w:ascii="Calibri" w:hAnsi="Calibri"/>
          <w:b/>
          <w:sz w:val="22"/>
          <w:szCs w:val="22"/>
        </w:rPr>
      </w:pPr>
    </w:p>
    <w:p w14:paraId="42ED9B29" w14:textId="77777777" w:rsidR="000F1EAF" w:rsidRPr="008D0858" w:rsidRDefault="000F1EAF" w:rsidP="000F1EAF">
      <w:pPr>
        <w:numPr>
          <w:ilvl w:val="0"/>
          <w:numId w:val="13"/>
        </w:numPr>
        <w:ind w:left="0" w:firstLine="0"/>
        <w:jc w:val="both"/>
        <w:rPr>
          <w:rFonts w:ascii="Calibri" w:hAnsi="Calibri"/>
          <w:sz w:val="22"/>
          <w:szCs w:val="22"/>
        </w:rPr>
      </w:pPr>
      <w:r w:rsidRPr="008D0858">
        <w:rPr>
          <w:rFonts w:ascii="Calibri" w:hAnsi="Calibri"/>
          <w:sz w:val="22"/>
          <w:szCs w:val="22"/>
        </w:rPr>
        <w:t>A kerületi Önkormányzat kötelezettséget vállal arra, hogy a parkolás-üzemeltetésre átvett Ingatlanokat rendeltetésszerűen használja, tevékenységét a vonatkozó jogszabályoknak megfelelően végzi.</w:t>
      </w:r>
    </w:p>
    <w:p w14:paraId="30665D18" w14:textId="77777777" w:rsidR="000F1EAF" w:rsidRPr="008D0858" w:rsidRDefault="000F1EAF" w:rsidP="000F1EAF">
      <w:pPr>
        <w:tabs>
          <w:tab w:val="left" w:pos="426"/>
        </w:tabs>
        <w:jc w:val="both"/>
        <w:rPr>
          <w:rFonts w:ascii="Calibri" w:hAnsi="Calibri" w:cs="Calibri"/>
          <w:sz w:val="22"/>
          <w:szCs w:val="22"/>
        </w:rPr>
      </w:pPr>
    </w:p>
    <w:p w14:paraId="620E3C75" w14:textId="77777777" w:rsidR="000F1EAF" w:rsidRPr="008D0858" w:rsidRDefault="000F1EAF" w:rsidP="000F1EAF">
      <w:pPr>
        <w:numPr>
          <w:ilvl w:val="0"/>
          <w:numId w:val="13"/>
        </w:numPr>
        <w:tabs>
          <w:tab w:val="left" w:pos="0"/>
          <w:tab w:val="left" w:pos="426"/>
        </w:tabs>
        <w:suppressAutoHyphens/>
        <w:ind w:left="0" w:firstLine="0"/>
        <w:jc w:val="both"/>
        <w:rPr>
          <w:rFonts w:ascii="Calibri" w:hAnsi="Calibri"/>
          <w:sz w:val="22"/>
          <w:szCs w:val="22"/>
        </w:rPr>
      </w:pPr>
      <w:r w:rsidRPr="008D0858">
        <w:rPr>
          <w:rFonts w:ascii="Calibri" w:hAnsi="Calibri"/>
          <w:sz w:val="22"/>
          <w:szCs w:val="22"/>
        </w:rPr>
        <w:t xml:space="preserve">     A kerületi Önkormányzat kötelezettséget vállal minden további, a jelen Megállapodás I.B. pontjában meghatározott parkolás-üzemeltetési feladat ellátásához szükséges eszköz és erőforrás biztosítására.</w:t>
      </w:r>
    </w:p>
    <w:p w14:paraId="57322D11" w14:textId="77777777" w:rsidR="000F1EAF" w:rsidRPr="008D0858" w:rsidRDefault="000F1EAF" w:rsidP="000F1EAF">
      <w:pPr>
        <w:tabs>
          <w:tab w:val="left" w:pos="0"/>
          <w:tab w:val="left" w:pos="426"/>
        </w:tabs>
        <w:rPr>
          <w:rFonts w:ascii="Calibri" w:hAnsi="Calibri"/>
          <w:b/>
          <w:sz w:val="22"/>
          <w:szCs w:val="22"/>
        </w:rPr>
      </w:pPr>
    </w:p>
    <w:p w14:paraId="3AF7D9D7" w14:textId="77777777" w:rsidR="000F1EAF" w:rsidRPr="008D0858" w:rsidRDefault="000F1EAF" w:rsidP="000F1EAF">
      <w:pPr>
        <w:tabs>
          <w:tab w:val="left" w:pos="0"/>
          <w:tab w:val="left" w:pos="426"/>
        </w:tabs>
        <w:rPr>
          <w:rFonts w:ascii="Calibri" w:hAnsi="Calibri"/>
          <w:b/>
          <w:sz w:val="22"/>
          <w:szCs w:val="22"/>
        </w:rPr>
      </w:pPr>
    </w:p>
    <w:p w14:paraId="516CDFD3" w14:textId="77777777" w:rsidR="000F1EAF" w:rsidRPr="008D0858" w:rsidRDefault="000F1EAF" w:rsidP="000F1EAF">
      <w:pPr>
        <w:numPr>
          <w:ilvl w:val="0"/>
          <w:numId w:val="7"/>
        </w:numPr>
        <w:jc w:val="center"/>
        <w:rPr>
          <w:rFonts w:ascii="Calibri" w:hAnsi="Calibri"/>
          <w:b/>
          <w:sz w:val="22"/>
          <w:szCs w:val="22"/>
        </w:rPr>
      </w:pPr>
      <w:r w:rsidRPr="008D0858">
        <w:rPr>
          <w:rFonts w:ascii="Calibri" w:hAnsi="Calibri"/>
          <w:b/>
          <w:sz w:val="22"/>
          <w:szCs w:val="22"/>
        </w:rPr>
        <w:t>A parkolási feltételrendszer biztosításához kapcsolódó elszámolási rendszer</w:t>
      </w:r>
    </w:p>
    <w:p w14:paraId="58D38FDF" w14:textId="77777777" w:rsidR="000F1EAF" w:rsidRPr="008D0858" w:rsidRDefault="000F1EAF" w:rsidP="000F1EAF">
      <w:pPr>
        <w:jc w:val="both"/>
        <w:rPr>
          <w:rFonts w:ascii="Calibri" w:hAnsi="Calibri"/>
          <w:sz w:val="22"/>
          <w:szCs w:val="22"/>
        </w:rPr>
      </w:pPr>
    </w:p>
    <w:p w14:paraId="47433F45" w14:textId="77777777" w:rsidR="000F1EAF" w:rsidRPr="008D0858" w:rsidRDefault="000F1EAF" w:rsidP="000F1EAF">
      <w:pPr>
        <w:pStyle w:val="Listaszerbekezds"/>
        <w:tabs>
          <w:tab w:val="left" w:pos="426"/>
        </w:tabs>
        <w:ind w:left="0"/>
        <w:contextualSpacing/>
        <w:jc w:val="both"/>
        <w:rPr>
          <w:rFonts w:ascii="Calibri" w:hAnsi="Calibri"/>
          <w:sz w:val="22"/>
          <w:szCs w:val="22"/>
        </w:rPr>
      </w:pPr>
      <w:r w:rsidRPr="008D0858">
        <w:rPr>
          <w:rFonts w:ascii="Calibri" w:hAnsi="Calibri"/>
          <w:sz w:val="22"/>
          <w:szCs w:val="22"/>
        </w:rPr>
        <w:t>1.)</w:t>
      </w:r>
      <w:r w:rsidRPr="008D0858">
        <w:rPr>
          <w:rFonts w:ascii="Calibri" w:hAnsi="Calibri"/>
          <w:sz w:val="22"/>
          <w:szCs w:val="22"/>
        </w:rPr>
        <w:tab/>
        <w:t xml:space="preserve">Felek megállapodnak, hogy a </w:t>
      </w:r>
      <w:proofErr w:type="spellStart"/>
      <w:r w:rsidRPr="008D0858">
        <w:rPr>
          <w:rFonts w:ascii="Calibri" w:hAnsi="Calibri"/>
          <w:sz w:val="22"/>
          <w:szCs w:val="22"/>
        </w:rPr>
        <w:t>Kktv</w:t>
      </w:r>
      <w:proofErr w:type="spellEnd"/>
      <w:r w:rsidRPr="008D0858">
        <w:rPr>
          <w:rFonts w:ascii="Calibri" w:hAnsi="Calibri"/>
          <w:sz w:val="22"/>
          <w:szCs w:val="22"/>
        </w:rPr>
        <w:t>. 9/D § (6) bekezdésére tekintettel a Kerületi Önkormányzat a Fővárosi Önkormányzat tulajdonában álló Ingatlanokon fizető közterületi várakozóhelyek után saját nevében beszedett díjakat és pótdíjakat (ide értve a pótdíjakhoz és behajtásukhoz kapcsolódó kamatokat, költségeket is, a továbbiakban: pótdíj) a többi parkolási bevételtől elkülönítetten szedi be és tartja nyilván. A parkolási feltételrendszer biztosításáról a Fővárosi Önkormányzat havonta számlát állít ki adótartalom feltüntetésével a Kerületi Önkormányzat felé. A számla nettó összege a fővárosi területeken beszedett nettó várakozási és pótdíjak, valamint a Fővárosi Önkormányzat által elismert közterületi parkoláshoz kapcsolódó nettó üzemeltetési költségek - ideértve a számított „</w:t>
      </w:r>
      <w:proofErr w:type="spellStart"/>
      <w:r w:rsidRPr="008D0858">
        <w:rPr>
          <w:rFonts w:ascii="Calibri" w:hAnsi="Calibri"/>
          <w:sz w:val="22"/>
          <w:szCs w:val="22"/>
        </w:rPr>
        <w:t>észszerű</w:t>
      </w:r>
      <w:proofErr w:type="spellEnd"/>
      <w:r w:rsidRPr="008D0858">
        <w:rPr>
          <w:rFonts w:ascii="Calibri" w:hAnsi="Calibri"/>
          <w:sz w:val="22"/>
          <w:szCs w:val="22"/>
        </w:rPr>
        <w:t xml:space="preserve"> nyereséget” is – különbözete. </w:t>
      </w:r>
    </w:p>
    <w:p w14:paraId="79DF0B10" w14:textId="77777777" w:rsidR="000F1EAF" w:rsidRPr="008D0858" w:rsidRDefault="000F1EAF" w:rsidP="000F1EAF">
      <w:pPr>
        <w:pStyle w:val="Szvegtrzs"/>
        <w:ind w:left="405"/>
        <w:rPr>
          <w:rFonts w:ascii="Calibri" w:hAnsi="Calibri"/>
          <w:sz w:val="22"/>
          <w:szCs w:val="22"/>
        </w:rPr>
      </w:pPr>
    </w:p>
    <w:p w14:paraId="7CB84C36" w14:textId="77777777" w:rsidR="000F1EAF" w:rsidRPr="008D0858" w:rsidRDefault="000F1EAF" w:rsidP="000F1EAF">
      <w:pPr>
        <w:pStyle w:val="Listaszerbekezds"/>
        <w:tabs>
          <w:tab w:val="left" w:pos="426"/>
        </w:tabs>
        <w:ind w:left="0"/>
        <w:contextualSpacing/>
        <w:jc w:val="both"/>
        <w:rPr>
          <w:rFonts w:ascii="Calibri" w:hAnsi="Calibri"/>
          <w:sz w:val="22"/>
        </w:rPr>
      </w:pPr>
      <w:r w:rsidRPr="008D0858">
        <w:rPr>
          <w:rFonts w:ascii="Calibri" w:hAnsi="Calibri"/>
          <w:sz w:val="22"/>
          <w:szCs w:val="22"/>
        </w:rPr>
        <w:t>2.)</w:t>
      </w:r>
      <w:r w:rsidRPr="008D0858">
        <w:rPr>
          <w:rFonts w:ascii="Calibri" w:hAnsi="Calibri"/>
          <w:sz w:val="22"/>
          <w:szCs w:val="22"/>
        </w:rPr>
        <w:tab/>
      </w:r>
      <w:proofErr w:type="gramStart"/>
      <w:r w:rsidRPr="008D0858">
        <w:rPr>
          <w:rFonts w:ascii="Calibri" w:hAnsi="Calibri"/>
          <w:sz w:val="22"/>
          <w:szCs w:val="22"/>
        </w:rPr>
        <w:t>Felek megállapodnak, hogy a Kerületi Önkormányzat a Fővárosi Önkormányzat tulajdonában álló Ingatlanokon létesült várakozóhelyek után - a III. 1.) pont szerint elkülönítetten - beszedett nettó parkolási bevételből (díj, pótdíj, egyéb) levonja a kizárólag és közvetlenül a Fővárosi Önkormányzat tulajdonában álló várakozóhelyekkel összefüggő, a 2. számú melléklet szerinti költségtétel kimutatásban feltüntetett, ténylegesen felmerült bizonylatokkal alátámasztott, leigazolt nettó közvetlen és közvetett költségtételeket, valamint a jelen fejezet 4.) pontjában foglaltak szerinti összeget, majd a levonás</w:t>
      </w:r>
      <w:proofErr w:type="gramEnd"/>
      <w:r w:rsidRPr="008D0858">
        <w:rPr>
          <w:rFonts w:ascii="Calibri" w:hAnsi="Calibri"/>
          <w:sz w:val="22"/>
          <w:szCs w:val="22"/>
        </w:rPr>
        <w:t xml:space="preserve"> </w:t>
      </w:r>
      <w:proofErr w:type="gramStart"/>
      <w:r w:rsidRPr="008D0858">
        <w:rPr>
          <w:rFonts w:ascii="Calibri" w:hAnsi="Calibri"/>
          <w:sz w:val="22"/>
          <w:szCs w:val="22"/>
        </w:rPr>
        <w:t>után</w:t>
      </w:r>
      <w:proofErr w:type="gramEnd"/>
      <w:r w:rsidRPr="008D0858">
        <w:rPr>
          <w:rFonts w:ascii="Calibri" w:hAnsi="Calibri"/>
          <w:sz w:val="22"/>
          <w:szCs w:val="22"/>
        </w:rPr>
        <w:t xml:space="preserve"> fennmaradó adóval növelt teljes összeget  a Fővárosi Önkormányzat OTP Bank </w:t>
      </w:r>
      <w:proofErr w:type="spellStart"/>
      <w:r w:rsidRPr="008D0858">
        <w:rPr>
          <w:rFonts w:ascii="Calibri" w:hAnsi="Calibri"/>
          <w:sz w:val="22"/>
          <w:szCs w:val="22"/>
        </w:rPr>
        <w:t>Nyrt.-nél</w:t>
      </w:r>
      <w:proofErr w:type="spellEnd"/>
      <w:r w:rsidRPr="008D0858">
        <w:rPr>
          <w:rFonts w:ascii="Calibri" w:hAnsi="Calibri"/>
          <w:sz w:val="22"/>
          <w:szCs w:val="22"/>
        </w:rPr>
        <w:t xml:space="preserve"> vezetett 11784009-15490012 számú pénzforgalmi számlájára az 1. pont szerint kiállított számla ellenében a számlán feltüntetett fizetési határidő figyelembevételével átutalja. A felek a szolgáltatás ellenértékét az általános forgalmi adóról szóló 2007. évi CXXVII. tv. 58. §</w:t>
      </w:r>
      <w:proofErr w:type="spellStart"/>
      <w:r w:rsidRPr="008D0858">
        <w:rPr>
          <w:rFonts w:ascii="Calibri" w:hAnsi="Calibri"/>
          <w:sz w:val="22"/>
          <w:szCs w:val="22"/>
        </w:rPr>
        <w:t>-ában</w:t>
      </w:r>
      <w:proofErr w:type="spellEnd"/>
      <w:r w:rsidRPr="008D0858">
        <w:rPr>
          <w:rFonts w:ascii="Calibri" w:hAnsi="Calibri"/>
          <w:sz w:val="22"/>
          <w:szCs w:val="22"/>
        </w:rPr>
        <w:t xml:space="preserve"> foglaltak alapján havonta állapítják meg. </w:t>
      </w:r>
    </w:p>
    <w:p w14:paraId="4550A6EF" w14:textId="77777777" w:rsidR="000F1EAF" w:rsidRPr="008D0858" w:rsidRDefault="000F1EAF" w:rsidP="00D016A2">
      <w:pPr>
        <w:pStyle w:val="Szvegtrzs"/>
        <w:jc w:val="both"/>
        <w:rPr>
          <w:rFonts w:ascii="Calibri" w:hAnsi="Calibri"/>
          <w:sz w:val="22"/>
          <w:szCs w:val="22"/>
        </w:rPr>
      </w:pPr>
    </w:p>
    <w:p w14:paraId="4220E748" w14:textId="77777777" w:rsidR="000F1EAF" w:rsidRPr="00095F0C" w:rsidRDefault="000F1EAF" w:rsidP="00D016A2">
      <w:pPr>
        <w:pStyle w:val="Szvegtrzs"/>
        <w:jc w:val="both"/>
        <w:rPr>
          <w:rFonts w:ascii="Calibri" w:hAnsi="Calibri"/>
          <w:sz w:val="22"/>
          <w:szCs w:val="22"/>
          <w:lang w:val="hu-HU"/>
        </w:rPr>
      </w:pPr>
      <w:r w:rsidRPr="00095F0C">
        <w:rPr>
          <w:rFonts w:ascii="Calibri" w:hAnsi="Calibri"/>
          <w:sz w:val="22"/>
          <w:szCs w:val="22"/>
          <w:lang w:val="hu-HU"/>
        </w:rPr>
        <w:t xml:space="preserve">Felek megállapodnak abban, hogy átutalás teljesítésére nem kerül sor abban az esetben, ha a tárgyhóban befolyó parkolási nettó bevétel összege nem haladja meg az e pont szerint levonásba helyezhető nettó költségtételek összegét. Ilyen esetben, a tárgyhónapban a nettó bevételből le nem vonható, fennmaradó nettó költségek (ide nem értve a 4. pontban rögzített összeget) – amennyiben van ilyen – elszámolására a következő olyan hónapban vagy hónapokban kerül sor, amikor a bevétel összege meghaladja a költségek összegét. A nettó költségek érvényesítésére csak a nettó bevétellel szemben és annak erejéig kerülhet sor, bevétellel nem fedezett költséget a Fővárosi Önkormányzat jelen szerződés teljesítése során külön nem térít. </w:t>
      </w:r>
    </w:p>
    <w:p w14:paraId="03558170" w14:textId="77777777" w:rsidR="000F1EAF" w:rsidRPr="00095F0C" w:rsidRDefault="000F1EAF" w:rsidP="00D016A2">
      <w:pPr>
        <w:pStyle w:val="Szvegtrzs"/>
        <w:jc w:val="both"/>
        <w:rPr>
          <w:rFonts w:ascii="Calibri" w:hAnsi="Calibri"/>
          <w:sz w:val="22"/>
          <w:szCs w:val="22"/>
          <w:lang w:val="hu-HU"/>
        </w:rPr>
      </w:pPr>
    </w:p>
    <w:p w14:paraId="025355B8" w14:textId="77777777" w:rsidR="000F1EAF" w:rsidRPr="00095F0C" w:rsidRDefault="000F1EAF" w:rsidP="00D016A2">
      <w:pPr>
        <w:pStyle w:val="Szvegtrzs"/>
        <w:jc w:val="both"/>
        <w:rPr>
          <w:rFonts w:ascii="Calibri" w:hAnsi="Calibri"/>
          <w:sz w:val="22"/>
          <w:szCs w:val="22"/>
          <w:lang w:val="hu-HU"/>
        </w:rPr>
      </w:pPr>
      <w:r w:rsidRPr="00095F0C">
        <w:rPr>
          <w:rFonts w:ascii="Calibri" w:hAnsi="Calibri"/>
          <w:sz w:val="22"/>
          <w:szCs w:val="22"/>
          <w:lang w:val="hu-HU"/>
        </w:rPr>
        <w:t xml:space="preserve">Kötelezettséget vállal a Kerületi Önkormányzat arra, hogy minden tárgyhót követő hó 15. napjáig elektronikusan, minden tárgyhót követő hónap 20. napjáig papír alapon adatot szolgáltat a saját nevében a Fővárosi Önkormányzat tulajdonában lévő várakozóhelyeken beszedett nettó bevételekről és a befolyt pótdíjakról, és legfeljebb ennek az összegnek az erejéig a nettó költségekről a Fővárosi Önkormányzat részére be kell nyújtani az üzemeltetéshez kapcsolódó leigazolt költségszámlákat. </w:t>
      </w:r>
    </w:p>
    <w:p w14:paraId="520C37E1" w14:textId="77777777" w:rsidR="000F1EAF" w:rsidRPr="008D0858" w:rsidRDefault="000F1EAF" w:rsidP="000378B4">
      <w:pPr>
        <w:jc w:val="both"/>
        <w:rPr>
          <w:rFonts w:ascii="Calibri" w:hAnsi="Calibri"/>
          <w:sz w:val="22"/>
          <w:szCs w:val="22"/>
        </w:rPr>
      </w:pPr>
      <w:r w:rsidRPr="00095F0C">
        <w:rPr>
          <w:rFonts w:ascii="Calibri" w:hAnsi="Calibri"/>
          <w:sz w:val="22"/>
          <w:szCs w:val="22"/>
        </w:rPr>
        <w:t>A Kerületi Önkormányzat kötelezettséget vállal arra, hogy papíron írásban, tételes kimutatást</w:t>
      </w:r>
      <w:r w:rsidRPr="008D0858">
        <w:rPr>
          <w:rFonts w:ascii="Calibri" w:hAnsi="Calibri"/>
          <w:sz w:val="22"/>
          <w:szCs w:val="22"/>
        </w:rPr>
        <w:t xml:space="preserve"> küld a Fővárosi Önkormányzatnak arról, hogy tárgyhóban mekkora volt a Főváros tulajdonában álló Ingatlanokon a teljes nettó várakozási díj és pótdíj bevétel, a Kerületi Önkormányzat által kiállított teljesítési igazolással együtt - számlával igazolja, hogy tételesen milyen költségek és hogyan kerültek elszámolásra. </w:t>
      </w:r>
    </w:p>
    <w:p w14:paraId="39C889E2" w14:textId="77777777" w:rsidR="000F1EAF" w:rsidRPr="00095F0C" w:rsidRDefault="000F1EAF" w:rsidP="000378B4">
      <w:pPr>
        <w:jc w:val="both"/>
        <w:rPr>
          <w:rFonts w:ascii="Calibri" w:hAnsi="Calibri"/>
          <w:sz w:val="22"/>
          <w:szCs w:val="22"/>
        </w:rPr>
      </w:pPr>
      <w:r w:rsidRPr="008D0858">
        <w:rPr>
          <w:rFonts w:ascii="Calibri" w:hAnsi="Calibri"/>
          <w:sz w:val="22"/>
          <w:szCs w:val="22"/>
        </w:rPr>
        <w:t xml:space="preserve">Felek megállapodnak, hogy a közvetett költségeket a Felek olyan arányban viselik, amilyen arányú a Fővárosi Önkormányzat tulajdonában álló férőhelyek száma a férőhelyek teljes (Fővárosi Önkormányzat + Kerületi Önkormányzat tulajdonában lévő férőhelyek) számához képest (férőhely </w:t>
      </w:r>
      <w:r w:rsidRPr="00095F0C">
        <w:rPr>
          <w:rFonts w:ascii="Calibri" w:hAnsi="Calibri"/>
          <w:sz w:val="22"/>
          <w:szCs w:val="22"/>
        </w:rPr>
        <w:t xml:space="preserve">arányszám).  </w:t>
      </w:r>
    </w:p>
    <w:p w14:paraId="5D5E7718" w14:textId="77777777" w:rsidR="000F1EAF" w:rsidRPr="00095F0C" w:rsidRDefault="000F1EAF" w:rsidP="00D016A2">
      <w:pPr>
        <w:pStyle w:val="Szvegtrzs"/>
        <w:jc w:val="both"/>
        <w:rPr>
          <w:rFonts w:ascii="Calibri" w:hAnsi="Calibri"/>
          <w:sz w:val="22"/>
          <w:szCs w:val="22"/>
          <w:lang w:val="hu-HU"/>
        </w:rPr>
      </w:pPr>
      <w:bookmarkStart w:id="1" w:name="_Hlk512329575"/>
      <w:r w:rsidRPr="00095F0C">
        <w:rPr>
          <w:rFonts w:ascii="Calibri" w:hAnsi="Calibri"/>
          <w:sz w:val="22"/>
          <w:szCs w:val="22"/>
          <w:lang w:val="hu-HU"/>
        </w:rPr>
        <w:t xml:space="preserve">A Fővárosi Önkormányzat az elszámolás elektronikus úton történő kézhezvételétől számított 20 napon belül a részére megküldött dokumentumokat felülvizsgálja és annak helyességét elektronikus úton a Kerületi Önkormányzat részére visszaigazolja. </w:t>
      </w:r>
    </w:p>
    <w:p w14:paraId="0C0BC550" w14:textId="77777777" w:rsidR="000F1EAF" w:rsidRPr="00095F0C" w:rsidRDefault="000F1EAF" w:rsidP="00D016A2">
      <w:pPr>
        <w:pStyle w:val="Szvegtrzs"/>
        <w:jc w:val="both"/>
        <w:rPr>
          <w:rFonts w:ascii="Calibri" w:hAnsi="Calibri"/>
          <w:sz w:val="22"/>
          <w:szCs w:val="22"/>
          <w:lang w:val="hu-HU"/>
        </w:rPr>
      </w:pPr>
      <w:r w:rsidRPr="00095F0C">
        <w:rPr>
          <w:rFonts w:ascii="Calibri" w:hAnsi="Calibri"/>
          <w:sz w:val="22"/>
          <w:szCs w:val="22"/>
          <w:lang w:val="hu-HU"/>
        </w:rPr>
        <w:t xml:space="preserve">Az elfogadott elszámolás alapján a Fővárosi Önkormányzat a számlát kiállítja és 5 munkanapon belül megküldi a Kerületi Önkormányzat részére. A számla fizetési határideje a számla kiállításától számított 20 naptári nap. </w:t>
      </w:r>
    </w:p>
    <w:p w14:paraId="3A9D4FA0" w14:textId="77777777" w:rsidR="000F1EAF" w:rsidRPr="00095F0C" w:rsidRDefault="000F1EAF" w:rsidP="00D016A2">
      <w:pPr>
        <w:pStyle w:val="Szvegtrzs"/>
        <w:jc w:val="both"/>
        <w:rPr>
          <w:rFonts w:ascii="Calibri" w:hAnsi="Calibri"/>
          <w:sz w:val="22"/>
          <w:szCs w:val="22"/>
          <w:lang w:val="hu-HU"/>
        </w:rPr>
      </w:pPr>
    </w:p>
    <w:p w14:paraId="4004847E" w14:textId="77777777" w:rsidR="000F1EAF" w:rsidRPr="00095F0C" w:rsidRDefault="000F1EAF" w:rsidP="00D016A2">
      <w:pPr>
        <w:pStyle w:val="Szvegtrzs"/>
        <w:ind w:hanging="15"/>
        <w:jc w:val="both"/>
        <w:rPr>
          <w:rFonts w:ascii="Calibri" w:hAnsi="Calibri" w:cs="Calibri"/>
          <w:strike/>
          <w:sz w:val="22"/>
          <w:szCs w:val="22"/>
          <w:lang w:val="hu-HU"/>
        </w:rPr>
      </w:pPr>
      <w:r w:rsidRPr="00095F0C">
        <w:rPr>
          <w:rFonts w:ascii="Calibri" w:hAnsi="Calibri" w:cs="Calibri"/>
          <w:sz w:val="22"/>
          <w:szCs w:val="22"/>
          <w:lang w:val="hu-HU"/>
        </w:rPr>
        <w:t xml:space="preserve">Felek megállapodnak, hogy amennyiben a gépjármű üzembentartó által fizetett várakozási díj nem a parkolási szolgáltatás igénybevételének helye szerinti tulajdonos javára lett elkülönítve, hanem a másik Fél tulajdonát képező terület bevételeként (átparkolás), úgy a várakozási esemény adatait a Kerületi Önkormányzat rögzíti, nyilvántartja, és a következő havi elszámolás alkalmával rendezi. </w:t>
      </w:r>
      <w:r w:rsidRPr="00095F0C">
        <w:rPr>
          <w:rFonts w:ascii="Calibri" w:hAnsi="Calibri" w:cs="Calibri"/>
          <w:strike/>
          <w:sz w:val="22"/>
          <w:szCs w:val="22"/>
          <w:lang w:val="hu-HU"/>
        </w:rPr>
        <w:t xml:space="preserve"> </w:t>
      </w:r>
    </w:p>
    <w:p w14:paraId="085BA7AC" w14:textId="77777777" w:rsidR="000F1EAF" w:rsidRPr="00095F0C" w:rsidRDefault="000F1EAF" w:rsidP="00D016A2">
      <w:pPr>
        <w:pStyle w:val="Szvegtrzs"/>
        <w:jc w:val="both"/>
        <w:rPr>
          <w:rFonts w:ascii="Calibri" w:hAnsi="Calibri"/>
          <w:sz w:val="22"/>
          <w:szCs w:val="22"/>
          <w:lang w:val="hu-HU"/>
        </w:rPr>
      </w:pPr>
    </w:p>
    <w:p w14:paraId="3F3C396A" w14:textId="77777777" w:rsidR="000F1EAF" w:rsidRPr="00095F0C" w:rsidRDefault="000F1EAF" w:rsidP="00D016A2">
      <w:pPr>
        <w:pStyle w:val="Szvegtrzs"/>
        <w:jc w:val="both"/>
        <w:rPr>
          <w:rFonts w:ascii="Calibri" w:hAnsi="Calibri"/>
          <w:sz w:val="22"/>
          <w:szCs w:val="22"/>
          <w:lang w:val="hu-HU"/>
        </w:rPr>
      </w:pPr>
      <w:r w:rsidRPr="00095F0C">
        <w:rPr>
          <w:rFonts w:ascii="Calibri" w:hAnsi="Calibri"/>
          <w:sz w:val="22"/>
          <w:szCs w:val="22"/>
          <w:lang w:val="hu-HU"/>
        </w:rPr>
        <w:t>A II. Kerületi Önkormányzat részéről a teljesítés igazolására jogosult személy Nagy Zsuzsanna osztályvezető.</w:t>
      </w:r>
    </w:p>
    <w:bookmarkEnd w:id="1"/>
    <w:p w14:paraId="04737FBD" w14:textId="77777777" w:rsidR="000F1EAF" w:rsidRPr="00095F0C" w:rsidRDefault="000F1EAF" w:rsidP="000F1EAF">
      <w:pPr>
        <w:jc w:val="both"/>
        <w:rPr>
          <w:rFonts w:ascii="Calibri" w:hAnsi="Calibri"/>
          <w:sz w:val="22"/>
          <w:szCs w:val="22"/>
        </w:rPr>
      </w:pPr>
    </w:p>
    <w:p w14:paraId="5DF81C2C" w14:textId="77777777" w:rsidR="000F1EAF" w:rsidRPr="008D0858" w:rsidRDefault="000F1EAF" w:rsidP="000F1EAF">
      <w:pPr>
        <w:jc w:val="both"/>
        <w:rPr>
          <w:rFonts w:ascii="Calibri" w:hAnsi="Calibri"/>
          <w:sz w:val="22"/>
          <w:szCs w:val="22"/>
        </w:rPr>
      </w:pPr>
      <w:r w:rsidRPr="00095F0C">
        <w:rPr>
          <w:rFonts w:ascii="Calibri" w:hAnsi="Calibri"/>
          <w:sz w:val="22"/>
          <w:szCs w:val="22"/>
        </w:rPr>
        <w:t>4.)</w:t>
      </w:r>
      <w:r w:rsidRPr="00095F0C">
        <w:rPr>
          <w:rFonts w:ascii="Calibri" w:hAnsi="Calibri" w:cs="Arial"/>
          <w:bCs/>
          <w:iCs/>
          <w:sz w:val="22"/>
          <w:szCs w:val="22"/>
        </w:rPr>
        <w:t xml:space="preserve"> </w:t>
      </w:r>
      <w:r w:rsidRPr="00095F0C">
        <w:rPr>
          <w:rFonts w:ascii="Calibri" w:hAnsi="Calibri" w:cs="Arial"/>
          <w:bCs/>
          <w:iCs/>
          <w:sz w:val="22"/>
          <w:szCs w:val="22"/>
        </w:rPr>
        <w:tab/>
      </w:r>
      <w:r w:rsidRPr="00095F0C">
        <w:rPr>
          <w:rFonts w:ascii="Calibri" w:hAnsi="Calibri"/>
          <w:sz w:val="22"/>
          <w:szCs w:val="22"/>
        </w:rPr>
        <w:t>Felek megállapodnak</w:t>
      </w:r>
      <w:r w:rsidRPr="008D0858">
        <w:rPr>
          <w:rFonts w:ascii="Calibri" w:hAnsi="Calibri"/>
          <w:sz w:val="22"/>
          <w:szCs w:val="22"/>
        </w:rPr>
        <w:t xml:space="preserve"> abban, hogy a Kerületi Önkormányzat a III. 2.) pontban részletezett – felmerült – költségein belül, külön költség elemként nevesítve „</w:t>
      </w:r>
      <w:proofErr w:type="spellStart"/>
      <w:r w:rsidRPr="008D0858">
        <w:rPr>
          <w:rFonts w:ascii="Calibri" w:hAnsi="Calibri"/>
          <w:sz w:val="22"/>
          <w:szCs w:val="22"/>
        </w:rPr>
        <w:t>észszerű</w:t>
      </w:r>
      <w:proofErr w:type="spellEnd"/>
      <w:r w:rsidRPr="008D0858">
        <w:rPr>
          <w:rFonts w:ascii="Calibri" w:hAnsi="Calibri"/>
          <w:sz w:val="22"/>
          <w:szCs w:val="22"/>
        </w:rPr>
        <w:t xml:space="preserve"> nyereségre”is jogosult. Az „</w:t>
      </w:r>
      <w:proofErr w:type="spellStart"/>
      <w:r w:rsidRPr="008D0858">
        <w:rPr>
          <w:rFonts w:ascii="Calibri" w:hAnsi="Calibri"/>
          <w:sz w:val="22"/>
          <w:szCs w:val="22"/>
        </w:rPr>
        <w:t>észszerű</w:t>
      </w:r>
      <w:proofErr w:type="spellEnd"/>
      <w:r w:rsidRPr="008D0858">
        <w:rPr>
          <w:rFonts w:ascii="Calibri" w:hAnsi="Calibri"/>
          <w:sz w:val="22"/>
          <w:szCs w:val="22"/>
        </w:rPr>
        <w:t xml:space="preserve"> nyereség” havi összegét a Felek a Kerületi Önkormányzat által havonta beszedett nettó bevételek – elismert nettó költségek különbözetének) 10%-ában határozzák meg. Az „</w:t>
      </w:r>
      <w:proofErr w:type="spellStart"/>
      <w:r w:rsidRPr="008D0858">
        <w:rPr>
          <w:rFonts w:ascii="Calibri" w:hAnsi="Calibri"/>
          <w:sz w:val="22"/>
          <w:szCs w:val="22"/>
        </w:rPr>
        <w:t>észszerű</w:t>
      </w:r>
      <w:proofErr w:type="spellEnd"/>
      <w:r w:rsidRPr="008D0858">
        <w:rPr>
          <w:rFonts w:ascii="Calibri" w:hAnsi="Calibri"/>
          <w:sz w:val="22"/>
          <w:szCs w:val="22"/>
        </w:rPr>
        <w:t xml:space="preserve"> nyereség” érvényesítésére a III. 2.) pontban foglaltaknak megfelelően kerül sor. Szerződő Felek rögzítik, hogy ennek megfelelően az „</w:t>
      </w:r>
      <w:proofErr w:type="spellStart"/>
      <w:r w:rsidRPr="008D0858">
        <w:rPr>
          <w:rFonts w:ascii="Calibri" w:hAnsi="Calibri"/>
          <w:sz w:val="22"/>
          <w:szCs w:val="22"/>
        </w:rPr>
        <w:t>észszerű</w:t>
      </w:r>
      <w:proofErr w:type="spellEnd"/>
      <w:r w:rsidRPr="008D0858">
        <w:rPr>
          <w:rFonts w:ascii="Calibri" w:hAnsi="Calibri"/>
          <w:sz w:val="22"/>
          <w:szCs w:val="22"/>
        </w:rPr>
        <w:t xml:space="preserve"> nyereségre” a Kerületi Önkormányzat csak abban a</w:t>
      </w:r>
      <w:r>
        <w:rPr>
          <w:rFonts w:ascii="Calibri" w:hAnsi="Calibri"/>
          <w:sz w:val="22"/>
          <w:szCs w:val="22"/>
        </w:rPr>
        <w:t xml:space="preserve">z esetben jogosult, amennyiben a parkolás-üzemeltetés során az adott tárgy hónapban </w:t>
      </w:r>
      <w:r w:rsidRPr="008D0858">
        <w:rPr>
          <w:rFonts w:ascii="Calibri" w:hAnsi="Calibri"/>
          <w:sz w:val="22"/>
          <w:szCs w:val="22"/>
        </w:rPr>
        <w:t>a nettó bevételek nettó költségek</w:t>
      </w:r>
      <w:r>
        <w:rPr>
          <w:rFonts w:ascii="Calibri" w:hAnsi="Calibri"/>
          <w:sz w:val="22"/>
          <w:szCs w:val="22"/>
        </w:rPr>
        <w:t xml:space="preserve">kel csökkentett összege nagyobb, </w:t>
      </w:r>
      <w:r w:rsidRPr="008D0858">
        <w:rPr>
          <w:rFonts w:ascii="Calibri" w:hAnsi="Calibri"/>
          <w:sz w:val="22"/>
          <w:szCs w:val="22"/>
        </w:rPr>
        <w:t>mint nulla.”</w:t>
      </w:r>
    </w:p>
    <w:p w14:paraId="125DABC3" w14:textId="77777777" w:rsidR="000F1EAF" w:rsidRPr="008D0858" w:rsidRDefault="000F1EAF" w:rsidP="000F1EAF">
      <w:pPr>
        <w:jc w:val="both"/>
        <w:rPr>
          <w:rFonts w:ascii="Calibri" w:hAnsi="Calibri"/>
          <w:sz w:val="22"/>
          <w:szCs w:val="22"/>
        </w:rPr>
      </w:pPr>
      <w:r w:rsidRPr="008D0858">
        <w:rPr>
          <w:rFonts w:ascii="Calibri" w:hAnsi="Calibri"/>
          <w:sz w:val="22"/>
          <w:szCs w:val="22"/>
        </w:rPr>
        <w:t xml:space="preserve">Felek rögzítik, hogy amennyiben a Kerületi Önkormányzat a parkolás-üzemeltetési feladatokat nem közvetlenül, hanem az </w:t>
      </w:r>
      <w:proofErr w:type="spellStart"/>
      <w:r w:rsidRPr="008D0858">
        <w:rPr>
          <w:rFonts w:ascii="Calibri" w:hAnsi="Calibri"/>
          <w:sz w:val="22"/>
          <w:szCs w:val="22"/>
        </w:rPr>
        <w:t>Mötv</w:t>
      </w:r>
      <w:proofErr w:type="spellEnd"/>
      <w:r w:rsidRPr="008D0858">
        <w:rPr>
          <w:rFonts w:ascii="Calibri" w:hAnsi="Calibri"/>
          <w:sz w:val="22"/>
          <w:szCs w:val="22"/>
        </w:rPr>
        <w:t>. 16/A §</w:t>
      </w:r>
      <w:proofErr w:type="spellStart"/>
      <w:r w:rsidRPr="008D0858">
        <w:rPr>
          <w:rFonts w:ascii="Calibri" w:hAnsi="Calibri"/>
          <w:sz w:val="22"/>
          <w:szCs w:val="22"/>
        </w:rPr>
        <w:t>-a</w:t>
      </w:r>
      <w:proofErr w:type="spellEnd"/>
      <w:r w:rsidRPr="008D0858">
        <w:rPr>
          <w:rFonts w:ascii="Calibri" w:hAnsi="Calibri"/>
          <w:sz w:val="22"/>
          <w:szCs w:val="22"/>
        </w:rPr>
        <w:t xml:space="preserve"> szerinti Szolgáltató útján látja el és amennyiben a Szolgáltatóval kötött szerződésben szerepel ésszerű nyereség, azt nem a III. 2.) pont közötti költségei között mutatja ki, hanem jelen pontban meghatározott „ésszerű nyereség” terhére kerül elszámolásra. </w:t>
      </w:r>
    </w:p>
    <w:p w14:paraId="2E932145" w14:textId="77777777" w:rsidR="000F1EAF" w:rsidRPr="008D0858" w:rsidRDefault="000F1EAF" w:rsidP="000F1EAF">
      <w:pPr>
        <w:jc w:val="both"/>
        <w:rPr>
          <w:rFonts w:ascii="Calibri" w:hAnsi="Calibri" w:cs="Arial"/>
          <w:bCs/>
          <w:iCs/>
          <w:sz w:val="22"/>
          <w:szCs w:val="22"/>
        </w:rPr>
      </w:pPr>
      <w:r w:rsidRPr="008D0858">
        <w:rPr>
          <w:rFonts w:ascii="Calibri" w:hAnsi="Calibri" w:cs="Arial"/>
          <w:bCs/>
          <w:iCs/>
          <w:sz w:val="22"/>
          <w:szCs w:val="22"/>
        </w:rPr>
        <w:t xml:space="preserve">  </w:t>
      </w:r>
    </w:p>
    <w:p w14:paraId="5D702E34" w14:textId="77777777" w:rsidR="000F1EAF" w:rsidRPr="008D0858" w:rsidRDefault="000F1EAF" w:rsidP="000F1EAF">
      <w:pPr>
        <w:jc w:val="both"/>
        <w:rPr>
          <w:rFonts w:ascii="Calibri" w:hAnsi="Calibri" w:cs="Arial"/>
          <w:bCs/>
          <w:iCs/>
          <w:sz w:val="22"/>
          <w:szCs w:val="22"/>
        </w:rPr>
      </w:pPr>
      <w:r w:rsidRPr="008D0858">
        <w:rPr>
          <w:rFonts w:ascii="Calibri" w:hAnsi="Calibri" w:cs="Arial"/>
          <w:bCs/>
          <w:iCs/>
          <w:sz w:val="22"/>
          <w:szCs w:val="22"/>
        </w:rPr>
        <w:t xml:space="preserve">Felek megállapodnak, hogy a parkolással összefüggően felmerülő, jelen </w:t>
      </w:r>
      <w:r w:rsidRPr="008D0858">
        <w:rPr>
          <w:rFonts w:ascii="Calibri" w:hAnsi="Calibri"/>
          <w:sz w:val="22"/>
        </w:rPr>
        <w:t>Megállapodás III. 1)-4.)</w:t>
      </w:r>
      <w:r w:rsidRPr="008D0858">
        <w:rPr>
          <w:rFonts w:ascii="Calibri" w:hAnsi="Calibri" w:cs="Arial"/>
          <w:bCs/>
          <w:iCs/>
          <w:sz w:val="22"/>
          <w:szCs w:val="22"/>
        </w:rPr>
        <w:t xml:space="preserve"> pontjában foglalt elszámolás rendszerét minden év október 15. napjáig felülvizsgálják és az adott év tapasztalatai alapján szükség szerint módosíthatják. Felek rögzítik továbbá, hogy a Fővárosi Önkormányzat költségvetési koncepciójának összeállításához a következő évre vonatkozóan mind a bevételek mind a kiadások tekintetében a Kerületi Önkormányzat jelen pontban meghatározott határidőig adatot szolgáltat.  </w:t>
      </w:r>
    </w:p>
    <w:p w14:paraId="33A96E70" w14:textId="77777777" w:rsidR="000F1EAF" w:rsidRPr="008D0858" w:rsidRDefault="000F1EAF" w:rsidP="000F1EAF">
      <w:pPr>
        <w:jc w:val="both"/>
        <w:rPr>
          <w:rFonts w:ascii="Calibri" w:hAnsi="Calibri"/>
          <w:sz w:val="22"/>
          <w:szCs w:val="22"/>
        </w:rPr>
      </w:pPr>
    </w:p>
    <w:p w14:paraId="05FE8799" w14:textId="77777777" w:rsidR="000F1EAF" w:rsidRPr="008D0858" w:rsidRDefault="000F1EAF" w:rsidP="000F1EAF">
      <w:pPr>
        <w:jc w:val="both"/>
        <w:rPr>
          <w:rFonts w:ascii="Calibri" w:hAnsi="Calibri"/>
          <w:sz w:val="22"/>
          <w:szCs w:val="22"/>
        </w:rPr>
      </w:pPr>
      <w:r w:rsidRPr="008D0858">
        <w:rPr>
          <w:rFonts w:ascii="Calibri" w:hAnsi="Calibri"/>
          <w:sz w:val="22"/>
          <w:szCs w:val="22"/>
        </w:rPr>
        <w:t>5.)</w:t>
      </w:r>
      <w:r w:rsidRPr="008D0858">
        <w:rPr>
          <w:rFonts w:ascii="Calibri" w:hAnsi="Calibri"/>
          <w:sz w:val="22"/>
          <w:szCs w:val="22"/>
        </w:rPr>
        <w:tab/>
        <w:t>A Kerületi Önkormányzat 8 napot meghaladó késedelem esetén a Polgári Törvénykönyvről szóló 2013. évi V. törvény (a továbbiakban: Ptk.) kamatszámítási szabályai szerint meghatározott mértékű késedelmi kamatot köteles fizetni a Fővárosi Önkormányzat részére, amennyiben a jelen Megállapodás III.1.)</w:t>
      </w:r>
      <w:r>
        <w:rPr>
          <w:rFonts w:ascii="Calibri" w:hAnsi="Calibri"/>
          <w:sz w:val="22"/>
          <w:szCs w:val="22"/>
        </w:rPr>
        <w:t xml:space="preserve"> </w:t>
      </w:r>
      <w:r w:rsidRPr="008D0858">
        <w:rPr>
          <w:rFonts w:ascii="Calibri" w:hAnsi="Calibri"/>
          <w:sz w:val="22"/>
          <w:szCs w:val="22"/>
        </w:rPr>
        <w:t xml:space="preserve">pontjában meghatározott számlát késedelmesen fizeti meg a Fővárosi Önkormányzatnak. </w:t>
      </w:r>
    </w:p>
    <w:p w14:paraId="10A4A1F2" w14:textId="77777777" w:rsidR="000F1EAF" w:rsidRPr="008D0858" w:rsidRDefault="000F1EAF" w:rsidP="000F1EAF">
      <w:pPr>
        <w:jc w:val="both"/>
        <w:rPr>
          <w:rFonts w:ascii="Calibri" w:hAnsi="Calibri"/>
          <w:sz w:val="22"/>
          <w:szCs w:val="22"/>
        </w:rPr>
      </w:pPr>
    </w:p>
    <w:p w14:paraId="16E57E95" w14:textId="33DBFF7B" w:rsidR="000F1EAF" w:rsidRPr="008D0858" w:rsidRDefault="000F1EAF" w:rsidP="000F1EAF">
      <w:pPr>
        <w:jc w:val="both"/>
        <w:rPr>
          <w:rFonts w:ascii="Calibri" w:hAnsi="Calibri"/>
          <w:sz w:val="22"/>
          <w:szCs w:val="22"/>
        </w:rPr>
      </w:pPr>
      <w:r w:rsidRPr="008D0858">
        <w:rPr>
          <w:rFonts w:ascii="Calibri" w:hAnsi="Calibri"/>
          <w:sz w:val="22"/>
          <w:szCs w:val="22"/>
        </w:rPr>
        <w:t>6.)</w:t>
      </w:r>
      <w:r w:rsidRPr="008D0858">
        <w:rPr>
          <w:rFonts w:ascii="Calibri" w:hAnsi="Calibri"/>
          <w:sz w:val="22"/>
          <w:szCs w:val="22"/>
        </w:rPr>
        <w:tab/>
        <w:t>Felek megállapodnak, hogy a jelen Megállapodás végrehajtásának felügyel</w:t>
      </w:r>
      <w:r w:rsidR="00095F0C">
        <w:rPr>
          <w:rFonts w:ascii="Calibri" w:hAnsi="Calibri"/>
          <w:sz w:val="22"/>
          <w:szCs w:val="22"/>
        </w:rPr>
        <w:t xml:space="preserve">etére és a </w:t>
      </w:r>
      <w:proofErr w:type="gramStart"/>
      <w:r w:rsidR="00095F0C">
        <w:rPr>
          <w:rFonts w:ascii="Calibri" w:hAnsi="Calibri"/>
          <w:sz w:val="22"/>
          <w:szCs w:val="22"/>
        </w:rPr>
        <w:t xml:space="preserve">Megállapodás         </w:t>
      </w:r>
      <w:r w:rsidRPr="008D0858">
        <w:rPr>
          <w:rFonts w:ascii="Calibri" w:hAnsi="Calibri"/>
          <w:sz w:val="22"/>
          <w:szCs w:val="22"/>
        </w:rPr>
        <w:t xml:space="preserve"> </w:t>
      </w:r>
      <w:r w:rsidRPr="008D0858">
        <w:rPr>
          <w:rFonts w:ascii="Calibri" w:hAnsi="Calibri"/>
          <w:sz w:val="22"/>
        </w:rPr>
        <w:t>III.</w:t>
      </w:r>
      <w:proofErr w:type="gramEnd"/>
      <w:r w:rsidRPr="008D0858">
        <w:rPr>
          <w:rFonts w:ascii="Calibri" w:hAnsi="Calibri"/>
          <w:sz w:val="22"/>
        </w:rPr>
        <w:t xml:space="preserve">1-4. </w:t>
      </w:r>
      <w:proofErr w:type="gramStart"/>
      <w:r w:rsidRPr="008D0858">
        <w:rPr>
          <w:rFonts w:ascii="Calibri" w:hAnsi="Calibri"/>
          <w:sz w:val="22"/>
        </w:rPr>
        <w:t>pontjaiban</w:t>
      </w:r>
      <w:proofErr w:type="gramEnd"/>
      <w:r w:rsidRPr="008D0858">
        <w:rPr>
          <w:rFonts w:ascii="Calibri" w:hAnsi="Calibri"/>
          <w:sz w:val="22"/>
          <w:szCs w:val="22"/>
        </w:rPr>
        <w:t xml:space="preserve"> meghatározott elszámolás szabályszerűségének biztosítására </w:t>
      </w:r>
    </w:p>
    <w:p w14:paraId="7D35E069" w14:textId="77777777" w:rsidR="000F1EAF" w:rsidRPr="008D0858" w:rsidRDefault="000F1EAF" w:rsidP="000F1EAF">
      <w:pPr>
        <w:numPr>
          <w:ilvl w:val="0"/>
          <w:numId w:val="28"/>
        </w:numPr>
        <w:jc w:val="both"/>
        <w:rPr>
          <w:rFonts w:ascii="Calibri" w:hAnsi="Calibri"/>
          <w:sz w:val="22"/>
          <w:szCs w:val="22"/>
        </w:rPr>
      </w:pPr>
      <w:r w:rsidRPr="008D0858">
        <w:rPr>
          <w:rFonts w:ascii="Calibri" w:hAnsi="Calibri"/>
          <w:sz w:val="22"/>
          <w:szCs w:val="22"/>
        </w:rPr>
        <w:t>a Fővárosi Önkormányzat részéről az operatív kapcsolattartó által erre a feladatra kijelölt személy,</w:t>
      </w:r>
    </w:p>
    <w:p w14:paraId="16EF0486" w14:textId="77777777" w:rsidR="000F1EAF" w:rsidRPr="008D0858" w:rsidRDefault="000F1EAF" w:rsidP="000F1EAF">
      <w:pPr>
        <w:numPr>
          <w:ilvl w:val="0"/>
          <w:numId w:val="28"/>
        </w:numPr>
        <w:jc w:val="both"/>
        <w:rPr>
          <w:rFonts w:ascii="Calibri" w:hAnsi="Calibri"/>
          <w:sz w:val="22"/>
          <w:szCs w:val="22"/>
        </w:rPr>
      </w:pPr>
      <w:r w:rsidRPr="008D0858">
        <w:rPr>
          <w:rFonts w:ascii="Calibri" w:hAnsi="Calibri"/>
          <w:sz w:val="22"/>
          <w:szCs w:val="22"/>
        </w:rPr>
        <w:t>a Budapest Főváros II. kerületi Önkormányzat részéről a polgármester által erre a feladatra kijelölt személy,</w:t>
      </w:r>
    </w:p>
    <w:p w14:paraId="6A8D3D34" w14:textId="77777777" w:rsidR="000F1EAF" w:rsidRPr="008D0858" w:rsidRDefault="000F1EAF" w:rsidP="000F1EAF">
      <w:pPr>
        <w:jc w:val="both"/>
        <w:rPr>
          <w:rFonts w:ascii="Calibri" w:hAnsi="Calibri"/>
          <w:sz w:val="22"/>
          <w:szCs w:val="22"/>
        </w:rPr>
      </w:pPr>
      <w:proofErr w:type="gramStart"/>
      <w:r w:rsidRPr="008D0858">
        <w:rPr>
          <w:rFonts w:ascii="Calibri" w:hAnsi="Calibri"/>
          <w:sz w:val="22"/>
          <w:szCs w:val="22"/>
        </w:rPr>
        <w:t>jogosult</w:t>
      </w:r>
      <w:proofErr w:type="gramEnd"/>
      <w:r w:rsidRPr="008D0858">
        <w:rPr>
          <w:rFonts w:ascii="Calibri" w:hAnsi="Calibri"/>
          <w:sz w:val="22"/>
          <w:szCs w:val="22"/>
        </w:rPr>
        <w:t xml:space="preserve">. </w:t>
      </w:r>
    </w:p>
    <w:p w14:paraId="4771DA64" w14:textId="77777777" w:rsidR="000F1EAF" w:rsidRPr="008D0858" w:rsidRDefault="000F1EAF" w:rsidP="000F1EAF">
      <w:pPr>
        <w:ind w:left="709" w:hanging="709"/>
        <w:jc w:val="both"/>
        <w:rPr>
          <w:rFonts w:ascii="Calibri" w:hAnsi="Calibri"/>
          <w:sz w:val="22"/>
          <w:szCs w:val="22"/>
        </w:rPr>
      </w:pPr>
    </w:p>
    <w:p w14:paraId="75D41ABF" w14:textId="77777777" w:rsidR="000F1EAF" w:rsidRPr="008D0858" w:rsidRDefault="000F1EAF" w:rsidP="000F1EAF">
      <w:pPr>
        <w:ind w:left="709" w:hanging="709"/>
        <w:jc w:val="both"/>
        <w:rPr>
          <w:rFonts w:ascii="Calibri" w:hAnsi="Calibri"/>
          <w:sz w:val="22"/>
          <w:szCs w:val="22"/>
        </w:rPr>
      </w:pPr>
      <w:r w:rsidRPr="008D0858">
        <w:rPr>
          <w:rFonts w:ascii="Calibri" w:hAnsi="Calibri"/>
          <w:sz w:val="22"/>
          <w:szCs w:val="22"/>
        </w:rPr>
        <w:t>7.)</w:t>
      </w:r>
      <w:r w:rsidRPr="008D0858">
        <w:rPr>
          <w:rFonts w:ascii="Calibri" w:hAnsi="Calibri"/>
          <w:sz w:val="22"/>
          <w:szCs w:val="22"/>
        </w:rPr>
        <w:tab/>
        <w:t xml:space="preserve">A jelen Megállapodás III.6. </w:t>
      </w:r>
      <w:proofErr w:type="gramStart"/>
      <w:r w:rsidRPr="008D0858">
        <w:rPr>
          <w:rFonts w:ascii="Calibri" w:hAnsi="Calibri"/>
          <w:sz w:val="22"/>
          <w:szCs w:val="22"/>
        </w:rPr>
        <w:t>pontjában</w:t>
      </w:r>
      <w:proofErr w:type="gramEnd"/>
      <w:r w:rsidRPr="008D0858">
        <w:rPr>
          <w:rFonts w:ascii="Calibri" w:hAnsi="Calibri"/>
          <w:sz w:val="22"/>
          <w:szCs w:val="22"/>
        </w:rPr>
        <w:t xml:space="preserve"> megjelölt személyek </w:t>
      </w:r>
    </w:p>
    <w:p w14:paraId="65130B38" w14:textId="77777777" w:rsidR="000F1EAF" w:rsidRPr="008D0858" w:rsidRDefault="000F1EAF" w:rsidP="000F1EAF">
      <w:pPr>
        <w:numPr>
          <w:ilvl w:val="0"/>
          <w:numId w:val="29"/>
        </w:numPr>
        <w:jc w:val="both"/>
        <w:rPr>
          <w:rFonts w:ascii="Calibri" w:hAnsi="Calibri"/>
          <w:sz w:val="22"/>
          <w:szCs w:val="22"/>
        </w:rPr>
      </w:pPr>
      <w:r w:rsidRPr="008D0858">
        <w:rPr>
          <w:rFonts w:ascii="Calibri" w:hAnsi="Calibri"/>
          <w:sz w:val="22"/>
          <w:szCs w:val="22"/>
        </w:rPr>
        <w:t xml:space="preserve">kötelesek a jelen Megállapodás teljesítését, valamint a jelen </w:t>
      </w:r>
      <w:r w:rsidRPr="008D0858">
        <w:rPr>
          <w:rFonts w:ascii="Calibri" w:hAnsi="Calibri"/>
          <w:sz w:val="22"/>
        </w:rPr>
        <w:t>Megállapodás III.1-4. pontjai</w:t>
      </w:r>
      <w:r w:rsidRPr="008D0858">
        <w:rPr>
          <w:rFonts w:ascii="Calibri" w:hAnsi="Calibri"/>
          <w:sz w:val="22"/>
          <w:szCs w:val="22"/>
        </w:rPr>
        <w:t xml:space="preserve"> szerinti elszámolás szabályszerűségét felügyelni;</w:t>
      </w:r>
    </w:p>
    <w:p w14:paraId="26A24AAC" w14:textId="77777777" w:rsidR="000F1EAF" w:rsidRPr="008D0858" w:rsidRDefault="000F1EAF" w:rsidP="000F1EAF">
      <w:pPr>
        <w:numPr>
          <w:ilvl w:val="0"/>
          <w:numId w:val="29"/>
        </w:numPr>
        <w:jc w:val="both"/>
        <w:rPr>
          <w:rFonts w:ascii="Calibri" w:hAnsi="Calibri"/>
          <w:sz w:val="22"/>
          <w:szCs w:val="22"/>
        </w:rPr>
      </w:pPr>
      <w:r w:rsidRPr="008D0858">
        <w:rPr>
          <w:rFonts w:ascii="Calibri" w:hAnsi="Calibri"/>
          <w:sz w:val="22"/>
          <w:szCs w:val="22"/>
        </w:rPr>
        <w:t xml:space="preserve">jogosultak a parkolás üzemeltetési tevékenységgel kapcsolatos szerződésekbe, számlákba, nyilvántartási rendszerekbe és bankszámlaforgalomba betekinteni, a parkolás-üzemeltetési tevékenységből folyó bevételi és kiadási összesítőket, valamint a folyamatban lévő peres és végrehajtási eljárásokat megismerni, </w:t>
      </w:r>
    </w:p>
    <w:p w14:paraId="3B176E78" w14:textId="77777777" w:rsidR="000F1EAF" w:rsidRPr="008D0858" w:rsidRDefault="000F1EAF" w:rsidP="000F1EAF">
      <w:pPr>
        <w:numPr>
          <w:ilvl w:val="0"/>
          <w:numId w:val="29"/>
        </w:numPr>
        <w:jc w:val="both"/>
        <w:rPr>
          <w:rFonts w:ascii="Calibri" w:hAnsi="Calibri"/>
          <w:sz w:val="22"/>
          <w:szCs w:val="22"/>
        </w:rPr>
      </w:pPr>
      <w:r w:rsidRPr="008D0858">
        <w:rPr>
          <w:rFonts w:ascii="Calibri" w:hAnsi="Calibri"/>
          <w:sz w:val="22"/>
          <w:szCs w:val="22"/>
        </w:rPr>
        <w:t>kötelesek bármelyik Fél írásos felhívására a Megállapodás teljesítésével kapcsolatban, a felhívás kézhezvételétől számított 8 napon belül írásos jelentést készíteni.</w:t>
      </w:r>
    </w:p>
    <w:p w14:paraId="0CF5BE19" w14:textId="77777777" w:rsidR="000F1EAF" w:rsidRPr="008D0858" w:rsidRDefault="000F1EAF" w:rsidP="000F1EAF">
      <w:pPr>
        <w:jc w:val="both"/>
        <w:rPr>
          <w:rFonts w:ascii="Calibri" w:hAnsi="Calibri"/>
          <w:sz w:val="22"/>
          <w:szCs w:val="22"/>
        </w:rPr>
      </w:pPr>
    </w:p>
    <w:p w14:paraId="4A8A8A04" w14:textId="77777777" w:rsidR="000F1EAF" w:rsidRPr="008D0858" w:rsidRDefault="000F1EAF" w:rsidP="000F1EAF">
      <w:pPr>
        <w:jc w:val="both"/>
        <w:rPr>
          <w:rFonts w:ascii="Calibri" w:hAnsi="Calibri"/>
          <w:sz w:val="22"/>
          <w:szCs w:val="22"/>
        </w:rPr>
      </w:pPr>
    </w:p>
    <w:p w14:paraId="3FDD997D" w14:textId="77777777" w:rsidR="000F1EAF" w:rsidRPr="008D0858" w:rsidRDefault="000F1EAF" w:rsidP="000F1EAF">
      <w:pPr>
        <w:ind w:left="360"/>
        <w:jc w:val="center"/>
        <w:rPr>
          <w:rFonts w:ascii="Calibri" w:hAnsi="Calibri"/>
          <w:b/>
          <w:sz w:val="22"/>
          <w:szCs w:val="22"/>
        </w:rPr>
      </w:pPr>
    </w:p>
    <w:p w14:paraId="335628AD" w14:textId="77777777" w:rsidR="000F1EAF" w:rsidRPr="008D0858" w:rsidRDefault="000F1EAF" w:rsidP="000F1EAF">
      <w:pPr>
        <w:numPr>
          <w:ilvl w:val="0"/>
          <w:numId w:val="7"/>
        </w:numPr>
        <w:jc w:val="center"/>
        <w:rPr>
          <w:rFonts w:ascii="Calibri" w:hAnsi="Calibri"/>
          <w:b/>
          <w:sz w:val="22"/>
          <w:szCs w:val="22"/>
        </w:rPr>
      </w:pPr>
      <w:r w:rsidRPr="008D0858">
        <w:rPr>
          <w:rFonts w:ascii="Calibri" w:hAnsi="Calibri"/>
          <w:b/>
          <w:sz w:val="22"/>
          <w:szCs w:val="22"/>
        </w:rPr>
        <w:t>A Megállapodás hatálya, módosítása, megszüntetése</w:t>
      </w:r>
    </w:p>
    <w:p w14:paraId="0B634DA4" w14:textId="77777777" w:rsidR="000F1EAF" w:rsidRPr="008D0858" w:rsidRDefault="000F1EAF" w:rsidP="000F1EAF">
      <w:pPr>
        <w:jc w:val="both"/>
        <w:rPr>
          <w:rFonts w:ascii="Calibri" w:hAnsi="Calibri"/>
          <w:b/>
          <w:sz w:val="22"/>
          <w:szCs w:val="22"/>
        </w:rPr>
      </w:pPr>
    </w:p>
    <w:p w14:paraId="7BA6496B" w14:textId="77777777" w:rsidR="000F1EAF" w:rsidRPr="008D0858" w:rsidRDefault="000F1EAF" w:rsidP="000F1EAF">
      <w:pPr>
        <w:jc w:val="both"/>
        <w:rPr>
          <w:rFonts w:ascii="Calibri" w:hAnsi="Calibri"/>
          <w:sz w:val="22"/>
          <w:szCs w:val="22"/>
        </w:rPr>
      </w:pPr>
      <w:r w:rsidRPr="008D0858">
        <w:rPr>
          <w:rFonts w:ascii="Calibri" w:hAnsi="Calibri"/>
          <w:sz w:val="22"/>
          <w:szCs w:val="22"/>
        </w:rPr>
        <w:t>1.)</w:t>
      </w:r>
      <w:r w:rsidRPr="008D0858">
        <w:rPr>
          <w:rFonts w:ascii="Calibri" w:hAnsi="Calibri"/>
          <w:sz w:val="22"/>
          <w:szCs w:val="22"/>
        </w:rPr>
        <w:tab/>
        <w:t xml:space="preserve">Jelen Megállapodás </w:t>
      </w:r>
      <w:r>
        <w:rPr>
          <w:rFonts w:ascii="Calibri" w:hAnsi="Calibri"/>
          <w:sz w:val="22"/>
          <w:szCs w:val="22"/>
        </w:rPr>
        <w:t xml:space="preserve">mindkét Fél általi aláírás napján </w:t>
      </w:r>
      <w:r w:rsidRPr="008D0858">
        <w:rPr>
          <w:rFonts w:ascii="Calibri" w:hAnsi="Calibri"/>
          <w:sz w:val="22"/>
          <w:szCs w:val="22"/>
        </w:rPr>
        <w:t xml:space="preserve">lép hatályba és határozatlan időtartamra szól. </w:t>
      </w:r>
    </w:p>
    <w:p w14:paraId="355B7A98" w14:textId="77777777" w:rsidR="000F1EAF" w:rsidRPr="008D0858" w:rsidRDefault="000F1EAF" w:rsidP="000F1EAF">
      <w:pPr>
        <w:jc w:val="both"/>
        <w:rPr>
          <w:rFonts w:ascii="Calibri" w:hAnsi="Calibri"/>
          <w:sz w:val="22"/>
          <w:szCs w:val="22"/>
        </w:rPr>
      </w:pPr>
    </w:p>
    <w:p w14:paraId="117AE247" w14:textId="77777777" w:rsidR="000F1EAF" w:rsidRPr="008D0858" w:rsidRDefault="000F1EAF" w:rsidP="000F1EAF">
      <w:pPr>
        <w:jc w:val="both"/>
        <w:rPr>
          <w:rFonts w:ascii="Calibri" w:hAnsi="Calibri"/>
          <w:sz w:val="22"/>
          <w:szCs w:val="22"/>
        </w:rPr>
      </w:pPr>
      <w:r w:rsidRPr="008D0858">
        <w:rPr>
          <w:rFonts w:ascii="Calibri" w:hAnsi="Calibri"/>
          <w:sz w:val="22"/>
          <w:szCs w:val="22"/>
        </w:rPr>
        <w:t>2.)</w:t>
      </w:r>
      <w:r w:rsidRPr="008D0858">
        <w:rPr>
          <w:rFonts w:ascii="Calibri" w:hAnsi="Calibri"/>
          <w:sz w:val="22"/>
          <w:szCs w:val="22"/>
        </w:rPr>
        <w:tab/>
        <w:t>Jelen Megállapodást bármelyik Fél rendes felmondással a naptári év utolsó napjára felmondhatja. A felmondást legalább három hónappal a naptári év utolsó napját megelőzően közölni kell a másik Féllel</w:t>
      </w:r>
      <w:r w:rsidRPr="008D0858">
        <w:rPr>
          <w:rFonts w:ascii="Calibri" w:hAnsi="Calibri"/>
          <w:color w:val="000000"/>
          <w:sz w:val="22"/>
          <w:szCs w:val="22"/>
        </w:rPr>
        <w:t>.</w:t>
      </w:r>
      <w:r w:rsidRPr="008D0858">
        <w:rPr>
          <w:rFonts w:ascii="Calibri" w:hAnsi="Calibri"/>
          <w:color w:val="FF0000"/>
          <w:sz w:val="22"/>
          <w:szCs w:val="22"/>
        </w:rPr>
        <w:t xml:space="preserve"> </w:t>
      </w:r>
      <w:r w:rsidRPr="008D0858">
        <w:rPr>
          <w:rFonts w:ascii="Calibri" w:hAnsi="Calibri"/>
          <w:sz w:val="22"/>
          <w:szCs w:val="22"/>
        </w:rPr>
        <w:t xml:space="preserve">A felmondás kizárólag írásban érvényes. Felek megállapodnak, hogy súlyos szerződésszegésnek és rendkívüli (azonnali hatályú, írásban közlendő és indoklással ellátandó) felmondási oknak tekintik különösen, de nem kizárólagosan a jelen megállapodás I.A-B. </w:t>
      </w:r>
      <w:proofErr w:type="gramStart"/>
      <w:r w:rsidRPr="008D0858">
        <w:rPr>
          <w:rFonts w:ascii="Calibri" w:hAnsi="Calibri"/>
          <w:sz w:val="22"/>
          <w:szCs w:val="22"/>
        </w:rPr>
        <w:t>és</w:t>
      </w:r>
      <w:proofErr w:type="gramEnd"/>
      <w:r w:rsidRPr="008D0858">
        <w:rPr>
          <w:rFonts w:ascii="Calibri" w:hAnsi="Calibri"/>
          <w:sz w:val="22"/>
          <w:szCs w:val="22"/>
        </w:rPr>
        <w:t xml:space="preserve"> </w:t>
      </w:r>
      <w:r w:rsidRPr="008D0858">
        <w:rPr>
          <w:rFonts w:ascii="Calibri" w:hAnsi="Calibri"/>
          <w:sz w:val="22"/>
        </w:rPr>
        <w:t>a III. 1.)-4.)</w:t>
      </w:r>
      <w:r w:rsidRPr="008D0858">
        <w:rPr>
          <w:rFonts w:ascii="Calibri" w:hAnsi="Calibri"/>
          <w:sz w:val="22"/>
          <w:szCs w:val="22"/>
        </w:rPr>
        <w:t xml:space="preserve"> pontjaiban foglaltak megszegését.</w:t>
      </w:r>
    </w:p>
    <w:p w14:paraId="32477517" w14:textId="77777777" w:rsidR="000F1EAF" w:rsidRPr="008D0858" w:rsidRDefault="000F1EAF" w:rsidP="000F1EAF">
      <w:pPr>
        <w:jc w:val="both"/>
        <w:rPr>
          <w:rFonts w:ascii="Calibri" w:hAnsi="Calibri"/>
          <w:sz w:val="22"/>
          <w:szCs w:val="22"/>
        </w:rPr>
      </w:pPr>
    </w:p>
    <w:p w14:paraId="7A63CF24" w14:textId="77777777" w:rsidR="000F1EAF" w:rsidRPr="008D0858" w:rsidRDefault="000F1EAF" w:rsidP="000F1EAF">
      <w:pPr>
        <w:jc w:val="both"/>
        <w:rPr>
          <w:rFonts w:ascii="Calibri" w:hAnsi="Calibri"/>
          <w:sz w:val="22"/>
          <w:szCs w:val="22"/>
        </w:rPr>
      </w:pPr>
      <w:r w:rsidRPr="008D0858">
        <w:rPr>
          <w:rFonts w:ascii="Calibri" w:hAnsi="Calibri"/>
          <w:sz w:val="22"/>
          <w:szCs w:val="22"/>
        </w:rPr>
        <w:t xml:space="preserve"> 3.)</w:t>
      </w:r>
      <w:r w:rsidRPr="008D0858">
        <w:rPr>
          <w:rFonts w:ascii="Calibri" w:hAnsi="Calibri"/>
          <w:sz w:val="22"/>
          <w:szCs w:val="22"/>
        </w:rPr>
        <w:tab/>
        <w:t>Ha a jelen megállapodás valamely rendelkezése érvénytelen, vagy azzá válik, vagy a jelen megállapodás valamely rendelkezése a továbbiakban nem alkalmazható, a megállapodás egyéb rendelkezései továbbra is teljes hatállyal bírnak, kivéve, ha az érvénytelen, vagy érvénytelenné vált rész nélkül a Felek a jelen megállapodást nem kötötték volna meg, és az érintett rész megfelelően nem módosítható.</w:t>
      </w:r>
    </w:p>
    <w:p w14:paraId="620E8579" w14:textId="77777777" w:rsidR="000F1EAF" w:rsidRPr="008D0858" w:rsidRDefault="000F1EAF" w:rsidP="000F1EAF">
      <w:pPr>
        <w:jc w:val="both"/>
        <w:rPr>
          <w:rFonts w:ascii="Calibri" w:hAnsi="Calibri"/>
          <w:sz w:val="22"/>
          <w:szCs w:val="22"/>
        </w:rPr>
      </w:pPr>
    </w:p>
    <w:p w14:paraId="6223544A" w14:textId="77777777" w:rsidR="000F1EAF" w:rsidRPr="008D0858" w:rsidRDefault="000F1EAF" w:rsidP="000F1EAF">
      <w:pPr>
        <w:jc w:val="both"/>
        <w:rPr>
          <w:rFonts w:ascii="Calibri" w:hAnsi="Calibri"/>
          <w:sz w:val="22"/>
          <w:szCs w:val="22"/>
        </w:rPr>
      </w:pPr>
      <w:r w:rsidRPr="008D0858">
        <w:rPr>
          <w:rFonts w:ascii="Calibri" w:hAnsi="Calibri"/>
          <w:sz w:val="22"/>
          <w:szCs w:val="22"/>
        </w:rPr>
        <w:t>4.)</w:t>
      </w:r>
      <w:r w:rsidRPr="008D0858">
        <w:rPr>
          <w:rFonts w:ascii="Calibri" w:hAnsi="Calibri"/>
          <w:sz w:val="22"/>
          <w:szCs w:val="22"/>
        </w:rPr>
        <w:tab/>
        <w:t>Jelen megállapodás kizárólag írásban, a Felek egybehangzó akaratával módosítható.</w:t>
      </w:r>
    </w:p>
    <w:p w14:paraId="006572DA" w14:textId="77777777" w:rsidR="000F1EAF" w:rsidRPr="008D0858" w:rsidRDefault="000F1EAF" w:rsidP="000F1EAF">
      <w:pPr>
        <w:jc w:val="both"/>
        <w:rPr>
          <w:rFonts w:ascii="Calibri" w:hAnsi="Calibri"/>
          <w:sz w:val="22"/>
          <w:szCs w:val="22"/>
        </w:rPr>
      </w:pPr>
    </w:p>
    <w:p w14:paraId="4EF3D21D" w14:textId="77777777" w:rsidR="000F1EAF" w:rsidRPr="008D0858" w:rsidRDefault="000F1EAF" w:rsidP="000F1EAF">
      <w:pPr>
        <w:jc w:val="both"/>
        <w:rPr>
          <w:rFonts w:ascii="Calibri" w:hAnsi="Calibri"/>
          <w:b/>
          <w:sz w:val="22"/>
          <w:szCs w:val="22"/>
        </w:rPr>
      </w:pPr>
    </w:p>
    <w:p w14:paraId="7AD06FDC" w14:textId="77777777" w:rsidR="000F1EAF" w:rsidRPr="008D0858" w:rsidRDefault="000F1EAF" w:rsidP="000F1EAF">
      <w:pPr>
        <w:numPr>
          <w:ilvl w:val="0"/>
          <w:numId w:val="7"/>
        </w:numPr>
        <w:jc w:val="center"/>
        <w:rPr>
          <w:rFonts w:ascii="Calibri" w:hAnsi="Calibri"/>
          <w:b/>
          <w:sz w:val="22"/>
          <w:szCs w:val="22"/>
        </w:rPr>
      </w:pPr>
      <w:r w:rsidRPr="008D0858">
        <w:rPr>
          <w:rFonts w:ascii="Calibri" w:hAnsi="Calibri"/>
          <w:b/>
          <w:sz w:val="22"/>
          <w:szCs w:val="22"/>
        </w:rPr>
        <w:t>Vegyes rendelkezések</w:t>
      </w:r>
      <w:r w:rsidRPr="008D0858">
        <w:rPr>
          <w:rFonts w:ascii="Calibri" w:hAnsi="Calibri"/>
          <w:sz w:val="22"/>
          <w:szCs w:val="22"/>
        </w:rPr>
        <w:br/>
      </w:r>
    </w:p>
    <w:p w14:paraId="29604488" w14:textId="77777777" w:rsidR="000F1EAF" w:rsidRPr="008D0858" w:rsidRDefault="000F1EAF" w:rsidP="000F1EAF">
      <w:pPr>
        <w:jc w:val="both"/>
        <w:rPr>
          <w:rFonts w:ascii="Calibri" w:hAnsi="Calibri"/>
          <w:sz w:val="22"/>
          <w:szCs w:val="22"/>
        </w:rPr>
      </w:pPr>
    </w:p>
    <w:p w14:paraId="6D31E7C0" w14:textId="77777777" w:rsidR="000F1EAF" w:rsidRPr="008D0858" w:rsidRDefault="000F1EAF" w:rsidP="000F1EAF">
      <w:pPr>
        <w:pStyle w:val="Listaszerbekezds"/>
        <w:numPr>
          <w:ilvl w:val="0"/>
          <w:numId w:val="32"/>
        </w:numPr>
        <w:tabs>
          <w:tab w:val="left" w:pos="0"/>
        </w:tabs>
        <w:ind w:left="0" w:firstLine="0"/>
        <w:jc w:val="both"/>
        <w:rPr>
          <w:rFonts w:ascii="Calibri" w:hAnsi="Calibri"/>
          <w:sz w:val="22"/>
          <w:szCs w:val="22"/>
        </w:rPr>
      </w:pPr>
      <w:r w:rsidRPr="008D0858">
        <w:rPr>
          <w:rFonts w:ascii="Calibri" w:hAnsi="Calibri"/>
          <w:sz w:val="22"/>
          <w:szCs w:val="22"/>
        </w:rPr>
        <w:t xml:space="preserve">Jelen Megállapodás tekintetében vezetői kapcsolattartóként a Fővárosi Önkormányzat </w:t>
      </w:r>
      <w:proofErr w:type="spellStart"/>
      <w:r>
        <w:rPr>
          <w:rFonts w:ascii="Calibri" w:hAnsi="Calibri"/>
          <w:sz w:val="22"/>
          <w:szCs w:val="22"/>
        </w:rPr>
        <w:t>Tüttő</w:t>
      </w:r>
      <w:proofErr w:type="spellEnd"/>
      <w:r>
        <w:rPr>
          <w:rFonts w:ascii="Calibri" w:hAnsi="Calibri"/>
          <w:sz w:val="22"/>
          <w:szCs w:val="22"/>
        </w:rPr>
        <w:t xml:space="preserve"> Kata Zsuzsanna</w:t>
      </w:r>
      <w:r w:rsidRPr="008D0858">
        <w:rPr>
          <w:rFonts w:ascii="Calibri" w:hAnsi="Calibri"/>
          <w:sz w:val="22"/>
          <w:szCs w:val="22"/>
        </w:rPr>
        <w:t xml:space="preserve"> főpolgármester-helyettest (1052 Budapest, Városház u. 9-11</w:t>
      </w:r>
      <w:r>
        <w:rPr>
          <w:rFonts w:ascii="Calibri" w:hAnsi="Calibri"/>
          <w:sz w:val="22"/>
          <w:szCs w:val="22"/>
        </w:rPr>
        <w:t>.</w:t>
      </w:r>
      <w:r w:rsidRPr="008D0858">
        <w:rPr>
          <w:rFonts w:ascii="Calibri" w:hAnsi="Calibri"/>
          <w:sz w:val="22"/>
          <w:szCs w:val="22"/>
        </w:rPr>
        <w:t>, tel</w:t>
      </w:r>
      <w:r>
        <w:rPr>
          <w:rFonts w:ascii="Calibri" w:hAnsi="Calibri"/>
          <w:sz w:val="22"/>
          <w:szCs w:val="22"/>
        </w:rPr>
        <w:t xml:space="preserve">efon: +36 1 327-1787, </w:t>
      </w:r>
      <w:r w:rsidRPr="008D0858">
        <w:rPr>
          <w:rFonts w:ascii="Calibri" w:hAnsi="Calibri"/>
          <w:sz w:val="22"/>
          <w:szCs w:val="22"/>
        </w:rPr>
        <w:t xml:space="preserve">e-mail: </w:t>
      </w:r>
      <w:proofErr w:type="spellStart"/>
      <w:r>
        <w:rPr>
          <w:rFonts w:ascii="Calibri" w:hAnsi="Calibri"/>
          <w:sz w:val="22"/>
          <w:szCs w:val="22"/>
        </w:rPr>
        <w:t>tutto.kata</w:t>
      </w:r>
      <w:proofErr w:type="spellEnd"/>
      <w:r w:rsidRPr="008D0858">
        <w:rPr>
          <w:rFonts w:ascii="Calibri" w:hAnsi="Calibri"/>
          <w:sz w:val="22"/>
          <w:szCs w:val="22"/>
        </w:rPr>
        <w:t>@budapest.hu), a Kerületi Önkormányzat Kalocsai Tímea igazgatót (102</w:t>
      </w:r>
      <w:r>
        <w:rPr>
          <w:rFonts w:ascii="Calibri" w:hAnsi="Calibri"/>
          <w:sz w:val="22"/>
          <w:szCs w:val="22"/>
        </w:rPr>
        <w:t>2</w:t>
      </w:r>
      <w:r w:rsidRPr="008D0858">
        <w:rPr>
          <w:rFonts w:ascii="Calibri" w:hAnsi="Calibri"/>
          <w:sz w:val="22"/>
          <w:szCs w:val="22"/>
        </w:rPr>
        <w:t xml:space="preserve"> Budapest, </w:t>
      </w:r>
      <w:r>
        <w:rPr>
          <w:rFonts w:ascii="Calibri" w:hAnsi="Calibri"/>
          <w:sz w:val="22"/>
          <w:szCs w:val="22"/>
        </w:rPr>
        <w:t>Törökvész</w:t>
      </w:r>
      <w:r w:rsidRPr="008D0858">
        <w:rPr>
          <w:rFonts w:ascii="Calibri" w:hAnsi="Calibri"/>
          <w:sz w:val="22"/>
          <w:szCs w:val="22"/>
        </w:rPr>
        <w:t xml:space="preserve"> út </w:t>
      </w:r>
      <w:r>
        <w:rPr>
          <w:rFonts w:ascii="Calibri" w:hAnsi="Calibri"/>
          <w:sz w:val="22"/>
          <w:szCs w:val="22"/>
        </w:rPr>
        <w:t>6/A</w:t>
      </w:r>
      <w:r w:rsidRPr="008D0858">
        <w:rPr>
          <w:rFonts w:ascii="Calibri" w:hAnsi="Calibri"/>
          <w:sz w:val="22"/>
          <w:szCs w:val="22"/>
        </w:rPr>
        <w:t xml:space="preserve">. tel: 346-5790, e-mail: </w:t>
      </w:r>
      <w:proofErr w:type="spellStart"/>
      <w:r w:rsidRPr="008D0858">
        <w:rPr>
          <w:rFonts w:ascii="Calibri" w:hAnsi="Calibri"/>
          <w:sz w:val="22"/>
          <w:szCs w:val="22"/>
        </w:rPr>
        <w:t>Kalocsai</w:t>
      </w:r>
      <w:proofErr w:type="gramStart"/>
      <w:r w:rsidRPr="008D0858">
        <w:rPr>
          <w:rFonts w:ascii="Calibri" w:hAnsi="Calibri"/>
          <w:sz w:val="22"/>
          <w:szCs w:val="22"/>
        </w:rPr>
        <w:t>.Tímea</w:t>
      </w:r>
      <w:proofErr w:type="spellEnd"/>
      <w:proofErr w:type="gramEnd"/>
      <w:r w:rsidRPr="008D0858">
        <w:rPr>
          <w:rFonts w:ascii="Calibri" w:hAnsi="Calibri"/>
          <w:sz w:val="22"/>
          <w:szCs w:val="22"/>
        </w:rPr>
        <w:t>@masodikkerulet.hu)  jelöli ki.</w:t>
      </w:r>
    </w:p>
    <w:p w14:paraId="2E94A27E" w14:textId="77777777" w:rsidR="000F1EAF" w:rsidRPr="008D0858" w:rsidRDefault="000F1EAF" w:rsidP="000F1EAF">
      <w:pPr>
        <w:tabs>
          <w:tab w:val="left" w:pos="0"/>
        </w:tabs>
        <w:jc w:val="both"/>
        <w:rPr>
          <w:rFonts w:ascii="Calibri" w:hAnsi="Calibri"/>
          <w:sz w:val="22"/>
          <w:szCs w:val="22"/>
        </w:rPr>
      </w:pPr>
    </w:p>
    <w:p w14:paraId="172A8B6D"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 xml:space="preserve">Jelen Megállapodás tekintetében operatív kapcsolattartóként a Fővárosi Önkormányzat részéről: </w:t>
      </w:r>
    </w:p>
    <w:p w14:paraId="56338B4B"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Németh László Főosztályvezető</w:t>
      </w:r>
    </w:p>
    <w:p w14:paraId="1273AD04"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Városigazgatóság Főosztály</w:t>
      </w:r>
      <w:r w:rsidRPr="008D0858" w:rsidDel="009B73A9">
        <w:rPr>
          <w:rFonts w:ascii="Calibri" w:hAnsi="Calibri"/>
          <w:sz w:val="22"/>
          <w:szCs w:val="22"/>
        </w:rPr>
        <w:t xml:space="preserve"> </w:t>
      </w:r>
    </w:p>
    <w:p w14:paraId="7AC13416"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1052 Budapest, Városház utca 9-11.</w:t>
      </w:r>
    </w:p>
    <w:p w14:paraId="60F834B0"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Tel: 327-1132</w:t>
      </w:r>
    </w:p>
    <w:p w14:paraId="2D0A3827"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 xml:space="preserve">Email: nemethl@budapest.hu </w:t>
      </w:r>
    </w:p>
    <w:p w14:paraId="7C18FF70" w14:textId="77777777" w:rsidR="000F1EAF" w:rsidRPr="008D0858" w:rsidRDefault="000F1EAF" w:rsidP="000F1EAF">
      <w:pPr>
        <w:tabs>
          <w:tab w:val="left" w:pos="0"/>
        </w:tabs>
        <w:jc w:val="both"/>
        <w:rPr>
          <w:rFonts w:ascii="Calibri" w:hAnsi="Calibri"/>
          <w:sz w:val="22"/>
          <w:szCs w:val="22"/>
        </w:rPr>
      </w:pPr>
    </w:p>
    <w:p w14:paraId="660C72A2"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II. Kerületi Önkormányzat részéről:</w:t>
      </w:r>
    </w:p>
    <w:p w14:paraId="06968FF0"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Nagy Zsuzsanna osztályvezető</w:t>
      </w:r>
    </w:p>
    <w:p w14:paraId="591CB0EB"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1023. Bécsi út 17-21.</w:t>
      </w:r>
    </w:p>
    <w:p w14:paraId="3CBC1332"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Tel: 346-5490</w:t>
      </w:r>
    </w:p>
    <w:p w14:paraId="16392741" w14:textId="77777777"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Email:</w:t>
      </w:r>
      <w:r>
        <w:rPr>
          <w:rFonts w:ascii="Calibri" w:hAnsi="Calibri"/>
          <w:sz w:val="22"/>
          <w:szCs w:val="22"/>
        </w:rPr>
        <w:t xml:space="preserve"> </w:t>
      </w:r>
      <w:r w:rsidRPr="008D0858">
        <w:rPr>
          <w:rFonts w:ascii="Calibri" w:hAnsi="Calibri"/>
          <w:sz w:val="22"/>
          <w:szCs w:val="22"/>
        </w:rPr>
        <w:t>nagy.zsuzsanna@masodikkerulet.hu</w:t>
      </w:r>
    </w:p>
    <w:p w14:paraId="29A3A408" w14:textId="77777777" w:rsidR="000F1EAF" w:rsidRPr="008D0858" w:rsidRDefault="000F1EAF" w:rsidP="000F1EAF">
      <w:pPr>
        <w:tabs>
          <w:tab w:val="left" w:pos="0"/>
        </w:tabs>
        <w:jc w:val="both"/>
        <w:rPr>
          <w:rFonts w:ascii="Calibri" w:hAnsi="Calibri"/>
          <w:sz w:val="22"/>
          <w:szCs w:val="22"/>
        </w:rPr>
      </w:pPr>
      <w:proofErr w:type="gramStart"/>
      <w:r w:rsidRPr="008D0858">
        <w:rPr>
          <w:rFonts w:ascii="Calibri" w:hAnsi="Calibri"/>
          <w:sz w:val="22"/>
          <w:szCs w:val="22"/>
        </w:rPr>
        <w:t>jelölik</w:t>
      </w:r>
      <w:proofErr w:type="gramEnd"/>
      <w:r w:rsidRPr="008D0858">
        <w:rPr>
          <w:rFonts w:ascii="Calibri" w:hAnsi="Calibri"/>
          <w:sz w:val="22"/>
          <w:szCs w:val="22"/>
        </w:rPr>
        <w:t xml:space="preserve"> ki.</w:t>
      </w:r>
    </w:p>
    <w:p w14:paraId="05D8A253" w14:textId="77777777" w:rsidR="000F1EAF" w:rsidRPr="008D0858" w:rsidRDefault="000F1EAF" w:rsidP="000F1EAF">
      <w:pPr>
        <w:tabs>
          <w:tab w:val="left" w:pos="0"/>
        </w:tabs>
        <w:jc w:val="both"/>
        <w:rPr>
          <w:rFonts w:ascii="Calibri" w:hAnsi="Calibri"/>
          <w:sz w:val="22"/>
          <w:szCs w:val="22"/>
        </w:rPr>
      </w:pPr>
    </w:p>
    <w:p w14:paraId="62D7EE57" w14:textId="77777777" w:rsidR="000F1EAF" w:rsidRPr="008D0858" w:rsidRDefault="000F1EAF" w:rsidP="000F1EAF">
      <w:pPr>
        <w:jc w:val="both"/>
        <w:rPr>
          <w:rFonts w:ascii="Calibri" w:hAnsi="Calibri"/>
          <w:sz w:val="22"/>
          <w:szCs w:val="22"/>
        </w:rPr>
      </w:pPr>
      <w:bookmarkStart w:id="2" w:name="_Hlk514335982"/>
      <w:r w:rsidRPr="008D0858">
        <w:rPr>
          <w:rFonts w:ascii="Calibri" w:hAnsi="Calibri"/>
          <w:sz w:val="22"/>
          <w:szCs w:val="22"/>
        </w:rPr>
        <w:t xml:space="preserve">2.) A Kerületi Önkormányzat mindazon követelés tekintetében, mely követelések a Fővárosi Önkormányzat nevében kerültek érvényesítésre, a továbbiakban is eljár azzal, hogy az érvényesítés során beszedett díjakra vonatkozó elszámolási rend tekintetében a jelen megállapodásban rögzített elszámolási szabályok az irányadóak. </w:t>
      </w:r>
    </w:p>
    <w:p w14:paraId="10DF758C" w14:textId="77777777" w:rsidR="000F1EAF" w:rsidRPr="008D0858" w:rsidRDefault="000F1EAF" w:rsidP="000F1EAF">
      <w:pPr>
        <w:jc w:val="both"/>
        <w:rPr>
          <w:rFonts w:ascii="Calibri" w:hAnsi="Calibri"/>
          <w:sz w:val="22"/>
          <w:szCs w:val="22"/>
        </w:rPr>
      </w:pPr>
    </w:p>
    <w:p w14:paraId="67AD2B96" w14:textId="77777777" w:rsidR="000F1EAF" w:rsidRPr="008D0858" w:rsidRDefault="000F1EAF" w:rsidP="000F1EAF">
      <w:pPr>
        <w:jc w:val="both"/>
        <w:rPr>
          <w:rFonts w:ascii="Calibri" w:hAnsi="Calibri"/>
          <w:sz w:val="22"/>
          <w:szCs w:val="22"/>
        </w:rPr>
      </w:pPr>
    </w:p>
    <w:p w14:paraId="796E0E61" w14:textId="77777777" w:rsidR="000F1EAF" w:rsidRPr="008D0858" w:rsidRDefault="000F1EAF" w:rsidP="000F1EAF">
      <w:pPr>
        <w:jc w:val="both"/>
        <w:rPr>
          <w:rFonts w:ascii="Calibri" w:hAnsi="Calibri"/>
          <w:sz w:val="22"/>
          <w:szCs w:val="22"/>
        </w:rPr>
      </w:pPr>
      <w:r w:rsidRPr="008D0858">
        <w:rPr>
          <w:rFonts w:ascii="Calibri" w:hAnsi="Calibri"/>
          <w:sz w:val="22"/>
          <w:szCs w:val="22"/>
        </w:rPr>
        <w:t>A</w:t>
      </w:r>
      <w:r>
        <w:rPr>
          <w:rFonts w:ascii="Calibri" w:hAnsi="Calibri"/>
          <w:sz w:val="22"/>
          <w:szCs w:val="22"/>
        </w:rPr>
        <w:t xml:space="preserve">z eredeti </w:t>
      </w:r>
      <w:r w:rsidRPr="008D0858">
        <w:rPr>
          <w:rFonts w:ascii="Calibri" w:hAnsi="Calibri"/>
          <w:sz w:val="22"/>
          <w:szCs w:val="22"/>
        </w:rPr>
        <w:t>Megállapodás 2. sz. „A Fővárosi Önkormányzat tulajdonában lévő, átadásra kerülő közterületek és férőhelyek listája” című melléklete a</w:t>
      </w:r>
      <w:r>
        <w:rPr>
          <w:rFonts w:ascii="Calibri" w:hAnsi="Calibri"/>
          <w:sz w:val="22"/>
          <w:szCs w:val="22"/>
        </w:rPr>
        <w:t xml:space="preserve">z 1. sz. módosítással </w:t>
      </w:r>
      <w:r w:rsidRPr="008D0858">
        <w:rPr>
          <w:rFonts w:ascii="Calibri" w:hAnsi="Calibri"/>
          <w:sz w:val="22"/>
          <w:szCs w:val="22"/>
        </w:rPr>
        <w:t>1</w:t>
      </w:r>
      <w:proofErr w:type="gramStart"/>
      <w:r w:rsidRPr="008D0858">
        <w:rPr>
          <w:rFonts w:ascii="Calibri" w:hAnsi="Calibri"/>
          <w:sz w:val="22"/>
          <w:szCs w:val="22"/>
        </w:rPr>
        <w:t>.a</w:t>
      </w:r>
      <w:proofErr w:type="gramEnd"/>
      <w:r w:rsidRPr="008D0858">
        <w:rPr>
          <w:rFonts w:ascii="Calibri" w:hAnsi="Calibri"/>
          <w:sz w:val="22"/>
          <w:szCs w:val="22"/>
        </w:rPr>
        <w:t>. illetve automaták listája 1.b  sz. melléklet</w:t>
      </w:r>
      <w:r>
        <w:rPr>
          <w:rFonts w:ascii="Calibri" w:hAnsi="Calibri"/>
          <w:sz w:val="22"/>
          <w:szCs w:val="22"/>
        </w:rPr>
        <w:t>re módosult, a 2. sz. módosítás szerint aktualizált tartalommal.</w:t>
      </w:r>
    </w:p>
    <w:p w14:paraId="0E2A86DE" w14:textId="77777777" w:rsidR="000F1EAF" w:rsidRPr="008D0858" w:rsidRDefault="000F1EAF" w:rsidP="000F1EAF">
      <w:pPr>
        <w:jc w:val="both"/>
        <w:rPr>
          <w:rFonts w:ascii="Calibri" w:hAnsi="Calibri"/>
          <w:sz w:val="22"/>
          <w:szCs w:val="22"/>
        </w:rPr>
      </w:pPr>
    </w:p>
    <w:p w14:paraId="1084AE38" w14:textId="77777777" w:rsidR="000F1EAF" w:rsidRPr="008D0858" w:rsidRDefault="000F1EAF" w:rsidP="000F1EAF">
      <w:pPr>
        <w:jc w:val="both"/>
        <w:rPr>
          <w:rFonts w:ascii="Calibri" w:hAnsi="Calibri"/>
          <w:sz w:val="22"/>
          <w:szCs w:val="22"/>
        </w:rPr>
      </w:pPr>
      <w:r w:rsidRPr="008D0858">
        <w:rPr>
          <w:rFonts w:ascii="Calibri" w:hAnsi="Calibri"/>
          <w:sz w:val="22"/>
          <w:szCs w:val="22"/>
        </w:rPr>
        <w:t>A</w:t>
      </w:r>
      <w:r>
        <w:rPr>
          <w:rFonts w:ascii="Calibri" w:hAnsi="Calibri"/>
          <w:sz w:val="22"/>
          <w:szCs w:val="22"/>
        </w:rPr>
        <w:t>z eredeti</w:t>
      </w:r>
      <w:r w:rsidRPr="008D0858">
        <w:rPr>
          <w:rFonts w:ascii="Calibri" w:hAnsi="Calibri"/>
          <w:sz w:val="22"/>
          <w:szCs w:val="22"/>
        </w:rPr>
        <w:t xml:space="preserve"> Megállapodás 3. sz. „Elszámolható költség-tétel kimutatás” című melléklete a</w:t>
      </w:r>
      <w:r>
        <w:rPr>
          <w:rFonts w:ascii="Calibri" w:hAnsi="Calibri"/>
          <w:sz w:val="22"/>
          <w:szCs w:val="22"/>
        </w:rPr>
        <w:t xml:space="preserve">z 1. számú módosítással a Megállapodás </w:t>
      </w:r>
      <w:r w:rsidRPr="008D0858">
        <w:rPr>
          <w:rFonts w:ascii="Calibri" w:hAnsi="Calibri"/>
          <w:sz w:val="22"/>
          <w:szCs w:val="22"/>
        </w:rPr>
        <w:t xml:space="preserve">2. sz. melléklete </w:t>
      </w:r>
      <w:r>
        <w:rPr>
          <w:rFonts w:ascii="Calibri" w:hAnsi="Calibri"/>
          <w:sz w:val="22"/>
          <w:szCs w:val="22"/>
        </w:rPr>
        <w:t>lett, a 2. sz. módosítás szerint aktualizált tartalommal.</w:t>
      </w:r>
    </w:p>
    <w:p w14:paraId="4D1C5D54" w14:textId="77777777" w:rsidR="000F1EAF" w:rsidRDefault="000F1EAF" w:rsidP="000F1EAF">
      <w:pPr>
        <w:jc w:val="both"/>
        <w:rPr>
          <w:rFonts w:ascii="Calibri" w:hAnsi="Calibri"/>
          <w:sz w:val="22"/>
          <w:szCs w:val="22"/>
        </w:rPr>
      </w:pPr>
      <w:bookmarkStart w:id="3" w:name="_Hlk514314993"/>
      <w:bookmarkStart w:id="4" w:name="_Hlk514314385"/>
    </w:p>
    <w:p w14:paraId="54354831" w14:textId="77777777" w:rsidR="000F1EAF" w:rsidRDefault="000F1EAF" w:rsidP="000F1EAF">
      <w:pPr>
        <w:jc w:val="both"/>
        <w:rPr>
          <w:rFonts w:ascii="Calibri" w:hAnsi="Calibri"/>
          <w:sz w:val="22"/>
          <w:szCs w:val="22"/>
        </w:rPr>
      </w:pPr>
      <w:r w:rsidRPr="008D0858">
        <w:rPr>
          <w:rFonts w:ascii="Calibri" w:hAnsi="Calibri"/>
          <w:sz w:val="22"/>
          <w:szCs w:val="22"/>
        </w:rPr>
        <w:t>A</w:t>
      </w:r>
      <w:r>
        <w:rPr>
          <w:rFonts w:ascii="Calibri" w:hAnsi="Calibri"/>
          <w:sz w:val="22"/>
          <w:szCs w:val="22"/>
        </w:rPr>
        <w:t>z eredeti</w:t>
      </w:r>
      <w:r w:rsidRPr="008D0858">
        <w:rPr>
          <w:rFonts w:ascii="Calibri" w:hAnsi="Calibri"/>
          <w:sz w:val="22"/>
          <w:szCs w:val="22"/>
        </w:rPr>
        <w:t xml:space="preserve"> Megállapodás 5. sz.  „Meghatalmazás pótdíjak érvényesítésére” című melléklete a</w:t>
      </w:r>
      <w:r>
        <w:rPr>
          <w:rFonts w:ascii="Calibri" w:hAnsi="Calibri"/>
          <w:sz w:val="22"/>
          <w:szCs w:val="22"/>
        </w:rPr>
        <w:t>z 1. számú módosítással a Megállapodás</w:t>
      </w:r>
      <w:r w:rsidRPr="008D0858">
        <w:rPr>
          <w:rFonts w:ascii="Calibri" w:hAnsi="Calibri"/>
          <w:sz w:val="22"/>
          <w:szCs w:val="22"/>
        </w:rPr>
        <w:t xml:space="preserve"> 3. sz. melléklete le</w:t>
      </w:r>
      <w:r>
        <w:rPr>
          <w:rFonts w:ascii="Calibri" w:hAnsi="Calibri"/>
          <w:sz w:val="22"/>
          <w:szCs w:val="22"/>
        </w:rPr>
        <w:t>tt</w:t>
      </w:r>
      <w:r w:rsidRPr="008D0858">
        <w:rPr>
          <w:rFonts w:ascii="Calibri" w:hAnsi="Calibri"/>
          <w:sz w:val="22"/>
          <w:szCs w:val="22"/>
        </w:rPr>
        <w:t xml:space="preserve">, amelyet Felek kizárólag a 2019.december 31. napjáig keletkezett követelések vonatkozásában indult eljárásokra </w:t>
      </w:r>
      <w:proofErr w:type="gramStart"/>
      <w:r w:rsidRPr="008D0858">
        <w:rPr>
          <w:rFonts w:ascii="Calibri" w:hAnsi="Calibri"/>
          <w:sz w:val="22"/>
          <w:szCs w:val="22"/>
        </w:rPr>
        <w:t>alkalmaznak</w:t>
      </w:r>
      <w:proofErr w:type="gramEnd"/>
      <w:r>
        <w:rPr>
          <w:rFonts w:ascii="Calibri" w:hAnsi="Calibri"/>
          <w:sz w:val="22"/>
          <w:szCs w:val="22"/>
        </w:rPr>
        <w:t xml:space="preserve"> és amelyet a 2. számú módosítás nem érint.</w:t>
      </w:r>
      <w:r w:rsidRPr="008D0858">
        <w:rPr>
          <w:rFonts w:ascii="Calibri" w:hAnsi="Calibri"/>
          <w:sz w:val="22"/>
          <w:szCs w:val="22"/>
        </w:rPr>
        <w:t xml:space="preserve">  </w:t>
      </w:r>
    </w:p>
    <w:p w14:paraId="1B1F5020" w14:textId="77777777" w:rsidR="000F1EAF" w:rsidRPr="008D0858" w:rsidRDefault="000F1EAF" w:rsidP="000F1EAF">
      <w:pPr>
        <w:jc w:val="both"/>
        <w:rPr>
          <w:rFonts w:ascii="Calibri" w:hAnsi="Calibri"/>
          <w:sz w:val="22"/>
          <w:szCs w:val="22"/>
        </w:rPr>
      </w:pPr>
    </w:p>
    <w:bookmarkEnd w:id="2"/>
    <w:bookmarkEnd w:id="3"/>
    <w:bookmarkEnd w:id="4"/>
    <w:p w14:paraId="1B51AAAD" w14:textId="77777777" w:rsidR="000F1EAF" w:rsidRPr="008D0858" w:rsidRDefault="000F1EAF" w:rsidP="000F1EAF">
      <w:pPr>
        <w:jc w:val="both"/>
        <w:rPr>
          <w:rFonts w:ascii="Calibri" w:hAnsi="Calibri"/>
          <w:sz w:val="22"/>
          <w:szCs w:val="22"/>
        </w:rPr>
      </w:pPr>
      <w:r w:rsidRPr="008D0858">
        <w:rPr>
          <w:rFonts w:ascii="Calibri" w:hAnsi="Calibri"/>
          <w:sz w:val="22"/>
          <w:szCs w:val="22"/>
        </w:rPr>
        <w:t>A</w:t>
      </w:r>
      <w:r>
        <w:rPr>
          <w:rFonts w:ascii="Calibri" w:hAnsi="Calibri"/>
          <w:sz w:val="22"/>
          <w:szCs w:val="22"/>
        </w:rPr>
        <w:t xml:space="preserve">z 1 sz. </w:t>
      </w:r>
      <w:proofErr w:type="gramStart"/>
      <w:r>
        <w:rPr>
          <w:rFonts w:ascii="Calibri" w:hAnsi="Calibri"/>
          <w:sz w:val="22"/>
          <w:szCs w:val="22"/>
        </w:rPr>
        <w:t xml:space="preserve">módosítás </w:t>
      </w:r>
      <w:r w:rsidRPr="008D0858">
        <w:rPr>
          <w:rFonts w:ascii="Calibri" w:hAnsi="Calibri"/>
          <w:sz w:val="22"/>
          <w:szCs w:val="22"/>
        </w:rPr>
        <w:t xml:space="preserve"> </w:t>
      </w:r>
      <w:r>
        <w:rPr>
          <w:rFonts w:ascii="Calibri" w:hAnsi="Calibri"/>
          <w:sz w:val="22"/>
          <w:szCs w:val="22"/>
        </w:rPr>
        <w:t>4</w:t>
      </w:r>
      <w:proofErr w:type="gramEnd"/>
      <w:r w:rsidRPr="008D0858">
        <w:rPr>
          <w:rFonts w:ascii="Calibri" w:hAnsi="Calibri"/>
          <w:sz w:val="22"/>
          <w:szCs w:val="22"/>
        </w:rPr>
        <w:t xml:space="preserve">. sz. melléklete </w:t>
      </w:r>
      <w:r>
        <w:rPr>
          <w:rFonts w:ascii="Calibri" w:hAnsi="Calibri"/>
          <w:sz w:val="22"/>
          <w:szCs w:val="22"/>
        </w:rPr>
        <w:t>jelen megállapodás aláírásának napjától hatályát veszti.</w:t>
      </w:r>
    </w:p>
    <w:p w14:paraId="270D7A87" w14:textId="77777777" w:rsidR="000F1EAF" w:rsidRPr="008D0858" w:rsidRDefault="000F1EAF" w:rsidP="000F1EAF">
      <w:pPr>
        <w:tabs>
          <w:tab w:val="left" w:pos="0"/>
        </w:tabs>
        <w:jc w:val="both"/>
        <w:rPr>
          <w:rFonts w:ascii="Calibri" w:hAnsi="Calibri"/>
          <w:sz w:val="22"/>
          <w:szCs w:val="22"/>
        </w:rPr>
      </w:pPr>
    </w:p>
    <w:p w14:paraId="4B22520D" w14:textId="77777777" w:rsidR="000F1EAF" w:rsidRPr="008D0858" w:rsidRDefault="000F1EAF" w:rsidP="000F1EAF">
      <w:pPr>
        <w:tabs>
          <w:tab w:val="left" w:pos="0"/>
        </w:tabs>
        <w:jc w:val="both"/>
        <w:rPr>
          <w:rFonts w:ascii="Calibri" w:hAnsi="Calibri"/>
          <w:sz w:val="22"/>
          <w:szCs w:val="22"/>
        </w:rPr>
      </w:pPr>
      <w:r>
        <w:rPr>
          <w:rFonts w:ascii="Calibri" w:hAnsi="Calibri"/>
          <w:sz w:val="22"/>
          <w:szCs w:val="22"/>
        </w:rPr>
        <w:t>3</w:t>
      </w:r>
      <w:r w:rsidRPr="008D0858">
        <w:rPr>
          <w:rFonts w:ascii="Calibri" w:hAnsi="Calibri"/>
          <w:sz w:val="22"/>
          <w:szCs w:val="22"/>
        </w:rPr>
        <w:t>.)</w:t>
      </w:r>
      <w:r w:rsidRPr="008D0858">
        <w:rPr>
          <w:rFonts w:ascii="Calibri" w:hAnsi="Calibri"/>
          <w:sz w:val="22"/>
          <w:szCs w:val="22"/>
        </w:rPr>
        <w:tab/>
        <w:t xml:space="preserve"> A jelen Megállapodásban nem szabályozott kérdésekben Magyarország jogszabályai, így különösen a Ptk. vonatkozó rendelkezései az irányadóak.</w:t>
      </w:r>
    </w:p>
    <w:p w14:paraId="7EB2A1B9" w14:textId="77777777" w:rsidR="000F1EAF" w:rsidRPr="008D0858" w:rsidRDefault="000F1EAF" w:rsidP="000F1EAF">
      <w:pPr>
        <w:tabs>
          <w:tab w:val="left" w:pos="0"/>
        </w:tabs>
        <w:jc w:val="both"/>
        <w:rPr>
          <w:rFonts w:ascii="Calibri" w:hAnsi="Calibri"/>
          <w:sz w:val="22"/>
          <w:szCs w:val="22"/>
        </w:rPr>
      </w:pPr>
    </w:p>
    <w:p w14:paraId="25F330B7" w14:textId="69DE4E08" w:rsidR="000F1EAF" w:rsidRPr="008D0858" w:rsidRDefault="000F1EAF" w:rsidP="000F1EAF">
      <w:pPr>
        <w:tabs>
          <w:tab w:val="left" w:pos="0"/>
        </w:tabs>
        <w:jc w:val="both"/>
        <w:rPr>
          <w:rFonts w:ascii="Calibri" w:hAnsi="Calibri"/>
          <w:sz w:val="22"/>
          <w:szCs w:val="22"/>
        </w:rPr>
      </w:pPr>
      <w:r w:rsidRPr="008D0858">
        <w:rPr>
          <w:rFonts w:ascii="Calibri" w:hAnsi="Calibri"/>
          <w:sz w:val="22"/>
          <w:szCs w:val="22"/>
        </w:rPr>
        <w:t>Jelen Megállapodás 8 (nyolc) eredeti példányban készül. Aláírására a Kerületi Önkormányzat Képviselő-testületének</w:t>
      </w:r>
      <w:r>
        <w:rPr>
          <w:rFonts w:ascii="Calibri" w:hAnsi="Calibri"/>
          <w:sz w:val="22"/>
          <w:szCs w:val="22"/>
        </w:rPr>
        <w:t xml:space="preserve"> 339/2022. (X.13.), valamint</w:t>
      </w:r>
      <w:r w:rsidR="003C4F62">
        <w:rPr>
          <w:rFonts w:ascii="Calibri" w:hAnsi="Calibri"/>
          <w:sz w:val="22"/>
          <w:szCs w:val="22"/>
        </w:rPr>
        <w:t xml:space="preserve"> </w:t>
      </w:r>
      <w:proofErr w:type="gramStart"/>
      <w:r w:rsidR="003C4F62">
        <w:rPr>
          <w:rFonts w:ascii="Calibri" w:hAnsi="Calibri"/>
          <w:sz w:val="22"/>
          <w:szCs w:val="22"/>
        </w:rPr>
        <w:t xml:space="preserve">a </w:t>
      </w:r>
      <w:r>
        <w:rPr>
          <w:rFonts w:ascii="Calibri" w:hAnsi="Calibri"/>
          <w:sz w:val="22"/>
          <w:szCs w:val="22"/>
        </w:rPr>
        <w:t>…</w:t>
      </w:r>
      <w:proofErr w:type="gramEnd"/>
      <w:r>
        <w:rPr>
          <w:rFonts w:ascii="Calibri" w:hAnsi="Calibri"/>
          <w:sz w:val="22"/>
          <w:szCs w:val="22"/>
        </w:rPr>
        <w:t>……………………..</w:t>
      </w:r>
      <w:r w:rsidRPr="008D0858">
        <w:rPr>
          <w:rFonts w:ascii="Calibri" w:hAnsi="Calibri"/>
          <w:sz w:val="22"/>
          <w:szCs w:val="22"/>
        </w:rPr>
        <w:t xml:space="preserve">Kt. számú, továbbá Budapest Főváros Önkormányzat Közgyűlésének </w:t>
      </w:r>
      <w:r>
        <w:rPr>
          <w:rFonts w:ascii="Calibri" w:hAnsi="Calibri"/>
          <w:sz w:val="22"/>
          <w:szCs w:val="22"/>
        </w:rPr>
        <w:t>873/2022. (X. 26.), valamint</w:t>
      </w:r>
      <w:r w:rsidR="003C4F62">
        <w:rPr>
          <w:rFonts w:ascii="Calibri" w:hAnsi="Calibri"/>
          <w:sz w:val="22"/>
          <w:szCs w:val="22"/>
        </w:rPr>
        <w:t xml:space="preserve"> </w:t>
      </w:r>
      <w:proofErr w:type="gramStart"/>
      <w:r w:rsidR="003C4F62">
        <w:rPr>
          <w:rFonts w:ascii="Calibri" w:hAnsi="Calibri"/>
          <w:sz w:val="22"/>
          <w:szCs w:val="22"/>
        </w:rPr>
        <w:t xml:space="preserve">a </w:t>
      </w:r>
      <w:r>
        <w:rPr>
          <w:rFonts w:ascii="Calibri" w:hAnsi="Calibri"/>
          <w:sz w:val="22"/>
          <w:szCs w:val="22"/>
        </w:rPr>
        <w:t>…</w:t>
      </w:r>
      <w:proofErr w:type="gramEnd"/>
      <w:r>
        <w:rPr>
          <w:rFonts w:ascii="Calibri" w:hAnsi="Calibri"/>
          <w:sz w:val="22"/>
          <w:szCs w:val="22"/>
        </w:rPr>
        <w:t xml:space="preserve">…………………… </w:t>
      </w:r>
      <w:r w:rsidRPr="008D0858">
        <w:rPr>
          <w:rFonts w:ascii="Calibri" w:hAnsi="Calibri"/>
          <w:sz w:val="22"/>
          <w:szCs w:val="22"/>
        </w:rPr>
        <w:t xml:space="preserve"> számú  Főv. Kgy. </w:t>
      </w:r>
      <w:proofErr w:type="gramStart"/>
      <w:r w:rsidRPr="008D0858">
        <w:rPr>
          <w:rFonts w:ascii="Calibri" w:hAnsi="Calibri"/>
          <w:sz w:val="22"/>
          <w:szCs w:val="22"/>
        </w:rPr>
        <w:t>határozata</w:t>
      </w:r>
      <w:proofErr w:type="gramEnd"/>
      <w:r w:rsidRPr="008D0858">
        <w:rPr>
          <w:rFonts w:ascii="Calibri" w:hAnsi="Calibri"/>
          <w:sz w:val="22"/>
          <w:szCs w:val="22"/>
        </w:rPr>
        <w:t xml:space="preserve"> alapján kerül sor.    </w:t>
      </w:r>
    </w:p>
    <w:p w14:paraId="7DA0B5B7" w14:textId="77777777" w:rsidR="000F1EAF" w:rsidRPr="008D0858" w:rsidRDefault="000F1EAF" w:rsidP="000F1EAF">
      <w:pPr>
        <w:autoSpaceDE w:val="0"/>
        <w:autoSpaceDN w:val="0"/>
        <w:jc w:val="both"/>
        <w:rPr>
          <w:rFonts w:ascii="Calibri" w:hAnsi="Calibri"/>
          <w:sz w:val="22"/>
          <w:szCs w:val="22"/>
        </w:rPr>
      </w:pPr>
    </w:p>
    <w:p w14:paraId="19683A80" w14:textId="77777777" w:rsidR="000F1EAF" w:rsidRPr="008D0858" w:rsidRDefault="000F1EAF" w:rsidP="000F1EAF">
      <w:pPr>
        <w:autoSpaceDE w:val="0"/>
        <w:autoSpaceDN w:val="0"/>
        <w:jc w:val="both"/>
        <w:rPr>
          <w:rFonts w:ascii="Calibri" w:hAnsi="Calibri"/>
          <w:sz w:val="22"/>
          <w:szCs w:val="22"/>
        </w:rPr>
      </w:pPr>
      <w:r w:rsidRPr="008D0858">
        <w:rPr>
          <w:rFonts w:ascii="Calibri" w:hAnsi="Calibri"/>
          <w:sz w:val="22"/>
          <w:szCs w:val="22"/>
        </w:rPr>
        <w:t>Budapest</w:t>
      </w:r>
      <w:proofErr w:type="gramStart"/>
      <w:r w:rsidRPr="008D0858">
        <w:rPr>
          <w:rFonts w:ascii="Calibri" w:hAnsi="Calibri"/>
          <w:sz w:val="22"/>
          <w:szCs w:val="22"/>
        </w:rPr>
        <w:t xml:space="preserve">, </w:t>
      </w:r>
      <w:r>
        <w:rPr>
          <w:rFonts w:ascii="Calibri" w:hAnsi="Calibri"/>
          <w:sz w:val="22"/>
          <w:szCs w:val="22"/>
        </w:rPr>
        <w:t>…</w:t>
      </w:r>
      <w:proofErr w:type="gramEnd"/>
      <w:r>
        <w:rPr>
          <w:rFonts w:ascii="Calibri" w:hAnsi="Calibri"/>
          <w:sz w:val="22"/>
          <w:szCs w:val="22"/>
        </w:rPr>
        <w:t>…………………………..</w:t>
      </w:r>
    </w:p>
    <w:p w14:paraId="4E98EE48" w14:textId="77777777" w:rsidR="000F1EAF" w:rsidRPr="008D0858" w:rsidRDefault="000F1EAF" w:rsidP="000F1EAF">
      <w:pPr>
        <w:autoSpaceDE w:val="0"/>
        <w:autoSpaceDN w:val="0"/>
        <w:jc w:val="both"/>
        <w:rPr>
          <w:rFonts w:ascii="Calibri" w:hAnsi="Calibri"/>
          <w:sz w:val="22"/>
          <w:szCs w:val="22"/>
        </w:rPr>
      </w:pPr>
    </w:p>
    <w:p w14:paraId="5BFA1952" w14:textId="77777777" w:rsidR="000F1EAF" w:rsidRPr="008D0858" w:rsidRDefault="000F1EAF" w:rsidP="000F1EAF">
      <w:pPr>
        <w:autoSpaceDE w:val="0"/>
        <w:autoSpaceDN w:val="0"/>
        <w:jc w:val="both"/>
        <w:rPr>
          <w:rFonts w:ascii="Calibri" w:hAnsi="Calibri"/>
          <w:sz w:val="22"/>
          <w:szCs w:val="22"/>
        </w:rPr>
      </w:pPr>
    </w:p>
    <w:tbl>
      <w:tblPr>
        <w:tblW w:w="0" w:type="auto"/>
        <w:tblLook w:val="04A0" w:firstRow="1" w:lastRow="0" w:firstColumn="1" w:lastColumn="0" w:noHBand="0" w:noVBand="1"/>
      </w:tblPr>
      <w:tblGrid>
        <w:gridCol w:w="4536"/>
        <w:gridCol w:w="4536"/>
      </w:tblGrid>
      <w:tr w:rsidR="000F1EAF" w:rsidRPr="008D0858" w14:paraId="0DB6EFED" w14:textId="77777777" w:rsidTr="00521D23">
        <w:tc>
          <w:tcPr>
            <w:tcW w:w="4889" w:type="dxa"/>
          </w:tcPr>
          <w:p w14:paraId="24AA3E79" w14:textId="77777777" w:rsidR="000F1EAF" w:rsidRPr="008D0858" w:rsidRDefault="000F1EAF" w:rsidP="00521D23">
            <w:pPr>
              <w:spacing w:line="276" w:lineRule="auto"/>
              <w:jc w:val="center"/>
              <w:rPr>
                <w:rFonts w:ascii="Calibri" w:hAnsi="Calibri"/>
                <w:sz w:val="22"/>
                <w:szCs w:val="22"/>
              </w:rPr>
            </w:pPr>
            <w:bookmarkStart w:id="5" w:name="_Hlk527460462"/>
          </w:p>
          <w:p w14:paraId="322B8013"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c>
          <w:tcPr>
            <w:tcW w:w="4889" w:type="dxa"/>
          </w:tcPr>
          <w:p w14:paraId="49DD23C1" w14:textId="77777777" w:rsidR="000F1EAF" w:rsidRPr="008D0858" w:rsidRDefault="000F1EAF" w:rsidP="00521D23">
            <w:pPr>
              <w:spacing w:line="276" w:lineRule="auto"/>
              <w:jc w:val="center"/>
              <w:rPr>
                <w:rFonts w:ascii="Calibri" w:hAnsi="Calibri"/>
                <w:sz w:val="22"/>
                <w:szCs w:val="22"/>
              </w:rPr>
            </w:pPr>
          </w:p>
          <w:p w14:paraId="43B18E90"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r>
      <w:tr w:rsidR="000F1EAF" w:rsidRPr="008D0858" w14:paraId="7239EB89" w14:textId="77777777" w:rsidTr="00521D23">
        <w:tc>
          <w:tcPr>
            <w:tcW w:w="4889" w:type="dxa"/>
          </w:tcPr>
          <w:p w14:paraId="3E1F00C2" w14:textId="10647388" w:rsidR="000F1EAF" w:rsidRPr="008D0858" w:rsidRDefault="006E392E" w:rsidP="00521D23">
            <w:pPr>
              <w:spacing w:line="276" w:lineRule="auto"/>
              <w:jc w:val="center"/>
              <w:rPr>
                <w:rFonts w:ascii="Calibri" w:hAnsi="Calibri"/>
                <w:sz w:val="22"/>
                <w:szCs w:val="22"/>
              </w:rPr>
            </w:pPr>
            <w:r>
              <w:rPr>
                <w:rFonts w:ascii="Calibri" w:hAnsi="Calibri"/>
                <w:sz w:val="22"/>
                <w:szCs w:val="22"/>
              </w:rPr>
              <w:t>Ö</w:t>
            </w:r>
            <w:r w:rsidR="000F1EAF">
              <w:rPr>
                <w:rFonts w:ascii="Calibri" w:hAnsi="Calibri"/>
                <w:sz w:val="22"/>
                <w:szCs w:val="22"/>
              </w:rPr>
              <w:t>rsi Gergely</w:t>
            </w:r>
          </w:p>
          <w:p w14:paraId="466CEC04"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polgármester</w:t>
            </w:r>
          </w:p>
          <w:p w14:paraId="5BA7319D" w14:textId="77777777" w:rsidR="000F1EAF" w:rsidRPr="008D0858" w:rsidRDefault="000F1EAF" w:rsidP="00521D23">
            <w:pPr>
              <w:spacing w:line="276" w:lineRule="auto"/>
              <w:jc w:val="center"/>
              <w:rPr>
                <w:rFonts w:ascii="Calibri" w:hAnsi="Calibri"/>
                <w:sz w:val="22"/>
                <w:szCs w:val="22"/>
              </w:rPr>
            </w:pPr>
            <w:r w:rsidRPr="008D0858">
              <w:rPr>
                <w:rFonts w:ascii="Calibri" w:hAnsi="Calibri"/>
                <w:b/>
                <w:sz w:val="22"/>
                <w:szCs w:val="22"/>
              </w:rPr>
              <w:t>Budapest Főváros II. kerület Önkormányzat</w:t>
            </w:r>
          </w:p>
        </w:tc>
        <w:tc>
          <w:tcPr>
            <w:tcW w:w="4889" w:type="dxa"/>
          </w:tcPr>
          <w:p w14:paraId="38273DE9"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Karácsony Gergely</w:t>
            </w:r>
          </w:p>
          <w:p w14:paraId="547EE05F"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főpolgármester megbízásából</w:t>
            </w:r>
          </w:p>
          <w:p w14:paraId="2272765A"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roofErr w:type="gramStart"/>
            <w:r w:rsidRPr="008D0858">
              <w:rPr>
                <w:rFonts w:ascii="Calibri" w:hAnsi="Calibri"/>
                <w:sz w:val="22"/>
                <w:szCs w:val="22"/>
              </w:rPr>
              <w:t>……………..</w:t>
            </w:r>
            <w:proofErr w:type="gramEnd"/>
            <w:r w:rsidRPr="008D0858">
              <w:rPr>
                <w:rFonts w:ascii="Calibri" w:hAnsi="Calibri"/>
                <w:sz w:val="22"/>
                <w:szCs w:val="22"/>
              </w:rPr>
              <w:t xml:space="preserve"> főpolgármester-helyettes</w:t>
            </w:r>
          </w:p>
          <w:p w14:paraId="1B292C69" w14:textId="77777777" w:rsidR="000F1EAF" w:rsidRDefault="000F1EAF" w:rsidP="00521D23">
            <w:pPr>
              <w:spacing w:line="276" w:lineRule="auto"/>
              <w:jc w:val="center"/>
              <w:rPr>
                <w:rFonts w:ascii="Calibri" w:hAnsi="Calibri"/>
                <w:b/>
                <w:sz w:val="22"/>
                <w:szCs w:val="22"/>
              </w:rPr>
            </w:pPr>
            <w:r w:rsidRPr="008D0858">
              <w:rPr>
                <w:rFonts w:ascii="Calibri" w:hAnsi="Calibri"/>
                <w:b/>
                <w:sz w:val="22"/>
                <w:szCs w:val="22"/>
              </w:rPr>
              <w:t>Budapest Főváros Önkormányzata</w:t>
            </w:r>
          </w:p>
          <w:p w14:paraId="15998327" w14:textId="77777777" w:rsidR="003C4F62" w:rsidRDefault="003C4F62" w:rsidP="00521D23">
            <w:pPr>
              <w:spacing w:line="276" w:lineRule="auto"/>
              <w:jc w:val="center"/>
              <w:rPr>
                <w:rFonts w:ascii="Calibri" w:hAnsi="Calibri"/>
                <w:b/>
                <w:sz w:val="22"/>
                <w:szCs w:val="22"/>
              </w:rPr>
            </w:pPr>
          </w:p>
          <w:p w14:paraId="3D491BD3" w14:textId="77777777" w:rsidR="003C4F62" w:rsidRDefault="003C4F62" w:rsidP="00521D23">
            <w:pPr>
              <w:spacing w:line="276" w:lineRule="auto"/>
              <w:jc w:val="center"/>
              <w:rPr>
                <w:rFonts w:ascii="Calibri" w:hAnsi="Calibri"/>
                <w:b/>
                <w:sz w:val="22"/>
                <w:szCs w:val="22"/>
              </w:rPr>
            </w:pPr>
          </w:p>
          <w:p w14:paraId="38BD5162" w14:textId="77777777" w:rsidR="003C4F62" w:rsidRDefault="003C4F62" w:rsidP="00521D23">
            <w:pPr>
              <w:spacing w:line="276" w:lineRule="auto"/>
              <w:jc w:val="center"/>
              <w:rPr>
                <w:rFonts w:ascii="Calibri" w:hAnsi="Calibri"/>
                <w:b/>
                <w:sz w:val="22"/>
                <w:szCs w:val="22"/>
              </w:rPr>
            </w:pPr>
          </w:p>
          <w:p w14:paraId="51E7ED60" w14:textId="77777777" w:rsidR="003C4F62" w:rsidRDefault="003C4F62" w:rsidP="00521D23">
            <w:pPr>
              <w:spacing w:line="276" w:lineRule="auto"/>
              <w:jc w:val="center"/>
              <w:rPr>
                <w:rFonts w:ascii="Calibri" w:hAnsi="Calibri"/>
                <w:b/>
                <w:sz w:val="22"/>
                <w:szCs w:val="22"/>
              </w:rPr>
            </w:pPr>
          </w:p>
          <w:p w14:paraId="1C332C5F" w14:textId="77777777" w:rsidR="003C4F62" w:rsidRPr="008D0858" w:rsidRDefault="003C4F62" w:rsidP="00521D23">
            <w:pPr>
              <w:spacing w:line="276" w:lineRule="auto"/>
              <w:jc w:val="center"/>
              <w:rPr>
                <w:rFonts w:ascii="Calibri" w:hAnsi="Calibri"/>
                <w:b/>
                <w:sz w:val="22"/>
                <w:szCs w:val="22"/>
              </w:rPr>
            </w:pPr>
          </w:p>
        </w:tc>
      </w:tr>
      <w:tr w:rsidR="000F1EAF" w:rsidRPr="008D0858" w14:paraId="372D2307" w14:textId="77777777" w:rsidTr="00521D23">
        <w:tc>
          <w:tcPr>
            <w:tcW w:w="4889" w:type="dxa"/>
          </w:tcPr>
          <w:p w14:paraId="330DDB5C" w14:textId="77777777" w:rsidR="000F1EAF" w:rsidRPr="008D0858" w:rsidRDefault="000F1EAF" w:rsidP="00521D23">
            <w:pPr>
              <w:spacing w:line="276" w:lineRule="auto"/>
              <w:jc w:val="both"/>
              <w:rPr>
                <w:rFonts w:ascii="Calibri" w:hAnsi="Calibri"/>
                <w:sz w:val="22"/>
                <w:szCs w:val="22"/>
              </w:rPr>
            </w:pPr>
          </w:p>
          <w:p w14:paraId="35A5242D" w14:textId="77777777" w:rsidR="000F1EAF" w:rsidRPr="008D0858" w:rsidRDefault="000F1EAF" w:rsidP="00521D23">
            <w:pPr>
              <w:spacing w:line="276" w:lineRule="auto"/>
              <w:jc w:val="both"/>
              <w:rPr>
                <w:rFonts w:ascii="Calibri" w:hAnsi="Calibri"/>
                <w:sz w:val="22"/>
                <w:szCs w:val="22"/>
              </w:rPr>
            </w:pPr>
            <w:r w:rsidRPr="008D0858">
              <w:rPr>
                <w:rFonts w:ascii="Calibri" w:hAnsi="Calibri"/>
                <w:sz w:val="22"/>
                <w:szCs w:val="22"/>
              </w:rPr>
              <w:t>Láttam:</w:t>
            </w:r>
          </w:p>
          <w:p w14:paraId="1B699E54" w14:textId="77777777" w:rsidR="000F1EAF" w:rsidRPr="008D0858" w:rsidRDefault="000F1EAF" w:rsidP="00521D23">
            <w:pPr>
              <w:spacing w:line="276" w:lineRule="auto"/>
              <w:jc w:val="both"/>
              <w:rPr>
                <w:rFonts w:ascii="Calibri" w:hAnsi="Calibri"/>
                <w:sz w:val="22"/>
                <w:szCs w:val="22"/>
              </w:rPr>
            </w:pPr>
          </w:p>
        </w:tc>
        <w:tc>
          <w:tcPr>
            <w:tcW w:w="4889" w:type="dxa"/>
          </w:tcPr>
          <w:p w14:paraId="3DEBB709" w14:textId="77777777" w:rsidR="000F1EAF" w:rsidRPr="008D0858" w:rsidRDefault="000F1EAF" w:rsidP="00521D23">
            <w:pPr>
              <w:spacing w:line="276" w:lineRule="auto"/>
              <w:jc w:val="both"/>
              <w:rPr>
                <w:rFonts w:ascii="Calibri" w:hAnsi="Calibri"/>
                <w:sz w:val="22"/>
                <w:szCs w:val="22"/>
              </w:rPr>
            </w:pPr>
          </w:p>
          <w:p w14:paraId="16D9A8CB" w14:textId="77777777" w:rsidR="000F1EAF" w:rsidRPr="008D0858" w:rsidRDefault="000F1EAF" w:rsidP="00521D23">
            <w:pPr>
              <w:spacing w:line="276" w:lineRule="auto"/>
              <w:jc w:val="both"/>
              <w:rPr>
                <w:rFonts w:ascii="Calibri" w:hAnsi="Calibri"/>
                <w:sz w:val="22"/>
                <w:szCs w:val="22"/>
              </w:rPr>
            </w:pPr>
            <w:r w:rsidRPr="008D0858">
              <w:rPr>
                <w:rFonts w:ascii="Calibri" w:hAnsi="Calibri"/>
                <w:sz w:val="22"/>
                <w:szCs w:val="22"/>
              </w:rPr>
              <w:t>Láttam:</w:t>
            </w:r>
          </w:p>
        </w:tc>
      </w:tr>
      <w:tr w:rsidR="000F1EAF" w:rsidRPr="008D0858" w14:paraId="66567E16" w14:textId="77777777" w:rsidTr="00521D23">
        <w:tc>
          <w:tcPr>
            <w:tcW w:w="4889" w:type="dxa"/>
          </w:tcPr>
          <w:p w14:paraId="59A58E9F" w14:textId="77777777" w:rsidR="000F1EAF" w:rsidRPr="008D0858" w:rsidRDefault="000F1EAF" w:rsidP="00521D23">
            <w:pPr>
              <w:spacing w:line="276" w:lineRule="auto"/>
              <w:jc w:val="center"/>
              <w:rPr>
                <w:rFonts w:ascii="Calibri" w:hAnsi="Calibri"/>
                <w:sz w:val="22"/>
                <w:szCs w:val="22"/>
              </w:rPr>
            </w:pPr>
          </w:p>
          <w:p w14:paraId="3F5D43C0"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c>
          <w:tcPr>
            <w:tcW w:w="4889" w:type="dxa"/>
          </w:tcPr>
          <w:p w14:paraId="77FCFC5B" w14:textId="77777777" w:rsidR="000F1EAF" w:rsidRPr="008D0858" w:rsidRDefault="000F1EAF" w:rsidP="00521D23">
            <w:pPr>
              <w:spacing w:line="276" w:lineRule="auto"/>
              <w:jc w:val="center"/>
              <w:rPr>
                <w:rFonts w:ascii="Calibri" w:hAnsi="Calibri"/>
                <w:sz w:val="22"/>
                <w:szCs w:val="22"/>
              </w:rPr>
            </w:pPr>
          </w:p>
          <w:p w14:paraId="3F6A2692"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r>
      <w:tr w:rsidR="000F1EAF" w:rsidRPr="008D0858" w14:paraId="5E7F2135" w14:textId="77777777" w:rsidTr="00521D23">
        <w:tc>
          <w:tcPr>
            <w:tcW w:w="4889" w:type="dxa"/>
          </w:tcPr>
          <w:p w14:paraId="1F300409" w14:textId="77777777" w:rsidR="000F1EAF" w:rsidRPr="008D0858" w:rsidRDefault="000F1EAF" w:rsidP="00521D23">
            <w:pPr>
              <w:spacing w:line="276" w:lineRule="auto"/>
              <w:jc w:val="center"/>
              <w:rPr>
                <w:rFonts w:ascii="Calibri" w:hAnsi="Calibri"/>
                <w:sz w:val="22"/>
                <w:szCs w:val="22"/>
              </w:rPr>
            </w:pPr>
            <w:r>
              <w:rPr>
                <w:rFonts w:ascii="Calibri" w:hAnsi="Calibri"/>
                <w:sz w:val="22"/>
                <w:szCs w:val="22"/>
              </w:rPr>
              <w:t>d</w:t>
            </w:r>
            <w:r w:rsidRPr="008D0858">
              <w:rPr>
                <w:rFonts w:ascii="Calibri" w:hAnsi="Calibri"/>
                <w:sz w:val="22"/>
                <w:szCs w:val="22"/>
              </w:rPr>
              <w:t>r. Szalai Tibor jegyző</w:t>
            </w:r>
          </w:p>
          <w:p w14:paraId="10179248" w14:textId="77777777" w:rsidR="000F1EAF" w:rsidRPr="008D0858" w:rsidRDefault="000F1EAF" w:rsidP="00521D23">
            <w:pPr>
              <w:spacing w:line="276" w:lineRule="auto"/>
              <w:jc w:val="center"/>
              <w:rPr>
                <w:rFonts w:ascii="Calibri" w:hAnsi="Calibri"/>
                <w:sz w:val="22"/>
                <w:szCs w:val="22"/>
              </w:rPr>
            </w:pPr>
          </w:p>
          <w:p w14:paraId="735392CB" w14:textId="77777777" w:rsidR="000F1EAF" w:rsidRPr="008D0858" w:rsidRDefault="000F1EAF" w:rsidP="00521D23">
            <w:pPr>
              <w:spacing w:line="276" w:lineRule="auto"/>
              <w:jc w:val="center"/>
              <w:rPr>
                <w:rFonts w:ascii="Calibri" w:hAnsi="Calibri"/>
                <w:sz w:val="22"/>
                <w:szCs w:val="22"/>
              </w:rPr>
            </w:pPr>
          </w:p>
          <w:p w14:paraId="68337040" w14:textId="77777777" w:rsidR="000F1EAF" w:rsidRPr="008D0858" w:rsidRDefault="000F1EAF" w:rsidP="00521D23">
            <w:pPr>
              <w:spacing w:line="276" w:lineRule="auto"/>
              <w:rPr>
                <w:rFonts w:ascii="Calibri" w:hAnsi="Calibri"/>
                <w:sz w:val="22"/>
                <w:szCs w:val="22"/>
              </w:rPr>
            </w:pPr>
            <w:proofErr w:type="gramStart"/>
            <w:r w:rsidRPr="008D0858">
              <w:rPr>
                <w:rFonts w:ascii="Calibri" w:hAnsi="Calibri"/>
                <w:sz w:val="22"/>
                <w:szCs w:val="22"/>
              </w:rPr>
              <w:t>Budapest …</w:t>
            </w:r>
            <w:proofErr w:type="gramEnd"/>
            <w:r w:rsidRPr="008D0858">
              <w:rPr>
                <w:rFonts w:ascii="Calibri" w:hAnsi="Calibri"/>
                <w:sz w:val="22"/>
                <w:szCs w:val="22"/>
              </w:rPr>
              <w:t>…………………………………</w:t>
            </w:r>
          </w:p>
          <w:p w14:paraId="186646DB" w14:textId="77777777" w:rsidR="000F1EAF" w:rsidRPr="008D0858" w:rsidRDefault="000F1EAF" w:rsidP="00521D23">
            <w:pPr>
              <w:tabs>
                <w:tab w:val="left" w:pos="1117"/>
              </w:tabs>
              <w:rPr>
                <w:rFonts w:ascii="Calibri" w:hAnsi="Calibri"/>
                <w:sz w:val="22"/>
                <w:szCs w:val="22"/>
              </w:rPr>
            </w:pPr>
          </w:p>
        </w:tc>
        <w:tc>
          <w:tcPr>
            <w:tcW w:w="4889" w:type="dxa"/>
          </w:tcPr>
          <w:p w14:paraId="26B8FFD9"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dr. Számadó Tamás főjegyző megbízásából:</w:t>
            </w:r>
          </w:p>
          <w:p w14:paraId="223BFBD4"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Bárdonné dr. Benda Mónika aljegyző</w:t>
            </w:r>
          </w:p>
          <w:p w14:paraId="7238BF3E" w14:textId="77777777" w:rsidR="000F1EAF" w:rsidRPr="008D0858" w:rsidRDefault="000F1EAF" w:rsidP="00521D23">
            <w:pPr>
              <w:spacing w:line="276" w:lineRule="auto"/>
              <w:rPr>
                <w:rFonts w:ascii="Calibri" w:hAnsi="Calibri"/>
                <w:sz w:val="22"/>
                <w:szCs w:val="22"/>
              </w:rPr>
            </w:pPr>
          </w:p>
          <w:p w14:paraId="060D9574" w14:textId="77777777" w:rsidR="000F1EAF" w:rsidRPr="008D0858" w:rsidRDefault="000F1EAF" w:rsidP="00521D23">
            <w:pPr>
              <w:spacing w:line="276" w:lineRule="auto"/>
              <w:rPr>
                <w:rFonts w:ascii="Calibri" w:hAnsi="Calibri"/>
                <w:sz w:val="22"/>
                <w:szCs w:val="22"/>
              </w:rPr>
            </w:pPr>
            <w:proofErr w:type="gramStart"/>
            <w:r w:rsidRPr="008D0858">
              <w:rPr>
                <w:rFonts w:ascii="Calibri" w:hAnsi="Calibri"/>
                <w:sz w:val="22"/>
                <w:szCs w:val="22"/>
              </w:rPr>
              <w:t>Budapest …</w:t>
            </w:r>
            <w:proofErr w:type="gramEnd"/>
            <w:r w:rsidRPr="008D0858">
              <w:rPr>
                <w:rFonts w:ascii="Calibri" w:hAnsi="Calibri"/>
                <w:sz w:val="22"/>
                <w:szCs w:val="22"/>
              </w:rPr>
              <w:t>…………………………………</w:t>
            </w:r>
          </w:p>
          <w:p w14:paraId="522B3438" w14:textId="77777777" w:rsidR="000F1EAF" w:rsidRPr="008D0858" w:rsidRDefault="000F1EAF" w:rsidP="00521D23">
            <w:pPr>
              <w:spacing w:line="276" w:lineRule="auto"/>
              <w:jc w:val="center"/>
              <w:rPr>
                <w:rFonts w:ascii="Calibri" w:hAnsi="Calibri"/>
                <w:sz w:val="22"/>
                <w:szCs w:val="22"/>
              </w:rPr>
            </w:pPr>
          </w:p>
        </w:tc>
      </w:tr>
      <w:tr w:rsidR="000F1EAF" w:rsidRPr="008D0858" w14:paraId="373A8BE2" w14:textId="77777777" w:rsidTr="00521D23">
        <w:tc>
          <w:tcPr>
            <w:tcW w:w="4889" w:type="dxa"/>
          </w:tcPr>
          <w:p w14:paraId="4E29D86D" w14:textId="77777777" w:rsidR="000F1EAF" w:rsidRPr="008D0858" w:rsidRDefault="000F1EAF" w:rsidP="00521D23">
            <w:pPr>
              <w:spacing w:line="276" w:lineRule="auto"/>
              <w:jc w:val="both"/>
              <w:rPr>
                <w:rFonts w:ascii="Calibri" w:hAnsi="Calibri"/>
                <w:sz w:val="22"/>
                <w:szCs w:val="22"/>
              </w:rPr>
            </w:pPr>
            <w:r w:rsidRPr="008D0858">
              <w:rPr>
                <w:rFonts w:ascii="Calibri" w:hAnsi="Calibri"/>
                <w:sz w:val="22"/>
                <w:szCs w:val="22"/>
              </w:rPr>
              <w:t>Pénzügyi ellenjegyzést végezte:</w:t>
            </w:r>
          </w:p>
        </w:tc>
        <w:tc>
          <w:tcPr>
            <w:tcW w:w="4889" w:type="dxa"/>
          </w:tcPr>
          <w:p w14:paraId="3660B633" w14:textId="77777777" w:rsidR="000F1EAF" w:rsidRPr="008D0858" w:rsidRDefault="000F1EAF" w:rsidP="00521D23">
            <w:pPr>
              <w:spacing w:line="276" w:lineRule="auto"/>
              <w:jc w:val="both"/>
              <w:rPr>
                <w:rFonts w:ascii="Calibri" w:hAnsi="Calibri"/>
                <w:sz w:val="22"/>
                <w:szCs w:val="22"/>
              </w:rPr>
            </w:pPr>
            <w:r w:rsidRPr="008D0858">
              <w:rPr>
                <w:rFonts w:ascii="Calibri" w:hAnsi="Calibri"/>
                <w:sz w:val="22"/>
                <w:szCs w:val="22"/>
              </w:rPr>
              <w:t>Pénzügyi ellenjegyzést végezte:</w:t>
            </w:r>
          </w:p>
        </w:tc>
      </w:tr>
      <w:tr w:rsidR="000F1EAF" w:rsidRPr="008D0858" w14:paraId="3387681C" w14:textId="77777777" w:rsidTr="00521D23">
        <w:tc>
          <w:tcPr>
            <w:tcW w:w="4889" w:type="dxa"/>
          </w:tcPr>
          <w:p w14:paraId="5C153045" w14:textId="77777777" w:rsidR="000F1EAF" w:rsidRPr="008D0858" w:rsidRDefault="000F1EAF" w:rsidP="00521D23">
            <w:pPr>
              <w:spacing w:line="276" w:lineRule="auto"/>
              <w:jc w:val="center"/>
              <w:rPr>
                <w:rFonts w:ascii="Calibri" w:hAnsi="Calibri"/>
                <w:sz w:val="22"/>
                <w:szCs w:val="22"/>
              </w:rPr>
            </w:pPr>
          </w:p>
          <w:p w14:paraId="33E9B8BC" w14:textId="77777777" w:rsidR="000F1EAF" w:rsidRPr="008D0858" w:rsidRDefault="000F1EAF" w:rsidP="00521D23">
            <w:pPr>
              <w:spacing w:line="276" w:lineRule="auto"/>
              <w:jc w:val="center"/>
              <w:rPr>
                <w:rFonts w:ascii="Calibri" w:hAnsi="Calibri"/>
                <w:sz w:val="22"/>
                <w:szCs w:val="22"/>
              </w:rPr>
            </w:pPr>
          </w:p>
          <w:p w14:paraId="2860CCD4"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c>
          <w:tcPr>
            <w:tcW w:w="4889" w:type="dxa"/>
          </w:tcPr>
          <w:p w14:paraId="249EB443" w14:textId="77777777" w:rsidR="000F1EAF" w:rsidRPr="008D0858" w:rsidRDefault="000F1EAF" w:rsidP="00521D23">
            <w:pPr>
              <w:spacing w:line="276" w:lineRule="auto"/>
              <w:jc w:val="center"/>
              <w:rPr>
                <w:rFonts w:ascii="Calibri" w:hAnsi="Calibri"/>
                <w:sz w:val="22"/>
                <w:szCs w:val="22"/>
              </w:rPr>
            </w:pPr>
          </w:p>
          <w:p w14:paraId="7776409C" w14:textId="77777777" w:rsidR="000F1EAF" w:rsidRPr="008D0858" w:rsidRDefault="000F1EAF" w:rsidP="00521D23">
            <w:pPr>
              <w:spacing w:line="276" w:lineRule="auto"/>
              <w:jc w:val="center"/>
              <w:rPr>
                <w:rFonts w:ascii="Calibri" w:hAnsi="Calibri"/>
                <w:sz w:val="22"/>
                <w:szCs w:val="22"/>
              </w:rPr>
            </w:pPr>
          </w:p>
          <w:p w14:paraId="0E998B73"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w:t>
            </w:r>
          </w:p>
        </w:tc>
      </w:tr>
      <w:tr w:rsidR="000F1EAF" w:rsidRPr="008D0858" w14:paraId="6AEC83E9" w14:textId="77777777" w:rsidTr="00521D23">
        <w:tc>
          <w:tcPr>
            <w:tcW w:w="4889" w:type="dxa"/>
          </w:tcPr>
          <w:p w14:paraId="6CB1CFE3" w14:textId="77777777" w:rsidR="000F1EAF" w:rsidRPr="008D0858" w:rsidRDefault="000F1EAF" w:rsidP="00521D23">
            <w:pPr>
              <w:spacing w:line="276" w:lineRule="auto"/>
              <w:jc w:val="center"/>
              <w:rPr>
                <w:rFonts w:ascii="Calibri" w:hAnsi="Calibri"/>
                <w:sz w:val="22"/>
              </w:rPr>
            </w:pPr>
            <w:r w:rsidRPr="008D0858">
              <w:rPr>
                <w:rFonts w:ascii="Calibri" w:hAnsi="Calibri"/>
                <w:sz w:val="22"/>
              </w:rPr>
              <w:t xml:space="preserve">Annus Béláné </w:t>
            </w:r>
            <w:r>
              <w:rPr>
                <w:rFonts w:ascii="Calibri" w:hAnsi="Calibri"/>
                <w:sz w:val="22"/>
              </w:rPr>
              <w:t>igazgató</w:t>
            </w:r>
          </w:p>
          <w:p w14:paraId="7C812FDF" w14:textId="77777777" w:rsidR="000F1EAF" w:rsidRPr="008D0858" w:rsidRDefault="000F1EAF" w:rsidP="00521D23">
            <w:pPr>
              <w:spacing w:line="276" w:lineRule="auto"/>
              <w:jc w:val="center"/>
              <w:rPr>
                <w:rFonts w:ascii="Calibri" w:hAnsi="Calibri"/>
                <w:sz w:val="22"/>
                <w:szCs w:val="22"/>
              </w:rPr>
            </w:pPr>
          </w:p>
          <w:p w14:paraId="03167A52" w14:textId="77777777" w:rsidR="000F1EAF" w:rsidRPr="008D0858" w:rsidRDefault="000F1EAF" w:rsidP="00521D23">
            <w:pPr>
              <w:spacing w:line="276" w:lineRule="auto"/>
              <w:jc w:val="both"/>
              <w:rPr>
                <w:rFonts w:ascii="Calibri" w:hAnsi="Calibri"/>
                <w:sz w:val="22"/>
                <w:szCs w:val="22"/>
              </w:rPr>
            </w:pPr>
            <w:r w:rsidRPr="008D0858">
              <w:rPr>
                <w:rFonts w:ascii="Calibri" w:hAnsi="Calibri"/>
                <w:sz w:val="22"/>
                <w:szCs w:val="22"/>
              </w:rPr>
              <w:t>Budapest</w:t>
            </w:r>
            <w:proofErr w:type="gramStart"/>
            <w:r w:rsidRPr="008D0858">
              <w:rPr>
                <w:rFonts w:ascii="Calibri" w:hAnsi="Calibri"/>
                <w:sz w:val="22"/>
                <w:szCs w:val="22"/>
              </w:rPr>
              <w:t>, …</w:t>
            </w:r>
            <w:proofErr w:type="gramEnd"/>
            <w:r w:rsidRPr="008D0858">
              <w:rPr>
                <w:rFonts w:ascii="Calibri" w:hAnsi="Calibri"/>
                <w:sz w:val="22"/>
                <w:szCs w:val="22"/>
              </w:rPr>
              <w:t>…………………………………</w:t>
            </w:r>
          </w:p>
        </w:tc>
        <w:tc>
          <w:tcPr>
            <w:tcW w:w="4889" w:type="dxa"/>
          </w:tcPr>
          <w:p w14:paraId="105F5C75" w14:textId="77777777" w:rsidR="000F1EAF" w:rsidRPr="008D0858" w:rsidRDefault="000F1EAF" w:rsidP="00521D23">
            <w:pPr>
              <w:spacing w:line="276" w:lineRule="auto"/>
              <w:jc w:val="center"/>
              <w:rPr>
                <w:rFonts w:ascii="Calibri" w:hAnsi="Calibri"/>
                <w:sz w:val="22"/>
                <w:szCs w:val="22"/>
              </w:rPr>
            </w:pPr>
            <w:r w:rsidRPr="008D0858">
              <w:rPr>
                <w:rFonts w:ascii="Calibri" w:hAnsi="Calibri"/>
                <w:sz w:val="22"/>
                <w:szCs w:val="22"/>
              </w:rPr>
              <w:t>Verő Tibor főosztályvezető</w:t>
            </w:r>
          </w:p>
          <w:p w14:paraId="356A9E9E" w14:textId="77777777" w:rsidR="000F1EAF" w:rsidRPr="008D0858" w:rsidRDefault="000F1EAF" w:rsidP="00521D23">
            <w:pPr>
              <w:spacing w:line="276" w:lineRule="auto"/>
              <w:rPr>
                <w:rFonts w:ascii="Calibri" w:hAnsi="Calibri"/>
                <w:sz w:val="22"/>
                <w:szCs w:val="22"/>
              </w:rPr>
            </w:pPr>
          </w:p>
          <w:p w14:paraId="5653E106" w14:textId="77777777" w:rsidR="000F1EAF" w:rsidRPr="008D0858" w:rsidRDefault="000F1EAF" w:rsidP="00521D23">
            <w:pPr>
              <w:spacing w:line="276" w:lineRule="auto"/>
              <w:rPr>
                <w:rFonts w:ascii="Calibri" w:hAnsi="Calibri"/>
                <w:sz w:val="22"/>
                <w:szCs w:val="22"/>
              </w:rPr>
            </w:pPr>
            <w:r w:rsidRPr="008D0858">
              <w:rPr>
                <w:rFonts w:ascii="Calibri" w:hAnsi="Calibri"/>
                <w:sz w:val="22"/>
                <w:szCs w:val="22"/>
              </w:rPr>
              <w:t>Budapest</w:t>
            </w:r>
            <w:proofErr w:type="gramStart"/>
            <w:r w:rsidRPr="008D0858">
              <w:rPr>
                <w:rFonts w:ascii="Calibri" w:hAnsi="Calibri"/>
                <w:sz w:val="22"/>
                <w:szCs w:val="22"/>
              </w:rPr>
              <w:t>, …</w:t>
            </w:r>
            <w:proofErr w:type="gramEnd"/>
            <w:r w:rsidRPr="008D0858">
              <w:rPr>
                <w:rFonts w:ascii="Calibri" w:hAnsi="Calibri"/>
                <w:sz w:val="22"/>
                <w:szCs w:val="22"/>
              </w:rPr>
              <w:t>…………………………………</w:t>
            </w:r>
          </w:p>
        </w:tc>
      </w:tr>
      <w:bookmarkEnd w:id="5"/>
    </w:tbl>
    <w:p w14:paraId="0E8D6E98" w14:textId="77777777" w:rsidR="000F1EAF" w:rsidRPr="008D0858" w:rsidRDefault="000F1EAF" w:rsidP="000F1EAF">
      <w:pPr>
        <w:autoSpaceDE w:val="0"/>
        <w:autoSpaceDN w:val="0"/>
        <w:jc w:val="both"/>
        <w:rPr>
          <w:rFonts w:ascii="Calibri" w:hAnsi="Calibri"/>
          <w:sz w:val="22"/>
          <w:szCs w:val="22"/>
        </w:rPr>
      </w:pPr>
    </w:p>
    <w:p w14:paraId="62D874E4" w14:textId="77777777" w:rsidR="000F1EAF" w:rsidRDefault="000F1EAF" w:rsidP="000F1EAF">
      <w:pPr>
        <w:jc w:val="both"/>
        <w:rPr>
          <w:rFonts w:ascii="Calibri" w:hAnsi="Calibri"/>
          <w:b/>
          <w:sz w:val="18"/>
          <w:szCs w:val="18"/>
        </w:rPr>
      </w:pPr>
    </w:p>
    <w:p w14:paraId="25092718" w14:textId="77777777" w:rsidR="000F1EAF" w:rsidRDefault="000F1EAF" w:rsidP="000F1EAF">
      <w:pPr>
        <w:jc w:val="both"/>
        <w:rPr>
          <w:rFonts w:ascii="Calibri" w:hAnsi="Calibri"/>
          <w:b/>
          <w:sz w:val="18"/>
          <w:szCs w:val="18"/>
        </w:rPr>
      </w:pPr>
    </w:p>
    <w:p w14:paraId="6B2D9C82" w14:textId="77777777" w:rsidR="000F1EAF" w:rsidRDefault="000F1EAF" w:rsidP="000F1EAF">
      <w:pPr>
        <w:jc w:val="both"/>
        <w:rPr>
          <w:rFonts w:ascii="Calibri" w:hAnsi="Calibri"/>
          <w:b/>
          <w:sz w:val="18"/>
          <w:szCs w:val="18"/>
        </w:rPr>
      </w:pPr>
    </w:p>
    <w:p w14:paraId="4FDA0A6E" w14:textId="77777777" w:rsidR="000F1EAF" w:rsidRDefault="000F1EAF" w:rsidP="000F1EAF">
      <w:pPr>
        <w:jc w:val="both"/>
        <w:rPr>
          <w:rFonts w:ascii="Calibri" w:hAnsi="Calibri"/>
          <w:b/>
          <w:sz w:val="18"/>
          <w:szCs w:val="18"/>
        </w:rPr>
      </w:pPr>
    </w:p>
    <w:p w14:paraId="7ACF0AAE" w14:textId="77777777" w:rsidR="000F1EAF" w:rsidRPr="004605B2" w:rsidRDefault="000F1EAF" w:rsidP="000F1EAF">
      <w:pPr>
        <w:jc w:val="both"/>
        <w:rPr>
          <w:rFonts w:ascii="Calibri" w:hAnsi="Calibri"/>
          <w:b/>
          <w:sz w:val="18"/>
          <w:szCs w:val="18"/>
        </w:rPr>
      </w:pPr>
      <w:r w:rsidRPr="004605B2">
        <w:rPr>
          <w:rFonts w:ascii="Calibri" w:hAnsi="Calibri"/>
          <w:b/>
          <w:sz w:val="18"/>
          <w:szCs w:val="18"/>
        </w:rPr>
        <w:t>Mellékletek:</w:t>
      </w:r>
    </w:p>
    <w:p w14:paraId="73D9A48D" w14:textId="77777777" w:rsidR="000F1EAF" w:rsidRDefault="000F1EAF" w:rsidP="000F1EAF">
      <w:pPr>
        <w:suppressAutoHyphens/>
        <w:ind w:left="284"/>
        <w:jc w:val="both"/>
        <w:rPr>
          <w:rFonts w:ascii="Calibri" w:hAnsi="Calibri" w:cs="Calibri"/>
          <w:sz w:val="18"/>
          <w:szCs w:val="18"/>
        </w:rPr>
      </w:pPr>
      <w:r>
        <w:rPr>
          <w:rFonts w:ascii="Calibri" w:hAnsi="Calibri" w:cs="Calibri"/>
          <w:sz w:val="18"/>
          <w:szCs w:val="18"/>
        </w:rPr>
        <w:t>1.</w:t>
      </w:r>
      <w:r>
        <w:rPr>
          <w:rFonts w:ascii="Calibri" w:hAnsi="Calibri" w:cs="Calibri"/>
          <w:sz w:val="18"/>
          <w:szCs w:val="18"/>
        </w:rPr>
        <w:tab/>
        <w:t xml:space="preserve">sz. melléklet: </w:t>
      </w:r>
      <w:r w:rsidRPr="008D0858">
        <w:rPr>
          <w:rFonts w:ascii="Calibri" w:hAnsi="Calibri" w:cs="Calibri"/>
          <w:sz w:val="18"/>
          <w:szCs w:val="18"/>
        </w:rPr>
        <w:t>A Fővárosi Önkormányzat tulajdonában lévő közterületek valamint telepített automaták (1.</w:t>
      </w:r>
      <w:r>
        <w:rPr>
          <w:rFonts w:ascii="Calibri" w:hAnsi="Calibri" w:cs="Calibri"/>
          <w:sz w:val="18"/>
          <w:szCs w:val="18"/>
        </w:rPr>
        <w:t xml:space="preserve"> </w:t>
      </w:r>
      <w:r w:rsidRPr="008D0858">
        <w:rPr>
          <w:rFonts w:ascii="Calibri" w:hAnsi="Calibri" w:cs="Calibri"/>
          <w:sz w:val="18"/>
          <w:szCs w:val="18"/>
        </w:rPr>
        <w:t xml:space="preserve">a. </w:t>
      </w:r>
      <w:proofErr w:type="gramStart"/>
      <w:r w:rsidRPr="008D0858">
        <w:rPr>
          <w:rFonts w:ascii="Calibri" w:hAnsi="Calibri" w:cs="Calibri"/>
          <w:sz w:val="18"/>
          <w:szCs w:val="18"/>
        </w:rPr>
        <w:t>és</w:t>
      </w:r>
      <w:proofErr w:type="gramEnd"/>
      <w:r w:rsidRPr="008D0858">
        <w:rPr>
          <w:rFonts w:ascii="Calibri" w:hAnsi="Calibri" w:cs="Calibri"/>
          <w:sz w:val="18"/>
          <w:szCs w:val="18"/>
        </w:rPr>
        <w:t xml:space="preserve"> </w:t>
      </w:r>
    </w:p>
    <w:p w14:paraId="7F8AB26D" w14:textId="77777777" w:rsidR="000F1EAF" w:rsidRPr="008D0858" w:rsidRDefault="000F1EAF" w:rsidP="000F1EAF">
      <w:pPr>
        <w:suppressAutoHyphens/>
        <w:ind w:left="284" w:firstLine="424"/>
        <w:jc w:val="both"/>
        <w:rPr>
          <w:rFonts w:ascii="Calibri" w:hAnsi="Calibri" w:cs="Calibri"/>
          <w:sz w:val="18"/>
          <w:szCs w:val="18"/>
        </w:rPr>
      </w:pPr>
      <w:r w:rsidRPr="008D0858">
        <w:rPr>
          <w:rFonts w:ascii="Calibri" w:hAnsi="Calibri" w:cs="Calibri"/>
          <w:sz w:val="18"/>
          <w:szCs w:val="18"/>
        </w:rPr>
        <w:t xml:space="preserve">1. b. </w:t>
      </w:r>
      <w:proofErr w:type="gramStart"/>
      <w:r w:rsidRPr="008D0858">
        <w:rPr>
          <w:rFonts w:ascii="Calibri" w:hAnsi="Calibri" w:cs="Calibri"/>
          <w:sz w:val="18"/>
          <w:szCs w:val="18"/>
        </w:rPr>
        <w:t>sz.</w:t>
      </w:r>
      <w:proofErr w:type="gramEnd"/>
      <w:r w:rsidRPr="008D0858">
        <w:rPr>
          <w:rFonts w:ascii="Calibri" w:hAnsi="Calibri" w:cs="Calibri"/>
          <w:sz w:val="18"/>
          <w:szCs w:val="18"/>
        </w:rPr>
        <w:t xml:space="preserve"> mellékletek)</w:t>
      </w:r>
    </w:p>
    <w:p w14:paraId="06EBED85" w14:textId="77777777" w:rsidR="000F1EAF" w:rsidRPr="008D0858" w:rsidRDefault="000F1EAF" w:rsidP="000F1EAF">
      <w:pPr>
        <w:ind w:left="284"/>
        <w:jc w:val="both"/>
        <w:rPr>
          <w:rFonts w:ascii="Calibri" w:hAnsi="Calibri" w:cs="Calibri"/>
          <w:sz w:val="18"/>
          <w:szCs w:val="18"/>
        </w:rPr>
      </w:pPr>
      <w:r>
        <w:rPr>
          <w:rFonts w:ascii="Calibri" w:hAnsi="Calibri" w:cs="Calibri"/>
          <w:sz w:val="18"/>
          <w:szCs w:val="18"/>
        </w:rPr>
        <w:t>2.</w:t>
      </w:r>
      <w:r>
        <w:rPr>
          <w:rFonts w:ascii="Calibri" w:hAnsi="Calibri" w:cs="Calibri"/>
          <w:sz w:val="18"/>
          <w:szCs w:val="18"/>
        </w:rPr>
        <w:tab/>
        <w:t>sz.</w:t>
      </w:r>
      <w:r w:rsidRPr="008D0858">
        <w:rPr>
          <w:rFonts w:ascii="Calibri" w:hAnsi="Calibri" w:cs="Calibri"/>
          <w:sz w:val="18"/>
          <w:szCs w:val="18"/>
        </w:rPr>
        <w:t xml:space="preserve"> melléklet: Elszámolható költség-tétel kimutatás </w:t>
      </w:r>
    </w:p>
    <w:p w14:paraId="2403CCC7" w14:textId="77777777" w:rsidR="000F1EAF" w:rsidRPr="008D0858" w:rsidRDefault="000F1EAF" w:rsidP="000F1EAF">
      <w:pPr>
        <w:ind w:left="284"/>
        <w:jc w:val="both"/>
        <w:rPr>
          <w:rFonts w:ascii="Calibri" w:hAnsi="Calibri"/>
          <w:strike/>
          <w:sz w:val="18"/>
        </w:rPr>
      </w:pPr>
      <w:r>
        <w:rPr>
          <w:rFonts w:ascii="Calibri" w:hAnsi="Calibri" w:cs="Calibri"/>
          <w:sz w:val="18"/>
          <w:szCs w:val="18"/>
        </w:rPr>
        <w:t>3.</w:t>
      </w:r>
      <w:r>
        <w:rPr>
          <w:rFonts w:ascii="Calibri" w:hAnsi="Calibri" w:cs="Calibri"/>
          <w:sz w:val="18"/>
          <w:szCs w:val="18"/>
        </w:rPr>
        <w:tab/>
        <w:t>sz.</w:t>
      </w:r>
      <w:r w:rsidRPr="008D0858">
        <w:rPr>
          <w:rFonts w:ascii="Calibri" w:hAnsi="Calibri" w:cs="Calibri"/>
          <w:sz w:val="18"/>
          <w:szCs w:val="18"/>
        </w:rPr>
        <w:t xml:space="preserve"> melléklet: Meghatalmazás pótdíjak érvényesítésére</w:t>
      </w:r>
    </w:p>
    <w:p w14:paraId="050AAA3C" w14:textId="77777777" w:rsidR="000F1EAF" w:rsidRPr="004408A8" w:rsidRDefault="000F1EAF" w:rsidP="000F1EAF">
      <w:pPr>
        <w:ind w:left="284"/>
        <w:jc w:val="both"/>
        <w:rPr>
          <w:rFonts w:ascii="Calibri" w:hAnsi="Calibri"/>
          <w:strike/>
          <w:sz w:val="18"/>
        </w:rPr>
      </w:pPr>
    </w:p>
    <w:p w14:paraId="053163FE" w14:textId="77777777" w:rsidR="000F1EAF" w:rsidRDefault="000F1EAF" w:rsidP="000400B9">
      <w:pPr>
        <w:jc w:val="both"/>
        <w:rPr>
          <w:bCs/>
          <w:sz w:val="24"/>
        </w:rPr>
      </w:pPr>
    </w:p>
    <w:p w14:paraId="52D5B07C" w14:textId="77777777" w:rsidR="000F1EAF" w:rsidRDefault="000F1EAF" w:rsidP="000400B9">
      <w:pPr>
        <w:jc w:val="both"/>
        <w:rPr>
          <w:bCs/>
          <w:sz w:val="24"/>
        </w:rPr>
      </w:pPr>
    </w:p>
    <w:p w14:paraId="6AE05B23" w14:textId="77777777" w:rsidR="000F1EAF" w:rsidRDefault="000F1EAF" w:rsidP="000400B9">
      <w:pPr>
        <w:jc w:val="both"/>
        <w:rPr>
          <w:bCs/>
          <w:sz w:val="24"/>
        </w:rPr>
      </w:pPr>
    </w:p>
    <w:p w14:paraId="3C15429B" w14:textId="77777777" w:rsidR="000F1EAF" w:rsidRDefault="000F1EAF" w:rsidP="000400B9">
      <w:pPr>
        <w:jc w:val="both"/>
        <w:rPr>
          <w:bCs/>
          <w:sz w:val="24"/>
        </w:rPr>
      </w:pPr>
    </w:p>
    <w:p w14:paraId="16A8F593" w14:textId="77777777" w:rsidR="000F1EAF" w:rsidRDefault="000F1EAF" w:rsidP="000400B9">
      <w:pPr>
        <w:jc w:val="both"/>
        <w:rPr>
          <w:bCs/>
          <w:sz w:val="24"/>
        </w:rPr>
      </w:pPr>
    </w:p>
    <w:p w14:paraId="6AE1C3E5" w14:textId="77777777" w:rsidR="000F1EAF" w:rsidRDefault="000F1EAF" w:rsidP="000400B9">
      <w:pPr>
        <w:jc w:val="both"/>
        <w:rPr>
          <w:bCs/>
          <w:sz w:val="24"/>
        </w:rPr>
      </w:pPr>
    </w:p>
    <w:p w14:paraId="72250A92" w14:textId="77777777" w:rsidR="000F1EAF" w:rsidRDefault="000F1EAF" w:rsidP="000400B9">
      <w:pPr>
        <w:jc w:val="both"/>
        <w:rPr>
          <w:bCs/>
          <w:sz w:val="24"/>
        </w:rPr>
      </w:pPr>
    </w:p>
    <w:p w14:paraId="12136FEA" w14:textId="77777777" w:rsidR="000F1EAF" w:rsidRDefault="000F1EAF" w:rsidP="000400B9">
      <w:pPr>
        <w:jc w:val="both"/>
        <w:rPr>
          <w:bCs/>
          <w:sz w:val="24"/>
        </w:rPr>
      </w:pPr>
    </w:p>
    <w:p w14:paraId="0EB914A4" w14:textId="77777777" w:rsidR="000F1EAF" w:rsidRDefault="000F1EAF" w:rsidP="000400B9">
      <w:pPr>
        <w:jc w:val="both"/>
        <w:rPr>
          <w:bCs/>
          <w:sz w:val="24"/>
        </w:rPr>
      </w:pPr>
    </w:p>
    <w:p w14:paraId="6D5986A1" w14:textId="77777777" w:rsidR="000F1EAF" w:rsidRDefault="000F1EAF" w:rsidP="000400B9">
      <w:pPr>
        <w:jc w:val="both"/>
        <w:rPr>
          <w:bCs/>
          <w:sz w:val="24"/>
        </w:rPr>
      </w:pPr>
    </w:p>
    <w:p w14:paraId="1E8ED164" w14:textId="77777777" w:rsidR="000F1EAF" w:rsidRDefault="000F1EAF" w:rsidP="000400B9">
      <w:pPr>
        <w:jc w:val="both"/>
        <w:rPr>
          <w:bCs/>
          <w:sz w:val="24"/>
        </w:rPr>
      </w:pPr>
    </w:p>
    <w:p w14:paraId="6803A964" w14:textId="77777777" w:rsidR="000F1EAF" w:rsidRDefault="000F1EAF" w:rsidP="000400B9">
      <w:pPr>
        <w:jc w:val="both"/>
        <w:rPr>
          <w:bCs/>
          <w:sz w:val="24"/>
        </w:rPr>
      </w:pPr>
    </w:p>
    <w:p w14:paraId="6F8646C7" w14:textId="77777777" w:rsidR="000F1EAF" w:rsidRDefault="000F1EAF" w:rsidP="000400B9">
      <w:pPr>
        <w:jc w:val="both"/>
        <w:rPr>
          <w:bCs/>
          <w:sz w:val="24"/>
        </w:rPr>
      </w:pPr>
    </w:p>
    <w:p w14:paraId="0D563E40" w14:textId="77777777" w:rsidR="000F1EAF" w:rsidRDefault="000F1EAF" w:rsidP="000400B9">
      <w:pPr>
        <w:jc w:val="both"/>
        <w:rPr>
          <w:bCs/>
          <w:sz w:val="24"/>
        </w:rPr>
      </w:pPr>
    </w:p>
    <w:p w14:paraId="409EDDC3" w14:textId="77777777" w:rsidR="000F1EAF" w:rsidRDefault="000F1EAF" w:rsidP="000400B9">
      <w:pPr>
        <w:jc w:val="both"/>
        <w:rPr>
          <w:bCs/>
          <w:sz w:val="24"/>
        </w:rPr>
      </w:pPr>
    </w:p>
    <w:p w14:paraId="29AE6ABE" w14:textId="77777777" w:rsidR="000F1EAF" w:rsidRDefault="000F1EAF" w:rsidP="000400B9">
      <w:pPr>
        <w:jc w:val="both"/>
        <w:rPr>
          <w:bCs/>
          <w:sz w:val="24"/>
        </w:rPr>
      </w:pPr>
    </w:p>
    <w:p w14:paraId="2341B9E4" w14:textId="77777777" w:rsidR="000F1EAF" w:rsidRDefault="000F1EAF" w:rsidP="000400B9">
      <w:pPr>
        <w:jc w:val="both"/>
        <w:rPr>
          <w:bCs/>
          <w:sz w:val="24"/>
        </w:rPr>
      </w:pPr>
    </w:p>
    <w:p w14:paraId="2B852284" w14:textId="77777777" w:rsidR="000F1EAF" w:rsidRDefault="000F1EAF" w:rsidP="000400B9">
      <w:pPr>
        <w:jc w:val="both"/>
        <w:rPr>
          <w:bCs/>
          <w:sz w:val="24"/>
        </w:rPr>
      </w:pPr>
    </w:p>
    <w:p w14:paraId="2D89EEC2" w14:textId="77777777" w:rsidR="000F1EAF" w:rsidRDefault="000F1EAF" w:rsidP="000400B9">
      <w:pPr>
        <w:jc w:val="both"/>
        <w:rPr>
          <w:bCs/>
          <w:sz w:val="24"/>
        </w:rPr>
      </w:pPr>
    </w:p>
    <w:p w14:paraId="0DB43646" w14:textId="77777777" w:rsidR="000F1EAF" w:rsidRDefault="000F1EAF" w:rsidP="000400B9">
      <w:pPr>
        <w:jc w:val="both"/>
        <w:rPr>
          <w:bCs/>
          <w:sz w:val="24"/>
        </w:rPr>
      </w:pPr>
    </w:p>
    <w:p w14:paraId="5592D413" w14:textId="77777777" w:rsidR="000F1EAF" w:rsidRDefault="00547A84" w:rsidP="000400B9">
      <w:pPr>
        <w:jc w:val="both"/>
        <w:rPr>
          <w:bCs/>
          <w:sz w:val="24"/>
        </w:rPr>
      </w:pPr>
      <w:r w:rsidRPr="00547A84">
        <w:rPr>
          <w:bCs/>
          <w:noProof/>
          <w:sz w:val="24"/>
        </w:rPr>
        <w:drawing>
          <wp:inline distT="0" distB="0" distL="0" distR="0" wp14:anchorId="40FDDF4C" wp14:editId="666C423F">
            <wp:extent cx="5760720" cy="859842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598429"/>
                    </a:xfrm>
                    <a:prstGeom prst="rect">
                      <a:avLst/>
                    </a:prstGeom>
                    <a:noFill/>
                    <a:ln>
                      <a:noFill/>
                    </a:ln>
                  </pic:spPr>
                </pic:pic>
              </a:graphicData>
            </a:graphic>
          </wp:inline>
        </w:drawing>
      </w:r>
    </w:p>
    <w:p w14:paraId="7CDEC307" w14:textId="77777777" w:rsidR="00560896" w:rsidRDefault="00560896" w:rsidP="000400B9">
      <w:pPr>
        <w:jc w:val="both"/>
        <w:rPr>
          <w:bCs/>
          <w:sz w:val="24"/>
        </w:rPr>
      </w:pPr>
    </w:p>
    <w:p w14:paraId="08ECD37D" w14:textId="77777777" w:rsidR="00547A84" w:rsidRDefault="00547A84" w:rsidP="000400B9">
      <w:pPr>
        <w:jc w:val="both"/>
        <w:rPr>
          <w:bCs/>
          <w:sz w:val="24"/>
        </w:rPr>
      </w:pPr>
      <w:r w:rsidRPr="00547A84">
        <w:rPr>
          <w:bCs/>
          <w:noProof/>
          <w:sz w:val="24"/>
        </w:rPr>
        <w:drawing>
          <wp:inline distT="0" distB="0" distL="0" distR="0" wp14:anchorId="62364A58" wp14:editId="57CEFB8B">
            <wp:extent cx="5760720" cy="7809607"/>
            <wp:effectExtent l="0" t="0" r="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809607"/>
                    </a:xfrm>
                    <a:prstGeom prst="rect">
                      <a:avLst/>
                    </a:prstGeom>
                    <a:noFill/>
                    <a:ln>
                      <a:noFill/>
                    </a:ln>
                  </pic:spPr>
                </pic:pic>
              </a:graphicData>
            </a:graphic>
          </wp:inline>
        </w:drawing>
      </w:r>
    </w:p>
    <w:p w14:paraId="007A2447" w14:textId="77777777" w:rsidR="00547A84" w:rsidRDefault="00547A84" w:rsidP="000400B9">
      <w:pPr>
        <w:jc w:val="both"/>
        <w:rPr>
          <w:bCs/>
          <w:sz w:val="24"/>
        </w:rPr>
      </w:pPr>
    </w:p>
    <w:p w14:paraId="68CE5E4E" w14:textId="77777777" w:rsidR="00547A84" w:rsidRDefault="00547A84" w:rsidP="000400B9">
      <w:pPr>
        <w:jc w:val="both"/>
        <w:rPr>
          <w:bCs/>
          <w:sz w:val="24"/>
        </w:rPr>
      </w:pPr>
    </w:p>
    <w:p w14:paraId="498A4E5F" w14:textId="77777777" w:rsidR="003C4F62" w:rsidRDefault="003C4F62" w:rsidP="000400B9">
      <w:pPr>
        <w:jc w:val="both"/>
        <w:rPr>
          <w:bCs/>
          <w:sz w:val="24"/>
        </w:rPr>
      </w:pPr>
    </w:p>
    <w:p w14:paraId="59ED6BD3" w14:textId="77777777" w:rsidR="003C4F62" w:rsidRDefault="003C4F62" w:rsidP="000400B9">
      <w:pPr>
        <w:jc w:val="both"/>
        <w:rPr>
          <w:bCs/>
          <w:sz w:val="24"/>
        </w:rPr>
      </w:pPr>
    </w:p>
    <w:p w14:paraId="044E6B47" w14:textId="77777777" w:rsidR="003C4F62" w:rsidRDefault="003C4F62" w:rsidP="000400B9">
      <w:pPr>
        <w:jc w:val="both"/>
        <w:rPr>
          <w:bCs/>
          <w:sz w:val="24"/>
        </w:rPr>
      </w:pPr>
    </w:p>
    <w:p w14:paraId="4F762C4D" w14:textId="77777777" w:rsidR="003C4F62" w:rsidRDefault="003C4F62" w:rsidP="000400B9">
      <w:pPr>
        <w:jc w:val="both"/>
        <w:rPr>
          <w:bCs/>
          <w:sz w:val="24"/>
        </w:rPr>
      </w:pPr>
    </w:p>
    <w:p w14:paraId="038E77F1" w14:textId="5D139031" w:rsidR="003C4F62" w:rsidRDefault="003C4F62" w:rsidP="000400B9">
      <w:pPr>
        <w:jc w:val="both"/>
        <w:rPr>
          <w:bCs/>
          <w:sz w:val="24"/>
        </w:rPr>
      </w:pPr>
      <w:r w:rsidRPr="00CB7F7A">
        <w:rPr>
          <w:bCs/>
          <w:noProof/>
          <w:sz w:val="24"/>
        </w:rPr>
        <w:drawing>
          <wp:inline distT="0" distB="0" distL="0" distR="0" wp14:anchorId="6F69C3E0" wp14:editId="35A8DD40">
            <wp:extent cx="5760720" cy="8892540"/>
            <wp:effectExtent l="0" t="0" r="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892540"/>
                    </a:xfrm>
                    <a:prstGeom prst="rect">
                      <a:avLst/>
                    </a:prstGeom>
                    <a:noFill/>
                    <a:ln>
                      <a:noFill/>
                    </a:ln>
                  </pic:spPr>
                </pic:pic>
              </a:graphicData>
            </a:graphic>
          </wp:inline>
        </w:drawing>
      </w:r>
    </w:p>
    <w:p w14:paraId="2E866377" w14:textId="77777777" w:rsidR="00560896" w:rsidRDefault="00560896" w:rsidP="000400B9">
      <w:pPr>
        <w:jc w:val="both"/>
        <w:rPr>
          <w:bCs/>
          <w:sz w:val="24"/>
        </w:rPr>
      </w:pPr>
    </w:p>
    <w:p w14:paraId="1F176EB9" w14:textId="7F945C29" w:rsidR="00547A84" w:rsidRDefault="00560896" w:rsidP="00D016A2">
      <w:pPr>
        <w:tabs>
          <w:tab w:val="right" w:pos="9072"/>
        </w:tabs>
        <w:jc w:val="both"/>
        <w:rPr>
          <w:bCs/>
          <w:sz w:val="24"/>
        </w:rPr>
      </w:pPr>
      <w:r>
        <w:rPr>
          <w:bCs/>
          <w:sz w:val="24"/>
        </w:rPr>
        <w:tab/>
      </w:r>
      <w:r w:rsidRPr="00560896">
        <w:rPr>
          <w:rFonts w:asciiTheme="minorHAnsi" w:hAnsiTheme="minorHAnsi" w:cstheme="minorHAnsi"/>
          <w:b/>
          <w:bCs/>
          <w:sz w:val="22"/>
          <w:szCs w:val="22"/>
        </w:rPr>
        <w:t>3. sz. melléklet</w:t>
      </w:r>
    </w:p>
    <w:p w14:paraId="60FF6621" w14:textId="79A09E95" w:rsidR="00547A84" w:rsidRPr="000400B9" w:rsidRDefault="003C4F62" w:rsidP="000400B9">
      <w:pPr>
        <w:jc w:val="both"/>
        <w:rPr>
          <w:bCs/>
          <w:sz w:val="24"/>
        </w:rPr>
      </w:pPr>
      <w:r w:rsidRPr="00560896">
        <w:rPr>
          <w:bCs/>
          <w:noProof/>
          <w:sz w:val="24"/>
        </w:rPr>
        <w:drawing>
          <wp:inline distT="0" distB="0" distL="0" distR="0" wp14:anchorId="68F3ADD4" wp14:editId="530ABADF">
            <wp:extent cx="6172200" cy="785740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876" cy="7860812"/>
                    </a:xfrm>
                    <a:prstGeom prst="rect">
                      <a:avLst/>
                    </a:prstGeom>
                    <a:noFill/>
                    <a:ln>
                      <a:noFill/>
                    </a:ln>
                  </pic:spPr>
                </pic:pic>
              </a:graphicData>
            </a:graphic>
          </wp:inline>
        </w:drawing>
      </w:r>
    </w:p>
    <w:sectPr w:rsidR="00547A84" w:rsidRPr="000400B9" w:rsidSect="002E6B9A">
      <w:headerReference w:type="even" r:id="rId12"/>
      <w:headerReference w:type="default" r:id="rId1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E8DB1" w14:textId="77777777" w:rsidR="00A26FD1" w:rsidRDefault="00A26FD1">
      <w:r>
        <w:separator/>
      </w:r>
    </w:p>
  </w:endnote>
  <w:endnote w:type="continuationSeparator" w:id="0">
    <w:p w14:paraId="57881449" w14:textId="77777777" w:rsidR="00A26FD1" w:rsidRDefault="00A2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D3397" w14:textId="77777777" w:rsidR="00A26FD1" w:rsidRDefault="00A26FD1">
      <w:r>
        <w:separator/>
      </w:r>
    </w:p>
  </w:footnote>
  <w:footnote w:type="continuationSeparator" w:id="0">
    <w:p w14:paraId="36213CE4" w14:textId="77777777" w:rsidR="00A26FD1" w:rsidRDefault="00A26F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9A3E6" w14:textId="77777777" w:rsidR="00504795" w:rsidRDefault="00504795" w:rsidP="007323C6">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28E17AD5" w14:textId="77777777" w:rsidR="00504795" w:rsidRDefault="00504795">
    <w:pPr>
      <w:pStyle w:val="lfej"/>
    </w:pPr>
  </w:p>
  <w:p w14:paraId="6D3213C5" w14:textId="77777777" w:rsidR="004414A2" w:rsidRDefault="004414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E18E0" w14:textId="77777777" w:rsidR="00504795" w:rsidRDefault="00504795" w:rsidP="007323C6">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7C6052">
      <w:rPr>
        <w:rStyle w:val="Oldalszm"/>
        <w:noProof/>
      </w:rPr>
      <w:t>17</w:t>
    </w:r>
    <w:r>
      <w:rPr>
        <w:rStyle w:val="Oldalszm"/>
      </w:rPr>
      <w:fldChar w:fldCharType="end"/>
    </w:r>
  </w:p>
  <w:p w14:paraId="45BD065E" w14:textId="77777777" w:rsidR="00504795" w:rsidRDefault="00504795" w:rsidP="001A5CAB">
    <w:pPr>
      <w:pStyle w:val="lfej"/>
      <w:jc w:val="right"/>
    </w:pPr>
  </w:p>
  <w:p w14:paraId="7FAA1870" w14:textId="77777777" w:rsidR="004414A2" w:rsidRDefault="004414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9E8"/>
    <w:multiLevelType w:val="hybridMultilevel"/>
    <w:tmpl w:val="BA782B30"/>
    <w:lvl w:ilvl="0" w:tplc="E0D296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569334A"/>
    <w:multiLevelType w:val="hybridMultilevel"/>
    <w:tmpl w:val="CBAE563C"/>
    <w:lvl w:ilvl="0" w:tplc="23C45FB6">
      <w:start w:val="1"/>
      <w:numFmt w:val="bullet"/>
      <w:lvlText w:val="-"/>
      <w:lvlJc w:val="left"/>
      <w:pPr>
        <w:tabs>
          <w:tab w:val="num" w:pos="2007"/>
        </w:tabs>
        <w:ind w:left="1985" w:hanging="851"/>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46848"/>
    <w:multiLevelType w:val="hybridMultilevel"/>
    <w:tmpl w:val="049656CE"/>
    <w:lvl w:ilvl="0" w:tplc="91DC1D5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A5522AE"/>
    <w:multiLevelType w:val="hybridMultilevel"/>
    <w:tmpl w:val="413A9BE2"/>
    <w:lvl w:ilvl="0" w:tplc="6E1A43E2">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1A35116"/>
    <w:multiLevelType w:val="hybridMultilevel"/>
    <w:tmpl w:val="1AC2F718"/>
    <w:lvl w:ilvl="0" w:tplc="040E000F">
      <w:start w:val="1"/>
      <w:numFmt w:val="decimal"/>
      <w:lvlText w:val="%1."/>
      <w:lvlJc w:val="left"/>
      <w:pPr>
        <w:ind w:left="644"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5D01461"/>
    <w:multiLevelType w:val="hybridMultilevel"/>
    <w:tmpl w:val="D7B60B7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BF00F4E"/>
    <w:multiLevelType w:val="hybridMultilevel"/>
    <w:tmpl w:val="844E4D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C006DCA"/>
    <w:multiLevelType w:val="hybridMultilevel"/>
    <w:tmpl w:val="9A8A4064"/>
    <w:lvl w:ilvl="0" w:tplc="F918BBBE">
      <w:start w:val="1"/>
      <w:numFmt w:val="decimal"/>
      <w:lvlText w:val="%1.)"/>
      <w:lvlJc w:val="left"/>
      <w:pPr>
        <w:ind w:left="36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C4129F4"/>
    <w:multiLevelType w:val="hybridMultilevel"/>
    <w:tmpl w:val="947CDFA6"/>
    <w:lvl w:ilvl="0" w:tplc="D2324958">
      <w:start w:val="1"/>
      <w:numFmt w:val="upperRoman"/>
      <w:lvlText w:val="%1."/>
      <w:lvlJc w:val="left"/>
      <w:pPr>
        <w:tabs>
          <w:tab w:val="num" w:pos="1080"/>
        </w:tabs>
        <w:ind w:left="1080" w:hanging="72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15:restartNumberingAfterBreak="0">
    <w:nsid w:val="1D04668A"/>
    <w:multiLevelType w:val="hybridMultilevel"/>
    <w:tmpl w:val="199A944E"/>
    <w:lvl w:ilvl="0" w:tplc="B6D2162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E1D7978"/>
    <w:multiLevelType w:val="hybridMultilevel"/>
    <w:tmpl w:val="F0B6120A"/>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02E41E5"/>
    <w:multiLevelType w:val="hybridMultilevel"/>
    <w:tmpl w:val="AEE6292C"/>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4795EAA"/>
    <w:multiLevelType w:val="hybridMultilevel"/>
    <w:tmpl w:val="1488EBC0"/>
    <w:lvl w:ilvl="0" w:tplc="BEB00F44">
      <w:start w:val="2"/>
      <w:numFmt w:val="bullet"/>
      <w:lvlText w:val="-"/>
      <w:lvlJc w:val="left"/>
      <w:pPr>
        <w:ind w:left="1068" w:hanging="360"/>
      </w:pPr>
      <w:rPr>
        <w:rFonts w:ascii="Times New Roman" w:eastAsia="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3" w15:restartNumberingAfterBreak="0">
    <w:nsid w:val="24F4676F"/>
    <w:multiLevelType w:val="hybridMultilevel"/>
    <w:tmpl w:val="07B86A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77A2712"/>
    <w:multiLevelType w:val="hybridMultilevel"/>
    <w:tmpl w:val="4210F4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7CD0AB8"/>
    <w:multiLevelType w:val="hybridMultilevel"/>
    <w:tmpl w:val="EA708A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8186D11"/>
    <w:multiLevelType w:val="hybridMultilevel"/>
    <w:tmpl w:val="B9384180"/>
    <w:lvl w:ilvl="0" w:tplc="E174AB5E">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AD561F4"/>
    <w:multiLevelType w:val="hybridMultilevel"/>
    <w:tmpl w:val="1592CF1E"/>
    <w:lvl w:ilvl="0" w:tplc="88F6B036">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D386E74"/>
    <w:multiLevelType w:val="hybridMultilevel"/>
    <w:tmpl w:val="125A5C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F9B0614"/>
    <w:multiLevelType w:val="hybridMultilevel"/>
    <w:tmpl w:val="6846B506"/>
    <w:lvl w:ilvl="0" w:tplc="7CF67B16">
      <w:start w:val="1"/>
      <w:numFmt w:val="bullet"/>
      <w:lvlText w:val="-"/>
      <w:lvlJc w:val="left"/>
      <w:pPr>
        <w:ind w:left="720" w:hanging="360"/>
      </w:pPr>
      <w:rPr>
        <w:rFonts w:ascii="Times New Roman" w:eastAsia="Times New Roman" w:hAnsi="Times New Roman" w:cs="Times New Roman" w:hint="default"/>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1DD1D6C"/>
    <w:multiLevelType w:val="hybridMultilevel"/>
    <w:tmpl w:val="5D7E15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69F257D"/>
    <w:multiLevelType w:val="hybridMultilevel"/>
    <w:tmpl w:val="8CBC8CC8"/>
    <w:lvl w:ilvl="0" w:tplc="0226D8E0">
      <w:start w:val="1"/>
      <w:numFmt w:val="decimal"/>
      <w:lvlText w:val="%1."/>
      <w:lvlJc w:val="left"/>
      <w:pPr>
        <w:ind w:left="7440" w:hanging="360"/>
      </w:pPr>
      <w:rPr>
        <w:rFonts w:hint="default"/>
      </w:rPr>
    </w:lvl>
    <w:lvl w:ilvl="1" w:tplc="040E0019">
      <w:start w:val="1"/>
      <w:numFmt w:val="lowerLetter"/>
      <w:lvlText w:val="%2."/>
      <w:lvlJc w:val="left"/>
      <w:pPr>
        <w:ind w:left="8160" w:hanging="360"/>
      </w:pPr>
    </w:lvl>
    <w:lvl w:ilvl="2" w:tplc="040E001B" w:tentative="1">
      <w:start w:val="1"/>
      <w:numFmt w:val="lowerRoman"/>
      <w:lvlText w:val="%3."/>
      <w:lvlJc w:val="right"/>
      <w:pPr>
        <w:ind w:left="8880" w:hanging="180"/>
      </w:pPr>
    </w:lvl>
    <w:lvl w:ilvl="3" w:tplc="040E000F" w:tentative="1">
      <w:start w:val="1"/>
      <w:numFmt w:val="decimal"/>
      <w:lvlText w:val="%4."/>
      <w:lvlJc w:val="left"/>
      <w:pPr>
        <w:ind w:left="9600" w:hanging="360"/>
      </w:pPr>
    </w:lvl>
    <w:lvl w:ilvl="4" w:tplc="040E0019" w:tentative="1">
      <w:start w:val="1"/>
      <w:numFmt w:val="lowerLetter"/>
      <w:lvlText w:val="%5."/>
      <w:lvlJc w:val="left"/>
      <w:pPr>
        <w:ind w:left="10320" w:hanging="360"/>
      </w:pPr>
    </w:lvl>
    <w:lvl w:ilvl="5" w:tplc="040E001B" w:tentative="1">
      <w:start w:val="1"/>
      <w:numFmt w:val="lowerRoman"/>
      <w:lvlText w:val="%6."/>
      <w:lvlJc w:val="right"/>
      <w:pPr>
        <w:ind w:left="11040" w:hanging="180"/>
      </w:pPr>
    </w:lvl>
    <w:lvl w:ilvl="6" w:tplc="040E000F" w:tentative="1">
      <w:start w:val="1"/>
      <w:numFmt w:val="decimal"/>
      <w:lvlText w:val="%7."/>
      <w:lvlJc w:val="left"/>
      <w:pPr>
        <w:ind w:left="11760" w:hanging="360"/>
      </w:pPr>
    </w:lvl>
    <w:lvl w:ilvl="7" w:tplc="040E0019" w:tentative="1">
      <w:start w:val="1"/>
      <w:numFmt w:val="lowerLetter"/>
      <w:lvlText w:val="%8."/>
      <w:lvlJc w:val="left"/>
      <w:pPr>
        <w:ind w:left="12480" w:hanging="360"/>
      </w:pPr>
    </w:lvl>
    <w:lvl w:ilvl="8" w:tplc="040E001B" w:tentative="1">
      <w:start w:val="1"/>
      <w:numFmt w:val="lowerRoman"/>
      <w:lvlText w:val="%9."/>
      <w:lvlJc w:val="right"/>
      <w:pPr>
        <w:ind w:left="13200" w:hanging="180"/>
      </w:pPr>
    </w:lvl>
  </w:abstractNum>
  <w:abstractNum w:abstractNumId="22" w15:restartNumberingAfterBreak="0">
    <w:nsid w:val="38443FD8"/>
    <w:multiLevelType w:val="hybridMultilevel"/>
    <w:tmpl w:val="FBDE0E1C"/>
    <w:lvl w:ilvl="0" w:tplc="B27EFB8E">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9F06C6A"/>
    <w:multiLevelType w:val="hybridMultilevel"/>
    <w:tmpl w:val="AFE8F6D4"/>
    <w:lvl w:ilvl="0" w:tplc="BC7A1D90">
      <w:start w:val="1"/>
      <w:numFmt w:val="lowerRoman"/>
      <w:lvlText w:val="(%1)"/>
      <w:lvlJc w:val="left"/>
      <w:pPr>
        <w:ind w:left="2124" w:hanging="720"/>
      </w:pPr>
      <w:rPr>
        <w:rFonts w:hint="default"/>
        <w:color w:val="auto"/>
      </w:rPr>
    </w:lvl>
    <w:lvl w:ilvl="1" w:tplc="040E0019" w:tentative="1">
      <w:start w:val="1"/>
      <w:numFmt w:val="lowerLetter"/>
      <w:lvlText w:val="%2."/>
      <w:lvlJc w:val="left"/>
      <w:pPr>
        <w:ind w:left="2484" w:hanging="360"/>
      </w:pPr>
    </w:lvl>
    <w:lvl w:ilvl="2" w:tplc="040E001B" w:tentative="1">
      <w:start w:val="1"/>
      <w:numFmt w:val="lowerRoman"/>
      <w:lvlText w:val="%3."/>
      <w:lvlJc w:val="right"/>
      <w:pPr>
        <w:ind w:left="3204" w:hanging="180"/>
      </w:pPr>
    </w:lvl>
    <w:lvl w:ilvl="3" w:tplc="040E000F" w:tentative="1">
      <w:start w:val="1"/>
      <w:numFmt w:val="decimal"/>
      <w:lvlText w:val="%4."/>
      <w:lvlJc w:val="left"/>
      <w:pPr>
        <w:ind w:left="3924" w:hanging="360"/>
      </w:pPr>
    </w:lvl>
    <w:lvl w:ilvl="4" w:tplc="040E0019" w:tentative="1">
      <w:start w:val="1"/>
      <w:numFmt w:val="lowerLetter"/>
      <w:lvlText w:val="%5."/>
      <w:lvlJc w:val="left"/>
      <w:pPr>
        <w:ind w:left="4644" w:hanging="360"/>
      </w:pPr>
    </w:lvl>
    <w:lvl w:ilvl="5" w:tplc="040E001B" w:tentative="1">
      <w:start w:val="1"/>
      <w:numFmt w:val="lowerRoman"/>
      <w:lvlText w:val="%6."/>
      <w:lvlJc w:val="right"/>
      <w:pPr>
        <w:ind w:left="5364" w:hanging="180"/>
      </w:pPr>
    </w:lvl>
    <w:lvl w:ilvl="6" w:tplc="040E000F" w:tentative="1">
      <w:start w:val="1"/>
      <w:numFmt w:val="decimal"/>
      <w:lvlText w:val="%7."/>
      <w:lvlJc w:val="left"/>
      <w:pPr>
        <w:ind w:left="6084" w:hanging="360"/>
      </w:pPr>
    </w:lvl>
    <w:lvl w:ilvl="7" w:tplc="040E0019" w:tentative="1">
      <w:start w:val="1"/>
      <w:numFmt w:val="lowerLetter"/>
      <w:lvlText w:val="%8."/>
      <w:lvlJc w:val="left"/>
      <w:pPr>
        <w:ind w:left="6804" w:hanging="360"/>
      </w:pPr>
    </w:lvl>
    <w:lvl w:ilvl="8" w:tplc="040E001B" w:tentative="1">
      <w:start w:val="1"/>
      <w:numFmt w:val="lowerRoman"/>
      <w:lvlText w:val="%9."/>
      <w:lvlJc w:val="right"/>
      <w:pPr>
        <w:ind w:left="7524" w:hanging="180"/>
      </w:pPr>
    </w:lvl>
  </w:abstractNum>
  <w:abstractNum w:abstractNumId="24" w15:restartNumberingAfterBreak="0">
    <w:nsid w:val="3B56079F"/>
    <w:multiLevelType w:val="hybridMultilevel"/>
    <w:tmpl w:val="D91A3F18"/>
    <w:lvl w:ilvl="0" w:tplc="C14E51F0">
      <w:start w:val="1"/>
      <w:numFmt w:val="decimal"/>
      <w:lvlText w:val="%1)"/>
      <w:lvlJc w:val="left"/>
      <w:pPr>
        <w:ind w:left="1425" w:hanging="360"/>
      </w:pPr>
      <w:rPr>
        <w:rFonts w:hint="default"/>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25" w15:restartNumberingAfterBreak="0">
    <w:nsid w:val="3BD6423C"/>
    <w:multiLevelType w:val="hybridMultilevel"/>
    <w:tmpl w:val="AFACE384"/>
    <w:lvl w:ilvl="0" w:tplc="EDD8FF10">
      <w:start w:val="1"/>
      <w:numFmt w:val="upp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6" w15:restartNumberingAfterBreak="0">
    <w:nsid w:val="3E087606"/>
    <w:multiLevelType w:val="hybridMultilevel"/>
    <w:tmpl w:val="844E4D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16D45D0"/>
    <w:multiLevelType w:val="hybridMultilevel"/>
    <w:tmpl w:val="03C0242C"/>
    <w:lvl w:ilvl="0" w:tplc="8E3AEA2E">
      <w:start w:val="1"/>
      <w:numFmt w:val="lowerRoman"/>
      <w:lvlText w:val="(%1)"/>
      <w:lvlJc w:val="left"/>
      <w:rPr>
        <w:rFonts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06A3F9C"/>
    <w:multiLevelType w:val="hybridMultilevel"/>
    <w:tmpl w:val="6290BE08"/>
    <w:lvl w:ilvl="0" w:tplc="340AC6E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1562209"/>
    <w:multiLevelType w:val="hybridMultilevel"/>
    <w:tmpl w:val="31308B02"/>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7F0480F"/>
    <w:multiLevelType w:val="hybridMultilevel"/>
    <w:tmpl w:val="2772A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9F66F33"/>
    <w:multiLevelType w:val="hybridMultilevel"/>
    <w:tmpl w:val="3D461A5A"/>
    <w:lvl w:ilvl="0" w:tplc="ED0C8C5C">
      <w:start w:val="2016"/>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32" w15:restartNumberingAfterBreak="0">
    <w:nsid w:val="5AE012A9"/>
    <w:multiLevelType w:val="hybridMultilevel"/>
    <w:tmpl w:val="844E4D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B3F5667"/>
    <w:multiLevelType w:val="singleLevel"/>
    <w:tmpl w:val="FB3E0CF4"/>
    <w:lvl w:ilvl="0">
      <w:numFmt w:val="bullet"/>
      <w:lvlText w:val="-"/>
      <w:lvlJc w:val="left"/>
      <w:pPr>
        <w:tabs>
          <w:tab w:val="num" w:pos="564"/>
        </w:tabs>
        <w:ind w:left="564" w:hanging="360"/>
      </w:pPr>
    </w:lvl>
  </w:abstractNum>
  <w:abstractNum w:abstractNumId="34" w15:restartNumberingAfterBreak="0">
    <w:nsid w:val="5EBA4E84"/>
    <w:multiLevelType w:val="hybridMultilevel"/>
    <w:tmpl w:val="6220EADC"/>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3976F7D"/>
    <w:multiLevelType w:val="hybridMultilevel"/>
    <w:tmpl w:val="D5302EF8"/>
    <w:lvl w:ilvl="0" w:tplc="4E20B798">
      <w:start w:val="1"/>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7B55C8B"/>
    <w:multiLevelType w:val="hybridMultilevel"/>
    <w:tmpl w:val="EF5C43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A11696E"/>
    <w:multiLevelType w:val="hybridMultilevel"/>
    <w:tmpl w:val="0BFE84EA"/>
    <w:lvl w:ilvl="0" w:tplc="6A72F606">
      <w:start w:val="1"/>
      <w:numFmt w:val="lowerRoman"/>
      <w:lvlText w:val="(%1)"/>
      <w:lvlJc w:val="left"/>
      <w:rPr>
        <w:rFonts w:ascii="Calibri" w:eastAsia="Times New Roman" w:hAnsi="Calibri" w:cs="Times New Roman"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D995F06"/>
    <w:multiLevelType w:val="hybridMultilevel"/>
    <w:tmpl w:val="86AC1678"/>
    <w:lvl w:ilvl="0" w:tplc="8E3AEA2E">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F5A0F4F"/>
    <w:multiLevelType w:val="hybridMultilevel"/>
    <w:tmpl w:val="D6C0359E"/>
    <w:lvl w:ilvl="0" w:tplc="66C8A664">
      <w:start w:val="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3182DB9"/>
    <w:multiLevelType w:val="hybridMultilevel"/>
    <w:tmpl w:val="B89E1460"/>
    <w:lvl w:ilvl="0" w:tplc="6E1A43E2">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5691D3E"/>
    <w:multiLevelType w:val="hybridMultilevel"/>
    <w:tmpl w:val="1034061E"/>
    <w:lvl w:ilvl="0" w:tplc="D08AB5A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6156518"/>
    <w:multiLevelType w:val="hybridMultilevel"/>
    <w:tmpl w:val="171C12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D0E56FF"/>
    <w:multiLevelType w:val="hybridMultilevel"/>
    <w:tmpl w:val="C9FC59B6"/>
    <w:lvl w:ilvl="0" w:tplc="279CD4A2">
      <w:start w:val="1"/>
      <w:numFmt w:val="decimal"/>
      <w:lvlText w:val="%1.)"/>
      <w:lvlJc w:val="left"/>
      <w:pPr>
        <w:ind w:left="4188" w:hanging="360"/>
      </w:pPr>
      <w:rPr>
        <w:rFonts w:hint="default"/>
        <w:color w:val="auto"/>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44" w15:restartNumberingAfterBreak="0">
    <w:nsid w:val="7E263B72"/>
    <w:multiLevelType w:val="hybridMultilevel"/>
    <w:tmpl w:val="72ACBD68"/>
    <w:lvl w:ilvl="0" w:tplc="8E3AEA2E">
      <w:start w:val="1"/>
      <w:numFmt w:val="lowerRoman"/>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3"/>
  </w:num>
  <w:num w:numId="2">
    <w:abstractNumId w:val="1"/>
  </w:num>
  <w:num w:numId="3">
    <w:abstractNumId w:val="40"/>
  </w:num>
  <w:num w:numId="4">
    <w:abstractNumId w:val="3"/>
  </w:num>
  <w:num w:numId="5">
    <w:abstractNumId w:val="30"/>
  </w:num>
  <w:num w:numId="6">
    <w:abstractNumId w:val="13"/>
  </w:num>
  <w:num w:numId="7">
    <w:abstractNumId w:val="8"/>
  </w:num>
  <w:num w:numId="8">
    <w:abstractNumId w:val="37"/>
  </w:num>
  <w:num w:numId="9">
    <w:abstractNumId w:val="9"/>
  </w:num>
  <w:num w:numId="10">
    <w:abstractNumId w:val="23"/>
  </w:num>
  <w:num w:numId="11">
    <w:abstractNumId w:val="17"/>
  </w:num>
  <w:num w:numId="12">
    <w:abstractNumId w:val="22"/>
  </w:num>
  <w:num w:numId="13">
    <w:abstractNumId w:val="43"/>
  </w:num>
  <w:num w:numId="14">
    <w:abstractNumId w:val="2"/>
  </w:num>
  <w:num w:numId="15">
    <w:abstractNumId w:val="35"/>
  </w:num>
  <w:num w:numId="16">
    <w:abstractNumId w:val="28"/>
  </w:num>
  <w:num w:numId="17">
    <w:abstractNumId w:val="42"/>
  </w:num>
  <w:num w:numId="18">
    <w:abstractNumId w:val="20"/>
  </w:num>
  <w:num w:numId="19">
    <w:abstractNumId w:val="31"/>
  </w:num>
  <w:num w:numId="20">
    <w:abstractNumId w:val="24"/>
  </w:num>
  <w:num w:numId="21">
    <w:abstractNumId w:val="19"/>
  </w:num>
  <w:num w:numId="22">
    <w:abstractNumId w:val="0"/>
  </w:num>
  <w:num w:numId="23">
    <w:abstractNumId w:val="36"/>
  </w:num>
  <w:num w:numId="24">
    <w:abstractNumId w:val="34"/>
  </w:num>
  <w:num w:numId="25">
    <w:abstractNumId w:val="29"/>
  </w:num>
  <w:num w:numId="26">
    <w:abstractNumId w:val="4"/>
  </w:num>
  <w:num w:numId="27">
    <w:abstractNumId w:val="27"/>
  </w:num>
  <w:num w:numId="28">
    <w:abstractNumId w:val="44"/>
  </w:num>
  <w:num w:numId="29">
    <w:abstractNumId w:val="38"/>
  </w:num>
  <w:num w:numId="30">
    <w:abstractNumId w:val="25"/>
  </w:num>
  <w:num w:numId="31">
    <w:abstractNumId w:val="7"/>
  </w:num>
  <w:num w:numId="32">
    <w:abstractNumId w:val="41"/>
  </w:num>
  <w:num w:numId="33">
    <w:abstractNumId w:val="21"/>
  </w:num>
  <w:num w:numId="34">
    <w:abstractNumId w:val="15"/>
  </w:num>
  <w:num w:numId="35">
    <w:abstractNumId w:val="11"/>
  </w:num>
  <w:num w:numId="36">
    <w:abstractNumId w:val="14"/>
  </w:num>
  <w:num w:numId="37">
    <w:abstractNumId w:val="5"/>
  </w:num>
  <w:num w:numId="38">
    <w:abstractNumId w:val="18"/>
  </w:num>
  <w:num w:numId="39">
    <w:abstractNumId w:val="39"/>
  </w:num>
  <w:num w:numId="40">
    <w:abstractNumId w:val="10"/>
  </w:num>
  <w:num w:numId="41">
    <w:abstractNumId w:val="6"/>
  </w:num>
  <w:num w:numId="42">
    <w:abstractNumId w:val="12"/>
  </w:num>
  <w:num w:numId="43">
    <w:abstractNumId w:val="32"/>
  </w:num>
  <w:num w:numId="44">
    <w:abstractNumId w:val="26"/>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33B"/>
    <w:rsid w:val="000031FE"/>
    <w:rsid w:val="000031FF"/>
    <w:rsid w:val="00004F0C"/>
    <w:rsid w:val="00012BDF"/>
    <w:rsid w:val="0001461D"/>
    <w:rsid w:val="00014873"/>
    <w:rsid w:val="00014AA6"/>
    <w:rsid w:val="0002158C"/>
    <w:rsid w:val="000378B4"/>
    <w:rsid w:val="000400B9"/>
    <w:rsid w:val="0005389B"/>
    <w:rsid w:val="0005746E"/>
    <w:rsid w:val="00057B20"/>
    <w:rsid w:val="000607C4"/>
    <w:rsid w:val="00060DB3"/>
    <w:rsid w:val="00061A61"/>
    <w:rsid w:val="00065071"/>
    <w:rsid w:val="0008181B"/>
    <w:rsid w:val="00095F0C"/>
    <w:rsid w:val="000A57CE"/>
    <w:rsid w:val="000B1799"/>
    <w:rsid w:val="000B47EE"/>
    <w:rsid w:val="000C5632"/>
    <w:rsid w:val="000D4FD0"/>
    <w:rsid w:val="000E0C92"/>
    <w:rsid w:val="000E526B"/>
    <w:rsid w:val="000F1EAF"/>
    <w:rsid w:val="000F2D8F"/>
    <w:rsid w:val="000F59E5"/>
    <w:rsid w:val="00103BC7"/>
    <w:rsid w:val="001105E3"/>
    <w:rsid w:val="00110687"/>
    <w:rsid w:val="00111C65"/>
    <w:rsid w:val="00113768"/>
    <w:rsid w:val="001172E3"/>
    <w:rsid w:val="00117B6C"/>
    <w:rsid w:val="0012197A"/>
    <w:rsid w:val="00121CF6"/>
    <w:rsid w:val="00124BA9"/>
    <w:rsid w:val="0013338A"/>
    <w:rsid w:val="0013661D"/>
    <w:rsid w:val="00136AEF"/>
    <w:rsid w:val="00143D70"/>
    <w:rsid w:val="001442F1"/>
    <w:rsid w:val="00146295"/>
    <w:rsid w:val="001507FE"/>
    <w:rsid w:val="00152115"/>
    <w:rsid w:val="00153869"/>
    <w:rsid w:val="001557D6"/>
    <w:rsid w:val="00161936"/>
    <w:rsid w:val="001628EE"/>
    <w:rsid w:val="001644F1"/>
    <w:rsid w:val="00170954"/>
    <w:rsid w:val="001728C1"/>
    <w:rsid w:val="00177A72"/>
    <w:rsid w:val="001825FD"/>
    <w:rsid w:val="0018486A"/>
    <w:rsid w:val="00184F54"/>
    <w:rsid w:val="0019785A"/>
    <w:rsid w:val="001A182D"/>
    <w:rsid w:val="001A2CBF"/>
    <w:rsid w:val="001A30E2"/>
    <w:rsid w:val="001A4419"/>
    <w:rsid w:val="001A5CAB"/>
    <w:rsid w:val="001B3839"/>
    <w:rsid w:val="001B6F09"/>
    <w:rsid w:val="001C2018"/>
    <w:rsid w:val="001C477A"/>
    <w:rsid w:val="001C6015"/>
    <w:rsid w:val="001D0CA4"/>
    <w:rsid w:val="001D3F09"/>
    <w:rsid w:val="001D4362"/>
    <w:rsid w:val="001E02DF"/>
    <w:rsid w:val="001E3225"/>
    <w:rsid w:val="001E36C5"/>
    <w:rsid w:val="001F1B90"/>
    <w:rsid w:val="001F43A9"/>
    <w:rsid w:val="001F56F6"/>
    <w:rsid w:val="001F5BAA"/>
    <w:rsid w:val="001F5FE4"/>
    <w:rsid w:val="001F77BC"/>
    <w:rsid w:val="002021C5"/>
    <w:rsid w:val="00210C19"/>
    <w:rsid w:val="00217211"/>
    <w:rsid w:val="0023662D"/>
    <w:rsid w:val="00237B1D"/>
    <w:rsid w:val="00240A16"/>
    <w:rsid w:val="00247A75"/>
    <w:rsid w:val="0025120D"/>
    <w:rsid w:val="002568DD"/>
    <w:rsid w:val="002602F6"/>
    <w:rsid w:val="002612E7"/>
    <w:rsid w:val="00262CE6"/>
    <w:rsid w:val="00265A77"/>
    <w:rsid w:val="00265D44"/>
    <w:rsid w:val="00267AE0"/>
    <w:rsid w:val="002711E1"/>
    <w:rsid w:val="00272769"/>
    <w:rsid w:val="0027689F"/>
    <w:rsid w:val="00276B66"/>
    <w:rsid w:val="0028044E"/>
    <w:rsid w:val="00281924"/>
    <w:rsid w:val="002821BE"/>
    <w:rsid w:val="0028319D"/>
    <w:rsid w:val="002857C2"/>
    <w:rsid w:val="00285EB8"/>
    <w:rsid w:val="00286FB4"/>
    <w:rsid w:val="002922F2"/>
    <w:rsid w:val="002936AF"/>
    <w:rsid w:val="00296145"/>
    <w:rsid w:val="0029662E"/>
    <w:rsid w:val="002A2602"/>
    <w:rsid w:val="002A4114"/>
    <w:rsid w:val="002B00A6"/>
    <w:rsid w:val="002B03DE"/>
    <w:rsid w:val="002B1CD2"/>
    <w:rsid w:val="002B495B"/>
    <w:rsid w:val="002C4B07"/>
    <w:rsid w:val="002C5312"/>
    <w:rsid w:val="002D3BE9"/>
    <w:rsid w:val="002D3C94"/>
    <w:rsid w:val="002D6A1E"/>
    <w:rsid w:val="002D70E7"/>
    <w:rsid w:val="002E0DC3"/>
    <w:rsid w:val="002E6B9A"/>
    <w:rsid w:val="002F00A9"/>
    <w:rsid w:val="002F1880"/>
    <w:rsid w:val="002F54CC"/>
    <w:rsid w:val="002F782C"/>
    <w:rsid w:val="00303B02"/>
    <w:rsid w:val="0030415E"/>
    <w:rsid w:val="003054D8"/>
    <w:rsid w:val="00305743"/>
    <w:rsid w:val="00310EB0"/>
    <w:rsid w:val="00311885"/>
    <w:rsid w:val="003130F0"/>
    <w:rsid w:val="0031477A"/>
    <w:rsid w:val="0031518C"/>
    <w:rsid w:val="00324B6C"/>
    <w:rsid w:val="00324E4D"/>
    <w:rsid w:val="003332E8"/>
    <w:rsid w:val="00335FDA"/>
    <w:rsid w:val="003379E2"/>
    <w:rsid w:val="00337D49"/>
    <w:rsid w:val="003413CE"/>
    <w:rsid w:val="00344E1F"/>
    <w:rsid w:val="00353BB9"/>
    <w:rsid w:val="00355A9B"/>
    <w:rsid w:val="003605B5"/>
    <w:rsid w:val="00365D9E"/>
    <w:rsid w:val="00365EB5"/>
    <w:rsid w:val="00367309"/>
    <w:rsid w:val="003773DD"/>
    <w:rsid w:val="003864EF"/>
    <w:rsid w:val="003960F8"/>
    <w:rsid w:val="00396444"/>
    <w:rsid w:val="003A25FF"/>
    <w:rsid w:val="003B007A"/>
    <w:rsid w:val="003B1672"/>
    <w:rsid w:val="003B21EF"/>
    <w:rsid w:val="003B4807"/>
    <w:rsid w:val="003C1661"/>
    <w:rsid w:val="003C4F62"/>
    <w:rsid w:val="003D0E30"/>
    <w:rsid w:val="003D18CB"/>
    <w:rsid w:val="003D7E20"/>
    <w:rsid w:val="003E4A8F"/>
    <w:rsid w:val="003E6E43"/>
    <w:rsid w:val="003F39F1"/>
    <w:rsid w:val="003F4BBB"/>
    <w:rsid w:val="003F67B8"/>
    <w:rsid w:val="00402BFA"/>
    <w:rsid w:val="004057CF"/>
    <w:rsid w:val="00407FAC"/>
    <w:rsid w:val="004111A0"/>
    <w:rsid w:val="00412321"/>
    <w:rsid w:val="004133A8"/>
    <w:rsid w:val="004141C9"/>
    <w:rsid w:val="00421DBF"/>
    <w:rsid w:val="0042237A"/>
    <w:rsid w:val="00431F74"/>
    <w:rsid w:val="0043499E"/>
    <w:rsid w:val="00434AD4"/>
    <w:rsid w:val="004414A2"/>
    <w:rsid w:val="00441B53"/>
    <w:rsid w:val="00442C42"/>
    <w:rsid w:val="00450B1A"/>
    <w:rsid w:val="0045213D"/>
    <w:rsid w:val="004547CB"/>
    <w:rsid w:val="00463FD1"/>
    <w:rsid w:val="00464045"/>
    <w:rsid w:val="00470D43"/>
    <w:rsid w:val="00474984"/>
    <w:rsid w:val="00475028"/>
    <w:rsid w:val="0047714D"/>
    <w:rsid w:val="00480EF5"/>
    <w:rsid w:val="00483B5F"/>
    <w:rsid w:val="004846CA"/>
    <w:rsid w:val="004854F6"/>
    <w:rsid w:val="004914BF"/>
    <w:rsid w:val="00493D2C"/>
    <w:rsid w:val="00494155"/>
    <w:rsid w:val="00496669"/>
    <w:rsid w:val="004966C7"/>
    <w:rsid w:val="00496D0C"/>
    <w:rsid w:val="004A49D5"/>
    <w:rsid w:val="004B2933"/>
    <w:rsid w:val="004B553B"/>
    <w:rsid w:val="004C55E3"/>
    <w:rsid w:val="004F2652"/>
    <w:rsid w:val="004F2BCA"/>
    <w:rsid w:val="004F6A63"/>
    <w:rsid w:val="00500CC7"/>
    <w:rsid w:val="00504795"/>
    <w:rsid w:val="00506A67"/>
    <w:rsid w:val="005106CE"/>
    <w:rsid w:val="00514802"/>
    <w:rsid w:val="005219B2"/>
    <w:rsid w:val="00522CCF"/>
    <w:rsid w:val="00524569"/>
    <w:rsid w:val="00524C22"/>
    <w:rsid w:val="00525B9B"/>
    <w:rsid w:val="00526414"/>
    <w:rsid w:val="005339E5"/>
    <w:rsid w:val="00535CD1"/>
    <w:rsid w:val="00540237"/>
    <w:rsid w:val="00541DFF"/>
    <w:rsid w:val="005474E8"/>
    <w:rsid w:val="00547A84"/>
    <w:rsid w:val="00550DB3"/>
    <w:rsid w:val="00551886"/>
    <w:rsid w:val="005528ED"/>
    <w:rsid w:val="005537C0"/>
    <w:rsid w:val="00560896"/>
    <w:rsid w:val="00560E12"/>
    <w:rsid w:val="00561219"/>
    <w:rsid w:val="00563153"/>
    <w:rsid w:val="00563CCF"/>
    <w:rsid w:val="005641BE"/>
    <w:rsid w:val="00566365"/>
    <w:rsid w:val="00570B0B"/>
    <w:rsid w:val="00570D41"/>
    <w:rsid w:val="0057301A"/>
    <w:rsid w:val="00575902"/>
    <w:rsid w:val="00576EC6"/>
    <w:rsid w:val="00581A01"/>
    <w:rsid w:val="00596510"/>
    <w:rsid w:val="005A098B"/>
    <w:rsid w:val="005A12ED"/>
    <w:rsid w:val="005A2236"/>
    <w:rsid w:val="005A3974"/>
    <w:rsid w:val="005A51A7"/>
    <w:rsid w:val="005A7202"/>
    <w:rsid w:val="005B438D"/>
    <w:rsid w:val="005B45CD"/>
    <w:rsid w:val="005B598B"/>
    <w:rsid w:val="005C193D"/>
    <w:rsid w:val="005C1C97"/>
    <w:rsid w:val="005C3080"/>
    <w:rsid w:val="005C7FDF"/>
    <w:rsid w:val="005D6054"/>
    <w:rsid w:val="005D6D06"/>
    <w:rsid w:val="005E103E"/>
    <w:rsid w:val="005E37DA"/>
    <w:rsid w:val="00603B42"/>
    <w:rsid w:val="0060498B"/>
    <w:rsid w:val="00604B26"/>
    <w:rsid w:val="0060602D"/>
    <w:rsid w:val="00607E0B"/>
    <w:rsid w:val="00613651"/>
    <w:rsid w:val="00617008"/>
    <w:rsid w:val="00620827"/>
    <w:rsid w:val="00627971"/>
    <w:rsid w:val="0063239C"/>
    <w:rsid w:val="00632725"/>
    <w:rsid w:val="006359C6"/>
    <w:rsid w:val="00640B7C"/>
    <w:rsid w:val="00641BEC"/>
    <w:rsid w:val="00646A39"/>
    <w:rsid w:val="0065023B"/>
    <w:rsid w:val="00664977"/>
    <w:rsid w:val="0066614F"/>
    <w:rsid w:val="00666ADB"/>
    <w:rsid w:val="006714B8"/>
    <w:rsid w:val="00674367"/>
    <w:rsid w:val="0068049B"/>
    <w:rsid w:val="0068091E"/>
    <w:rsid w:val="006855B2"/>
    <w:rsid w:val="00690492"/>
    <w:rsid w:val="00692FFD"/>
    <w:rsid w:val="006A0026"/>
    <w:rsid w:val="006A0A68"/>
    <w:rsid w:val="006A1702"/>
    <w:rsid w:val="006A3BE4"/>
    <w:rsid w:val="006C1AF0"/>
    <w:rsid w:val="006C45D0"/>
    <w:rsid w:val="006C4BCF"/>
    <w:rsid w:val="006C5214"/>
    <w:rsid w:val="006D50D5"/>
    <w:rsid w:val="006D65B5"/>
    <w:rsid w:val="006D7376"/>
    <w:rsid w:val="006E1FDE"/>
    <w:rsid w:val="006E392E"/>
    <w:rsid w:val="006E5F2F"/>
    <w:rsid w:val="006E6FC0"/>
    <w:rsid w:val="006E7D40"/>
    <w:rsid w:val="006F3EEB"/>
    <w:rsid w:val="006F7D60"/>
    <w:rsid w:val="007001F4"/>
    <w:rsid w:val="00706D03"/>
    <w:rsid w:val="0070701E"/>
    <w:rsid w:val="007073EB"/>
    <w:rsid w:val="0071615A"/>
    <w:rsid w:val="0071787B"/>
    <w:rsid w:val="00721CA2"/>
    <w:rsid w:val="007253FF"/>
    <w:rsid w:val="00730CAD"/>
    <w:rsid w:val="00731D1F"/>
    <w:rsid w:val="007323C6"/>
    <w:rsid w:val="007335FF"/>
    <w:rsid w:val="00733F7E"/>
    <w:rsid w:val="00735EE1"/>
    <w:rsid w:val="0073690E"/>
    <w:rsid w:val="00742610"/>
    <w:rsid w:val="00744B72"/>
    <w:rsid w:val="00750D27"/>
    <w:rsid w:val="007606B0"/>
    <w:rsid w:val="00761890"/>
    <w:rsid w:val="00761B4F"/>
    <w:rsid w:val="00766A84"/>
    <w:rsid w:val="00770A02"/>
    <w:rsid w:val="00772574"/>
    <w:rsid w:val="00775AD9"/>
    <w:rsid w:val="00776CB8"/>
    <w:rsid w:val="0077732E"/>
    <w:rsid w:val="00777CF6"/>
    <w:rsid w:val="0078135B"/>
    <w:rsid w:val="00783231"/>
    <w:rsid w:val="00784B2A"/>
    <w:rsid w:val="0079262E"/>
    <w:rsid w:val="00793CA5"/>
    <w:rsid w:val="007A0754"/>
    <w:rsid w:val="007A0C10"/>
    <w:rsid w:val="007A0C86"/>
    <w:rsid w:val="007A1491"/>
    <w:rsid w:val="007A48B2"/>
    <w:rsid w:val="007B32F3"/>
    <w:rsid w:val="007B6093"/>
    <w:rsid w:val="007B6F03"/>
    <w:rsid w:val="007C5A40"/>
    <w:rsid w:val="007C6052"/>
    <w:rsid w:val="007C60DE"/>
    <w:rsid w:val="007C68CA"/>
    <w:rsid w:val="007C70F6"/>
    <w:rsid w:val="007C7D18"/>
    <w:rsid w:val="007D51A8"/>
    <w:rsid w:val="007E3283"/>
    <w:rsid w:val="007F228C"/>
    <w:rsid w:val="007F2A39"/>
    <w:rsid w:val="007F3C72"/>
    <w:rsid w:val="007F4FD0"/>
    <w:rsid w:val="007F507A"/>
    <w:rsid w:val="008008CC"/>
    <w:rsid w:val="00801B05"/>
    <w:rsid w:val="0080420D"/>
    <w:rsid w:val="00804783"/>
    <w:rsid w:val="00806D86"/>
    <w:rsid w:val="008074CB"/>
    <w:rsid w:val="00811E20"/>
    <w:rsid w:val="00813BB6"/>
    <w:rsid w:val="00821CE2"/>
    <w:rsid w:val="00824B90"/>
    <w:rsid w:val="008258DD"/>
    <w:rsid w:val="0083013D"/>
    <w:rsid w:val="0083221A"/>
    <w:rsid w:val="00832AAC"/>
    <w:rsid w:val="00833D10"/>
    <w:rsid w:val="00840E0D"/>
    <w:rsid w:val="00844BD4"/>
    <w:rsid w:val="00845D4F"/>
    <w:rsid w:val="00845E20"/>
    <w:rsid w:val="008507D4"/>
    <w:rsid w:val="00850C36"/>
    <w:rsid w:val="00853239"/>
    <w:rsid w:val="00854CAB"/>
    <w:rsid w:val="0085583E"/>
    <w:rsid w:val="00855ECD"/>
    <w:rsid w:val="008569E9"/>
    <w:rsid w:val="00857467"/>
    <w:rsid w:val="00861DB8"/>
    <w:rsid w:val="00862583"/>
    <w:rsid w:val="00870B63"/>
    <w:rsid w:val="008735D4"/>
    <w:rsid w:val="00873DD9"/>
    <w:rsid w:val="00877261"/>
    <w:rsid w:val="00886AC5"/>
    <w:rsid w:val="00886E59"/>
    <w:rsid w:val="008875DE"/>
    <w:rsid w:val="00891B99"/>
    <w:rsid w:val="008944FC"/>
    <w:rsid w:val="00895656"/>
    <w:rsid w:val="008972C8"/>
    <w:rsid w:val="008A3373"/>
    <w:rsid w:val="008A37FB"/>
    <w:rsid w:val="008A4D0C"/>
    <w:rsid w:val="008B3984"/>
    <w:rsid w:val="008B5FB7"/>
    <w:rsid w:val="008C021D"/>
    <w:rsid w:val="008C1EB6"/>
    <w:rsid w:val="008C2CC5"/>
    <w:rsid w:val="008C3FDB"/>
    <w:rsid w:val="008C5A26"/>
    <w:rsid w:val="008C6125"/>
    <w:rsid w:val="008C7C30"/>
    <w:rsid w:val="008D08B2"/>
    <w:rsid w:val="008D0CE9"/>
    <w:rsid w:val="008D7CE6"/>
    <w:rsid w:val="008E315E"/>
    <w:rsid w:val="008E3696"/>
    <w:rsid w:val="008E5FE9"/>
    <w:rsid w:val="008E651D"/>
    <w:rsid w:val="008E7C58"/>
    <w:rsid w:val="008F1485"/>
    <w:rsid w:val="008F21AA"/>
    <w:rsid w:val="00901B22"/>
    <w:rsid w:val="0090213F"/>
    <w:rsid w:val="009034B0"/>
    <w:rsid w:val="00904E99"/>
    <w:rsid w:val="00905F76"/>
    <w:rsid w:val="009103EB"/>
    <w:rsid w:val="00917BF3"/>
    <w:rsid w:val="00927C0C"/>
    <w:rsid w:val="00935775"/>
    <w:rsid w:val="00936730"/>
    <w:rsid w:val="00937B49"/>
    <w:rsid w:val="00941C20"/>
    <w:rsid w:val="00946A8A"/>
    <w:rsid w:val="00950AAE"/>
    <w:rsid w:val="00952B9D"/>
    <w:rsid w:val="0095475B"/>
    <w:rsid w:val="0096024D"/>
    <w:rsid w:val="0096073D"/>
    <w:rsid w:val="00961265"/>
    <w:rsid w:val="0096736B"/>
    <w:rsid w:val="009702EF"/>
    <w:rsid w:val="009706C1"/>
    <w:rsid w:val="009736EA"/>
    <w:rsid w:val="00986275"/>
    <w:rsid w:val="00991601"/>
    <w:rsid w:val="00992D36"/>
    <w:rsid w:val="0099596A"/>
    <w:rsid w:val="00995979"/>
    <w:rsid w:val="009A4EF6"/>
    <w:rsid w:val="009A610F"/>
    <w:rsid w:val="009A6B48"/>
    <w:rsid w:val="009B0515"/>
    <w:rsid w:val="009B395D"/>
    <w:rsid w:val="009C0759"/>
    <w:rsid w:val="009C7A95"/>
    <w:rsid w:val="009C7B12"/>
    <w:rsid w:val="009D0D20"/>
    <w:rsid w:val="009D16D4"/>
    <w:rsid w:val="009D6B00"/>
    <w:rsid w:val="009F13C1"/>
    <w:rsid w:val="00A000F0"/>
    <w:rsid w:val="00A0200F"/>
    <w:rsid w:val="00A023F1"/>
    <w:rsid w:val="00A03546"/>
    <w:rsid w:val="00A06C8F"/>
    <w:rsid w:val="00A07D97"/>
    <w:rsid w:val="00A151D1"/>
    <w:rsid w:val="00A264B5"/>
    <w:rsid w:val="00A26FD1"/>
    <w:rsid w:val="00A30255"/>
    <w:rsid w:val="00A3351D"/>
    <w:rsid w:val="00A40C7B"/>
    <w:rsid w:val="00A41C4F"/>
    <w:rsid w:val="00A45954"/>
    <w:rsid w:val="00A47343"/>
    <w:rsid w:val="00A476EB"/>
    <w:rsid w:val="00A5002A"/>
    <w:rsid w:val="00A5084E"/>
    <w:rsid w:val="00A52B6B"/>
    <w:rsid w:val="00A52C00"/>
    <w:rsid w:val="00A56A3B"/>
    <w:rsid w:val="00A56E35"/>
    <w:rsid w:val="00A65967"/>
    <w:rsid w:val="00A65BB5"/>
    <w:rsid w:val="00A70F83"/>
    <w:rsid w:val="00A71DFB"/>
    <w:rsid w:val="00A77F24"/>
    <w:rsid w:val="00A81376"/>
    <w:rsid w:val="00A82692"/>
    <w:rsid w:val="00A8537E"/>
    <w:rsid w:val="00A87016"/>
    <w:rsid w:val="00A9011A"/>
    <w:rsid w:val="00A91523"/>
    <w:rsid w:val="00A931C6"/>
    <w:rsid w:val="00A95C47"/>
    <w:rsid w:val="00A9733B"/>
    <w:rsid w:val="00A9748E"/>
    <w:rsid w:val="00AA0185"/>
    <w:rsid w:val="00AA132E"/>
    <w:rsid w:val="00AA23BD"/>
    <w:rsid w:val="00AA3220"/>
    <w:rsid w:val="00AA4273"/>
    <w:rsid w:val="00AA5B28"/>
    <w:rsid w:val="00AB33EA"/>
    <w:rsid w:val="00AB48DD"/>
    <w:rsid w:val="00AB5D39"/>
    <w:rsid w:val="00AB6EB6"/>
    <w:rsid w:val="00AC57BB"/>
    <w:rsid w:val="00AD1760"/>
    <w:rsid w:val="00AD1F64"/>
    <w:rsid w:val="00AD56F0"/>
    <w:rsid w:val="00AD60D6"/>
    <w:rsid w:val="00AD732C"/>
    <w:rsid w:val="00AE7F57"/>
    <w:rsid w:val="00AF03DB"/>
    <w:rsid w:val="00AF0D26"/>
    <w:rsid w:val="00AF0D8F"/>
    <w:rsid w:val="00AF2A99"/>
    <w:rsid w:val="00AF2CCD"/>
    <w:rsid w:val="00AF38F3"/>
    <w:rsid w:val="00AF4A7C"/>
    <w:rsid w:val="00B02C42"/>
    <w:rsid w:val="00B04F08"/>
    <w:rsid w:val="00B04F3C"/>
    <w:rsid w:val="00B0540A"/>
    <w:rsid w:val="00B07CB3"/>
    <w:rsid w:val="00B1432D"/>
    <w:rsid w:val="00B14F2E"/>
    <w:rsid w:val="00B153EB"/>
    <w:rsid w:val="00B246FD"/>
    <w:rsid w:val="00B33A8F"/>
    <w:rsid w:val="00B41133"/>
    <w:rsid w:val="00B41623"/>
    <w:rsid w:val="00B4266B"/>
    <w:rsid w:val="00B43EB1"/>
    <w:rsid w:val="00B44DB8"/>
    <w:rsid w:val="00B44EA5"/>
    <w:rsid w:val="00B47684"/>
    <w:rsid w:val="00B56159"/>
    <w:rsid w:val="00B56770"/>
    <w:rsid w:val="00B662C6"/>
    <w:rsid w:val="00B67681"/>
    <w:rsid w:val="00B709F1"/>
    <w:rsid w:val="00B775C4"/>
    <w:rsid w:val="00B77C3D"/>
    <w:rsid w:val="00B86EFD"/>
    <w:rsid w:val="00B90092"/>
    <w:rsid w:val="00B920F1"/>
    <w:rsid w:val="00B95E68"/>
    <w:rsid w:val="00BA171A"/>
    <w:rsid w:val="00BA2259"/>
    <w:rsid w:val="00BA51B3"/>
    <w:rsid w:val="00BA632F"/>
    <w:rsid w:val="00BB3A40"/>
    <w:rsid w:val="00BB5118"/>
    <w:rsid w:val="00BC0343"/>
    <w:rsid w:val="00BC35B0"/>
    <w:rsid w:val="00BC4C83"/>
    <w:rsid w:val="00BD0E3C"/>
    <w:rsid w:val="00BD2304"/>
    <w:rsid w:val="00BD2F10"/>
    <w:rsid w:val="00BE38D6"/>
    <w:rsid w:val="00BE7EE5"/>
    <w:rsid w:val="00BF3705"/>
    <w:rsid w:val="00BF3930"/>
    <w:rsid w:val="00BF4D54"/>
    <w:rsid w:val="00BF4DCF"/>
    <w:rsid w:val="00BF740C"/>
    <w:rsid w:val="00C00A35"/>
    <w:rsid w:val="00C01849"/>
    <w:rsid w:val="00C040F3"/>
    <w:rsid w:val="00C10562"/>
    <w:rsid w:val="00C17A31"/>
    <w:rsid w:val="00C24B69"/>
    <w:rsid w:val="00C252BE"/>
    <w:rsid w:val="00C25BFB"/>
    <w:rsid w:val="00C34859"/>
    <w:rsid w:val="00C37A13"/>
    <w:rsid w:val="00C42CCD"/>
    <w:rsid w:val="00C46671"/>
    <w:rsid w:val="00C46F28"/>
    <w:rsid w:val="00C4758E"/>
    <w:rsid w:val="00C518DD"/>
    <w:rsid w:val="00C550AC"/>
    <w:rsid w:val="00C62569"/>
    <w:rsid w:val="00C646EE"/>
    <w:rsid w:val="00C66B49"/>
    <w:rsid w:val="00C672D9"/>
    <w:rsid w:val="00C74BDE"/>
    <w:rsid w:val="00C74F7B"/>
    <w:rsid w:val="00C80A73"/>
    <w:rsid w:val="00C91659"/>
    <w:rsid w:val="00C94AEA"/>
    <w:rsid w:val="00CA09DB"/>
    <w:rsid w:val="00CA3BE3"/>
    <w:rsid w:val="00CA6B5D"/>
    <w:rsid w:val="00CA6E47"/>
    <w:rsid w:val="00CB32A0"/>
    <w:rsid w:val="00CB546F"/>
    <w:rsid w:val="00CB62E2"/>
    <w:rsid w:val="00CB646D"/>
    <w:rsid w:val="00CC11FA"/>
    <w:rsid w:val="00CC19F0"/>
    <w:rsid w:val="00CC706B"/>
    <w:rsid w:val="00CD2B07"/>
    <w:rsid w:val="00CE131A"/>
    <w:rsid w:val="00CE7650"/>
    <w:rsid w:val="00CF6467"/>
    <w:rsid w:val="00D016A2"/>
    <w:rsid w:val="00D07F6B"/>
    <w:rsid w:val="00D1149A"/>
    <w:rsid w:val="00D11827"/>
    <w:rsid w:val="00D134D9"/>
    <w:rsid w:val="00D14227"/>
    <w:rsid w:val="00D20B15"/>
    <w:rsid w:val="00D32623"/>
    <w:rsid w:val="00D3512C"/>
    <w:rsid w:val="00D41936"/>
    <w:rsid w:val="00D42D8B"/>
    <w:rsid w:val="00D43900"/>
    <w:rsid w:val="00D53F79"/>
    <w:rsid w:val="00D60066"/>
    <w:rsid w:val="00D61D1B"/>
    <w:rsid w:val="00D66420"/>
    <w:rsid w:val="00D72659"/>
    <w:rsid w:val="00D762A3"/>
    <w:rsid w:val="00D76603"/>
    <w:rsid w:val="00D81E3B"/>
    <w:rsid w:val="00D830BD"/>
    <w:rsid w:val="00D901E9"/>
    <w:rsid w:val="00D90643"/>
    <w:rsid w:val="00DC0053"/>
    <w:rsid w:val="00DC39CA"/>
    <w:rsid w:val="00DC70B2"/>
    <w:rsid w:val="00DD46D1"/>
    <w:rsid w:val="00DE27BF"/>
    <w:rsid w:val="00DE47C7"/>
    <w:rsid w:val="00DF03FE"/>
    <w:rsid w:val="00DF5AD4"/>
    <w:rsid w:val="00DF6DB8"/>
    <w:rsid w:val="00E0284C"/>
    <w:rsid w:val="00E034FD"/>
    <w:rsid w:val="00E04B25"/>
    <w:rsid w:val="00E10D2B"/>
    <w:rsid w:val="00E11F47"/>
    <w:rsid w:val="00E128E3"/>
    <w:rsid w:val="00E12B77"/>
    <w:rsid w:val="00E153C3"/>
    <w:rsid w:val="00E173CD"/>
    <w:rsid w:val="00E253B6"/>
    <w:rsid w:val="00E25C02"/>
    <w:rsid w:val="00E31477"/>
    <w:rsid w:val="00E33800"/>
    <w:rsid w:val="00E3395C"/>
    <w:rsid w:val="00E41D53"/>
    <w:rsid w:val="00E51277"/>
    <w:rsid w:val="00E52B7D"/>
    <w:rsid w:val="00E52F91"/>
    <w:rsid w:val="00E53E15"/>
    <w:rsid w:val="00E5522C"/>
    <w:rsid w:val="00E55849"/>
    <w:rsid w:val="00E57473"/>
    <w:rsid w:val="00E57EAC"/>
    <w:rsid w:val="00E601F2"/>
    <w:rsid w:val="00E61BED"/>
    <w:rsid w:val="00E61EEE"/>
    <w:rsid w:val="00E67B34"/>
    <w:rsid w:val="00E7006D"/>
    <w:rsid w:val="00E7065D"/>
    <w:rsid w:val="00E70BF0"/>
    <w:rsid w:val="00E71192"/>
    <w:rsid w:val="00E74591"/>
    <w:rsid w:val="00E7699D"/>
    <w:rsid w:val="00E77C45"/>
    <w:rsid w:val="00E8118C"/>
    <w:rsid w:val="00E83DE8"/>
    <w:rsid w:val="00E85919"/>
    <w:rsid w:val="00E86F11"/>
    <w:rsid w:val="00E90A77"/>
    <w:rsid w:val="00E92842"/>
    <w:rsid w:val="00EA0675"/>
    <w:rsid w:val="00EA1314"/>
    <w:rsid w:val="00EA6420"/>
    <w:rsid w:val="00EA67B8"/>
    <w:rsid w:val="00EA7DC6"/>
    <w:rsid w:val="00EB14BC"/>
    <w:rsid w:val="00EB7FE7"/>
    <w:rsid w:val="00EC0F73"/>
    <w:rsid w:val="00EC48A2"/>
    <w:rsid w:val="00EC7A21"/>
    <w:rsid w:val="00ED2327"/>
    <w:rsid w:val="00ED4D0B"/>
    <w:rsid w:val="00ED65DE"/>
    <w:rsid w:val="00ED694B"/>
    <w:rsid w:val="00EE05C6"/>
    <w:rsid w:val="00EE17C2"/>
    <w:rsid w:val="00EE1DFE"/>
    <w:rsid w:val="00EE3AB7"/>
    <w:rsid w:val="00EE3FAF"/>
    <w:rsid w:val="00EE6C11"/>
    <w:rsid w:val="00EF3CA2"/>
    <w:rsid w:val="00EF5AF0"/>
    <w:rsid w:val="00F02A2E"/>
    <w:rsid w:val="00F048C1"/>
    <w:rsid w:val="00F063A4"/>
    <w:rsid w:val="00F07619"/>
    <w:rsid w:val="00F10381"/>
    <w:rsid w:val="00F11616"/>
    <w:rsid w:val="00F159D7"/>
    <w:rsid w:val="00F15BFF"/>
    <w:rsid w:val="00F2019B"/>
    <w:rsid w:val="00F22288"/>
    <w:rsid w:val="00F22484"/>
    <w:rsid w:val="00F23B56"/>
    <w:rsid w:val="00F2538A"/>
    <w:rsid w:val="00F2758A"/>
    <w:rsid w:val="00F27DCE"/>
    <w:rsid w:val="00F40488"/>
    <w:rsid w:val="00F42CE8"/>
    <w:rsid w:val="00F43933"/>
    <w:rsid w:val="00F43A60"/>
    <w:rsid w:val="00F451FE"/>
    <w:rsid w:val="00F46327"/>
    <w:rsid w:val="00F55C0B"/>
    <w:rsid w:val="00F7133D"/>
    <w:rsid w:val="00F7423E"/>
    <w:rsid w:val="00F81D85"/>
    <w:rsid w:val="00F82218"/>
    <w:rsid w:val="00F82F56"/>
    <w:rsid w:val="00F87ABE"/>
    <w:rsid w:val="00F9328E"/>
    <w:rsid w:val="00F96484"/>
    <w:rsid w:val="00F97687"/>
    <w:rsid w:val="00F97EB5"/>
    <w:rsid w:val="00FA4AF0"/>
    <w:rsid w:val="00FA5A15"/>
    <w:rsid w:val="00FA64C5"/>
    <w:rsid w:val="00FA6897"/>
    <w:rsid w:val="00FA70DA"/>
    <w:rsid w:val="00FB1579"/>
    <w:rsid w:val="00FB1B0E"/>
    <w:rsid w:val="00FB3BB0"/>
    <w:rsid w:val="00FB747E"/>
    <w:rsid w:val="00FC4929"/>
    <w:rsid w:val="00FD26C9"/>
    <w:rsid w:val="00FD6D6A"/>
    <w:rsid w:val="00FD7AB3"/>
    <w:rsid w:val="00FE3785"/>
    <w:rsid w:val="00FE4B59"/>
    <w:rsid w:val="00FE5C0D"/>
    <w:rsid w:val="00FE6D15"/>
    <w:rsid w:val="00FE7519"/>
    <w:rsid w:val="00FF2491"/>
    <w:rsid w:val="00FF4BF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E953F1"/>
  <w15:chartTrackingRefBased/>
  <w15:docId w15:val="{9D586F1B-253A-49F3-A0BE-398C59FBC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F59E5"/>
    <w:rPr>
      <w:sz w:val="26"/>
      <w:szCs w:val="24"/>
    </w:rPr>
  </w:style>
  <w:style w:type="paragraph" w:styleId="Cmsor1">
    <w:name w:val="heading 1"/>
    <w:basedOn w:val="Norml"/>
    <w:next w:val="Norml"/>
    <w:qFormat/>
    <w:pPr>
      <w:keepNext/>
      <w:jc w:val="center"/>
      <w:outlineLvl w:val="0"/>
    </w:pPr>
    <w:rPr>
      <w:b/>
      <w:bCs/>
    </w:rPr>
  </w:style>
  <w:style w:type="paragraph" w:styleId="Cmsor2">
    <w:name w:val="heading 2"/>
    <w:basedOn w:val="Norml"/>
    <w:next w:val="Norml"/>
    <w:link w:val="Cmsor2Char"/>
    <w:qFormat/>
    <w:rsid w:val="00E57EAC"/>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nhideWhenUsed/>
    <w:qFormat/>
    <w:rsid w:val="001B6F09"/>
    <w:pPr>
      <w:keepNext/>
      <w:spacing w:before="240" w:after="60"/>
      <w:outlineLvl w:val="2"/>
    </w:pPr>
    <w:rPr>
      <w:rFonts w:ascii="Calibri Light" w:hAnsi="Calibri Light"/>
      <w:b/>
      <w:bCs/>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semiHidden/>
    <w:rsid w:val="0028319D"/>
    <w:rPr>
      <w:rFonts w:ascii="Tahoma" w:hAnsi="Tahoma" w:cs="Tahoma"/>
      <w:sz w:val="16"/>
      <w:szCs w:val="16"/>
    </w:rPr>
  </w:style>
  <w:style w:type="paragraph" w:styleId="Szvegtrzs">
    <w:name w:val="Body Text"/>
    <w:basedOn w:val="Norml"/>
    <w:rsid w:val="00877261"/>
    <w:pPr>
      <w:widowControl w:val="0"/>
      <w:autoSpaceDE w:val="0"/>
      <w:autoSpaceDN w:val="0"/>
    </w:pPr>
    <w:rPr>
      <w:kern w:val="28"/>
      <w:lang w:val="de-DE"/>
    </w:rPr>
  </w:style>
  <w:style w:type="paragraph" w:styleId="lfej">
    <w:name w:val="header"/>
    <w:basedOn w:val="Norml"/>
    <w:rsid w:val="00E57EAC"/>
    <w:rPr>
      <w:sz w:val="24"/>
    </w:rPr>
  </w:style>
  <w:style w:type="character" w:styleId="Oldalszm">
    <w:name w:val="page number"/>
    <w:basedOn w:val="Bekezdsalapbettpusa"/>
    <w:rsid w:val="00262CE6"/>
  </w:style>
  <w:style w:type="paragraph" w:styleId="Szvegtrzs3">
    <w:name w:val="Body Text 3"/>
    <w:basedOn w:val="Norml"/>
    <w:rsid w:val="001F5FE4"/>
    <w:pPr>
      <w:spacing w:after="120"/>
    </w:pPr>
    <w:rPr>
      <w:sz w:val="16"/>
      <w:szCs w:val="16"/>
    </w:rPr>
  </w:style>
  <w:style w:type="character" w:styleId="Hiperhivatkozs">
    <w:name w:val="Hyperlink"/>
    <w:rsid w:val="00FF2491"/>
    <w:rPr>
      <w:color w:val="0000FF"/>
      <w:u w:val="single"/>
    </w:rPr>
  </w:style>
  <w:style w:type="character" w:styleId="Mrltotthiperhivatkozs">
    <w:name w:val="FollowedHyperlink"/>
    <w:rsid w:val="00FF2491"/>
    <w:rPr>
      <w:color w:val="800080"/>
      <w:u w:val="single"/>
    </w:rPr>
  </w:style>
  <w:style w:type="paragraph" w:styleId="llb">
    <w:name w:val="footer"/>
    <w:basedOn w:val="Norml"/>
    <w:link w:val="llbChar"/>
    <w:uiPriority w:val="99"/>
    <w:rsid w:val="00F9328E"/>
    <w:pPr>
      <w:tabs>
        <w:tab w:val="center" w:pos="4536"/>
        <w:tab w:val="right" w:pos="9072"/>
      </w:tabs>
    </w:pPr>
  </w:style>
  <w:style w:type="character" w:customStyle="1" w:styleId="llbChar">
    <w:name w:val="Élőláb Char"/>
    <w:link w:val="llb"/>
    <w:uiPriority w:val="99"/>
    <w:rsid w:val="00F9328E"/>
    <w:rPr>
      <w:sz w:val="26"/>
      <w:szCs w:val="24"/>
    </w:rPr>
  </w:style>
  <w:style w:type="paragraph" w:customStyle="1" w:styleId="Default">
    <w:name w:val="Default"/>
    <w:rsid w:val="00F9328E"/>
    <w:pPr>
      <w:autoSpaceDE w:val="0"/>
      <w:autoSpaceDN w:val="0"/>
      <w:adjustRightInd w:val="0"/>
    </w:pPr>
    <w:rPr>
      <w:color w:val="000000"/>
      <w:sz w:val="24"/>
      <w:szCs w:val="24"/>
    </w:rPr>
  </w:style>
  <w:style w:type="character" w:styleId="Jegyzethivatkozs">
    <w:name w:val="annotation reference"/>
    <w:uiPriority w:val="99"/>
    <w:unhideWhenUsed/>
    <w:rsid w:val="00F9328E"/>
    <w:rPr>
      <w:sz w:val="16"/>
      <w:szCs w:val="16"/>
    </w:rPr>
  </w:style>
  <w:style w:type="paragraph" w:styleId="Jegyzetszveg">
    <w:name w:val="annotation text"/>
    <w:basedOn w:val="Norml"/>
    <w:link w:val="JegyzetszvegChar"/>
    <w:uiPriority w:val="99"/>
    <w:unhideWhenUsed/>
    <w:rsid w:val="00F9328E"/>
    <w:rPr>
      <w:sz w:val="20"/>
      <w:szCs w:val="20"/>
    </w:rPr>
  </w:style>
  <w:style w:type="character" w:customStyle="1" w:styleId="JegyzetszvegChar">
    <w:name w:val="Jegyzetszöveg Char"/>
    <w:basedOn w:val="Bekezdsalapbettpusa"/>
    <w:link w:val="Jegyzetszveg"/>
    <w:uiPriority w:val="99"/>
    <w:rsid w:val="00F9328E"/>
  </w:style>
  <w:style w:type="paragraph" w:styleId="Listaszerbekezds">
    <w:name w:val="List Paragraph"/>
    <w:basedOn w:val="Norml"/>
    <w:uiPriority w:val="34"/>
    <w:qFormat/>
    <w:rsid w:val="00F9328E"/>
    <w:pPr>
      <w:ind w:left="708"/>
    </w:pPr>
    <w:rPr>
      <w:sz w:val="24"/>
    </w:rPr>
  </w:style>
  <w:style w:type="paragraph" w:styleId="Lbjegyzetszveg">
    <w:name w:val="footnote text"/>
    <w:basedOn w:val="Norml"/>
    <w:link w:val="LbjegyzetszvegChar"/>
    <w:uiPriority w:val="99"/>
    <w:unhideWhenUsed/>
    <w:rsid w:val="00F9328E"/>
    <w:rPr>
      <w:sz w:val="20"/>
      <w:szCs w:val="20"/>
    </w:rPr>
  </w:style>
  <w:style w:type="character" w:customStyle="1" w:styleId="LbjegyzetszvegChar">
    <w:name w:val="Lábjegyzetszöveg Char"/>
    <w:basedOn w:val="Bekezdsalapbettpusa"/>
    <w:link w:val="Lbjegyzetszveg"/>
    <w:uiPriority w:val="99"/>
    <w:rsid w:val="00F9328E"/>
  </w:style>
  <w:style w:type="character" w:styleId="Lbjegyzet-hivatkozs">
    <w:name w:val="footnote reference"/>
    <w:uiPriority w:val="99"/>
    <w:unhideWhenUsed/>
    <w:rsid w:val="00F9328E"/>
    <w:rPr>
      <w:vertAlign w:val="superscript"/>
    </w:rPr>
  </w:style>
  <w:style w:type="paragraph" w:styleId="NormlWeb">
    <w:name w:val="Normal (Web)"/>
    <w:basedOn w:val="Norml"/>
    <w:uiPriority w:val="99"/>
    <w:unhideWhenUsed/>
    <w:rsid w:val="0031518C"/>
    <w:pPr>
      <w:spacing w:before="100" w:beforeAutospacing="1" w:after="100" w:afterAutospacing="1"/>
    </w:pPr>
    <w:rPr>
      <w:sz w:val="24"/>
    </w:rPr>
  </w:style>
  <w:style w:type="character" w:customStyle="1" w:styleId="Cmsor3Char">
    <w:name w:val="Címsor 3 Char"/>
    <w:link w:val="Cmsor3"/>
    <w:rsid w:val="001B6F09"/>
    <w:rPr>
      <w:rFonts w:ascii="Calibri Light" w:eastAsia="Times New Roman" w:hAnsi="Calibri Light" w:cs="Times New Roman"/>
      <w:b/>
      <w:bCs/>
      <w:sz w:val="26"/>
      <w:szCs w:val="26"/>
    </w:rPr>
  </w:style>
  <w:style w:type="paragraph" w:styleId="Szvegtrzsbehzssal">
    <w:name w:val="Body Text Indent"/>
    <w:basedOn w:val="Norml"/>
    <w:link w:val="SzvegtrzsbehzssalChar"/>
    <w:rsid w:val="001B6F09"/>
    <w:pPr>
      <w:spacing w:after="120"/>
      <w:ind w:left="283"/>
    </w:pPr>
  </w:style>
  <w:style w:type="character" w:customStyle="1" w:styleId="SzvegtrzsbehzssalChar">
    <w:name w:val="Szövegtörzs behúzással Char"/>
    <w:link w:val="Szvegtrzsbehzssal"/>
    <w:rsid w:val="001B6F09"/>
    <w:rPr>
      <w:sz w:val="26"/>
      <w:szCs w:val="24"/>
    </w:rPr>
  </w:style>
  <w:style w:type="character" w:customStyle="1" w:styleId="Cmsor2Char">
    <w:name w:val="Címsor 2 Char"/>
    <w:link w:val="Cmsor2"/>
    <w:rsid w:val="00AA5B28"/>
    <w:rPr>
      <w:rFonts w:ascii="Arial" w:hAnsi="Arial" w:cs="Arial"/>
      <w:b/>
      <w:bCs/>
      <w:i/>
      <w:iCs/>
      <w:sz w:val="28"/>
      <w:szCs w:val="28"/>
    </w:rPr>
  </w:style>
  <w:style w:type="paragraph" w:styleId="Megjegyzstrgya">
    <w:name w:val="annotation subject"/>
    <w:basedOn w:val="Jegyzetszveg"/>
    <w:next w:val="Jegyzetszveg"/>
    <w:link w:val="MegjegyzstrgyaChar"/>
    <w:rsid w:val="00666ADB"/>
    <w:rPr>
      <w:b/>
      <w:bCs/>
    </w:rPr>
  </w:style>
  <w:style w:type="character" w:customStyle="1" w:styleId="MegjegyzstrgyaChar">
    <w:name w:val="Megjegyzés tárgya Char"/>
    <w:basedOn w:val="JegyzetszvegChar"/>
    <w:link w:val="Megjegyzstrgya"/>
    <w:rsid w:val="00666ADB"/>
    <w:rPr>
      <w:b/>
      <w:bCs/>
    </w:rPr>
  </w:style>
  <w:style w:type="paragraph" w:styleId="Vltozat">
    <w:name w:val="Revision"/>
    <w:hidden/>
    <w:uiPriority w:val="99"/>
    <w:semiHidden/>
    <w:rsid w:val="00952B9D"/>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53704">
      <w:bodyDiv w:val="1"/>
      <w:marLeft w:val="0"/>
      <w:marRight w:val="0"/>
      <w:marTop w:val="0"/>
      <w:marBottom w:val="0"/>
      <w:divBdr>
        <w:top w:val="none" w:sz="0" w:space="0" w:color="auto"/>
        <w:left w:val="none" w:sz="0" w:space="0" w:color="auto"/>
        <w:bottom w:val="none" w:sz="0" w:space="0" w:color="auto"/>
        <w:right w:val="none" w:sz="0" w:space="0" w:color="auto"/>
      </w:divBdr>
    </w:div>
    <w:div w:id="158036331">
      <w:bodyDiv w:val="1"/>
      <w:marLeft w:val="0"/>
      <w:marRight w:val="0"/>
      <w:marTop w:val="0"/>
      <w:marBottom w:val="0"/>
      <w:divBdr>
        <w:top w:val="none" w:sz="0" w:space="0" w:color="auto"/>
        <w:left w:val="none" w:sz="0" w:space="0" w:color="auto"/>
        <w:bottom w:val="none" w:sz="0" w:space="0" w:color="auto"/>
        <w:right w:val="none" w:sz="0" w:space="0" w:color="auto"/>
      </w:divBdr>
    </w:div>
    <w:div w:id="402794471">
      <w:bodyDiv w:val="1"/>
      <w:marLeft w:val="0"/>
      <w:marRight w:val="0"/>
      <w:marTop w:val="0"/>
      <w:marBottom w:val="0"/>
      <w:divBdr>
        <w:top w:val="none" w:sz="0" w:space="0" w:color="auto"/>
        <w:left w:val="none" w:sz="0" w:space="0" w:color="auto"/>
        <w:bottom w:val="none" w:sz="0" w:space="0" w:color="auto"/>
        <w:right w:val="none" w:sz="0" w:space="0" w:color="auto"/>
      </w:divBdr>
    </w:div>
    <w:div w:id="403259032">
      <w:bodyDiv w:val="1"/>
      <w:marLeft w:val="0"/>
      <w:marRight w:val="0"/>
      <w:marTop w:val="0"/>
      <w:marBottom w:val="0"/>
      <w:divBdr>
        <w:top w:val="none" w:sz="0" w:space="0" w:color="auto"/>
        <w:left w:val="none" w:sz="0" w:space="0" w:color="auto"/>
        <w:bottom w:val="none" w:sz="0" w:space="0" w:color="auto"/>
        <w:right w:val="none" w:sz="0" w:space="0" w:color="auto"/>
      </w:divBdr>
    </w:div>
    <w:div w:id="404108409">
      <w:bodyDiv w:val="1"/>
      <w:marLeft w:val="0"/>
      <w:marRight w:val="0"/>
      <w:marTop w:val="0"/>
      <w:marBottom w:val="0"/>
      <w:divBdr>
        <w:top w:val="none" w:sz="0" w:space="0" w:color="auto"/>
        <w:left w:val="none" w:sz="0" w:space="0" w:color="auto"/>
        <w:bottom w:val="none" w:sz="0" w:space="0" w:color="auto"/>
        <w:right w:val="none" w:sz="0" w:space="0" w:color="auto"/>
      </w:divBdr>
    </w:div>
    <w:div w:id="521825363">
      <w:bodyDiv w:val="1"/>
      <w:marLeft w:val="0"/>
      <w:marRight w:val="0"/>
      <w:marTop w:val="0"/>
      <w:marBottom w:val="0"/>
      <w:divBdr>
        <w:top w:val="none" w:sz="0" w:space="0" w:color="auto"/>
        <w:left w:val="none" w:sz="0" w:space="0" w:color="auto"/>
        <w:bottom w:val="none" w:sz="0" w:space="0" w:color="auto"/>
        <w:right w:val="none" w:sz="0" w:space="0" w:color="auto"/>
      </w:divBdr>
    </w:div>
    <w:div w:id="613633192">
      <w:bodyDiv w:val="1"/>
      <w:marLeft w:val="0"/>
      <w:marRight w:val="0"/>
      <w:marTop w:val="0"/>
      <w:marBottom w:val="0"/>
      <w:divBdr>
        <w:top w:val="none" w:sz="0" w:space="0" w:color="auto"/>
        <w:left w:val="none" w:sz="0" w:space="0" w:color="auto"/>
        <w:bottom w:val="none" w:sz="0" w:space="0" w:color="auto"/>
        <w:right w:val="none" w:sz="0" w:space="0" w:color="auto"/>
      </w:divBdr>
    </w:div>
    <w:div w:id="683097973">
      <w:bodyDiv w:val="1"/>
      <w:marLeft w:val="0"/>
      <w:marRight w:val="0"/>
      <w:marTop w:val="0"/>
      <w:marBottom w:val="0"/>
      <w:divBdr>
        <w:top w:val="none" w:sz="0" w:space="0" w:color="auto"/>
        <w:left w:val="none" w:sz="0" w:space="0" w:color="auto"/>
        <w:bottom w:val="none" w:sz="0" w:space="0" w:color="auto"/>
        <w:right w:val="none" w:sz="0" w:space="0" w:color="auto"/>
      </w:divBdr>
    </w:div>
    <w:div w:id="697924460">
      <w:bodyDiv w:val="1"/>
      <w:marLeft w:val="0"/>
      <w:marRight w:val="0"/>
      <w:marTop w:val="0"/>
      <w:marBottom w:val="0"/>
      <w:divBdr>
        <w:top w:val="none" w:sz="0" w:space="0" w:color="auto"/>
        <w:left w:val="none" w:sz="0" w:space="0" w:color="auto"/>
        <w:bottom w:val="none" w:sz="0" w:space="0" w:color="auto"/>
        <w:right w:val="none" w:sz="0" w:space="0" w:color="auto"/>
      </w:divBdr>
    </w:div>
    <w:div w:id="760683955">
      <w:bodyDiv w:val="1"/>
      <w:marLeft w:val="0"/>
      <w:marRight w:val="0"/>
      <w:marTop w:val="0"/>
      <w:marBottom w:val="0"/>
      <w:divBdr>
        <w:top w:val="none" w:sz="0" w:space="0" w:color="auto"/>
        <w:left w:val="none" w:sz="0" w:space="0" w:color="auto"/>
        <w:bottom w:val="none" w:sz="0" w:space="0" w:color="auto"/>
        <w:right w:val="none" w:sz="0" w:space="0" w:color="auto"/>
      </w:divBdr>
    </w:div>
    <w:div w:id="1120687896">
      <w:bodyDiv w:val="1"/>
      <w:marLeft w:val="0"/>
      <w:marRight w:val="0"/>
      <w:marTop w:val="0"/>
      <w:marBottom w:val="0"/>
      <w:divBdr>
        <w:top w:val="none" w:sz="0" w:space="0" w:color="auto"/>
        <w:left w:val="none" w:sz="0" w:space="0" w:color="auto"/>
        <w:bottom w:val="none" w:sz="0" w:space="0" w:color="auto"/>
        <w:right w:val="none" w:sz="0" w:space="0" w:color="auto"/>
      </w:divBdr>
    </w:div>
    <w:div w:id="1173183931">
      <w:bodyDiv w:val="1"/>
      <w:marLeft w:val="0"/>
      <w:marRight w:val="0"/>
      <w:marTop w:val="0"/>
      <w:marBottom w:val="0"/>
      <w:divBdr>
        <w:top w:val="none" w:sz="0" w:space="0" w:color="auto"/>
        <w:left w:val="none" w:sz="0" w:space="0" w:color="auto"/>
        <w:bottom w:val="none" w:sz="0" w:space="0" w:color="auto"/>
        <w:right w:val="none" w:sz="0" w:space="0" w:color="auto"/>
      </w:divBdr>
    </w:div>
    <w:div w:id="1214542071">
      <w:bodyDiv w:val="1"/>
      <w:marLeft w:val="0"/>
      <w:marRight w:val="0"/>
      <w:marTop w:val="0"/>
      <w:marBottom w:val="0"/>
      <w:divBdr>
        <w:top w:val="none" w:sz="0" w:space="0" w:color="auto"/>
        <w:left w:val="none" w:sz="0" w:space="0" w:color="auto"/>
        <w:bottom w:val="none" w:sz="0" w:space="0" w:color="auto"/>
        <w:right w:val="none" w:sz="0" w:space="0" w:color="auto"/>
      </w:divBdr>
    </w:div>
    <w:div w:id="1249387466">
      <w:bodyDiv w:val="1"/>
      <w:marLeft w:val="0"/>
      <w:marRight w:val="0"/>
      <w:marTop w:val="0"/>
      <w:marBottom w:val="0"/>
      <w:divBdr>
        <w:top w:val="none" w:sz="0" w:space="0" w:color="auto"/>
        <w:left w:val="none" w:sz="0" w:space="0" w:color="auto"/>
        <w:bottom w:val="none" w:sz="0" w:space="0" w:color="auto"/>
        <w:right w:val="none" w:sz="0" w:space="0" w:color="auto"/>
      </w:divBdr>
    </w:div>
    <w:div w:id="1437363441">
      <w:bodyDiv w:val="1"/>
      <w:marLeft w:val="0"/>
      <w:marRight w:val="0"/>
      <w:marTop w:val="0"/>
      <w:marBottom w:val="0"/>
      <w:divBdr>
        <w:top w:val="none" w:sz="0" w:space="0" w:color="auto"/>
        <w:left w:val="none" w:sz="0" w:space="0" w:color="auto"/>
        <w:bottom w:val="none" w:sz="0" w:space="0" w:color="auto"/>
        <w:right w:val="none" w:sz="0" w:space="0" w:color="auto"/>
      </w:divBdr>
    </w:div>
    <w:div w:id="1643803077">
      <w:bodyDiv w:val="1"/>
      <w:marLeft w:val="0"/>
      <w:marRight w:val="0"/>
      <w:marTop w:val="0"/>
      <w:marBottom w:val="0"/>
      <w:divBdr>
        <w:top w:val="none" w:sz="0" w:space="0" w:color="auto"/>
        <w:left w:val="none" w:sz="0" w:space="0" w:color="auto"/>
        <w:bottom w:val="none" w:sz="0" w:space="0" w:color="auto"/>
        <w:right w:val="none" w:sz="0" w:space="0" w:color="auto"/>
      </w:divBdr>
    </w:div>
    <w:div w:id="166982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BADD-9570-4711-987E-BFFE9B6D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3936</Words>
  <Characters>28700</Characters>
  <Application>Microsoft Office Word</Application>
  <DocSecurity>0</DocSecurity>
  <Lines>239</Lines>
  <Paragraphs>65</Paragraphs>
  <ScaleCrop>false</ScaleCrop>
  <HeadingPairs>
    <vt:vector size="2" baseType="variant">
      <vt:variant>
        <vt:lpstr>Cím</vt:lpstr>
      </vt:variant>
      <vt:variant>
        <vt:i4>1</vt:i4>
      </vt:variant>
    </vt:vector>
  </HeadingPairs>
  <TitlesOfParts>
    <vt:vector size="1" baseType="lpstr">
      <vt:lpstr>……………</vt:lpstr>
    </vt:vector>
  </TitlesOfParts>
  <Company/>
  <LinksUpToDate>false</LinksUpToDate>
  <CharactersWithSpaces>32571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Polg. Hivatal</dc:creator>
  <cp:keywords/>
  <dc:description/>
  <cp:lastModifiedBy>Silye Tamás</cp:lastModifiedBy>
  <cp:revision>6</cp:revision>
  <cp:lastPrinted>2022-06-03T08:37:00Z</cp:lastPrinted>
  <dcterms:created xsi:type="dcterms:W3CDTF">2022-12-12T07:55:00Z</dcterms:created>
  <dcterms:modified xsi:type="dcterms:W3CDTF">2022-12-12T11:39:00Z</dcterms:modified>
</cp:coreProperties>
</file>