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C3" w:rsidRDefault="00D60628" w:rsidP="00D60628">
      <w:pPr>
        <w:tabs>
          <w:tab w:val="left" w:pos="3402"/>
          <w:tab w:val="left" w:pos="4820"/>
          <w:tab w:val="right" w:pos="90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A5AC3">
        <w:rPr>
          <w:rFonts w:ascii="Times New Roman" w:eastAsia="Times New Roman" w:hAnsi="Times New Roman" w:cs="Times New Roman"/>
          <w:sz w:val="24"/>
          <w:szCs w:val="24"/>
        </w:rPr>
        <w:tab/>
        <w:t>…</w:t>
      </w:r>
      <w:proofErr w:type="gramStart"/>
      <w:r w:rsidR="00DA5AC3">
        <w:rPr>
          <w:rFonts w:ascii="Times New Roman" w:eastAsia="Times New Roman" w:hAnsi="Times New Roman" w:cs="Times New Roman"/>
          <w:sz w:val="24"/>
          <w:szCs w:val="24"/>
        </w:rPr>
        <w:t>……………</w:t>
      </w:r>
      <w:proofErr w:type="gramEnd"/>
      <w:r w:rsidR="00DA5AC3">
        <w:rPr>
          <w:rFonts w:ascii="Times New Roman" w:eastAsia="Times New Roman" w:hAnsi="Times New Roman" w:cs="Times New Roman"/>
          <w:sz w:val="24"/>
          <w:szCs w:val="24"/>
        </w:rPr>
        <w:t xml:space="preserve"> (sz.) napirend</w:t>
      </w:r>
    </w:p>
    <w:p w:rsidR="00DA5AC3" w:rsidRDefault="00DA5AC3" w:rsidP="00D60628">
      <w:pPr>
        <w:tabs>
          <w:tab w:val="left" w:pos="3402"/>
          <w:tab w:val="left" w:pos="4820"/>
          <w:tab w:val="right" w:pos="9000"/>
        </w:tabs>
        <w:spacing w:after="0"/>
        <w:jc w:val="both"/>
        <w:rPr>
          <w:rFonts w:ascii="Times New Roman" w:eastAsia="Times New Roman" w:hAnsi="Times New Roman" w:cs="Times New Roman"/>
          <w:sz w:val="24"/>
          <w:szCs w:val="24"/>
        </w:rPr>
      </w:pPr>
    </w:p>
    <w:p w:rsidR="00DA5AC3" w:rsidRDefault="00DA5AC3" w:rsidP="00D60628">
      <w:pPr>
        <w:tabs>
          <w:tab w:val="left" w:pos="3402"/>
          <w:tab w:val="left" w:pos="4820"/>
          <w:tab w:val="right" w:pos="9000"/>
        </w:tabs>
        <w:spacing w:after="0"/>
        <w:jc w:val="both"/>
        <w:rPr>
          <w:rFonts w:ascii="Times New Roman" w:eastAsia="Times New Roman" w:hAnsi="Times New Roman" w:cs="Times New Roman"/>
          <w:sz w:val="24"/>
          <w:szCs w:val="24"/>
        </w:rPr>
      </w:pPr>
    </w:p>
    <w:p w:rsidR="00DA5AC3" w:rsidRDefault="00DA5AC3" w:rsidP="00D60628">
      <w:pPr>
        <w:tabs>
          <w:tab w:val="left" w:pos="3402"/>
          <w:tab w:val="left" w:pos="4820"/>
          <w:tab w:val="right" w:pos="9000"/>
        </w:tabs>
        <w:spacing w:after="0"/>
        <w:jc w:val="both"/>
        <w:rPr>
          <w:rFonts w:ascii="Times New Roman" w:eastAsia="Times New Roman" w:hAnsi="Times New Roman" w:cs="Times New Roman"/>
          <w:sz w:val="24"/>
          <w:szCs w:val="24"/>
        </w:rPr>
      </w:pPr>
    </w:p>
    <w:p w:rsidR="00D60628" w:rsidRPr="00D60628" w:rsidRDefault="00DA5AC3" w:rsidP="00D60628">
      <w:pPr>
        <w:tabs>
          <w:tab w:val="left" w:pos="3402"/>
          <w:tab w:val="left" w:pos="4820"/>
          <w:tab w:val="right" w:pos="9000"/>
        </w:tabs>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D60628" w:rsidRPr="00D60628">
        <w:rPr>
          <w:rFonts w:ascii="Times New Roman" w:hAnsi="Times New Roman" w:cs="Times New Roman"/>
          <w:sz w:val="20"/>
          <w:szCs w:val="20"/>
        </w:rPr>
        <w:t xml:space="preserve">Előterjesztve: </w:t>
      </w:r>
      <w:r w:rsidR="00D60628" w:rsidRPr="00D60628">
        <w:rPr>
          <w:rFonts w:ascii="Times New Roman" w:hAnsi="Times New Roman" w:cs="Times New Roman"/>
          <w:sz w:val="20"/>
          <w:szCs w:val="20"/>
        </w:rPr>
        <w:tab/>
        <w:t xml:space="preserve">Településüzemeltetési, Környezetvédelmi </w:t>
      </w:r>
    </w:p>
    <w:p w:rsidR="00B164E6" w:rsidRPr="00D60628" w:rsidRDefault="00D60628" w:rsidP="00D60628">
      <w:pPr>
        <w:widowControl w:val="0"/>
        <w:tabs>
          <w:tab w:val="left" w:pos="4320"/>
          <w:tab w:val="left" w:pos="4680"/>
          <w:tab w:val="left" w:pos="6300"/>
        </w:tabs>
        <w:suppressAutoHyphens/>
        <w:spacing w:after="0" w:line="240" w:lineRule="auto"/>
        <w:rPr>
          <w:rFonts w:ascii="Times New Roman" w:eastAsia="Times New Roman" w:hAnsi="Times New Roman" w:cs="Times New Roman"/>
          <w:sz w:val="20"/>
          <w:szCs w:val="20"/>
        </w:rPr>
      </w:pPr>
      <w:r w:rsidRPr="00D60628">
        <w:rPr>
          <w:rFonts w:ascii="Times New Roman" w:hAnsi="Times New Roman" w:cs="Times New Roman"/>
          <w:sz w:val="20"/>
          <w:szCs w:val="20"/>
        </w:rPr>
        <w:tab/>
      </w:r>
      <w:r w:rsidRPr="00D60628">
        <w:rPr>
          <w:rFonts w:ascii="Times New Roman" w:hAnsi="Times New Roman" w:cs="Times New Roman"/>
          <w:sz w:val="20"/>
          <w:szCs w:val="20"/>
        </w:rPr>
        <w:tab/>
      </w:r>
      <w:r>
        <w:rPr>
          <w:rFonts w:ascii="Times New Roman" w:hAnsi="Times New Roman" w:cs="Times New Roman"/>
          <w:sz w:val="20"/>
          <w:szCs w:val="20"/>
        </w:rPr>
        <w:t xml:space="preserve">   </w:t>
      </w:r>
      <w:proofErr w:type="gramStart"/>
      <w:r w:rsidRPr="00D60628">
        <w:rPr>
          <w:rFonts w:ascii="Times New Roman" w:hAnsi="Times New Roman" w:cs="Times New Roman"/>
          <w:sz w:val="20"/>
          <w:szCs w:val="20"/>
        </w:rPr>
        <w:t>és</w:t>
      </w:r>
      <w:proofErr w:type="gramEnd"/>
      <w:r w:rsidRPr="00D60628">
        <w:rPr>
          <w:rFonts w:ascii="Times New Roman" w:hAnsi="Times New Roman" w:cs="Times New Roman"/>
          <w:sz w:val="20"/>
          <w:szCs w:val="20"/>
        </w:rPr>
        <w:t xml:space="preserve"> Közbiztonsági Bizottsághoz</w:t>
      </w:r>
      <w:r w:rsidR="00B164E6" w:rsidRPr="00D60628">
        <w:rPr>
          <w:rFonts w:ascii="Times New Roman" w:eastAsia="Times New Roman" w:hAnsi="Times New Roman" w:cs="Times New Roman"/>
          <w:sz w:val="20"/>
          <w:szCs w:val="20"/>
        </w:rPr>
        <w:t xml:space="preserve">           </w:t>
      </w:r>
    </w:p>
    <w:p w:rsidR="00B164E6" w:rsidRPr="00D60628" w:rsidRDefault="00B164E6" w:rsidP="00D60628">
      <w:pPr>
        <w:widowControl w:val="0"/>
        <w:suppressAutoHyphens/>
        <w:spacing w:after="0" w:line="240" w:lineRule="auto"/>
        <w:jc w:val="both"/>
        <w:rPr>
          <w:rFonts w:ascii="Times New Roman" w:eastAsia="Times New Roman" w:hAnsi="Times New Roman" w:cs="Times New Roman"/>
          <w:sz w:val="20"/>
          <w:szCs w:val="20"/>
        </w:rPr>
      </w:pPr>
    </w:p>
    <w:p w:rsidR="00DA5AC3" w:rsidRDefault="00DA5AC3" w:rsidP="00B164E6">
      <w:pPr>
        <w:widowControl w:val="0"/>
        <w:suppressAutoHyphens/>
        <w:spacing w:after="0" w:line="240" w:lineRule="auto"/>
        <w:jc w:val="center"/>
        <w:rPr>
          <w:rFonts w:ascii="Times New Roman" w:eastAsia="Times New Roman" w:hAnsi="Times New Roman" w:cs="Times New Roman"/>
          <w:b/>
          <w:sz w:val="24"/>
          <w:szCs w:val="24"/>
        </w:rPr>
      </w:pPr>
    </w:p>
    <w:p w:rsidR="00B164E6" w:rsidRPr="006C446E" w:rsidRDefault="00B164E6" w:rsidP="00B164E6">
      <w:pPr>
        <w:widowControl w:val="0"/>
        <w:suppressAutoHyphens/>
        <w:spacing w:after="0" w:line="240" w:lineRule="auto"/>
        <w:jc w:val="center"/>
        <w:rPr>
          <w:rFonts w:ascii="Times New Roman" w:eastAsia="Times New Roman" w:hAnsi="Times New Roman" w:cs="Times New Roman"/>
          <w:b/>
          <w:sz w:val="24"/>
          <w:szCs w:val="24"/>
        </w:rPr>
      </w:pPr>
      <w:r w:rsidRPr="006C446E">
        <w:rPr>
          <w:rFonts w:ascii="Times New Roman" w:eastAsia="Times New Roman" w:hAnsi="Times New Roman" w:cs="Times New Roman"/>
          <w:b/>
          <w:sz w:val="24"/>
          <w:szCs w:val="24"/>
        </w:rPr>
        <w:t>E L Ő T E R J E S Z T É S</w:t>
      </w:r>
    </w:p>
    <w:p w:rsidR="00B164E6" w:rsidRPr="006C446E" w:rsidRDefault="00B164E6" w:rsidP="00B164E6">
      <w:pPr>
        <w:widowControl w:val="0"/>
        <w:suppressAutoHyphens/>
        <w:spacing w:after="0" w:line="240" w:lineRule="auto"/>
        <w:jc w:val="both"/>
        <w:rPr>
          <w:rFonts w:ascii="Times New Roman" w:eastAsia="Times New Roman" w:hAnsi="Times New Roman" w:cs="Times New Roman"/>
          <w:bCs/>
          <w:sz w:val="24"/>
          <w:szCs w:val="24"/>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bCs/>
          <w:sz w:val="24"/>
          <w:szCs w:val="24"/>
        </w:rPr>
      </w:pPr>
    </w:p>
    <w:p w:rsidR="00B164E6" w:rsidRPr="006C446E" w:rsidRDefault="00B164E6" w:rsidP="00B164E6">
      <w:pPr>
        <w:widowControl w:val="0"/>
        <w:suppressAutoHyphens/>
        <w:spacing w:after="0" w:line="240" w:lineRule="auto"/>
        <w:jc w:val="center"/>
        <w:rPr>
          <w:rFonts w:ascii="Times New Roman" w:eastAsia="Times New Roman" w:hAnsi="Times New Roman" w:cs="Times New Roman"/>
          <w:b/>
          <w:sz w:val="24"/>
          <w:szCs w:val="24"/>
        </w:rPr>
      </w:pPr>
      <w:proofErr w:type="gramStart"/>
      <w:r w:rsidRPr="006C446E">
        <w:rPr>
          <w:rFonts w:ascii="Times New Roman" w:eastAsia="Times New Roman" w:hAnsi="Times New Roman" w:cs="Times New Roman"/>
          <w:b/>
          <w:sz w:val="24"/>
          <w:szCs w:val="24"/>
        </w:rPr>
        <w:t>a</w:t>
      </w:r>
      <w:proofErr w:type="gramEnd"/>
      <w:r w:rsidRPr="006C446E">
        <w:rPr>
          <w:rFonts w:ascii="Times New Roman" w:eastAsia="Times New Roman" w:hAnsi="Times New Roman" w:cs="Times New Roman"/>
          <w:b/>
          <w:sz w:val="24"/>
          <w:szCs w:val="24"/>
        </w:rPr>
        <w:t xml:space="preserve"> Képviselő-testület 2022. november 24-ei rendes ülésére</w:t>
      </w: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spacing w:after="0" w:line="240" w:lineRule="auto"/>
        <w:ind w:left="1416" w:hanging="1410"/>
        <w:jc w:val="both"/>
        <w:rPr>
          <w:rFonts w:ascii="Times New Roman" w:eastAsia="Times New Roman" w:hAnsi="Times New Roman" w:cs="Times New Roman"/>
          <w:sz w:val="24"/>
          <w:szCs w:val="24"/>
          <w:lang w:eastAsia="hu-HU"/>
        </w:rPr>
      </w:pPr>
      <w:r w:rsidRPr="006C446E">
        <w:rPr>
          <w:rFonts w:ascii="Times New Roman" w:eastAsia="Times New Roman" w:hAnsi="Times New Roman" w:cs="Times New Roman"/>
          <w:b/>
          <w:sz w:val="24"/>
          <w:szCs w:val="24"/>
          <w:lang w:eastAsia="hu-HU"/>
        </w:rPr>
        <w:t>Tárgy:</w:t>
      </w:r>
      <w:r w:rsidRPr="006C446E">
        <w:rPr>
          <w:rFonts w:ascii="Times New Roman" w:eastAsia="Times New Roman" w:hAnsi="Times New Roman" w:cs="Times New Roman"/>
          <w:sz w:val="24"/>
          <w:szCs w:val="24"/>
          <w:lang w:eastAsia="hu-HU"/>
        </w:rPr>
        <w:tab/>
        <w:t>Javaslat a II. kerület közigazgatási területén a járművel várakozás rendjének kialakításáról, és az üzemképtelen járművek tárolásának szabályozásáról szóló 14/2010.(VI.24.) önkormányzati rendelet módosítására</w:t>
      </w:r>
    </w:p>
    <w:p w:rsidR="00B164E6" w:rsidRPr="006C446E" w:rsidRDefault="00B164E6" w:rsidP="00B164E6">
      <w:pPr>
        <w:spacing w:after="0" w:line="240" w:lineRule="auto"/>
        <w:jc w:val="both"/>
        <w:rPr>
          <w:rFonts w:ascii="Times New Roman" w:eastAsia="Times New Roman" w:hAnsi="Times New Roman" w:cs="Times New Roman"/>
          <w:bCs/>
          <w:sz w:val="24"/>
          <w:szCs w:val="24"/>
          <w:lang w:eastAsia="hu-HU"/>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tabs>
          <w:tab w:val="center" w:pos="3119"/>
        </w:tabs>
        <w:suppressAutoHyphens/>
        <w:spacing w:after="0" w:line="240" w:lineRule="auto"/>
        <w:jc w:val="both"/>
        <w:rPr>
          <w:rFonts w:ascii="Times New Roman" w:eastAsia="Arial Unicode MS" w:hAnsi="Times New Roman" w:cs="Times New Roman"/>
          <w:color w:val="000000" w:themeColor="text1"/>
          <w:sz w:val="24"/>
          <w:szCs w:val="24"/>
        </w:rPr>
      </w:pPr>
      <w:r w:rsidRPr="006C446E">
        <w:rPr>
          <w:rFonts w:ascii="Times New Roman" w:eastAsia="Arial Unicode MS" w:hAnsi="Times New Roman" w:cs="Times New Roman"/>
          <w:b/>
          <w:color w:val="000000" w:themeColor="text1"/>
          <w:sz w:val="24"/>
          <w:szCs w:val="24"/>
        </w:rPr>
        <w:t>Készítette:</w:t>
      </w:r>
      <w:r>
        <w:rPr>
          <w:rFonts w:ascii="Times New Roman" w:eastAsia="Arial Unicode MS" w:hAnsi="Times New Roman" w:cs="Times New Roman"/>
          <w:b/>
          <w:color w:val="000000" w:themeColor="text1"/>
          <w:sz w:val="24"/>
          <w:szCs w:val="24"/>
        </w:rPr>
        <w:tab/>
      </w:r>
      <w:proofErr w:type="gramStart"/>
      <w:r w:rsidRPr="006C446E">
        <w:rPr>
          <w:rFonts w:ascii="Times New Roman" w:eastAsia="Arial Unicode MS" w:hAnsi="Times New Roman" w:cs="Times New Roman"/>
          <w:color w:val="000000" w:themeColor="text1"/>
          <w:sz w:val="24"/>
          <w:szCs w:val="24"/>
        </w:rPr>
        <w:t>…………………………………..</w:t>
      </w:r>
      <w:proofErr w:type="gramEnd"/>
    </w:p>
    <w:p w:rsidR="00B164E6" w:rsidRDefault="00B164E6" w:rsidP="00B164E6">
      <w:pPr>
        <w:widowControl w:val="0"/>
        <w:tabs>
          <w:tab w:val="center" w:pos="3119"/>
        </w:tabs>
        <w:suppressAutoHyphens/>
        <w:spacing w:after="0" w:line="240" w:lineRule="auto"/>
        <w:jc w:val="both"/>
        <w:rPr>
          <w:rFonts w:ascii="Times New Roman" w:eastAsia="Calibri" w:hAnsi="Times New Roman" w:cs="Times New Roman"/>
          <w:sz w:val="24"/>
          <w:szCs w:val="20"/>
        </w:rPr>
      </w:pPr>
      <w:r>
        <w:rPr>
          <w:rFonts w:ascii="Times New Roman" w:eastAsia="Times New Roman" w:hAnsi="Times New Roman" w:cs="Times New Roman"/>
          <w:color w:val="000000" w:themeColor="text1"/>
          <w:sz w:val="24"/>
          <w:szCs w:val="24"/>
        </w:rPr>
        <w:tab/>
      </w:r>
      <w:proofErr w:type="gramStart"/>
      <w:r w:rsidRPr="006C446E">
        <w:rPr>
          <w:rFonts w:ascii="Times New Roman" w:eastAsia="Times New Roman" w:hAnsi="Times New Roman" w:cs="Times New Roman"/>
          <w:color w:val="000000" w:themeColor="text1"/>
          <w:sz w:val="24"/>
          <w:szCs w:val="24"/>
        </w:rPr>
        <w:t>dr.</w:t>
      </w:r>
      <w:proofErr w:type="gramEnd"/>
      <w:r w:rsidRPr="006C446E">
        <w:rPr>
          <w:rFonts w:ascii="Times New Roman" w:eastAsia="Times New Roman" w:hAnsi="Times New Roman" w:cs="Times New Roman"/>
          <w:color w:val="000000" w:themeColor="text1"/>
          <w:sz w:val="24"/>
          <w:szCs w:val="24"/>
        </w:rPr>
        <w:t xml:space="preserve"> Szigeti Szilvi</w:t>
      </w:r>
      <w:r>
        <w:rPr>
          <w:rFonts w:ascii="Times New Roman" w:eastAsia="Times New Roman" w:hAnsi="Times New Roman" w:cs="Times New Roman"/>
          <w:color w:val="000000" w:themeColor="text1"/>
          <w:sz w:val="24"/>
          <w:szCs w:val="24"/>
        </w:rPr>
        <w:t>a</w:t>
      </w:r>
    </w:p>
    <w:p w:rsidR="00B164E6" w:rsidRPr="006C446E" w:rsidRDefault="00B164E6" w:rsidP="00B164E6">
      <w:pPr>
        <w:widowControl w:val="0"/>
        <w:tabs>
          <w:tab w:val="center" w:pos="3119"/>
        </w:tabs>
        <w:suppressAutoHyphens/>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ab/>
        <w:t>Parkolási Ügyfélszolgálat osztályvezető</w:t>
      </w: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tabs>
          <w:tab w:val="center" w:pos="3119"/>
        </w:tabs>
        <w:suppressAutoHyphens/>
        <w:spacing w:after="0" w:line="240" w:lineRule="auto"/>
        <w:jc w:val="both"/>
        <w:rPr>
          <w:rFonts w:ascii="Times New Roman" w:eastAsia="Times New Roman" w:hAnsi="Times New Roman" w:cs="Times New Roman"/>
          <w:sz w:val="24"/>
          <w:szCs w:val="24"/>
        </w:rPr>
      </w:pPr>
      <w:r w:rsidRPr="006C446E">
        <w:rPr>
          <w:rFonts w:ascii="Times New Roman" w:eastAsia="Times New Roman" w:hAnsi="Times New Roman" w:cs="Times New Roman"/>
          <w:b/>
          <w:bCs/>
          <w:sz w:val="24"/>
          <w:szCs w:val="24"/>
        </w:rPr>
        <w:t>Egyeztetve:</w:t>
      </w:r>
      <w:r>
        <w:rPr>
          <w:rFonts w:ascii="Times New Roman" w:eastAsia="Times New Roman" w:hAnsi="Times New Roman" w:cs="Times New Roman"/>
          <w:b/>
          <w:bCs/>
          <w:sz w:val="24"/>
          <w:szCs w:val="24"/>
        </w:rPr>
        <w:tab/>
      </w:r>
      <w:proofErr w:type="gramStart"/>
      <w:r w:rsidRPr="006C446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Arial Unicode MS" w:hAnsi="Times New Roman" w:cs="Times New Roman"/>
          <w:bCs/>
          <w:sz w:val="24"/>
          <w:szCs w:val="24"/>
        </w:rPr>
        <w:tab/>
      </w:r>
    </w:p>
    <w:p w:rsidR="00B164E6" w:rsidRPr="006C446E" w:rsidRDefault="00B164E6" w:rsidP="00B164E6">
      <w:pPr>
        <w:widowControl w:val="0"/>
        <w:tabs>
          <w:tab w:val="center" w:pos="3119"/>
        </w:tabs>
        <w:suppressAutoHyphens/>
        <w:spacing w:after="0" w:line="240" w:lineRule="auto"/>
        <w:jc w:val="both"/>
        <w:rPr>
          <w:rFonts w:ascii="Times New Roman" w:eastAsia="Times New Roman" w:hAnsi="Times New Roman" w:cs="Times New Roman"/>
          <w:sz w:val="24"/>
          <w:szCs w:val="24"/>
        </w:rPr>
      </w:pPr>
      <w:r>
        <w:rPr>
          <w:rFonts w:ascii="Times New Roman" w:eastAsia="Arial Unicode MS" w:hAnsi="Times New Roman" w:cs="Times New Roman"/>
          <w:bCs/>
          <w:sz w:val="24"/>
          <w:szCs w:val="24"/>
        </w:rPr>
        <w:tab/>
      </w:r>
      <w:r w:rsidRPr="006C446E">
        <w:rPr>
          <w:rFonts w:ascii="Times New Roman" w:eastAsia="Arial Unicode MS" w:hAnsi="Times New Roman" w:cs="Times New Roman"/>
          <w:bCs/>
          <w:sz w:val="24"/>
          <w:szCs w:val="24"/>
        </w:rPr>
        <w:t>Kalocsai Tímea</w:t>
      </w:r>
    </w:p>
    <w:p w:rsidR="00B164E6" w:rsidRPr="006C446E" w:rsidRDefault="00B164E6" w:rsidP="00B164E6">
      <w:pPr>
        <w:widowControl w:val="0"/>
        <w:tabs>
          <w:tab w:val="center" w:pos="3119"/>
        </w:tabs>
        <w:suppressAutoHyphens/>
        <w:spacing w:after="0" w:line="240" w:lineRule="auto"/>
        <w:jc w:val="both"/>
        <w:rPr>
          <w:rFonts w:ascii="Times New Roman" w:eastAsia="Calibri" w:hAnsi="Times New Roman" w:cs="Times New Roman"/>
          <w:sz w:val="24"/>
          <w:szCs w:val="20"/>
        </w:rPr>
      </w:pPr>
      <w:r>
        <w:rPr>
          <w:rFonts w:ascii="Times New Roman" w:eastAsia="Times New Roman" w:hAnsi="Times New Roman" w:cs="Times New Roman"/>
          <w:sz w:val="24"/>
          <w:szCs w:val="24"/>
        </w:rPr>
        <w:tab/>
      </w:r>
      <w:r>
        <w:rPr>
          <w:rFonts w:ascii="Times New Roman" w:eastAsia="Calibri" w:hAnsi="Times New Roman" w:cs="Times New Roman"/>
          <w:sz w:val="24"/>
          <w:szCs w:val="20"/>
        </w:rPr>
        <w:t>Városüzemeltetési i</w:t>
      </w:r>
      <w:r w:rsidRPr="006C446E">
        <w:rPr>
          <w:rFonts w:ascii="Times New Roman" w:eastAsia="Calibri" w:hAnsi="Times New Roman" w:cs="Times New Roman"/>
          <w:sz w:val="24"/>
          <w:szCs w:val="20"/>
        </w:rPr>
        <w:t>gazgató</w:t>
      </w:r>
    </w:p>
    <w:p w:rsidR="00B164E6" w:rsidRPr="006C446E" w:rsidRDefault="00B164E6" w:rsidP="00B164E6">
      <w:pPr>
        <w:widowControl w:val="0"/>
        <w:suppressAutoHyphens/>
        <w:spacing w:after="0" w:line="240" w:lineRule="auto"/>
        <w:ind w:left="707" w:firstLine="709"/>
        <w:jc w:val="both"/>
        <w:rPr>
          <w:rFonts w:ascii="Times New Roman" w:eastAsia="Calibri" w:hAnsi="Times New Roman" w:cs="Times New Roman"/>
          <w:sz w:val="24"/>
          <w:szCs w:val="20"/>
        </w:rPr>
      </w:pPr>
    </w:p>
    <w:p w:rsidR="00B164E6" w:rsidRPr="006C446E" w:rsidRDefault="00B164E6" w:rsidP="00B164E6">
      <w:pPr>
        <w:widowControl w:val="0"/>
        <w:suppressAutoHyphens/>
        <w:spacing w:after="0" w:line="240" w:lineRule="auto"/>
        <w:ind w:left="1416" w:firstLine="708"/>
        <w:jc w:val="both"/>
        <w:rPr>
          <w:rFonts w:ascii="Times New Roman" w:eastAsia="Times New Roman" w:hAnsi="Times New Roman" w:cs="Times New Roman"/>
          <w:sz w:val="24"/>
          <w:szCs w:val="24"/>
        </w:rPr>
      </w:pPr>
    </w:p>
    <w:p w:rsidR="00B164E6" w:rsidRPr="006C446E" w:rsidRDefault="00B164E6" w:rsidP="00B164E6">
      <w:pPr>
        <w:widowControl w:val="0"/>
        <w:tabs>
          <w:tab w:val="center" w:pos="3119"/>
        </w:tabs>
        <w:suppressAutoHyphens/>
        <w:spacing w:after="0" w:line="240" w:lineRule="auto"/>
        <w:jc w:val="both"/>
        <w:rPr>
          <w:rFonts w:ascii="Times New Roman" w:eastAsia="Times New Roman" w:hAnsi="Times New Roman" w:cs="Times New Roman"/>
          <w:sz w:val="24"/>
          <w:szCs w:val="24"/>
        </w:rPr>
      </w:pPr>
      <w:r w:rsidRPr="006C446E">
        <w:rPr>
          <w:rFonts w:ascii="Times New Roman" w:eastAsia="Times New Roman" w:hAnsi="Times New Roman" w:cs="Times New Roman"/>
          <w:b/>
          <w:bCs/>
          <w:sz w:val="24"/>
          <w:szCs w:val="24"/>
        </w:rPr>
        <w:t>Egyeztetve</w:t>
      </w:r>
      <w:r>
        <w:rPr>
          <w:rFonts w:ascii="Times New Roman" w:eastAsia="Times New Roman" w:hAnsi="Times New Roman" w:cs="Times New Roman"/>
          <w:b/>
          <w:bCs/>
          <w:sz w:val="24"/>
          <w:szCs w:val="24"/>
        </w:rPr>
        <w:tab/>
      </w:r>
      <w:proofErr w:type="gramStart"/>
      <w:r w:rsidRPr="006C446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rsidR="00B164E6" w:rsidRPr="006C446E" w:rsidRDefault="00B164E6" w:rsidP="00B164E6">
      <w:pPr>
        <w:widowControl w:val="0"/>
        <w:tabs>
          <w:tab w:val="center" w:pos="3119"/>
        </w:tabs>
        <w:suppressAutoHyphens/>
        <w:spacing w:after="0" w:line="240" w:lineRule="auto"/>
        <w:ind w:left="708" w:firstLine="708"/>
        <w:jc w:val="both"/>
        <w:rPr>
          <w:rFonts w:ascii="Times New Roman" w:eastAsia="Times New Roman" w:hAnsi="Times New Roman" w:cs="Times New Roman"/>
          <w:sz w:val="24"/>
          <w:szCs w:val="24"/>
        </w:rPr>
      </w:pPr>
      <w:r w:rsidRPr="006C446E">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ab/>
      </w:r>
      <w:r w:rsidRPr="006C446E">
        <w:rPr>
          <w:rFonts w:ascii="Times New Roman" w:eastAsia="Arial Unicode MS" w:hAnsi="Times New Roman" w:cs="Times New Roman"/>
          <w:bCs/>
          <w:sz w:val="24"/>
          <w:szCs w:val="24"/>
        </w:rPr>
        <w:t>Varga Előd Bendegúz</w:t>
      </w:r>
    </w:p>
    <w:p w:rsidR="00B164E6" w:rsidRPr="006C446E" w:rsidRDefault="00B164E6" w:rsidP="00B164E6">
      <w:pPr>
        <w:widowControl w:val="0"/>
        <w:tabs>
          <w:tab w:val="center" w:pos="3119"/>
        </w:tabs>
        <w:suppressAutoHyphens/>
        <w:spacing w:after="0" w:line="240" w:lineRule="auto"/>
        <w:ind w:left="707" w:firstLine="709"/>
        <w:jc w:val="both"/>
        <w:rPr>
          <w:rFonts w:ascii="Times New Roman" w:eastAsia="Calibri" w:hAnsi="Times New Roman" w:cs="Times New Roman"/>
          <w:sz w:val="24"/>
          <w:szCs w:val="20"/>
        </w:rPr>
      </w:pPr>
      <w:r w:rsidRPr="006C4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sidRPr="006C446E">
        <w:rPr>
          <w:rFonts w:ascii="Times New Roman" w:eastAsia="Calibri" w:hAnsi="Times New Roman" w:cs="Times New Roman"/>
          <w:sz w:val="24"/>
          <w:szCs w:val="20"/>
        </w:rPr>
        <w:t>alpolgármester</w:t>
      </w:r>
      <w:proofErr w:type="gramEnd"/>
    </w:p>
    <w:p w:rsidR="00B164E6" w:rsidRPr="006C446E" w:rsidRDefault="00B164E6" w:rsidP="00B164E6">
      <w:pPr>
        <w:widowControl w:val="0"/>
        <w:suppressAutoHyphens/>
        <w:spacing w:after="0" w:line="240" w:lineRule="auto"/>
        <w:jc w:val="both"/>
        <w:rPr>
          <w:rFonts w:ascii="Times New Roman" w:eastAsia="Times New Roman" w:hAnsi="Times New Roman" w:cs="Times New Roman"/>
          <w:b/>
          <w:bCs/>
          <w:sz w:val="24"/>
          <w:szCs w:val="24"/>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tabs>
          <w:tab w:val="center" w:pos="3119"/>
        </w:tabs>
        <w:suppressAutoHyphens/>
        <w:spacing w:after="0" w:line="240" w:lineRule="auto"/>
        <w:jc w:val="both"/>
        <w:rPr>
          <w:rFonts w:ascii="Times New Roman" w:eastAsia="Arial Unicode MS" w:hAnsi="Times New Roman" w:cs="Times New Roman"/>
          <w:sz w:val="24"/>
          <w:szCs w:val="24"/>
        </w:rPr>
      </w:pPr>
      <w:r w:rsidRPr="006C446E">
        <w:rPr>
          <w:rFonts w:ascii="Times New Roman" w:eastAsia="Arial Unicode MS" w:hAnsi="Times New Roman" w:cs="Times New Roman"/>
          <w:b/>
          <w:sz w:val="24"/>
          <w:szCs w:val="24"/>
        </w:rPr>
        <w:t>Látta:</w:t>
      </w:r>
      <w:r w:rsidRPr="006C446E">
        <w:rPr>
          <w:rFonts w:ascii="Times New Roman" w:eastAsia="Arial Unicode MS" w:hAnsi="Times New Roman" w:cs="Times New Roman"/>
          <w:b/>
          <w:sz w:val="24"/>
          <w:szCs w:val="24"/>
        </w:rPr>
        <w:tab/>
      </w:r>
      <w:proofErr w:type="gramStart"/>
      <w:r w:rsidRPr="006C446E">
        <w:rPr>
          <w:rFonts w:ascii="Times New Roman" w:eastAsia="Arial Unicode MS" w:hAnsi="Times New Roman" w:cs="Times New Roman"/>
          <w:sz w:val="24"/>
          <w:szCs w:val="24"/>
        </w:rPr>
        <w:t>.......................................................</w:t>
      </w:r>
      <w:proofErr w:type="gramEnd"/>
    </w:p>
    <w:p w:rsidR="00B164E6" w:rsidRPr="006C446E" w:rsidRDefault="00B164E6" w:rsidP="00B164E6">
      <w:pPr>
        <w:widowControl w:val="0"/>
        <w:tabs>
          <w:tab w:val="center" w:pos="311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6C446E">
        <w:rPr>
          <w:rFonts w:ascii="Times New Roman" w:eastAsia="Times New Roman" w:hAnsi="Times New Roman" w:cs="Times New Roman"/>
          <w:sz w:val="24"/>
          <w:szCs w:val="24"/>
        </w:rPr>
        <w:t>dr.</w:t>
      </w:r>
      <w:proofErr w:type="gramEnd"/>
      <w:r w:rsidRPr="006C446E">
        <w:rPr>
          <w:rFonts w:ascii="Times New Roman" w:eastAsia="Times New Roman" w:hAnsi="Times New Roman" w:cs="Times New Roman"/>
          <w:sz w:val="24"/>
          <w:szCs w:val="24"/>
        </w:rPr>
        <w:t xml:space="preserve"> Szalai Tibor</w:t>
      </w:r>
      <w:r>
        <w:rPr>
          <w:rFonts w:ascii="Times New Roman" w:eastAsia="Times New Roman" w:hAnsi="Times New Roman" w:cs="Times New Roman"/>
          <w:sz w:val="24"/>
          <w:szCs w:val="24"/>
        </w:rPr>
        <w:tab/>
      </w:r>
    </w:p>
    <w:p w:rsidR="00B164E6" w:rsidRPr="006C446E" w:rsidRDefault="00B164E6" w:rsidP="00B164E6">
      <w:pPr>
        <w:widowControl w:val="0"/>
        <w:tabs>
          <w:tab w:val="center" w:pos="311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6C446E">
        <w:rPr>
          <w:rFonts w:ascii="Times New Roman" w:eastAsia="Times New Roman" w:hAnsi="Times New Roman" w:cs="Times New Roman"/>
          <w:sz w:val="24"/>
          <w:szCs w:val="24"/>
        </w:rPr>
        <w:t>jegyző</w:t>
      </w:r>
      <w:proofErr w:type="gramEnd"/>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Default="00B164E6" w:rsidP="00B164E6">
      <w:pPr>
        <w:widowControl w:val="0"/>
        <w:tabs>
          <w:tab w:val="center" w:pos="3119"/>
        </w:tabs>
        <w:suppressAutoHyphens/>
        <w:spacing w:after="0" w:line="240" w:lineRule="auto"/>
        <w:ind w:right="3967"/>
        <w:jc w:val="both"/>
        <w:rPr>
          <w:rFonts w:ascii="Times New Roman" w:eastAsia="Calibri" w:hAnsi="Times New Roman" w:cs="Times New Roman"/>
          <w:sz w:val="24"/>
          <w:szCs w:val="20"/>
        </w:rPr>
      </w:pPr>
      <w:r>
        <w:rPr>
          <w:rFonts w:ascii="Times New Roman" w:eastAsia="Calibri" w:hAnsi="Times New Roman" w:cs="Times New Roman"/>
          <w:sz w:val="24"/>
          <w:szCs w:val="20"/>
        </w:rPr>
        <w:tab/>
      </w:r>
      <w:r w:rsidRPr="006C446E">
        <w:rPr>
          <w:rFonts w:ascii="Times New Roman" w:eastAsia="Calibri" w:hAnsi="Times New Roman" w:cs="Times New Roman"/>
          <w:sz w:val="24"/>
          <w:szCs w:val="20"/>
        </w:rPr>
        <w:t>…………</w:t>
      </w:r>
      <w:r>
        <w:rPr>
          <w:rFonts w:ascii="Times New Roman" w:eastAsia="Calibri" w:hAnsi="Times New Roman" w:cs="Times New Roman"/>
          <w:sz w:val="24"/>
          <w:szCs w:val="20"/>
        </w:rPr>
        <w:t>…</w:t>
      </w:r>
      <w:r w:rsidRPr="006C446E">
        <w:rPr>
          <w:rFonts w:ascii="Times New Roman" w:eastAsia="Calibri" w:hAnsi="Times New Roman" w:cs="Times New Roman"/>
          <w:sz w:val="24"/>
          <w:szCs w:val="20"/>
        </w:rPr>
        <w:t>…………………</w:t>
      </w:r>
      <w:r>
        <w:rPr>
          <w:rFonts w:ascii="Times New Roman" w:eastAsia="Calibri" w:hAnsi="Times New Roman" w:cs="Times New Roman"/>
          <w:sz w:val="24"/>
          <w:szCs w:val="20"/>
        </w:rPr>
        <w:t>…….</w:t>
      </w:r>
      <w:r w:rsidRPr="006C446E">
        <w:rPr>
          <w:rFonts w:ascii="Times New Roman" w:eastAsia="Calibri" w:hAnsi="Times New Roman" w:cs="Times New Roman"/>
          <w:sz w:val="24"/>
          <w:szCs w:val="20"/>
        </w:rPr>
        <w:t xml:space="preserve">  </w:t>
      </w:r>
    </w:p>
    <w:p w:rsidR="00B164E6" w:rsidRPr="006C446E" w:rsidRDefault="00B164E6" w:rsidP="00B164E6">
      <w:pPr>
        <w:widowControl w:val="0"/>
        <w:tabs>
          <w:tab w:val="center" w:pos="3119"/>
        </w:tabs>
        <w:suppressAutoHyphens/>
        <w:spacing w:after="0" w:line="240" w:lineRule="auto"/>
        <w:ind w:right="4535"/>
        <w:jc w:val="both"/>
        <w:rPr>
          <w:rFonts w:ascii="Times New Roman" w:eastAsia="Calibri" w:hAnsi="Times New Roman" w:cs="Times New Roman"/>
          <w:sz w:val="24"/>
          <w:szCs w:val="20"/>
        </w:rPr>
      </w:pPr>
      <w:r>
        <w:rPr>
          <w:rFonts w:ascii="Times New Roman" w:eastAsia="Calibri" w:hAnsi="Times New Roman" w:cs="Times New Roman"/>
          <w:sz w:val="24"/>
          <w:szCs w:val="20"/>
        </w:rPr>
        <w:tab/>
      </w:r>
      <w:proofErr w:type="gramStart"/>
      <w:r w:rsidRPr="006C446E">
        <w:rPr>
          <w:rFonts w:ascii="Times New Roman" w:eastAsia="Calibri" w:hAnsi="Times New Roman" w:cs="Times New Roman"/>
          <w:sz w:val="24"/>
          <w:szCs w:val="20"/>
        </w:rPr>
        <w:t>dr.</w:t>
      </w:r>
      <w:proofErr w:type="gramEnd"/>
      <w:r w:rsidRPr="006C446E">
        <w:rPr>
          <w:rFonts w:ascii="Times New Roman" w:eastAsia="Calibri" w:hAnsi="Times New Roman" w:cs="Times New Roman"/>
          <w:sz w:val="24"/>
          <w:szCs w:val="20"/>
        </w:rPr>
        <w:t xml:space="preserve"> Silye Tamás </w:t>
      </w:r>
      <w:r>
        <w:rPr>
          <w:rFonts w:ascii="Times New Roman" w:eastAsia="Calibri" w:hAnsi="Times New Roman" w:cs="Times New Roman"/>
          <w:sz w:val="24"/>
          <w:szCs w:val="20"/>
        </w:rPr>
        <w:tab/>
      </w:r>
    </w:p>
    <w:p w:rsidR="00B164E6" w:rsidRPr="006C446E" w:rsidRDefault="00B164E6" w:rsidP="00B164E6">
      <w:pPr>
        <w:widowControl w:val="0"/>
        <w:tabs>
          <w:tab w:val="center" w:pos="3119"/>
        </w:tabs>
        <w:suppressAutoHyphens/>
        <w:spacing w:after="0" w:line="240" w:lineRule="auto"/>
        <w:ind w:right="4535"/>
        <w:jc w:val="both"/>
        <w:rPr>
          <w:rFonts w:ascii="Times New Roman" w:eastAsia="Calibri" w:hAnsi="Times New Roman" w:cs="Times New Roman"/>
          <w:sz w:val="24"/>
          <w:szCs w:val="20"/>
        </w:rPr>
      </w:pPr>
      <w:r>
        <w:rPr>
          <w:rFonts w:ascii="Times New Roman" w:eastAsia="Calibri" w:hAnsi="Times New Roman" w:cs="Times New Roman"/>
          <w:sz w:val="24"/>
          <w:szCs w:val="20"/>
        </w:rPr>
        <w:tab/>
      </w:r>
      <w:proofErr w:type="gramStart"/>
      <w:r w:rsidRPr="006C446E">
        <w:rPr>
          <w:rFonts w:ascii="Times New Roman" w:eastAsia="Calibri" w:hAnsi="Times New Roman" w:cs="Times New Roman"/>
          <w:sz w:val="24"/>
          <w:szCs w:val="20"/>
        </w:rPr>
        <w:t>jegyzői</w:t>
      </w:r>
      <w:proofErr w:type="gramEnd"/>
      <w:r w:rsidRPr="006C446E">
        <w:rPr>
          <w:rFonts w:ascii="Times New Roman" w:eastAsia="Calibri" w:hAnsi="Times New Roman" w:cs="Times New Roman"/>
          <w:sz w:val="24"/>
          <w:szCs w:val="20"/>
        </w:rPr>
        <w:t xml:space="preserve"> igazgató</w:t>
      </w: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suppressAutoHyphens/>
        <w:spacing w:after="0" w:line="240" w:lineRule="auto"/>
        <w:jc w:val="both"/>
        <w:rPr>
          <w:rFonts w:ascii="Times New Roman" w:eastAsia="Times New Roman" w:hAnsi="Times New Roman" w:cs="Times New Roman"/>
          <w:sz w:val="24"/>
          <w:szCs w:val="24"/>
        </w:rPr>
      </w:pPr>
    </w:p>
    <w:p w:rsidR="00B164E6" w:rsidRPr="006C446E" w:rsidRDefault="00B164E6" w:rsidP="00B164E6">
      <w:pPr>
        <w:widowControl w:val="0"/>
        <w:suppressAutoHyphens/>
        <w:spacing w:after="0" w:line="240" w:lineRule="auto"/>
        <w:ind w:left="4678"/>
        <w:rPr>
          <w:rFonts w:ascii="Times New Roman" w:eastAsia="Arial Unicode MS" w:hAnsi="Times New Roman" w:cs="Times New Roman"/>
          <w:sz w:val="24"/>
          <w:szCs w:val="20"/>
        </w:rPr>
      </w:pPr>
      <w:r w:rsidRPr="006C446E">
        <w:rPr>
          <w:rFonts w:ascii="Times New Roman" w:eastAsia="Arial Unicode MS" w:hAnsi="Times New Roman" w:cs="Times New Roman"/>
          <w:sz w:val="24"/>
          <w:szCs w:val="20"/>
        </w:rPr>
        <w:t xml:space="preserve">A napirend tárgyalása zárt ülést </w:t>
      </w:r>
      <w:r w:rsidRPr="00FF5939">
        <w:rPr>
          <w:rFonts w:ascii="Times New Roman" w:eastAsia="Arial Unicode MS" w:hAnsi="Times New Roman" w:cs="Times New Roman"/>
          <w:sz w:val="24"/>
          <w:szCs w:val="20"/>
        </w:rPr>
        <w:t xml:space="preserve">nem </w:t>
      </w:r>
      <w:r w:rsidRPr="006C446E">
        <w:rPr>
          <w:rFonts w:ascii="Times New Roman" w:eastAsia="Arial Unicode MS" w:hAnsi="Times New Roman" w:cs="Times New Roman"/>
          <w:sz w:val="24"/>
          <w:szCs w:val="20"/>
        </w:rPr>
        <w:t>igényel.</w:t>
      </w:r>
    </w:p>
    <w:p w:rsidR="00B164E6" w:rsidRPr="006C446E" w:rsidRDefault="00B164E6" w:rsidP="00B164E6">
      <w:pPr>
        <w:suppressAutoHyphens/>
        <w:spacing w:after="0" w:line="240" w:lineRule="auto"/>
        <w:jc w:val="both"/>
        <w:rPr>
          <w:rFonts w:ascii="Times New Roman" w:eastAsia="Times New Roman" w:hAnsi="Times New Roman" w:cs="Times New Roman"/>
          <w:b/>
          <w:sz w:val="24"/>
          <w:szCs w:val="24"/>
          <w:lang w:eastAsia="ar-SA"/>
        </w:rPr>
      </w:pPr>
    </w:p>
    <w:p w:rsidR="00B164E6" w:rsidRDefault="00B164E6" w:rsidP="00B164E6">
      <w:pPr>
        <w:suppressAutoHyphens/>
        <w:spacing w:after="0" w:line="240" w:lineRule="auto"/>
        <w:jc w:val="both"/>
        <w:rPr>
          <w:rFonts w:ascii="Times New Roman" w:eastAsia="Times New Roman" w:hAnsi="Times New Roman" w:cs="Times New Roman"/>
          <w:b/>
          <w:sz w:val="24"/>
          <w:szCs w:val="24"/>
          <w:lang w:eastAsia="ar-SA"/>
        </w:rPr>
      </w:pPr>
    </w:p>
    <w:p w:rsidR="00B164E6" w:rsidRDefault="00B164E6" w:rsidP="00B164E6">
      <w:pPr>
        <w:suppressAutoHyphens/>
        <w:spacing w:after="0" w:line="240" w:lineRule="auto"/>
        <w:jc w:val="both"/>
        <w:rPr>
          <w:rFonts w:ascii="Times New Roman" w:eastAsia="Times New Roman" w:hAnsi="Times New Roman" w:cs="Times New Roman"/>
          <w:b/>
          <w:sz w:val="24"/>
          <w:szCs w:val="24"/>
          <w:lang w:eastAsia="ar-SA"/>
        </w:rPr>
      </w:pPr>
    </w:p>
    <w:p w:rsidR="001216A7" w:rsidRDefault="001216A7" w:rsidP="00B164E6">
      <w:pPr>
        <w:suppressAutoHyphens/>
        <w:spacing w:after="0" w:line="240" w:lineRule="auto"/>
        <w:jc w:val="both"/>
        <w:rPr>
          <w:rFonts w:ascii="Times New Roman" w:eastAsia="Times New Roman" w:hAnsi="Times New Roman" w:cs="Times New Roman"/>
          <w:b/>
          <w:sz w:val="24"/>
          <w:szCs w:val="24"/>
          <w:lang w:eastAsia="ar-SA"/>
        </w:rPr>
      </w:pPr>
    </w:p>
    <w:p w:rsidR="001216A7" w:rsidRDefault="001216A7" w:rsidP="00B164E6">
      <w:pPr>
        <w:suppressAutoHyphens/>
        <w:spacing w:after="0" w:line="240" w:lineRule="auto"/>
        <w:jc w:val="both"/>
        <w:rPr>
          <w:rFonts w:ascii="Times New Roman" w:eastAsia="Times New Roman" w:hAnsi="Times New Roman" w:cs="Times New Roman"/>
          <w:b/>
          <w:sz w:val="24"/>
          <w:szCs w:val="24"/>
          <w:lang w:eastAsia="ar-SA"/>
        </w:rPr>
      </w:pPr>
    </w:p>
    <w:p w:rsidR="001216A7" w:rsidRDefault="001216A7" w:rsidP="00B164E6">
      <w:pPr>
        <w:suppressAutoHyphens/>
        <w:spacing w:after="0" w:line="240" w:lineRule="auto"/>
        <w:jc w:val="both"/>
        <w:rPr>
          <w:rFonts w:ascii="Times New Roman" w:eastAsia="Times New Roman" w:hAnsi="Times New Roman" w:cs="Times New Roman"/>
          <w:b/>
          <w:sz w:val="24"/>
          <w:szCs w:val="24"/>
          <w:lang w:eastAsia="ar-SA"/>
        </w:rPr>
      </w:pPr>
    </w:p>
    <w:p w:rsidR="00B164E6" w:rsidRPr="006C446E" w:rsidRDefault="00B164E6" w:rsidP="00B164E6">
      <w:pPr>
        <w:suppressAutoHyphens/>
        <w:spacing w:after="0" w:line="240" w:lineRule="auto"/>
        <w:jc w:val="both"/>
        <w:rPr>
          <w:rFonts w:ascii="Times New Roman" w:eastAsia="Times New Roman" w:hAnsi="Times New Roman" w:cs="Times New Roman"/>
          <w:b/>
          <w:sz w:val="24"/>
          <w:szCs w:val="24"/>
          <w:lang w:eastAsia="ar-SA"/>
        </w:rPr>
      </w:pPr>
      <w:r w:rsidRPr="006C446E">
        <w:rPr>
          <w:rFonts w:ascii="Times New Roman" w:eastAsia="Times New Roman" w:hAnsi="Times New Roman" w:cs="Times New Roman"/>
          <w:b/>
          <w:sz w:val="24"/>
          <w:szCs w:val="24"/>
          <w:lang w:eastAsia="ar-SA"/>
        </w:rPr>
        <w:t>Tisztelt Képviselő-testület!</w:t>
      </w:r>
    </w:p>
    <w:p w:rsidR="00B164E6" w:rsidRPr="006C446E" w:rsidRDefault="00B164E6" w:rsidP="00B164E6">
      <w:pPr>
        <w:suppressAutoHyphens/>
        <w:spacing w:after="0" w:line="240" w:lineRule="auto"/>
        <w:jc w:val="both"/>
        <w:rPr>
          <w:rFonts w:ascii="Times New Roman" w:eastAsia="Times New Roman" w:hAnsi="Times New Roman" w:cs="Times New Roman"/>
          <w:bCs/>
          <w:sz w:val="24"/>
          <w:szCs w:val="24"/>
          <w:lang w:eastAsia="ar-SA"/>
        </w:rPr>
      </w:pPr>
    </w:p>
    <w:p w:rsidR="00B164E6" w:rsidRPr="006C446E" w:rsidRDefault="00B164E6" w:rsidP="00B164E6">
      <w:pPr>
        <w:tabs>
          <w:tab w:val="left" w:pos="0"/>
        </w:tabs>
        <w:spacing w:after="0" w:line="240" w:lineRule="auto"/>
        <w:jc w:val="both"/>
        <w:rPr>
          <w:rFonts w:ascii="Times New Roman" w:eastAsia="Times New Roman" w:hAnsi="Times New Roman" w:cs="Times New Roman"/>
          <w:bCs/>
          <w:kern w:val="28"/>
          <w:sz w:val="24"/>
          <w:szCs w:val="24"/>
          <w:lang w:eastAsia="hu-HU"/>
        </w:rPr>
      </w:pPr>
      <w:r w:rsidRPr="006C446E">
        <w:rPr>
          <w:rFonts w:ascii="Times New Roman" w:eastAsia="Times New Roman" w:hAnsi="Times New Roman" w:cs="Times New Roman"/>
          <w:bCs/>
          <w:kern w:val="28"/>
          <w:sz w:val="24"/>
          <w:szCs w:val="24"/>
          <w:lang w:eastAsia="hu-HU"/>
        </w:rPr>
        <w:t>A Képviselő-testület 339/2022. (X.13.) határozatában úgy döntött, hogy kezdeményezi a 30/2010.</w:t>
      </w:r>
      <w:r>
        <w:rPr>
          <w:rFonts w:ascii="Times New Roman" w:eastAsia="Times New Roman" w:hAnsi="Times New Roman" w:cs="Times New Roman"/>
          <w:bCs/>
          <w:kern w:val="28"/>
          <w:sz w:val="24"/>
          <w:szCs w:val="24"/>
          <w:lang w:eastAsia="hu-HU"/>
        </w:rPr>
        <w:t xml:space="preserve"> </w:t>
      </w:r>
      <w:r w:rsidRPr="006C446E">
        <w:rPr>
          <w:rFonts w:ascii="Times New Roman" w:eastAsia="Times New Roman" w:hAnsi="Times New Roman" w:cs="Times New Roman"/>
          <w:bCs/>
          <w:kern w:val="28"/>
          <w:sz w:val="24"/>
          <w:szCs w:val="24"/>
          <w:lang w:eastAsia="hu-HU"/>
        </w:rPr>
        <w:t>(VI.</w:t>
      </w:r>
      <w:r>
        <w:rPr>
          <w:rFonts w:ascii="Times New Roman" w:eastAsia="Times New Roman" w:hAnsi="Times New Roman" w:cs="Times New Roman"/>
          <w:bCs/>
          <w:kern w:val="28"/>
          <w:sz w:val="24"/>
          <w:szCs w:val="24"/>
          <w:lang w:eastAsia="hu-HU"/>
        </w:rPr>
        <w:t xml:space="preserve"> </w:t>
      </w:r>
      <w:r w:rsidRPr="006C446E">
        <w:rPr>
          <w:rFonts w:ascii="Times New Roman" w:eastAsia="Times New Roman" w:hAnsi="Times New Roman" w:cs="Times New Roman"/>
          <w:bCs/>
          <w:kern w:val="28"/>
          <w:sz w:val="24"/>
          <w:szCs w:val="24"/>
          <w:lang w:eastAsia="hu-HU"/>
        </w:rPr>
        <w:t>04.) Főv.</w:t>
      </w:r>
      <w:r w:rsidR="0098279A">
        <w:rPr>
          <w:rFonts w:ascii="Times New Roman" w:eastAsia="Times New Roman" w:hAnsi="Times New Roman" w:cs="Times New Roman"/>
          <w:bCs/>
          <w:kern w:val="28"/>
          <w:sz w:val="24"/>
          <w:szCs w:val="24"/>
          <w:lang w:eastAsia="hu-HU"/>
        </w:rPr>
        <w:t xml:space="preserve"> </w:t>
      </w:r>
      <w:r w:rsidRPr="006C446E">
        <w:rPr>
          <w:rFonts w:ascii="Times New Roman" w:eastAsia="Times New Roman" w:hAnsi="Times New Roman" w:cs="Times New Roman"/>
          <w:bCs/>
          <w:kern w:val="28"/>
          <w:sz w:val="24"/>
          <w:szCs w:val="24"/>
          <w:lang w:eastAsia="hu-HU"/>
        </w:rPr>
        <w:t xml:space="preserve">Kgy. </w:t>
      </w:r>
      <w:proofErr w:type="gramStart"/>
      <w:r w:rsidRPr="006C446E">
        <w:rPr>
          <w:rFonts w:ascii="Times New Roman" w:eastAsia="Times New Roman" w:hAnsi="Times New Roman" w:cs="Times New Roman"/>
          <w:bCs/>
          <w:kern w:val="28"/>
          <w:sz w:val="24"/>
          <w:szCs w:val="24"/>
          <w:lang w:eastAsia="hu-HU"/>
        </w:rPr>
        <w:t>rendelet</w:t>
      </w:r>
      <w:proofErr w:type="gramEnd"/>
      <w:r w:rsidRPr="006C446E">
        <w:rPr>
          <w:rFonts w:ascii="Times New Roman" w:eastAsia="Times New Roman" w:hAnsi="Times New Roman" w:cs="Times New Roman"/>
          <w:bCs/>
          <w:kern w:val="28"/>
          <w:sz w:val="24"/>
          <w:szCs w:val="24"/>
          <w:lang w:eastAsia="hu-HU"/>
        </w:rPr>
        <w:t xml:space="preserve"> módosítását a jelenlegi várakozási övezet észak-nyugati irányban történő kiterjesztésével a II. kerület Pasarét, Törökvész, Rézmál és </w:t>
      </w:r>
      <w:proofErr w:type="spellStart"/>
      <w:r w:rsidRPr="006C446E">
        <w:rPr>
          <w:rFonts w:ascii="Times New Roman" w:eastAsia="Times New Roman" w:hAnsi="Times New Roman" w:cs="Times New Roman"/>
          <w:bCs/>
          <w:kern w:val="28"/>
          <w:sz w:val="24"/>
          <w:szCs w:val="24"/>
          <w:lang w:eastAsia="hu-HU"/>
        </w:rPr>
        <w:t>Szemlőhegy</w:t>
      </w:r>
      <w:proofErr w:type="spellEnd"/>
      <w:r w:rsidRPr="006C446E">
        <w:rPr>
          <w:rFonts w:ascii="Times New Roman" w:eastAsia="Times New Roman" w:hAnsi="Times New Roman" w:cs="Times New Roman"/>
          <w:bCs/>
          <w:kern w:val="28"/>
          <w:sz w:val="24"/>
          <w:szCs w:val="24"/>
          <w:lang w:eastAsia="hu-HU"/>
        </w:rPr>
        <w:t xml:space="preserve"> kerületrészekben, a vonatkozó területen tapasztalható parkolási nehézségek </w:t>
      </w:r>
      <w:r>
        <w:rPr>
          <w:rFonts w:ascii="Times New Roman" w:eastAsia="Times New Roman" w:hAnsi="Times New Roman" w:cs="Times New Roman"/>
          <w:bCs/>
          <w:kern w:val="28"/>
          <w:sz w:val="24"/>
          <w:szCs w:val="24"/>
          <w:lang w:eastAsia="hu-HU"/>
        </w:rPr>
        <w:t>megoldása érdekében.</w:t>
      </w:r>
      <w:r w:rsidRPr="006C446E">
        <w:rPr>
          <w:rFonts w:ascii="Times New Roman" w:eastAsia="Times New Roman" w:hAnsi="Times New Roman" w:cs="Times New Roman"/>
          <w:bCs/>
          <w:kern w:val="28"/>
          <w:sz w:val="24"/>
          <w:szCs w:val="24"/>
          <w:lang w:eastAsia="hu-HU"/>
        </w:rPr>
        <w:t xml:space="preserve"> A Fővárosi Közgyűlés </w:t>
      </w:r>
      <w:r>
        <w:rPr>
          <w:rFonts w:ascii="Times New Roman" w:eastAsia="Times New Roman" w:hAnsi="Times New Roman" w:cs="Times New Roman"/>
          <w:bCs/>
          <w:kern w:val="28"/>
          <w:sz w:val="24"/>
          <w:szCs w:val="24"/>
          <w:lang w:eastAsia="hu-HU"/>
        </w:rPr>
        <w:t xml:space="preserve">a </w:t>
      </w:r>
      <w:r w:rsidRPr="006C446E">
        <w:rPr>
          <w:rFonts w:ascii="Times New Roman" w:eastAsia="Times New Roman" w:hAnsi="Times New Roman" w:cs="Times New Roman"/>
          <w:bCs/>
          <w:kern w:val="28"/>
          <w:sz w:val="24"/>
          <w:szCs w:val="24"/>
          <w:lang w:eastAsia="hu-HU"/>
        </w:rPr>
        <w:t xml:space="preserve">kezdeményezést megtárgyalta és a módosításra tett javaslatokat elfogadta. Emiatt szükségessé vált a </w:t>
      </w:r>
      <w:r w:rsidR="0098279A">
        <w:rPr>
          <w:rFonts w:ascii="Times New Roman" w:eastAsia="Times New Roman" w:hAnsi="Times New Roman" w:cs="Times New Roman"/>
          <w:bCs/>
          <w:kern w:val="28"/>
          <w:sz w:val="24"/>
          <w:szCs w:val="24"/>
          <w:lang w:eastAsia="hu-HU"/>
        </w:rPr>
        <w:t>II. kerület közigazgatási területén a járművel vár</w:t>
      </w:r>
      <w:r w:rsidR="00284295">
        <w:rPr>
          <w:rFonts w:ascii="Times New Roman" w:eastAsia="Times New Roman" w:hAnsi="Times New Roman" w:cs="Times New Roman"/>
          <w:bCs/>
          <w:kern w:val="28"/>
          <w:sz w:val="24"/>
          <w:szCs w:val="24"/>
          <w:lang w:eastAsia="hu-HU"/>
        </w:rPr>
        <w:t xml:space="preserve">akozás rendjének kialakításáról, </w:t>
      </w:r>
      <w:r w:rsidR="0098279A">
        <w:rPr>
          <w:rFonts w:ascii="Times New Roman" w:eastAsia="Times New Roman" w:hAnsi="Times New Roman" w:cs="Times New Roman"/>
          <w:bCs/>
          <w:kern w:val="28"/>
          <w:sz w:val="24"/>
          <w:szCs w:val="24"/>
          <w:lang w:eastAsia="hu-HU"/>
        </w:rPr>
        <w:t xml:space="preserve">és az üzemképtelen járművek tárolásának szabályozásáról szóló </w:t>
      </w:r>
      <w:r w:rsidRPr="006C446E">
        <w:rPr>
          <w:rFonts w:ascii="Times New Roman" w:eastAsia="Times New Roman" w:hAnsi="Times New Roman" w:cs="Times New Roman"/>
          <w:bCs/>
          <w:kern w:val="28"/>
          <w:sz w:val="24"/>
          <w:szCs w:val="24"/>
          <w:lang w:eastAsia="hu-HU"/>
        </w:rPr>
        <w:t xml:space="preserve">14/2010.(VI.24.) </w:t>
      </w:r>
      <w:r>
        <w:rPr>
          <w:rFonts w:ascii="Times New Roman" w:eastAsia="Times New Roman" w:hAnsi="Times New Roman" w:cs="Times New Roman"/>
          <w:bCs/>
          <w:kern w:val="28"/>
          <w:sz w:val="24"/>
          <w:szCs w:val="24"/>
          <w:lang w:eastAsia="hu-HU"/>
        </w:rPr>
        <w:t>önkormányzati rendelet</w:t>
      </w:r>
      <w:r w:rsidRPr="006C446E">
        <w:rPr>
          <w:rFonts w:ascii="Times New Roman" w:eastAsia="Times New Roman" w:hAnsi="Times New Roman" w:cs="Times New Roman"/>
          <w:bCs/>
          <w:kern w:val="28"/>
          <w:sz w:val="24"/>
          <w:szCs w:val="24"/>
          <w:lang w:eastAsia="hu-HU"/>
        </w:rPr>
        <w:t xml:space="preserve"> (a továbbiakban: </w:t>
      </w:r>
      <w:r w:rsidRPr="006C446E">
        <w:rPr>
          <w:rFonts w:ascii="Times New Roman" w:eastAsia="Times New Roman" w:hAnsi="Times New Roman" w:cs="Times New Roman"/>
          <w:b/>
          <w:bCs/>
          <w:kern w:val="28"/>
          <w:sz w:val="24"/>
          <w:szCs w:val="24"/>
          <w:lang w:eastAsia="hu-HU"/>
        </w:rPr>
        <w:t>R.</w:t>
      </w:r>
      <w:r w:rsidRPr="006C446E">
        <w:rPr>
          <w:rFonts w:ascii="Times New Roman" w:eastAsia="Times New Roman" w:hAnsi="Times New Roman" w:cs="Times New Roman"/>
          <w:bCs/>
          <w:kern w:val="28"/>
          <w:sz w:val="24"/>
          <w:szCs w:val="24"/>
          <w:lang w:eastAsia="hu-HU"/>
        </w:rPr>
        <w:t>) módosítása.</w:t>
      </w:r>
    </w:p>
    <w:p w:rsidR="00B164E6" w:rsidRPr="006C446E" w:rsidRDefault="00B164E6" w:rsidP="00B164E6">
      <w:pPr>
        <w:tabs>
          <w:tab w:val="left" w:pos="0"/>
        </w:tabs>
        <w:spacing w:after="0" w:line="240" w:lineRule="auto"/>
        <w:jc w:val="both"/>
        <w:rPr>
          <w:rFonts w:ascii="Times New Roman" w:eastAsia="Times New Roman" w:hAnsi="Times New Roman" w:cs="Times New Roman"/>
          <w:bCs/>
          <w:kern w:val="28"/>
          <w:sz w:val="24"/>
          <w:szCs w:val="24"/>
          <w:lang w:eastAsia="hu-HU"/>
        </w:rPr>
      </w:pPr>
    </w:p>
    <w:p w:rsidR="00B164E6" w:rsidRPr="008E6DDB" w:rsidRDefault="00B164E6" w:rsidP="00B164E6">
      <w:pPr>
        <w:widowControl w:val="0"/>
        <w:tabs>
          <w:tab w:val="left" w:pos="0"/>
        </w:tabs>
        <w:suppressAutoHyphens/>
        <w:spacing w:after="0" w:line="240" w:lineRule="auto"/>
        <w:jc w:val="both"/>
        <w:rPr>
          <w:rFonts w:ascii="Times New Roman" w:eastAsia="Arial Unicode MS" w:hAnsi="Times New Roman" w:cs="Times New Roman"/>
          <w:sz w:val="24"/>
          <w:szCs w:val="24"/>
        </w:rPr>
      </w:pPr>
      <w:r w:rsidRPr="008E6DDB">
        <w:rPr>
          <w:rFonts w:ascii="Times New Roman" w:eastAsia="Arial Unicode MS" w:hAnsi="Times New Roman" w:cs="Times New Roman"/>
          <w:sz w:val="24"/>
          <w:szCs w:val="24"/>
        </w:rPr>
        <w:t xml:space="preserve">Az R. módosítását indokolja továbbá, hogy a várakozási hozzájárulások költségtérítési díja évek óta változatlan, a működési költségek drasztikus emelkedése miatt szükséges </w:t>
      </w:r>
      <w:proofErr w:type="gramStart"/>
      <w:r w:rsidRPr="008E6DDB">
        <w:rPr>
          <w:rFonts w:ascii="Times New Roman" w:eastAsia="Arial Unicode MS" w:hAnsi="Times New Roman" w:cs="Times New Roman"/>
          <w:sz w:val="24"/>
          <w:szCs w:val="24"/>
        </w:rPr>
        <w:t>ezen</w:t>
      </w:r>
      <w:proofErr w:type="gramEnd"/>
      <w:r w:rsidRPr="008E6DDB">
        <w:rPr>
          <w:rFonts w:ascii="Times New Roman" w:eastAsia="Arial Unicode MS" w:hAnsi="Times New Roman" w:cs="Times New Roman"/>
          <w:sz w:val="24"/>
          <w:szCs w:val="24"/>
        </w:rPr>
        <w:t xml:space="preserve"> díjak emelése. </w:t>
      </w:r>
    </w:p>
    <w:p w:rsidR="00B164E6" w:rsidRPr="008E6DDB" w:rsidRDefault="00B164E6" w:rsidP="00B164E6">
      <w:pPr>
        <w:widowControl w:val="0"/>
        <w:tabs>
          <w:tab w:val="left" w:pos="0"/>
        </w:tabs>
        <w:suppressAutoHyphens/>
        <w:spacing w:after="0" w:line="240" w:lineRule="auto"/>
        <w:jc w:val="both"/>
        <w:rPr>
          <w:rFonts w:ascii="Times New Roman" w:eastAsia="Arial Unicode MS" w:hAnsi="Times New Roman" w:cs="Times New Roman"/>
          <w:sz w:val="24"/>
          <w:szCs w:val="24"/>
        </w:rPr>
      </w:pPr>
      <w:r w:rsidRPr="008E6DDB">
        <w:rPr>
          <w:rFonts w:ascii="Times New Roman" w:eastAsia="Arial Unicode MS" w:hAnsi="Times New Roman" w:cs="Times New Roman"/>
          <w:sz w:val="24"/>
          <w:szCs w:val="24"/>
        </w:rPr>
        <w:t>Továbbra is lényegesen több autónak van várakozási engedélye, mint amennyi parkolóhely rendelkezésre áll a kerület</w:t>
      </w:r>
      <w:r>
        <w:rPr>
          <w:rFonts w:ascii="Times New Roman" w:eastAsia="Arial Unicode MS" w:hAnsi="Times New Roman" w:cs="Times New Roman"/>
          <w:sz w:val="24"/>
          <w:szCs w:val="24"/>
        </w:rPr>
        <w:t xml:space="preserve"> </w:t>
      </w:r>
      <w:r w:rsidRPr="008E6DDB">
        <w:rPr>
          <w:rFonts w:ascii="Times New Roman" w:eastAsia="Arial Unicode MS" w:hAnsi="Times New Roman" w:cs="Times New Roman"/>
          <w:sz w:val="24"/>
          <w:szCs w:val="24"/>
        </w:rPr>
        <w:t>fizető övezeteiben, ezért szükségessé vált a háztartásonként első autó előnyben részesítése. Ennek megfelelően a háztartásban lévő második gépjármű</w:t>
      </w:r>
      <w:r>
        <w:rPr>
          <w:rFonts w:ascii="Times New Roman" w:eastAsia="Arial Unicode MS" w:hAnsi="Times New Roman" w:cs="Times New Roman"/>
          <w:sz w:val="24"/>
          <w:szCs w:val="24"/>
        </w:rPr>
        <w:t>vekre</w:t>
      </w:r>
      <w:r w:rsidRPr="008E6DDB">
        <w:rPr>
          <w:rFonts w:ascii="Times New Roman" w:eastAsia="Arial Unicode MS" w:hAnsi="Times New Roman" w:cs="Times New Roman"/>
          <w:sz w:val="24"/>
          <w:szCs w:val="24"/>
        </w:rPr>
        <w:t xml:space="preserve"> vonatkoz</w:t>
      </w:r>
      <w:r>
        <w:rPr>
          <w:rFonts w:ascii="Times New Roman" w:eastAsia="Arial Unicode MS" w:hAnsi="Times New Roman" w:cs="Times New Roman"/>
          <w:sz w:val="24"/>
          <w:szCs w:val="24"/>
        </w:rPr>
        <w:t>óan</w:t>
      </w:r>
      <w:r w:rsidRPr="008E6DDB">
        <w:rPr>
          <w:rFonts w:ascii="Times New Roman" w:eastAsia="Arial Unicode MS" w:hAnsi="Times New Roman" w:cs="Times New Roman"/>
          <w:sz w:val="24"/>
          <w:szCs w:val="24"/>
        </w:rPr>
        <w:t xml:space="preserve"> jelképes éves várakozási díj kerül bevezetésre. </w:t>
      </w:r>
    </w:p>
    <w:p w:rsidR="00DA5AC3" w:rsidRDefault="00DA5AC3" w:rsidP="00B164E6">
      <w:pPr>
        <w:widowControl w:val="0"/>
        <w:tabs>
          <w:tab w:val="left" w:pos="0"/>
        </w:tabs>
        <w:suppressAutoHyphens/>
        <w:spacing w:after="0" w:line="240" w:lineRule="auto"/>
        <w:jc w:val="both"/>
        <w:rPr>
          <w:rFonts w:ascii="Times New Roman" w:eastAsia="Arial Unicode MS" w:hAnsi="Times New Roman" w:cs="Times New Roman"/>
          <w:sz w:val="24"/>
          <w:szCs w:val="24"/>
        </w:rPr>
      </w:pPr>
    </w:p>
    <w:p w:rsidR="00B164E6" w:rsidRDefault="00B164E6" w:rsidP="00B164E6">
      <w:pPr>
        <w:widowControl w:val="0"/>
        <w:tabs>
          <w:tab w:val="left" w:pos="0"/>
        </w:tabs>
        <w:suppressAutoHyphens/>
        <w:spacing w:after="0" w:line="240" w:lineRule="auto"/>
        <w:jc w:val="both"/>
        <w:rPr>
          <w:rFonts w:ascii="Times New Roman" w:eastAsia="Arial Unicode MS" w:hAnsi="Times New Roman" w:cs="Times New Roman"/>
          <w:sz w:val="24"/>
          <w:szCs w:val="24"/>
        </w:rPr>
      </w:pPr>
      <w:proofErr w:type="gramStart"/>
      <w:r w:rsidRPr="008E6DDB">
        <w:rPr>
          <w:rFonts w:ascii="Times New Roman" w:eastAsia="Arial Unicode MS" w:hAnsi="Times New Roman" w:cs="Times New Roman"/>
          <w:sz w:val="24"/>
          <w:szCs w:val="24"/>
        </w:rPr>
        <w:t xml:space="preserve">Mindezt figyelembe véve a </w:t>
      </w:r>
      <w:r w:rsidRPr="00C22D78">
        <w:rPr>
          <w:rFonts w:ascii="Times New Roman" w:eastAsia="Arial Unicode MS" w:hAnsi="Times New Roman" w:cs="Times New Roman"/>
          <w:b/>
          <w:sz w:val="24"/>
          <w:szCs w:val="24"/>
        </w:rPr>
        <w:t>lakossági várakozási hozzájárulás</w:t>
      </w:r>
      <w:r w:rsidRPr="008E6DDB">
        <w:rPr>
          <w:rFonts w:ascii="Times New Roman" w:eastAsia="Arial Unicode MS" w:hAnsi="Times New Roman" w:cs="Times New Roman"/>
          <w:sz w:val="24"/>
          <w:szCs w:val="24"/>
        </w:rPr>
        <w:t xml:space="preserve"> esetén a </w:t>
      </w:r>
      <w:r w:rsidRPr="00763A41">
        <w:rPr>
          <w:rFonts w:ascii="Times New Roman" w:eastAsia="Arial Unicode MS" w:hAnsi="Times New Roman" w:cs="Times New Roman"/>
          <w:sz w:val="24"/>
          <w:szCs w:val="24"/>
          <w:u w:val="single"/>
        </w:rPr>
        <w:t xml:space="preserve">költségtérítés </w:t>
      </w:r>
      <w:r w:rsidRPr="008E6DDB">
        <w:rPr>
          <w:rFonts w:ascii="Times New Roman" w:eastAsia="Arial Unicode MS" w:hAnsi="Times New Roman" w:cs="Times New Roman"/>
          <w:sz w:val="24"/>
          <w:szCs w:val="24"/>
        </w:rPr>
        <w:t>minden esetben 2000 forint,</w:t>
      </w:r>
      <w:r>
        <w:rPr>
          <w:rFonts w:ascii="Times New Roman" w:eastAsia="Arial Unicode MS" w:hAnsi="Times New Roman" w:cs="Times New Roman"/>
          <w:sz w:val="24"/>
          <w:szCs w:val="24"/>
        </w:rPr>
        <w:t xml:space="preserve"> míg</w:t>
      </w:r>
      <w:r w:rsidRPr="008E6DDB">
        <w:rPr>
          <w:rFonts w:ascii="Times New Roman" w:eastAsia="Arial Unicode MS" w:hAnsi="Times New Roman" w:cs="Times New Roman"/>
          <w:sz w:val="24"/>
          <w:szCs w:val="24"/>
        </w:rPr>
        <w:t xml:space="preserve"> a háztartásban lévő első </w:t>
      </w:r>
      <w:r>
        <w:rPr>
          <w:rFonts w:ascii="Times New Roman" w:eastAsia="Arial Unicode MS" w:hAnsi="Times New Roman" w:cs="Times New Roman"/>
          <w:sz w:val="24"/>
          <w:szCs w:val="24"/>
        </w:rPr>
        <w:t>gépjármű</w:t>
      </w:r>
      <w:r w:rsidRPr="008E6DDB">
        <w:rPr>
          <w:rFonts w:ascii="Times New Roman" w:eastAsia="Arial Unicode MS" w:hAnsi="Times New Roman" w:cs="Times New Roman"/>
          <w:sz w:val="24"/>
          <w:szCs w:val="24"/>
        </w:rPr>
        <w:t xml:space="preserve"> </w:t>
      </w:r>
      <w:r w:rsidRPr="00FF5939">
        <w:rPr>
          <w:rFonts w:ascii="Times New Roman" w:eastAsia="Arial Unicode MS" w:hAnsi="Times New Roman" w:cs="Times New Roman"/>
          <w:sz w:val="24"/>
          <w:szCs w:val="24"/>
          <w:u w:val="single"/>
        </w:rPr>
        <w:t>várakozási díjára</w:t>
      </w:r>
      <w:r w:rsidRPr="008E6DDB">
        <w:rPr>
          <w:rFonts w:ascii="Times New Roman" w:eastAsia="Arial Unicode MS" w:hAnsi="Times New Roman" w:cs="Times New Roman"/>
          <w:sz w:val="24"/>
          <w:szCs w:val="24"/>
        </w:rPr>
        <w:t xml:space="preserve"> (a lakossági hozzájárulás éves várakozási díja az adott területen fizetendő egy órai várakozási díj kétszázötvenszerese) az Önkormányzat továbbra is 100 százalék kedvezményt, a második </w:t>
      </w:r>
      <w:r>
        <w:rPr>
          <w:rFonts w:ascii="Times New Roman" w:eastAsia="Arial Unicode MS" w:hAnsi="Times New Roman" w:cs="Times New Roman"/>
          <w:sz w:val="24"/>
          <w:szCs w:val="24"/>
        </w:rPr>
        <w:t xml:space="preserve">gépjármű </w:t>
      </w:r>
      <w:r w:rsidRPr="008E6DDB">
        <w:rPr>
          <w:rFonts w:ascii="Times New Roman" w:eastAsia="Arial Unicode MS" w:hAnsi="Times New Roman" w:cs="Times New Roman"/>
          <w:sz w:val="24"/>
          <w:szCs w:val="24"/>
        </w:rPr>
        <w:t>esetében 95 százalékos kedvezményt biztosít</w:t>
      </w:r>
      <w:r>
        <w:rPr>
          <w:rFonts w:ascii="Times New Roman" w:eastAsia="Arial Unicode MS" w:hAnsi="Times New Roman" w:cs="Times New Roman"/>
          <w:sz w:val="24"/>
          <w:szCs w:val="24"/>
        </w:rPr>
        <w:t>ana</w:t>
      </w:r>
      <w:r w:rsidR="006D2B71">
        <w:rPr>
          <w:rFonts w:ascii="Times New Roman" w:eastAsia="Arial Unicode MS" w:hAnsi="Times New Roman" w:cs="Times New Roman"/>
          <w:sz w:val="24"/>
          <w:szCs w:val="24"/>
        </w:rPr>
        <w:t xml:space="preserve"> ( ez a jelenlegi, II. kerületben érvényben lévő várakozási díjakat alapul véve a következőket jelenti: „A” övezet: 7500,</w:t>
      </w:r>
      <w:proofErr w:type="spellStart"/>
      <w:r w:rsidR="006D2B71">
        <w:rPr>
          <w:rFonts w:ascii="Times New Roman" w:eastAsia="Arial Unicode MS" w:hAnsi="Times New Roman" w:cs="Times New Roman"/>
          <w:sz w:val="24"/>
          <w:szCs w:val="24"/>
        </w:rPr>
        <w:t>-Ft</w:t>
      </w:r>
      <w:proofErr w:type="spellEnd"/>
      <w:r w:rsidR="006D2B71">
        <w:rPr>
          <w:rFonts w:ascii="Times New Roman" w:eastAsia="Arial Unicode MS" w:hAnsi="Times New Roman" w:cs="Times New Roman"/>
          <w:sz w:val="24"/>
          <w:szCs w:val="24"/>
        </w:rPr>
        <w:t>; „B” övezet: 5625,</w:t>
      </w:r>
      <w:proofErr w:type="spellStart"/>
      <w:r w:rsidR="006D2B71">
        <w:rPr>
          <w:rFonts w:ascii="Times New Roman" w:eastAsia="Arial Unicode MS" w:hAnsi="Times New Roman" w:cs="Times New Roman"/>
          <w:sz w:val="24"/>
          <w:szCs w:val="24"/>
        </w:rPr>
        <w:t>-Ft</w:t>
      </w:r>
      <w:proofErr w:type="spellEnd"/>
      <w:r w:rsidR="006D2B71">
        <w:rPr>
          <w:rFonts w:ascii="Times New Roman" w:eastAsia="Arial Unicode MS" w:hAnsi="Times New Roman" w:cs="Times New Roman"/>
          <w:sz w:val="24"/>
          <w:szCs w:val="24"/>
        </w:rPr>
        <w:t>; „C” övezet: 3750,</w:t>
      </w:r>
      <w:proofErr w:type="spellStart"/>
      <w:r w:rsidR="006D2B71">
        <w:rPr>
          <w:rFonts w:ascii="Times New Roman" w:eastAsia="Arial Unicode MS" w:hAnsi="Times New Roman" w:cs="Times New Roman"/>
          <w:sz w:val="24"/>
          <w:szCs w:val="24"/>
        </w:rPr>
        <w:t>-Ft</w:t>
      </w:r>
      <w:proofErr w:type="spellEnd"/>
      <w:r w:rsidR="006D2B71">
        <w:rPr>
          <w:rFonts w:ascii="Times New Roman" w:eastAsia="Arial Unicode MS" w:hAnsi="Times New Roman" w:cs="Times New Roman"/>
          <w:sz w:val="24"/>
          <w:szCs w:val="24"/>
        </w:rPr>
        <w:t>)</w:t>
      </w:r>
      <w:proofErr w:type="gramEnd"/>
    </w:p>
    <w:p w:rsidR="00B164E6" w:rsidRPr="006C446E" w:rsidRDefault="00B164E6" w:rsidP="00B164E6">
      <w:pPr>
        <w:widowControl w:val="0"/>
        <w:tabs>
          <w:tab w:val="left" w:pos="0"/>
        </w:tabs>
        <w:suppressAutoHyphens/>
        <w:spacing w:after="0" w:line="240" w:lineRule="auto"/>
        <w:jc w:val="both"/>
        <w:rPr>
          <w:rFonts w:ascii="Times New Roman" w:eastAsia="Arial Unicode MS" w:hAnsi="Times New Roman" w:cs="Times New Roman"/>
          <w:sz w:val="24"/>
          <w:szCs w:val="24"/>
        </w:rPr>
      </w:pPr>
    </w:p>
    <w:p w:rsidR="00B164E6" w:rsidRPr="006C446E" w:rsidRDefault="00284295" w:rsidP="00B164E6">
      <w:pPr>
        <w:widowControl w:val="0"/>
        <w:suppressAutoHyphen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 fentiek</w:t>
      </w:r>
      <w:r w:rsidR="00B164E6" w:rsidRPr="006C446E">
        <w:rPr>
          <w:rFonts w:ascii="Times New Roman" w:eastAsia="Arial Unicode MS" w:hAnsi="Times New Roman" w:cs="Times New Roman"/>
          <w:sz w:val="24"/>
          <w:szCs w:val="24"/>
        </w:rPr>
        <w:t xml:space="preserve"> okán</w:t>
      </w:r>
      <w:r>
        <w:rPr>
          <w:rFonts w:ascii="Times New Roman" w:eastAsia="Arial Unicode MS" w:hAnsi="Times New Roman" w:cs="Times New Roman"/>
          <w:sz w:val="24"/>
          <w:szCs w:val="24"/>
        </w:rPr>
        <w:t xml:space="preserve"> kérem</w:t>
      </w:r>
      <w:r w:rsidR="00B164E6" w:rsidRPr="006C446E">
        <w:rPr>
          <w:rFonts w:ascii="Times New Roman" w:eastAsia="Arial Unicode MS" w:hAnsi="Times New Roman" w:cs="Times New Roman"/>
          <w:sz w:val="24"/>
          <w:szCs w:val="24"/>
        </w:rPr>
        <w:t xml:space="preserve"> a Tisztelt Képviselő-testületet, hogy az előterjesztést megtárgyalni és az alábbi rendelet-módosítási javaslatot elfogadni szíveskedjen.</w:t>
      </w:r>
    </w:p>
    <w:p w:rsidR="00B164E6" w:rsidRPr="006C446E" w:rsidRDefault="00B164E6" w:rsidP="00B164E6">
      <w:pPr>
        <w:widowControl w:val="0"/>
        <w:tabs>
          <w:tab w:val="left" w:pos="0"/>
        </w:tabs>
        <w:suppressAutoHyphens/>
        <w:spacing w:after="0" w:line="240" w:lineRule="auto"/>
        <w:jc w:val="both"/>
        <w:rPr>
          <w:rFonts w:ascii="Times New Roman" w:eastAsia="Arial Unicode MS" w:hAnsi="Times New Roman" w:cs="Times New Roman"/>
          <w:sz w:val="24"/>
          <w:szCs w:val="24"/>
        </w:rPr>
      </w:pPr>
    </w:p>
    <w:p w:rsidR="00B164E6" w:rsidRPr="006C446E" w:rsidRDefault="00B164E6" w:rsidP="00B164E6">
      <w:pPr>
        <w:widowControl w:val="0"/>
        <w:tabs>
          <w:tab w:val="left" w:pos="0"/>
        </w:tabs>
        <w:suppressAutoHyphens/>
        <w:spacing w:after="0" w:line="240" w:lineRule="auto"/>
        <w:jc w:val="both"/>
        <w:rPr>
          <w:rFonts w:ascii="Times New Roman" w:eastAsia="Arial Unicode MS" w:hAnsi="Times New Roman" w:cs="Times New Roman"/>
          <w:sz w:val="24"/>
          <w:szCs w:val="24"/>
        </w:rPr>
      </w:pPr>
      <w:r w:rsidRPr="006C446E">
        <w:rPr>
          <w:rFonts w:ascii="Times New Roman" w:eastAsia="Arial Unicode MS" w:hAnsi="Times New Roman" w:cs="Times New Roman"/>
          <w:sz w:val="24"/>
          <w:szCs w:val="24"/>
        </w:rPr>
        <w:t xml:space="preserve">A Képviselő-testület Magyarország Alaptörvénye 32. cikk (1) bekezdés a) pontjában, és a közúti közlekedésről szóló 1988. évi I. törvény 48. § (5) bekezdésében kapott felhatalmazás alapján, a Magyarország helyi önkormányzatairól szóló 2011. évi CLXXXIX. törvény (a továbbiakban: </w:t>
      </w:r>
      <w:proofErr w:type="spellStart"/>
      <w:r w:rsidRPr="006C446E">
        <w:rPr>
          <w:rFonts w:ascii="Times New Roman" w:eastAsia="Arial Unicode MS" w:hAnsi="Times New Roman" w:cs="Times New Roman"/>
          <w:b/>
          <w:sz w:val="24"/>
          <w:szCs w:val="24"/>
        </w:rPr>
        <w:t>Mötv</w:t>
      </w:r>
      <w:proofErr w:type="spellEnd"/>
      <w:r w:rsidRPr="006C446E">
        <w:rPr>
          <w:rFonts w:ascii="Times New Roman" w:eastAsia="Arial Unicode MS" w:hAnsi="Times New Roman" w:cs="Times New Roman"/>
          <w:sz w:val="24"/>
          <w:szCs w:val="24"/>
        </w:rPr>
        <w:t xml:space="preserve">) 42. § 1. pontjában foglalt hatáskörében, valamint az </w:t>
      </w:r>
      <w:proofErr w:type="spellStart"/>
      <w:r w:rsidRPr="006C446E">
        <w:rPr>
          <w:rFonts w:ascii="Times New Roman" w:eastAsia="Arial Unicode MS" w:hAnsi="Times New Roman" w:cs="Times New Roman"/>
          <w:b/>
          <w:sz w:val="24"/>
          <w:szCs w:val="24"/>
        </w:rPr>
        <w:t>Mötv</w:t>
      </w:r>
      <w:proofErr w:type="spellEnd"/>
      <w:r w:rsidRPr="006C446E">
        <w:rPr>
          <w:rFonts w:ascii="Times New Roman" w:eastAsia="Arial Unicode MS" w:hAnsi="Times New Roman" w:cs="Times New Roman"/>
          <w:b/>
          <w:sz w:val="24"/>
          <w:szCs w:val="24"/>
        </w:rPr>
        <w:t>.</w:t>
      </w:r>
      <w:r w:rsidRPr="006C446E">
        <w:rPr>
          <w:rFonts w:ascii="Times New Roman" w:eastAsia="Arial Unicode MS" w:hAnsi="Times New Roman" w:cs="Times New Roman"/>
          <w:sz w:val="24"/>
          <w:szCs w:val="24"/>
        </w:rPr>
        <w:t xml:space="preserve"> 23.§ (5) bekezdés 3. pontjában foglalt, mint ellátandó helyi önkormányzati feladat tekintetében jogosult a rendeletmódosítás tárgyában dönteni.</w:t>
      </w:r>
    </w:p>
    <w:p w:rsidR="00B164E6" w:rsidRPr="006C446E" w:rsidRDefault="00B164E6" w:rsidP="00B164E6">
      <w:pPr>
        <w:widowControl w:val="0"/>
        <w:tabs>
          <w:tab w:val="left" w:pos="0"/>
        </w:tabs>
        <w:suppressAutoHyphens/>
        <w:spacing w:after="0" w:line="240" w:lineRule="auto"/>
        <w:jc w:val="both"/>
        <w:rPr>
          <w:rFonts w:ascii="Times New Roman" w:eastAsia="Arial Unicode MS" w:hAnsi="Times New Roman" w:cs="Times New Roman"/>
          <w:sz w:val="16"/>
          <w:szCs w:val="24"/>
        </w:rPr>
      </w:pPr>
    </w:p>
    <w:p w:rsidR="00B164E6" w:rsidRPr="006C446E" w:rsidRDefault="00B164E6" w:rsidP="00B164E6">
      <w:pPr>
        <w:widowControl w:val="0"/>
        <w:tabs>
          <w:tab w:val="left" w:pos="0"/>
        </w:tabs>
        <w:suppressAutoHyphens/>
        <w:spacing w:after="0" w:line="240" w:lineRule="auto"/>
        <w:jc w:val="both"/>
        <w:rPr>
          <w:rFonts w:ascii="Times New Roman" w:eastAsia="Arial Unicode MS" w:hAnsi="Times New Roman" w:cs="Times New Roman"/>
          <w:i/>
          <w:sz w:val="24"/>
          <w:szCs w:val="24"/>
        </w:rPr>
      </w:pPr>
      <w:r w:rsidRPr="006C446E">
        <w:rPr>
          <w:rFonts w:ascii="Times New Roman" w:eastAsia="Arial Unicode MS" w:hAnsi="Times New Roman" w:cs="Times New Roman"/>
          <w:i/>
          <w:sz w:val="24"/>
          <w:szCs w:val="24"/>
        </w:rPr>
        <w:t>A rendelet elfogadásához minősített többségű szavazati arány szükséges.</w:t>
      </w:r>
    </w:p>
    <w:p w:rsidR="00B164E6" w:rsidRPr="005E33AC" w:rsidRDefault="00B164E6" w:rsidP="00B164E6">
      <w:pPr>
        <w:widowControl w:val="0"/>
        <w:tabs>
          <w:tab w:val="left" w:pos="0"/>
        </w:tabs>
        <w:suppressAutoHyphens/>
        <w:spacing w:after="0" w:line="240" w:lineRule="auto"/>
        <w:jc w:val="both"/>
        <w:rPr>
          <w:rFonts w:ascii="Times New Roman" w:eastAsia="Arial Unicode MS" w:hAnsi="Times New Roman" w:cs="Times New Roman"/>
          <w:b/>
          <w:i/>
        </w:rPr>
      </w:pPr>
    </w:p>
    <w:p w:rsidR="00B164E6" w:rsidRPr="005E33AC" w:rsidRDefault="00B164E6" w:rsidP="00B164E6">
      <w:pPr>
        <w:widowControl w:val="0"/>
        <w:tabs>
          <w:tab w:val="left" w:pos="0"/>
        </w:tabs>
        <w:suppressAutoHyphens/>
        <w:spacing w:after="0" w:line="240" w:lineRule="auto"/>
        <w:jc w:val="both"/>
        <w:rPr>
          <w:rFonts w:ascii="Times New Roman" w:eastAsia="Arial Unicode MS" w:hAnsi="Times New Roman" w:cs="Times New Roman"/>
          <w:b/>
          <w:color w:val="FF0000"/>
        </w:rPr>
      </w:pPr>
      <w:r w:rsidRPr="005E33AC">
        <w:rPr>
          <w:rFonts w:ascii="Times New Roman" w:eastAsia="Arial Unicode MS" w:hAnsi="Times New Roman" w:cs="Times New Roman"/>
          <w:b/>
        </w:rPr>
        <w:t xml:space="preserve">Budapest, </w:t>
      </w:r>
      <w:r w:rsidRPr="005E33AC">
        <w:rPr>
          <w:rFonts w:ascii="Times New Roman" w:eastAsia="Arial Unicode MS" w:hAnsi="Times New Roman" w:cs="Times New Roman"/>
          <w:b/>
          <w:color w:val="000000" w:themeColor="text1"/>
        </w:rPr>
        <w:t>2022. november 1</w:t>
      </w:r>
      <w:r w:rsidR="00284295" w:rsidRPr="005E33AC">
        <w:rPr>
          <w:rFonts w:ascii="Times New Roman" w:eastAsia="Arial Unicode MS" w:hAnsi="Times New Roman" w:cs="Times New Roman"/>
          <w:b/>
          <w:color w:val="000000" w:themeColor="text1"/>
        </w:rPr>
        <w:t>4.</w:t>
      </w:r>
    </w:p>
    <w:p w:rsidR="00B164E6" w:rsidRPr="006C446E" w:rsidRDefault="00B164E6" w:rsidP="00B164E6">
      <w:pPr>
        <w:suppressAutoHyphens/>
        <w:spacing w:after="0" w:line="240" w:lineRule="auto"/>
        <w:ind w:left="5664" w:hanging="5664"/>
        <w:jc w:val="both"/>
        <w:rPr>
          <w:rFonts w:ascii="Times New Roman" w:eastAsia="Times New Roman" w:hAnsi="Times New Roman" w:cs="Times New Roman"/>
          <w:bCs/>
          <w:lang w:eastAsia="ar-SA"/>
        </w:rPr>
      </w:pPr>
    </w:p>
    <w:p w:rsidR="00B164E6" w:rsidRDefault="005E33AC" w:rsidP="005E33AC">
      <w:pPr>
        <w:suppressAutoHyphens/>
        <w:spacing w:after="0" w:line="240" w:lineRule="auto"/>
        <w:ind w:left="4956" w:firstLine="708"/>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Dr. Varga Előd Bendegúz</w:t>
      </w:r>
    </w:p>
    <w:p w:rsidR="005E33AC" w:rsidRPr="006C446E" w:rsidRDefault="005E33AC" w:rsidP="00B164E6">
      <w:pPr>
        <w:suppressAutoHyphens/>
        <w:spacing w:after="0" w:line="240" w:lineRule="auto"/>
        <w:ind w:left="5664" w:firstLine="708"/>
        <w:jc w:val="both"/>
        <w:rPr>
          <w:rFonts w:ascii="Times New Roman" w:eastAsia="Times New Roman" w:hAnsi="Times New Roman" w:cs="Times New Roman"/>
          <w:bCs/>
          <w:lang w:eastAsia="ar-SA"/>
        </w:rPr>
      </w:pPr>
      <w:proofErr w:type="gramStart"/>
      <w:r>
        <w:rPr>
          <w:rFonts w:ascii="Times New Roman" w:eastAsia="Times New Roman" w:hAnsi="Times New Roman" w:cs="Times New Roman"/>
          <w:b/>
          <w:bCs/>
          <w:lang w:eastAsia="ar-SA"/>
        </w:rPr>
        <w:t>alpolgármester</w:t>
      </w:r>
      <w:proofErr w:type="gramEnd"/>
    </w:p>
    <w:p w:rsidR="00B164E6" w:rsidRPr="006C446E" w:rsidRDefault="00B164E6" w:rsidP="00B164E6">
      <w:pPr>
        <w:tabs>
          <w:tab w:val="left" w:pos="940"/>
        </w:tabs>
        <w:suppressAutoHyphens/>
        <w:spacing w:after="0" w:line="240" w:lineRule="auto"/>
        <w:jc w:val="both"/>
        <w:rPr>
          <w:rFonts w:ascii="Times New Roman" w:eastAsia="Times New Roman" w:hAnsi="Times New Roman" w:cs="Times New Roman"/>
          <w:bCs/>
          <w:sz w:val="24"/>
          <w:szCs w:val="24"/>
          <w:lang w:eastAsia="ar-SA"/>
        </w:rPr>
      </w:pPr>
      <w:r w:rsidRPr="006C446E">
        <w:rPr>
          <w:rFonts w:ascii="Times New Roman" w:eastAsia="Times New Roman" w:hAnsi="Times New Roman" w:cs="Times New Roman"/>
          <w:bCs/>
          <w:lang w:eastAsia="ar-SA"/>
        </w:rPr>
        <w:tab/>
        <w:t xml:space="preserve">   </w:t>
      </w:r>
      <w:r w:rsidRPr="006C446E">
        <w:rPr>
          <w:rFonts w:ascii="Times New Roman" w:eastAsia="Times New Roman" w:hAnsi="Times New Roman" w:cs="Times New Roman"/>
          <w:bCs/>
          <w:lang w:eastAsia="ar-SA"/>
        </w:rPr>
        <w:tab/>
      </w:r>
      <w:r w:rsidRPr="006C446E">
        <w:rPr>
          <w:rFonts w:ascii="Times New Roman" w:eastAsia="Times New Roman" w:hAnsi="Times New Roman" w:cs="Times New Roman"/>
          <w:bCs/>
          <w:lang w:eastAsia="ar-SA"/>
        </w:rPr>
        <w:tab/>
      </w:r>
      <w:r w:rsidRPr="006C446E">
        <w:rPr>
          <w:rFonts w:ascii="Times New Roman" w:eastAsia="Times New Roman" w:hAnsi="Times New Roman" w:cs="Times New Roman"/>
          <w:bCs/>
          <w:lang w:eastAsia="ar-SA"/>
        </w:rPr>
        <w:tab/>
      </w:r>
      <w:bookmarkStart w:id="0" w:name="_GoBack"/>
      <w:bookmarkEnd w:id="0"/>
      <w:r w:rsidRPr="006C446E">
        <w:rPr>
          <w:rFonts w:ascii="Times New Roman" w:eastAsia="Times New Roman" w:hAnsi="Times New Roman" w:cs="Times New Roman"/>
          <w:bCs/>
          <w:lang w:eastAsia="ar-SA"/>
        </w:rPr>
        <w:tab/>
        <w:t xml:space="preserve">                 </w:t>
      </w:r>
      <w:r w:rsidRPr="006C446E">
        <w:rPr>
          <w:rFonts w:ascii="Times New Roman" w:eastAsia="Times New Roman" w:hAnsi="Times New Roman" w:cs="Times New Roman"/>
          <w:bCs/>
          <w:lang w:eastAsia="ar-SA"/>
        </w:rPr>
        <w:tab/>
      </w:r>
      <w:r w:rsidRPr="006C446E">
        <w:rPr>
          <w:rFonts w:ascii="Times New Roman" w:eastAsia="Times New Roman" w:hAnsi="Times New Roman" w:cs="Times New Roman"/>
          <w:bCs/>
          <w:lang w:eastAsia="ar-SA"/>
        </w:rPr>
        <w:tab/>
      </w:r>
      <w:r w:rsidRPr="006C446E">
        <w:rPr>
          <w:rFonts w:ascii="Times New Roman" w:eastAsia="Times New Roman" w:hAnsi="Times New Roman" w:cs="Times New Roman"/>
          <w:b/>
          <w:bCs/>
          <w:sz w:val="24"/>
          <w:szCs w:val="24"/>
          <w:lang w:eastAsia="ar-SA"/>
        </w:rPr>
        <w:br w:type="page"/>
      </w:r>
    </w:p>
    <w:p w:rsidR="00B164E6" w:rsidRPr="006C446E" w:rsidRDefault="00B164E6" w:rsidP="00B164E6">
      <w:pPr>
        <w:suppressAutoHyphens/>
        <w:spacing w:after="0" w:line="240" w:lineRule="auto"/>
        <w:jc w:val="center"/>
        <w:rPr>
          <w:rFonts w:ascii="Times New Roman" w:eastAsia="Arial Unicode MS" w:hAnsi="Times New Roman" w:cs="Times New Roman"/>
          <w:sz w:val="24"/>
          <w:szCs w:val="24"/>
        </w:rPr>
      </w:pPr>
      <w:r w:rsidRPr="006C446E">
        <w:rPr>
          <w:rFonts w:ascii="Times New Roman" w:eastAsia="Times New Roman" w:hAnsi="Times New Roman" w:cs="Times New Roman"/>
          <w:b/>
          <w:bCs/>
          <w:sz w:val="24"/>
          <w:szCs w:val="24"/>
          <w:lang w:eastAsia="ar-SA"/>
        </w:rPr>
        <w:lastRenderedPageBreak/>
        <w:t>Budapest Főváros II. Kerületi Önkormányzat</w:t>
      </w:r>
      <w:r w:rsidRPr="006C446E">
        <w:rPr>
          <w:rFonts w:ascii="Times New Roman" w:eastAsia="Times New Roman" w:hAnsi="Times New Roman" w:cs="Times New Roman"/>
          <w:bCs/>
          <w:sz w:val="24"/>
          <w:szCs w:val="24"/>
          <w:lang w:eastAsia="ar-SA"/>
        </w:rPr>
        <w:t xml:space="preserve"> </w:t>
      </w:r>
      <w:r w:rsidRPr="006C446E">
        <w:rPr>
          <w:rFonts w:ascii="Times New Roman" w:eastAsia="Times New Roman" w:hAnsi="Times New Roman" w:cs="Times New Roman"/>
          <w:b/>
          <w:bCs/>
          <w:sz w:val="24"/>
          <w:szCs w:val="24"/>
          <w:lang w:eastAsia="ar-SA"/>
        </w:rPr>
        <w:t xml:space="preserve">Képviselő - </w:t>
      </w:r>
      <w:proofErr w:type="gramStart"/>
      <w:r w:rsidRPr="006C446E">
        <w:rPr>
          <w:rFonts w:ascii="Times New Roman" w:eastAsia="Times New Roman" w:hAnsi="Times New Roman" w:cs="Times New Roman"/>
          <w:b/>
          <w:bCs/>
          <w:sz w:val="24"/>
          <w:szCs w:val="24"/>
          <w:lang w:eastAsia="ar-SA"/>
        </w:rPr>
        <w:t>testületének ….</w:t>
      </w:r>
      <w:proofErr w:type="gramEnd"/>
      <w:r w:rsidRPr="006C446E">
        <w:rPr>
          <w:rFonts w:ascii="Times New Roman" w:eastAsia="Times New Roman" w:hAnsi="Times New Roman" w:cs="Times New Roman"/>
          <w:b/>
          <w:bCs/>
          <w:sz w:val="24"/>
          <w:szCs w:val="24"/>
          <w:lang w:eastAsia="ar-SA"/>
        </w:rPr>
        <w:t>/2022. (……) önkormányzati rendelete a II. kerület közigazgatási területén a járművel várakozás rendjének kialakításáról, és az üzemképtelen járművek tárolásának szabályozásáról szóló 14/2010.(VI.24.) önkormányzati rendeletének módosításáról</w:t>
      </w:r>
    </w:p>
    <w:p w:rsidR="00B164E6" w:rsidRPr="006C446E" w:rsidRDefault="00B164E6" w:rsidP="00B164E6">
      <w:pPr>
        <w:widowControl w:val="0"/>
        <w:suppressAutoHyphens/>
        <w:spacing w:after="0" w:line="240" w:lineRule="auto"/>
        <w:rPr>
          <w:rFonts w:ascii="Times New Roman" w:eastAsia="Arial Unicode MS" w:hAnsi="Times New Roman" w:cs="Times New Roman"/>
          <w:sz w:val="24"/>
          <w:szCs w:val="24"/>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5041"/>
      </w:tblGrid>
      <w:tr w:rsidR="00B164E6" w:rsidRPr="006C446E" w:rsidTr="00763A41">
        <w:trPr>
          <w:trHeight w:val="492"/>
        </w:trPr>
        <w:tc>
          <w:tcPr>
            <w:tcW w:w="5039" w:type="dxa"/>
            <w:tcBorders>
              <w:top w:val="single" w:sz="4" w:space="0" w:color="auto"/>
              <w:left w:val="single" w:sz="4" w:space="0" w:color="auto"/>
              <w:bottom w:val="single" w:sz="4" w:space="0" w:color="auto"/>
              <w:right w:val="single" w:sz="4" w:space="0" w:color="auto"/>
            </w:tcBorders>
            <w:vAlign w:val="center"/>
            <w:hideMark/>
          </w:tcPr>
          <w:p w:rsidR="00B164E6" w:rsidRPr="006C446E" w:rsidRDefault="00B164E6" w:rsidP="00763A41">
            <w:pPr>
              <w:keepNext/>
              <w:widowControl w:val="0"/>
              <w:suppressAutoHyphens/>
              <w:spacing w:after="0" w:line="256" w:lineRule="auto"/>
              <w:jc w:val="center"/>
              <w:outlineLvl w:val="2"/>
              <w:rPr>
                <w:rFonts w:ascii="Times New Roman" w:eastAsia="Arial Unicode MS" w:hAnsi="Times New Roman" w:cs="Times New Roman"/>
                <w:b/>
                <w:sz w:val="24"/>
                <w:szCs w:val="24"/>
              </w:rPr>
            </w:pPr>
            <w:r w:rsidRPr="006C446E">
              <w:rPr>
                <w:rFonts w:ascii="Times New Roman" w:eastAsia="Arial Unicode MS" w:hAnsi="Times New Roman" w:cs="Times New Roman"/>
                <w:b/>
                <w:sz w:val="24"/>
                <w:szCs w:val="24"/>
              </w:rPr>
              <w:t>Jelenlegi szövegezés</w:t>
            </w:r>
          </w:p>
        </w:tc>
        <w:tc>
          <w:tcPr>
            <w:tcW w:w="5041" w:type="dxa"/>
            <w:tcBorders>
              <w:top w:val="single" w:sz="4" w:space="0" w:color="auto"/>
              <w:left w:val="single" w:sz="4" w:space="0" w:color="auto"/>
              <w:bottom w:val="single" w:sz="4" w:space="0" w:color="auto"/>
              <w:right w:val="single" w:sz="4" w:space="0" w:color="auto"/>
            </w:tcBorders>
            <w:vAlign w:val="center"/>
            <w:hideMark/>
          </w:tcPr>
          <w:p w:rsidR="00B164E6" w:rsidRPr="006C446E" w:rsidRDefault="00B164E6" w:rsidP="00763A41">
            <w:pPr>
              <w:keepNext/>
              <w:widowControl w:val="0"/>
              <w:suppressAutoHyphens/>
              <w:spacing w:after="0" w:line="256" w:lineRule="auto"/>
              <w:jc w:val="center"/>
              <w:outlineLvl w:val="1"/>
              <w:rPr>
                <w:rFonts w:ascii="Times New Roman" w:eastAsia="Arial Unicode MS" w:hAnsi="Times New Roman" w:cs="Times New Roman"/>
                <w:b/>
                <w:sz w:val="24"/>
                <w:szCs w:val="24"/>
              </w:rPr>
            </w:pPr>
            <w:r w:rsidRPr="006C446E">
              <w:rPr>
                <w:rFonts w:ascii="Times New Roman" w:eastAsia="Arial Unicode MS" w:hAnsi="Times New Roman" w:cs="Times New Roman"/>
                <w:b/>
                <w:sz w:val="24"/>
                <w:szCs w:val="24"/>
              </w:rPr>
              <w:t>Javasolt módosítás</w:t>
            </w:r>
          </w:p>
        </w:tc>
      </w:tr>
      <w:tr w:rsidR="00B164E6" w:rsidRPr="006C446E" w:rsidTr="00763A41">
        <w:tc>
          <w:tcPr>
            <w:tcW w:w="5039" w:type="dxa"/>
            <w:tcBorders>
              <w:top w:val="single" w:sz="4" w:space="0" w:color="auto"/>
              <w:left w:val="single" w:sz="4" w:space="0" w:color="auto"/>
              <w:bottom w:val="single" w:sz="4" w:space="0" w:color="auto"/>
              <w:right w:val="single" w:sz="4" w:space="0" w:color="auto"/>
            </w:tcBorders>
          </w:tcPr>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b/>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Rendelet 1.</w:t>
            </w:r>
            <w:r w:rsidR="00DA5AC3" w:rsidRPr="00FF5939">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 (2) bekezdése</w:t>
            </w: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b/>
                <w:snapToGrid w:val="0"/>
                <w:color w:val="000000" w:themeColor="text1"/>
                <w:sz w:val="24"/>
                <w:szCs w:val="24"/>
              </w:rPr>
            </w:pP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b/>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1.</w:t>
            </w:r>
            <w:r w:rsidR="00DA5AC3" w:rsidRPr="00FF5939">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r w:rsidRPr="00FF5939">
              <w:rPr>
                <w:rFonts w:ascii="Times New Roman" w:eastAsia="Arial Unicode MS" w:hAnsi="Times New Roman" w:cs="Times New Roman"/>
                <w:color w:val="000000" w:themeColor="text1"/>
                <w:sz w:val="24"/>
                <w:szCs w:val="24"/>
                <w:shd w:val="clear" w:color="auto" w:fill="FFFFFF"/>
              </w:rPr>
              <w:t>(2) A várakozási övezeteket a Budapest főváros közigazgatási területén a járművel várakozás rendjének egységes kialakításáról, a várakozás díjáról és az üzemképtelen járművek tárolásának szabályozásáról szóló 30/2010. (VI. 4.) Főv. Kgy. rendelet (a továbbiakban: fővárosi parkolási rendelet) állapítja meg</w:t>
            </w:r>
            <w:r w:rsidRPr="00FF5939">
              <w:rPr>
                <w:rFonts w:ascii="Times New Roman" w:eastAsia="Arial Unicode MS" w:hAnsi="Times New Roman" w:cs="Times New Roman"/>
                <w:b/>
                <w:bCs/>
                <w:color w:val="000000" w:themeColor="text1"/>
                <w:sz w:val="24"/>
                <w:szCs w:val="24"/>
                <w:shd w:val="clear" w:color="auto" w:fill="FFFFFF"/>
              </w:rPr>
              <w:t>. </w:t>
            </w:r>
            <w:r w:rsidRPr="00FF5939">
              <w:rPr>
                <w:rFonts w:ascii="Times New Roman" w:eastAsia="Arial Unicode MS" w:hAnsi="Times New Roman" w:cs="Times New Roman"/>
                <w:color w:val="000000" w:themeColor="text1"/>
                <w:sz w:val="24"/>
                <w:szCs w:val="24"/>
                <w:shd w:val="clear" w:color="auto" w:fill="FFFFFF"/>
              </w:rPr>
              <w:t>A Budapest Főváros II. Kerületi Önkormányzat által a parkolási övezetbe bevont területek felsorolása a fent nevezett fővárosi parkolási rendelet alapján jelen rendelet mellékletét képezi</w:t>
            </w:r>
            <w:r w:rsidRPr="00FF5939">
              <w:rPr>
                <w:rFonts w:ascii="Arial" w:eastAsia="Arial Unicode MS" w:hAnsi="Arial" w:cs="Arial"/>
                <w:color w:val="000000" w:themeColor="text1"/>
                <w:sz w:val="27"/>
                <w:szCs w:val="27"/>
                <w:shd w:val="clear" w:color="auto" w:fill="FFFFFF"/>
              </w:rPr>
              <w: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b/>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Rendelet 1.</w:t>
            </w:r>
            <w:r w:rsidR="00DA5AC3" w:rsidRPr="00FF5939">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 (4) bekezdés</w:t>
            </w: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b/>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1.</w:t>
            </w:r>
            <w:r w:rsidR="00A35A07" w:rsidRPr="00FF5939">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r w:rsidRPr="00FF5939">
              <w:rPr>
                <w:rFonts w:ascii="Times New Roman" w:eastAsia="Arial Unicode MS" w:hAnsi="Times New Roman" w:cs="Times New Roman"/>
                <w:snapToGrid w:val="0"/>
                <w:color w:val="000000" w:themeColor="text1"/>
                <w:sz w:val="24"/>
                <w:szCs w:val="24"/>
              </w:rPr>
              <w:t xml:space="preserve">(4) </w:t>
            </w:r>
            <w:r w:rsidRPr="00FF5939">
              <w:rPr>
                <w:rFonts w:ascii="Times New Roman" w:eastAsia="Arial Unicode MS" w:hAnsi="Times New Roman" w:cs="Times New Roman"/>
                <w:color w:val="000000" w:themeColor="text1"/>
                <w:sz w:val="24"/>
                <w:szCs w:val="24"/>
                <w:shd w:val="clear" w:color="auto" w:fill="FFFFFF"/>
              </w:rPr>
              <w:t>A várakozási övezet területére a polgármester e rendeletben foglaltak szerint kedvezményes várakozást megengedő hozzájárulást adhat ki. A kedvezményes lakossági várakozási engedélyek területi érvényességét illetően a (2) bekezdés 2. és 3. pontjában megjelölt övezetek egy övezetnek tekintendők.</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Rendelet 3.</w:t>
            </w:r>
            <w:r w:rsidR="00A35A07">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 (1) bekezdése</w:t>
            </w:r>
            <w:r w:rsidRPr="00FF5939">
              <w:rPr>
                <w:rFonts w:ascii="Times New Roman" w:eastAsia="Arial Unicode MS" w:hAnsi="Times New Roman" w:cs="Times New Roman"/>
                <w:snapToGrid w:val="0"/>
                <w:color w:val="000000" w:themeColor="text1"/>
                <w:sz w:val="24"/>
                <w:szCs w:val="24"/>
              </w:rPr>
              <w: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b/>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3.</w:t>
            </w:r>
            <w:r w:rsidR="00A35A07" w:rsidRPr="00FF5939">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w:t>
            </w: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b/>
                <w:bCs/>
                <w:color w:val="000000" w:themeColor="text1"/>
                <w:sz w:val="24"/>
                <w:szCs w:val="24"/>
                <w:lang w:eastAsia="hu-HU"/>
              </w:rPr>
            </w:pPr>
          </w:p>
          <w:p w:rsidR="00B164E6" w:rsidRPr="00FF5939" w:rsidRDefault="00B164E6" w:rsidP="00763A41">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A35A07">
              <w:rPr>
                <w:rFonts w:ascii="Times New Roman" w:eastAsia="Times New Roman" w:hAnsi="Times New Roman" w:cs="Times New Roman"/>
                <w:color w:val="000000" w:themeColor="text1"/>
                <w:sz w:val="24"/>
                <w:szCs w:val="24"/>
                <w:lang w:eastAsia="hu-HU"/>
              </w:rPr>
              <w:t> (1)</w:t>
            </w:r>
            <w:hyperlink r:id="rId6" w:anchor="lbj5idbfb3" w:history="1">
              <w:r w:rsidRPr="00A35A07">
                <w:rPr>
                  <w:rFonts w:ascii="Times New Roman" w:eastAsia="Times New Roman" w:hAnsi="Times New Roman" w:cs="Times New Roman"/>
                  <w:b/>
                  <w:bCs/>
                  <w:color w:val="000000" w:themeColor="text1"/>
                  <w:sz w:val="24"/>
                  <w:szCs w:val="24"/>
                  <w:vertAlign w:val="superscript"/>
                  <w:lang w:eastAsia="hu-HU"/>
                </w:rPr>
                <w:t>  </w:t>
              </w:r>
            </w:hyperlink>
            <w:r w:rsidRPr="00A35A07">
              <w:rPr>
                <w:rFonts w:ascii="Times New Roman" w:eastAsia="Times New Roman" w:hAnsi="Times New Roman" w:cs="Times New Roman"/>
                <w:color w:val="000000" w:themeColor="text1"/>
                <w:sz w:val="24"/>
                <w:szCs w:val="24"/>
                <w:lang w:eastAsia="hu-HU"/>
              </w:rPr>
              <w:t xml:space="preserve"> Lakossági várakozási hozzájárulás kérelemre </w:t>
            </w:r>
            <w:r w:rsidRPr="00FF5939">
              <w:rPr>
                <w:rFonts w:ascii="Times New Roman" w:eastAsia="Times New Roman" w:hAnsi="Times New Roman" w:cs="Times New Roman"/>
                <w:color w:val="000000" w:themeColor="text1"/>
                <w:sz w:val="24"/>
                <w:szCs w:val="24"/>
                <w:lang w:eastAsia="hu-HU"/>
              </w:rPr>
              <w:t>annak a lakosnak adható:</w:t>
            </w: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r w:rsidRPr="00FF5939">
              <w:rPr>
                <w:rFonts w:ascii="Times New Roman" w:eastAsia="Times New Roman" w:hAnsi="Times New Roman" w:cs="Times New Roman"/>
                <w:i/>
                <w:iCs/>
                <w:color w:val="000000" w:themeColor="text1"/>
                <w:sz w:val="24"/>
                <w:szCs w:val="24"/>
                <w:lang w:eastAsia="hu-HU"/>
              </w:rPr>
              <w:t>a)</w:t>
            </w:r>
            <w:r w:rsidRPr="00FF5939">
              <w:rPr>
                <w:rFonts w:ascii="Times New Roman" w:eastAsia="Times New Roman" w:hAnsi="Times New Roman" w:cs="Times New Roman"/>
                <w:color w:val="000000" w:themeColor="text1"/>
                <w:sz w:val="24"/>
                <w:szCs w:val="24"/>
                <w:lang w:eastAsia="hu-HU"/>
              </w:rPr>
              <w:t> akinek állandó lakóhelye a várakozási övezet területén van,</w:t>
            </w: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r w:rsidRPr="00FF5939">
              <w:rPr>
                <w:rFonts w:ascii="Times New Roman" w:eastAsia="Times New Roman" w:hAnsi="Times New Roman" w:cs="Times New Roman"/>
                <w:i/>
                <w:iCs/>
                <w:color w:val="000000" w:themeColor="text1"/>
                <w:sz w:val="24"/>
                <w:szCs w:val="24"/>
                <w:lang w:eastAsia="hu-HU"/>
              </w:rPr>
              <w:t>b)</w:t>
            </w:r>
            <w:r w:rsidRPr="00FF5939">
              <w:rPr>
                <w:rFonts w:ascii="Times New Roman" w:eastAsia="Times New Roman" w:hAnsi="Times New Roman" w:cs="Times New Roman"/>
                <w:color w:val="000000" w:themeColor="text1"/>
                <w:sz w:val="24"/>
                <w:szCs w:val="24"/>
                <w:lang w:eastAsia="hu-HU"/>
              </w:rPr>
              <w:t> az általa megjelölt</w:t>
            </w: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proofErr w:type="spellStart"/>
            <w:r w:rsidRPr="00FF5939">
              <w:rPr>
                <w:rFonts w:ascii="Times New Roman" w:eastAsia="Times New Roman" w:hAnsi="Times New Roman" w:cs="Times New Roman"/>
                <w:i/>
                <w:iCs/>
                <w:color w:val="000000" w:themeColor="text1"/>
                <w:sz w:val="24"/>
                <w:szCs w:val="24"/>
                <w:lang w:eastAsia="hu-HU"/>
              </w:rPr>
              <w:t>ba</w:t>
            </w:r>
            <w:proofErr w:type="spellEnd"/>
            <w:r w:rsidRPr="00FF5939">
              <w:rPr>
                <w:rFonts w:ascii="Times New Roman" w:eastAsia="Times New Roman" w:hAnsi="Times New Roman" w:cs="Times New Roman"/>
                <w:i/>
                <w:iCs/>
                <w:color w:val="000000" w:themeColor="text1"/>
                <w:sz w:val="24"/>
                <w:szCs w:val="24"/>
                <w:lang w:eastAsia="hu-HU"/>
              </w:rPr>
              <w:t>)</w:t>
            </w:r>
            <w:r w:rsidRPr="00FF5939">
              <w:rPr>
                <w:rFonts w:ascii="Times New Roman" w:eastAsia="Times New Roman" w:hAnsi="Times New Roman" w:cs="Times New Roman"/>
                <w:color w:val="000000" w:themeColor="text1"/>
                <w:sz w:val="24"/>
                <w:szCs w:val="24"/>
                <w:lang w:eastAsia="hu-HU"/>
              </w:rPr>
              <w:t> egy darab személygépkocsira, amelynek az üzemben tartója, vagy</w:t>
            </w: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proofErr w:type="spellStart"/>
            <w:r w:rsidRPr="00FF5939">
              <w:rPr>
                <w:rFonts w:ascii="Times New Roman" w:eastAsia="Times New Roman" w:hAnsi="Times New Roman" w:cs="Times New Roman"/>
                <w:i/>
                <w:iCs/>
                <w:color w:val="000000" w:themeColor="text1"/>
                <w:sz w:val="24"/>
                <w:szCs w:val="24"/>
                <w:lang w:eastAsia="hu-HU"/>
              </w:rPr>
              <w:t>bb</w:t>
            </w:r>
            <w:proofErr w:type="spellEnd"/>
            <w:r w:rsidRPr="00FF5939">
              <w:rPr>
                <w:rFonts w:ascii="Times New Roman" w:eastAsia="Times New Roman" w:hAnsi="Times New Roman" w:cs="Times New Roman"/>
                <w:i/>
                <w:iCs/>
                <w:color w:val="000000" w:themeColor="text1"/>
                <w:sz w:val="24"/>
                <w:szCs w:val="24"/>
                <w:lang w:eastAsia="hu-HU"/>
              </w:rPr>
              <w:t>)</w:t>
            </w:r>
            <w:r w:rsidRPr="00FF5939">
              <w:rPr>
                <w:rFonts w:ascii="Times New Roman" w:eastAsia="Times New Roman" w:hAnsi="Times New Roman" w:cs="Times New Roman"/>
                <w:color w:val="000000" w:themeColor="text1"/>
                <w:sz w:val="24"/>
                <w:szCs w:val="24"/>
                <w:lang w:eastAsia="hu-HU"/>
              </w:rPr>
              <w:t> munkáltatótól kizárólagos használatba kapott egy darab, a munkáltató által üzemben tartott személygépkocsira,</w:t>
            </w: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r w:rsidRPr="00FF5939">
              <w:rPr>
                <w:rFonts w:ascii="Times New Roman" w:eastAsia="Times New Roman" w:hAnsi="Times New Roman" w:cs="Times New Roman"/>
                <w:i/>
                <w:iCs/>
                <w:color w:val="000000" w:themeColor="text1"/>
                <w:sz w:val="24"/>
                <w:szCs w:val="24"/>
                <w:lang w:eastAsia="hu-HU"/>
              </w:rPr>
              <w:t>c)</w:t>
            </w:r>
            <w:r w:rsidRPr="00FF5939">
              <w:rPr>
                <w:rFonts w:ascii="Times New Roman" w:eastAsia="Times New Roman" w:hAnsi="Times New Roman" w:cs="Times New Roman"/>
                <w:color w:val="000000" w:themeColor="text1"/>
                <w:sz w:val="24"/>
                <w:szCs w:val="24"/>
                <w:lang w:eastAsia="hu-HU"/>
              </w:rPr>
              <w:t> az eljárási költségtérítést megfizette,</w:t>
            </w: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r w:rsidRPr="00FF5939">
              <w:rPr>
                <w:rFonts w:ascii="Times New Roman" w:eastAsia="Times New Roman" w:hAnsi="Times New Roman" w:cs="Times New Roman"/>
                <w:i/>
                <w:iCs/>
                <w:color w:val="000000" w:themeColor="text1"/>
                <w:sz w:val="24"/>
                <w:szCs w:val="24"/>
                <w:lang w:eastAsia="hu-HU"/>
              </w:rPr>
              <w:t>d)</w:t>
            </w:r>
            <w:r w:rsidRPr="00FF5939">
              <w:rPr>
                <w:rFonts w:ascii="Times New Roman" w:eastAsia="Times New Roman" w:hAnsi="Times New Roman" w:cs="Times New Roman"/>
                <w:color w:val="000000" w:themeColor="text1"/>
                <w:sz w:val="24"/>
                <w:szCs w:val="24"/>
                <w:lang w:eastAsia="hu-HU"/>
              </w:rPr>
              <w:t> a kérelem beadásának időpontjában - a parkolás-üzemeltető nyilvántartása szerint - a kérelmezett gépjárműre nincs 30 napnál régebbi jogosulatlan parkolási esemény miatt kiszabott és nem vitatott várakozási díjkülönbözet és pótdíj tartozás, és</w:t>
            </w:r>
          </w:p>
          <w:p w:rsidR="00B164E6" w:rsidRPr="00FF5939" w:rsidRDefault="00B164E6" w:rsidP="00763A41">
            <w:pPr>
              <w:shd w:val="clear" w:color="auto" w:fill="FFFFFF"/>
              <w:spacing w:after="0" w:line="240" w:lineRule="auto"/>
              <w:ind w:firstLine="238"/>
              <w:jc w:val="both"/>
              <w:rPr>
                <w:rFonts w:ascii="Arial" w:eastAsia="Times New Roman" w:hAnsi="Arial" w:cs="Arial"/>
                <w:color w:val="000000" w:themeColor="text1"/>
                <w:sz w:val="27"/>
                <w:szCs w:val="27"/>
                <w:lang w:eastAsia="hu-HU"/>
              </w:rPr>
            </w:pPr>
            <w:r w:rsidRPr="00FF5939">
              <w:rPr>
                <w:rFonts w:ascii="Times New Roman" w:eastAsia="Times New Roman" w:hAnsi="Times New Roman" w:cs="Times New Roman"/>
                <w:i/>
                <w:iCs/>
                <w:color w:val="000000" w:themeColor="text1"/>
                <w:sz w:val="24"/>
                <w:szCs w:val="24"/>
                <w:lang w:eastAsia="hu-HU"/>
              </w:rPr>
              <w:t>e)</w:t>
            </w:r>
            <w:r w:rsidRPr="00FF5939">
              <w:rPr>
                <w:rFonts w:ascii="Times New Roman" w:eastAsia="Times New Roman" w:hAnsi="Times New Roman" w:cs="Times New Roman"/>
                <w:color w:val="000000" w:themeColor="text1"/>
                <w:sz w:val="24"/>
                <w:szCs w:val="24"/>
                <w:lang w:eastAsia="hu-HU"/>
              </w:rPr>
              <w:t> a lakóhelyként szolgáló ingatlan után fizetendő, lejárt esedékességű építményadó- vagy kommunálisadó-tartozás nem áll fenn</w:t>
            </w:r>
            <w:r w:rsidRPr="00FF5939">
              <w:rPr>
                <w:rFonts w:ascii="Arial" w:eastAsia="Times New Roman" w:hAnsi="Arial" w:cs="Arial"/>
                <w:color w:val="000000" w:themeColor="text1"/>
                <w:sz w:val="27"/>
                <w:szCs w:val="27"/>
                <w:lang w:eastAsia="hu-HU"/>
              </w:rPr>
              <w: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b/>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b/>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Rendelet 3.</w:t>
            </w:r>
            <w:r w:rsidR="00A35A07">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 (2) bekezdése:</w:t>
            </w: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b/>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3.</w:t>
            </w:r>
            <w:r w:rsidR="00A35A07" w:rsidRPr="00FF5939">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w:t>
            </w: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r w:rsidRPr="00A35A07">
              <w:rPr>
                <w:rFonts w:ascii="Times New Roman" w:hAnsi="Times New Roman" w:cs="Times New Roman"/>
                <w:color w:val="000000" w:themeColor="text1"/>
                <w:sz w:val="24"/>
                <w:szCs w:val="24"/>
                <w:u w:val="single"/>
                <w:shd w:val="clear" w:color="auto" w:fill="FFFFFF"/>
              </w:rPr>
              <w:t>(</w:t>
            </w:r>
            <w:r w:rsidRPr="00A35A07">
              <w:rPr>
                <w:rFonts w:ascii="Times New Roman" w:hAnsi="Times New Roman" w:cs="Times New Roman"/>
                <w:color w:val="000000" w:themeColor="text1"/>
                <w:sz w:val="24"/>
                <w:szCs w:val="24"/>
                <w:shd w:val="clear" w:color="auto" w:fill="FFFFFF"/>
              </w:rPr>
              <w:t>2) A lakossági várakozási hozzájárulás az 1. § (2) bekezdésben meghatározott melléklet 1. és 2. pontban szereplő, kerületi önkormányzati tulajdonú területeken és a főváros területén a parkolás rendjét szabályozó 30/2010. (VI. 4.) Főv. Kgy. rendeletben rögz</w:t>
            </w:r>
            <w:r w:rsidRPr="00FF5939">
              <w:rPr>
                <w:rFonts w:ascii="Times New Roman" w:hAnsi="Times New Roman" w:cs="Times New Roman"/>
                <w:color w:val="000000" w:themeColor="text1"/>
                <w:sz w:val="24"/>
                <w:szCs w:val="24"/>
                <w:shd w:val="clear" w:color="auto" w:fill="FFFFFF"/>
              </w:rPr>
              <w:t>ített fővárosi önkormányzati tulajdonú közúti várakozóhelyeken időtartam korlátozás nélküli várakozásra jogosít.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Rendelet</w:t>
            </w:r>
            <w:r w:rsidRPr="00FF5939">
              <w:rPr>
                <w:rFonts w:ascii="Times New Roman" w:eastAsia="Arial Unicode MS" w:hAnsi="Times New Roman" w:cs="Times New Roman"/>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3.</w:t>
            </w:r>
            <w:r w:rsidR="00A35A07">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 (3) bekezdése:</w:t>
            </w: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color w:val="000000" w:themeColor="text1"/>
                <w:sz w:val="24"/>
                <w:szCs w:val="24"/>
              </w:rPr>
            </w:pP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b/>
                <w:color w:val="000000" w:themeColor="text1"/>
                <w:sz w:val="24"/>
                <w:szCs w:val="24"/>
              </w:rPr>
            </w:pPr>
            <w:r w:rsidRPr="00FF5939">
              <w:rPr>
                <w:rFonts w:ascii="Times New Roman" w:eastAsia="Arial Unicode MS" w:hAnsi="Times New Roman" w:cs="Times New Roman"/>
                <w:b/>
                <w:color w:val="000000" w:themeColor="text1"/>
                <w:sz w:val="24"/>
                <w:szCs w:val="24"/>
              </w:rPr>
              <w:t>3.</w:t>
            </w:r>
            <w:r w:rsidR="00A35A07" w:rsidRPr="00FF5939">
              <w:rPr>
                <w:rFonts w:ascii="Times New Roman" w:eastAsia="Arial Unicode MS" w:hAnsi="Times New Roman" w:cs="Times New Roman"/>
                <w:b/>
                <w:color w:val="000000" w:themeColor="text1"/>
                <w:sz w:val="24"/>
                <w:szCs w:val="24"/>
              </w:rPr>
              <w:t xml:space="preserve"> </w:t>
            </w:r>
            <w:r w:rsidRPr="00FF5939">
              <w:rPr>
                <w:rFonts w:ascii="Times New Roman" w:eastAsia="Arial Unicode MS" w:hAnsi="Times New Roman" w:cs="Times New Roman"/>
                <w:b/>
                <w:color w:val="000000" w:themeColor="text1"/>
                <w:sz w:val="24"/>
                <w:szCs w:val="24"/>
              </w:rPr>
              <w:t xml:space="preserve">§ </w:t>
            </w: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color w:val="000000" w:themeColor="text1"/>
                <w:sz w:val="24"/>
                <w:szCs w:val="24"/>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r w:rsidRPr="00FF5939">
              <w:rPr>
                <w:rFonts w:ascii="Times New Roman" w:eastAsiaTheme="minorEastAsia" w:hAnsi="Times New Roman" w:cs="Times New Roman"/>
                <w:color w:val="000000" w:themeColor="text1"/>
                <w:sz w:val="24"/>
                <w:szCs w:val="24"/>
                <w:lang w:eastAsia="hu-HU"/>
              </w:rPr>
              <w:t xml:space="preserve"> </w:t>
            </w:r>
            <w:r w:rsidRPr="00FF5939">
              <w:rPr>
                <w:rFonts w:ascii="Times New Roman" w:eastAsiaTheme="minorEastAsia" w:hAnsi="Times New Roman" w:cs="Times New Roman"/>
                <w:color w:val="000000" w:themeColor="text1"/>
                <w:sz w:val="24"/>
                <w:szCs w:val="24"/>
                <w:shd w:val="clear" w:color="auto" w:fill="FFFFFF"/>
                <w:lang w:eastAsia="hu-HU"/>
              </w:rPr>
              <w:t xml:space="preserve">(3) </w:t>
            </w:r>
            <w:r w:rsidRPr="00FF5939">
              <w:rPr>
                <w:rFonts w:ascii="Times New Roman" w:eastAsiaTheme="minorEastAsia" w:hAnsi="Times New Roman" w:cs="Times New Roman"/>
                <w:color w:val="000000" w:themeColor="text1"/>
                <w:sz w:val="24"/>
                <w:szCs w:val="24"/>
                <w:lang w:eastAsia="hu-HU"/>
              </w:rPr>
              <w:t>A fővárosi parkolási rendeletben megállapított lakossági várakozási hozzájárulás éves várakozási díjához az önkormányzat által nyújtott díjkedvezmény mértéke: 100%.</w:t>
            </w: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b/>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Rendelet 3.</w:t>
            </w:r>
            <w:r w:rsidR="00AE732C">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 (4) bekezdése</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b/>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r w:rsidRPr="00FF5939">
              <w:rPr>
                <w:rFonts w:ascii="Times New Roman" w:hAnsi="Times New Roman" w:cs="Times New Roman"/>
                <w:color w:val="000000" w:themeColor="text1"/>
                <w:sz w:val="24"/>
                <w:szCs w:val="24"/>
                <w:shd w:val="clear" w:color="auto" w:fill="FFFFFF"/>
              </w:rPr>
              <w:t>(4)</w:t>
            </w:r>
            <w:r w:rsidRPr="00FF5939">
              <w:rPr>
                <w:rFonts w:ascii="Times New Roman" w:hAnsi="Times New Roman" w:cs="Times New Roman"/>
                <w:b/>
                <w:bCs/>
                <w:color w:val="000000" w:themeColor="text1"/>
                <w:sz w:val="24"/>
                <w:szCs w:val="24"/>
                <w:shd w:val="clear" w:color="auto" w:fill="FFFFFF"/>
                <w:vertAlign w:val="superscript"/>
              </w:rPr>
              <w:t> </w:t>
            </w:r>
            <w:r w:rsidRPr="00FF5939">
              <w:rPr>
                <w:rFonts w:ascii="Times New Roman" w:hAnsi="Times New Roman" w:cs="Times New Roman"/>
                <w:color w:val="000000" w:themeColor="text1"/>
                <w:sz w:val="24"/>
                <w:szCs w:val="24"/>
                <w:shd w:val="clear" w:color="auto" w:fill="FFFFFF"/>
              </w:rPr>
              <w:t> Kérelemre a várakozási övezetekben található összes fizető várakozóhely 5%-ának megfelelő számú lakossági várakozási engedély adható ki az (1) és (2) bekezdésben meghatározott feltételek hiányában. A benyújtott kérelmek elbírálásának szempontjait a Településüzemeltetési, Környezetvédelmi és Közbiztonsági Bizottság állapítja meg.</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r w:rsidRPr="00FF5939">
              <w:rPr>
                <w:rFonts w:ascii="Times New Roman" w:eastAsia="Arial Unicode MS" w:hAnsi="Times New Roman" w:cs="Times New Roman"/>
                <w:b/>
                <w:snapToGrid w:val="0"/>
                <w:color w:val="000000" w:themeColor="text1"/>
                <w:sz w:val="24"/>
                <w:szCs w:val="24"/>
              </w:rPr>
              <w:t>Rendelet</w:t>
            </w:r>
            <w:r w:rsidRPr="00FF5939">
              <w:rPr>
                <w:rFonts w:ascii="Times New Roman" w:eastAsia="Arial Unicode MS" w:hAnsi="Times New Roman" w:cs="Times New Roman"/>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3.</w:t>
            </w:r>
            <w:r w:rsidR="00AE732C">
              <w:rPr>
                <w:rFonts w:ascii="Times New Roman" w:eastAsia="Arial Unicode MS" w:hAnsi="Times New Roman" w:cs="Times New Roman"/>
                <w:b/>
                <w:snapToGrid w:val="0"/>
                <w:color w:val="000000" w:themeColor="text1"/>
                <w:sz w:val="24"/>
                <w:szCs w:val="24"/>
              </w:rPr>
              <w:t xml:space="preserve"> </w:t>
            </w:r>
            <w:r w:rsidRPr="00FF5939">
              <w:rPr>
                <w:rFonts w:ascii="Times New Roman" w:eastAsia="Arial Unicode MS" w:hAnsi="Times New Roman" w:cs="Times New Roman"/>
                <w:b/>
                <w:snapToGrid w:val="0"/>
                <w:color w:val="000000" w:themeColor="text1"/>
                <w:sz w:val="24"/>
                <w:szCs w:val="24"/>
              </w:rPr>
              <w:t>§ (5) bekezdése:</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b/>
                <w:color w:val="000000" w:themeColor="text1"/>
                <w:sz w:val="24"/>
                <w:szCs w:val="24"/>
              </w:rPr>
            </w:pPr>
            <w:r w:rsidRPr="00FF5939">
              <w:rPr>
                <w:rFonts w:ascii="Times New Roman" w:eastAsia="Arial Unicode MS" w:hAnsi="Times New Roman" w:cs="Times New Roman"/>
                <w:b/>
                <w:color w:val="000000" w:themeColor="text1"/>
                <w:sz w:val="24"/>
                <w:szCs w:val="24"/>
              </w:rPr>
              <w:t>3.</w:t>
            </w:r>
            <w:r w:rsidR="00AE732C" w:rsidRPr="00FF5939">
              <w:rPr>
                <w:rFonts w:ascii="Times New Roman" w:eastAsia="Arial Unicode MS" w:hAnsi="Times New Roman" w:cs="Times New Roman"/>
                <w:b/>
                <w:color w:val="000000" w:themeColor="text1"/>
                <w:sz w:val="24"/>
                <w:szCs w:val="24"/>
              </w:rPr>
              <w:t xml:space="preserve"> </w:t>
            </w:r>
            <w:r w:rsidRPr="00FF5939">
              <w:rPr>
                <w:rFonts w:ascii="Times New Roman" w:eastAsia="Arial Unicode MS" w:hAnsi="Times New Roman" w:cs="Times New Roman"/>
                <w:b/>
                <w:color w:val="000000" w:themeColor="text1"/>
                <w:sz w:val="24"/>
                <w:szCs w:val="24"/>
              </w:rPr>
              <w:t xml:space="preserve">§ </w:t>
            </w: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r w:rsidRPr="00FF5939">
              <w:rPr>
                <w:rFonts w:ascii="Times New Roman" w:eastAsiaTheme="minorEastAsia" w:hAnsi="Times New Roman" w:cs="Times New Roman"/>
                <w:color w:val="000000" w:themeColor="text1"/>
                <w:sz w:val="24"/>
                <w:szCs w:val="24"/>
                <w:lang w:eastAsia="hu-HU"/>
              </w:rPr>
              <w:t>(5) Az eljárási költségtérítés összege 1000 Ft, az eljárás megkezdését követően vissza nem igényelhető.</w:t>
            </w: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hu-HU"/>
              </w:rPr>
            </w:pPr>
            <w:r w:rsidRPr="00FF5939">
              <w:rPr>
                <w:rFonts w:ascii="Times New Roman" w:eastAsiaTheme="minorEastAsia" w:hAnsi="Times New Roman" w:cs="Times New Roman"/>
                <w:b/>
                <w:color w:val="000000" w:themeColor="text1"/>
                <w:sz w:val="24"/>
                <w:szCs w:val="24"/>
                <w:lang w:eastAsia="hu-HU"/>
              </w:rPr>
              <w:t>Rendelet 4.</w:t>
            </w:r>
            <w:r w:rsidR="00890219">
              <w:rPr>
                <w:rFonts w:ascii="Times New Roman" w:eastAsiaTheme="minorEastAsia" w:hAnsi="Times New Roman" w:cs="Times New Roman"/>
                <w:b/>
                <w:color w:val="000000" w:themeColor="text1"/>
                <w:sz w:val="24"/>
                <w:szCs w:val="24"/>
                <w:lang w:eastAsia="hu-HU"/>
              </w:rPr>
              <w:t xml:space="preserve"> </w:t>
            </w:r>
            <w:r w:rsidRPr="00FF5939">
              <w:rPr>
                <w:rFonts w:ascii="Times New Roman" w:eastAsiaTheme="minorEastAsia" w:hAnsi="Times New Roman" w:cs="Times New Roman"/>
                <w:b/>
                <w:color w:val="000000" w:themeColor="text1"/>
                <w:sz w:val="24"/>
                <w:szCs w:val="24"/>
                <w:lang w:eastAsia="hu-HU"/>
              </w:rPr>
              <w:t>§ (6) bekezdése</w:t>
            </w:r>
            <w:r w:rsidRPr="00FF5939">
              <w:rPr>
                <w:rFonts w:ascii="Times New Roman" w:eastAsiaTheme="minorEastAsia" w:hAnsi="Times New Roman" w:cs="Times New Roman"/>
                <w:color w:val="000000" w:themeColor="text1"/>
                <w:sz w:val="24"/>
                <w:szCs w:val="24"/>
                <w:lang w:eastAsia="hu-HU"/>
              </w:rPr>
              <w: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b/>
                <w:color w:val="000000" w:themeColor="text1"/>
                <w:sz w:val="24"/>
                <w:szCs w:val="20"/>
              </w:rPr>
            </w:pPr>
            <w:r w:rsidRPr="00FF5939">
              <w:rPr>
                <w:rFonts w:ascii="Times New Roman" w:eastAsia="Arial Unicode MS" w:hAnsi="Times New Roman" w:cs="Times New Roman"/>
                <w:b/>
                <w:color w:val="000000" w:themeColor="text1"/>
                <w:sz w:val="24"/>
                <w:szCs w:val="20"/>
              </w:rPr>
              <w:t>4.</w:t>
            </w:r>
            <w:r w:rsidR="00425F4A" w:rsidRPr="00FF5939">
              <w:rPr>
                <w:rFonts w:ascii="Times New Roman" w:eastAsia="Arial Unicode MS" w:hAnsi="Times New Roman" w:cs="Times New Roman"/>
                <w:b/>
                <w:color w:val="000000" w:themeColor="text1"/>
                <w:sz w:val="24"/>
                <w:szCs w:val="20"/>
              </w:rPr>
              <w:t xml:space="preserve"> </w:t>
            </w:r>
            <w:r w:rsidRPr="00FF5939">
              <w:rPr>
                <w:rFonts w:ascii="Times New Roman" w:eastAsia="Arial Unicode MS" w:hAnsi="Times New Roman" w:cs="Times New Roman"/>
                <w:b/>
                <w:color w:val="000000" w:themeColor="text1"/>
                <w:sz w:val="24"/>
                <w:szCs w:val="20"/>
              </w:rPr>
              <w: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r w:rsidRPr="00FF5939">
              <w:rPr>
                <w:rFonts w:ascii="Times New Roman" w:eastAsia="Arial Unicode MS" w:hAnsi="Times New Roman" w:cs="Times New Roman"/>
                <w:color w:val="000000" w:themeColor="text1"/>
                <w:sz w:val="24"/>
                <w:szCs w:val="20"/>
              </w:rPr>
              <w:t>(6) A gazdálkodói hozzájárulás kiváltásának költségtérítési összege 2000,</w:t>
            </w:r>
            <w:proofErr w:type="spellStart"/>
            <w:r w:rsidRPr="00FF5939">
              <w:rPr>
                <w:rFonts w:ascii="Times New Roman" w:eastAsia="Arial Unicode MS" w:hAnsi="Times New Roman" w:cs="Times New Roman"/>
                <w:color w:val="000000" w:themeColor="text1"/>
                <w:sz w:val="24"/>
                <w:szCs w:val="20"/>
              </w:rPr>
              <w:t>-Ft</w:t>
            </w:r>
            <w:proofErr w:type="spellEnd"/>
            <w:proofErr w:type="gramStart"/>
            <w:r w:rsidRPr="00FF5939">
              <w:rPr>
                <w:rFonts w:ascii="Times New Roman" w:eastAsia="Arial Unicode MS" w:hAnsi="Times New Roman" w:cs="Times New Roman"/>
                <w:color w:val="000000" w:themeColor="text1"/>
                <w:sz w:val="24"/>
                <w:szCs w:val="20"/>
              </w:rPr>
              <w:t>.,</w:t>
            </w:r>
            <w:proofErr w:type="gramEnd"/>
            <w:r w:rsidRPr="00FF5939">
              <w:rPr>
                <w:rFonts w:ascii="Times New Roman" w:eastAsia="Arial Unicode MS" w:hAnsi="Times New Roman" w:cs="Times New Roman"/>
                <w:color w:val="000000" w:themeColor="text1"/>
                <w:sz w:val="24"/>
                <w:szCs w:val="20"/>
              </w:rPr>
              <w:t xml:space="preserve"> amely az eljárás megkezdését követően nem igényelhető vissza.</w:t>
            </w:r>
            <w:r w:rsidRPr="00FF5939" w:rsidDel="00962590">
              <w:rPr>
                <w:rFonts w:ascii="Times New Roman" w:eastAsia="Arial Unicode MS" w:hAnsi="Times New Roman" w:cs="Times New Roman"/>
                <w:color w:val="000000" w:themeColor="text1"/>
                <w:sz w:val="24"/>
                <w:szCs w:val="24"/>
                <w:shd w:val="clear" w:color="auto" w:fill="FFFFFF"/>
              </w:rPr>
              <w:t xml:space="preserve"> </w:t>
            </w: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suppressAutoHyphens/>
              <w:spacing w:after="0" w:line="256" w:lineRule="auto"/>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suppressAutoHyphens/>
              <w:spacing w:after="0" w:line="256" w:lineRule="auto"/>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suppressAutoHyphens/>
              <w:spacing w:after="0" w:line="256" w:lineRule="auto"/>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suppressAutoHyphens/>
              <w:spacing w:after="0" w:line="256" w:lineRule="auto"/>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suppressAutoHyphens/>
              <w:spacing w:after="0" w:line="256" w:lineRule="auto"/>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suppressAutoHyphens/>
              <w:spacing w:after="0" w:line="256" w:lineRule="auto"/>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r w:rsidRPr="00FF5939">
              <w:rPr>
                <w:rFonts w:ascii="Times New Roman" w:eastAsiaTheme="minorEastAsia" w:hAnsi="Times New Roman" w:cs="Times New Roman"/>
                <w:b/>
                <w:color w:val="000000" w:themeColor="text1"/>
                <w:sz w:val="24"/>
                <w:szCs w:val="24"/>
                <w:lang w:eastAsia="hu-HU"/>
              </w:rPr>
              <w:t>Rendelet 5.</w:t>
            </w:r>
            <w:r w:rsidR="00425F4A">
              <w:rPr>
                <w:rFonts w:ascii="Times New Roman" w:eastAsiaTheme="minorEastAsia" w:hAnsi="Times New Roman" w:cs="Times New Roman"/>
                <w:b/>
                <w:color w:val="000000" w:themeColor="text1"/>
                <w:sz w:val="24"/>
                <w:szCs w:val="24"/>
                <w:lang w:eastAsia="hu-HU"/>
              </w:rPr>
              <w:t xml:space="preserve"> </w:t>
            </w:r>
            <w:r w:rsidRPr="00FF5939">
              <w:rPr>
                <w:rFonts w:ascii="Times New Roman" w:eastAsiaTheme="minorEastAsia" w:hAnsi="Times New Roman" w:cs="Times New Roman"/>
                <w:b/>
                <w:color w:val="000000" w:themeColor="text1"/>
                <w:sz w:val="24"/>
                <w:szCs w:val="24"/>
                <w:lang w:eastAsia="hu-HU"/>
              </w:rPr>
              <w:t>§ (4) bekezdése</w:t>
            </w:r>
            <w:r w:rsidRPr="00FF5939">
              <w:rPr>
                <w:rFonts w:ascii="Times New Roman" w:eastAsiaTheme="minorEastAsia" w:hAnsi="Times New Roman" w:cs="Times New Roman"/>
                <w:color w:val="000000" w:themeColor="text1"/>
                <w:sz w:val="24"/>
                <w:szCs w:val="24"/>
                <w:lang w:eastAsia="hu-HU"/>
              </w:rPr>
              <w: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suppressAutoHyphens/>
              <w:spacing w:after="0" w:line="256" w:lineRule="auto"/>
              <w:jc w:val="center"/>
              <w:rPr>
                <w:rFonts w:ascii="Times New Roman" w:eastAsia="Arial Unicode MS" w:hAnsi="Times New Roman" w:cs="Times New Roman"/>
                <w:b/>
                <w:color w:val="000000" w:themeColor="text1"/>
                <w:sz w:val="24"/>
                <w:szCs w:val="24"/>
                <w:shd w:val="clear" w:color="auto" w:fill="FFFFFF"/>
              </w:rPr>
            </w:pPr>
            <w:r w:rsidRPr="00FF5939">
              <w:rPr>
                <w:rFonts w:ascii="Times New Roman" w:eastAsia="Arial Unicode MS" w:hAnsi="Times New Roman" w:cs="Times New Roman"/>
                <w:b/>
                <w:color w:val="000000" w:themeColor="text1"/>
                <w:sz w:val="24"/>
                <w:szCs w:val="24"/>
                <w:shd w:val="clear" w:color="auto" w:fill="FFFFFF"/>
              </w:rPr>
              <w:t>5.</w:t>
            </w:r>
            <w:r w:rsidR="00425F4A" w:rsidRPr="00FF5939">
              <w:rPr>
                <w:rFonts w:ascii="Times New Roman" w:eastAsia="Arial Unicode MS" w:hAnsi="Times New Roman" w:cs="Times New Roman"/>
                <w:b/>
                <w:color w:val="000000" w:themeColor="text1"/>
                <w:sz w:val="24"/>
                <w:szCs w:val="24"/>
                <w:shd w:val="clear" w:color="auto" w:fill="FFFFFF"/>
              </w:rPr>
              <w:t xml:space="preserve"> </w:t>
            </w:r>
            <w:r w:rsidRPr="00FF5939">
              <w:rPr>
                <w:rFonts w:ascii="Times New Roman" w:eastAsia="Arial Unicode MS" w:hAnsi="Times New Roman" w:cs="Times New Roman"/>
                <w:b/>
                <w:color w:val="000000" w:themeColor="text1"/>
                <w:sz w:val="24"/>
                <w:szCs w:val="24"/>
                <w:shd w:val="clear" w:color="auto" w:fill="FFFFFF"/>
              </w:rPr>
              <w:t>§</w:t>
            </w:r>
          </w:p>
          <w:p w:rsidR="00B164E6" w:rsidRPr="00FF5939" w:rsidRDefault="00B164E6" w:rsidP="00763A4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hu-HU"/>
              </w:rPr>
            </w:pPr>
            <w:r w:rsidRPr="00FF5939">
              <w:rPr>
                <w:rFonts w:ascii="Times New Roman" w:eastAsiaTheme="minorEastAsia" w:hAnsi="Times New Roman" w:cs="Times New Roman"/>
                <w:color w:val="000000" w:themeColor="text1"/>
                <w:sz w:val="24"/>
                <w:szCs w:val="24"/>
                <w:shd w:val="clear" w:color="auto" w:fill="FFFFFF"/>
                <w:lang w:eastAsia="hu-HU"/>
              </w:rPr>
              <w:t xml:space="preserve">(4) </w:t>
            </w:r>
            <w:r w:rsidRPr="00FF5939">
              <w:rPr>
                <w:rFonts w:ascii="Times New Roman" w:eastAsiaTheme="minorEastAsia" w:hAnsi="Times New Roman" w:cs="Times New Roman"/>
                <w:color w:val="000000" w:themeColor="text1"/>
                <w:sz w:val="24"/>
                <w:szCs w:val="24"/>
                <w:lang w:eastAsia="hu-HU"/>
              </w:rPr>
              <w:t>Az eljárási költségtérítés összege 1000 Ft, amely az eljárás megkezdését követően vissza nem igényelhető.</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r w:rsidRPr="00FF5939">
              <w:rPr>
                <w:rFonts w:ascii="Times New Roman" w:eastAsiaTheme="minorEastAsia" w:hAnsi="Times New Roman" w:cs="Times New Roman"/>
                <w:b/>
                <w:color w:val="000000" w:themeColor="text1"/>
                <w:sz w:val="24"/>
                <w:szCs w:val="24"/>
                <w:lang w:eastAsia="hu-HU"/>
              </w:rPr>
              <w:t>Rendelet 8.</w:t>
            </w:r>
            <w:r w:rsidR="00425F4A">
              <w:rPr>
                <w:rFonts w:ascii="Times New Roman" w:eastAsiaTheme="minorEastAsia" w:hAnsi="Times New Roman" w:cs="Times New Roman"/>
                <w:b/>
                <w:color w:val="000000" w:themeColor="text1"/>
                <w:sz w:val="24"/>
                <w:szCs w:val="24"/>
                <w:lang w:eastAsia="hu-HU"/>
              </w:rPr>
              <w:t xml:space="preserve"> </w:t>
            </w:r>
            <w:r w:rsidRPr="00FF5939">
              <w:rPr>
                <w:rFonts w:ascii="Times New Roman" w:eastAsiaTheme="minorEastAsia" w:hAnsi="Times New Roman" w:cs="Times New Roman"/>
                <w:b/>
                <w:color w:val="000000" w:themeColor="text1"/>
                <w:sz w:val="24"/>
                <w:szCs w:val="24"/>
                <w:lang w:eastAsia="hu-HU"/>
              </w:rPr>
              <w:t>§ (6) bekezdése</w:t>
            </w:r>
            <w:r w:rsidRPr="00FF5939">
              <w:rPr>
                <w:rFonts w:ascii="Times New Roman" w:eastAsiaTheme="minorEastAsia" w:hAnsi="Times New Roman" w:cs="Times New Roman"/>
                <w:color w:val="000000" w:themeColor="text1"/>
                <w:sz w:val="24"/>
                <w:szCs w:val="24"/>
                <w:lang w:eastAsia="hu-HU"/>
              </w:rPr>
              <w:t>:</w:t>
            </w:r>
          </w:p>
          <w:p w:rsidR="00B164E6" w:rsidRPr="00FF5939" w:rsidRDefault="00B164E6" w:rsidP="00763A41">
            <w:pPr>
              <w:widowControl w:val="0"/>
              <w:autoSpaceDE w:val="0"/>
              <w:autoSpaceDN w:val="0"/>
              <w:adjustRightInd w:val="0"/>
              <w:spacing w:after="0" w:line="240" w:lineRule="auto"/>
              <w:ind w:firstLine="204"/>
              <w:jc w:val="both"/>
              <w:rPr>
                <w:rFonts w:ascii="Times New Roman" w:eastAsiaTheme="minorEastAsia" w:hAnsi="Times New Roman" w:cs="Times New Roman"/>
                <w:color w:val="000000" w:themeColor="text1"/>
                <w:sz w:val="24"/>
                <w:szCs w:val="24"/>
                <w:lang w:eastAsia="hu-HU"/>
              </w:rPr>
            </w:pPr>
          </w:p>
          <w:p w:rsidR="00B164E6" w:rsidRPr="00FF5939" w:rsidRDefault="00B164E6" w:rsidP="00763A41">
            <w:pPr>
              <w:widowControl w:val="0"/>
              <w:autoSpaceDE w:val="0"/>
              <w:autoSpaceDN w:val="0"/>
              <w:adjustRightInd w:val="0"/>
              <w:spacing w:after="0" w:line="240" w:lineRule="auto"/>
              <w:ind w:firstLine="204"/>
              <w:jc w:val="center"/>
              <w:rPr>
                <w:rFonts w:ascii="Times New Roman" w:eastAsiaTheme="minorEastAsia" w:hAnsi="Times New Roman" w:cs="Times New Roman"/>
                <w:b/>
                <w:color w:val="000000" w:themeColor="text1"/>
                <w:sz w:val="24"/>
                <w:szCs w:val="24"/>
                <w:lang w:eastAsia="hu-HU"/>
              </w:rPr>
            </w:pPr>
            <w:r w:rsidRPr="00FF5939">
              <w:rPr>
                <w:rFonts w:ascii="Times New Roman" w:eastAsiaTheme="minorEastAsia" w:hAnsi="Times New Roman" w:cs="Times New Roman"/>
                <w:b/>
                <w:color w:val="000000" w:themeColor="text1"/>
                <w:sz w:val="24"/>
                <w:szCs w:val="24"/>
                <w:lang w:eastAsia="hu-HU"/>
              </w:rPr>
              <w:t>8.</w:t>
            </w:r>
            <w:r w:rsidR="00425F4A" w:rsidRPr="00FF5939">
              <w:rPr>
                <w:rFonts w:ascii="Times New Roman" w:eastAsiaTheme="minorEastAsia" w:hAnsi="Times New Roman" w:cs="Times New Roman"/>
                <w:b/>
                <w:color w:val="000000" w:themeColor="text1"/>
                <w:sz w:val="24"/>
                <w:szCs w:val="24"/>
                <w:lang w:eastAsia="hu-HU"/>
              </w:rPr>
              <w:t xml:space="preserve"> </w:t>
            </w:r>
            <w:r w:rsidRPr="00FF5939">
              <w:rPr>
                <w:rFonts w:ascii="Times New Roman" w:eastAsiaTheme="minorEastAsia" w:hAnsi="Times New Roman" w:cs="Times New Roman"/>
                <w:b/>
                <w:color w:val="000000" w:themeColor="text1"/>
                <w:sz w:val="24"/>
                <w:szCs w:val="24"/>
                <w:lang w:eastAsia="hu-HU"/>
              </w:rPr>
              <w:t>§</w:t>
            </w:r>
          </w:p>
          <w:p w:rsidR="00B164E6" w:rsidRPr="00A35A07"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r w:rsidRPr="00FF5939">
              <w:rPr>
                <w:rFonts w:ascii="Times New Roman" w:eastAsia="Times New Roman" w:hAnsi="Times New Roman" w:cs="Times New Roman"/>
                <w:color w:val="000000" w:themeColor="text1"/>
                <w:sz w:val="24"/>
                <w:szCs w:val="24"/>
                <w:lang w:eastAsia="hu-HU"/>
              </w:rPr>
              <w:t>(6) A papír alapon és az elektronikus úton benyújtott kérelemhez mellékelni kell</w:t>
            </w:r>
          </w:p>
          <w:p w:rsidR="00B164E6" w:rsidRPr="00FF5939"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r w:rsidRPr="00FF5939">
              <w:rPr>
                <w:rFonts w:ascii="Times New Roman" w:eastAsia="Times New Roman" w:hAnsi="Times New Roman" w:cs="Times New Roman"/>
                <w:i/>
                <w:iCs/>
                <w:color w:val="000000" w:themeColor="text1"/>
                <w:sz w:val="24"/>
                <w:szCs w:val="24"/>
                <w:lang w:eastAsia="hu-HU"/>
              </w:rPr>
              <w:t>a)</w:t>
            </w:r>
            <w:r w:rsidRPr="00FF5939">
              <w:rPr>
                <w:rFonts w:ascii="Times New Roman" w:eastAsia="Times New Roman" w:hAnsi="Times New Roman" w:cs="Times New Roman"/>
                <w:color w:val="000000" w:themeColor="text1"/>
                <w:sz w:val="24"/>
                <w:szCs w:val="24"/>
                <w:lang w:eastAsia="hu-HU"/>
              </w:rPr>
              <w:t> költségtérítés megfizetését igazoló átutalási megbízást vagy annak másolatát,</w:t>
            </w:r>
          </w:p>
          <w:p w:rsidR="00B164E6" w:rsidRPr="00A35A07" w:rsidRDefault="00B164E6" w:rsidP="00763A41">
            <w:pPr>
              <w:shd w:val="clear" w:color="auto" w:fill="FFFFFF"/>
              <w:spacing w:after="0" w:line="240" w:lineRule="auto"/>
              <w:ind w:firstLine="238"/>
              <w:jc w:val="both"/>
              <w:rPr>
                <w:rFonts w:ascii="Times New Roman" w:eastAsia="Times New Roman" w:hAnsi="Times New Roman" w:cs="Times New Roman"/>
                <w:color w:val="000000" w:themeColor="text1"/>
                <w:sz w:val="24"/>
                <w:szCs w:val="24"/>
                <w:lang w:eastAsia="hu-HU"/>
              </w:rPr>
            </w:pPr>
            <w:r w:rsidRPr="00FF5939">
              <w:rPr>
                <w:rFonts w:ascii="Times New Roman" w:eastAsia="Times New Roman" w:hAnsi="Times New Roman" w:cs="Times New Roman"/>
                <w:i/>
                <w:iCs/>
                <w:color w:val="000000" w:themeColor="text1"/>
                <w:sz w:val="24"/>
                <w:szCs w:val="24"/>
                <w:lang w:eastAsia="hu-HU"/>
              </w:rPr>
              <w:t>b)</w:t>
            </w:r>
            <w:hyperlink r:id="rId7" w:anchor="lbj31idcf6e" w:history="1">
              <w:r w:rsidRPr="00A35A07">
                <w:rPr>
                  <w:rFonts w:ascii="Times New Roman" w:eastAsia="Times New Roman" w:hAnsi="Times New Roman" w:cs="Times New Roman"/>
                  <w:b/>
                  <w:bCs/>
                  <w:i/>
                  <w:iCs/>
                  <w:color w:val="000000" w:themeColor="text1"/>
                  <w:sz w:val="24"/>
                  <w:szCs w:val="24"/>
                  <w:vertAlign w:val="superscript"/>
                  <w:lang w:eastAsia="hu-HU"/>
                </w:rPr>
                <w:t> * </w:t>
              </w:r>
            </w:hyperlink>
          </w:p>
          <w:p w:rsidR="00B164E6" w:rsidRPr="00FF5939" w:rsidRDefault="00B164E6" w:rsidP="00763A41">
            <w:pPr>
              <w:shd w:val="clear" w:color="auto" w:fill="FFFFFF"/>
              <w:spacing w:after="0" w:line="240" w:lineRule="auto"/>
              <w:ind w:firstLine="238"/>
              <w:jc w:val="both"/>
              <w:rPr>
                <w:rFonts w:ascii="Arial" w:eastAsia="Times New Roman" w:hAnsi="Arial" w:cs="Arial"/>
                <w:color w:val="000000" w:themeColor="text1"/>
                <w:sz w:val="27"/>
                <w:szCs w:val="27"/>
                <w:lang w:eastAsia="hu-HU"/>
              </w:rPr>
            </w:pPr>
            <w:r w:rsidRPr="00FF5939">
              <w:rPr>
                <w:rFonts w:ascii="Times New Roman" w:eastAsia="Times New Roman" w:hAnsi="Times New Roman" w:cs="Times New Roman"/>
                <w:i/>
                <w:iCs/>
                <w:color w:val="000000" w:themeColor="text1"/>
                <w:sz w:val="24"/>
                <w:szCs w:val="24"/>
                <w:lang w:eastAsia="hu-HU"/>
              </w:rPr>
              <w:t>c)</w:t>
            </w:r>
            <w:r w:rsidRPr="00FF5939">
              <w:rPr>
                <w:rFonts w:ascii="Times New Roman" w:eastAsia="Times New Roman" w:hAnsi="Times New Roman" w:cs="Times New Roman"/>
                <w:color w:val="000000" w:themeColor="text1"/>
                <w:sz w:val="24"/>
                <w:szCs w:val="24"/>
                <w:lang w:eastAsia="hu-HU"/>
              </w:rPr>
              <w:t> a munkáltatótól kizárólagos használatba kapott, a munkáltató által üzemben tartott, vagy lízingelt, vagy tartósan bérelt személygépkocsi esetén a munkáltató erről szóló igazolását</w:t>
            </w:r>
            <w:r w:rsidRPr="00FF5939">
              <w:rPr>
                <w:rFonts w:ascii="Arial" w:eastAsia="Times New Roman" w:hAnsi="Arial" w:cs="Arial"/>
                <w:color w:val="000000" w:themeColor="text1"/>
                <w:sz w:val="27"/>
                <w:szCs w:val="27"/>
                <w:lang w:eastAsia="hu-HU"/>
              </w:rPr>
              <w:t>.</w:t>
            </w:r>
          </w:p>
          <w:p w:rsidR="00B164E6" w:rsidRPr="00FF5939" w:rsidRDefault="00B164E6" w:rsidP="00763A41">
            <w:pPr>
              <w:widowControl w:val="0"/>
              <w:suppressAutoHyphens/>
              <w:spacing w:after="0" w:line="256" w:lineRule="auto"/>
              <w:jc w:val="both"/>
              <w:rPr>
                <w:rFonts w:ascii="Times New Roman" w:eastAsia="Arial Unicode MS" w:hAnsi="Times New Roman" w:cs="Times New Roman"/>
                <w:color w:val="000000" w:themeColor="text1"/>
                <w:sz w:val="24"/>
                <w:szCs w:val="24"/>
                <w:shd w:val="clear" w:color="auto" w:fill="FFFFFF"/>
              </w:rPr>
            </w:pPr>
          </w:p>
          <w:p w:rsidR="00B164E6" w:rsidRPr="00FF5939" w:rsidRDefault="00B164E6" w:rsidP="00763A41">
            <w:pPr>
              <w:widowControl w:val="0"/>
              <w:suppressAutoHyphens/>
              <w:spacing w:after="0" w:line="256" w:lineRule="auto"/>
              <w:jc w:val="both"/>
              <w:rPr>
                <w:rFonts w:ascii="Times New Roman" w:eastAsia="Arial Unicode MS" w:hAnsi="Times New Roman" w:cs="Times New Roman"/>
                <w:snapToGrid w:val="0"/>
                <w:color w:val="000000" w:themeColor="text1"/>
                <w:sz w:val="24"/>
                <w:szCs w:val="24"/>
              </w:rPr>
            </w:pPr>
          </w:p>
        </w:tc>
        <w:tc>
          <w:tcPr>
            <w:tcW w:w="5041" w:type="dxa"/>
            <w:tcBorders>
              <w:top w:val="single" w:sz="4" w:space="0" w:color="auto"/>
              <w:left w:val="single" w:sz="4" w:space="0" w:color="auto"/>
              <w:bottom w:val="single" w:sz="4" w:space="0" w:color="auto"/>
              <w:right w:val="single" w:sz="4" w:space="0" w:color="auto"/>
            </w:tcBorders>
          </w:tcPr>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451D5C">
              <w:rPr>
                <w:rFonts w:ascii="Times New Roman" w:eastAsia="Arial Unicode MS" w:hAnsi="Times New Roman" w:cs="Times New Roman"/>
                <w:sz w:val="24"/>
                <w:szCs w:val="24"/>
              </w:rPr>
              <w:t>Budapest Főváros II. Kerületi Önkormányzat Képviselő-testülete a közúti közlekedésről szóló 1988. évi I. törvény 48. § (5) bekezdésében kapott felhatalmazás alapján, Magyarország helyi önkormányzatairól szóló 2011. évi CLXXXIX. törvény 23. § (5) bekezdés 3. pontjában meghatározott feladatkörében eljárva a következőket rendeli el:</w:t>
            </w: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6C446E" w:rsidRDefault="00B164E6" w:rsidP="00763A41">
            <w:pPr>
              <w:suppressAutoHyphens/>
              <w:spacing w:after="0" w:line="336" w:lineRule="auto"/>
              <w:jc w:val="center"/>
              <w:rPr>
                <w:rFonts w:ascii="Times New Roman" w:eastAsia="Times New Roman" w:hAnsi="Times New Roman" w:cs="Times New Roman"/>
                <w:b/>
                <w:bCs/>
                <w:sz w:val="24"/>
                <w:szCs w:val="24"/>
                <w:lang w:eastAsia="ar-SA"/>
              </w:rPr>
            </w:pPr>
            <w:r w:rsidRPr="006C446E">
              <w:rPr>
                <w:rFonts w:ascii="Times New Roman" w:eastAsia="Times New Roman" w:hAnsi="Times New Roman" w:cs="Times New Roman"/>
                <w:b/>
                <w:bCs/>
                <w:sz w:val="24"/>
                <w:szCs w:val="24"/>
                <w:lang w:eastAsia="ar-SA"/>
              </w:rPr>
              <w:t>1. §</w:t>
            </w: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451D5C">
              <w:rPr>
                <w:rFonts w:ascii="Times New Roman" w:eastAsia="Arial Unicode MS" w:hAnsi="Times New Roman" w:cs="Times New Roman"/>
                <w:sz w:val="24"/>
                <w:szCs w:val="24"/>
              </w:rPr>
              <w:t>(1) A II. kerület közigazgatási területén a járművel várakozás rendjének kialakításáról, és az üzemképtelen járművek tárolásának szabályozásáról szóló 14/2010. (VI. 24.) önkormányzati rendelet 1. § (2) bekezdése helyébe a következő rendelkezés lép:</w:t>
            </w: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763A41" w:rsidRDefault="00B164E6" w:rsidP="00763A41">
            <w:pPr>
              <w:widowControl w:val="0"/>
              <w:suppressAutoHyphens/>
              <w:spacing w:after="0" w:line="240" w:lineRule="auto"/>
              <w:jc w:val="both"/>
              <w:rPr>
                <w:rFonts w:ascii="Times New Roman" w:eastAsia="Arial Unicode MS" w:hAnsi="Times New Roman" w:cs="Times New Roman"/>
                <w:i/>
                <w:sz w:val="24"/>
                <w:szCs w:val="24"/>
              </w:rPr>
            </w:pPr>
            <w:r w:rsidRPr="00763A41">
              <w:rPr>
                <w:rFonts w:ascii="Times New Roman" w:eastAsia="Arial Unicode MS" w:hAnsi="Times New Roman" w:cs="Times New Roman"/>
                <w:i/>
                <w:sz w:val="24"/>
                <w:szCs w:val="24"/>
              </w:rPr>
              <w:t>„(2) A várakozási övezeteket a Budapest főváros közigazgatási területén a járművel várakozás rendjének egységes kialakításáról, a várakozás díjáról és az üzemképtelen járművek tárolásának szabályozásáról szóló 30/2010. (VI. 4.) Főv. Kgy. rendelet (a továbbiakban: fővárosi parkolási rendelet) állapítja meg. A Budapest Főváros II. Kerületi Önkormányzat által a parkolási övezetbe bevont területek felsorolása, valamint a várakozási hozzájárulások területi érvényessége a fent nevezett fővárosi parkolási rendelet alapján jelen rendelet 1. mellékletét képezi.”</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451D5C">
              <w:rPr>
                <w:rFonts w:ascii="Times New Roman" w:eastAsia="Arial Unicode MS" w:hAnsi="Times New Roman" w:cs="Times New Roman"/>
                <w:sz w:val="24"/>
                <w:szCs w:val="24"/>
              </w:rPr>
              <w:t>(2) A II. kerület közigazgatási területén a járművel várakozás rendjének kialakításáról, és az üzemképtelen járművek tárolásának szabályozásáról szóló 14/2010. (VI. 24.) önkormányzati rendelet 1. § (4) bekezdése helyébe a következő rendelkezés lép:</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763A41" w:rsidRDefault="00B164E6" w:rsidP="00763A41">
            <w:pPr>
              <w:widowControl w:val="0"/>
              <w:suppressAutoHyphens/>
              <w:spacing w:after="0" w:line="240" w:lineRule="auto"/>
              <w:jc w:val="both"/>
              <w:rPr>
                <w:rFonts w:ascii="Times New Roman" w:eastAsia="Arial Unicode MS" w:hAnsi="Times New Roman" w:cs="Times New Roman"/>
                <w:i/>
                <w:sz w:val="24"/>
                <w:szCs w:val="24"/>
              </w:rPr>
            </w:pPr>
            <w:r w:rsidRPr="00763A41">
              <w:rPr>
                <w:rFonts w:ascii="Times New Roman" w:eastAsia="Arial Unicode MS" w:hAnsi="Times New Roman" w:cs="Times New Roman"/>
                <w:i/>
                <w:sz w:val="24"/>
                <w:szCs w:val="24"/>
              </w:rPr>
              <w:t>„(4) A várakozási övezet területére a polgármester e rendeletben foglaltak szerint kedvezményes várakozást megengedő hozzájárulást adhat ki.”</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C56AE4" w:rsidRDefault="00B164E6" w:rsidP="00763A41">
            <w:pPr>
              <w:suppressAutoHyphens/>
              <w:spacing w:after="0" w:line="33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r w:rsidRPr="00C56AE4">
              <w:rPr>
                <w:rFonts w:ascii="Times New Roman" w:eastAsia="Times New Roman" w:hAnsi="Times New Roman" w:cs="Times New Roman"/>
                <w:b/>
                <w:bCs/>
                <w:sz w:val="24"/>
                <w:szCs w:val="24"/>
                <w:lang w:eastAsia="ar-SA"/>
              </w:rPr>
              <w:t>. §</w:t>
            </w: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451D5C">
              <w:rPr>
                <w:rFonts w:ascii="Times New Roman" w:eastAsia="Arial Unicode MS" w:hAnsi="Times New Roman" w:cs="Times New Roman"/>
                <w:sz w:val="24"/>
                <w:szCs w:val="24"/>
              </w:rPr>
              <w:t>(1) A II. kerület közigazgatási területén a járművel várakozás rendjének kialakításáról, és az üzemképtelen járművek tárolásának szabályozásáról szóló 14/2010. (VI. 24.) önkormányzati rendelet 3. § (1) bekezdés a) pontja helyébe a következő rendelkezés lép:</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C36822" w:rsidRDefault="00B164E6" w:rsidP="00763A41">
            <w:pPr>
              <w:widowControl w:val="0"/>
              <w:suppressAutoHyphens/>
              <w:spacing w:after="0" w:line="240" w:lineRule="auto"/>
              <w:jc w:val="both"/>
              <w:rPr>
                <w:rFonts w:ascii="Times New Roman" w:eastAsia="Arial Unicode MS" w:hAnsi="Times New Roman" w:cs="Times New Roman"/>
                <w:i/>
                <w:iCs/>
                <w:sz w:val="24"/>
                <w:szCs w:val="24"/>
              </w:rPr>
            </w:pPr>
            <w:r w:rsidRPr="00C36822">
              <w:rPr>
                <w:rFonts w:ascii="Times New Roman" w:eastAsia="Arial Unicode MS" w:hAnsi="Times New Roman" w:cs="Times New Roman"/>
                <w:i/>
                <w:iCs/>
                <w:sz w:val="24"/>
                <w:szCs w:val="24"/>
              </w:rPr>
              <w:t>(Lakossági várakozási hozzájárulás kérelemre annak a lakosnak adható:)</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763A41">
              <w:rPr>
                <w:rFonts w:ascii="Times New Roman" w:eastAsia="Arial Unicode MS" w:hAnsi="Times New Roman" w:cs="Times New Roman"/>
                <w:i/>
                <w:sz w:val="24"/>
                <w:szCs w:val="24"/>
              </w:rPr>
              <w:t>„</w:t>
            </w:r>
            <w:r w:rsidRPr="00C36822">
              <w:rPr>
                <w:rFonts w:ascii="Times New Roman" w:eastAsia="Arial Unicode MS" w:hAnsi="Times New Roman" w:cs="Times New Roman"/>
                <w:i/>
                <w:iCs/>
                <w:sz w:val="24"/>
                <w:szCs w:val="24"/>
              </w:rPr>
              <w:t>a)</w:t>
            </w:r>
            <w:r w:rsidRPr="00763A41">
              <w:rPr>
                <w:rFonts w:ascii="Times New Roman" w:eastAsia="Arial Unicode MS" w:hAnsi="Times New Roman" w:cs="Times New Roman"/>
                <w:i/>
                <w:sz w:val="24"/>
                <w:szCs w:val="24"/>
              </w:rPr>
              <w:tab/>
              <w:t>akinek állandó lakcíme a kérelem szerinti övezet területén van,”</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1249D4">
              <w:rPr>
                <w:rFonts w:ascii="Times New Roman" w:eastAsia="Arial Unicode MS" w:hAnsi="Times New Roman" w:cs="Times New Roman"/>
                <w:sz w:val="24"/>
                <w:szCs w:val="24"/>
              </w:rPr>
              <w:t>(2) A II. kerület közigazgatási területén a járművel várakozás rendjének kialakításáról, és az üzemképtelen járművek tárolásának szabályozásáról szóló 14/2010.(VI.24.) önkormányzati rendelet 3. § (1) bekezdés c) pontja helyébe a következő rendelkezés lép:</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1249D4" w:rsidRDefault="00B164E6" w:rsidP="00763A41">
            <w:pPr>
              <w:widowControl w:val="0"/>
              <w:suppressAutoHyphens/>
              <w:spacing w:after="0" w:line="240" w:lineRule="auto"/>
              <w:jc w:val="both"/>
              <w:rPr>
                <w:rFonts w:ascii="Times New Roman" w:eastAsia="Arial Unicode MS" w:hAnsi="Times New Roman" w:cs="Times New Roman"/>
                <w:i/>
                <w:iCs/>
                <w:sz w:val="24"/>
                <w:szCs w:val="24"/>
              </w:rPr>
            </w:pPr>
            <w:r w:rsidRPr="00C36822">
              <w:rPr>
                <w:rFonts w:ascii="Times New Roman" w:eastAsia="Arial Unicode MS" w:hAnsi="Times New Roman" w:cs="Times New Roman"/>
                <w:i/>
                <w:iCs/>
                <w:sz w:val="24"/>
                <w:szCs w:val="24"/>
              </w:rPr>
              <w:t>(Lakossági várakozási hozzájárulás kérelemre annak a lakosnak adható:)</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763A41">
              <w:rPr>
                <w:rFonts w:ascii="Times New Roman" w:eastAsia="Arial Unicode MS" w:hAnsi="Times New Roman" w:cs="Times New Roman"/>
                <w:i/>
                <w:sz w:val="24"/>
                <w:szCs w:val="24"/>
              </w:rPr>
              <w:t>„</w:t>
            </w:r>
            <w:r w:rsidRPr="00C36822">
              <w:rPr>
                <w:rFonts w:ascii="Times New Roman" w:eastAsia="Arial Unicode MS" w:hAnsi="Times New Roman" w:cs="Times New Roman"/>
                <w:i/>
                <w:iCs/>
                <w:sz w:val="24"/>
                <w:szCs w:val="24"/>
              </w:rPr>
              <w:t>c)</w:t>
            </w:r>
            <w:r w:rsidRPr="00763A41">
              <w:rPr>
                <w:rFonts w:ascii="Times New Roman" w:eastAsia="Arial Unicode MS" w:hAnsi="Times New Roman" w:cs="Times New Roman"/>
                <w:i/>
                <w:sz w:val="24"/>
                <w:szCs w:val="24"/>
              </w:rPr>
              <w:tab/>
              <w:t>első gépjármű esetén a költségtérítést megfizette, második gépjármű esetén a költségtérítést és a várakozási díjat megfizette,”</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1249D4">
              <w:rPr>
                <w:rFonts w:ascii="Times New Roman" w:eastAsia="Arial Unicode MS" w:hAnsi="Times New Roman" w:cs="Times New Roman"/>
                <w:sz w:val="24"/>
                <w:szCs w:val="24"/>
              </w:rPr>
              <w:t>(3) A II. kerület közigazgatási területén a járművel várakozás rendjének kialakításáról, és az üzemképtelen járművek tárolásának szabályozásáról szóló 14/2010. (VI. 24.) önkormányzati rendelet 3. § (</w:t>
            </w:r>
            <w:r>
              <w:rPr>
                <w:rFonts w:ascii="Times New Roman" w:eastAsia="Arial Unicode MS" w:hAnsi="Times New Roman" w:cs="Times New Roman"/>
                <w:sz w:val="24"/>
                <w:szCs w:val="24"/>
              </w:rPr>
              <w:t>2</w:t>
            </w:r>
            <w:r w:rsidRPr="001249D4">
              <w:rPr>
                <w:rFonts w:ascii="Times New Roman" w:eastAsia="Arial Unicode MS" w:hAnsi="Times New Roman" w:cs="Times New Roman"/>
                <w:sz w:val="24"/>
                <w:szCs w:val="24"/>
              </w:rPr>
              <w:t>)–(5) bekezdése helyébe a következő rendelkezések lépnek:</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i/>
                <w:sz w:val="24"/>
                <w:szCs w:val="24"/>
              </w:rPr>
            </w:pPr>
            <w:r w:rsidRPr="00763A41">
              <w:rPr>
                <w:rFonts w:ascii="Times New Roman" w:eastAsia="Arial Unicode MS" w:hAnsi="Times New Roman" w:cs="Times New Roman"/>
                <w:i/>
                <w:sz w:val="24"/>
                <w:szCs w:val="24"/>
              </w:rPr>
              <w:t>„(2) A lakossági várakozási hozzájárulás az 1. § (2) bekezdésben meghatározott melléklet 1</w:t>
            </w:r>
            <w:proofErr w:type="gramStart"/>
            <w:r w:rsidRPr="00763A41">
              <w:rPr>
                <w:rFonts w:ascii="Times New Roman" w:eastAsia="Arial Unicode MS" w:hAnsi="Times New Roman" w:cs="Times New Roman"/>
                <w:i/>
                <w:sz w:val="24"/>
                <w:szCs w:val="24"/>
              </w:rPr>
              <w:t>.</w:t>
            </w:r>
            <w:r>
              <w:rPr>
                <w:rFonts w:ascii="Times New Roman" w:eastAsia="Arial Unicode MS" w:hAnsi="Times New Roman" w:cs="Times New Roman"/>
                <w:i/>
                <w:sz w:val="24"/>
                <w:szCs w:val="24"/>
              </w:rPr>
              <w:t>,</w:t>
            </w:r>
            <w:proofErr w:type="gramEnd"/>
          </w:p>
          <w:p w:rsidR="00B164E6" w:rsidRPr="00763A41" w:rsidRDefault="00B164E6" w:rsidP="00763A41">
            <w:pPr>
              <w:widowControl w:val="0"/>
              <w:suppressAutoHyphens/>
              <w:spacing w:after="0" w:line="240" w:lineRule="auto"/>
              <w:jc w:val="both"/>
              <w:rPr>
                <w:rFonts w:ascii="Times New Roman" w:eastAsia="Arial Unicode MS" w:hAnsi="Times New Roman" w:cs="Times New Roman"/>
                <w:i/>
                <w:sz w:val="24"/>
                <w:szCs w:val="24"/>
              </w:rPr>
            </w:pPr>
            <w:r w:rsidRPr="00763A41">
              <w:rPr>
                <w:rFonts w:ascii="Times New Roman" w:eastAsia="Arial Unicode MS" w:hAnsi="Times New Roman" w:cs="Times New Roman"/>
                <w:i/>
                <w:sz w:val="24"/>
                <w:szCs w:val="24"/>
              </w:rPr>
              <w:t xml:space="preserve"> 2. és 3. pontjaiban szereplő, kerületi önkormányzati tulajdonú területeken és a főváros területén a parkolás rendjét szabályozó 30/2010. (VI. 04.) Főv. Kgy. rendeletben rögzített fővárosi önkormányzati tulajdonú közúti várakozóhelyeken időtartam korlátozás nélküli várakozásra jogosít.</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i/>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i/>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i/>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i/>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i/>
                <w:sz w:val="24"/>
                <w:szCs w:val="24"/>
              </w:rPr>
            </w:pPr>
          </w:p>
          <w:p w:rsidR="00B164E6" w:rsidRPr="00763A41" w:rsidRDefault="00B164E6" w:rsidP="00763A41">
            <w:pPr>
              <w:widowControl w:val="0"/>
              <w:suppressAutoHyphens/>
              <w:spacing w:after="0" w:line="240" w:lineRule="auto"/>
              <w:jc w:val="both"/>
              <w:rPr>
                <w:rFonts w:ascii="Times New Roman" w:eastAsia="Arial Unicode MS" w:hAnsi="Times New Roman" w:cs="Times New Roman"/>
                <w:i/>
                <w:sz w:val="24"/>
                <w:szCs w:val="24"/>
              </w:rPr>
            </w:pPr>
            <w:r w:rsidRPr="00A35A07">
              <w:rPr>
                <w:rFonts w:ascii="Times New Roman" w:eastAsia="Arial Unicode MS" w:hAnsi="Times New Roman" w:cs="Times New Roman"/>
                <w:i/>
                <w:sz w:val="24"/>
                <w:szCs w:val="24"/>
              </w:rPr>
              <w:t>(3)</w:t>
            </w:r>
            <w:r w:rsidRPr="00763A41">
              <w:rPr>
                <w:rFonts w:ascii="Times New Roman" w:eastAsia="Arial Unicode MS" w:hAnsi="Times New Roman" w:cs="Times New Roman"/>
                <w:i/>
                <w:sz w:val="24"/>
                <w:szCs w:val="24"/>
              </w:rPr>
              <w:t xml:space="preserve"> A lakossági hozzájárulás éves várakozási díja az adott területen fizetendő egy órai várakozási díj kétszázötvenszerese. A fővárosi parkolási rendeletben megállapított lakossági várakozási hozzájárulás éves várakozási díjához az önkormányzat által nyújtott díjkedvezmény mértéke:</w:t>
            </w:r>
          </w:p>
          <w:p w:rsidR="00B164E6" w:rsidRPr="00763A41" w:rsidRDefault="00B164E6" w:rsidP="00763A41">
            <w:pPr>
              <w:widowControl w:val="0"/>
              <w:suppressAutoHyphens/>
              <w:spacing w:after="0" w:line="240" w:lineRule="auto"/>
              <w:jc w:val="both"/>
              <w:rPr>
                <w:rFonts w:ascii="Times New Roman" w:eastAsia="Arial Unicode MS" w:hAnsi="Times New Roman" w:cs="Times New Roman"/>
                <w:i/>
                <w:sz w:val="24"/>
                <w:szCs w:val="24"/>
              </w:rPr>
            </w:pPr>
            <w:r w:rsidRPr="00C36822">
              <w:rPr>
                <w:rFonts w:ascii="Times New Roman" w:eastAsia="Arial Unicode MS" w:hAnsi="Times New Roman" w:cs="Times New Roman"/>
                <w:i/>
                <w:iCs/>
                <w:sz w:val="24"/>
                <w:szCs w:val="24"/>
              </w:rPr>
              <w:t>a)</w:t>
            </w:r>
            <w:r w:rsidRPr="00763A41">
              <w:rPr>
                <w:rFonts w:ascii="Times New Roman" w:eastAsia="Arial Unicode MS" w:hAnsi="Times New Roman" w:cs="Times New Roman"/>
                <w:i/>
                <w:sz w:val="24"/>
                <w:szCs w:val="24"/>
              </w:rPr>
              <w:tab/>
              <w:t>lakásonként az első gépjárműre kiadott hozzájárulás esetén a kedvezmény mértéke: 100%,</w:t>
            </w: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C36822">
              <w:rPr>
                <w:rFonts w:ascii="Times New Roman" w:eastAsia="Arial Unicode MS" w:hAnsi="Times New Roman" w:cs="Times New Roman"/>
                <w:i/>
                <w:iCs/>
                <w:sz w:val="24"/>
                <w:szCs w:val="24"/>
              </w:rPr>
              <w:t>b)</w:t>
            </w:r>
            <w:r w:rsidRPr="00763A41">
              <w:rPr>
                <w:rFonts w:ascii="Times New Roman" w:eastAsia="Arial Unicode MS" w:hAnsi="Times New Roman" w:cs="Times New Roman"/>
                <w:i/>
                <w:sz w:val="24"/>
                <w:szCs w:val="24"/>
              </w:rPr>
              <w:tab/>
              <w:t>lakásonként a második gépjárműre kiadott hozzájárulás esetén a kedvezmény mértéke: 95%.</w:t>
            </w: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6C446E" w:rsidRDefault="00B164E6" w:rsidP="00763A41">
            <w:pPr>
              <w:widowControl w:val="0"/>
              <w:suppressAutoHyphens/>
              <w:spacing w:after="0" w:line="256" w:lineRule="auto"/>
              <w:jc w:val="both"/>
              <w:rPr>
                <w:rFonts w:ascii="Times New Roman" w:eastAsia="Arial Unicode MS" w:hAnsi="Times New Roman" w:cs="Times New Roman"/>
                <w:snapToGrid w:val="0"/>
                <w:sz w:val="24"/>
                <w:szCs w:val="24"/>
              </w:rPr>
            </w:pPr>
          </w:p>
          <w:p w:rsidR="00B164E6" w:rsidRDefault="00B164E6" w:rsidP="00763A41">
            <w:pPr>
              <w:widowControl w:val="0"/>
              <w:suppressAutoHyphens/>
              <w:spacing w:after="0" w:line="256" w:lineRule="auto"/>
              <w:jc w:val="both"/>
              <w:rPr>
                <w:rFonts w:ascii="Times New Roman" w:eastAsia="Arial Unicode MS" w:hAnsi="Times New Roman" w:cs="Times New Roman"/>
                <w:i/>
                <w:snapToGrid w:val="0"/>
                <w:sz w:val="24"/>
                <w:szCs w:val="24"/>
              </w:rPr>
            </w:pPr>
            <w:r w:rsidRPr="00763A41">
              <w:rPr>
                <w:rFonts w:ascii="Times New Roman" w:eastAsia="Arial Unicode MS" w:hAnsi="Times New Roman" w:cs="Times New Roman"/>
                <w:i/>
                <w:snapToGrid w:val="0"/>
                <w:sz w:val="24"/>
                <w:szCs w:val="24"/>
              </w:rPr>
              <w:t>(4) Kérelemre a várakozási övezetekben található összes fizető várakozóhely 5%-ának megfelelő számú lakossági várakozási engedély adható ki az (1) bekezdésben meghatározott feltételek hiányában. A benyújtott kérelmek elbírálásának szempontjait a Településüzemeltetési, Környezetvédelmi és Közbiztonsági Bizottság állapítja meg.</w:t>
            </w:r>
            <w:r w:rsidRPr="00763A41" w:rsidDel="001249D4">
              <w:rPr>
                <w:rFonts w:ascii="Times New Roman" w:eastAsia="Arial Unicode MS" w:hAnsi="Times New Roman" w:cs="Times New Roman"/>
                <w:i/>
                <w:snapToGrid w:val="0"/>
                <w:sz w:val="24"/>
                <w:szCs w:val="24"/>
              </w:rPr>
              <w:t xml:space="preserve"> </w:t>
            </w:r>
          </w:p>
          <w:p w:rsidR="00B164E6" w:rsidRDefault="00B164E6" w:rsidP="00763A41">
            <w:pPr>
              <w:widowControl w:val="0"/>
              <w:suppressAutoHyphens/>
              <w:spacing w:after="0" w:line="256" w:lineRule="auto"/>
              <w:jc w:val="both"/>
              <w:rPr>
                <w:rFonts w:ascii="Times New Roman" w:eastAsia="Arial Unicode MS" w:hAnsi="Times New Roman" w:cs="Times New Roman"/>
                <w:snapToGrid w:val="0"/>
                <w:sz w:val="24"/>
                <w:szCs w:val="24"/>
              </w:rPr>
            </w:pPr>
          </w:p>
          <w:p w:rsidR="00B164E6" w:rsidRDefault="00B164E6" w:rsidP="00763A41">
            <w:pPr>
              <w:widowControl w:val="0"/>
              <w:suppressAutoHyphens/>
              <w:spacing w:after="0" w:line="256" w:lineRule="auto"/>
              <w:jc w:val="both"/>
              <w:rPr>
                <w:rFonts w:ascii="Times New Roman" w:eastAsia="Arial Unicode MS" w:hAnsi="Times New Roman" w:cs="Times New Roman"/>
                <w:snapToGrid w:val="0"/>
                <w:sz w:val="24"/>
                <w:szCs w:val="24"/>
              </w:rPr>
            </w:pPr>
          </w:p>
          <w:p w:rsidR="00B164E6" w:rsidRDefault="00B164E6" w:rsidP="00763A41">
            <w:pPr>
              <w:widowControl w:val="0"/>
              <w:suppressAutoHyphens/>
              <w:spacing w:after="0" w:line="256" w:lineRule="auto"/>
              <w:jc w:val="both"/>
              <w:rPr>
                <w:rFonts w:ascii="Times New Roman" w:eastAsia="Arial Unicode MS" w:hAnsi="Times New Roman" w:cs="Times New Roman"/>
                <w:snapToGrid w:val="0"/>
                <w:sz w:val="24"/>
                <w:szCs w:val="24"/>
              </w:rPr>
            </w:pPr>
          </w:p>
          <w:p w:rsidR="00B164E6" w:rsidRDefault="00B164E6" w:rsidP="00763A41">
            <w:pPr>
              <w:widowControl w:val="0"/>
              <w:suppressAutoHyphens/>
              <w:spacing w:after="0" w:line="256" w:lineRule="auto"/>
              <w:jc w:val="both"/>
              <w:rPr>
                <w:rFonts w:ascii="Times New Roman" w:eastAsia="Arial Unicode MS" w:hAnsi="Times New Roman" w:cs="Times New Roman"/>
                <w:snapToGrid w:val="0"/>
                <w:sz w:val="24"/>
                <w:szCs w:val="24"/>
              </w:rPr>
            </w:pPr>
          </w:p>
          <w:p w:rsidR="00B164E6" w:rsidRDefault="00B164E6" w:rsidP="00763A41">
            <w:pPr>
              <w:widowControl w:val="0"/>
              <w:suppressAutoHyphens/>
              <w:spacing w:after="0" w:line="256" w:lineRule="auto"/>
              <w:jc w:val="both"/>
              <w:rPr>
                <w:rFonts w:ascii="Times New Roman" w:eastAsia="Arial Unicode MS" w:hAnsi="Times New Roman" w:cs="Times New Roman"/>
                <w:i/>
                <w:snapToGrid w:val="0"/>
                <w:sz w:val="24"/>
                <w:szCs w:val="24"/>
              </w:rPr>
            </w:pPr>
            <w:r w:rsidRPr="00763A41">
              <w:rPr>
                <w:rFonts w:ascii="Times New Roman" w:eastAsia="Arial Unicode MS" w:hAnsi="Times New Roman" w:cs="Times New Roman"/>
                <w:i/>
                <w:snapToGrid w:val="0"/>
                <w:sz w:val="24"/>
                <w:szCs w:val="24"/>
              </w:rPr>
              <w:t>(5) Az eljárási költségtérítés összege 2000 Ft, mely az eljárás megkezdését követően vissza nem igényelhető.”</w:t>
            </w:r>
          </w:p>
          <w:p w:rsidR="00B164E6" w:rsidRDefault="00B164E6" w:rsidP="00763A41">
            <w:pPr>
              <w:widowControl w:val="0"/>
              <w:suppressAutoHyphens/>
              <w:spacing w:after="0" w:line="256" w:lineRule="auto"/>
              <w:jc w:val="both"/>
              <w:rPr>
                <w:rFonts w:ascii="Times New Roman" w:eastAsia="Arial Unicode MS" w:hAnsi="Times New Roman" w:cs="Times New Roman"/>
                <w:i/>
                <w:snapToGrid w:val="0"/>
                <w:sz w:val="24"/>
                <w:szCs w:val="24"/>
              </w:rPr>
            </w:pPr>
          </w:p>
          <w:p w:rsidR="00B164E6" w:rsidRDefault="00B164E6" w:rsidP="00763A41">
            <w:pPr>
              <w:widowControl w:val="0"/>
              <w:suppressAutoHyphens/>
              <w:spacing w:after="0" w:line="256" w:lineRule="auto"/>
              <w:jc w:val="both"/>
              <w:rPr>
                <w:rFonts w:ascii="Times New Roman" w:eastAsia="Arial Unicode MS" w:hAnsi="Times New Roman" w:cs="Times New Roman"/>
                <w:snapToGrid w:val="0"/>
                <w:sz w:val="24"/>
                <w:szCs w:val="24"/>
              </w:rPr>
            </w:pPr>
            <w:r w:rsidRPr="00763A41">
              <w:rPr>
                <w:rFonts w:ascii="Times New Roman" w:eastAsia="Arial Unicode MS" w:hAnsi="Times New Roman" w:cs="Times New Roman"/>
                <w:snapToGrid w:val="0"/>
                <w:sz w:val="24"/>
                <w:szCs w:val="24"/>
              </w:rPr>
              <w:t>(4) A II. kerület közigazgatási területén a járművel várakozás rendjének kialakításáról, és az üzemképtelen járművek tárolásának szabályozásáról szóló 14/2010. (VI. 24.) önkormányzati rendelet 3. §</w:t>
            </w:r>
            <w:proofErr w:type="spellStart"/>
            <w:r w:rsidRPr="00763A41">
              <w:rPr>
                <w:rFonts w:ascii="Times New Roman" w:eastAsia="Arial Unicode MS" w:hAnsi="Times New Roman" w:cs="Times New Roman"/>
                <w:snapToGrid w:val="0"/>
                <w:sz w:val="24"/>
                <w:szCs w:val="24"/>
              </w:rPr>
              <w:t>-</w:t>
            </w:r>
            <w:proofErr w:type="gramStart"/>
            <w:r w:rsidRPr="00763A41">
              <w:rPr>
                <w:rFonts w:ascii="Times New Roman" w:eastAsia="Arial Unicode MS" w:hAnsi="Times New Roman" w:cs="Times New Roman"/>
                <w:snapToGrid w:val="0"/>
                <w:sz w:val="24"/>
                <w:szCs w:val="24"/>
              </w:rPr>
              <w:t>a</w:t>
            </w:r>
            <w:proofErr w:type="spellEnd"/>
            <w:proofErr w:type="gramEnd"/>
            <w:r w:rsidRPr="00763A41">
              <w:rPr>
                <w:rFonts w:ascii="Times New Roman" w:eastAsia="Arial Unicode MS" w:hAnsi="Times New Roman" w:cs="Times New Roman"/>
                <w:snapToGrid w:val="0"/>
                <w:sz w:val="24"/>
                <w:szCs w:val="24"/>
              </w:rPr>
              <w:t xml:space="preserve"> a következő (6) bekezdéssel egészül ki:</w:t>
            </w:r>
          </w:p>
          <w:p w:rsidR="00B164E6" w:rsidRDefault="00B164E6" w:rsidP="00763A41">
            <w:pPr>
              <w:widowControl w:val="0"/>
              <w:suppressAutoHyphens/>
              <w:spacing w:after="0" w:line="256" w:lineRule="auto"/>
              <w:jc w:val="both"/>
              <w:rPr>
                <w:rFonts w:ascii="Times New Roman" w:eastAsia="Arial Unicode MS" w:hAnsi="Times New Roman" w:cs="Times New Roman"/>
                <w:snapToGrid w:val="0"/>
                <w:sz w:val="24"/>
                <w:szCs w:val="24"/>
              </w:rPr>
            </w:pPr>
          </w:p>
          <w:p w:rsidR="00B164E6" w:rsidRPr="00763A41" w:rsidRDefault="00B164E6" w:rsidP="00763A41">
            <w:pPr>
              <w:widowControl w:val="0"/>
              <w:suppressAutoHyphens/>
              <w:spacing w:after="0" w:line="256" w:lineRule="auto"/>
              <w:jc w:val="both"/>
              <w:rPr>
                <w:rFonts w:ascii="Times New Roman" w:eastAsia="Arial Unicode MS" w:hAnsi="Times New Roman" w:cs="Times New Roman"/>
                <w:i/>
                <w:snapToGrid w:val="0"/>
                <w:sz w:val="24"/>
                <w:szCs w:val="24"/>
              </w:rPr>
            </w:pPr>
            <w:r w:rsidRPr="00763A41">
              <w:rPr>
                <w:rFonts w:ascii="Times New Roman" w:eastAsia="Arial Unicode MS" w:hAnsi="Times New Roman" w:cs="Times New Roman"/>
                <w:i/>
                <w:snapToGrid w:val="0"/>
                <w:sz w:val="24"/>
                <w:szCs w:val="24"/>
              </w:rPr>
              <w:t>„(6) Adott évben, június 30-ig kiváltott várakozási hozzájárulás esetén éves várakozási díjat kell fizetni. Az adott év július 1. napja után kiváltott várakozási hozzájárulások esetén az éves várakozási díj összegének felét kell megfizetni. Az érvényességi idő lejárta előtt, adott év június 30-ig visszaadott hozzájárulások esetén az éves várakozási díj felét Budapest Főváros II. Kerületi Önkormányzat visszafizeti a kérelmező részére.”</w:t>
            </w:r>
          </w:p>
          <w:p w:rsidR="00B164E6" w:rsidRPr="00763A41" w:rsidRDefault="00B164E6" w:rsidP="00763A41">
            <w:pPr>
              <w:widowControl w:val="0"/>
              <w:suppressAutoHyphens/>
              <w:spacing w:after="0" w:line="256" w:lineRule="auto"/>
              <w:jc w:val="both"/>
              <w:rPr>
                <w:rFonts w:ascii="Times New Roman" w:eastAsia="Arial Unicode MS" w:hAnsi="Times New Roman" w:cs="Times New Roman"/>
                <w:i/>
                <w:snapToGrid w:val="0"/>
                <w:sz w:val="24"/>
                <w:szCs w:val="24"/>
              </w:rPr>
            </w:pPr>
          </w:p>
          <w:p w:rsidR="00B164E6" w:rsidRPr="00FF5939" w:rsidRDefault="00B164E6" w:rsidP="00763A41">
            <w:pPr>
              <w:widowControl w:val="0"/>
              <w:autoSpaceDE w:val="0"/>
              <w:autoSpaceDN w:val="0"/>
              <w:adjustRightInd w:val="0"/>
              <w:spacing w:after="0" w:line="240" w:lineRule="auto"/>
              <w:ind w:firstLine="204"/>
              <w:jc w:val="center"/>
              <w:rPr>
                <w:rFonts w:ascii="Times New Roman" w:eastAsiaTheme="minorEastAsia" w:hAnsi="Times New Roman" w:cs="Times New Roman"/>
                <w:b/>
                <w:sz w:val="24"/>
                <w:szCs w:val="24"/>
                <w:lang w:eastAsia="hu-HU"/>
              </w:rPr>
            </w:pPr>
            <w:r w:rsidRPr="00FF5939">
              <w:rPr>
                <w:rFonts w:ascii="Times New Roman" w:eastAsiaTheme="minorEastAsia" w:hAnsi="Times New Roman" w:cs="Times New Roman"/>
                <w:b/>
                <w:sz w:val="24"/>
                <w:szCs w:val="24"/>
                <w:lang w:eastAsia="hu-HU"/>
              </w:rPr>
              <w:t>3.</w:t>
            </w:r>
            <w:r w:rsidR="00890219">
              <w:rPr>
                <w:rFonts w:ascii="Times New Roman" w:eastAsiaTheme="minorEastAsia" w:hAnsi="Times New Roman" w:cs="Times New Roman"/>
                <w:b/>
                <w:sz w:val="24"/>
                <w:szCs w:val="24"/>
                <w:lang w:eastAsia="hu-HU"/>
              </w:rPr>
              <w:t xml:space="preserve"> </w:t>
            </w:r>
            <w:r w:rsidRPr="00FF5939">
              <w:rPr>
                <w:rFonts w:ascii="Times New Roman" w:eastAsiaTheme="minorEastAsia" w:hAnsi="Times New Roman" w:cs="Times New Roman"/>
                <w:b/>
                <w:sz w:val="24"/>
                <w:szCs w:val="24"/>
                <w:lang w:eastAsia="hu-HU"/>
              </w:rPr>
              <w:t>§</w:t>
            </w:r>
          </w:p>
          <w:p w:rsidR="00B164E6" w:rsidRDefault="00B164E6" w:rsidP="00763A41">
            <w:pPr>
              <w:widowControl w:val="0"/>
              <w:autoSpaceDE w:val="0"/>
              <w:autoSpaceDN w:val="0"/>
              <w:adjustRightInd w:val="0"/>
              <w:spacing w:after="0" w:line="240" w:lineRule="auto"/>
              <w:ind w:firstLine="204"/>
              <w:jc w:val="center"/>
              <w:rPr>
                <w:rFonts w:ascii="Times New Roman" w:eastAsiaTheme="minorEastAsia" w:hAnsi="Times New Roman" w:cs="Times New Roman"/>
                <w:i/>
                <w:sz w:val="24"/>
                <w:szCs w:val="24"/>
                <w:lang w:eastAsia="hu-HU"/>
              </w:rPr>
            </w:pPr>
          </w:p>
          <w:p w:rsidR="00B164E6" w:rsidRDefault="00B164E6" w:rsidP="00763A41">
            <w:pPr>
              <w:shd w:val="clear" w:color="auto" w:fill="FFFFFF"/>
              <w:spacing w:after="0" w:line="240" w:lineRule="auto"/>
              <w:jc w:val="both"/>
              <w:rPr>
                <w:rFonts w:ascii="Times New Roman" w:eastAsia="Arial Unicode MS" w:hAnsi="Times New Roman" w:cs="Times New Roman"/>
                <w:sz w:val="24"/>
                <w:szCs w:val="24"/>
              </w:rPr>
            </w:pPr>
            <w:r w:rsidRPr="008306A1">
              <w:rPr>
                <w:rFonts w:ascii="Times New Roman" w:eastAsia="Arial Unicode MS" w:hAnsi="Times New Roman" w:cs="Times New Roman"/>
                <w:sz w:val="24"/>
                <w:szCs w:val="24"/>
              </w:rPr>
              <w:t>A II. kerület közigazgatási területén a járművel várakozás rendjének kialakításáról, és az üzemképtelen járművek tárolásának szabályozásáról szóló 14/2010. (VI. 24.) önkormányzati rendelet 4. § (6) bekezdése helyébe a következő rendelkezés lép:</w:t>
            </w:r>
          </w:p>
          <w:p w:rsidR="00B164E6" w:rsidRDefault="00B164E6" w:rsidP="00763A41">
            <w:pPr>
              <w:shd w:val="clear" w:color="auto" w:fill="FFFFFF"/>
              <w:spacing w:after="0" w:line="240" w:lineRule="auto"/>
              <w:jc w:val="both"/>
              <w:rPr>
                <w:rFonts w:ascii="Times New Roman" w:eastAsia="Arial Unicode MS" w:hAnsi="Times New Roman" w:cs="Times New Roman"/>
                <w:sz w:val="24"/>
                <w:szCs w:val="24"/>
              </w:rPr>
            </w:pPr>
          </w:p>
          <w:p w:rsidR="00B164E6" w:rsidRPr="00763A41" w:rsidRDefault="00B164E6" w:rsidP="00763A41">
            <w:pPr>
              <w:shd w:val="clear" w:color="auto" w:fill="FFFFFF"/>
              <w:spacing w:after="0" w:line="240" w:lineRule="auto"/>
              <w:jc w:val="both"/>
              <w:rPr>
                <w:rFonts w:ascii="Times New Roman" w:eastAsia="Arial Unicode MS" w:hAnsi="Times New Roman" w:cs="Times New Roman"/>
                <w:i/>
                <w:sz w:val="24"/>
                <w:szCs w:val="24"/>
              </w:rPr>
            </w:pPr>
            <w:r w:rsidRPr="00763A41">
              <w:rPr>
                <w:rFonts w:ascii="Times New Roman" w:eastAsia="Arial Unicode MS" w:hAnsi="Times New Roman" w:cs="Times New Roman"/>
                <w:i/>
                <w:sz w:val="24"/>
                <w:szCs w:val="24"/>
              </w:rPr>
              <w:t>„(6) A gazdálkodói várakozási hozzájárulás kiváltásának költségtérítési összege 5000 Ft, amely az eljárás megkezdését követően nem igényelhető vissza.”</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6C446E" w:rsidRDefault="00B164E6" w:rsidP="00763A41">
            <w:pPr>
              <w:suppressAutoHyphens/>
              <w:spacing w:after="0" w:line="33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4</w:t>
            </w:r>
            <w:r w:rsidRPr="006C446E">
              <w:rPr>
                <w:rFonts w:ascii="Times New Roman" w:eastAsia="Times New Roman" w:hAnsi="Times New Roman" w:cs="Times New Roman"/>
                <w:b/>
                <w:bCs/>
                <w:sz w:val="24"/>
                <w:szCs w:val="24"/>
                <w:lang w:eastAsia="ar-SA"/>
              </w:rPr>
              <w:t>. §</w:t>
            </w: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8306A1">
              <w:rPr>
                <w:rFonts w:ascii="Times New Roman" w:eastAsia="Arial Unicode MS" w:hAnsi="Times New Roman" w:cs="Times New Roman"/>
                <w:sz w:val="24"/>
                <w:szCs w:val="24"/>
              </w:rPr>
              <w:t>A II. kerület közigazgatási területén a járművel várakozás rendjének kialakításáról, és az üzemképtelen járművek tárolásának szabályozásáról szóló 14/2010.(VI.24.) önkormányzati rendelet 5. § (4) bekezdése helyébe a következő rendelkezés lép:</w:t>
            </w: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56" w:lineRule="auto"/>
              <w:jc w:val="both"/>
              <w:rPr>
                <w:rFonts w:ascii="Times New Roman" w:hAnsi="Times New Roman" w:cs="Times New Roman"/>
                <w:i/>
                <w:color w:val="000000" w:themeColor="text1"/>
                <w:sz w:val="24"/>
                <w:szCs w:val="24"/>
                <w:shd w:val="clear" w:color="auto" w:fill="FFFFFF"/>
              </w:rPr>
            </w:pPr>
            <w:r w:rsidRPr="008306A1">
              <w:rPr>
                <w:rFonts w:ascii="Times New Roman" w:hAnsi="Times New Roman" w:cs="Times New Roman"/>
                <w:i/>
                <w:color w:val="000000" w:themeColor="text1"/>
                <w:sz w:val="24"/>
                <w:szCs w:val="24"/>
                <w:shd w:val="clear" w:color="auto" w:fill="FFFFFF"/>
              </w:rPr>
              <w:t>„(4) Az eljárási költségtérítés összege 2000 Ft, amely az eljárás megkezdését követően vissza nem igényelhető.”</w:t>
            </w:r>
          </w:p>
          <w:p w:rsidR="00B164E6" w:rsidRDefault="00B164E6" w:rsidP="00763A41">
            <w:pPr>
              <w:widowControl w:val="0"/>
              <w:suppressAutoHyphens/>
              <w:spacing w:after="0" w:line="256" w:lineRule="auto"/>
              <w:jc w:val="both"/>
              <w:rPr>
                <w:rFonts w:ascii="Times New Roman" w:eastAsia="Arial Unicode MS" w:hAnsi="Times New Roman" w:cs="Times New Roman"/>
                <w:i/>
                <w:snapToGrid w:val="0"/>
                <w:color w:val="000000" w:themeColor="text1"/>
                <w:sz w:val="24"/>
                <w:szCs w:val="24"/>
              </w:rPr>
            </w:pPr>
          </w:p>
          <w:p w:rsidR="00B164E6" w:rsidRPr="00891798" w:rsidRDefault="00B164E6" w:rsidP="00763A41">
            <w:pPr>
              <w:widowControl w:val="0"/>
              <w:suppressAutoHyphens/>
              <w:spacing w:after="0" w:line="256" w:lineRule="auto"/>
              <w:jc w:val="both"/>
              <w:rPr>
                <w:rFonts w:ascii="Times New Roman" w:eastAsia="Arial Unicode MS" w:hAnsi="Times New Roman" w:cs="Times New Roman"/>
                <w:i/>
                <w:snapToGrid w:val="0"/>
                <w:color w:val="000000" w:themeColor="text1"/>
                <w:sz w:val="24"/>
                <w:szCs w:val="24"/>
              </w:rPr>
            </w:pPr>
          </w:p>
          <w:p w:rsidR="00B164E6" w:rsidRPr="006C446E" w:rsidRDefault="00B164E6" w:rsidP="00763A41">
            <w:pPr>
              <w:suppressAutoHyphens/>
              <w:spacing w:after="0" w:line="33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w:t>
            </w:r>
            <w:r w:rsidRPr="006C446E">
              <w:rPr>
                <w:rFonts w:ascii="Times New Roman" w:eastAsia="Times New Roman" w:hAnsi="Times New Roman" w:cs="Times New Roman"/>
                <w:b/>
                <w:bCs/>
                <w:sz w:val="24"/>
                <w:szCs w:val="24"/>
                <w:lang w:eastAsia="ar-SA"/>
              </w:rPr>
              <w:t xml:space="preserve"> §</w:t>
            </w: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8306A1">
              <w:rPr>
                <w:rFonts w:ascii="Times New Roman" w:eastAsia="Arial Unicode MS" w:hAnsi="Times New Roman" w:cs="Times New Roman"/>
                <w:sz w:val="24"/>
                <w:szCs w:val="24"/>
              </w:rPr>
              <w:t>A II. kerület közigazgatási területén a járművel várakozás rendjének kialakításáról, és az üzemképtelen járművek tárolásának szabályozásáról szóló 14/2010. (VI. 24.) önkormányzati rendelet 8. § (6) bekezdése helyébe a következő rendelkezés lép:</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8306A1">
              <w:rPr>
                <w:rFonts w:ascii="Times New Roman" w:eastAsia="Arial Unicode MS" w:hAnsi="Times New Roman" w:cs="Times New Roman"/>
                <w:sz w:val="24"/>
                <w:szCs w:val="24"/>
              </w:rPr>
              <w:t>„(6) A papír alapon és az elektronikus úton benyújtott kérelemhez mellékelni kell munkáltatótól kizárólagos használatba kapott, a munkáltató által üzemben tartott, vagy lízingelt, vagy tartósan bérelt személygépkocsi esetén a munkáltató erről szóló igazolását.”</w:t>
            </w:r>
          </w:p>
          <w:p w:rsidR="00B164E6" w:rsidRDefault="00B164E6" w:rsidP="00763A41">
            <w:pPr>
              <w:widowControl w:val="0"/>
              <w:suppressAutoHyphens/>
              <w:spacing w:after="0" w:line="256"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56" w:lineRule="auto"/>
              <w:jc w:val="center"/>
              <w:rPr>
                <w:rFonts w:ascii="Times New Roman" w:eastAsia="Arial Unicode MS" w:hAnsi="Times New Roman" w:cs="Times New Roman"/>
                <w:b/>
                <w:sz w:val="24"/>
                <w:szCs w:val="24"/>
              </w:rPr>
            </w:pPr>
          </w:p>
          <w:p w:rsidR="00B164E6" w:rsidRDefault="00B164E6" w:rsidP="00763A41">
            <w:pPr>
              <w:widowControl w:val="0"/>
              <w:suppressAutoHyphens/>
              <w:spacing w:after="0" w:line="256" w:lineRule="auto"/>
              <w:jc w:val="center"/>
              <w:rPr>
                <w:rFonts w:ascii="Times New Roman" w:eastAsia="Arial Unicode MS" w:hAnsi="Times New Roman" w:cs="Times New Roman"/>
                <w:b/>
                <w:sz w:val="24"/>
                <w:szCs w:val="24"/>
              </w:rPr>
            </w:pPr>
            <w:r w:rsidRPr="00AD6881">
              <w:rPr>
                <w:rFonts w:ascii="Times New Roman" w:eastAsia="Arial Unicode MS" w:hAnsi="Times New Roman" w:cs="Times New Roman"/>
                <w:b/>
                <w:sz w:val="24"/>
                <w:szCs w:val="24"/>
              </w:rPr>
              <w:t>6.</w:t>
            </w:r>
            <w:r w:rsidR="00425F4A">
              <w:rPr>
                <w:rFonts w:ascii="Times New Roman" w:eastAsia="Arial Unicode MS" w:hAnsi="Times New Roman" w:cs="Times New Roman"/>
                <w:b/>
                <w:sz w:val="24"/>
                <w:szCs w:val="24"/>
              </w:rPr>
              <w:t xml:space="preserve"> </w:t>
            </w:r>
            <w:r w:rsidRPr="00AD6881">
              <w:rPr>
                <w:rFonts w:ascii="Times New Roman" w:eastAsia="Arial Unicode MS" w:hAnsi="Times New Roman" w:cs="Times New Roman"/>
                <w:b/>
                <w:sz w:val="24"/>
                <w:szCs w:val="24"/>
              </w:rPr>
              <w:t>§</w:t>
            </w:r>
          </w:p>
          <w:p w:rsidR="00B164E6" w:rsidRPr="00AD6881" w:rsidRDefault="00B164E6" w:rsidP="00763A41">
            <w:pPr>
              <w:widowControl w:val="0"/>
              <w:suppressAutoHyphens/>
              <w:spacing w:after="0" w:line="256" w:lineRule="auto"/>
              <w:jc w:val="center"/>
              <w:rPr>
                <w:rFonts w:ascii="Times New Roman" w:eastAsia="Arial Unicode MS" w:hAnsi="Times New Roman" w:cs="Times New Roman"/>
                <w:b/>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8306A1">
              <w:rPr>
                <w:rFonts w:ascii="Times New Roman" w:eastAsia="Arial Unicode MS" w:hAnsi="Times New Roman" w:cs="Times New Roman"/>
                <w:sz w:val="24"/>
                <w:szCs w:val="24"/>
              </w:rPr>
              <w:t>(1) A II. kerület közigazgatási területén a járművel várakozás rendjének kialakításáról, és az üzemképtelen járművek tárolásának szabályozásáról szóló 14/2010. (VI. 24.) önkormányzati rendelet 1. melléklete helyébe az 1. melléklet lép.</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8306A1">
              <w:rPr>
                <w:rFonts w:ascii="Times New Roman" w:eastAsia="Arial Unicode MS" w:hAnsi="Times New Roman" w:cs="Times New Roman"/>
                <w:sz w:val="24"/>
                <w:szCs w:val="24"/>
              </w:rPr>
              <w:t>(2) A II. kerület közigazgatási területén a járművel várakozás rendjének kialakításáról, és az üzemképtelen járművek tárolásának szabályozásáról szóló 14/2010.(VI.24.) önkormányzati rendelet 2. melléklete helyébe a 2. melléklet lép.</w:t>
            </w:r>
          </w:p>
          <w:p w:rsidR="00B164E6" w:rsidRPr="006C446E" w:rsidRDefault="00B164E6" w:rsidP="00763A41">
            <w:pPr>
              <w:widowControl w:val="0"/>
              <w:suppressAutoHyphens/>
              <w:spacing w:after="0" w:line="256" w:lineRule="auto"/>
              <w:jc w:val="both"/>
              <w:rPr>
                <w:rFonts w:ascii="Times New Roman" w:eastAsia="Arial Unicode MS" w:hAnsi="Times New Roman" w:cs="Times New Roman"/>
                <w:sz w:val="24"/>
                <w:szCs w:val="24"/>
              </w:rPr>
            </w:pPr>
          </w:p>
          <w:p w:rsidR="00B164E6" w:rsidRDefault="00B164E6" w:rsidP="00763A41">
            <w:pPr>
              <w:widowControl w:val="0"/>
              <w:tabs>
                <w:tab w:val="num" w:pos="0"/>
              </w:tabs>
              <w:suppressAutoHyphens/>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7</w:t>
            </w:r>
            <w:r w:rsidRPr="006C446E">
              <w:rPr>
                <w:rFonts w:ascii="Times New Roman" w:eastAsia="Arial Unicode MS" w:hAnsi="Times New Roman" w:cs="Times New Roman"/>
                <w:b/>
                <w:sz w:val="24"/>
                <w:szCs w:val="24"/>
              </w:rPr>
              <w:t>. §</w:t>
            </w:r>
          </w:p>
          <w:p w:rsidR="00B164E6" w:rsidRPr="006C446E" w:rsidRDefault="00B164E6" w:rsidP="00763A41">
            <w:pPr>
              <w:widowControl w:val="0"/>
              <w:tabs>
                <w:tab w:val="num" w:pos="0"/>
              </w:tabs>
              <w:suppressAutoHyphens/>
              <w:spacing w:after="0" w:line="240" w:lineRule="auto"/>
              <w:jc w:val="center"/>
              <w:rPr>
                <w:rFonts w:ascii="Times New Roman" w:eastAsia="Arial Unicode MS" w:hAnsi="Times New Roman" w:cs="Times New Roman"/>
                <w:b/>
                <w:sz w:val="24"/>
                <w:szCs w:val="24"/>
              </w:rPr>
            </w:pP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8306A1">
              <w:rPr>
                <w:rFonts w:ascii="Times New Roman" w:eastAsia="Arial Unicode MS" w:hAnsi="Times New Roman" w:cs="Times New Roman"/>
                <w:sz w:val="24"/>
                <w:szCs w:val="24"/>
              </w:rPr>
              <w:t>(1) Ez a rendelet – a (2) bekezdésben foglalt kivétellel – a kihirdetését követő napon lép hatályba, és 2023. január 2-án hatályát veszti.</w:t>
            </w:r>
          </w:p>
          <w:p w:rsidR="00B164E6" w:rsidRDefault="00B164E6" w:rsidP="00763A41">
            <w:pPr>
              <w:widowControl w:val="0"/>
              <w:suppressAutoHyphens/>
              <w:spacing w:after="0" w:line="240" w:lineRule="auto"/>
              <w:jc w:val="both"/>
              <w:rPr>
                <w:rFonts w:ascii="Times New Roman" w:eastAsia="Arial Unicode MS" w:hAnsi="Times New Roman" w:cs="Times New Roman"/>
                <w:sz w:val="24"/>
                <w:szCs w:val="24"/>
              </w:rPr>
            </w:pPr>
          </w:p>
          <w:p w:rsidR="00B164E6" w:rsidRPr="006C446E" w:rsidRDefault="00B164E6" w:rsidP="00763A41">
            <w:pPr>
              <w:widowControl w:val="0"/>
              <w:suppressAutoHyphens/>
              <w:spacing w:after="0" w:line="240" w:lineRule="auto"/>
              <w:jc w:val="both"/>
              <w:rPr>
                <w:rFonts w:ascii="Times New Roman" w:eastAsia="Arial Unicode MS" w:hAnsi="Times New Roman" w:cs="Times New Roman"/>
                <w:sz w:val="24"/>
                <w:szCs w:val="24"/>
              </w:rPr>
            </w:pPr>
            <w:r w:rsidRPr="00C36822">
              <w:rPr>
                <w:rFonts w:ascii="Times New Roman" w:eastAsia="Arial Unicode MS" w:hAnsi="Times New Roman" w:cs="Times New Roman"/>
                <w:sz w:val="24"/>
                <w:szCs w:val="24"/>
              </w:rPr>
              <w:t>(2) A 6. §, az 1. melléklet és a 2. melléklet 2023. január 1-jén lép hatályba.</w:t>
            </w:r>
          </w:p>
          <w:p w:rsidR="00B164E6" w:rsidRPr="006C446E" w:rsidRDefault="00B164E6" w:rsidP="00763A41">
            <w:pPr>
              <w:widowControl w:val="0"/>
              <w:autoSpaceDE w:val="0"/>
              <w:autoSpaceDN w:val="0"/>
              <w:adjustRightInd w:val="0"/>
              <w:spacing w:after="0" w:line="240" w:lineRule="auto"/>
              <w:jc w:val="both"/>
              <w:rPr>
                <w:rFonts w:ascii="Times New Roman" w:eastAsia="Arial Unicode MS" w:hAnsi="Times New Roman" w:cs="Times New Roman"/>
                <w:sz w:val="24"/>
                <w:szCs w:val="24"/>
              </w:rPr>
            </w:pPr>
          </w:p>
        </w:tc>
      </w:tr>
    </w:tbl>
    <w:p w:rsidR="00B164E6" w:rsidRPr="008306A1" w:rsidRDefault="00B164E6" w:rsidP="00B164E6">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6C446E">
        <w:rPr>
          <w:rFonts w:ascii="Times New Roman" w:eastAsia="Arial Unicode MS" w:hAnsi="Times New Roman" w:cs="Times New Roman"/>
          <w:sz w:val="24"/>
          <w:szCs w:val="24"/>
        </w:rPr>
        <w:br w:type="page"/>
      </w:r>
      <w:r w:rsidRPr="006C446E" w:rsidDel="00451D5C">
        <w:rPr>
          <w:rFonts w:ascii="Times New Roman" w:eastAsia="Arial Unicode MS" w:hAnsi="Times New Roman" w:cs="Times New Roman"/>
          <w:b/>
          <w:sz w:val="24"/>
          <w:szCs w:val="24"/>
        </w:rPr>
        <w:t xml:space="preserve"> </w:t>
      </w:r>
      <w:r w:rsidRPr="008306A1">
        <w:rPr>
          <w:rFonts w:ascii="Times New Roman" w:eastAsia="Noto Sans CJK SC Regular" w:hAnsi="Times New Roman" w:cs="FreeSans"/>
          <w:b/>
          <w:bCs/>
          <w:kern w:val="2"/>
          <w:sz w:val="24"/>
          <w:szCs w:val="24"/>
          <w:lang w:eastAsia="zh-CN" w:bidi="hi-IN"/>
        </w:rPr>
        <w:t xml:space="preserve">Budapest Főváros II. Kerületi Önkormányzat </w:t>
      </w:r>
      <w:proofErr w:type="gramStart"/>
      <w:r w:rsidRPr="008306A1">
        <w:rPr>
          <w:rFonts w:ascii="Times New Roman" w:eastAsia="Noto Sans CJK SC Regular" w:hAnsi="Times New Roman" w:cs="FreeSans"/>
          <w:b/>
          <w:bCs/>
          <w:kern w:val="2"/>
          <w:sz w:val="24"/>
          <w:szCs w:val="24"/>
          <w:lang w:eastAsia="zh-CN" w:bidi="hi-IN"/>
        </w:rPr>
        <w:t>Képviselő-testületének   /</w:t>
      </w:r>
      <w:proofErr w:type="gramEnd"/>
      <w:r w:rsidRPr="008306A1">
        <w:rPr>
          <w:rFonts w:ascii="Times New Roman" w:eastAsia="Noto Sans CJK SC Regular" w:hAnsi="Times New Roman" w:cs="FreeSans"/>
          <w:b/>
          <w:bCs/>
          <w:kern w:val="2"/>
          <w:sz w:val="24"/>
          <w:szCs w:val="24"/>
          <w:lang w:eastAsia="zh-CN" w:bidi="hi-IN"/>
        </w:rPr>
        <w:t xml:space="preserve">2022. </w:t>
      </w:r>
      <w:proofErr w:type="gramStart"/>
      <w:r w:rsidRPr="008306A1">
        <w:rPr>
          <w:rFonts w:ascii="Times New Roman" w:eastAsia="Noto Sans CJK SC Regular" w:hAnsi="Times New Roman" w:cs="FreeSans"/>
          <w:b/>
          <w:bCs/>
          <w:kern w:val="2"/>
          <w:sz w:val="24"/>
          <w:szCs w:val="24"/>
          <w:lang w:eastAsia="zh-CN" w:bidi="hi-IN"/>
        </w:rPr>
        <w:t>(   .</w:t>
      </w:r>
      <w:proofErr w:type="gramEnd"/>
      <w:r w:rsidRPr="008306A1">
        <w:rPr>
          <w:rFonts w:ascii="Times New Roman" w:eastAsia="Noto Sans CJK SC Regular" w:hAnsi="Times New Roman" w:cs="FreeSans"/>
          <w:b/>
          <w:bCs/>
          <w:kern w:val="2"/>
          <w:sz w:val="24"/>
          <w:szCs w:val="24"/>
          <w:lang w:eastAsia="zh-CN" w:bidi="hi-IN"/>
        </w:rPr>
        <w:t xml:space="preserve">    .) önkormányzati rendelete</w:t>
      </w:r>
    </w:p>
    <w:p w:rsidR="00B164E6" w:rsidRPr="008306A1" w:rsidRDefault="00B164E6" w:rsidP="00B164E6">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proofErr w:type="gramStart"/>
      <w:r w:rsidRPr="008306A1">
        <w:rPr>
          <w:rFonts w:ascii="Times New Roman" w:eastAsia="Noto Sans CJK SC Regular" w:hAnsi="Times New Roman" w:cs="FreeSans"/>
          <w:b/>
          <w:bCs/>
          <w:kern w:val="2"/>
          <w:sz w:val="24"/>
          <w:szCs w:val="24"/>
          <w:lang w:eastAsia="zh-CN" w:bidi="hi-IN"/>
        </w:rPr>
        <w:t>a</w:t>
      </w:r>
      <w:proofErr w:type="gramEnd"/>
      <w:r w:rsidRPr="008306A1">
        <w:rPr>
          <w:rFonts w:ascii="Times New Roman" w:eastAsia="Noto Sans CJK SC Regular" w:hAnsi="Times New Roman" w:cs="FreeSans"/>
          <w:b/>
          <w:bCs/>
          <w:kern w:val="2"/>
          <w:sz w:val="24"/>
          <w:szCs w:val="24"/>
          <w:lang w:eastAsia="zh-CN" w:bidi="hi-IN"/>
        </w:rPr>
        <w:t xml:space="preserve"> II. kerület közigazgatási területén a járművel várakozás rendjének kialakításáról, és az üzemképtelen járművel tárolásának szabályozásáról szóló 14/2010. (VI. 24.) önkormányzati rendelet módosításáról</w:t>
      </w:r>
    </w:p>
    <w:p w:rsidR="00B164E6" w:rsidRPr="008306A1" w:rsidRDefault="00B164E6" w:rsidP="00B164E6">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Budapest Főváros II. Kerületi Önkormányzat Képviselő-testülete a közúti közlekedésről szóló 1988. évi I. törvény 48. § (5) bekezdésében kapott felhatalmazás alapján, Magyarország helyi önkormányzatairól szóló 2011. évi CLXXXIX. törvény 23. § (5) bekezdés 3. pontjában meghatározott feladatkörében eljárva a következőket rendeli el:</w:t>
      </w:r>
    </w:p>
    <w:p w:rsidR="00B164E6" w:rsidRPr="008306A1" w:rsidRDefault="00B164E6" w:rsidP="00B164E6">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1. §</w:t>
      </w:r>
    </w:p>
    <w:p w:rsidR="00B164E6" w:rsidRPr="008306A1" w:rsidRDefault="00B164E6" w:rsidP="00B164E6">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(1) A II. kerület közigazgatási területén a járművel várakozás rendjének kialakításáról, és az üzemképtelen járművek tárolásának szabályozásáról szóló 14/2010. (VI. 24.) önkormányzati rendelet 1. § (2) bekezdése helyébe a következő rendelkezés lép:</w:t>
      </w:r>
    </w:p>
    <w:p w:rsidR="00B164E6" w:rsidRPr="008306A1" w:rsidRDefault="00B164E6" w:rsidP="00B164E6">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„(2) A várakozási övezeteket a Budapest főváros közigazgatási területén a járművel várakozás rendjének egységes kialakításáról, a várakozás díjáról és az üzemképtelen járművek tárolásának szabályozásáról szóló 30/2010. (VI. 4.) Főv. Kgy. </w:t>
      </w:r>
      <w:proofErr w:type="gramStart"/>
      <w:r w:rsidRPr="008306A1">
        <w:rPr>
          <w:rFonts w:ascii="Times New Roman" w:eastAsia="Noto Sans CJK SC Regular" w:hAnsi="Times New Roman" w:cs="FreeSans"/>
          <w:kern w:val="2"/>
          <w:sz w:val="24"/>
          <w:szCs w:val="24"/>
          <w:lang w:eastAsia="zh-CN" w:bidi="hi-IN"/>
        </w:rPr>
        <w:t>rendelet</w:t>
      </w:r>
      <w:proofErr w:type="gramEnd"/>
      <w:r w:rsidRPr="008306A1">
        <w:rPr>
          <w:rFonts w:ascii="Times New Roman" w:eastAsia="Noto Sans CJK SC Regular" w:hAnsi="Times New Roman" w:cs="FreeSans"/>
          <w:kern w:val="2"/>
          <w:sz w:val="24"/>
          <w:szCs w:val="24"/>
          <w:lang w:eastAsia="zh-CN" w:bidi="hi-IN"/>
        </w:rPr>
        <w:t xml:space="preserve"> (a továbbiakban: fővárosi parkolási rendelet) állapítja meg. A Budapest Főváros II. Kerületi Önkormányzat által a parkolási övezetbe bevont területek felsorolása, valamint a várakozási hozzájárulások területi érvényessége a fent nevezett fővárosi parkolási rendelet alapján jelen rendelet 1. mellékletét képezi.”</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(2) A II. kerület közigazgatási területén a járművel várakozás rendjének kialakításáról, és az üzemképtelen járművek tárolásának szabályozásáról szóló 14/2010. (VI. 24.) önkormányzati rendelet 1. § (4) bekezdése helyébe a következő rendelkezés lép:</w:t>
      </w:r>
    </w:p>
    <w:p w:rsidR="00B164E6" w:rsidRPr="008306A1" w:rsidRDefault="00B164E6" w:rsidP="00B164E6">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„(4) A várakozási övezet területére a polgármester e rendeletben foglaltak szerint kedvezményes várakozást megengedő hozzájárulást adhat ki.”</w:t>
      </w:r>
    </w:p>
    <w:p w:rsidR="00B164E6" w:rsidRPr="008306A1" w:rsidRDefault="00B164E6" w:rsidP="00B164E6">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2. §</w:t>
      </w:r>
    </w:p>
    <w:p w:rsidR="00B164E6" w:rsidRPr="008306A1" w:rsidRDefault="00B164E6" w:rsidP="00B164E6">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(1) A II. kerület közigazgatási területén a járművel várakozás rendjének kialakításáról, és az üzemképtelen járművek tárolásának szabályozásáról szóló 14/2010. (VI. 24.) önkormányzati rendelet 3. § (1) bekezdés a) pontja helyébe a következő rendelkezés lép:</w:t>
      </w:r>
    </w:p>
    <w:p w:rsidR="00B164E6" w:rsidRPr="008306A1" w:rsidRDefault="00B164E6" w:rsidP="00B164E6">
      <w:pPr>
        <w:suppressAutoHyphens/>
        <w:spacing w:before="240" w:after="0" w:line="240" w:lineRule="auto"/>
        <w:jc w:val="both"/>
        <w:rPr>
          <w:rFonts w:ascii="Times New Roman" w:eastAsia="Noto Sans CJK SC Regular" w:hAnsi="Times New Roman" w:cs="FreeSans"/>
          <w:i/>
          <w:iCs/>
          <w:kern w:val="2"/>
          <w:sz w:val="24"/>
          <w:szCs w:val="24"/>
          <w:lang w:eastAsia="zh-CN" w:bidi="hi-IN"/>
        </w:rPr>
      </w:pPr>
      <w:r w:rsidRPr="008306A1">
        <w:rPr>
          <w:rFonts w:ascii="Times New Roman" w:eastAsia="Noto Sans CJK SC Regular" w:hAnsi="Times New Roman" w:cs="FreeSans"/>
          <w:i/>
          <w:iCs/>
          <w:kern w:val="2"/>
          <w:sz w:val="24"/>
          <w:szCs w:val="24"/>
          <w:lang w:eastAsia="zh-CN" w:bidi="hi-IN"/>
        </w:rPr>
        <w:t>(Lakossági várakozási hozzájárulás kérelemre annak a lakosnak adható:)</w:t>
      </w:r>
    </w:p>
    <w:p w:rsidR="00B164E6" w:rsidRPr="008306A1" w:rsidRDefault="00B164E6" w:rsidP="00B164E6">
      <w:pPr>
        <w:suppressAutoHyphens/>
        <w:spacing w:after="240" w:line="240" w:lineRule="auto"/>
        <w:ind w:left="580" w:hanging="560"/>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w:t>
      </w:r>
      <w:r w:rsidRPr="008306A1">
        <w:rPr>
          <w:rFonts w:ascii="Times New Roman" w:eastAsia="Noto Sans CJK SC Regular" w:hAnsi="Times New Roman" w:cs="FreeSans"/>
          <w:i/>
          <w:iCs/>
          <w:kern w:val="2"/>
          <w:sz w:val="24"/>
          <w:szCs w:val="24"/>
          <w:lang w:eastAsia="zh-CN" w:bidi="hi-IN"/>
        </w:rPr>
        <w:t>a)</w:t>
      </w:r>
      <w:r w:rsidRPr="008306A1">
        <w:rPr>
          <w:rFonts w:ascii="Times New Roman" w:eastAsia="Noto Sans CJK SC Regular" w:hAnsi="Times New Roman" w:cs="FreeSans"/>
          <w:kern w:val="2"/>
          <w:sz w:val="24"/>
          <w:szCs w:val="24"/>
          <w:lang w:eastAsia="zh-CN" w:bidi="hi-IN"/>
        </w:rPr>
        <w:tab/>
        <w:t>akinek állandó lakcíme a kérelem szerinti övezet területén van,”</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(2) A II. kerület közigazgatási területén a járművel várakozás rendjének kialakításáról, és az üzemképtelen járművek tárolásának szabályozásáról szóló 14/2010. (VI. 24.) önkormányzati rendelet 3. § (1) bekezdés c) pontja helyébe a következő rendelkezés lép:</w:t>
      </w:r>
    </w:p>
    <w:p w:rsidR="00B164E6" w:rsidRPr="008306A1" w:rsidRDefault="00B164E6" w:rsidP="00B164E6">
      <w:pPr>
        <w:suppressAutoHyphens/>
        <w:spacing w:before="240" w:after="0" w:line="240" w:lineRule="auto"/>
        <w:jc w:val="both"/>
        <w:rPr>
          <w:rFonts w:ascii="Times New Roman" w:eastAsia="Noto Sans CJK SC Regular" w:hAnsi="Times New Roman" w:cs="FreeSans"/>
          <w:i/>
          <w:iCs/>
          <w:kern w:val="2"/>
          <w:sz w:val="24"/>
          <w:szCs w:val="24"/>
          <w:lang w:eastAsia="zh-CN" w:bidi="hi-IN"/>
        </w:rPr>
      </w:pPr>
      <w:r w:rsidRPr="008306A1">
        <w:rPr>
          <w:rFonts w:ascii="Times New Roman" w:eastAsia="Noto Sans CJK SC Regular" w:hAnsi="Times New Roman" w:cs="FreeSans"/>
          <w:i/>
          <w:iCs/>
          <w:kern w:val="2"/>
          <w:sz w:val="24"/>
          <w:szCs w:val="24"/>
          <w:lang w:eastAsia="zh-CN" w:bidi="hi-IN"/>
        </w:rPr>
        <w:t>(Lakossági várakozási hozzájárulás kérelemre annak a lakosnak adható:)</w:t>
      </w:r>
    </w:p>
    <w:p w:rsidR="00B164E6" w:rsidRPr="008306A1" w:rsidRDefault="00B164E6" w:rsidP="00B164E6">
      <w:pPr>
        <w:suppressAutoHyphens/>
        <w:spacing w:after="240" w:line="240" w:lineRule="auto"/>
        <w:ind w:left="580" w:hanging="560"/>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w:t>
      </w:r>
      <w:r w:rsidRPr="008306A1">
        <w:rPr>
          <w:rFonts w:ascii="Times New Roman" w:eastAsia="Noto Sans CJK SC Regular" w:hAnsi="Times New Roman" w:cs="FreeSans"/>
          <w:i/>
          <w:iCs/>
          <w:kern w:val="2"/>
          <w:sz w:val="24"/>
          <w:szCs w:val="24"/>
          <w:lang w:eastAsia="zh-CN" w:bidi="hi-IN"/>
        </w:rPr>
        <w:t>c)</w:t>
      </w:r>
      <w:r w:rsidRPr="008306A1">
        <w:rPr>
          <w:rFonts w:ascii="Times New Roman" w:eastAsia="Noto Sans CJK SC Regular" w:hAnsi="Times New Roman" w:cs="FreeSans"/>
          <w:kern w:val="2"/>
          <w:sz w:val="24"/>
          <w:szCs w:val="24"/>
          <w:lang w:eastAsia="zh-CN" w:bidi="hi-IN"/>
        </w:rPr>
        <w:tab/>
        <w:t>első gépjármű esetén a költségtérítést megfizette, második gépjármű esetén a költségtérítést és a várakozási díjat megfizette,”</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(3) A II. kerület közigazgatási területén a járművel várakozás rendjének kialakításáról, és az üzemképtelen járművek tárolásának szabályozásáról szóló 14/2010. (VI. 24.) önkormányzati rendelet 3. § (2)–(5) bekezdése helyébe a következő rendelkezések lépnek:</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„(2) A lakossági várakozási hozzájárulás az 1. § (2) bekezdésben meghatározott melléklet 1</w:t>
      </w:r>
      <w:proofErr w:type="gramStart"/>
      <w:r w:rsidRPr="008306A1">
        <w:rPr>
          <w:rFonts w:ascii="Times New Roman" w:eastAsia="Noto Sans CJK SC Regular" w:hAnsi="Times New Roman" w:cs="FreeSans"/>
          <w:kern w:val="2"/>
          <w:sz w:val="24"/>
          <w:szCs w:val="24"/>
          <w:lang w:eastAsia="zh-CN" w:bidi="hi-IN"/>
        </w:rPr>
        <w:t>.,</w:t>
      </w:r>
      <w:proofErr w:type="gramEnd"/>
      <w:r w:rsidRPr="008306A1">
        <w:rPr>
          <w:rFonts w:ascii="Times New Roman" w:eastAsia="Noto Sans CJK SC Regular" w:hAnsi="Times New Roman" w:cs="FreeSans"/>
          <w:kern w:val="2"/>
          <w:sz w:val="24"/>
          <w:szCs w:val="24"/>
          <w:lang w:eastAsia="zh-CN" w:bidi="hi-IN"/>
        </w:rPr>
        <w:t xml:space="preserve"> 2. és 3. pontjaiban szereplő, kerületi önkormányzati tulajdonú területeken és a főváros területén a parkolás rendjét szabályozó 30/2010. (VI. 04.) Főv. Kgy. </w:t>
      </w:r>
      <w:proofErr w:type="gramStart"/>
      <w:r w:rsidRPr="008306A1">
        <w:rPr>
          <w:rFonts w:ascii="Times New Roman" w:eastAsia="Noto Sans CJK SC Regular" w:hAnsi="Times New Roman" w:cs="FreeSans"/>
          <w:kern w:val="2"/>
          <w:sz w:val="24"/>
          <w:szCs w:val="24"/>
          <w:lang w:eastAsia="zh-CN" w:bidi="hi-IN"/>
        </w:rPr>
        <w:t>rendeletben</w:t>
      </w:r>
      <w:proofErr w:type="gramEnd"/>
      <w:r w:rsidRPr="008306A1">
        <w:rPr>
          <w:rFonts w:ascii="Times New Roman" w:eastAsia="Noto Sans CJK SC Regular" w:hAnsi="Times New Roman" w:cs="FreeSans"/>
          <w:kern w:val="2"/>
          <w:sz w:val="24"/>
          <w:szCs w:val="24"/>
          <w:lang w:eastAsia="zh-CN" w:bidi="hi-IN"/>
        </w:rPr>
        <w:t xml:space="preserve"> rögzített fővárosi önkormányzati tulajdonú közúti várakozóhelyeken időtartam korlátozás nélküli várakozásra jogosít.</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(3) A lakossági hozzájárulás éves várakozási díja az adott területen fizetendő egy órai várakozási díj kétszázötvenszerese. A fővárosi parkolási rendeletben megállapított lakossági várakozási hozzájárulás éves várakozási díjához az önkormányzat által nyújtott díjkedvezmény mértéke:</w:t>
      </w:r>
    </w:p>
    <w:p w:rsidR="00B164E6" w:rsidRPr="008306A1" w:rsidRDefault="00B164E6" w:rsidP="00B164E6">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proofErr w:type="gramStart"/>
      <w:r w:rsidRPr="008306A1">
        <w:rPr>
          <w:rFonts w:ascii="Times New Roman" w:eastAsia="Noto Sans CJK SC Regular" w:hAnsi="Times New Roman" w:cs="FreeSans"/>
          <w:i/>
          <w:iCs/>
          <w:kern w:val="2"/>
          <w:sz w:val="24"/>
          <w:szCs w:val="24"/>
          <w:lang w:eastAsia="zh-CN" w:bidi="hi-IN"/>
        </w:rPr>
        <w:t>a</w:t>
      </w:r>
      <w:proofErr w:type="gramEnd"/>
      <w:r w:rsidRPr="008306A1">
        <w:rPr>
          <w:rFonts w:ascii="Times New Roman" w:eastAsia="Noto Sans CJK SC Regular" w:hAnsi="Times New Roman" w:cs="FreeSans"/>
          <w:i/>
          <w:iCs/>
          <w:kern w:val="2"/>
          <w:sz w:val="24"/>
          <w:szCs w:val="24"/>
          <w:lang w:eastAsia="zh-CN" w:bidi="hi-IN"/>
        </w:rPr>
        <w:t>)</w:t>
      </w:r>
      <w:r w:rsidRPr="008306A1">
        <w:rPr>
          <w:rFonts w:ascii="Times New Roman" w:eastAsia="Noto Sans CJK SC Regular" w:hAnsi="Times New Roman" w:cs="FreeSans"/>
          <w:kern w:val="2"/>
          <w:sz w:val="24"/>
          <w:szCs w:val="24"/>
          <w:lang w:eastAsia="zh-CN" w:bidi="hi-IN"/>
        </w:rPr>
        <w:tab/>
        <w:t>lakásonként az első gépjárműre kiadott hozzájárulás esetén a kedvezmény mértéke: 100%,</w:t>
      </w:r>
    </w:p>
    <w:p w:rsidR="00B164E6" w:rsidRPr="008306A1" w:rsidRDefault="00B164E6" w:rsidP="00B164E6">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i/>
          <w:iCs/>
          <w:kern w:val="2"/>
          <w:sz w:val="24"/>
          <w:szCs w:val="24"/>
          <w:lang w:eastAsia="zh-CN" w:bidi="hi-IN"/>
        </w:rPr>
        <w:t>b)</w:t>
      </w:r>
      <w:r w:rsidRPr="008306A1">
        <w:rPr>
          <w:rFonts w:ascii="Times New Roman" w:eastAsia="Noto Sans CJK SC Regular" w:hAnsi="Times New Roman" w:cs="FreeSans"/>
          <w:kern w:val="2"/>
          <w:sz w:val="24"/>
          <w:szCs w:val="24"/>
          <w:lang w:eastAsia="zh-CN" w:bidi="hi-IN"/>
        </w:rPr>
        <w:tab/>
        <w:t>lakásonként a második gépjárműre kiadott hozzájárulás esetén a kedvezmény mértéke: 95%.</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(4) Kérelemre a várakozási övezetekben található összes fizető várakozóhely 5%-ának megfelelő számú lakossági várakozási engedély adható ki az (1) bekezdésben meghatározott feltételek hiányában. A benyújtott kérelmek elbírálásának szempontjait a Településüzemeltetési, Környezetvédelmi és Közbiztonsági Bizottság állapítja meg.</w:t>
      </w:r>
    </w:p>
    <w:p w:rsidR="00B164E6" w:rsidRPr="008306A1" w:rsidRDefault="00B164E6" w:rsidP="00B164E6">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(5) Az eljárási költségtérítés összege 2000 Ft, mely az eljárás megkezdését követően vissza nem igényelhető.”</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(4) A II. kerület közigazgatási területén a járművel várakozás rendjének kialakításáról, és az üzemképtelen járművek tárolásának szabályozásáról szóló 14/2010. (VI. 24.) önkormányzati rendelet 3. §</w:t>
      </w:r>
      <w:proofErr w:type="spellStart"/>
      <w:r w:rsidRPr="008306A1">
        <w:rPr>
          <w:rFonts w:ascii="Times New Roman" w:eastAsia="Noto Sans CJK SC Regular" w:hAnsi="Times New Roman" w:cs="FreeSans"/>
          <w:kern w:val="2"/>
          <w:sz w:val="24"/>
          <w:szCs w:val="24"/>
          <w:lang w:eastAsia="zh-CN" w:bidi="hi-IN"/>
        </w:rPr>
        <w:t>-</w:t>
      </w:r>
      <w:proofErr w:type="gramStart"/>
      <w:r w:rsidRPr="008306A1">
        <w:rPr>
          <w:rFonts w:ascii="Times New Roman" w:eastAsia="Noto Sans CJK SC Regular" w:hAnsi="Times New Roman" w:cs="FreeSans"/>
          <w:kern w:val="2"/>
          <w:sz w:val="24"/>
          <w:szCs w:val="24"/>
          <w:lang w:eastAsia="zh-CN" w:bidi="hi-IN"/>
        </w:rPr>
        <w:t>a</w:t>
      </w:r>
      <w:proofErr w:type="spellEnd"/>
      <w:proofErr w:type="gramEnd"/>
      <w:r w:rsidRPr="008306A1">
        <w:rPr>
          <w:rFonts w:ascii="Times New Roman" w:eastAsia="Noto Sans CJK SC Regular" w:hAnsi="Times New Roman" w:cs="FreeSans"/>
          <w:kern w:val="2"/>
          <w:sz w:val="24"/>
          <w:szCs w:val="24"/>
          <w:lang w:eastAsia="zh-CN" w:bidi="hi-IN"/>
        </w:rPr>
        <w:t xml:space="preserve"> a következő (6) bekezdéssel egészül ki:</w:t>
      </w:r>
    </w:p>
    <w:p w:rsidR="00B164E6" w:rsidRPr="008306A1" w:rsidRDefault="00B164E6" w:rsidP="00B164E6">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„(6) Adott évben, június 30-ig kiváltott várakozási hozzájárulás esetén éves várakozási díjat kell fizetni. Az adott év július 1. napja után kiváltott várakozási hozzájárulások esetén az éves várakozási díj összegének felét kell megfizetni. Az érvényességi idő lejárta előtt, adott év június 30-ig visszaadott hozzájárulások esetén az éves várakozási díj felét Budapest Főváros II. Kerületi Önkormányzat visszafizeti a kérelmező részére.”</w:t>
      </w:r>
    </w:p>
    <w:p w:rsidR="00B164E6" w:rsidRPr="008306A1" w:rsidRDefault="00B164E6" w:rsidP="00B164E6">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3. §</w:t>
      </w:r>
    </w:p>
    <w:p w:rsidR="00B164E6" w:rsidRPr="008306A1" w:rsidRDefault="00B164E6" w:rsidP="00B164E6">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A II. kerület közigazgatási területén a járművel várakozás rendjének kialakításáról, és az üzemképtelen járművek tárolásának szabályozásáról szóló 14/2010. (VI. 24.) önkormányzati rendelet 4. § (6) bekezdése helyébe a következő rendelkezés lép:</w:t>
      </w:r>
    </w:p>
    <w:p w:rsidR="00B164E6" w:rsidRPr="008306A1" w:rsidRDefault="00B164E6" w:rsidP="00B164E6">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„(6) A gazdálkodói várakozási hozzájárulás kiváltásának költségtérítési összege 5000 Ft, amely az eljárás megkezdését követően nem igényelhető vissza.”</w:t>
      </w:r>
    </w:p>
    <w:p w:rsidR="00B164E6" w:rsidRPr="008306A1" w:rsidRDefault="00B164E6" w:rsidP="00B164E6">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4. §</w:t>
      </w:r>
    </w:p>
    <w:p w:rsidR="00B164E6" w:rsidRPr="008306A1" w:rsidRDefault="00B164E6" w:rsidP="00B164E6">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A II. kerület közigazgatási területén a járművel várakozás rendjének kialakításáról, és az üzemképtelen járművek tárolásának szabályozásáról szóló 14/2010. (VI. 24.) önkormányzati rendelet 5. § (4) bekezdése helyébe a következő rendelkezés lép:</w:t>
      </w:r>
    </w:p>
    <w:p w:rsidR="00B164E6" w:rsidRPr="008306A1" w:rsidRDefault="00B164E6" w:rsidP="00B164E6">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„(4) Az eljárási költségtérítés összege 2000 Ft, amely az eljárás megkezdését követően vissza nem igényelhető.”</w:t>
      </w:r>
    </w:p>
    <w:p w:rsidR="00B164E6" w:rsidRPr="008306A1" w:rsidRDefault="00B164E6" w:rsidP="00B164E6">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p>
    <w:p w:rsidR="00B164E6" w:rsidRPr="008306A1" w:rsidRDefault="00B164E6" w:rsidP="00B164E6">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5. §</w:t>
      </w:r>
    </w:p>
    <w:p w:rsidR="00B164E6" w:rsidRPr="008306A1" w:rsidRDefault="00B164E6" w:rsidP="00B164E6">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A II. kerület közigazgatási területén a járművel várakozás rendjének kialakításáról, és az üzemképtelen járművek tárolásának szabályozásáról szóló 14/2010. (VI. 24.) önkormányzati rendelet 8. § (6) bekezdése helyébe a következő rendelkezés lép:</w:t>
      </w:r>
    </w:p>
    <w:p w:rsidR="00B164E6" w:rsidRPr="008306A1" w:rsidRDefault="00B164E6" w:rsidP="00B164E6">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„(6) A papír alapon és az elektronikus úton benyújtott kérelemhez mellékelni kell munkáltatótól kizárólagos használatba kapott, a munkáltató által üzemben tartott, vagy lízingelt, vagy tartósan bérelt személygépkocsi esetén a munkáltató erről szóló igazolását.”</w:t>
      </w:r>
    </w:p>
    <w:p w:rsidR="00B164E6" w:rsidRPr="008306A1" w:rsidRDefault="00B164E6" w:rsidP="00B164E6">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6. §</w:t>
      </w:r>
    </w:p>
    <w:p w:rsidR="00B164E6" w:rsidRPr="008306A1" w:rsidRDefault="00B164E6" w:rsidP="00B164E6">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(1) A II. kerület közigazgatási területén a járművel várakozás rendjének kialakításáról, és az üzemképtelen járművek tárolásának szabályozásáról szóló 14/2010. (VI. 24.) önkormányzati rendelet 1. melléklete helyébe az 1. melléklet lép.</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(2) A II. kerület közigazgatási területén a járművel várakozás rendjének kialakításáról, és az üzemképtelen járművek tárolásának szabályozásáról szóló 14/2010. (VI. 24.) önkormányzati rendelet 2. melléklete helyébe a 2. melléklet lép.</w:t>
      </w:r>
    </w:p>
    <w:p w:rsidR="00B164E6" w:rsidRPr="008306A1" w:rsidRDefault="00B164E6" w:rsidP="00B164E6">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7. §</w:t>
      </w:r>
    </w:p>
    <w:p w:rsidR="00B164E6" w:rsidRPr="008306A1" w:rsidRDefault="00B164E6" w:rsidP="00B164E6">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(1) Ez a rendelet – a (2) bekezdésben foglalt kivétellel – a kihirdetését követő napon lép hatályba, és 2023. január 2-án hatályát veszti.</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(2) A 6. §, az 1. melléklet és a 2. melléklet 2023. január 1-jén lép hatályba.</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B164E6" w:rsidRPr="008306A1" w:rsidTr="00763A41">
        <w:tc>
          <w:tcPr>
            <w:tcW w:w="4818" w:type="dxa"/>
          </w:tcPr>
          <w:p w:rsidR="00B164E6" w:rsidRPr="008306A1" w:rsidRDefault="00B164E6" w:rsidP="00763A41">
            <w:pPr>
              <w:suppressAutoHyphens/>
              <w:spacing w:after="0" w:line="240" w:lineRule="auto"/>
              <w:jc w:val="center"/>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Örsi Gergely</w:t>
            </w:r>
            <w:r w:rsidRPr="008306A1">
              <w:rPr>
                <w:rFonts w:ascii="Times New Roman" w:eastAsia="Noto Sans CJK SC Regular" w:hAnsi="Times New Roman" w:cs="FreeSans"/>
                <w:kern w:val="2"/>
                <w:sz w:val="24"/>
                <w:szCs w:val="24"/>
                <w:lang w:eastAsia="zh-CN" w:bidi="hi-IN"/>
              </w:rPr>
              <w:br/>
            </w:r>
            <w:r w:rsidRPr="008306A1">
              <w:rPr>
                <w:rFonts w:ascii="Times New Roman" w:eastAsia="Noto Sans CJK SC Regular" w:hAnsi="Times New Roman" w:cs="FreeSans"/>
                <w:b/>
                <w:bCs/>
                <w:kern w:val="2"/>
                <w:sz w:val="24"/>
                <w:szCs w:val="24"/>
                <w:lang w:eastAsia="zh-CN" w:bidi="hi-IN"/>
              </w:rPr>
              <w:t>polgármester</w:t>
            </w:r>
          </w:p>
        </w:tc>
        <w:tc>
          <w:tcPr>
            <w:tcW w:w="4820" w:type="dxa"/>
          </w:tcPr>
          <w:p w:rsidR="00B164E6" w:rsidRPr="008306A1" w:rsidRDefault="00B164E6" w:rsidP="00763A41">
            <w:pPr>
              <w:suppressAutoHyphens/>
              <w:spacing w:after="0" w:line="240" w:lineRule="auto"/>
              <w:jc w:val="center"/>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dr. Szalai Tibor</w:t>
            </w:r>
            <w:r w:rsidRPr="008306A1">
              <w:rPr>
                <w:rFonts w:ascii="Times New Roman" w:eastAsia="Noto Sans CJK SC Regular" w:hAnsi="Times New Roman" w:cs="FreeSans"/>
                <w:kern w:val="2"/>
                <w:sz w:val="24"/>
                <w:szCs w:val="24"/>
                <w:lang w:eastAsia="zh-CN" w:bidi="hi-IN"/>
              </w:rPr>
              <w:br/>
            </w:r>
            <w:r w:rsidRPr="008306A1">
              <w:rPr>
                <w:rFonts w:ascii="Times New Roman" w:eastAsia="Noto Sans CJK SC Regular" w:hAnsi="Times New Roman" w:cs="FreeSans"/>
                <w:b/>
                <w:bCs/>
                <w:kern w:val="2"/>
                <w:sz w:val="24"/>
                <w:szCs w:val="24"/>
                <w:lang w:eastAsia="zh-CN" w:bidi="hi-IN"/>
              </w:rPr>
              <w:t>jegyző</w:t>
            </w:r>
          </w:p>
        </w:tc>
      </w:tr>
    </w:tbl>
    <w:p w:rsidR="00B164E6" w:rsidRPr="008306A1" w:rsidRDefault="00B164E6" w:rsidP="00B164E6">
      <w:pPr>
        <w:suppressAutoHyphens/>
        <w:spacing w:after="140" w:line="240" w:lineRule="auto"/>
        <w:jc w:val="right"/>
        <w:rPr>
          <w:rFonts w:ascii="Times New Roman" w:eastAsia="Noto Sans CJK SC Regular" w:hAnsi="Times New Roman" w:cs="FreeSans"/>
          <w:i/>
          <w:iCs/>
          <w:kern w:val="2"/>
          <w:sz w:val="24"/>
          <w:szCs w:val="24"/>
          <w:u w:val="single"/>
          <w:lang w:eastAsia="zh-CN" w:bidi="hi-IN"/>
        </w:rPr>
      </w:pPr>
      <w:r w:rsidRPr="008306A1">
        <w:rPr>
          <w:rFonts w:ascii="Times New Roman" w:eastAsia="Noto Sans CJK SC Regular" w:hAnsi="Times New Roman" w:cs="FreeSans"/>
          <w:kern w:val="2"/>
          <w:sz w:val="24"/>
          <w:szCs w:val="24"/>
          <w:lang w:eastAsia="zh-CN" w:bidi="hi-IN"/>
        </w:rPr>
        <w:br w:type="page"/>
      </w:r>
      <w:r w:rsidRPr="008306A1">
        <w:rPr>
          <w:rFonts w:ascii="Times New Roman" w:eastAsia="Noto Sans CJK SC Regular" w:hAnsi="Times New Roman" w:cs="FreeSans"/>
          <w:i/>
          <w:iCs/>
          <w:kern w:val="2"/>
          <w:sz w:val="24"/>
          <w:szCs w:val="24"/>
          <w:u w:val="single"/>
          <w:lang w:eastAsia="zh-CN" w:bidi="hi-IN"/>
        </w:rPr>
        <w:t>1. melléklet</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w:t>
      </w:r>
      <w:r w:rsidRPr="008306A1">
        <w:rPr>
          <w:rFonts w:ascii="Times New Roman" w:eastAsia="Noto Sans CJK SC Regular" w:hAnsi="Times New Roman" w:cs="FreeSans"/>
          <w:i/>
          <w:iCs/>
          <w:kern w:val="2"/>
          <w:sz w:val="24"/>
          <w:szCs w:val="24"/>
          <w:lang w:eastAsia="zh-CN" w:bidi="hi-IN"/>
        </w:rPr>
        <w:t>1. melléklet</w:t>
      </w:r>
    </w:p>
    <w:p w:rsidR="00B164E6" w:rsidRPr="008306A1" w:rsidRDefault="00B164E6" w:rsidP="00B164E6">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A várakozási hozzájárulások területi érvényessége Budapest Főváros II. Kerületi Önkormányzat által a parkolási övezetbe bevont területeken</w:t>
      </w:r>
    </w:p>
    <w:p w:rsidR="00B164E6" w:rsidRPr="008306A1" w:rsidRDefault="00B164E6" w:rsidP="00B164E6">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1. Az 1. zóna területe: A Margit körút - Széna tér - Csalogány utca - Bem rakpart által határolt terület, beleértve a határoló utakat és tereket.</w:t>
      </w:r>
    </w:p>
    <w:p w:rsidR="00B164E6" w:rsidRPr="008306A1" w:rsidRDefault="00B164E6" w:rsidP="00B164E6">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2. </w:t>
      </w:r>
      <w:proofErr w:type="gramStart"/>
      <w:r w:rsidRPr="008306A1">
        <w:rPr>
          <w:rFonts w:ascii="Times New Roman" w:eastAsia="Noto Sans CJK SC Regular" w:hAnsi="Times New Roman" w:cs="FreeSans"/>
          <w:kern w:val="2"/>
          <w:sz w:val="24"/>
          <w:szCs w:val="24"/>
          <w:lang w:eastAsia="zh-CN" w:bidi="hi-IN"/>
        </w:rPr>
        <w:t xml:space="preserve">A 2. zóna területe: Lotz Károly - Pasaréti út - </w:t>
      </w:r>
      <w:proofErr w:type="spellStart"/>
      <w:r w:rsidRPr="008306A1">
        <w:rPr>
          <w:rFonts w:ascii="Times New Roman" w:eastAsia="Noto Sans CJK SC Regular" w:hAnsi="Times New Roman" w:cs="FreeSans"/>
          <w:kern w:val="2"/>
          <w:sz w:val="24"/>
          <w:szCs w:val="24"/>
          <w:lang w:eastAsia="zh-CN" w:bidi="hi-IN"/>
        </w:rPr>
        <w:t>Radna</w:t>
      </w:r>
      <w:proofErr w:type="spellEnd"/>
      <w:r w:rsidRPr="008306A1">
        <w:rPr>
          <w:rFonts w:ascii="Times New Roman" w:eastAsia="Noto Sans CJK SC Regular" w:hAnsi="Times New Roman" w:cs="FreeSans"/>
          <w:kern w:val="2"/>
          <w:sz w:val="24"/>
          <w:szCs w:val="24"/>
          <w:lang w:eastAsia="zh-CN" w:bidi="hi-IN"/>
        </w:rPr>
        <w:t xml:space="preserve"> utca - Herman Ottó út - Lorántffy Zsuzsanna út - Fillér utca - Lévay utca - </w:t>
      </w:r>
      <w:proofErr w:type="spellStart"/>
      <w:r w:rsidRPr="008306A1">
        <w:rPr>
          <w:rFonts w:ascii="Times New Roman" w:eastAsia="Noto Sans CJK SC Regular" w:hAnsi="Times New Roman" w:cs="FreeSans"/>
          <w:kern w:val="2"/>
          <w:sz w:val="24"/>
          <w:szCs w:val="24"/>
          <w:lang w:eastAsia="zh-CN" w:bidi="hi-IN"/>
        </w:rPr>
        <w:t>Alvinci</w:t>
      </w:r>
      <w:proofErr w:type="spellEnd"/>
      <w:r w:rsidRPr="008306A1">
        <w:rPr>
          <w:rFonts w:ascii="Times New Roman" w:eastAsia="Noto Sans CJK SC Regular" w:hAnsi="Times New Roman" w:cs="FreeSans"/>
          <w:kern w:val="2"/>
          <w:sz w:val="24"/>
          <w:szCs w:val="24"/>
          <w:lang w:eastAsia="zh-CN" w:bidi="hi-IN"/>
        </w:rPr>
        <w:t xml:space="preserve"> út - Bimbó út </w:t>
      </w:r>
      <w:proofErr w:type="spellStart"/>
      <w:r w:rsidRPr="008306A1">
        <w:rPr>
          <w:rFonts w:ascii="Times New Roman" w:eastAsia="Noto Sans CJK SC Regular" w:hAnsi="Times New Roman" w:cs="FreeSans"/>
          <w:kern w:val="2"/>
          <w:sz w:val="24"/>
          <w:szCs w:val="24"/>
          <w:lang w:eastAsia="zh-CN" w:bidi="hi-IN"/>
        </w:rPr>
        <w:t>-Alsó</w:t>
      </w:r>
      <w:proofErr w:type="spellEnd"/>
      <w:r w:rsidRPr="008306A1">
        <w:rPr>
          <w:rFonts w:ascii="Times New Roman" w:eastAsia="Noto Sans CJK SC Regular" w:hAnsi="Times New Roman" w:cs="FreeSans"/>
          <w:kern w:val="2"/>
          <w:sz w:val="24"/>
          <w:szCs w:val="24"/>
          <w:lang w:eastAsia="zh-CN" w:bidi="hi-IN"/>
        </w:rPr>
        <w:t xml:space="preserve"> Törökvész út - Eszter utca - Áldás utca - </w:t>
      </w:r>
      <w:proofErr w:type="spellStart"/>
      <w:r w:rsidRPr="008306A1">
        <w:rPr>
          <w:rFonts w:ascii="Times New Roman" w:eastAsia="Noto Sans CJK SC Regular" w:hAnsi="Times New Roman" w:cs="FreeSans"/>
          <w:kern w:val="2"/>
          <w:sz w:val="24"/>
          <w:szCs w:val="24"/>
          <w:lang w:eastAsia="zh-CN" w:bidi="hi-IN"/>
        </w:rPr>
        <w:t>Szemlőhegy</w:t>
      </w:r>
      <w:proofErr w:type="spellEnd"/>
      <w:r w:rsidRPr="008306A1">
        <w:rPr>
          <w:rFonts w:ascii="Times New Roman" w:eastAsia="Noto Sans CJK SC Regular" w:hAnsi="Times New Roman" w:cs="FreeSans"/>
          <w:kern w:val="2"/>
          <w:sz w:val="24"/>
          <w:szCs w:val="24"/>
          <w:lang w:eastAsia="zh-CN" w:bidi="hi-IN"/>
        </w:rPr>
        <w:t xml:space="preserve"> utca- </w:t>
      </w:r>
      <w:proofErr w:type="spellStart"/>
      <w:r w:rsidRPr="008306A1">
        <w:rPr>
          <w:rFonts w:ascii="Times New Roman" w:eastAsia="Noto Sans CJK SC Regular" w:hAnsi="Times New Roman" w:cs="FreeSans"/>
          <w:kern w:val="2"/>
          <w:sz w:val="24"/>
          <w:szCs w:val="24"/>
          <w:lang w:eastAsia="zh-CN" w:bidi="hi-IN"/>
        </w:rPr>
        <w:t>Józsefhegyi</w:t>
      </w:r>
      <w:proofErr w:type="spellEnd"/>
      <w:r w:rsidRPr="008306A1">
        <w:rPr>
          <w:rFonts w:ascii="Times New Roman" w:eastAsia="Noto Sans CJK SC Regular" w:hAnsi="Times New Roman" w:cs="FreeSans"/>
          <w:kern w:val="2"/>
          <w:sz w:val="24"/>
          <w:szCs w:val="24"/>
          <w:lang w:eastAsia="zh-CN" w:bidi="hi-IN"/>
        </w:rPr>
        <w:t xml:space="preserve"> utca - </w:t>
      </w:r>
      <w:proofErr w:type="spellStart"/>
      <w:r w:rsidRPr="008306A1">
        <w:rPr>
          <w:rFonts w:ascii="Times New Roman" w:eastAsia="Noto Sans CJK SC Regular" w:hAnsi="Times New Roman" w:cs="FreeSans"/>
          <w:kern w:val="2"/>
          <w:sz w:val="24"/>
          <w:szCs w:val="24"/>
          <w:lang w:eastAsia="zh-CN" w:bidi="hi-IN"/>
        </w:rPr>
        <w:t>Csejtei</w:t>
      </w:r>
      <w:proofErr w:type="spellEnd"/>
      <w:r w:rsidRPr="008306A1">
        <w:rPr>
          <w:rFonts w:ascii="Times New Roman" w:eastAsia="Noto Sans CJK SC Regular" w:hAnsi="Times New Roman" w:cs="FreeSans"/>
          <w:kern w:val="2"/>
          <w:sz w:val="24"/>
          <w:szCs w:val="24"/>
          <w:lang w:eastAsia="zh-CN" w:bidi="hi-IN"/>
        </w:rPr>
        <w:t xml:space="preserve"> utca - Pusztaszeri út - Szépvölgyi út - Árpád fejedelem útja - </w:t>
      </w:r>
      <w:proofErr w:type="spellStart"/>
      <w:r w:rsidRPr="008306A1">
        <w:rPr>
          <w:rFonts w:ascii="Times New Roman" w:eastAsia="Noto Sans CJK SC Regular" w:hAnsi="Times New Roman" w:cs="FreeSans"/>
          <w:kern w:val="2"/>
          <w:sz w:val="24"/>
          <w:szCs w:val="24"/>
          <w:lang w:eastAsia="zh-CN" w:bidi="hi-IN"/>
        </w:rPr>
        <w:t>Slachta</w:t>
      </w:r>
      <w:proofErr w:type="spellEnd"/>
      <w:r w:rsidRPr="008306A1">
        <w:rPr>
          <w:rFonts w:ascii="Times New Roman" w:eastAsia="Noto Sans CJK SC Regular" w:hAnsi="Times New Roman" w:cs="FreeSans"/>
          <w:kern w:val="2"/>
          <w:sz w:val="24"/>
          <w:szCs w:val="24"/>
          <w:lang w:eastAsia="zh-CN" w:bidi="hi-IN"/>
        </w:rPr>
        <w:t xml:space="preserve"> Margit rakpart - Margit körút - Széll Kálmán tér - Szilágyi Erzsébet fasor által határolt terület, és a Szépvölgyi út 52-66. beleértve a határoló utakat és tereket.</w:t>
      </w:r>
      <w:proofErr w:type="gramEnd"/>
    </w:p>
    <w:p w:rsidR="00B164E6" w:rsidRPr="008306A1" w:rsidRDefault="00B164E6" w:rsidP="00B164E6">
      <w:pPr>
        <w:suppressAutoHyphens/>
        <w:spacing w:before="220" w:after="24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3. </w:t>
      </w:r>
      <w:proofErr w:type="gramStart"/>
      <w:r w:rsidRPr="008306A1">
        <w:rPr>
          <w:rFonts w:ascii="Times New Roman" w:eastAsia="Noto Sans CJK SC Regular" w:hAnsi="Times New Roman" w:cs="FreeSans"/>
          <w:kern w:val="2"/>
          <w:sz w:val="24"/>
          <w:szCs w:val="24"/>
          <w:lang w:eastAsia="zh-CN" w:bidi="hi-IN"/>
        </w:rPr>
        <w:t xml:space="preserve">A 3. zóna területe: A Gábor Áron utca Pasaréti út és Törökvész út közötti szakasza - a Pusztaszeri út - Alsó Zöldmáli út - Pusztaszeri út - </w:t>
      </w:r>
      <w:proofErr w:type="spellStart"/>
      <w:r w:rsidRPr="008306A1">
        <w:rPr>
          <w:rFonts w:ascii="Times New Roman" w:eastAsia="Noto Sans CJK SC Regular" w:hAnsi="Times New Roman" w:cs="FreeSans"/>
          <w:kern w:val="2"/>
          <w:sz w:val="24"/>
          <w:szCs w:val="24"/>
          <w:lang w:eastAsia="zh-CN" w:bidi="hi-IN"/>
        </w:rPr>
        <w:t>Csejtei</w:t>
      </w:r>
      <w:proofErr w:type="spellEnd"/>
      <w:r w:rsidRPr="008306A1">
        <w:rPr>
          <w:rFonts w:ascii="Times New Roman" w:eastAsia="Noto Sans CJK SC Regular" w:hAnsi="Times New Roman" w:cs="FreeSans"/>
          <w:kern w:val="2"/>
          <w:sz w:val="24"/>
          <w:szCs w:val="24"/>
          <w:lang w:eastAsia="zh-CN" w:bidi="hi-IN"/>
        </w:rPr>
        <w:t xml:space="preserve"> utca - </w:t>
      </w:r>
      <w:proofErr w:type="spellStart"/>
      <w:r w:rsidRPr="008306A1">
        <w:rPr>
          <w:rFonts w:ascii="Times New Roman" w:eastAsia="Noto Sans CJK SC Regular" w:hAnsi="Times New Roman" w:cs="FreeSans"/>
          <w:kern w:val="2"/>
          <w:sz w:val="24"/>
          <w:szCs w:val="24"/>
          <w:lang w:eastAsia="zh-CN" w:bidi="hi-IN"/>
        </w:rPr>
        <w:t>Józsefhegyi</w:t>
      </w:r>
      <w:proofErr w:type="spellEnd"/>
      <w:r w:rsidRPr="008306A1">
        <w:rPr>
          <w:rFonts w:ascii="Times New Roman" w:eastAsia="Noto Sans CJK SC Regular" w:hAnsi="Times New Roman" w:cs="FreeSans"/>
          <w:kern w:val="2"/>
          <w:sz w:val="24"/>
          <w:szCs w:val="24"/>
          <w:lang w:eastAsia="zh-CN" w:bidi="hi-IN"/>
        </w:rPr>
        <w:t xml:space="preserve"> út - </w:t>
      </w:r>
      <w:proofErr w:type="spellStart"/>
      <w:r w:rsidRPr="008306A1">
        <w:rPr>
          <w:rFonts w:ascii="Times New Roman" w:eastAsia="Noto Sans CJK SC Regular" w:hAnsi="Times New Roman" w:cs="FreeSans"/>
          <w:kern w:val="2"/>
          <w:sz w:val="24"/>
          <w:szCs w:val="24"/>
          <w:lang w:eastAsia="zh-CN" w:bidi="hi-IN"/>
        </w:rPr>
        <w:t>Szemlőhegy</w:t>
      </w:r>
      <w:proofErr w:type="spellEnd"/>
      <w:r w:rsidRPr="008306A1">
        <w:rPr>
          <w:rFonts w:ascii="Times New Roman" w:eastAsia="Noto Sans CJK SC Regular" w:hAnsi="Times New Roman" w:cs="FreeSans"/>
          <w:kern w:val="2"/>
          <w:sz w:val="24"/>
          <w:szCs w:val="24"/>
          <w:lang w:eastAsia="zh-CN" w:bidi="hi-IN"/>
        </w:rPr>
        <w:t xml:space="preserve"> utca - Áldás utca - Eszter utca - Alsó Törökvész út - Bimbó út - </w:t>
      </w:r>
      <w:proofErr w:type="spellStart"/>
      <w:r w:rsidRPr="008306A1">
        <w:rPr>
          <w:rFonts w:ascii="Times New Roman" w:eastAsia="Noto Sans CJK SC Regular" w:hAnsi="Times New Roman" w:cs="FreeSans"/>
          <w:kern w:val="2"/>
          <w:sz w:val="24"/>
          <w:szCs w:val="24"/>
          <w:lang w:eastAsia="zh-CN" w:bidi="hi-IN"/>
        </w:rPr>
        <w:t>Alvinci</w:t>
      </w:r>
      <w:proofErr w:type="spellEnd"/>
      <w:r w:rsidRPr="008306A1">
        <w:rPr>
          <w:rFonts w:ascii="Times New Roman" w:eastAsia="Noto Sans CJK SC Regular" w:hAnsi="Times New Roman" w:cs="FreeSans"/>
          <w:kern w:val="2"/>
          <w:sz w:val="24"/>
          <w:szCs w:val="24"/>
          <w:lang w:eastAsia="zh-CN" w:bidi="hi-IN"/>
        </w:rPr>
        <w:t xml:space="preserve"> út - Lévay utca - Fillér utca - </w:t>
      </w:r>
      <w:proofErr w:type="spellStart"/>
      <w:r w:rsidRPr="008306A1">
        <w:rPr>
          <w:rFonts w:ascii="Times New Roman" w:eastAsia="Noto Sans CJK SC Regular" w:hAnsi="Times New Roman" w:cs="FreeSans"/>
          <w:kern w:val="2"/>
          <w:sz w:val="24"/>
          <w:szCs w:val="24"/>
          <w:lang w:eastAsia="zh-CN" w:bidi="hi-IN"/>
        </w:rPr>
        <w:t>Lórántffy</w:t>
      </w:r>
      <w:proofErr w:type="spellEnd"/>
      <w:r w:rsidRPr="008306A1">
        <w:rPr>
          <w:rFonts w:ascii="Times New Roman" w:eastAsia="Noto Sans CJK SC Regular" w:hAnsi="Times New Roman" w:cs="FreeSans"/>
          <w:kern w:val="2"/>
          <w:sz w:val="24"/>
          <w:szCs w:val="24"/>
          <w:lang w:eastAsia="zh-CN" w:bidi="hi-IN"/>
        </w:rPr>
        <w:t xml:space="preserve"> Zsuzsanna út - Herman Ottó utca - </w:t>
      </w:r>
      <w:proofErr w:type="spellStart"/>
      <w:r w:rsidRPr="008306A1">
        <w:rPr>
          <w:rFonts w:ascii="Times New Roman" w:eastAsia="Noto Sans CJK SC Regular" w:hAnsi="Times New Roman" w:cs="FreeSans"/>
          <w:kern w:val="2"/>
          <w:sz w:val="24"/>
          <w:szCs w:val="24"/>
          <w:lang w:eastAsia="zh-CN" w:bidi="hi-IN"/>
        </w:rPr>
        <w:t>Radna</w:t>
      </w:r>
      <w:proofErr w:type="spellEnd"/>
      <w:r w:rsidRPr="008306A1">
        <w:rPr>
          <w:rFonts w:ascii="Times New Roman" w:eastAsia="Noto Sans CJK SC Regular" w:hAnsi="Times New Roman" w:cs="FreeSans"/>
          <w:kern w:val="2"/>
          <w:sz w:val="24"/>
          <w:szCs w:val="24"/>
          <w:lang w:eastAsia="zh-CN" w:bidi="hi-IN"/>
        </w:rPr>
        <w:t xml:space="preserve"> utca - Pasaréti út által határolt terület, kivéve a Pusztaszeri út - Alsó Zöldmáli út és </w:t>
      </w:r>
      <w:proofErr w:type="spellStart"/>
      <w:r w:rsidRPr="008306A1">
        <w:rPr>
          <w:rFonts w:ascii="Times New Roman" w:eastAsia="Noto Sans CJK SC Regular" w:hAnsi="Times New Roman" w:cs="FreeSans"/>
          <w:kern w:val="2"/>
          <w:sz w:val="24"/>
          <w:szCs w:val="24"/>
          <w:lang w:eastAsia="zh-CN" w:bidi="hi-IN"/>
        </w:rPr>
        <w:t>Csejtei</w:t>
      </w:r>
      <w:proofErr w:type="spellEnd"/>
      <w:r w:rsidRPr="008306A1">
        <w:rPr>
          <w:rFonts w:ascii="Times New Roman" w:eastAsia="Noto Sans CJK SC Regular" w:hAnsi="Times New Roman" w:cs="FreeSans"/>
          <w:kern w:val="2"/>
          <w:sz w:val="24"/>
          <w:szCs w:val="24"/>
          <w:lang w:eastAsia="zh-CN" w:bidi="hi-IN"/>
        </w:rPr>
        <w:t xml:space="preserve"> utca közötti szakasza – </w:t>
      </w:r>
      <w:proofErr w:type="spellStart"/>
      <w:r w:rsidRPr="008306A1">
        <w:rPr>
          <w:rFonts w:ascii="Times New Roman" w:eastAsia="Noto Sans CJK SC Regular" w:hAnsi="Times New Roman" w:cs="FreeSans"/>
          <w:kern w:val="2"/>
          <w:sz w:val="24"/>
          <w:szCs w:val="24"/>
          <w:lang w:eastAsia="zh-CN" w:bidi="hi-IN"/>
        </w:rPr>
        <w:t>Csejtei</w:t>
      </w:r>
      <w:proofErr w:type="spellEnd"/>
      <w:r w:rsidRPr="008306A1">
        <w:rPr>
          <w:rFonts w:ascii="Times New Roman" w:eastAsia="Noto Sans CJK SC Regular" w:hAnsi="Times New Roman" w:cs="FreeSans"/>
          <w:kern w:val="2"/>
          <w:sz w:val="24"/>
          <w:szCs w:val="24"/>
          <w:lang w:eastAsia="zh-CN" w:bidi="hi-IN"/>
        </w:rPr>
        <w:t xml:space="preserve"> utca </w:t>
      </w:r>
      <w:proofErr w:type="spellStart"/>
      <w:r w:rsidRPr="008306A1">
        <w:rPr>
          <w:rFonts w:ascii="Times New Roman" w:eastAsia="Noto Sans CJK SC Regular" w:hAnsi="Times New Roman" w:cs="FreeSans"/>
          <w:kern w:val="2"/>
          <w:sz w:val="24"/>
          <w:szCs w:val="24"/>
          <w:lang w:eastAsia="zh-CN" w:bidi="hi-IN"/>
        </w:rPr>
        <w:t>-Józsefhegyi</w:t>
      </w:r>
      <w:proofErr w:type="spellEnd"/>
      <w:r w:rsidRPr="008306A1">
        <w:rPr>
          <w:rFonts w:ascii="Times New Roman" w:eastAsia="Noto Sans CJK SC Regular" w:hAnsi="Times New Roman" w:cs="FreeSans"/>
          <w:kern w:val="2"/>
          <w:sz w:val="24"/>
          <w:szCs w:val="24"/>
          <w:lang w:eastAsia="zh-CN" w:bidi="hi-IN"/>
        </w:rPr>
        <w:t xml:space="preserve"> út - </w:t>
      </w:r>
      <w:proofErr w:type="spellStart"/>
      <w:r w:rsidRPr="008306A1">
        <w:rPr>
          <w:rFonts w:ascii="Times New Roman" w:eastAsia="Noto Sans CJK SC Regular" w:hAnsi="Times New Roman" w:cs="FreeSans"/>
          <w:kern w:val="2"/>
          <w:sz w:val="24"/>
          <w:szCs w:val="24"/>
          <w:lang w:eastAsia="zh-CN" w:bidi="hi-IN"/>
        </w:rPr>
        <w:t>Szemlőhegy</w:t>
      </w:r>
      <w:proofErr w:type="spellEnd"/>
      <w:r w:rsidRPr="008306A1">
        <w:rPr>
          <w:rFonts w:ascii="Times New Roman" w:eastAsia="Noto Sans CJK SC Regular" w:hAnsi="Times New Roman" w:cs="FreeSans"/>
          <w:kern w:val="2"/>
          <w:sz w:val="24"/>
          <w:szCs w:val="24"/>
          <w:lang w:eastAsia="zh-CN" w:bidi="hi-IN"/>
        </w:rPr>
        <w:t xml:space="preserve"> utca - Áldás utca - Eszter utca - Alsó Törökvész út - Bimbó út - </w:t>
      </w:r>
      <w:proofErr w:type="spellStart"/>
      <w:r w:rsidRPr="008306A1">
        <w:rPr>
          <w:rFonts w:ascii="Times New Roman" w:eastAsia="Noto Sans CJK SC Regular" w:hAnsi="Times New Roman" w:cs="FreeSans"/>
          <w:kern w:val="2"/>
          <w:sz w:val="24"/>
          <w:szCs w:val="24"/>
          <w:lang w:eastAsia="zh-CN" w:bidi="hi-IN"/>
        </w:rPr>
        <w:t>Alvinci</w:t>
      </w:r>
      <w:proofErr w:type="spellEnd"/>
      <w:r w:rsidRPr="008306A1">
        <w:rPr>
          <w:rFonts w:ascii="Times New Roman" w:eastAsia="Noto Sans CJK SC Regular" w:hAnsi="Times New Roman" w:cs="FreeSans"/>
          <w:kern w:val="2"/>
          <w:sz w:val="24"/>
          <w:szCs w:val="24"/>
          <w:lang w:eastAsia="zh-CN" w:bidi="hi-IN"/>
        </w:rPr>
        <w:t xml:space="preserve"> út - Lévay utca - Fillér utc</w:t>
      </w:r>
      <w:proofErr w:type="gramEnd"/>
      <w:r w:rsidRPr="008306A1">
        <w:rPr>
          <w:rFonts w:ascii="Times New Roman" w:eastAsia="Noto Sans CJK SC Regular" w:hAnsi="Times New Roman" w:cs="FreeSans"/>
          <w:kern w:val="2"/>
          <w:sz w:val="24"/>
          <w:szCs w:val="24"/>
          <w:lang w:eastAsia="zh-CN" w:bidi="hi-IN"/>
        </w:rPr>
        <w:t xml:space="preserve">a - </w:t>
      </w:r>
      <w:proofErr w:type="spellStart"/>
      <w:r w:rsidRPr="008306A1">
        <w:rPr>
          <w:rFonts w:ascii="Times New Roman" w:eastAsia="Noto Sans CJK SC Regular" w:hAnsi="Times New Roman" w:cs="FreeSans"/>
          <w:kern w:val="2"/>
          <w:sz w:val="24"/>
          <w:szCs w:val="24"/>
          <w:lang w:eastAsia="zh-CN" w:bidi="hi-IN"/>
        </w:rPr>
        <w:t>Lórántffy</w:t>
      </w:r>
      <w:proofErr w:type="spellEnd"/>
      <w:r w:rsidRPr="008306A1">
        <w:rPr>
          <w:rFonts w:ascii="Times New Roman" w:eastAsia="Noto Sans CJK SC Regular" w:hAnsi="Times New Roman" w:cs="FreeSans"/>
          <w:kern w:val="2"/>
          <w:sz w:val="24"/>
          <w:szCs w:val="24"/>
          <w:lang w:eastAsia="zh-CN" w:bidi="hi-IN"/>
        </w:rPr>
        <w:t xml:space="preserve"> Zsuzsanna út - Herman Ottó utca - </w:t>
      </w:r>
      <w:proofErr w:type="spellStart"/>
      <w:r w:rsidRPr="008306A1">
        <w:rPr>
          <w:rFonts w:ascii="Times New Roman" w:eastAsia="Noto Sans CJK SC Regular" w:hAnsi="Times New Roman" w:cs="FreeSans"/>
          <w:kern w:val="2"/>
          <w:sz w:val="24"/>
          <w:szCs w:val="24"/>
          <w:lang w:eastAsia="zh-CN" w:bidi="hi-IN"/>
        </w:rPr>
        <w:t>Radna</w:t>
      </w:r>
      <w:proofErr w:type="spellEnd"/>
      <w:r w:rsidRPr="008306A1">
        <w:rPr>
          <w:rFonts w:ascii="Times New Roman" w:eastAsia="Noto Sans CJK SC Regular" w:hAnsi="Times New Roman" w:cs="FreeSans"/>
          <w:kern w:val="2"/>
          <w:sz w:val="24"/>
          <w:szCs w:val="24"/>
          <w:lang w:eastAsia="zh-CN" w:bidi="hi-IN"/>
        </w:rPr>
        <w:t xml:space="preserve"> utca - Pasaréti út, beleértve a határoló utakat és tereket.”</w:t>
      </w:r>
      <w:r w:rsidRPr="008306A1">
        <w:rPr>
          <w:rFonts w:ascii="Times New Roman" w:eastAsia="Noto Sans CJK SC Regular" w:hAnsi="Times New Roman" w:cs="FreeSans"/>
          <w:kern w:val="2"/>
          <w:sz w:val="24"/>
          <w:szCs w:val="24"/>
          <w:lang w:eastAsia="zh-CN" w:bidi="hi-IN"/>
        </w:rPr>
        <w:br w:type="page"/>
      </w:r>
    </w:p>
    <w:p w:rsidR="00B164E6" w:rsidRPr="008306A1" w:rsidRDefault="00B164E6" w:rsidP="00B164E6">
      <w:pPr>
        <w:suppressAutoHyphens/>
        <w:spacing w:after="140" w:line="240" w:lineRule="auto"/>
        <w:jc w:val="right"/>
        <w:rPr>
          <w:rFonts w:ascii="Times New Roman" w:eastAsia="Noto Sans CJK SC Regular" w:hAnsi="Times New Roman" w:cs="FreeSans"/>
          <w:i/>
          <w:iCs/>
          <w:kern w:val="2"/>
          <w:sz w:val="24"/>
          <w:szCs w:val="24"/>
          <w:u w:val="single"/>
          <w:lang w:eastAsia="zh-CN" w:bidi="hi-IN"/>
        </w:rPr>
      </w:pPr>
      <w:r w:rsidRPr="008306A1">
        <w:rPr>
          <w:rFonts w:ascii="Times New Roman" w:eastAsia="Noto Sans CJK SC Regular" w:hAnsi="Times New Roman" w:cs="FreeSans"/>
          <w:i/>
          <w:iCs/>
          <w:kern w:val="2"/>
          <w:sz w:val="24"/>
          <w:szCs w:val="24"/>
          <w:u w:val="single"/>
          <w:lang w:eastAsia="zh-CN" w:bidi="hi-IN"/>
        </w:rPr>
        <w:t>2. melléklet</w:t>
      </w:r>
    </w:p>
    <w:p w:rsidR="00B164E6" w:rsidRPr="008306A1" w:rsidRDefault="00B164E6" w:rsidP="00B164E6">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w:t>
      </w:r>
      <w:r w:rsidRPr="008306A1">
        <w:rPr>
          <w:rFonts w:ascii="Times New Roman" w:eastAsia="Noto Sans CJK SC Regular" w:hAnsi="Times New Roman" w:cs="FreeSans"/>
          <w:i/>
          <w:iCs/>
          <w:kern w:val="2"/>
          <w:sz w:val="24"/>
          <w:szCs w:val="24"/>
          <w:lang w:eastAsia="zh-CN" w:bidi="hi-IN"/>
        </w:rPr>
        <w:t>2. melléklet</w:t>
      </w:r>
    </w:p>
    <w:p w:rsidR="00B164E6" w:rsidRPr="008306A1" w:rsidRDefault="00B164E6" w:rsidP="00B164E6">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Budapest II. kerület várakozási övezetében gyermekszállítási várakozási hozzájárulással igénybe vehető közterületek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3206"/>
        <w:gridCol w:w="3208"/>
        <w:gridCol w:w="3208"/>
      </w:tblGrid>
      <w:tr w:rsidR="00B164E6" w:rsidRPr="008306A1" w:rsidTr="00763A41">
        <w:tc>
          <w:tcPr>
            <w:tcW w:w="3212"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Bolyai Utcai Óvoda</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(1023 Budapest Bolyai utca 15.)</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Bólyai utca</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22-24.</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18-20.</w:t>
            </w:r>
          </w:p>
        </w:tc>
      </w:tr>
      <w:tr w:rsidR="00B164E6" w:rsidRPr="008306A1" w:rsidTr="00763A41">
        <w:tc>
          <w:tcPr>
            <w:tcW w:w="3212"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Százszorszép Óvoda</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(1024 Budapest Fillér utca 29.)</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Nyúl utca</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Nyúl utca</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Garas utca</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9-17.</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14-24.</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11-11.</w:t>
            </w:r>
          </w:p>
        </w:tc>
      </w:tr>
      <w:tr w:rsidR="00B164E6" w:rsidRPr="008306A1" w:rsidTr="00763A41">
        <w:tc>
          <w:tcPr>
            <w:tcW w:w="3212"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Százszorszép Óvoda</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(1026 Budapest, Érmelléki utca 12.)</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Érmelléki utca</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Érmelléki utca</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6-14.</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5-11.</w:t>
            </w:r>
          </w:p>
        </w:tc>
      </w:tr>
      <w:tr w:rsidR="00B164E6" w:rsidRPr="008306A1" w:rsidTr="00763A41">
        <w:tc>
          <w:tcPr>
            <w:tcW w:w="3212"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Kitaibel Pál Utcai Óvoda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(1024 Budapest Kitaibel Pál utca 10.)</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Kitaibel Pál utca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Kitaibel Pál utca</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9-15.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8-14.</w:t>
            </w:r>
          </w:p>
        </w:tc>
      </w:tr>
      <w:tr w:rsidR="00B164E6" w:rsidRPr="008306A1" w:rsidTr="00763A41">
        <w:tc>
          <w:tcPr>
            <w:tcW w:w="3212"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proofErr w:type="spellStart"/>
            <w:r w:rsidRPr="008306A1">
              <w:rPr>
                <w:rFonts w:ascii="Times New Roman" w:eastAsia="Noto Sans CJK SC Regular" w:hAnsi="Times New Roman" w:cs="FreeSans"/>
                <w:kern w:val="2"/>
                <w:sz w:val="24"/>
                <w:szCs w:val="24"/>
                <w:lang w:eastAsia="zh-CN" w:bidi="hi-IN"/>
              </w:rPr>
              <w:t>Szemlőhegy</w:t>
            </w:r>
            <w:proofErr w:type="spellEnd"/>
            <w:r w:rsidRPr="008306A1">
              <w:rPr>
                <w:rFonts w:ascii="Times New Roman" w:eastAsia="Noto Sans CJK SC Regular" w:hAnsi="Times New Roman" w:cs="FreeSans"/>
                <w:kern w:val="2"/>
                <w:sz w:val="24"/>
                <w:szCs w:val="24"/>
                <w:lang w:eastAsia="zh-CN" w:bidi="hi-IN"/>
              </w:rPr>
              <w:t xml:space="preserve"> Utcai Óvoda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 xml:space="preserve">(1024 Budapest </w:t>
            </w:r>
            <w:proofErr w:type="spellStart"/>
            <w:r w:rsidRPr="008306A1">
              <w:rPr>
                <w:rFonts w:ascii="Times New Roman" w:eastAsia="Noto Sans CJK SC Regular" w:hAnsi="Times New Roman" w:cs="FreeSans"/>
                <w:kern w:val="2"/>
                <w:sz w:val="24"/>
                <w:szCs w:val="24"/>
                <w:lang w:eastAsia="zh-CN" w:bidi="hi-IN"/>
              </w:rPr>
              <w:t>Szemlőhegy</w:t>
            </w:r>
            <w:proofErr w:type="spellEnd"/>
            <w:r w:rsidRPr="008306A1">
              <w:rPr>
                <w:rFonts w:ascii="Times New Roman" w:eastAsia="Noto Sans CJK SC Regular" w:hAnsi="Times New Roman" w:cs="FreeSans"/>
                <w:kern w:val="2"/>
                <w:sz w:val="24"/>
                <w:szCs w:val="24"/>
                <w:lang w:eastAsia="zh-CN" w:bidi="hi-IN"/>
              </w:rPr>
              <w:t xml:space="preserve"> utca 27/b.)</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proofErr w:type="spellStart"/>
            <w:r w:rsidRPr="008306A1">
              <w:rPr>
                <w:rFonts w:ascii="Times New Roman" w:eastAsia="Noto Sans CJK SC Regular" w:hAnsi="Times New Roman" w:cs="FreeSans"/>
                <w:kern w:val="2"/>
                <w:sz w:val="24"/>
                <w:szCs w:val="24"/>
                <w:lang w:eastAsia="zh-CN" w:bidi="hi-IN"/>
              </w:rPr>
              <w:t>Szemlőhegy</w:t>
            </w:r>
            <w:proofErr w:type="spellEnd"/>
            <w:r w:rsidRPr="008306A1">
              <w:rPr>
                <w:rFonts w:ascii="Times New Roman" w:eastAsia="Noto Sans CJK SC Regular" w:hAnsi="Times New Roman" w:cs="FreeSans"/>
                <w:kern w:val="2"/>
                <w:sz w:val="24"/>
                <w:szCs w:val="24"/>
                <w:lang w:eastAsia="zh-CN" w:bidi="hi-IN"/>
              </w:rPr>
              <w:t xml:space="preserve"> utca</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25/B-29.</w:t>
            </w:r>
          </w:p>
        </w:tc>
      </w:tr>
      <w:tr w:rsidR="00B164E6" w:rsidRPr="008306A1" w:rsidTr="00763A41">
        <w:tc>
          <w:tcPr>
            <w:tcW w:w="3212"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Pasaréti Bölcsőde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(1026 Budapest Pasaréti út 41.)</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Nagyajtai utca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Nagyajtai utca</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10-12.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7-9.</w:t>
            </w:r>
          </w:p>
        </w:tc>
      </w:tr>
      <w:tr w:rsidR="00B164E6" w:rsidRPr="008306A1" w:rsidTr="00763A41">
        <w:tc>
          <w:tcPr>
            <w:tcW w:w="3212"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Varsányi Bölcsőde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(1027 Budapest Varsányi Irén utca 32.)</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Varsányi Irén utca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Varsányi Irén utca</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9-21.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20-34.</w:t>
            </w:r>
          </w:p>
        </w:tc>
      </w:tr>
      <w:tr w:rsidR="00B164E6" w:rsidRPr="008306A1" w:rsidTr="00763A41">
        <w:tc>
          <w:tcPr>
            <w:tcW w:w="3212"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Törökméz Bölcsőde </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(1022 Budapest Törökvész út 22-24.)</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Törökvész út</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7/A-15/C.</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14/A-18/B.</w:t>
            </w:r>
          </w:p>
        </w:tc>
      </w:tr>
      <w:tr w:rsidR="00B164E6" w:rsidRPr="008306A1" w:rsidTr="00763A41">
        <w:tc>
          <w:tcPr>
            <w:tcW w:w="3212"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Törökvész Úti Kézműves Óvoda</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1022 Budapest, Törökvész út 18.)</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Törökvész út</w:t>
            </w:r>
          </w:p>
        </w:tc>
        <w:tc>
          <w:tcPr>
            <w:tcW w:w="3213" w:type="dxa"/>
            <w:tcBorders>
              <w:top w:val="single" w:sz="6" w:space="0" w:color="000000"/>
              <w:left w:val="single" w:sz="6" w:space="0" w:color="000000"/>
              <w:bottom w:val="single" w:sz="6" w:space="0" w:color="000000"/>
              <w:right w:val="single" w:sz="6" w:space="0" w:color="000000"/>
            </w:tcBorders>
          </w:tcPr>
          <w:p w:rsidR="00B164E6" w:rsidRPr="008306A1" w:rsidRDefault="00B164E6" w:rsidP="00763A41">
            <w:pPr>
              <w:suppressAutoHyphens/>
              <w:spacing w:after="0" w:line="240" w:lineRule="auto"/>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7/A-15/C.</w:t>
            </w:r>
            <w:r w:rsidRPr="008306A1">
              <w:rPr>
                <w:rFonts w:ascii="Times New Roman" w:eastAsia="Noto Sans CJK SC Regular" w:hAnsi="Times New Roman" w:cs="FreeSans"/>
                <w:kern w:val="2"/>
                <w:sz w:val="24"/>
                <w:szCs w:val="24"/>
                <w:lang w:eastAsia="zh-CN" w:bidi="hi-IN"/>
              </w:rPr>
              <w:tab/>
              <w:t xml:space="preserve"> </w:t>
            </w:r>
            <w:r w:rsidRPr="008306A1">
              <w:rPr>
                <w:rFonts w:ascii="Times New Roman" w:eastAsia="Noto Sans CJK SC Regular" w:hAnsi="Times New Roman" w:cs="FreeSans"/>
                <w:kern w:val="2"/>
                <w:sz w:val="24"/>
                <w:szCs w:val="24"/>
                <w:lang w:eastAsia="zh-CN" w:bidi="hi-IN"/>
              </w:rPr>
              <w:br/>
              <w:t>14/A-18/B.</w:t>
            </w:r>
          </w:p>
        </w:tc>
      </w:tr>
    </w:tbl>
    <w:p w:rsidR="00B164E6" w:rsidRPr="008306A1" w:rsidRDefault="00B164E6" w:rsidP="00B164E6">
      <w:pPr>
        <w:suppressAutoHyphens/>
        <w:spacing w:after="0" w:line="240" w:lineRule="auto"/>
        <w:jc w:val="right"/>
        <w:rPr>
          <w:rFonts w:ascii="Times New Roman" w:eastAsia="Noto Sans CJK SC Regular" w:hAnsi="Times New Roman" w:cs="FreeSans"/>
          <w:kern w:val="2"/>
          <w:sz w:val="24"/>
          <w:szCs w:val="24"/>
          <w:lang w:eastAsia="zh-CN" w:bidi="hi-IN"/>
        </w:rPr>
        <w:sectPr w:rsidR="00B164E6" w:rsidRPr="008306A1">
          <w:footerReference w:type="default" r:id="rId8"/>
          <w:pgSz w:w="11906" w:h="16838"/>
          <w:pgMar w:top="1134" w:right="1134" w:bottom="1693" w:left="1134" w:header="0" w:footer="1134" w:gutter="0"/>
          <w:cols w:space="708"/>
          <w:formProt w:val="0"/>
          <w:docGrid w:linePitch="600" w:charSpace="32768"/>
        </w:sectPr>
      </w:pPr>
      <w:r w:rsidRPr="008306A1">
        <w:rPr>
          <w:rFonts w:ascii="Times New Roman" w:eastAsia="Noto Sans CJK SC Regular" w:hAnsi="Times New Roman" w:cs="FreeSans"/>
          <w:kern w:val="2"/>
          <w:sz w:val="24"/>
          <w:szCs w:val="24"/>
          <w:lang w:eastAsia="zh-CN" w:bidi="hi-IN"/>
        </w:rPr>
        <w:t>”</w:t>
      </w:r>
    </w:p>
    <w:p w:rsidR="00B164E6" w:rsidRPr="008306A1" w:rsidRDefault="00B164E6" w:rsidP="00B164E6">
      <w:pPr>
        <w:suppressAutoHyphens/>
        <w:spacing w:after="0" w:line="288" w:lineRule="auto"/>
        <w:jc w:val="center"/>
        <w:rPr>
          <w:rFonts w:ascii="Times New Roman" w:eastAsia="Noto Sans CJK SC Regular" w:hAnsi="Times New Roman" w:cs="FreeSans"/>
          <w:kern w:val="2"/>
          <w:sz w:val="24"/>
          <w:szCs w:val="24"/>
          <w:lang w:eastAsia="zh-CN" w:bidi="hi-IN"/>
        </w:rPr>
      </w:pPr>
    </w:p>
    <w:p w:rsidR="00B164E6" w:rsidRPr="008306A1" w:rsidRDefault="00B164E6" w:rsidP="00B164E6">
      <w:pPr>
        <w:suppressAutoHyphens/>
        <w:spacing w:after="159" w:line="240" w:lineRule="auto"/>
        <w:ind w:left="159" w:right="159"/>
        <w:jc w:val="center"/>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Általános indokolás</w:t>
      </w:r>
    </w:p>
    <w:p w:rsidR="00B164E6" w:rsidRPr="008306A1" w:rsidRDefault="00B164E6" w:rsidP="00B164E6">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Budapest Főváros II. Kerületi Önkormányzat Képviselő-testülete kezdeményezésére a Fővárosi Közgyűlés a 30/2010. (VI. 04.) Főv. Kgy. </w:t>
      </w:r>
      <w:proofErr w:type="gramStart"/>
      <w:r w:rsidRPr="008306A1">
        <w:rPr>
          <w:rFonts w:ascii="Times New Roman" w:eastAsia="Noto Sans CJK SC Regular" w:hAnsi="Times New Roman" w:cs="FreeSans"/>
          <w:kern w:val="2"/>
          <w:sz w:val="24"/>
          <w:szCs w:val="24"/>
          <w:lang w:eastAsia="zh-CN" w:bidi="hi-IN"/>
        </w:rPr>
        <w:t>rendeletet</w:t>
      </w:r>
      <w:proofErr w:type="gramEnd"/>
      <w:r w:rsidRPr="008306A1">
        <w:rPr>
          <w:rFonts w:ascii="Times New Roman" w:eastAsia="Noto Sans CJK SC Regular" w:hAnsi="Times New Roman" w:cs="FreeSans"/>
          <w:kern w:val="2"/>
          <w:sz w:val="24"/>
          <w:szCs w:val="24"/>
          <w:lang w:eastAsia="zh-CN" w:bidi="hi-IN"/>
        </w:rPr>
        <w:t xml:space="preserve"> módosította, emiatt szükségessé vált a II. kerület közigazgatási területén a járművel várakozás rendjének kialakításáról és az üzemképtelen járművek tárolásának szabályozásáról szóló 14/2010. (VI. 24.) önkormányzati rendelet (a továbbiakban: R.) módosítása.</w:t>
      </w:r>
    </w:p>
    <w:p w:rsidR="00B164E6" w:rsidRPr="008306A1" w:rsidRDefault="00B164E6" w:rsidP="00B164E6">
      <w:pPr>
        <w:suppressAutoHyphens/>
        <w:spacing w:before="476" w:after="159" w:line="240" w:lineRule="auto"/>
        <w:ind w:left="159" w:right="159"/>
        <w:jc w:val="center"/>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Részletes indokolás</w:t>
      </w:r>
    </w:p>
    <w:p w:rsidR="00B164E6" w:rsidRPr="008306A1" w:rsidRDefault="00B164E6" w:rsidP="00B164E6">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Az 1. §</w:t>
      </w:r>
      <w:proofErr w:type="spellStart"/>
      <w:r w:rsidRPr="008306A1">
        <w:rPr>
          <w:rFonts w:ascii="Times New Roman" w:eastAsia="Noto Sans CJK SC Regular" w:hAnsi="Times New Roman" w:cs="FreeSans"/>
          <w:b/>
          <w:bCs/>
          <w:kern w:val="2"/>
          <w:sz w:val="24"/>
          <w:szCs w:val="24"/>
          <w:lang w:eastAsia="zh-CN" w:bidi="hi-IN"/>
        </w:rPr>
        <w:t>-hoz</w:t>
      </w:r>
      <w:proofErr w:type="spellEnd"/>
      <w:r w:rsidRPr="008306A1">
        <w:rPr>
          <w:rFonts w:ascii="Times New Roman" w:eastAsia="Noto Sans CJK SC Regular" w:hAnsi="Times New Roman" w:cs="FreeSans"/>
          <w:b/>
          <w:bCs/>
          <w:kern w:val="2"/>
          <w:sz w:val="24"/>
          <w:szCs w:val="24"/>
          <w:lang w:eastAsia="zh-CN" w:bidi="hi-IN"/>
        </w:rPr>
        <w:t xml:space="preserve"> </w:t>
      </w:r>
    </w:p>
    <w:p w:rsidR="00B164E6" w:rsidRPr="008306A1" w:rsidRDefault="00B164E6" w:rsidP="00B164E6">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Tekintettel arra, hogy az </w:t>
      </w:r>
      <w:proofErr w:type="spellStart"/>
      <w:r w:rsidRPr="008306A1">
        <w:rPr>
          <w:rFonts w:ascii="Times New Roman" w:eastAsia="Noto Sans CJK SC Regular" w:hAnsi="Times New Roman" w:cs="FreeSans"/>
          <w:kern w:val="2"/>
          <w:sz w:val="24"/>
          <w:szCs w:val="24"/>
          <w:lang w:eastAsia="zh-CN" w:bidi="hi-IN"/>
        </w:rPr>
        <w:t>R.-ben</w:t>
      </w:r>
      <w:proofErr w:type="spellEnd"/>
      <w:r w:rsidRPr="008306A1">
        <w:rPr>
          <w:rFonts w:ascii="Times New Roman" w:eastAsia="Noto Sans CJK SC Regular" w:hAnsi="Times New Roman" w:cs="FreeSans"/>
          <w:kern w:val="2"/>
          <w:sz w:val="24"/>
          <w:szCs w:val="24"/>
          <w:lang w:eastAsia="zh-CN" w:bidi="hi-IN"/>
        </w:rPr>
        <w:t xml:space="preserve"> a mellékletek számozása tévesen szerepelt, szükséges annak módosítása. Az 1. melléklet tartalmi módosulása miatt az 1. § rendelkezéseinek módosítása szükséges a várakozási bővítésre figyelemmel.</w:t>
      </w:r>
    </w:p>
    <w:p w:rsidR="00B164E6" w:rsidRPr="008306A1" w:rsidRDefault="00B164E6" w:rsidP="00B164E6">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A 2–4. §</w:t>
      </w:r>
      <w:proofErr w:type="spellStart"/>
      <w:r w:rsidRPr="008306A1">
        <w:rPr>
          <w:rFonts w:ascii="Times New Roman" w:eastAsia="Noto Sans CJK SC Regular" w:hAnsi="Times New Roman" w:cs="FreeSans"/>
          <w:b/>
          <w:bCs/>
          <w:kern w:val="2"/>
          <w:sz w:val="24"/>
          <w:szCs w:val="24"/>
          <w:lang w:eastAsia="zh-CN" w:bidi="hi-IN"/>
        </w:rPr>
        <w:t>-hoz</w:t>
      </w:r>
      <w:proofErr w:type="spellEnd"/>
      <w:r w:rsidRPr="008306A1">
        <w:rPr>
          <w:rFonts w:ascii="Times New Roman" w:eastAsia="Noto Sans CJK SC Regular" w:hAnsi="Times New Roman" w:cs="FreeSans"/>
          <w:b/>
          <w:bCs/>
          <w:kern w:val="2"/>
          <w:sz w:val="24"/>
          <w:szCs w:val="24"/>
          <w:lang w:eastAsia="zh-CN" w:bidi="hi-IN"/>
        </w:rPr>
        <w:t xml:space="preserve"> </w:t>
      </w:r>
    </w:p>
    <w:p w:rsidR="00B164E6" w:rsidRPr="008306A1" w:rsidRDefault="00B164E6" w:rsidP="00B164E6">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Az elmúlt időszakban jelentősen megnövekedett költségek indokolttá tették a várakozási hozzájárulási engedélyek költségének továbbá az egy háztartáson belüli második gépjárművek kiadásához kapcsolódó díjak növelését, valamint új díj bevezetését. Szükséges volt továbbá pontosítani az engedélyek jogosultjainak körét.</w:t>
      </w:r>
    </w:p>
    <w:p w:rsidR="00B164E6" w:rsidRPr="008306A1" w:rsidRDefault="00B164E6" w:rsidP="00B164E6">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Az 5. §</w:t>
      </w:r>
      <w:proofErr w:type="spellStart"/>
      <w:r w:rsidRPr="008306A1">
        <w:rPr>
          <w:rFonts w:ascii="Times New Roman" w:eastAsia="Noto Sans CJK SC Regular" w:hAnsi="Times New Roman" w:cs="FreeSans"/>
          <w:b/>
          <w:bCs/>
          <w:kern w:val="2"/>
          <w:sz w:val="24"/>
          <w:szCs w:val="24"/>
          <w:lang w:eastAsia="zh-CN" w:bidi="hi-IN"/>
        </w:rPr>
        <w:t>-hoz</w:t>
      </w:r>
      <w:proofErr w:type="spellEnd"/>
      <w:r w:rsidRPr="008306A1">
        <w:rPr>
          <w:rFonts w:ascii="Times New Roman" w:eastAsia="Noto Sans CJK SC Regular" w:hAnsi="Times New Roman" w:cs="FreeSans"/>
          <w:b/>
          <w:bCs/>
          <w:kern w:val="2"/>
          <w:sz w:val="24"/>
          <w:szCs w:val="24"/>
          <w:lang w:eastAsia="zh-CN" w:bidi="hi-IN"/>
        </w:rPr>
        <w:t xml:space="preserve"> </w:t>
      </w:r>
    </w:p>
    <w:p w:rsidR="00B164E6" w:rsidRPr="008306A1" w:rsidRDefault="00B164E6" w:rsidP="00B164E6">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A lakossági várakozási engedély kiadásánál a költségtérítés megfizetése nem előzetesen, hanem a kérelme pozitív elbírálását követően történik meg.</w:t>
      </w:r>
    </w:p>
    <w:p w:rsidR="00B164E6" w:rsidRPr="008306A1" w:rsidRDefault="00B164E6" w:rsidP="00B164E6">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A 6. §</w:t>
      </w:r>
      <w:proofErr w:type="spellStart"/>
      <w:r w:rsidRPr="008306A1">
        <w:rPr>
          <w:rFonts w:ascii="Times New Roman" w:eastAsia="Noto Sans CJK SC Regular" w:hAnsi="Times New Roman" w:cs="FreeSans"/>
          <w:b/>
          <w:bCs/>
          <w:kern w:val="2"/>
          <w:sz w:val="24"/>
          <w:szCs w:val="24"/>
          <w:lang w:eastAsia="zh-CN" w:bidi="hi-IN"/>
        </w:rPr>
        <w:t>-hoz</w:t>
      </w:r>
      <w:proofErr w:type="spellEnd"/>
      <w:r w:rsidRPr="008306A1">
        <w:rPr>
          <w:rFonts w:ascii="Times New Roman" w:eastAsia="Noto Sans CJK SC Regular" w:hAnsi="Times New Roman" w:cs="FreeSans"/>
          <w:b/>
          <w:bCs/>
          <w:kern w:val="2"/>
          <w:sz w:val="24"/>
          <w:szCs w:val="24"/>
          <w:lang w:eastAsia="zh-CN" w:bidi="hi-IN"/>
        </w:rPr>
        <w:t xml:space="preserve"> </w:t>
      </w:r>
    </w:p>
    <w:p w:rsidR="00B164E6" w:rsidRPr="008306A1" w:rsidRDefault="00B164E6" w:rsidP="00B164E6">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Budapest Főváros II. Kerületi Önkormányzat Képviselő-testület 339/2022. (X. 13.) képviselő-testületi határozatával kezdeményezte a 30/2010. (VI. 04.) Főv. Kgy. </w:t>
      </w:r>
      <w:proofErr w:type="gramStart"/>
      <w:r w:rsidRPr="008306A1">
        <w:rPr>
          <w:rFonts w:ascii="Times New Roman" w:eastAsia="Noto Sans CJK SC Regular" w:hAnsi="Times New Roman" w:cs="FreeSans"/>
          <w:kern w:val="2"/>
          <w:sz w:val="24"/>
          <w:szCs w:val="24"/>
          <w:lang w:eastAsia="zh-CN" w:bidi="hi-IN"/>
        </w:rPr>
        <w:t>rendelet</w:t>
      </w:r>
      <w:proofErr w:type="gramEnd"/>
      <w:r w:rsidRPr="008306A1">
        <w:rPr>
          <w:rFonts w:ascii="Times New Roman" w:eastAsia="Noto Sans CJK SC Regular" w:hAnsi="Times New Roman" w:cs="FreeSans"/>
          <w:kern w:val="2"/>
          <w:sz w:val="24"/>
          <w:szCs w:val="24"/>
          <w:lang w:eastAsia="zh-CN" w:bidi="hi-IN"/>
        </w:rPr>
        <w:t xml:space="preserve"> módosítását arra vonatkozóan, hogy a jelenlegi várakozási övezet észak-nyugati irányba kiterjessze a II. kerület Pasarét, Törökvész, Rézmál és </w:t>
      </w:r>
      <w:proofErr w:type="spellStart"/>
      <w:r w:rsidRPr="008306A1">
        <w:rPr>
          <w:rFonts w:ascii="Times New Roman" w:eastAsia="Noto Sans CJK SC Regular" w:hAnsi="Times New Roman" w:cs="FreeSans"/>
          <w:kern w:val="2"/>
          <w:sz w:val="24"/>
          <w:szCs w:val="24"/>
          <w:lang w:eastAsia="zh-CN" w:bidi="hi-IN"/>
        </w:rPr>
        <w:t>Szemlőhegy</w:t>
      </w:r>
      <w:proofErr w:type="spellEnd"/>
      <w:r w:rsidRPr="008306A1">
        <w:rPr>
          <w:rFonts w:ascii="Times New Roman" w:eastAsia="Noto Sans CJK SC Regular" w:hAnsi="Times New Roman" w:cs="FreeSans"/>
          <w:kern w:val="2"/>
          <w:sz w:val="24"/>
          <w:szCs w:val="24"/>
          <w:lang w:eastAsia="zh-CN" w:bidi="hi-IN"/>
        </w:rPr>
        <w:t xml:space="preserve"> kerületrészekben.</w:t>
      </w:r>
    </w:p>
    <w:p w:rsidR="00B164E6" w:rsidRPr="008306A1" w:rsidRDefault="00B164E6" w:rsidP="00B164E6">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 xml:space="preserve">Budapest Főváros Közgyűlése 2022. október 26-i közgyűlési határozatával módosította a 30/2010. (VI. 04.) Főv. Kgy. </w:t>
      </w:r>
      <w:proofErr w:type="gramStart"/>
      <w:r w:rsidRPr="008306A1">
        <w:rPr>
          <w:rFonts w:ascii="Times New Roman" w:eastAsia="Noto Sans CJK SC Regular" w:hAnsi="Times New Roman" w:cs="FreeSans"/>
          <w:kern w:val="2"/>
          <w:sz w:val="24"/>
          <w:szCs w:val="24"/>
          <w:lang w:eastAsia="zh-CN" w:bidi="hi-IN"/>
        </w:rPr>
        <w:t>rendeletet</w:t>
      </w:r>
      <w:proofErr w:type="gramEnd"/>
      <w:r w:rsidRPr="008306A1">
        <w:rPr>
          <w:rFonts w:ascii="Times New Roman" w:eastAsia="Noto Sans CJK SC Regular" w:hAnsi="Times New Roman" w:cs="FreeSans"/>
          <w:kern w:val="2"/>
          <w:sz w:val="24"/>
          <w:szCs w:val="24"/>
          <w:lang w:eastAsia="zh-CN" w:bidi="hi-IN"/>
        </w:rPr>
        <w:t xml:space="preserve"> és annak mellékleteit. A főváros rendeletmódosítás eredményeként szükséges módosítani az R. 1. mellékletét.</w:t>
      </w:r>
    </w:p>
    <w:p w:rsidR="00B164E6" w:rsidRPr="008306A1" w:rsidRDefault="00B164E6" w:rsidP="00B164E6">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8306A1">
        <w:rPr>
          <w:rFonts w:ascii="Times New Roman" w:eastAsia="Noto Sans CJK SC Regular" w:hAnsi="Times New Roman" w:cs="FreeSans"/>
          <w:kern w:val="2"/>
          <w:sz w:val="24"/>
          <w:szCs w:val="24"/>
          <w:lang w:eastAsia="zh-CN" w:bidi="hi-IN"/>
        </w:rPr>
        <w:t>A bővítés eredményeként az új várakozási övezet területén önkormányzati fenntartású bölcsőde található. Ehhez kapcsolódóan kérelemre gyermekszállítási várakozási hozzájárulások kerülnek kiadásra. Emiatt szükséges az R. 2. mellékletének módosítása.</w:t>
      </w:r>
    </w:p>
    <w:p w:rsidR="00B164E6" w:rsidRPr="008306A1" w:rsidRDefault="00B164E6" w:rsidP="00B164E6">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8306A1">
        <w:rPr>
          <w:rFonts w:ascii="Times New Roman" w:eastAsia="Noto Sans CJK SC Regular" w:hAnsi="Times New Roman" w:cs="FreeSans"/>
          <w:b/>
          <w:bCs/>
          <w:kern w:val="2"/>
          <w:sz w:val="24"/>
          <w:szCs w:val="24"/>
          <w:lang w:eastAsia="zh-CN" w:bidi="hi-IN"/>
        </w:rPr>
        <w:t>A 7. §</w:t>
      </w:r>
      <w:proofErr w:type="spellStart"/>
      <w:r w:rsidRPr="008306A1">
        <w:rPr>
          <w:rFonts w:ascii="Times New Roman" w:eastAsia="Noto Sans CJK SC Regular" w:hAnsi="Times New Roman" w:cs="FreeSans"/>
          <w:b/>
          <w:bCs/>
          <w:kern w:val="2"/>
          <w:sz w:val="24"/>
          <w:szCs w:val="24"/>
          <w:lang w:eastAsia="zh-CN" w:bidi="hi-IN"/>
        </w:rPr>
        <w:t>-hoz</w:t>
      </w:r>
      <w:proofErr w:type="spellEnd"/>
      <w:r w:rsidRPr="008306A1">
        <w:rPr>
          <w:rFonts w:ascii="Times New Roman" w:eastAsia="Noto Sans CJK SC Regular" w:hAnsi="Times New Roman" w:cs="FreeSans"/>
          <w:b/>
          <w:bCs/>
          <w:kern w:val="2"/>
          <w:sz w:val="24"/>
          <w:szCs w:val="24"/>
          <w:lang w:eastAsia="zh-CN" w:bidi="hi-IN"/>
        </w:rPr>
        <w:t xml:space="preserve"> </w:t>
      </w:r>
    </w:p>
    <w:p w:rsidR="00B164E6" w:rsidRDefault="00BC751A" w:rsidP="00B164E6">
      <w:r>
        <w:rPr>
          <w:rFonts w:ascii="Times New Roman" w:eastAsia="Noto Sans CJK SC Regular" w:hAnsi="Times New Roman" w:cs="FreeSans"/>
          <w:kern w:val="2"/>
          <w:sz w:val="24"/>
          <w:szCs w:val="24"/>
          <w:lang w:eastAsia="zh-CN" w:bidi="hi-IN"/>
        </w:rPr>
        <w:t xml:space="preserve">  </w:t>
      </w:r>
      <w:r w:rsidR="00B164E6" w:rsidRPr="008306A1">
        <w:rPr>
          <w:rFonts w:ascii="Times New Roman" w:eastAsia="Noto Sans CJK SC Regular" w:hAnsi="Times New Roman" w:cs="FreeSans"/>
          <w:kern w:val="2"/>
          <w:sz w:val="24"/>
          <w:szCs w:val="24"/>
          <w:lang w:eastAsia="zh-CN" w:bidi="hi-IN"/>
        </w:rPr>
        <w:t>Hatályba léptető és hatályon kívül helyező rendelkezéseket tartalmaz</w:t>
      </w:r>
      <w:r w:rsidR="00B164E6">
        <w:rPr>
          <w:rFonts w:ascii="Times New Roman" w:eastAsia="Noto Sans CJK SC Regular" w:hAnsi="Times New Roman" w:cs="FreeSans"/>
          <w:kern w:val="2"/>
          <w:sz w:val="24"/>
          <w:szCs w:val="24"/>
          <w:lang w:eastAsia="zh-CN" w:bidi="hi-IN"/>
        </w:rPr>
        <w:t>.</w:t>
      </w:r>
    </w:p>
    <w:p w:rsidR="00B164E6" w:rsidRDefault="00B164E6" w:rsidP="00B164E6"/>
    <w:p w:rsidR="00786E67" w:rsidRDefault="00786E67"/>
    <w:sectPr w:rsidR="00786E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C0" w:rsidRDefault="002C59C0">
      <w:pPr>
        <w:spacing w:after="0" w:line="240" w:lineRule="auto"/>
      </w:pPr>
      <w:r>
        <w:separator/>
      </w:r>
    </w:p>
  </w:endnote>
  <w:endnote w:type="continuationSeparator" w:id="0">
    <w:p w:rsidR="002C59C0" w:rsidRDefault="002C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oto Sans CJK SC Regular">
    <w:altName w:val="Cambria"/>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DA" w:rsidRDefault="001216A7">
    <w:pPr>
      <w:pStyle w:val="llb"/>
      <w:jc w:val="center"/>
    </w:pPr>
    <w:r>
      <w:fldChar w:fldCharType="begin"/>
    </w:r>
    <w:r>
      <w:instrText>PAGE</w:instrText>
    </w:r>
    <w:r>
      <w:fldChar w:fldCharType="separate"/>
    </w:r>
    <w:r w:rsidR="005E33A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C0" w:rsidRDefault="002C59C0">
      <w:pPr>
        <w:spacing w:after="0" w:line="240" w:lineRule="auto"/>
      </w:pPr>
      <w:r>
        <w:separator/>
      </w:r>
    </w:p>
  </w:footnote>
  <w:footnote w:type="continuationSeparator" w:id="0">
    <w:p w:rsidR="002C59C0" w:rsidRDefault="002C5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E6"/>
    <w:rsid w:val="001216A7"/>
    <w:rsid w:val="00236E47"/>
    <w:rsid w:val="00284295"/>
    <w:rsid w:val="002C59C0"/>
    <w:rsid w:val="00425F4A"/>
    <w:rsid w:val="005E33AC"/>
    <w:rsid w:val="00611947"/>
    <w:rsid w:val="006D2B71"/>
    <w:rsid w:val="00786E67"/>
    <w:rsid w:val="00890219"/>
    <w:rsid w:val="0098279A"/>
    <w:rsid w:val="00A35A07"/>
    <w:rsid w:val="00AE732C"/>
    <w:rsid w:val="00B164E6"/>
    <w:rsid w:val="00BC751A"/>
    <w:rsid w:val="00D60628"/>
    <w:rsid w:val="00DA5AC3"/>
    <w:rsid w:val="00FF59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59859-22D8-4618-BE9C-152E324F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164E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164E6"/>
    <w:rPr>
      <w:sz w:val="16"/>
      <w:szCs w:val="16"/>
    </w:rPr>
  </w:style>
  <w:style w:type="paragraph" w:styleId="Jegyzetszveg">
    <w:name w:val="annotation text"/>
    <w:basedOn w:val="Norml"/>
    <w:link w:val="JegyzetszvegChar"/>
    <w:uiPriority w:val="99"/>
    <w:semiHidden/>
    <w:unhideWhenUsed/>
    <w:rsid w:val="00B164E6"/>
    <w:pPr>
      <w:spacing w:line="240" w:lineRule="auto"/>
    </w:pPr>
    <w:rPr>
      <w:sz w:val="20"/>
      <w:szCs w:val="20"/>
    </w:rPr>
  </w:style>
  <w:style w:type="character" w:customStyle="1" w:styleId="JegyzetszvegChar">
    <w:name w:val="Jegyzetszöveg Char"/>
    <w:basedOn w:val="Bekezdsalapbettpusa"/>
    <w:link w:val="Jegyzetszveg"/>
    <w:uiPriority w:val="99"/>
    <w:semiHidden/>
    <w:rsid w:val="00B164E6"/>
    <w:rPr>
      <w:sz w:val="20"/>
      <w:szCs w:val="20"/>
    </w:rPr>
  </w:style>
  <w:style w:type="paragraph" w:styleId="llb">
    <w:name w:val="footer"/>
    <w:basedOn w:val="Norml"/>
    <w:link w:val="llbChar"/>
    <w:uiPriority w:val="99"/>
    <w:unhideWhenUsed/>
    <w:rsid w:val="00B164E6"/>
    <w:pPr>
      <w:tabs>
        <w:tab w:val="center" w:pos="4536"/>
        <w:tab w:val="right" w:pos="9072"/>
      </w:tabs>
      <w:spacing w:after="0" w:line="240" w:lineRule="auto"/>
    </w:pPr>
  </w:style>
  <w:style w:type="character" w:customStyle="1" w:styleId="llbChar">
    <w:name w:val="Élőláb Char"/>
    <w:basedOn w:val="Bekezdsalapbettpusa"/>
    <w:link w:val="llb"/>
    <w:uiPriority w:val="99"/>
    <w:rsid w:val="00B164E6"/>
  </w:style>
  <w:style w:type="paragraph" w:styleId="Buborkszveg">
    <w:name w:val="Balloon Text"/>
    <w:basedOn w:val="Norml"/>
    <w:link w:val="BuborkszvegChar"/>
    <w:uiPriority w:val="99"/>
    <w:semiHidden/>
    <w:unhideWhenUsed/>
    <w:rsid w:val="00B164E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4E6"/>
    <w:rPr>
      <w:rFonts w:ascii="Segoe UI" w:hAnsi="Segoe UI" w:cs="Segoe UI"/>
      <w:sz w:val="18"/>
      <w:szCs w:val="18"/>
    </w:rPr>
  </w:style>
  <w:style w:type="paragraph" w:styleId="Listaszerbekezds">
    <w:name w:val="List Paragraph"/>
    <w:basedOn w:val="Norml"/>
    <w:uiPriority w:val="34"/>
    <w:qFormat/>
    <w:rsid w:val="00A35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net.jogtar.hu/rendelet?council=ii-kerulet&amp;dbnum=535&amp;docid=A1000014.02R&amp;searchUrl=/rendelet-kereso/gyors%3Fcouncil%3Dii-kerul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t.jogtar.hu/rendelet?council=ii-kerulet&amp;dbnum=535&amp;docid=A1000014.02R&amp;searchUrl=/rendelet-kereso/gyors%3Fcouncil%3Dii-kerul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3312</Words>
  <Characters>22855</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26115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szigeti szilvia</dc:creator>
  <cp:keywords/>
  <dc:description/>
  <cp:lastModifiedBy>Silye Tamás</cp:lastModifiedBy>
  <cp:revision>10</cp:revision>
  <cp:lastPrinted>2022-11-14T16:27:00Z</cp:lastPrinted>
  <dcterms:created xsi:type="dcterms:W3CDTF">2022-11-14T14:03:00Z</dcterms:created>
  <dcterms:modified xsi:type="dcterms:W3CDTF">2022-11-15T09:37:00Z</dcterms:modified>
</cp:coreProperties>
</file>