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01" w:rsidRPr="004D1501" w:rsidRDefault="004D1501" w:rsidP="004D1501">
      <w:pPr>
        <w:suppressAutoHyphens/>
        <w:spacing w:after="120"/>
        <w:jc w:val="right"/>
        <w:rPr>
          <w:rFonts w:ascii="Times New Roman" w:eastAsia="Times New Roman" w:hAnsi="Times New Roman" w:cs="Times New Roman"/>
          <w:b/>
          <w:bCs/>
          <w:i/>
          <w:sz w:val="24"/>
          <w:szCs w:val="24"/>
          <w:lang w:eastAsia="ar-SA"/>
        </w:rPr>
      </w:pPr>
      <w:bookmarkStart w:id="0" w:name="_Toc500337353"/>
      <w:r w:rsidRPr="004D1501">
        <w:rPr>
          <w:rFonts w:ascii="Times New Roman" w:eastAsia="Times New Roman" w:hAnsi="Times New Roman" w:cs="Times New Roman"/>
          <w:b/>
          <w:bCs/>
          <w:i/>
          <w:sz w:val="24"/>
          <w:szCs w:val="24"/>
          <w:lang w:eastAsia="ar-SA"/>
        </w:rPr>
        <w:t>…</w:t>
      </w:r>
      <w:proofErr w:type="gramStart"/>
      <w:r w:rsidRPr="004D1501">
        <w:rPr>
          <w:rFonts w:ascii="Times New Roman" w:eastAsia="Times New Roman" w:hAnsi="Times New Roman" w:cs="Times New Roman"/>
          <w:b/>
          <w:bCs/>
          <w:i/>
          <w:sz w:val="24"/>
          <w:szCs w:val="24"/>
          <w:lang w:eastAsia="ar-SA"/>
        </w:rPr>
        <w:t>…………</w:t>
      </w:r>
      <w:proofErr w:type="gramEnd"/>
      <w:r w:rsidRPr="004D1501">
        <w:rPr>
          <w:rFonts w:ascii="Times New Roman" w:eastAsia="Times New Roman" w:hAnsi="Times New Roman" w:cs="Times New Roman"/>
          <w:b/>
          <w:bCs/>
          <w:i/>
          <w:sz w:val="24"/>
          <w:szCs w:val="24"/>
          <w:lang w:eastAsia="ar-SA"/>
        </w:rPr>
        <w:t>sz. napirend</w:t>
      </w:r>
    </w:p>
    <w:p w:rsidR="004D1501" w:rsidRPr="004D1501" w:rsidRDefault="004D1501" w:rsidP="004D1501">
      <w:pPr>
        <w:ind w:left="35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D1501">
        <w:rPr>
          <w:rFonts w:ascii="Times New Roman" w:eastAsia="Times New Roman" w:hAnsi="Times New Roman" w:cs="Times New Roman"/>
          <w:sz w:val="24"/>
          <w:szCs w:val="24"/>
        </w:rPr>
        <w:t>Előterjesztve: a Közoktatási, Közművelődési, Sport, Egészségügyi, Szociális és Lakásügyi Bizottsághoz</w:t>
      </w:r>
    </w:p>
    <w:p w:rsidR="004D1501" w:rsidRPr="004D1501" w:rsidRDefault="004D1501" w:rsidP="004D1501">
      <w:pPr>
        <w:rPr>
          <w:rFonts w:ascii="Times New Roman" w:eastAsia="Times New Roman" w:hAnsi="Times New Roman" w:cs="Times New Roman"/>
          <w:b/>
          <w:sz w:val="24"/>
          <w:szCs w:val="24"/>
        </w:rPr>
      </w:pPr>
    </w:p>
    <w:p w:rsidR="004D1501" w:rsidRPr="004D1501" w:rsidRDefault="004D1501" w:rsidP="004D1501">
      <w:pPr>
        <w:suppressAutoHyphens/>
        <w:spacing w:after="120"/>
        <w:jc w:val="both"/>
        <w:rPr>
          <w:rFonts w:ascii="Times New Roman" w:eastAsia="Times New Roman" w:hAnsi="Times New Roman" w:cs="Times New Roman"/>
          <w:b/>
          <w:bCs/>
          <w:sz w:val="24"/>
          <w:szCs w:val="24"/>
          <w:lang w:eastAsia="ar-SA"/>
        </w:rPr>
      </w:pPr>
    </w:p>
    <w:p w:rsidR="004D1501" w:rsidRPr="004D1501" w:rsidRDefault="004D1501" w:rsidP="004D1501">
      <w:pPr>
        <w:suppressAutoHyphens/>
        <w:spacing w:after="120"/>
        <w:jc w:val="center"/>
        <w:rPr>
          <w:rFonts w:ascii="Times New Roman" w:eastAsia="Times New Roman" w:hAnsi="Times New Roman" w:cs="Times New Roman"/>
          <w:b/>
          <w:bCs/>
          <w:sz w:val="24"/>
          <w:szCs w:val="24"/>
          <w:lang w:eastAsia="ar-SA"/>
        </w:rPr>
      </w:pPr>
      <w:r w:rsidRPr="004D1501">
        <w:rPr>
          <w:rFonts w:ascii="Times New Roman" w:eastAsia="Times New Roman" w:hAnsi="Times New Roman" w:cs="Times New Roman"/>
          <w:b/>
          <w:bCs/>
          <w:sz w:val="24"/>
          <w:szCs w:val="24"/>
          <w:lang w:eastAsia="ar-SA"/>
        </w:rPr>
        <w:t>E L Ő T E R J E S Z T É S</w:t>
      </w:r>
    </w:p>
    <w:p w:rsidR="004D1501" w:rsidRPr="004D1501" w:rsidRDefault="004D1501" w:rsidP="004D1501">
      <w:pPr>
        <w:suppressAutoHyphens/>
        <w:spacing w:after="120"/>
        <w:jc w:val="center"/>
        <w:rPr>
          <w:rFonts w:ascii="Times New Roman" w:eastAsia="Times New Roman" w:hAnsi="Times New Roman" w:cs="Times New Roman"/>
          <w:b/>
          <w:bCs/>
          <w:sz w:val="24"/>
          <w:szCs w:val="24"/>
          <w:lang w:eastAsia="ar-SA"/>
        </w:rPr>
      </w:pPr>
      <w:proofErr w:type="gramStart"/>
      <w:r w:rsidRPr="004D1501">
        <w:rPr>
          <w:rFonts w:ascii="Times New Roman" w:eastAsia="Times New Roman" w:hAnsi="Times New Roman" w:cs="Times New Roman"/>
          <w:b/>
          <w:bCs/>
          <w:sz w:val="24"/>
          <w:szCs w:val="24"/>
          <w:lang w:eastAsia="ar-SA"/>
        </w:rPr>
        <w:t>a</w:t>
      </w:r>
      <w:proofErr w:type="gramEnd"/>
      <w:r w:rsidRPr="004D1501">
        <w:rPr>
          <w:rFonts w:ascii="Times New Roman" w:eastAsia="Times New Roman" w:hAnsi="Times New Roman" w:cs="Times New Roman"/>
          <w:b/>
          <w:bCs/>
          <w:sz w:val="24"/>
          <w:szCs w:val="24"/>
          <w:lang w:eastAsia="ar-SA"/>
        </w:rPr>
        <w:t xml:space="preserve"> Képviselő-testület  2022. október 27-i rendes ülésére</w:t>
      </w:r>
    </w:p>
    <w:p w:rsidR="004D1501" w:rsidRPr="004D1501" w:rsidRDefault="004D1501" w:rsidP="004D1501">
      <w:pPr>
        <w:suppressAutoHyphens/>
        <w:spacing w:after="120"/>
        <w:jc w:val="both"/>
        <w:rPr>
          <w:rFonts w:ascii="Times New Roman" w:eastAsia="Times New Roman" w:hAnsi="Times New Roman" w:cs="Times New Roman"/>
          <w:b/>
          <w:bCs/>
          <w:sz w:val="24"/>
          <w:szCs w:val="24"/>
          <w:lang w:eastAsia="ar-SA"/>
        </w:rPr>
      </w:pPr>
    </w:p>
    <w:p w:rsidR="004D1501" w:rsidRPr="004D1501" w:rsidRDefault="004D1501" w:rsidP="004D1501">
      <w:pPr>
        <w:jc w:val="both"/>
        <w:rPr>
          <w:rFonts w:ascii="Times New Roman" w:hAnsi="Times New Roman" w:cs="Times New Roman"/>
          <w:sz w:val="24"/>
          <w:szCs w:val="24"/>
        </w:rPr>
      </w:pPr>
      <w:r w:rsidRPr="004D1501">
        <w:rPr>
          <w:rFonts w:ascii="Times New Roman" w:eastAsia="Times New Roman" w:hAnsi="Times New Roman" w:cs="Times New Roman"/>
          <w:b/>
          <w:sz w:val="24"/>
          <w:szCs w:val="24"/>
        </w:rPr>
        <w:t xml:space="preserve">Tárgy: </w:t>
      </w:r>
      <w:r w:rsidRPr="004D1501">
        <w:rPr>
          <w:rFonts w:ascii="Times New Roman" w:hAnsi="Times New Roman" w:cs="Times New Roman"/>
          <w:sz w:val="24"/>
          <w:szCs w:val="24"/>
        </w:rPr>
        <w:t>Javaslat a</w:t>
      </w:r>
      <w:r w:rsidRPr="004D1501">
        <w:rPr>
          <w:rFonts w:ascii="Times New Roman" w:hAnsi="Times New Roman" w:cs="Times New Roman"/>
          <w:b/>
          <w:sz w:val="24"/>
          <w:szCs w:val="24"/>
        </w:rPr>
        <w:t xml:space="preserve"> </w:t>
      </w:r>
      <w:r w:rsidRPr="004D1501">
        <w:rPr>
          <w:rFonts w:ascii="Times New Roman" w:hAnsi="Times New Roman" w:cs="Times New Roman"/>
          <w:sz w:val="24"/>
          <w:szCs w:val="24"/>
        </w:rPr>
        <w:t xml:space="preserve">Budapest Főváros II. Kerületi Önkormányzat Szociális Szolgáltatástervezési Koncepciójának 2021. évi felülvizsgálatának elfogadására </w:t>
      </w:r>
    </w:p>
    <w:p w:rsidR="004D1501" w:rsidRPr="004D1501" w:rsidRDefault="004D1501" w:rsidP="004D1501">
      <w:pPr>
        <w:rPr>
          <w:rFonts w:ascii="Times New Roman" w:hAnsi="Times New Roman" w:cs="Times New Roman"/>
          <w:sz w:val="24"/>
          <w:szCs w:val="24"/>
        </w:rPr>
      </w:pPr>
      <w:r>
        <w:rPr>
          <w:rFonts w:ascii="Times New Roman" w:hAnsi="Times New Roman" w:cs="Times New Roman"/>
          <w:sz w:val="24"/>
          <w:szCs w:val="24"/>
        </w:rPr>
        <w:t> </w:t>
      </w:r>
    </w:p>
    <w:p w:rsidR="004D1501" w:rsidRPr="004D1501" w:rsidRDefault="004D1501" w:rsidP="004D1501">
      <w:pPr>
        <w:jc w:val="both"/>
        <w:rPr>
          <w:rFonts w:ascii="Times New Roman" w:eastAsia="Calibri" w:hAnsi="Times New Roman" w:cs="Times New Roman"/>
          <w:b/>
          <w:sz w:val="24"/>
          <w:szCs w:val="24"/>
        </w:rPr>
      </w:pPr>
      <w:r w:rsidRPr="004D1501">
        <w:rPr>
          <w:rFonts w:ascii="Times New Roman" w:eastAsia="Times New Roman" w:hAnsi="Times New Roman" w:cs="Times New Roman"/>
          <w:b/>
          <w:sz w:val="24"/>
          <w:szCs w:val="24"/>
        </w:rPr>
        <w:t>Készítette:</w:t>
      </w:r>
      <w:r w:rsidRPr="004D1501">
        <w:rPr>
          <w:rFonts w:ascii="Times New Roman" w:eastAsia="Times New Roman" w:hAnsi="Times New Roman" w:cs="Times New Roman"/>
          <w:b/>
          <w:sz w:val="24"/>
          <w:szCs w:val="24"/>
        </w:rPr>
        <w:tab/>
      </w:r>
      <w:proofErr w:type="gramStart"/>
      <w:r w:rsidRPr="004D1501">
        <w:rPr>
          <w:rFonts w:ascii="Times New Roman" w:eastAsia="Calibri" w:hAnsi="Times New Roman" w:cs="Times New Roman"/>
          <w:b/>
          <w:sz w:val="24"/>
          <w:szCs w:val="24"/>
        </w:rPr>
        <w:t>…………………………………</w:t>
      </w:r>
      <w:proofErr w:type="gramEnd"/>
      <w:r w:rsidRPr="004D1501">
        <w:rPr>
          <w:rFonts w:ascii="Times New Roman" w:eastAsia="Calibri" w:hAnsi="Times New Roman" w:cs="Times New Roman"/>
          <w:b/>
          <w:sz w:val="24"/>
          <w:szCs w:val="24"/>
        </w:rPr>
        <w:t xml:space="preserve">  </w:t>
      </w:r>
    </w:p>
    <w:p w:rsidR="00647E07" w:rsidRPr="00647E07" w:rsidRDefault="004D1501" w:rsidP="008316C6">
      <w:pPr>
        <w:spacing w:after="0" w:line="240" w:lineRule="auto"/>
        <w:jc w:val="both"/>
        <w:rPr>
          <w:rFonts w:ascii="Times New Roman" w:eastAsia="Calibri" w:hAnsi="Times New Roman" w:cs="Times New Roman"/>
          <w:sz w:val="24"/>
          <w:szCs w:val="24"/>
        </w:rPr>
      </w:pPr>
      <w:r w:rsidRPr="004D1501">
        <w:rPr>
          <w:rFonts w:ascii="Times New Roman" w:eastAsia="Calibri" w:hAnsi="Times New Roman" w:cs="Times New Roman"/>
          <w:b/>
          <w:sz w:val="24"/>
          <w:szCs w:val="24"/>
        </w:rPr>
        <w:t xml:space="preserve">                         </w:t>
      </w:r>
      <w:r w:rsidR="00647E07">
        <w:rPr>
          <w:rFonts w:ascii="Times New Roman" w:eastAsia="Calibri" w:hAnsi="Times New Roman" w:cs="Times New Roman"/>
          <w:b/>
          <w:sz w:val="24"/>
          <w:szCs w:val="24"/>
        </w:rPr>
        <w:tab/>
      </w:r>
      <w:r w:rsidRPr="00647E07">
        <w:rPr>
          <w:rFonts w:ascii="Times New Roman" w:eastAsia="Calibri" w:hAnsi="Times New Roman" w:cs="Times New Roman"/>
          <w:sz w:val="24"/>
          <w:szCs w:val="24"/>
        </w:rPr>
        <w:t xml:space="preserve"> Ötvös Zoltán </w:t>
      </w:r>
    </w:p>
    <w:p w:rsidR="004D1501" w:rsidRPr="00647E07" w:rsidRDefault="00647E07" w:rsidP="00647E07">
      <w:pPr>
        <w:spacing w:after="0" w:line="240" w:lineRule="auto"/>
        <w:ind w:left="708" w:firstLine="708"/>
        <w:jc w:val="both"/>
        <w:rPr>
          <w:rFonts w:ascii="Times New Roman" w:eastAsia="Calibri" w:hAnsi="Times New Roman" w:cs="Times New Roman"/>
          <w:sz w:val="24"/>
          <w:szCs w:val="24"/>
        </w:rPr>
      </w:pPr>
      <w:proofErr w:type="gramStart"/>
      <w:r w:rsidRPr="00647E07">
        <w:rPr>
          <w:rFonts w:ascii="Times New Roman" w:eastAsia="Calibri" w:hAnsi="Times New Roman" w:cs="Times New Roman"/>
          <w:sz w:val="24"/>
          <w:szCs w:val="24"/>
        </w:rPr>
        <w:t>intézményirányítási</w:t>
      </w:r>
      <w:proofErr w:type="gramEnd"/>
      <w:r w:rsidRPr="00647E07">
        <w:rPr>
          <w:rFonts w:ascii="Times New Roman" w:eastAsia="Calibri" w:hAnsi="Times New Roman" w:cs="Times New Roman"/>
          <w:sz w:val="24"/>
          <w:szCs w:val="24"/>
        </w:rPr>
        <w:t xml:space="preserve"> </w:t>
      </w:r>
      <w:r w:rsidR="004D1501" w:rsidRPr="00647E07">
        <w:rPr>
          <w:rFonts w:ascii="Times New Roman" w:eastAsia="Calibri" w:hAnsi="Times New Roman" w:cs="Times New Roman"/>
          <w:sz w:val="24"/>
          <w:szCs w:val="24"/>
        </w:rPr>
        <w:t>osztályvezető</w:t>
      </w:r>
      <w:r w:rsidRPr="00647E07">
        <w:rPr>
          <w:rFonts w:ascii="Times New Roman" w:eastAsia="Calibri" w:hAnsi="Times New Roman" w:cs="Times New Roman"/>
          <w:sz w:val="24"/>
          <w:szCs w:val="24"/>
        </w:rPr>
        <w:t xml:space="preserve"> s.k.</w:t>
      </w:r>
    </w:p>
    <w:p w:rsidR="004D1501" w:rsidRPr="004D1501" w:rsidRDefault="004D1501" w:rsidP="004D1501">
      <w:pPr>
        <w:jc w:val="both"/>
        <w:rPr>
          <w:rFonts w:ascii="Times New Roman" w:eastAsia="Times New Roman" w:hAnsi="Times New Roman" w:cs="Times New Roman"/>
          <w:bCs/>
          <w:sz w:val="24"/>
          <w:szCs w:val="24"/>
        </w:rPr>
      </w:pPr>
    </w:p>
    <w:p w:rsidR="004D1501" w:rsidRPr="004D1501" w:rsidRDefault="004D1501" w:rsidP="004D1501">
      <w:pPr>
        <w:jc w:val="both"/>
        <w:rPr>
          <w:rFonts w:ascii="Times New Roman" w:eastAsia="Times New Roman" w:hAnsi="Times New Roman" w:cs="Times New Roman"/>
          <w:b/>
          <w:sz w:val="24"/>
          <w:szCs w:val="24"/>
        </w:rPr>
      </w:pPr>
      <w:r w:rsidRPr="004D1501">
        <w:rPr>
          <w:rFonts w:ascii="Times New Roman" w:eastAsia="Times New Roman" w:hAnsi="Times New Roman" w:cs="Times New Roman"/>
          <w:b/>
          <w:bCs/>
          <w:sz w:val="24"/>
          <w:szCs w:val="24"/>
        </w:rPr>
        <w:t xml:space="preserve">Egyeztetve: </w:t>
      </w:r>
      <w:r w:rsidRPr="004D1501">
        <w:rPr>
          <w:rFonts w:ascii="Times New Roman" w:eastAsia="Times New Roman" w:hAnsi="Times New Roman" w:cs="Times New Roman"/>
          <w:b/>
          <w:sz w:val="24"/>
          <w:szCs w:val="24"/>
        </w:rPr>
        <w:t xml:space="preserve">  </w:t>
      </w:r>
    </w:p>
    <w:p w:rsidR="004D1501" w:rsidRPr="004D1501" w:rsidRDefault="004D1501" w:rsidP="004D1501">
      <w:pPr>
        <w:jc w:val="both"/>
        <w:rPr>
          <w:rFonts w:ascii="Times New Roman" w:eastAsia="Times New Roman" w:hAnsi="Times New Roman" w:cs="Times New Roman"/>
          <w:b/>
          <w:sz w:val="24"/>
          <w:szCs w:val="24"/>
        </w:rPr>
      </w:pPr>
      <w:r w:rsidRPr="004D1501">
        <w:rPr>
          <w:rFonts w:ascii="Times New Roman" w:eastAsia="Times New Roman" w:hAnsi="Times New Roman" w:cs="Times New Roman"/>
          <w:b/>
          <w:sz w:val="24"/>
          <w:szCs w:val="24"/>
        </w:rPr>
        <w:t xml:space="preserve">                     ………………………………….</w:t>
      </w:r>
    </w:p>
    <w:p w:rsidR="004D1501" w:rsidRPr="00647E07" w:rsidRDefault="004D1501" w:rsidP="008316C6">
      <w:pPr>
        <w:spacing w:after="0" w:line="240" w:lineRule="auto"/>
        <w:jc w:val="both"/>
        <w:rPr>
          <w:rFonts w:ascii="Times New Roman" w:eastAsia="Times New Roman" w:hAnsi="Times New Roman" w:cs="Times New Roman"/>
          <w:sz w:val="24"/>
          <w:szCs w:val="24"/>
        </w:rPr>
      </w:pPr>
      <w:r w:rsidRPr="00647E07">
        <w:rPr>
          <w:rFonts w:ascii="Times New Roman" w:eastAsia="Times New Roman" w:hAnsi="Times New Roman" w:cs="Times New Roman"/>
          <w:sz w:val="24"/>
          <w:szCs w:val="24"/>
        </w:rPr>
        <w:t xml:space="preserve">                      </w:t>
      </w:r>
      <w:r w:rsidR="00647E07" w:rsidRPr="00647E07">
        <w:rPr>
          <w:rFonts w:ascii="Times New Roman" w:eastAsia="Times New Roman" w:hAnsi="Times New Roman" w:cs="Times New Roman"/>
          <w:sz w:val="24"/>
          <w:szCs w:val="24"/>
        </w:rPr>
        <w:t xml:space="preserve">   </w:t>
      </w:r>
      <w:r w:rsidRPr="00647E07">
        <w:rPr>
          <w:rFonts w:ascii="Times New Roman" w:eastAsia="Times New Roman" w:hAnsi="Times New Roman" w:cs="Times New Roman"/>
          <w:sz w:val="24"/>
          <w:szCs w:val="24"/>
        </w:rPr>
        <w:t>Vargáné Luketics Gabriella</w:t>
      </w:r>
    </w:p>
    <w:p w:rsidR="004D1501" w:rsidRPr="00647E07" w:rsidRDefault="004D1501" w:rsidP="008316C6">
      <w:pPr>
        <w:spacing w:after="0" w:line="240" w:lineRule="auto"/>
        <w:jc w:val="both"/>
        <w:rPr>
          <w:rFonts w:ascii="Times New Roman" w:eastAsia="Times New Roman" w:hAnsi="Times New Roman" w:cs="Times New Roman"/>
          <w:sz w:val="24"/>
          <w:szCs w:val="24"/>
        </w:rPr>
      </w:pPr>
      <w:r w:rsidRPr="00647E07">
        <w:rPr>
          <w:rFonts w:ascii="Times New Roman" w:eastAsia="Times New Roman" w:hAnsi="Times New Roman" w:cs="Times New Roman"/>
          <w:sz w:val="24"/>
          <w:szCs w:val="24"/>
        </w:rPr>
        <w:t xml:space="preserve">                       </w:t>
      </w:r>
      <w:proofErr w:type="gramStart"/>
      <w:r w:rsidRPr="00647E07">
        <w:rPr>
          <w:rFonts w:ascii="Times New Roman" w:eastAsia="Times New Roman" w:hAnsi="Times New Roman" w:cs="Times New Roman"/>
          <w:sz w:val="24"/>
          <w:szCs w:val="24"/>
        </w:rPr>
        <w:t>humánszolgáltatási</w:t>
      </w:r>
      <w:proofErr w:type="gramEnd"/>
      <w:r w:rsidRPr="00647E07">
        <w:rPr>
          <w:rFonts w:ascii="Times New Roman" w:eastAsia="Times New Roman" w:hAnsi="Times New Roman" w:cs="Times New Roman"/>
          <w:sz w:val="24"/>
          <w:szCs w:val="24"/>
        </w:rPr>
        <w:t xml:space="preserve"> igazgató</w:t>
      </w:r>
      <w:r w:rsidR="00647E07" w:rsidRPr="00647E07">
        <w:rPr>
          <w:rFonts w:ascii="Times New Roman" w:eastAsia="Times New Roman" w:hAnsi="Times New Roman" w:cs="Times New Roman"/>
          <w:sz w:val="24"/>
          <w:szCs w:val="24"/>
        </w:rPr>
        <w:t xml:space="preserve"> s.k.</w:t>
      </w:r>
    </w:p>
    <w:p w:rsidR="004D1501" w:rsidRPr="00647E07" w:rsidRDefault="004D1501" w:rsidP="004D1501">
      <w:pPr>
        <w:spacing w:after="200" w:line="288" w:lineRule="auto"/>
        <w:jc w:val="both"/>
        <w:rPr>
          <w:rFonts w:ascii="Times New Roman" w:eastAsia="Calibri" w:hAnsi="Times New Roman" w:cs="Times New Roman"/>
          <w:sz w:val="24"/>
          <w:szCs w:val="24"/>
        </w:rPr>
      </w:pPr>
      <w:r w:rsidRPr="00647E07">
        <w:rPr>
          <w:rFonts w:ascii="Times New Roman" w:eastAsia="Times New Roman" w:hAnsi="Times New Roman" w:cs="Times New Roman"/>
          <w:sz w:val="24"/>
          <w:szCs w:val="24"/>
        </w:rPr>
        <w:t xml:space="preserve">                              </w:t>
      </w:r>
      <w:r w:rsidRPr="00647E07">
        <w:rPr>
          <w:rFonts w:ascii="Times New Roman" w:eastAsia="Times New Roman" w:hAnsi="Times New Roman" w:cs="Times New Roman"/>
          <w:sz w:val="24"/>
          <w:szCs w:val="24"/>
        </w:rPr>
        <w:tab/>
      </w:r>
      <w:r w:rsidRPr="00647E07">
        <w:rPr>
          <w:rFonts w:ascii="Times New Roman" w:eastAsia="Times New Roman" w:hAnsi="Times New Roman" w:cs="Times New Roman"/>
          <w:sz w:val="24"/>
          <w:szCs w:val="24"/>
        </w:rPr>
        <w:tab/>
      </w:r>
    </w:p>
    <w:p w:rsidR="004D1501" w:rsidRPr="004D1501" w:rsidRDefault="004D1501" w:rsidP="004D1501">
      <w:pPr>
        <w:jc w:val="both"/>
        <w:rPr>
          <w:rFonts w:ascii="Times New Roman" w:eastAsia="Calibri" w:hAnsi="Times New Roman" w:cs="Times New Roman"/>
          <w:b/>
          <w:sz w:val="24"/>
          <w:szCs w:val="24"/>
        </w:rPr>
      </w:pPr>
      <w:r w:rsidRPr="004D1501">
        <w:rPr>
          <w:rFonts w:ascii="Times New Roman" w:eastAsia="Calibri" w:hAnsi="Times New Roman" w:cs="Times New Roman"/>
          <w:b/>
          <w:sz w:val="24"/>
          <w:szCs w:val="24"/>
        </w:rPr>
        <w:t>Látta</w:t>
      </w:r>
      <w:proofErr w:type="gramStart"/>
      <w:r w:rsidRPr="004D1501">
        <w:rPr>
          <w:rFonts w:ascii="Times New Roman" w:eastAsia="Calibri" w:hAnsi="Times New Roman" w:cs="Times New Roman"/>
          <w:b/>
          <w:sz w:val="24"/>
          <w:szCs w:val="24"/>
        </w:rPr>
        <w:t>:        …</w:t>
      </w:r>
      <w:proofErr w:type="gramEnd"/>
      <w:r w:rsidRPr="004D1501">
        <w:rPr>
          <w:rFonts w:ascii="Times New Roman" w:eastAsia="Calibri" w:hAnsi="Times New Roman" w:cs="Times New Roman"/>
          <w:b/>
          <w:sz w:val="24"/>
          <w:szCs w:val="24"/>
        </w:rPr>
        <w:t xml:space="preserve">………………………………… </w:t>
      </w:r>
    </w:p>
    <w:p w:rsidR="004D1501" w:rsidRPr="00647E07" w:rsidRDefault="004D1501" w:rsidP="004D1501">
      <w:pPr>
        <w:jc w:val="both"/>
        <w:rPr>
          <w:rFonts w:ascii="Times New Roman" w:eastAsia="Calibri" w:hAnsi="Times New Roman" w:cs="Times New Roman"/>
          <w:sz w:val="24"/>
          <w:szCs w:val="24"/>
        </w:rPr>
      </w:pPr>
      <w:r w:rsidRPr="00647E07">
        <w:rPr>
          <w:rFonts w:ascii="Times New Roman" w:eastAsia="Calibri" w:hAnsi="Times New Roman" w:cs="Times New Roman"/>
          <w:sz w:val="24"/>
          <w:szCs w:val="24"/>
        </w:rPr>
        <w:t xml:space="preserve">                         </w:t>
      </w:r>
      <w:proofErr w:type="gramStart"/>
      <w:r w:rsidRPr="00647E07">
        <w:rPr>
          <w:rFonts w:ascii="Times New Roman" w:eastAsia="Calibri" w:hAnsi="Times New Roman" w:cs="Times New Roman"/>
          <w:sz w:val="24"/>
          <w:szCs w:val="24"/>
        </w:rPr>
        <w:t>dr.</w:t>
      </w:r>
      <w:proofErr w:type="gramEnd"/>
      <w:r w:rsidRPr="00647E07">
        <w:rPr>
          <w:rFonts w:ascii="Times New Roman" w:eastAsia="Calibri" w:hAnsi="Times New Roman" w:cs="Times New Roman"/>
          <w:sz w:val="24"/>
          <w:szCs w:val="24"/>
        </w:rPr>
        <w:t xml:space="preserve"> Szalai Tibor jegyző</w:t>
      </w:r>
    </w:p>
    <w:p w:rsidR="004D1501" w:rsidRPr="004D1501" w:rsidRDefault="004D1501" w:rsidP="004D1501">
      <w:pPr>
        <w:spacing w:after="200" w:line="288" w:lineRule="auto"/>
        <w:jc w:val="both"/>
        <w:rPr>
          <w:rFonts w:ascii="Times New Roman" w:eastAsia="Calibri" w:hAnsi="Times New Roman" w:cs="Times New Roman"/>
          <w:b/>
          <w:sz w:val="24"/>
          <w:szCs w:val="24"/>
        </w:rPr>
      </w:pPr>
    </w:p>
    <w:p w:rsidR="004D1501" w:rsidRPr="004D1501" w:rsidRDefault="004D1501" w:rsidP="004D1501">
      <w:pPr>
        <w:jc w:val="both"/>
        <w:rPr>
          <w:rFonts w:ascii="Times New Roman" w:eastAsia="Calibri" w:hAnsi="Times New Roman" w:cs="Times New Roman"/>
          <w:b/>
          <w:sz w:val="24"/>
          <w:szCs w:val="24"/>
        </w:rPr>
      </w:pPr>
      <w:r w:rsidRPr="004D1501">
        <w:rPr>
          <w:rFonts w:ascii="Times New Roman" w:eastAsia="Calibri" w:hAnsi="Times New Roman" w:cs="Times New Roman"/>
          <w:b/>
          <w:sz w:val="24"/>
          <w:szCs w:val="24"/>
        </w:rPr>
        <w:t xml:space="preserve">                …………………………………………</w:t>
      </w:r>
    </w:p>
    <w:p w:rsidR="004D1501" w:rsidRPr="00647E07" w:rsidRDefault="004D1501" w:rsidP="004D1501">
      <w:pPr>
        <w:rPr>
          <w:rFonts w:ascii="Times New Roman" w:eastAsia="Calibri" w:hAnsi="Times New Roman" w:cs="Times New Roman"/>
          <w:sz w:val="24"/>
          <w:szCs w:val="24"/>
        </w:rPr>
      </w:pPr>
      <w:r w:rsidRPr="00647E07">
        <w:rPr>
          <w:rFonts w:ascii="Times New Roman" w:eastAsia="Calibri" w:hAnsi="Times New Roman" w:cs="Times New Roman"/>
          <w:sz w:val="24"/>
          <w:szCs w:val="24"/>
        </w:rPr>
        <w:t xml:space="preserve">                </w:t>
      </w:r>
      <w:r w:rsidR="00647E07" w:rsidRPr="00647E07">
        <w:rPr>
          <w:rFonts w:ascii="Times New Roman" w:eastAsia="Calibri" w:hAnsi="Times New Roman" w:cs="Times New Roman"/>
          <w:sz w:val="24"/>
          <w:szCs w:val="24"/>
        </w:rPr>
        <w:t xml:space="preserve">  </w:t>
      </w:r>
      <w:r w:rsidRPr="00647E07">
        <w:rPr>
          <w:rFonts w:ascii="Times New Roman" w:eastAsia="Calibri" w:hAnsi="Times New Roman" w:cs="Times New Roman"/>
          <w:sz w:val="24"/>
          <w:szCs w:val="24"/>
        </w:rPr>
        <w:t xml:space="preserve"> </w:t>
      </w:r>
      <w:proofErr w:type="gramStart"/>
      <w:r w:rsidRPr="00647E07">
        <w:rPr>
          <w:rFonts w:ascii="Times New Roman" w:eastAsia="Calibri" w:hAnsi="Times New Roman" w:cs="Times New Roman"/>
          <w:sz w:val="24"/>
          <w:szCs w:val="24"/>
        </w:rPr>
        <w:t>dr.</w:t>
      </w:r>
      <w:proofErr w:type="gramEnd"/>
      <w:r w:rsidRPr="00647E07">
        <w:rPr>
          <w:rFonts w:ascii="Times New Roman" w:eastAsia="Calibri" w:hAnsi="Times New Roman" w:cs="Times New Roman"/>
          <w:sz w:val="24"/>
          <w:szCs w:val="24"/>
        </w:rPr>
        <w:t xml:space="preserve"> Silye Tamás jegyzői igazgató   </w:t>
      </w:r>
    </w:p>
    <w:p w:rsidR="004D1501" w:rsidRDefault="004D1501" w:rsidP="004D1501">
      <w:pPr>
        <w:jc w:val="right"/>
        <w:rPr>
          <w:rFonts w:eastAsia="Calibri"/>
          <w:b/>
          <w:sz w:val="24"/>
          <w:szCs w:val="24"/>
        </w:rPr>
      </w:pPr>
    </w:p>
    <w:p w:rsidR="004D1501" w:rsidRDefault="004D1501" w:rsidP="004D1501">
      <w:pPr>
        <w:jc w:val="right"/>
        <w:rPr>
          <w:rFonts w:ascii="Times New Roman" w:eastAsia="Calibri" w:hAnsi="Times New Roman" w:cs="Times New Roman"/>
          <w:i/>
          <w:sz w:val="24"/>
          <w:szCs w:val="24"/>
        </w:rPr>
      </w:pPr>
    </w:p>
    <w:p w:rsidR="00953A2B" w:rsidRDefault="00953A2B" w:rsidP="004D1501">
      <w:pPr>
        <w:jc w:val="right"/>
        <w:rPr>
          <w:rFonts w:ascii="Times New Roman" w:eastAsia="Calibri" w:hAnsi="Times New Roman" w:cs="Times New Roman"/>
          <w:i/>
          <w:sz w:val="24"/>
          <w:szCs w:val="24"/>
        </w:rPr>
      </w:pPr>
    </w:p>
    <w:p w:rsidR="00953A2B" w:rsidRDefault="00953A2B" w:rsidP="004D1501">
      <w:pPr>
        <w:jc w:val="right"/>
        <w:rPr>
          <w:rFonts w:ascii="Times New Roman" w:eastAsia="Calibri" w:hAnsi="Times New Roman" w:cs="Times New Roman"/>
          <w:i/>
          <w:sz w:val="24"/>
          <w:szCs w:val="24"/>
        </w:rPr>
      </w:pPr>
    </w:p>
    <w:p w:rsidR="00953A2B" w:rsidRDefault="00953A2B" w:rsidP="004D1501">
      <w:pPr>
        <w:jc w:val="right"/>
        <w:rPr>
          <w:rFonts w:ascii="Times New Roman" w:eastAsia="Calibri" w:hAnsi="Times New Roman" w:cs="Times New Roman"/>
          <w:i/>
          <w:sz w:val="24"/>
          <w:szCs w:val="24"/>
        </w:rPr>
      </w:pPr>
    </w:p>
    <w:p w:rsidR="00953A2B" w:rsidRDefault="00953A2B" w:rsidP="004D1501">
      <w:pPr>
        <w:jc w:val="right"/>
        <w:rPr>
          <w:rFonts w:ascii="Times New Roman" w:eastAsia="Calibri" w:hAnsi="Times New Roman" w:cs="Times New Roman"/>
          <w:i/>
          <w:sz w:val="24"/>
          <w:szCs w:val="24"/>
        </w:rPr>
      </w:pPr>
    </w:p>
    <w:p w:rsidR="00953A2B" w:rsidRPr="004D1501" w:rsidRDefault="00953A2B" w:rsidP="004D1501">
      <w:pPr>
        <w:jc w:val="right"/>
        <w:rPr>
          <w:rFonts w:ascii="Times New Roman" w:eastAsia="Calibri" w:hAnsi="Times New Roman" w:cs="Times New Roman"/>
          <w:i/>
          <w:sz w:val="24"/>
          <w:szCs w:val="24"/>
        </w:rPr>
      </w:pPr>
    </w:p>
    <w:p w:rsidR="008316C6" w:rsidRPr="00953A2B" w:rsidRDefault="004D1501" w:rsidP="00953A2B">
      <w:pPr>
        <w:jc w:val="right"/>
        <w:rPr>
          <w:rFonts w:ascii="Times New Roman" w:eastAsia="Calibri" w:hAnsi="Times New Roman" w:cs="Times New Roman"/>
          <w:i/>
          <w:sz w:val="24"/>
          <w:szCs w:val="24"/>
        </w:rPr>
      </w:pPr>
      <w:r w:rsidRPr="004D1501">
        <w:rPr>
          <w:rFonts w:ascii="Times New Roman" w:eastAsia="Calibri" w:hAnsi="Times New Roman" w:cs="Times New Roman"/>
          <w:i/>
          <w:sz w:val="24"/>
          <w:szCs w:val="24"/>
        </w:rPr>
        <w:t>A napirend tárgyalása zárt ülést nem igényel.</w:t>
      </w:r>
      <w:bookmarkStart w:id="1" w:name="_GoBack"/>
      <w:bookmarkEnd w:id="1"/>
    </w:p>
    <w:p w:rsidR="004D1501" w:rsidRPr="004D1501" w:rsidRDefault="004D1501" w:rsidP="004D1501">
      <w:pPr>
        <w:jc w:val="both"/>
        <w:rPr>
          <w:rFonts w:ascii="Times New Roman" w:hAnsi="Times New Roman" w:cs="Times New Roman"/>
          <w:b/>
          <w:sz w:val="24"/>
          <w:szCs w:val="24"/>
        </w:rPr>
      </w:pPr>
      <w:r w:rsidRPr="004D1501">
        <w:rPr>
          <w:rFonts w:ascii="Times New Roman" w:hAnsi="Times New Roman" w:cs="Times New Roman"/>
          <w:b/>
          <w:sz w:val="24"/>
          <w:szCs w:val="24"/>
        </w:rPr>
        <w:lastRenderedPageBreak/>
        <w:t>Tisztelt Képviselő-testület!</w:t>
      </w:r>
    </w:p>
    <w:p w:rsidR="004D1501" w:rsidRPr="004D1501" w:rsidRDefault="004D1501" w:rsidP="004D1501">
      <w:pPr>
        <w:jc w:val="both"/>
        <w:rPr>
          <w:rFonts w:ascii="Times New Roman" w:hAnsi="Times New Roman" w:cs="Times New Roman"/>
          <w:i/>
          <w:color w:val="FF0000"/>
          <w:sz w:val="24"/>
          <w:szCs w:val="24"/>
        </w:rPr>
      </w:pPr>
      <w:r w:rsidRPr="004D1501">
        <w:rPr>
          <w:rFonts w:ascii="Times New Roman" w:hAnsi="Times New Roman" w:cs="Times New Roman"/>
          <w:sz w:val="24"/>
          <w:szCs w:val="24"/>
        </w:rPr>
        <w:t xml:space="preserve">A szociális igazgatásról és szociális ellátásokról szóló 1993. évi III. törvény (továbbiakban: Szt.) 92. § (3) bekezdése kimondja: </w:t>
      </w:r>
      <w:r w:rsidRPr="004D1501">
        <w:rPr>
          <w:rFonts w:ascii="Times New Roman" w:hAnsi="Times New Roman" w:cs="Times New Roman"/>
          <w:i/>
          <w:sz w:val="24"/>
          <w:szCs w:val="24"/>
        </w:rPr>
        <w:t>"</w:t>
      </w:r>
      <w:r w:rsidRPr="004D1501">
        <w:rPr>
          <w:rFonts w:ascii="Times New Roman" w:hAnsi="Times New Roman" w:cs="Times New Roman"/>
          <w:i/>
          <w:color w:val="000000"/>
          <w:sz w:val="24"/>
          <w:szCs w:val="24"/>
        </w:rPr>
        <w:t>A legalább kétezer lakosú települési önkormányzat a településen, fővárosban élő szociálisan rászorult személyek részére biztosítandó szolgáltatási feladatok meghatározása érdekében – jogszabályban meghatározottak szerint – szolgáltatástervezési koncepciót készít.</w:t>
      </w:r>
      <w:r w:rsidRPr="004D1501">
        <w:rPr>
          <w:rFonts w:ascii="Times New Roman" w:hAnsi="Times New Roman" w:cs="Times New Roman"/>
          <w:i/>
          <w:sz w:val="24"/>
          <w:szCs w:val="24"/>
        </w:rPr>
        <w:t>"</w:t>
      </w:r>
    </w:p>
    <w:p w:rsidR="004D1501" w:rsidRPr="004D1501" w:rsidRDefault="004D1501" w:rsidP="004D1501">
      <w:pPr>
        <w:jc w:val="both"/>
        <w:rPr>
          <w:rFonts w:ascii="Times New Roman" w:hAnsi="Times New Roman" w:cs="Times New Roman"/>
          <w:bCs/>
          <w:color w:val="000000"/>
          <w:sz w:val="24"/>
          <w:szCs w:val="24"/>
        </w:rPr>
      </w:pPr>
      <w:bookmarkStart w:id="2" w:name="pr1049"/>
      <w:bookmarkEnd w:id="2"/>
      <w:r w:rsidRPr="004D1501">
        <w:rPr>
          <w:rFonts w:ascii="Times New Roman" w:hAnsi="Times New Roman" w:cs="Times New Roman"/>
          <w:bCs/>
          <w:color w:val="000000"/>
          <w:sz w:val="24"/>
          <w:szCs w:val="24"/>
        </w:rPr>
        <w:t xml:space="preserve">A személyes gondoskodást nyújtó szociális intézmények szakmai feladatairól és működésük feltételeiről </w:t>
      </w:r>
      <w:r w:rsidRPr="004D1501">
        <w:rPr>
          <w:rFonts w:ascii="Times New Roman" w:hAnsi="Times New Roman" w:cs="Times New Roman"/>
          <w:bCs/>
          <w:sz w:val="24"/>
          <w:szCs w:val="24"/>
        </w:rPr>
        <w:t>szóló</w:t>
      </w:r>
      <w:r w:rsidRPr="004D1501">
        <w:rPr>
          <w:rFonts w:ascii="Times New Roman" w:hAnsi="Times New Roman" w:cs="Times New Roman"/>
          <w:bCs/>
          <w:color w:val="FF0000"/>
          <w:sz w:val="24"/>
          <w:szCs w:val="24"/>
        </w:rPr>
        <w:t xml:space="preserve"> </w:t>
      </w:r>
      <w:r w:rsidRPr="004D1501">
        <w:rPr>
          <w:rFonts w:ascii="Times New Roman" w:hAnsi="Times New Roman" w:cs="Times New Roman"/>
          <w:bCs/>
          <w:color w:val="000000"/>
          <w:sz w:val="24"/>
          <w:szCs w:val="24"/>
        </w:rPr>
        <w:t>1/2000. (I. 7.) SZCSM rendelet (továbbiakban: 1/2000.(I.7.) SZCSM rend.) 111/A. § (1) bekezdése határ</w:t>
      </w:r>
      <w:r>
        <w:rPr>
          <w:rFonts w:ascii="Times New Roman" w:hAnsi="Times New Roman" w:cs="Times New Roman"/>
          <w:bCs/>
          <w:color w:val="000000"/>
          <w:sz w:val="24"/>
          <w:szCs w:val="24"/>
        </w:rPr>
        <w:t>ozza meg a koncepció tartalmát:</w:t>
      </w:r>
    </w:p>
    <w:p w:rsidR="004D1501" w:rsidRPr="004D1501" w:rsidRDefault="004D1501" w:rsidP="004D1501">
      <w:pPr>
        <w:pStyle w:val="NormlWeb"/>
        <w:spacing w:before="0" w:beforeAutospacing="0" w:after="20" w:afterAutospacing="0"/>
        <w:jc w:val="both"/>
        <w:rPr>
          <w:b/>
          <w:bCs/>
          <w:i/>
          <w:color w:val="000000"/>
          <w:vertAlign w:val="superscript"/>
        </w:rPr>
      </w:pPr>
      <w:r w:rsidRPr="004D1501">
        <w:rPr>
          <w:i/>
          <w:color w:val="000000"/>
        </w:rPr>
        <w:t>"Az Szt. 92. § (3) bekezdése szerinti szolgáltatástervezési koncepció tartalmazza különösen</w:t>
      </w:r>
    </w:p>
    <w:p w:rsidR="004D1501" w:rsidRPr="004D1501" w:rsidRDefault="004D1501" w:rsidP="004D1501">
      <w:pPr>
        <w:pStyle w:val="NormlWeb"/>
        <w:spacing w:before="0" w:beforeAutospacing="0" w:after="20" w:afterAutospacing="0"/>
        <w:ind w:firstLine="180"/>
        <w:jc w:val="both"/>
        <w:rPr>
          <w:i/>
          <w:color w:val="000000"/>
        </w:rPr>
      </w:pPr>
      <w:proofErr w:type="gramStart"/>
      <w:r w:rsidRPr="004D1501">
        <w:rPr>
          <w:i/>
          <w:iCs/>
          <w:color w:val="000000"/>
        </w:rPr>
        <w:t>a</w:t>
      </w:r>
      <w:proofErr w:type="gramEnd"/>
      <w:r w:rsidRPr="004D1501">
        <w:rPr>
          <w:i/>
          <w:iCs/>
          <w:color w:val="000000"/>
        </w:rPr>
        <w:t>)</w:t>
      </w:r>
      <w:r w:rsidRPr="004D1501">
        <w:rPr>
          <w:i/>
          <w:color w:val="000000"/>
        </w:rPr>
        <w:t> </w:t>
      </w:r>
      <w:proofErr w:type="spellStart"/>
      <w:r w:rsidRPr="004D1501">
        <w:rPr>
          <w:i/>
          <w:color w:val="000000"/>
        </w:rPr>
        <w:t>a</w:t>
      </w:r>
      <w:proofErr w:type="spellEnd"/>
      <w:r w:rsidRPr="004D1501">
        <w:rPr>
          <w:i/>
          <w:color w:val="000000"/>
        </w:rPr>
        <w:t xml:space="preserve"> lakosságszám alakulását, a korösszetételt, a szolgáltatások iránti igényeket,</w:t>
      </w:r>
    </w:p>
    <w:p w:rsidR="004D1501" w:rsidRPr="004D1501" w:rsidRDefault="004D1501" w:rsidP="004D1501">
      <w:pPr>
        <w:pStyle w:val="NormlWeb"/>
        <w:spacing w:before="0" w:beforeAutospacing="0" w:after="20" w:afterAutospacing="0"/>
        <w:ind w:firstLine="180"/>
        <w:jc w:val="both"/>
        <w:rPr>
          <w:i/>
          <w:color w:val="000000"/>
        </w:rPr>
      </w:pPr>
      <w:r w:rsidRPr="004D1501">
        <w:rPr>
          <w:i/>
          <w:iCs/>
          <w:color w:val="000000"/>
        </w:rPr>
        <w:t>b)</w:t>
      </w:r>
      <w:r w:rsidRPr="004D1501">
        <w:rPr>
          <w:i/>
          <w:color w:val="000000"/>
        </w:rPr>
        <w:t> az ellátási kötelezettség teljesítésének helyzetét, az ütemtervet a szolgáltatások biztosításáról,</w:t>
      </w:r>
    </w:p>
    <w:p w:rsidR="004D1501" w:rsidRPr="004D1501" w:rsidRDefault="004D1501" w:rsidP="004D1501">
      <w:pPr>
        <w:pStyle w:val="NormlWeb"/>
        <w:spacing w:before="0" w:beforeAutospacing="0" w:after="20" w:afterAutospacing="0"/>
        <w:ind w:firstLine="180"/>
        <w:jc w:val="both"/>
        <w:rPr>
          <w:i/>
          <w:color w:val="000000"/>
        </w:rPr>
      </w:pPr>
      <w:r w:rsidRPr="004D1501">
        <w:rPr>
          <w:i/>
          <w:iCs/>
          <w:color w:val="000000"/>
        </w:rPr>
        <w:t>c)</w:t>
      </w:r>
      <w:r w:rsidRPr="004D1501">
        <w:rPr>
          <w:i/>
          <w:color w:val="000000"/>
        </w:rPr>
        <w:t> a szolgáltatások működtetési, finanszírozási, fejlesztési feladatait, az esetleges együttműködés kereteit,</w:t>
      </w:r>
    </w:p>
    <w:p w:rsidR="004D1501" w:rsidRPr="004D1501" w:rsidRDefault="004D1501" w:rsidP="004D1501">
      <w:pPr>
        <w:pStyle w:val="NormlWeb"/>
        <w:spacing w:before="0" w:beforeAutospacing="0" w:after="20" w:afterAutospacing="0"/>
        <w:ind w:firstLine="180"/>
        <w:jc w:val="both"/>
        <w:rPr>
          <w:i/>
          <w:color w:val="000000"/>
        </w:rPr>
      </w:pPr>
      <w:r w:rsidRPr="004D1501">
        <w:rPr>
          <w:i/>
          <w:iCs/>
          <w:color w:val="000000"/>
        </w:rPr>
        <w:t>d)</w:t>
      </w:r>
      <w:r w:rsidRPr="004D1501">
        <w:rPr>
          <w:i/>
          <w:color w:val="000000"/>
        </w:rPr>
        <w:t> az egyes ellátotti csoportok, így az idősek, fogyatékos személyek, hajléktalan személyek, pszichiátriai betegek, szenvedélybetegek sajátosságaihoz kapcsolódóan a speciális ellátási formák, szolgáltatások biztosításának szükségességét."</w:t>
      </w:r>
    </w:p>
    <w:p w:rsidR="004D1501" w:rsidRPr="004D1501" w:rsidRDefault="004D1501" w:rsidP="004D1501">
      <w:pPr>
        <w:jc w:val="both"/>
        <w:rPr>
          <w:rFonts w:ascii="Times New Roman" w:hAnsi="Times New Roman" w:cs="Times New Roman"/>
          <w:i/>
          <w:color w:val="FF0000"/>
          <w:sz w:val="24"/>
          <w:szCs w:val="24"/>
        </w:rPr>
      </w:pPr>
    </w:p>
    <w:p w:rsidR="004D1501" w:rsidRPr="004D1501" w:rsidRDefault="004D1501" w:rsidP="004D1501">
      <w:pPr>
        <w:jc w:val="both"/>
        <w:rPr>
          <w:rFonts w:ascii="Times New Roman" w:hAnsi="Times New Roman" w:cs="Times New Roman"/>
          <w:color w:val="000000"/>
          <w:sz w:val="24"/>
          <w:szCs w:val="24"/>
          <w:lang w:eastAsia="zh-CN"/>
        </w:rPr>
      </w:pPr>
      <w:r w:rsidRPr="004D1501">
        <w:rPr>
          <w:rFonts w:ascii="Times New Roman" w:hAnsi="Times New Roman" w:cs="Times New Roman"/>
          <w:color w:val="000000"/>
          <w:sz w:val="24"/>
          <w:szCs w:val="24"/>
          <w:lang w:eastAsia="zh-CN"/>
        </w:rPr>
        <w:t xml:space="preserve">Az </w:t>
      </w:r>
      <w:r w:rsidRPr="004D1501">
        <w:rPr>
          <w:rFonts w:ascii="Times New Roman" w:hAnsi="Times New Roman" w:cs="Times New Roman"/>
          <w:bCs/>
          <w:color w:val="000000"/>
          <w:sz w:val="24"/>
          <w:szCs w:val="24"/>
        </w:rPr>
        <w:t>1/2000.(I.7.) SZCSM rend. 111</w:t>
      </w:r>
      <w:r w:rsidRPr="004D1501">
        <w:rPr>
          <w:rFonts w:ascii="Times New Roman" w:hAnsi="Times New Roman" w:cs="Times New Roman"/>
          <w:bCs/>
          <w:sz w:val="24"/>
          <w:szCs w:val="24"/>
        </w:rPr>
        <w:t>/A.</w:t>
      </w:r>
      <w:r w:rsidRPr="004D1501">
        <w:rPr>
          <w:rFonts w:ascii="Times New Roman" w:hAnsi="Times New Roman" w:cs="Times New Roman"/>
          <w:bCs/>
          <w:color w:val="000000"/>
          <w:sz w:val="24"/>
          <w:szCs w:val="24"/>
        </w:rPr>
        <w:t xml:space="preserve"> § (5) bekezdése alapján a szolgáltatástervezési koncepció tartalmát kétévente felülvizsgálni és aktualizálni kell.</w:t>
      </w:r>
    </w:p>
    <w:p w:rsidR="004D1501" w:rsidRPr="004D1501" w:rsidRDefault="004D1501" w:rsidP="004D1501">
      <w:pPr>
        <w:jc w:val="both"/>
        <w:rPr>
          <w:rFonts w:ascii="Times New Roman" w:hAnsi="Times New Roman" w:cs="Times New Roman"/>
          <w:sz w:val="24"/>
          <w:szCs w:val="24"/>
        </w:rPr>
      </w:pPr>
      <w:r w:rsidRPr="004D1501">
        <w:rPr>
          <w:rFonts w:ascii="Times New Roman" w:hAnsi="Times New Roman" w:cs="Times New Roman"/>
          <w:sz w:val="24"/>
          <w:szCs w:val="24"/>
        </w:rPr>
        <w:t>Budapest Főváros II. Kerületi Önkormányzat Képviselő-testülete a 302/2005.(VI.23.) határozatával elfogadta a kerület szociális szolgáltatástervezési koncepcióját, melyet a jogszabályi kötelezettségnek eleget téve a Képviselő-testület 2 évente felülvizsgál.</w:t>
      </w:r>
    </w:p>
    <w:p w:rsidR="004D1501" w:rsidRPr="004D1501" w:rsidRDefault="004D1501" w:rsidP="004D1501">
      <w:pPr>
        <w:jc w:val="both"/>
        <w:rPr>
          <w:rFonts w:ascii="Times New Roman" w:hAnsi="Times New Roman" w:cs="Times New Roman"/>
          <w:sz w:val="24"/>
          <w:szCs w:val="24"/>
        </w:rPr>
      </w:pPr>
      <w:r w:rsidRPr="004D1501">
        <w:rPr>
          <w:rFonts w:ascii="Times New Roman" w:hAnsi="Times New Roman" w:cs="Times New Roman"/>
          <w:sz w:val="24"/>
          <w:szCs w:val="24"/>
        </w:rPr>
        <w:t>A szociális szolgáltatástervezési koncepció és felülvizsgálatai a kerületi önkormányzat hivatalos weboldalán (</w:t>
      </w:r>
      <w:hyperlink r:id="rId8" w:history="1">
        <w:r w:rsidRPr="004D1501">
          <w:rPr>
            <w:rFonts w:ascii="Times New Roman" w:hAnsi="Times New Roman" w:cs="Times New Roman"/>
            <w:color w:val="0000FF"/>
            <w:sz w:val="24"/>
            <w:szCs w:val="24"/>
            <w:u w:val="single"/>
          </w:rPr>
          <w:t>www.masodikkerulet.hu</w:t>
        </w:r>
      </w:hyperlink>
      <w:r w:rsidRPr="004D1501">
        <w:rPr>
          <w:rFonts w:ascii="Times New Roman" w:hAnsi="Times New Roman" w:cs="Times New Roman"/>
          <w:sz w:val="24"/>
          <w:szCs w:val="24"/>
        </w:rPr>
        <w:t>) elektronikus formátumban olvasható</w:t>
      </w:r>
      <w:r>
        <w:rPr>
          <w:rFonts w:ascii="Times New Roman" w:hAnsi="Times New Roman" w:cs="Times New Roman"/>
          <w:sz w:val="24"/>
          <w:szCs w:val="24"/>
        </w:rPr>
        <w:t xml:space="preserve">k. </w:t>
      </w:r>
    </w:p>
    <w:p w:rsidR="004D1501" w:rsidRPr="004D1501" w:rsidRDefault="004D1501" w:rsidP="004D1501">
      <w:pPr>
        <w:jc w:val="both"/>
        <w:rPr>
          <w:rFonts w:ascii="Times New Roman" w:hAnsi="Times New Roman" w:cs="Times New Roman"/>
          <w:sz w:val="24"/>
          <w:szCs w:val="24"/>
        </w:rPr>
      </w:pPr>
      <w:r w:rsidRPr="004D1501">
        <w:rPr>
          <w:rFonts w:ascii="Times New Roman" w:hAnsi="Times New Roman" w:cs="Times New Roman"/>
          <w:sz w:val="24"/>
          <w:szCs w:val="24"/>
        </w:rPr>
        <w:t xml:space="preserve">A jelenlegi felülvizsgálat az </w:t>
      </w:r>
      <w:proofErr w:type="spellStart"/>
      <w:r w:rsidRPr="004D1501">
        <w:rPr>
          <w:rFonts w:ascii="Times New Roman" w:hAnsi="Times New Roman" w:cs="Times New Roman"/>
          <w:sz w:val="24"/>
          <w:szCs w:val="24"/>
        </w:rPr>
        <w:t>Szt.-ben</w:t>
      </w:r>
      <w:proofErr w:type="spellEnd"/>
      <w:r w:rsidRPr="004D1501">
        <w:rPr>
          <w:rFonts w:ascii="Times New Roman" w:hAnsi="Times New Roman" w:cs="Times New Roman"/>
          <w:sz w:val="24"/>
          <w:szCs w:val="24"/>
        </w:rPr>
        <w:t xml:space="preserve"> megfogalmazott kötelező tartalmi elemeken túl, bemutatja az elmúlt két év szociális ágazatának eredményeit, fejlesztéseit is. Beszámol arról, hogy a kerületben sikerült továbbra is biztosítani az önként vállalt szociális feladatokat, valamint további „jó gyakorlatokkal” is b</w:t>
      </w:r>
      <w:r>
        <w:rPr>
          <w:rFonts w:ascii="Times New Roman" w:hAnsi="Times New Roman" w:cs="Times New Roman"/>
          <w:sz w:val="24"/>
          <w:szCs w:val="24"/>
        </w:rPr>
        <w:t xml:space="preserve">ővülhetett az ellátórendszer.  </w:t>
      </w:r>
    </w:p>
    <w:p w:rsidR="004D1501" w:rsidRPr="004D1501" w:rsidRDefault="009E1F8A" w:rsidP="004D1501">
      <w:pPr>
        <w:jc w:val="both"/>
        <w:rPr>
          <w:rFonts w:ascii="Times New Roman" w:hAnsi="Times New Roman" w:cs="Times New Roman"/>
          <w:color w:val="000000"/>
          <w:sz w:val="24"/>
          <w:szCs w:val="24"/>
        </w:rPr>
      </w:pPr>
      <w:r>
        <w:rPr>
          <w:rFonts w:ascii="Times New Roman" w:hAnsi="Times New Roman" w:cs="Times New Roman"/>
          <w:bCs/>
          <w:color w:val="000000"/>
          <w:sz w:val="24"/>
          <w:szCs w:val="24"/>
        </w:rPr>
        <w:t>Az 1/2000.(I.7.) SZCSM rend.</w:t>
      </w:r>
      <w:r w:rsidR="004D1501" w:rsidRPr="004D1501">
        <w:rPr>
          <w:rFonts w:ascii="Times New Roman" w:hAnsi="Times New Roman" w:cs="Times New Roman"/>
          <w:bCs/>
          <w:color w:val="000000"/>
          <w:sz w:val="24"/>
          <w:szCs w:val="24"/>
        </w:rPr>
        <w:t xml:space="preserve"> 111/A § (</w:t>
      </w:r>
      <w:r w:rsidR="004D1501" w:rsidRPr="004D1501">
        <w:rPr>
          <w:rFonts w:ascii="Times New Roman" w:hAnsi="Times New Roman" w:cs="Times New Roman"/>
          <w:color w:val="000000"/>
          <w:sz w:val="24"/>
          <w:szCs w:val="24"/>
        </w:rPr>
        <w:t>4) bekezdése alapján a szolgáltatástervezési koncepciót az önkormányzat az elfogadást megelőzően véleményezteti az intézményvezetőkkel és a nemzetiségi önkormányzattal. A koncepció elektronikus úton kiküldésre került az érintetteknek, módosító javaslat nem érkezett a tervezethez.</w:t>
      </w:r>
    </w:p>
    <w:p w:rsidR="004D1501" w:rsidRPr="004D1501" w:rsidRDefault="004D1501" w:rsidP="004D1501">
      <w:pPr>
        <w:jc w:val="both"/>
        <w:rPr>
          <w:rFonts w:ascii="Times New Roman" w:hAnsi="Times New Roman" w:cs="Times New Roman"/>
          <w:sz w:val="24"/>
          <w:szCs w:val="24"/>
        </w:rPr>
      </w:pPr>
      <w:r w:rsidRPr="004D1501">
        <w:rPr>
          <w:rFonts w:ascii="Times New Roman" w:hAnsi="Times New Roman" w:cs="Times New Roman"/>
          <w:sz w:val="24"/>
          <w:szCs w:val="24"/>
        </w:rPr>
        <w:t>Kérem a Tisztelt Képviselő-testületet, hogy a Budapest Főváros II. Kerületi Önkormányzat Szociális Szolgáltatástervezési Koncepciójának 2021. évi felülvizsgálatát a határozati javaslat melléklete szerinti tartalommal szíveskedjen elfogadni.</w:t>
      </w:r>
    </w:p>
    <w:p w:rsidR="00B94BB5" w:rsidRDefault="00B94BB5" w:rsidP="004D1501">
      <w:pPr>
        <w:ind w:left="360"/>
        <w:jc w:val="both"/>
        <w:rPr>
          <w:rFonts w:ascii="Times New Roman" w:hAnsi="Times New Roman" w:cs="Times New Roman"/>
          <w:i/>
          <w:sz w:val="24"/>
          <w:szCs w:val="24"/>
        </w:rPr>
      </w:pPr>
    </w:p>
    <w:p w:rsidR="00B94BB5" w:rsidRDefault="00B94BB5" w:rsidP="004D1501">
      <w:pPr>
        <w:ind w:left="360"/>
        <w:jc w:val="both"/>
        <w:rPr>
          <w:rFonts w:ascii="Times New Roman" w:hAnsi="Times New Roman" w:cs="Times New Roman"/>
          <w:i/>
          <w:sz w:val="24"/>
          <w:szCs w:val="24"/>
        </w:rPr>
      </w:pPr>
    </w:p>
    <w:p w:rsidR="004D1501" w:rsidRPr="00493B16" w:rsidRDefault="004D1501" w:rsidP="004D1501">
      <w:pPr>
        <w:ind w:left="360"/>
        <w:jc w:val="both"/>
        <w:rPr>
          <w:rStyle w:val="FontStyle133"/>
          <w:sz w:val="24"/>
          <w:szCs w:val="24"/>
        </w:rPr>
      </w:pPr>
    </w:p>
    <w:p w:rsidR="004D1501" w:rsidRPr="00647E07" w:rsidRDefault="00647E07" w:rsidP="004D1501">
      <w:pPr>
        <w:jc w:val="center"/>
        <w:rPr>
          <w:rFonts w:ascii="Times New Roman" w:hAnsi="Times New Roman" w:cs="Times New Roman"/>
          <w:b/>
          <w:sz w:val="24"/>
          <w:szCs w:val="24"/>
        </w:rPr>
      </w:pPr>
      <w:r w:rsidRPr="00647E07">
        <w:rPr>
          <w:rFonts w:ascii="Times New Roman" w:hAnsi="Times New Roman" w:cs="Times New Roman"/>
          <w:b/>
          <w:sz w:val="24"/>
          <w:szCs w:val="24"/>
        </w:rPr>
        <w:lastRenderedPageBreak/>
        <w:t>Határozati javaslat</w:t>
      </w:r>
    </w:p>
    <w:p w:rsidR="004D1501" w:rsidRPr="004D1501" w:rsidRDefault="004D1501" w:rsidP="004D1501">
      <w:pPr>
        <w:pStyle w:val="Szvegtrzs"/>
      </w:pPr>
    </w:p>
    <w:p w:rsidR="004D1501" w:rsidRPr="004D1501" w:rsidRDefault="004D1501" w:rsidP="00647E07">
      <w:pPr>
        <w:pStyle w:val="Szvegtrzs"/>
        <w:ind w:left="1276" w:right="1417"/>
      </w:pPr>
      <w:r w:rsidRPr="004D1501">
        <w:rPr>
          <w:sz w:val="24"/>
        </w:rPr>
        <w:t>A Képviselő-testület úgy dönt, hogy a Budapest Főváros II. Kerületi Önkormányzat Szociális Szolgáltatástervezési koncepciójának 2021. évi felülvizsgálatát a határozat melléklete szerinti tartalommal elfogadja.</w:t>
      </w:r>
    </w:p>
    <w:p w:rsidR="00647E07" w:rsidRDefault="00647E07" w:rsidP="00647E07">
      <w:pPr>
        <w:ind w:left="1276" w:right="1417"/>
        <w:jc w:val="both"/>
        <w:rPr>
          <w:rFonts w:ascii="Times New Roman" w:hAnsi="Times New Roman" w:cs="Times New Roman"/>
          <w:sz w:val="24"/>
          <w:szCs w:val="24"/>
        </w:rPr>
      </w:pPr>
    </w:p>
    <w:p w:rsidR="004D1501" w:rsidRPr="004D1501" w:rsidRDefault="004D1501" w:rsidP="00647E07">
      <w:pPr>
        <w:ind w:left="1276" w:right="1417"/>
        <w:jc w:val="both"/>
        <w:rPr>
          <w:rFonts w:ascii="Times New Roman" w:hAnsi="Times New Roman" w:cs="Times New Roman"/>
          <w:sz w:val="24"/>
          <w:szCs w:val="24"/>
        </w:rPr>
      </w:pPr>
      <w:r w:rsidRPr="004D1501">
        <w:rPr>
          <w:rFonts w:ascii="Times New Roman" w:hAnsi="Times New Roman" w:cs="Times New Roman"/>
          <w:sz w:val="24"/>
          <w:szCs w:val="24"/>
        </w:rPr>
        <w:t>Felkéri a Polgármestert a szükséges intézkedések megtételére.</w:t>
      </w:r>
    </w:p>
    <w:p w:rsidR="004D1501" w:rsidRPr="004D1501" w:rsidRDefault="004D1501" w:rsidP="00647E07">
      <w:pPr>
        <w:spacing w:after="0"/>
        <w:ind w:left="1276" w:right="1418"/>
        <w:jc w:val="both"/>
        <w:rPr>
          <w:rFonts w:ascii="Times New Roman" w:hAnsi="Times New Roman" w:cs="Times New Roman"/>
          <w:sz w:val="24"/>
          <w:szCs w:val="24"/>
        </w:rPr>
      </w:pPr>
      <w:r w:rsidRPr="004D1501">
        <w:rPr>
          <w:rFonts w:ascii="Times New Roman" w:hAnsi="Times New Roman" w:cs="Times New Roman"/>
          <w:b/>
          <w:sz w:val="24"/>
          <w:szCs w:val="24"/>
        </w:rPr>
        <w:t>Felelős:</w:t>
      </w:r>
      <w:r w:rsidRPr="004D1501">
        <w:rPr>
          <w:rFonts w:ascii="Times New Roman" w:hAnsi="Times New Roman" w:cs="Times New Roman"/>
          <w:sz w:val="24"/>
          <w:szCs w:val="24"/>
        </w:rPr>
        <w:t xml:space="preserve"> Polgármester</w:t>
      </w:r>
    </w:p>
    <w:p w:rsidR="004D1501" w:rsidRPr="004D1501" w:rsidRDefault="004D1501" w:rsidP="00647E07">
      <w:pPr>
        <w:spacing w:after="0"/>
        <w:ind w:left="1276" w:right="1418"/>
        <w:jc w:val="both"/>
        <w:rPr>
          <w:rFonts w:ascii="Times New Roman" w:hAnsi="Times New Roman" w:cs="Times New Roman"/>
          <w:sz w:val="24"/>
          <w:szCs w:val="24"/>
        </w:rPr>
      </w:pPr>
      <w:r w:rsidRPr="004D1501">
        <w:rPr>
          <w:rFonts w:ascii="Times New Roman" w:hAnsi="Times New Roman" w:cs="Times New Roman"/>
          <w:b/>
          <w:sz w:val="24"/>
          <w:szCs w:val="24"/>
        </w:rPr>
        <w:t xml:space="preserve">Határidő: </w:t>
      </w:r>
      <w:r w:rsidRPr="004D1501">
        <w:rPr>
          <w:rFonts w:ascii="Times New Roman" w:hAnsi="Times New Roman" w:cs="Times New Roman"/>
          <w:sz w:val="24"/>
          <w:szCs w:val="24"/>
        </w:rPr>
        <w:t>2022. november 30.</w:t>
      </w:r>
    </w:p>
    <w:p w:rsidR="004D1501" w:rsidRPr="004D1501" w:rsidRDefault="004D1501" w:rsidP="004D1501">
      <w:pPr>
        <w:ind w:left="60"/>
        <w:jc w:val="both"/>
        <w:rPr>
          <w:rFonts w:ascii="Times New Roman" w:hAnsi="Times New Roman" w:cs="Times New Roman"/>
          <w:sz w:val="24"/>
          <w:szCs w:val="24"/>
        </w:rPr>
      </w:pPr>
    </w:p>
    <w:p w:rsidR="004D1501" w:rsidRPr="004D1501" w:rsidRDefault="004D1501" w:rsidP="004D1501">
      <w:pPr>
        <w:jc w:val="both"/>
        <w:rPr>
          <w:rFonts w:ascii="Times New Roman" w:hAnsi="Times New Roman" w:cs="Times New Roman"/>
          <w:sz w:val="24"/>
          <w:szCs w:val="24"/>
        </w:rPr>
      </w:pPr>
      <w:r w:rsidRPr="004D1501">
        <w:rPr>
          <w:rFonts w:ascii="Times New Roman" w:hAnsi="Times New Roman" w:cs="Times New Roman"/>
          <w:i/>
          <w:sz w:val="24"/>
          <w:szCs w:val="24"/>
        </w:rPr>
        <w:t xml:space="preserve">(A </w:t>
      </w:r>
      <w:r w:rsidR="00B94BB5">
        <w:rPr>
          <w:rFonts w:ascii="Times New Roman" w:hAnsi="Times New Roman" w:cs="Times New Roman"/>
          <w:i/>
          <w:sz w:val="24"/>
          <w:szCs w:val="24"/>
        </w:rPr>
        <w:t>határozati javaslat elfogadásához</w:t>
      </w:r>
      <w:r w:rsidRPr="004D1501">
        <w:rPr>
          <w:rFonts w:ascii="Times New Roman" w:hAnsi="Times New Roman" w:cs="Times New Roman"/>
          <w:i/>
          <w:sz w:val="24"/>
          <w:szCs w:val="24"/>
        </w:rPr>
        <w:t xml:space="preserve"> egyszerű többségű szavazati arány szükséges.)</w:t>
      </w:r>
    </w:p>
    <w:p w:rsidR="004D1501" w:rsidRPr="004D1501" w:rsidRDefault="004D1501" w:rsidP="004D1501">
      <w:pPr>
        <w:jc w:val="both"/>
        <w:rPr>
          <w:rFonts w:ascii="Times New Roman" w:hAnsi="Times New Roman" w:cs="Times New Roman"/>
          <w:bCs/>
          <w:sz w:val="24"/>
          <w:szCs w:val="24"/>
        </w:rPr>
      </w:pPr>
      <w:r w:rsidRPr="004D1501">
        <w:rPr>
          <w:rFonts w:ascii="Times New Roman" w:hAnsi="Times New Roman" w:cs="Times New Roman"/>
          <w:bCs/>
          <w:sz w:val="24"/>
          <w:szCs w:val="24"/>
        </w:rPr>
        <w:t>Budapest, 2022. október 1</w:t>
      </w:r>
      <w:r w:rsidR="00647E07">
        <w:rPr>
          <w:rFonts w:ascii="Times New Roman" w:hAnsi="Times New Roman" w:cs="Times New Roman"/>
          <w:bCs/>
          <w:sz w:val="24"/>
          <w:szCs w:val="24"/>
        </w:rPr>
        <w:t>7</w:t>
      </w:r>
      <w:r w:rsidRPr="004D1501">
        <w:rPr>
          <w:rFonts w:ascii="Times New Roman" w:hAnsi="Times New Roman" w:cs="Times New Roman"/>
          <w:bCs/>
          <w:sz w:val="24"/>
          <w:szCs w:val="24"/>
        </w:rPr>
        <w:t xml:space="preserve">. </w:t>
      </w:r>
    </w:p>
    <w:p w:rsidR="004D1501" w:rsidRPr="004D1501" w:rsidRDefault="004D1501" w:rsidP="004D1501">
      <w:pPr>
        <w:jc w:val="both"/>
        <w:rPr>
          <w:rFonts w:ascii="Times New Roman" w:hAnsi="Times New Roman" w:cs="Times New Roman"/>
          <w:b/>
          <w:sz w:val="24"/>
          <w:szCs w:val="24"/>
        </w:rPr>
      </w:pPr>
      <w:r w:rsidRPr="004D1501">
        <w:rPr>
          <w:rFonts w:ascii="Times New Roman" w:hAnsi="Times New Roman" w:cs="Times New Roman"/>
          <w:b/>
          <w:sz w:val="24"/>
          <w:szCs w:val="24"/>
        </w:rPr>
        <w:t xml:space="preserve">                                                                                            </w:t>
      </w:r>
    </w:p>
    <w:p w:rsidR="004D1501" w:rsidRPr="004D1501" w:rsidRDefault="00647E07" w:rsidP="00647E07">
      <w:pPr>
        <w:spacing w:after="0" w:line="240" w:lineRule="auto"/>
        <w:ind w:left="3540" w:firstLine="708"/>
        <w:jc w:val="center"/>
        <w:rPr>
          <w:rFonts w:ascii="Times New Roman" w:hAnsi="Times New Roman" w:cs="Times New Roman"/>
          <w:b/>
          <w:bCs/>
          <w:sz w:val="24"/>
          <w:szCs w:val="24"/>
        </w:rPr>
      </w:pPr>
      <w:r>
        <w:rPr>
          <w:rFonts w:ascii="Times New Roman" w:hAnsi="Times New Roman" w:cs="Times New Roman"/>
          <w:b/>
          <w:bCs/>
          <w:sz w:val="24"/>
          <w:szCs w:val="24"/>
        </w:rPr>
        <w:t>Kovács Márton</w:t>
      </w:r>
    </w:p>
    <w:p w:rsidR="004D1501" w:rsidRPr="004D1501" w:rsidRDefault="004D1501" w:rsidP="004D1501">
      <w:pPr>
        <w:spacing w:after="0" w:line="240" w:lineRule="auto"/>
        <w:jc w:val="center"/>
        <w:rPr>
          <w:rFonts w:ascii="Times New Roman" w:hAnsi="Times New Roman" w:cs="Times New Roman"/>
          <w:b/>
          <w:sz w:val="24"/>
          <w:szCs w:val="24"/>
        </w:rPr>
      </w:pPr>
      <w:r w:rsidRPr="004D1501">
        <w:rPr>
          <w:rFonts w:ascii="Times New Roman" w:hAnsi="Times New Roman" w:cs="Times New Roman"/>
          <w:b/>
          <w:bCs/>
          <w:sz w:val="24"/>
          <w:szCs w:val="24"/>
        </w:rPr>
        <w:t xml:space="preserve">                                                                </w:t>
      </w:r>
      <w:r w:rsidR="00647E07">
        <w:rPr>
          <w:rFonts w:ascii="Times New Roman" w:hAnsi="Times New Roman" w:cs="Times New Roman"/>
          <w:b/>
          <w:bCs/>
          <w:sz w:val="24"/>
          <w:szCs w:val="24"/>
        </w:rPr>
        <w:t xml:space="preserve">       Al</w:t>
      </w:r>
      <w:r w:rsidRPr="004D1501">
        <w:rPr>
          <w:rFonts w:ascii="Times New Roman" w:hAnsi="Times New Roman" w:cs="Times New Roman"/>
          <w:b/>
          <w:bCs/>
          <w:sz w:val="24"/>
          <w:szCs w:val="24"/>
        </w:rPr>
        <w:t>polgármester</w:t>
      </w:r>
    </w:p>
    <w:p w:rsidR="004D1501" w:rsidRPr="004D1501" w:rsidRDefault="004D1501" w:rsidP="004D1501">
      <w:pPr>
        <w:jc w:val="both"/>
        <w:rPr>
          <w:rFonts w:ascii="Times New Roman" w:hAnsi="Times New Roman" w:cs="Times New Roman"/>
          <w:sz w:val="24"/>
          <w:szCs w:val="24"/>
        </w:rPr>
      </w:pPr>
    </w:p>
    <w:p w:rsidR="004D1501" w:rsidRPr="00493B16" w:rsidRDefault="004D1501" w:rsidP="004D1501">
      <w:pPr>
        <w:jc w:val="both"/>
        <w:rPr>
          <w:sz w:val="24"/>
          <w:szCs w:val="24"/>
        </w:rPr>
      </w:pPr>
      <w:r w:rsidRPr="00493B16">
        <w:rPr>
          <w:sz w:val="24"/>
          <w:szCs w:val="24"/>
        </w:rPr>
        <w:tab/>
      </w:r>
      <w:r w:rsidRPr="00493B16">
        <w:rPr>
          <w:sz w:val="24"/>
          <w:szCs w:val="24"/>
        </w:rPr>
        <w:tab/>
      </w:r>
      <w:r w:rsidRPr="00493B16">
        <w:rPr>
          <w:sz w:val="24"/>
          <w:szCs w:val="24"/>
        </w:rPr>
        <w:tab/>
      </w:r>
      <w:r w:rsidRPr="00493B16">
        <w:rPr>
          <w:sz w:val="24"/>
          <w:szCs w:val="24"/>
        </w:rPr>
        <w:tab/>
      </w:r>
      <w:r w:rsidRPr="00493B16">
        <w:rPr>
          <w:sz w:val="24"/>
          <w:szCs w:val="24"/>
        </w:rPr>
        <w:tab/>
      </w:r>
      <w:r w:rsidRPr="00493B16">
        <w:rPr>
          <w:sz w:val="24"/>
          <w:szCs w:val="24"/>
        </w:rPr>
        <w:tab/>
      </w:r>
      <w:r w:rsidRPr="00493B16">
        <w:rPr>
          <w:sz w:val="24"/>
          <w:szCs w:val="24"/>
        </w:rPr>
        <w:tab/>
      </w:r>
      <w:r w:rsidRPr="00493B16">
        <w:rPr>
          <w:sz w:val="24"/>
          <w:szCs w:val="24"/>
        </w:rPr>
        <w:tab/>
      </w:r>
    </w:p>
    <w:p w:rsidR="004D1501" w:rsidRPr="00493B16" w:rsidRDefault="004D1501" w:rsidP="004D1501">
      <w:pPr>
        <w:pStyle w:val="Cmsor1"/>
        <w:rPr>
          <w:i/>
          <w:smallCaps/>
          <w:szCs w:val="24"/>
        </w:rPr>
      </w:pPr>
    </w:p>
    <w:p w:rsidR="004D1501" w:rsidRPr="00EE2C63" w:rsidRDefault="004D1501" w:rsidP="004D1501">
      <w:pPr>
        <w:spacing w:before="240"/>
        <w:rPr>
          <w:i/>
        </w:rPr>
      </w:pPr>
      <w:r w:rsidRPr="00EE2C63">
        <w:rPr>
          <w:b/>
          <w:bCs/>
          <w:sz w:val="24"/>
          <w:szCs w:val="24"/>
        </w:rPr>
        <w:t xml:space="preserve">                                                                                                                                      </w:t>
      </w:r>
    </w:p>
    <w:p w:rsidR="004D1501" w:rsidRDefault="004D1501" w:rsidP="004D1501">
      <w:pPr>
        <w:spacing w:before="240"/>
        <w:rPr>
          <w:b/>
          <w:bCs/>
          <w:sz w:val="28"/>
          <w:szCs w:val="28"/>
        </w:rPr>
      </w:pPr>
      <w:r w:rsidRPr="00C90E39">
        <w:rPr>
          <w:b/>
          <w:bCs/>
          <w:sz w:val="28"/>
          <w:szCs w:val="28"/>
        </w:rPr>
        <w:t xml:space="preserve">                                </w:t>
      </w:r>
    </w:p>
    <w:p w:rsidR="004D1501" w:rsidRDefault="004D1501" w:rsidP="004D1501">
      <w:pPr>
        <w:spacing w:before="240"/>
        <w:rPr>
          <w:b/>
          <w:bCs/>
          <w:sz w:val="28"/>
          <w:szCs w:val="28"/>
        </w:rPr>
      </w:pPr>
    </w:p>
    <w:p w:rsidR="004D1501" w:rsidRDefault="004D1501" w:rsidP="004D1501">
      <w:pPr>
        <w:spacing w:before="240"/>
        <w:rPr>
          <w:b/>
          <w:bCs/>
          <w:sz w:val="28"/>
          <w:szCs w:val="28"/>
        </w:rPr>
      </w:pPr>
    </w:p>
    <w:p w:rsidR="004D1501" w:rsidRDefault="004D1501" w:rsidP="004D1501">
      <w:pPr>
        <w:spacing w:before="240"/>
        <w:rPr>
          <w:b/>
          <w:bCs/>
          <w:sz w:val="28"/>
          <w:szCs w:val="28"/>
        </w:rPr>
      </w:pPr>
    </w:p>
    <w:p w:rsidR="00FE7368" w:rsidRPr="00FE7368" w:rsidRDefault="00FE7368" w:rsidP="004D1501">
      <w:pPr>
        <w:keepNext/>
        <w:widowControl w:val="0"/>
        <w:tabs>
          <w:tab w:val="num" w:pos="360"/>
        </w:tabs>
        <w:suppressAutoHyphens/>
        <w:spacing w:before="240" w:after="60" w:line="240" w:lineRule="auto"/>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jc w:val="center"/>
        <w:outlineLvl w:val="0"/>
        <w:rPr>
          <w:rFonts w:ascii="Times New Roman" w:eastAsia="SimSun" w:hAnsi="Times New Roman" w:cs="Times New Roman"/>
          <w:b/>
          <w:bCs/>
          <w:kern w:val="1"/>
          <w:sz w:val="24"/>
          <w:szCs w:val="24"/>
          <w:lang w:val="x-none" w:eastAsia="hi-IN" w:bidi="hi-IN"/>
        </w:rPr>
      </w:pPr>
      <w:bookmarkStart w:id="3" w:name="_Toc26733770"/>
      <w:bookmarkStart w:id="4" w:name="_Toc26733898"/>
      <w:bookmarkStart w:id="5" w:name="_Toc26737937"/>
      <w:bookmarkStart w:id="6" w:name="_Toc26973612"/>
      <w:bookmarkStart w:id="7" w:name="_Toc29503166"/>
      <w:bookmarkStart w:id="8" w:name="_Toc29546633"/>
      <w:bookmarkStart w:id="9" w:name="_Toc30153602"/>
      <w:bookmarkStart w:id="10" w:name="_Toc114174576"/>
      <w:r w:rsidRPr="00FE7368">
        <w:rPr>
          <w:rFonts w:ascii="Times New Roman" w:eastAsia="SimSun" w:hAnsi="Times New Roman" w:cs="Times New Roman"/>
          <w:b/>
          <w:bCs/>
          <w:kern w:val="1"/>
          <w:sz w:val="24"/>
          <w:szCs w:val="24"/>
          <w:lang w:val="x-none" w:eastAsia="hi-IN" w:bidi="hi-IN"/>
        </w:rPr>
        <w:t>Budapest Főváros II. Kerületi Önkormányzat</w:t>
      </w:r>
      <w:bookmarkEnd w:id="3"/>
      <w:bookmarkEnd w:id="4"/>
      <w:bookmarkEnd w:id="5"/>
      <w:bookmarkEnd w:id="6"/>
      <w:bookmarkEnd w:id="7"/>
      <w:bookmarkEnd w:id="8"/>
      <w:bookmarkEnd w:id="9"/>
      <w:bookmarkEnd w:id="10"/>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bookmarkStart w:id="11" w:name="_Toc26733771"/>
      <w:bookmarkStart w:id="12" w:name="_Toc26733899"/>
      <w:bookmarkStart w:id="13" w:name="_Toc26737938"/>
      <w:bookmarkStart w:id="14" w:name="_Toc26973613"/>
      <w:bookmarkStart w:id="15" w:name="_Toc29503167"/>
      <w:bookmarkStart w:id="16" w:name="_Toc29546634"/>
      <w:bookmarkStart w:id="17" w:name="_Toc30153603"/>
      <w:bookmarkStart w:id="18" w:name="_Toc114174577"/>
      <w:r w:rsidRPr="00FE7368">
        <w:rPr>
          <w:rFonts w:ascii="Times New Roman" w:eastAsia="SimSun" w:hAnsi="Times New Roman" w:cs="Times New Roman"/>
          <w:b/>
          <w:bCs/>
          <w:noProof/>
          <w:kern w:val="1"/>
          <w:sz w:val="24"/>
          <w:szCs w:val="24"/>
          <w:lang w:eastAsia="hu-HU"/>
        </w:rPr>
        <mc:AlternateContent>
          <mc:Choice Requires="wps">
            <w:drawing>
              <wp:anchor distT="0" distB="0" distL="114300" distR="114300" simplePos="0" relativeHeight="251659264" behindDoc="0" locked="0" layoutInCell="1" allowOverlap="1" wp14:anchorId="20F490EE" wp14:editId="6168C29D">
                <wp:simplePos x="0" y="0"/>
                <wp:positionH relativeFrom="column">
                  <wp:posOffset>1600200</wp:posOffset>
                </wp:positionH>
                <wp:positionV relativeFrom="paragraph">
                  <wp:posOffset>271780</wp:posOffset>
                </wp:positionV>
                <wp:extent cx="3157220" cy="2219325"/>
                <wp:effectExtent l="0" t="0" r="5080" b="9525"/>
                <wp:wrapNone/>
                <wp:docPr id="40" name="Szövegdoboz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7E07" w:rsidRDefault="00647E07" w:rsidP="00FE7368">
                            <w:r w:rsidRPr="006A1BA8">
                              <w:rPr>
                                <w:rFonts w:ascii="Arial" w:hAnsi="Arial" w:cs="Arial"/>
                                <w:noProof/>
                                <w:lang w:eastAsia="hu-HU"/>
                              </w:rPr>
                              <w:drawing>
                                <wp:inline distT="0" distB="0" distL="0" distR="0" wp14:anchorId="0C80D6C3" wp14:editId="45BBAF69">
                                  <wp:extent cx="2742675" cy="1942743"/>
                                  <wp:effectExtent l="0" t="0" r="635" b="635"/>
                                  <wp:docPr id="18" name="Kép 18"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7" descr="c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872" cy="19450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490EE" id="_x0000_t202" coordsize="21600,21600" o:spt="202" path="m,l,21600r21600,l21600,xe">
                <v:stroke joinstyle="miter"/>
                <v:path gradientshapeok="t" o:connecttype="rect"/>
              </v:shapetype>
              <v:shape id="Szövegdoboz 40" o:spid="_x0000_s1026" type="#_x0000_t202" style="position:absolute;left:0;text-align:left;margin-left:126pt;margin-top:21.4pt;width:248.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" stroked="f">
                <v:textbox>
                  <w:txbxContent>
                    <w:p w:rsidR="00647E07" w:rsidRDefault="00647E07" w:rsidP="00FE7368">
                      <w:r w:rsidRPr="006A1BA8">
                        <w:rPr>
                          <w:rFonts w:ascii="Arial" w:hAnsi="Arial" w:cs="Arial"/>
                          <w:noProof/>
                          <w:lang w:eastAsia="hu-HU"/>
                        </w:rPr>
                        <w:drawing>
                          <wp:inline distT="0" distB="0" distL="0" distR="0" wp14:anchorId="0C80D6C3" wp14:editId="45BBAF69">
                            <wp:extent cx="2742675" cy="1942743"/>
                            <wp:effectExtent l="0" t="0" r="635" b="635"/>
                            <wp:docPr id="18" name="Kép 18"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7" descr="c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872" cy="1945007"/>
                                    </a:xfrm>
                                    <a:prstGeom prst="rect">
                                      <a:avLst/>
                                    </a:prstGeom>
                                    <a:noFill/>
                                    <a:ln>
                                      <a:noFill/>
                                    </a:ln>
                                  </pic:spPr>
                                </pic:pic>
                              </a:graphicData>
                            </a:graphic>
                          </wp:inline>
                        </w:drawing>
                      </w:r>
                    </w:p>
                  </w:txbxContent>
                </v:textbox>
              </v:shape>
            </w:pict>
          </mc:Fallback>
        </mc:AlternateContent>
      </w:r>
      <w:bookmarkEnd w:id="11"/>
      <w:bookmarkEnd w:id="12"/>
      <w:bookmarkEnd w:id="13"/>
      <w:bookmarkEnd w:id="14"/>
      <w:bookmarkEnd w:id="15"/>
      <w:bookmarkEnd w:id="16"/>
      <w:bookmarkEnd w:id="17"/>
      <w:bookmarkEnd w:id="18"/>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jc w:val="center"/>
        <w:outlineLvl w:val="0"/>
        <w:rPr>
          <w:rFonts w:ascii="Times New Roman" w:eastAsia="SimSun" w:hAnsi="Times New Roman" w:cs="Times New Roman"/>
          <w:b/>
          <w:bCs/>
          <w:kern w:val="1"/>
          <w:sz w:val="24"/>
          <w:szCs w:val="24"/>
          <w:lang w:val="x-none" w:eastAsia="hi-IN" w:bidi="hi-IN"/>
        </w:rPr>
      </w:pPr>
      <w:bookmarkStart w:id="19" w:name="_Toc26733772"/>
      <w:bookmarkStart w:id="20" w:name="_Toc26733900"/>
      <w:bookmarkStart w:id="21" w:name="_Toc26737939"/>
      <w:bookmarkStart w:id="22" w:name="_Toc26973614"/>
      <w:bookmarkStart w:id="23" w:name="_Toc29503168"/>
      <w:bookmarkStart w:id="24" w:name="_Toc29546635"/>
      <w:bookmarkStart w:id="25" w:name="_Toc30153604"/>
      <w:bookmarkStart w:id="26" w:name="_Toc114174578"/>
      <w:r w:rsidRPr="00FE7368">
        <w:rPr>
          <w:rFonts w:ascii="Times New Roman" w:eastAsia="SimSun" w:hAnsi="Times New Roman" w:cs="Times New Roman"/>
          <w:b/>
          <w:bCs/>
          <w:kern w:val="1"/>
          <w:sz w:val="24"/>
          <w:szCs w:val="24"/>
          <w:lang w:val="x-none" w:eastAsia="hi-IN" w:bidi="hi-IN"/>
        </w:rPr>
        <w:t>Szociális Szolgáltatástervezési Koncepciójának felülvizsgálata</w:t>
      </w:r>
      <w:bookmarkEnd w:id="19"/>
      <w:bookmarkEnd w:id="20"/>
      <w:bookmarkEnd w:id="21"/>
      <w:bookmarkEnd w:id="22"/>
      <w:bookmarkEnd w:id="23"/>
      <w:bookmarkEnd w:id="24"/>
      <w:bookmarkEnd w:id="25"/>
      <w:bookmarkEnd w:id="26"/>
    </w:p>
    <w:p w:rsidR="00FE7368" w:rsidRPr="00FE7368" w:rsidRDefault="00FE7368" w:rsidP="00FE7368">
      <w:pPr>
        <w:keepNext/>
        <w:widowControl w:val="0"/>
        <w:tabs>
          <w:tab w:val="num" w:pos="360"/>
        </w:tabs>
        <w:suppressAutoHyphens/>
        <w:spacing w:before="240" w:after="60" w:line="240" w:lineRule="auto"/>
        <w:ind w:left="792" w:hanging="432"/>
        <w:jc w:val="center"/>
        <w:outlineLvl w:val="0"/>
        <w:rPr>
          <w:rFonts w:ascii="Times New Roman" w:eastAsia="SimSun" w:hAnsi="Times New Roman" w:cs="Times New Roman"/>
          <w:b/>
          <w:bCs/>
          <w:kern w:val="1"/>
          <w:sz w:val="24"/>
          <w:szCs w:val="24"/>
          <w:lang w:val="x-none" w:eastAsia="hi-IN" w:bidi="hi-IN"/>
        </w:rPr>
      </w:pPr>
      <w:bookmarkStart w:id="27" w:name="_Toc26733773"/>
      <w:bookmarkStart w:id="28" w:name="_Toc26733901"/>
      <w:bookmarkStart w:id="29" w:name="_Toc26737940"/>
      <w:bookmarkStart w:id="30" w:name="_Toc26973615"/>
      <w:bookmarkStart w:id="31" w:name="_Toc29503169"/>
      <w:bookmarkStart w:id="32" w:name="_Toc29546636"/>
      <w:bookmarkStart w:id="33" w:name="_Toc30153605"/>
      <w:bookmarkStart w:id="34" w:name="_Toc114174579"/>
      <w:r w:rsidRPr="00FE7368">
        <w:rPr>
          <w:rFonts w:ascii="Times New Roman" w:eastAsia="SimSun" w:hAnsi="Times New Roman" w:cs="Times New Roman"/>
          <w:b/>
          <w:bCs/>
          <w:kern w:val="1"/>
          <w:sz w:val="24"/>
          <w:szCs w:val="24"/>
          <w:lang w:val="x-none" w:eastAsia="hi-IN" w:bidi="hi-IN"/>
        </w:rPr>
        <w:t>2021. év</w:t>
      </w:r>
      <w:bookmarkEnd w:id="27"/>
      <w:bookmarkEnd w:id="28"/>
      <w:bookmarkEnd w:id="29"/>
      <w:bookmarkEnd w:id="30"/>
      <w:bookmarkEnd w:id="31"/>
      <w:bookmarkEnd w:id="32"/>
      <w:bookmarkEnd w:id="33"/>
      <w:bookmarkEnd w:id="34"/>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647E07">
      <w:pPr>
        <w:keepNext/>
        <w:widowControl w:val="0"/>
        <w:tabs>
          <w:tab w:val="num" w:pos="360"/>
        </w:tabs>
        <w:suppressAutoHyphens/>
        <w:spacing w:before="240" w:after="60" w:line="240" w:lineRule="auto"/>
        <w:ind w:left="792" w:hanging="432"/>
        <w:jc w:val="center"/>
        <w:outlineLvl w:val="0"/>
        <w:rPr>
          <w:rFonts w:ascii="Times New Roman" w:eastAsia="SimSun" w:hAnsi="Times New Roman" w:cs="Times New Roman"/>
          <w:b/>
          <w:bCs/>
          <w:kern w:val="1"/>
          <w:sz w:val="24"/>
          <w:szCs w:val="24"/>
          <w:lang w:val="x-none" w:eastAsia="hi-IN" w:bidi="hi-IN"/>
        </w:rPr>
      </w:pPr>
      <w:bookmarkStart w:id="35" w:name="_Toc26733774"/>
      <w:bookmarkStart w:id="36" w:name="_Toc26733902"/>
      <w:bookmarkStart w:id="37" w:name="_Toc26737941"/>
      <w:bookmarkStart w:id="38" w:name="_Toc26973616"/>
      <w:bookmarkStart w:id="39" w:name="_Toc29503170"/>
      <w:bookmarkStart w:id="40" w:name="_Toc29546637"/>
      <w:bookmarkStart w:id="41" w:name="_Toc30153606"/>
      <w:bookmarkStart w:id="42" w:name="_Toc114174580"/>
      <w:r w:rsidRPr="00FE7368">
        <w:rPr>
          <w:rFonts w:ascii="Times New Roman" w:eastAsia="SimSun" w:hAnsi="Times New Roman" w:cs="Times New Roman"/>
          <w:b/>
          <w:bCs/>
          <w:kern w:val="1"/>
          <w:sz w:val="24"/>
          <w:szCs w:val="24"/>
          <w:lang w:val="x-none" w:eastAsia="hi-IN" w:bidi="hi-IN"/>
        </w:rPr>
        <w:t>A koncepció felülvizsgálatát a Képviselő-testület a…</w:t>
      </w:r>
      <w:r w:rsidRPr="00FE7368">
        <w:rPr>
          <w:rFonts w:ascii="Times New Roman" w:eastAsia="SimSun" w:hAnsi="Times New Roman" w:cs="Times New Roman"/>
          <w:b/>
          <w:bCs/>
          <w:kern w:val="1"/>
          <w:sz w:val="24"/>
          <w:szCs w:val="24"/>
          <w:lang w:eastAsia="hi-IN" w:bidi="hi-IN"/>
        </w:rPr>
        <w:t>…..</w:t>
      </w:r>
      <w:r w:rsidRPr="00FE7368">
        <w:rPr>
          <w:rFonts w:ascii="Times New Roman" w:eastAsia="SimSun" w:hAnsi="Times New Roman" w:cs="Times New Roman"/>
          <w:b/>
          <w:bCs/>
          <w:kern w:val="1"/>
          <w:sz w:val="24"/>
          <w:szCs w:val="24"/>
          <w:lang w:val="x-none" w:eastAsia="hi-IN" w:bidi="hi-IN"/>
        </w:rPr>
        <w:t>/2022</w:t>
      </w:r>
      <w:r w:rsidR="00647E07" w:rsidRPr="00FE7368">
        <w:rPr>
          <w:rFonts w:ascii="Times New Roman" w:eastAsia="SimSun" w:hAnsi="Times New Roman" w:cs="Times New Roman"/>
          <w:b/>
          <w:bCs/>
          <w:kern w:val="1"/>
          <w:sz w:val="24"/>
          <w:szCs w:val="24"/>
          <w:lang w:val="x-none" w:eastAsia="hi-IN" w:bidi="hi-IN"/>
        </w:rPr>
        <w:t>.(</w:t>
      </w:r>
      <w:r w:rsidR="00647E07">
        <w:rPr>
          <w:rFonts w:ascii="Times New Roman" w:eastAsia="SimSun" w:hAnsi="Times New Roman" w:cs="Times New Roman"/>
          <w:b/>
          <w:bCs/>
          <w:kern w:val="1"/>
          <w:sz w:val="24"/>
          <w:szCs w:val="24"/>
          <w:lang w:eastAsia="hi-IN" w:bidi="hi-IN"/>
        </w:rPr>
        <w:t>X.27.</w:t>
      </w:r>
      <w:r w:rsidR="00647E07" w:rsidRPr="00FE7368">
        <w:rPr>
          <w:rFonts w:ascii="Times New Roman" w:eastAsia="SimSun" w:hAnsi="Times New Roman" w:cs="Times New Roman"/>
          <w:b/>
          <w:bCs/>
          <w:kern w:val="1"/>
          <w:sz w:val="24"/>
          <w:szCs w:val="24"/>
          <w:lang w:val="x-none" w:eastAsia="hi-IN" w:bidi="hi-IN"/>
        </w:rPr>
        <w:t xml:space="preserve">) </w:t>
      </w:r>
      <w:r w:rsidRPr="00FE7368">
        <w:rPr>
          <w:rFonts w:ascii="Times New Roman" w:eastAsia="SimSun" w:hAnsi="Times New Roman" w:cs="Times New Roman"/>
          <w:b/>
          <w:bCs/>
          <w:kern w:val="1"/>
          <w:sz w:val="24"/>
          <w:szCs w:val="24"/>
          <w:lang w:val="x-none" w:eastAsia="hi-IN" w:bidi="hi-IN"/>
        </w:rPr>
        <w:t>határozatával elfogadta.</w:t>
      </w:r>
      <w:bookmarkEnd w:id="35"/>
      <w:bookmarkEnd w:id="36"/>
      <w:bookmarkEnd w:id="37"/>
      <w:bookmarkEnd w:id="38"/>
      <w:bookmarkEnd w:id="39"/>
      <w:bookmarkEnd w:id="40"/>
      <w:bookmarkEnd w:id="41"/>
      <w:bookmarkEnd w:id="42"/>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r w:rsidRPr="00FE7368">
        <w:rPr>
          <w:rFonts w:ascii="Times New Roman" w:eastAsia="SimSun" w:hAnsi="Times New Roman" w:cs="Times New Roman"/>
          <w:b/>
          <w:bCs/>
          <w:kern w:val="1"/>
          <w:sz w:val="24"/>
          <w:szCs w:val="24"/>
          <w:lang w:val="x-none" w:eastAsia="hi-IN" w:bidi="hi-IN"/>
        </w:rPr>
        <w:t xml:space="preserve">                                                                </w:t>
      </w: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jc w:val="right"/>
        <w:outlineLvl w:val="0"/>
        <w:rPr>
          <w:rFonts w:ascii="Times New Roman" w:eastAsia="SimSun" w:hAnsi="Times New Roman" w:cs="Times New Roman"/>
          <w:b/>
          <w:bCs/>
          <w:i/>
          <w:kern w:val="1"/>
          <w:sz w:val="24"/>
          <w:szCs w:val="24"/>
          <w:lang w:val="x-none" w:eastAsia="hi-IN" w:bidi="hi-IN"/>
        </w:rPr>
      </w:pPr>
      <w:bookmarkStart w:id="43" w:name="_Toc26733775"/>
      <w:bookmarkStart w:id="44" w:name="_Toc26733903"/>
      <w:bookmarkStart w:id="45" w:name="_Toc26737942"/>
      <w:bookmarkStart w:id="46" w:name="_Toc26973617"/>
      <w:bookmarkStart w:id="47" w:name="_Toc29503171"/>
      <w:bookmarkStart w:id="48" w:name="_Toc29546638"/>
      <w:bookmarkStart w:id="49" w:name="_Toc30153607"/>
      <w:bookmarkStart w:id="50" w:name="_Toc114174581"/>
      <w:r w:rsidRPr="00FE7368">
        <w:rPr>
          <w:rFonts w:ascii="Times New Roman" w:eastAsia="SimSun" w:hAnsi="Times New Roman" w:cs="Times New Roman"/>
          <w:b/>
          <w:bCs/>
          <w:i/>
          <w:kern w:val="1"/>
          <w:sz w:val="24"/>
          <w:szCs w:val="24"/>
          <w:lang w:val="x-none" w:eastAsia="hi-IN" w:bidi="hi-IN"/>
        </w:rPr>
        <w:t>Összeállította: Humánszolgáltatási Igazgatóság</w:t>
      </w:r>
      <w:bookmarkEnd w:id="43"/>
      <w:bookmarkEnd w:id="44"/>
      <w:bookmarkEnd w:id="45"/>
      <w:bookmarkEnd w:id="46"/>
      <w:bookmarkEnd w:id="47"/>
      <w:bookmarkEnd w:id="48"/>
      <w:bookmarkEnd w:id="49"/>
      <w:bookmarkEnd w:id="50"/>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i/>
          <w:kern w:val="1"/>
          <w:sz w:val="24"/>
          <w:szCs w:val="24"/>
          <w:lang w:val="x-none" w:eastAsia="hi-IN" w:bidi="hi-IN"/>
        </w:rPr>
      </w:pPr>
    </w:p>
    <w:p w:rsidR="00FE7368" w:rsidRPr="00FE7368" w:rsidRDefault="00FE7368" w:rsidP="00FE7368">
      <w:pPr>
        <w:keepNext/>
        <w:widowControl w:val="0"/>
        <w:tabs>
          <w:tab w:val="num" w:pos="360"/>
        </w:tabs>
        <w:suppressAutoHyphens/>
        <w:spacing w:before="240" w:after="60" w:line="240" w:lineRule="auto"/>
        <w:ind w:left="792" w:hanging="432"/>
        <w:outlineLvl w:val="0"/>
        <w:rPr>
          <w:rFonts w:ascii="Times New Roman" w:eastAsia="SimSun" w:hAnsi="Times New Roman" w:cs="Times New Roman"/>
          <w:b/>
          <w:bCs/>
          <w:kern w:val="1"/>
          <w:sz w:val="24"/>
          <w:szCs w:val="24"/>
          <w:lang w:val="x-none" w:eastAsia="hi-IN" w:bidi="hi-IN"/>
        </w:rPr>
      </w:pPr>
      <w:r w:rsidRPr="00FE7368">
        <w:rPr>
          <w:rFonts w:ascii="Times New Roman" w:eastAsia="SimSun" w:hAnsi="Times New Roman" w:cs="Times New Roman"/>
          <w:b/>
          <w:bCs/>
          <w:kern w:val="1"/>
          <w:sz w:val="24"/>
          <w:szCs w:val="24"/>
          <w:lang w:val="x-none" w:eastAsia="hi-IN" w:bidi="hi-IN"/>
        </w:rPr>
        <w:br w:type="page"/>
      </w:r>
    </w:p>
    <w:p w:rsidR="00FE7368" w:rsidRPr="00FE7368" w:rsidRDefault="00FE7368" w:rsidP="00647E07">
      <w:pPr>
        <w:pStyle w:val="Cmsor1"/>
        <w:jc w:val="center"/>
      </w:pPr>
      <w:bookmarkStart w:id="51" w:name="_Toc26973618"/>
      <w:bookmarkStart w:id="52" w:name="_Toc30153608"/>
      <w:bookmarkStart w:id="53" w:name="_Toc114174582"/>
      <w:r w:rsidRPr="00FE7368">
        <w:lastRenderedPageBreak/>
        <w:t>Bevezetés</w:t>
      </w:r>
      <w:bookmarkEnd w:id="0"/>
      <w:bookmarkEnd w:id="51"/>
      <w:bookmarkEnd w:id="52"/>
      <w:bookmarkEnd w:id="53"/>
    </w:p>
    <w:p w:rsidR="00FE7368" w:rsidRPr="00FE7368" w:rsidRDefault="00FE7368" w:rsidP="00FE7368">
      <w:pPr>
        <w:rPr>
          <w:rFonts w:ascii="Times New Roman" w:eastAsia="Calibri" w:hAnsi="Times New Roman" w:cs="Times New Roman"/>
          <w:sz w:val="24"/>
          <w:szCs w:val="24"/>
        </w:rPr>
      </w:pPr>
    </w:p>
    <w:p w:rsidR="00FE7368" w:rsidRPr="00FE7368" w:rsidRDefault="00FE7368" w:rsidP="00361F98">
      <w:pPr>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A szolgáltatástervezési koncepció alapdokumentum</w:t>
      </w:r>
      <w:r w:rsidR="001E40D2">
        <w:rPr>
          <w:rFonts w:ascii="Times New Roman" w:eastAsia="Calibri" w:hAnsi="Times New Roman" w:cs="Times New Roman"/>
          <w:sz w:val="24"/>
          <w:szCs w:val="24"/>
        </w:rPr>
        <w:t xml:space="preserve">a </w:t>
      </w:r>
      <w:r w:rsidR="0012640C">
        <w:rPr>
          <w:rFonts w:ascii="Times New Roman" w:eastAsia="Calibri" w:hAnsi="Times New Roman" w:cs="Times New Roman"/>
          <w:sz w:val="24"/>
          <w:szCs w:val="24"/>
        </w:rPr>
        <w:t>a szociális szolgáltatás</w:t>
      </w:r>
      <w:r w:rsidRPr="00FE7368">
        <w:rPr>
          <w:rFonts w:ascii="Times New Roman" w:eastAsia="Calibri" w:hAnsi="Times New Roman" w:cs="Times New Roman"/>
          <w:sz w:val="24"/>
          <w:szCs w:val="24"/>
        </w:rPr>
        <w:t>i stratégia, az operatív tervezés és a tervekből megvalósítható fejlesztési projektek alapját képezheti.</w:t>
      </w:r>
    </w:p>
    <w:p w:rsidR="00FE7368" w:rsidRDefault="00FE7368" w:rsidP="00361F98">
      <w:pPr>
        <w:spacing w:after="0" w:line="240" w:lineRule="auto"/>
        <w:ind w:hanging="567"/>
        <w:jc w:val="both"/>
        <w:rPr>
          <w:rFonts w:ascii="Times New Roman" w:eastAsia="SimSun" w:hAnsi="Times New Roman" w:cs="Times New Roman"/>
          <w:sz w:val="24"/>
          <w:szCs w:val="24"/>
          <w:lang w:eastAsia="hu-HU"/>
        </w:rPr>
      </w:pPr>
      <w:r w:rsidRPr="00FE7368">
        <w:rPr>
          <w:rFonts w:ascii="Times New Roman" w:eastAsia="Calibri" w:hAnsi="Times New Roman" w:cs="Times New Roman"/>
          <w:sz w:val="24"/>
          <w:szCs w:val="24"/>
        </w:rPr>
        <w:t xml:space="preserve">          A dokumentum a helyzetelemzés és helyzetértékelés megállapításaiból kiindulva olyan irányokat, elveket és intézkedéseket javasol, amelyekkel biztosítható a szociális ellátórendszer fenntarthatósága, az elért eredmények megőrzése, ugyanakkor a helyi igények felmérésén alapulva, folyamatos megújulásra is képes.  </w:t>
      </w:r>
      <w:r w:rsidRPr="00FE7368">
        <w:rPr>
          <w:rFonts w:ascii="Times New Roman" w:eastAsia="SimSun" w:hAnsi="Times New Roman" w:cs="Times New Roman"/>
          <w:sz w:val="24"/>
          <w:szCs w:val="24"/>
          <w:lang w:eastAsia="hu-HU"/>
        </w:rPr>
        <w:t xml:space="preserve"> </w:t>
      </w:r>
    </w:p>
    <w:p w:rsidR="00B33D9C" w:rsidRPr="00FE7368" w:rsidRDefault="00B33D9C" w:rsidP="00B33D9C">
      <w:pPr>
        <w:spacing w:after="0" w:line="240" w:lineRule="auto"/>
        <w:jc w:val="both"/>
        <w:rPr>
          <w:rFonts w:ascii="Times New Roman" w:eastAsia="SimSun" w:hAnsi="Times New Roman" w:cs="Times New Roman"/>
          <w:sz w:val="24"/>
          <w:szCs w:val="24"/>
          <w:lang w:eastAsia="hu-HU"/>
        </w:rPr>
      </w:pPr>
    </w:p>
    <w:p w:rsidR="0012640C" w:rsidRDefault="00FE7368" w:rsidP="00361F98">
      <w:pPr>
        <w:spacing w:after="0" w:line="240" w:lineRule="auto"/>
        <w:jc w:val="both"/>
        <w:rPr>
          <w:rFonts w:ascii="Times New Roman" w:eastAsia="Calibri" w:hAnsi="Times New Roman" w:cs="Times New Roman"/>
          <w:sz w:val="24"/>
          <w:szCs w:val="24"/>
        </w:rPr>
      </w:pPr>
      <w:r w:rsidRPr="00FE7368">
        <w:rPr>
          <w:rFonts w:ascii="Times New Roman" w:eastAsia="SimSun" w:hAnsi="Times New Roman" w:cs="Times New Roman"/>
          <w:sz w:val="24"/>
          <w:szCs w:val="24"/>
          <w:lang w:eastAsia="hu-HU"/>
        </w:rPr>
        <w:t xml:space="preserve"> A szociális </w:t>
      </w:r>
      <w:r w:rsidR="00DE0515">
        <w:rPr>
          <w:rFonts w:ascii="Times New Roman" w:eastAsia="SimSun" w:hAnsi="Times New Roman" w:cs="Times New Roman"/>
          <w:sz w:val="24"/>
          <w:szCs w:val="24"/>
          <w:lang w:eastAsia="hu-HU"/>
        </w:rPr>
        <w:t xml:space="preserve">ágazat helyi szintű kihívása, </w:t>
      </w:r>
      <w:r w:rsidRPr="00FE7368">
        <w:rPr>
          <w:rFonts w:ascii="Times New Roman" w:eastAsia="SimSun" w:hAnsi="Times New Roman" w:cs="Times New Roman"/>
          <w:sz w:val="24"/>
          <w:szCs w:val="24"/>
          <w:lang w:eastAsia="hu-HU"/>
        </w:rPr>
        <w:t xml:space="preserve">hogy a jogszabályi köztelezettségeken alapuló szerepvállalását milyen módon tudja megvalósítani úgy, hogy a </w:t>
      </w:r>
      <w:r w:rsidRPr="00FE7368">
        <w:rPr>
          <w:rFonts w:ascii="Times New Roman" w:eastAsia="Calibri" w:hAnsi="Times New Roman" w:cs="Times New Roman"/>
          <w:sz w:val="24"/>
          <w:szCs w:val="24"/>
        </w:rPr>
        <w:t>szubszidiaritás elvét alapul véve</w:t>
      </w:r>
      <w:r w:rsidR="0012640C">
        <w:rPr>
          <w:rFonts w:ascii="Times New Roman" w:eastAsia="Calibri" w:hAnsi="Times New Roman" w:cs="Times New Roman"/>
          <w:sz w:val="24"/>
          <w:szCs w:val="24"/>
        </w:rPr>
        <w:t>,</w:t>
      </w:r>
      <w:r w:rsidRPr="00FE7368">
        <w:rPr>
          <w:rFonts w:ascii="Times New Roman" w:eastAsia="Calibri" w:hAnsi="Times New Roman" w:cs="Times New Roman"/>
          <w:sz w:val="24"/>
          <w:szCs w:val="24"/>
        </w:rPr>
        <w:t xml:space="preserve"> </w:t>
      </w:r>
      <w:r w:rsidR="001E40D2">
        <w:rPr>
          <w:rFonts w:ascii="Times New Roman" w:eastAsia="Calibri" w:hAnsi="Times New Roman" w:cs="Times New Roman"/>
          <w:sz w:val="24"/>
          <w:szCs w:val="24"/>
        </w:rPr>
        <w:t xml:space="preserve">szociális </w:t>
      </w:r>
      <w:r w:rsidRPr="00FE7368">
        <w:rPr>
          <w:rFonts w:ascii="Times New Roman" w:eastAsia="SimSun" w:hAnsi="Times New Roman" w:cs="Times New Roman"/>
          <w:sz w:val="24"/>
          <w:szCs w:val="24"/>
          <w:lang w:eastAsia="hu-HU"/>
        </w:rPr>
        <w:t>biztonságot nyújtson az arra rászorulóknak, illetve prevenciós lehetőségeket biztosítson a kerület lakosságának.</w:t>
      </w:r>
      <w:r w:rsidRPr="00FE7368">
        <w:rPr>
          <w:rFonts w:ascii="Times New Roman" w:eastAsia="Calibri" w:hAnsi="Times New Roman" w:cs="Times New Roman"/>
          <w:sz w:val="24"/>
          <w:szCs w:val="24"/>
        </w:rPr>
        <w:t xml:space="preserve"> </w:t>
      </w:r>
    </w:p>
    <w:p w:rsidR="00FE7368" w:rsidRPr="00FE7368" w:rsidRDefault="00D42EEE" w:rsidP="00361F98">
      <w:pPr>
        <w:spacing w:after="0" w:line="240" w:lineRule="auto"/>
        <w:jc w:val="both"/>
        <w:rPr>
          <w:rFonts w:ascii="Times New Roman" w:eastAsia="SimSun" w:hAnsi="Times New Roman" w:cs="Times New Roman"/>
          <w:sz w:val="24"/>
          <w:szCs w:val="24"/>
          <w:lang w:eastAsia="hu-HU"/>
        </w:rPr>
      </w:pPr>
      <w:r>
        <w:rPr>
          <w:rFonts w:ascii="Times New Roman" w:eastAsia="Calibri" w:hAnsi="Times New Roman" w:cs="Times New Roman"/>
          <w:sz w:val="24"/>
          <w:szCs w:val="24"/>
        </w:rPr>
        <w:t xml:space="preserve">Fontos </w:t>
      </w:r>
      <w:r w:rsidR="0012640C">
        <w:rPr>
          <w:rFonts w:ascii="Times New Roman" w:eastAsia="Calibri" w:hAnsi="Times New Roman" w:cs="Times New Roman"/>
          <w:sz w:val="24"/>
          <w:szCs w:val="24"/>
        </w:rPr>
        <w:t>alap</w:t>
      </w:r>
      <w:r>
        <w:rPr>
          <w:rFonts w:ascii="Times New Roman" w:eastAsia="Calibri" w:hAnsi="Times New Roman" w:cs="Times New Roman"/>
          <w:sz w:val="24"/>
          <w:szCs w:val="24"/>
        </w:rPr>
        <w:t xml:space="preserve">elv, </w:t>
      </w:r>
      <w:r w:rsidR="00FE7368" w:rsidRPr="00FE7368">
        <w:rPr>
          <w:rFonts w:ascii="Times New Roman" w:eastAsia="Calibri" w:hAnsi="Times New Roman" w:cs="Times New Roman"/>
          <w:sz w:val="24"/>
          <w:szCs w:val="24"/>
        </w:rPr>
        <w:t xml:space="preserve">hogy senki ne maradjon segítség nélkül, de ösztönözni kell az egyén öngondoskodó, </w:t>
      </w:r>
      <w:r w:rsidR="00FE7368" w:rsidRPr="00FE7368">
        <w:rPr>
          <w:rFonts w:ascii="Times New Roman" w:eastAsia="SimSun" w:hAnsi="Times New Roman" w:cs="Times New Roman"/>
          <w:sz w:val="24"/>
          <w:szCs w:val="24"/>
          <w:lang w:eastAsia="hu-HU"/>
        </w:rPr>
        <w:t>érdekérvényesítő képességét is</w:t>
      </w:r>
      <w:r>
        <w:rPr>
          <w:rFonts w:ascii="Times New Roman" w:eastAsia="SimSun" w:hAnsi="Times New Roman" w:cs="Times New Roman"/>
          <w:sz w:val="24"/>
          <w:szCs w:val="24"/>
          <w:lang w:eastAsia="hu-HU"/>
        </w:rPr>
        <w:t xml:space="preserve">, hisz mind </w:t>
      </w:r>
      <w:r w:rsidR="00FE7368" w:rsidRPr="00FE7368">
        <w:rPr>
          <w:rFonts w:ascii="Times New Roman" w:eastAsia="SimSun" w:hAnsi="Times New Roman" w:cs="Times New Roman"/>
          <w:sz w:val="24"/>
          <w:szCs w:val="24"/>
          <w:lang w:eastAsia="hu-HU"/>
        </w:rPr>
        <w:t xml:space="preserve">a magasabb rendű, mind a helyi ágazati jogszabályok hangsúlyozzák az egyén felelősségét is a saját és környezete, illetve családja sorsának alakulását illetően. </w:t>
      </w:r>
    </w:p>
    <w:p w:rsidR="00FE7368" w:rsidRPr="00361F98" w:rsidRDefault="00FE7368" w:rsidP="00361F98">
      <w:pPr>
        <w:jc w:val="both"/>
        <w:rPr>
          <w:rFonts w:ascii="Times New Roman" w:hAnsi="Times New Roman" w:cs="Times New Roman"/>
          <w:sz w:val="24"/>
          <w:szCs w:val="24"/>
        </w:rPr>
      </w:pPr>
      <w:r w:rsidRPr="00FE7368">
        <w:rPr>
          <w:rFonts w:ascii="Times New Roman" w:eastAsia="SimSun" w:hAnsi="Times New Roman" w:cs="Times New Roman"/>
          <w:sz w:val="24"/>
          <w:szCs w:val="24"/>
          <w:lang w:eastAsia="hu-HU"/>
        </w:rPr>
        <w:t>Az alacsony érdekérvényesítő képességű, kiszolgáltatott helyzetű, állástalan, vagy mentális betegségekkel küzdő egyénnek minden segítsé</w:t>
      </w:r>
      <w:r w:rsidR="00D42EEE">
        <w:rPr>
          <w:rFonts w:ascii="Times New Roman" w:eastAsia="SimSun" w:hAnsi="Times New Roman" w:cs="Times New Roman"/>
          <w:sz w:val="24"/>
          <w:szCs w:val="24"/>
          <w:lang w:eastAsia="hu-HU"/>
        </w:rPr>
        <w:t xml:space="preserve">get meg kell adni, </w:t>
      </w:r>
      <w:r w:rsidR="002B015E">
        <w:rPr>
          <w:rFonts w:ascii="Times New Roman" w:eastAsia="SimSun" w:hAnsi="Times New Roman" w:cs="Times New Roman"/>
          <w:sz w:val="24"/>
          <w:szCs w:val="24"/>
          <w:lang w:eastAsia="hu-HU"/>
        </w:rPr>
        <w:t xml:space="preserve">de </w:t>
      </w:r>
      <w:r w:rsidR="00D42EEE">
        <w:rPr>
          <w:rFonts w:ascii="Times New Roman" w:eastAsia="SimSun" w:hAnsi="Times New Roman" w:cs="Times New Roman"/>
          <w:sz w:val="24"/>
          <w:szCs w:val="24"/>
          <w:lang w:eastAsia="hu-HU"/>
        </w:rPr>
        <w:t xml:space="preserve">erősíteni kell </w:t>
      </w:r>
      <w:r w:rsidR="002B015E">
        <w:rPr>
          <w:rFonts w:ascii="Times New Roman" w:eastAsia="SimSun" w:hAnsi="Times New Roman" w:cs="Times New Roman"/>
          <w:sz w:val="24"/>
          <w:szCs w:val="24"/>
          <w:lang w:eastAsia="hu-HU"/>
        </w:rPr>
        <w:t>az egyének öngondoskodó és</w:t>
      </w:r>
      <w:r w:rsidR="00D42EEE">
        <w:rPr>
          <w:rFonts w:ascii="Times New Roman" w:eastAsia="SimSun" w:hAnsi="Times New Roman" w:cs="Times New Roman"/>
          <w:sz w:val="24"/>
          <w:szCs w:val="24"/>
          <w:lang w:eastAsia="hu-HU"/>
        </w:rPr>
        <w:t xml:space="preserve"> érdek</w:t>
      </w:r>
      <w:r w:rsidR="001E40D2">
        <w:rPr>
          <w:rFonts w:ascii="Times New Roman" w:eastAsia="SimSun" w:hAnsi="Times New Roman" w:cs="Times New Roman"/>
          <w:sz w:val="24"/>
          <w:szCs w:val="24"/>
          <w:lang w:eastAsia="hu-HU"/>
        </w:rPr>
        <w:t>érvényesítő képességét</w:t>
      </w:r>
      <w:r w:rsidR="002B015E">
        <w:rPr>
          <w:rFonts w:ascii="Times New Roman" w:eastAsia="SimSun" w:hAnsi="Times New Roman" w:cs="Times New Roman"/>
          <w:sz w:val="24"/>
          <w:szCs w:val="24"/>
          <w:lang w:eastAsia="hu-HU"/>
        </w:rPr>
        <w:t xml:space="preserve"> is</w:t>
      </w:r>
      <w:r w:rsidR="001E40D2">
        <w:rPr>
          <w:rFonts w:ascii="Times New Roman" w:eastAsia="SimSun" w:hAnsi="Times New Roman" w:cs="Times New Roman"/>
          <w:sz w:val="24"/>
          <w:szCs w:val="24"/>
          <w:lang w:eastAsia="hu-HU"/>
        </w:rPr>
        <w:t>.</w:t>
      </w:r>
      <w:r w:rsidRPr="00FE7368">
        <w:rPr>
          <w:rFonts w:ascii="Times New Roman" w:eastAsia="SimSun" w:hAnsi="Times New Roman" w:cs="Times New Roman"/>
          <w:sz w:val="24"/>
          <w:szCs w:val="24"/>
          <w:lang w:eastAsia="hu-HU"/>
        </w:rPr>
        <w:t xml:space="preserve"> </w:t>
      </w:r>
      <w:r w:rsidR="00A04187" w:rsidRPr="00A04187">
        <w:rPr>
          <w:rFonts w:ascii="Times New Roman" w:eastAsia="SimSun" w:hAnsi="Times New Roman" w:cs="Times New Roman"/>
          <w:sz w:val="24"/>
          <w:szCs w:val="24"/>
          <w:lang w:eastAsia="hu-HU"/>
        </w:rPr>
        <w:t xml:space="preserve">A fentieken kívül - a magasabb rendű jogszabályokkal összhangban - csak akkor beszélhetünk a szociális biztonság megvalósulásáról, ha </w:t>
      </w:r>
      <w:r w:rsidR="00A04187" w:rsidRPr="00A04187">
        <w:rPr>
          <w:rFonts w:ascii="Times New Roman" w:hAnsi="Times New Roman" w:cs="Times New Roman"/>
          <w:sz w:val="24"/>
          <w:szCs w:val="24"/>
        </w:rPr>
        <w:t xml:space="preserve">sikerül felkutatni az ellátórendszer látókörén kívülre szorult társadalmi rétegeket is. </w:t>
      </w:r>
    </w:p>
    <w:p w:rsidR="00FE7368" w:rsidRPr="00FE7368" w:rsidRDefault="00FE7368" w:rsidP="00361F98">
      <w:pPr>
        <w:spacing w:after="0" w:line="240" w:lineRule="auto"/>
        <w:ind w:left="567" w:hanging="567"/>
        <w:jc w:val="both"/>
        <w:rPr>
          <w:rFonts w:ascii="Times New Roman" w:eastAsia="SimSun" w:hAnsi="Times New Roman" w:cs="Times New Roman"/>
          <w:sz w:val="24"/>
          <w:szCs w:val="24"/>
          <w:lang w:eastAsia="hu-HU"/>
        </w:rPr>
      </w:pPr>
      <w:r w:rsidRPr="00FE7368">
        <w:rPr>
          <w:rFonts w:ascii="Times New Roman" w:eastAsia="SimSun" w:hAnsi="Times New Roman" w:cs="Times New Roman"/>
          <w:b/>
          <w:sz w:val="24"/>
          <w:szCs w:val="24"/>
          <w:lang w:eastAsia="hu-HU"/>
        </w:rPr>
        <w:t>Az</w:t>
      </w:r>
      <w:r w:rsidRPr="00FE7368">
        <w:rPr>
          <w:rFonts w:ascii="Times New Roman" w:eastAsia="SimSun" w:hAnsi="Times New Roman" w:cs="Times New Roman"/>
          <w:sz w:val="24"/>
          <w:szCs w:val="24"/>
          <w:lang w:eastAsia="hu-HU"/>
        </w:rPr>
        <w:t xml:space="preserve"> </w:t>
      </w:r>
      <w:r w:rsidRPr="00FE7368">
        <w:rPr>
          <w:rFonts w:ascii="Times New Roman" w:eastAsia="SimSun" w:hAnsi="Times New Roman" w:cs="Times New Roman"/>
          <w:b/>
          <w:bCs/>
          <w:sz w:val="24"/>
          <w:szCs w:val="24"/>
          <w:lang w:eastAsia="hu-HU"/>
        </w:rPr>
        <w:t>Önkormányzat célja a dokumentumokban foglaltak alapján</w:t>
      </w:r>
      <w:r w:rsidRPr="00FE7368">
        <w:rPr>
          <w:rFonts w:ascii="Times New Roman" w:eastAsia="SimSun" w:hAnsi="Times New Roman" w:cs="Times New Roman"/>
          <w:sz w:val="24"/>
          <w:szCs w:val="24"/>
          <w:lang w:eastAsia="hu-HU"/>
        </w:rPr>
        <w:t>:</w:t>
      </w:r>
    </w:p>
    <w:p w:rsidR="00FE7368" w:rsidRPr="00FE7368" w:rsidRDefault="00FE7368" w:rsidP="00FE7368">
      <w:pPr>
        <w:spacing w:after="0" w:line="240" w:lineRule="auto"/>
        <w:jc w:val="both"/>
        <w:rPr>
          <w:rFonts w:ascii="Times New Roman" w:eastAsia="SimSun" w:hAnsi="Times New Roman" w:cs="Times New Roman"/>
          <w:sz w:val="24"/>
          <w:szCs w:val="24"/>
          <w:lang w:eastAsia="hu-HU"/>
        </w:rPr>
      </w:pP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a szociális szükségleteket lefedő szociális és gyermekjóléti rendszer működtetése,</w:t>
      </w: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az ellátás színvonalának megőrzése,</w:t>
      </w: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a megjelenő új igények feltérképezése,</w:t>
      </w: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az intézmények közötti szakmai munka erősítése a kompetencia-határok tiszteletben tartásával,</w:t>
      </w: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 xml:space="preserve">az együttműködés további bővítése a civil és egyházi szervezetekkel, </w:t>
      </w: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az egyének öngondoskodásának és érdekérvényesítő képességének erősítése,</w:t>
      </w:r>
    </w:p>
    <w:p w:rsidR="00FE7368" w:rsidRP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az elektronikus tájékoztatási rendszer fejlesztése,</w:t>
      </w:r>
    </w:p>
    <w:p w:rsidR="00FE7368" w:rsidRDefault="00FE7368" w:rsidP="00FE7368">
      <w:pPr>
        <w:numPr>
          <w:ilvl w:val="0"/>
          <w:numId w:val="1"/>
        </w:num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felkészülés a demográfiai változásokra.</w:t>
      </w:r>
    </w:p>
    <w:p w:rsidR="00B33D9C" w:rsidRDefault="00B33D9C" w:rsidP="00B33D9C">
      <w:pPr>
        <w:spacing w:after="0" w:line="240" w:lineRule="auto"/>
        <w:jc w:val="both"/>
        <w:rPr>
          <w:rFonts w:ascii="Times New Roman" w:eastAsia="SimSun" w:hAnsi="Times New Roman" w:cs="Times New Roman"/>
          <w:sz w:val="24"/>
          <w:szCs w:val="24"/>
          <w:lang w:eastAsia="hu-HU"/>
        </w:rPr>
      </w:pPr>
    </w:p>
    <w:p w:rsidR="00B33D9C" w:rsidRPr="00DE2CFA" w:rsidRDefault="00B33D9C" w:rsidP="00B33D9C">
      <w:pPr>
        <w:spacing w:after="0" w:line="240" w:lineRule="auto"/>
        <w:jc w:val="both"/>
        <w:rPr>
          <w:rFonts w:ascii="Times New Roman" w:eastAsia="Times New Roman" w:hAnsi="Times New Roman" w:cs="Times New Roman"/>
          <w:sz w:val="24"/>
          <w:szCs w:val="24"/>
          <w:lang w:eastAsia="hu-HU"/>
        </w:rPr>
      </w:pPr>
      <w:r w:rsidRPr="00DE0515">
        <w:rPr>
          <w:rFonts w:ascii="Times New Roman" w:eastAsia="Times New Roman" w:hAnsi="Times New Roman" w:cs="Times New Roman"/>
          <w:sz w:val="24"/>
          <w:szCs w:val="24"/>
          <w:lang w:eastAsia="hu-HU"/>
        </w:rPr>
        <w:t xml:space="preserve">A szociális szolgáltatások biztosítása a szociális igazgatásról és szociális ellátásokról szóló 1993. évi III. törvény (továbbiakban: Szt.) és az egyéb hatályos jogszabályok felhatalmazása alapján kötelező </w:t>
      </w:r>
      <w:r w:rsidR="00FB6613">
        <w:rPr>
          <w:rFonts w:ascii="Times New Roman" w:eastAsia="Times New Roman" w:hAnsi="Times New Roman" w:cs="Times New Roman"/>
          <w:sz w:val="24"/>
          <w:szCs w:val="24"/>
          <w:lang w:eastAsia="hu-HU"/>
        </w:rPr>
        <w:t>önkormányzati feladatokat határoz meg a települési</w:t>
      </w:r>
      <w:r w:rsidRPr="00DE0515">
        <w:rPr>
          <w:rFonts w:ascii="Times New Roman" w:eastAsia="Times New Roman" w:hAnsi="Times New Roman" w:cs="Times New Roman"/>
          <w:sz w:val="24"/>
          <w:szCs w:val="24"/>
          <w:lang w:eastAsia="hu-HU"/>
        </w:rPr>
        <w:t xml:space="preserve"> önkormányzatának. A II. kerületben azonban nagy számban figyelhetők meg az önkormányzat saját költségvetéséből finanszírozott, nem kötelező pénzbeli, természetbeni ellátások, szociális szolgáltatások is.</w:t>
      </w:r>
    </w:p>
    <w:p w:rsidR="00B33D9C" w:rsidRDefault="00B33D9C" w:rsidP="00B33D9C">
      <w:pPr>
        <w:spacing w:after="0" w:line="240" w:lineRule="auto"/>
        <w:ind w:left="426"/>
        <w:jc w:val="both"/>
        <w:rPr>
          <w:rFonts w:ascii="Times New Roman" w:eastAsia="SimSun" w:hAnsi="Times New Roman" w:cs="Times New Roman"/>
          <w:sz w:val="24"/>
          <w:szCs w:val="24"/>
          <w:lang w:eastAsia="hu-HU"/>
        </w:rPr>
      </w:pP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B33D9C" w:rsidRDefault="00B33D9C" w:rsidP="00B33D9C">
      <w:pPr>
        <w:spacing w:after="0" w:line="240" w:lineRule="auto"/>
        <w:jc w:val="both"/>
        <w:rPr>
          <w:rFonts w:ascii="Times New Roman" w:eastAsia="Times New Roman" w:hAnsi="Times New Roman" w:cs="Times New Roman"/>
          <w:bCs/>
          <w:sz w:val="24"/>
          <w:szCs w:val="24"/>
          <w:lang w:eastAsia="hu-HU"/>
        </w:rPr>
      </w:pPr>
      <w:r w:rsidRPr="00DE0515">
        <w:rPr>
          <w:rFonts w:ascii="Times New Roman" w:eastAsia="Times New Roman" w:hAnsi="Times New Roman" w:cs="Times New Roman"/>
          <w:bCs/>
          <w:sz w:val="24"/>
          <w:szCs w:val="24"/>
          <w:lang w:eastAsia="hu-HU"/>
        </w:rPr>
        <w:lastRenderedPageBreak/>
        <w:t>A</w:t>
      </w:r>
      <w:r w:rsidR="00DE0515" w:rsidRPr="00DE0515">
        <w:rPr>
          <w:rFonts w:ascii="Times New Roman" w:eastAsia="Times New Roman" w:hAnsi="Times New Roman" w:cs="Times New Roman"/>
          <w:bCs/>
          <w:sz w:val="24"/>
          <w:szCs w:val="24"/>
          <w:lang w:eastAsia="hu-HU"/>
        </w:rPr>
        <w:t>z</w:t>
      </w:r>
      <w:r w:rsidR="00DE0515">
        <w:rPr>
          <w:rFonts w:ascii="Times New Roman" w:eastAsia="Times New Roman" w:hAnsi="Times New Roman" w:cs="Times New Roman"/>
          <w:bCs/>
          <w:sz w:val="24"/>
          <w:szCs w:val="24"/>
          <w:lang w:eastAsia="hu-HU"/>
        </w:rPr>
        <w:t xml:space="preserve"> elért eredmények megőrzése mellett</w:t>
      </w:r>
      <w:r w:rsidR="00DE0515" w:rsidRPr="00DE0515">
        <w:rPr>
          <w:rFonts w:ascii="Times New Roman" w:eastAsia="Times New Roman" w:hAnsi="Times New Roman" w:cs="Times New Roman"/>
          <w:bCs/>
          <w:sz w:val="24"/>
          <w:szCs w:val="24"/>
          <w:lang w:eastAsia="hu-HU"/>
        </w:rPr>
        <w:t xml:space="preserve"> </w:t>
      </w:r>
      <w:r w:rsidR="00DE0515">
        <w:rPr>
          <w:rFonts w:ascii="Times New Roman" w:eastAsia="Times New Roman" w:hAnsi="Times New Roman" w:cs="Times New Roman"/>
          <w:bCs/>
          <w:sz w:val="24"/>
          <w:szCs w:val="24"/>
          <w:lang w:eastAsia="hu-HU"/>
        </w:rPr>
        <w:t xml:space="preserve">az alábbi </w:t>
      </w:r>
      <w:r w:rsidR="00DE0515" w:rsidRPr="00DE0515">
        <w:rPr>
          <w:rFonts w:ascii="Times New Roman" w:eastAsia="Times New Roman" w:hAnsi="Times New Roman" w:cs="Times New Roman"/>
          <w:bCs/>
          <w:sz w:val="24"/>
          <w:szCs w:val="24"/>
          <w:lang w:eastAsia="hu-HU"/>
        </w:rPr>
        <w:t>fejlesztési prioritás</w:t>
      </w:r>
      <w:r w:rsidR="00DE0515">
        <w:rPr>
          <w:rFonts w:ascii="Times New Roman" w:eastAsia="Times New Roman" w:hAnsi="Times New Roman" w:cs="Times New Roman"/>
          <w:bCs/>
          <w:sz w:val="24"/>
          <w:szCs w:val="24"/>
          <w:lang w:eastAsia="hu-HU"/>
        </w:rPr>
        <w:t xml:space="preserve">okat </w:t>
      </w:r>
      <w:r w:rsidR="00A04187">
        <w:rPr>
          <w:rFonts w:ascii="Times New Roman" w:eastAsia="Times New Roman" w:hAnsi="Times New Roman" w:cs="Times New Roman"/>
          <w:bCs/>
          <w:sz w:val="24"/>
          <w:szCs w:val="24"/>
          <w:lang w:eastAsia="hu-HU"/>
        </w:rPr>
        <w:t>határozzuk meg</w:t>
      </w:r>
      <w:r w:rsidRPr="00DE0515">
        <w:rPr>
          <w:rFonts w:ascii="Times New Roman" w:eastAsia="Times New Roman" w:hAnsi="Times New Roman" w:cs="Times New Roman"/>
          <w:bCs/>
          <w:sz w:val="24"/>
          <w:szCs w:val="24"/>
          <w:lang w:eastAsia="hu-HU"/>
        </w:rPr>
        <w:t>:</w:t>
      </w:r>
    </w:p>
    <w:p w:rsidR="00361F98" w:rsidRDefault="00361F98" w:rsidP="00B33D9C">
      <w:pPr>
        <w:spacing w:after="0" w:line="240" w:lineRule="auto"/>
        <w:jc w:val="both"/>
        <w:rPr>
          <w:rFonts w:ascii="Times New Roman" w:eastAsia="Times New Roman" w:hAnsi="Times New Roman" w:cs="Times New Roman"/>
          <w:bCs/>
          <w:sz w:val="24"/>
          <w:szCs w:val="24"/>
          <w:lang w:eastAsia="hu-HU"/>
        </w:rPr>
      </w:pPr>
    </w:p>
    <w:p w:rsidR="00B33D9C" w:rsidRPr="00361F98" w:rsidRDefault="00B33D9C" w:rsidP="00B33D9C">
      <w:pPr>
        <w:spacing w:after="0" w:line="240" w:lineRule="auto"/>
        <w:jc w:val="both"/>
        <w:rPr>
          <w:rFonts w:ascii="Times New Roman" w:eastAsia="Times New Roman" w:hAnsi="Times New Roman" w:cs="Times New Roman"/>
          <w:b/>
          <w:bCs/>
          <w:sz w:val="24"/>
          <w:szCs w:val="24"/>
          <w:lang w:eastAsia="hu-HU"/>
        </w:rPr>
      </w:pPr>
      <w:r w:rsidRPr="00361F98">
        <w:rPr>
          <w:rFonts w:ascii="Times New Roman" w:eastAsia="Times New Roman" w:hAnsi="Times New Roman" w:cs="Times New Roman"/>
          <w:b/>
          <w:bCs/>
          <w:sz w:val="24"/>
          <w:szCs w:val="24"/>
          <w:lang w:eastAsia="hu-HU"/>
        </w:rPr>
        <w:t>1. A népesség elöregedésére, az idősek növekvő rászorultságára tekintettel:</w:t>
      </w:r>
    </w:p>
    <w:p w:rsidR="00B33D9C" w:rsidRPr="00C64360" w:rsidRDefault="00B33D9C" w:rsidP="00606495">
      <w:pPr>
        <w:numPr>
          <w:ilvl w:val="0"/>
          <w:numId w:val="3"/>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az idős emberek saját otthonukban történő, szakszerű gondozásának biztosítása, fejlesztése,</w:t>
      </w:r>
    </w:p>
    <w:p w:rsidR="00B33D9C" w:rsidRPr="00C64360" w:rsidRDefault="00B33D9C" w:rsidP="00606495">
      <w:pPr>
        <w:numPr>
          <w:ilvl w:val="0"/>
          <w:numId w:val="3"/>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új idősügyi koncepció megalkotása,</w:t>
      </w:r>
    </w:p>
    <w:p w:rsidR="00B33D9C" w:rsidRPr="00C64360" w:rsidRDefault="00B33D9C" w:rsidP="00606495">
      <w:pPr>
        <w:numPr>
          <w:ilvl w:val="0"/>
          <w:numId w:val="3"/>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 xml:space="preserve">a pénzbeli, természetbeni támogatások és a személyes gondoskodás célzottságának, a rászorultság elvének fokozott érvényre juttatása, </w:t>
      </w:r>
    </w:p>
    <w:p w:rsidR="00B33D9C" w:rsidRPr="00C64360" w:rsidRDefault="00B33D9C" w:rsidP="00606495">
      <w:pPr>
        <w:numPr>
          <w:ilvl w:val="0"/>
          <w:numId w:val="3"/>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a szakmaközi együttműködések fejlesztése,</w:t>
      </w:r>
    </w:p>
    <w:p w:rsidR="00B33D9C" w:rsidRPr="00C64360" w:rsidRDefault="00B33D9C" w:rsidP="00606495">
      <w:pPr>
        <w:numPr>
          <w:ilvl w:val="0"/>
          <w:numId w:val="3"/>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széleskörű információ nyújtása az ellátások igénybevételéről.</w:t>
      </w:r>
    </w:p>
    <w:p w:rsidR="00B33D9C" w:rsidRPr="00C64360" w:rsidRDefault="00B33D9C" w:rsidP="00B33D9C">
      <w:pPr>
        <w:spacing w:after="0" w:line="240" w:lineRule="auto"/>
        <w:jc w:val="both"/>
        <w:rPr>
          <w:rFonts w:ascii="Times New Roman" w:eastAsia="Times New Roman" w:hAnsi="Times New Roman" w:cs="Times New Roman"/>
          <w:sz w:val="24"/>
          <w:szCs w:val="24"/>
          <w:lang w:eastAsia="hu-HU"/>
        </w:rPr>
      </w:pPr>
    </w:p>
    <w:p w:rsidR="00B33D9C" w:rsidRPr="00361F98" w:rsidRDefault="00B33D9C" w:rsidP="00606495">
      <w:pPr>
        <w:numPr>
          <w:ilvl w:val="0"/>
          <w:numId w:val="2"/>
        </w:numPr>
        <w:spacing w:after="0" w:line="240" w:lineRule="auto"/>
        <w:jc w:val="both"/>
        <w:rPr>
          <w:rFonts w:ascii="Times New Roman" w:eastAsia="Times New Roman" w:hAnsi="Times New Roman" w:cs="Times New Roman"/>
          <w:b/>
          <w:bCs/>
          <w:sz w:val="24"/>
          <w:szCs w:val="24"/>
          <w:lang w:eastAsia="hu-HU"/>
        </w:rPr>
      </w:pPr>
      <w:r w:rsidRPr="00361F98">
        <w:rPr>
          <w:rFonts w:ascii="Times New Roman" w:eastAsia="Times New Roman" w:hAnsi="Times New Roman" w:cs="Times New Roman"/>
          <w:b/>
          <w:bCs/>
          <w:sz w:val="24"/>
          <w:szCs w:val="24"/>
          <w:lang w:eastAsia="hu-HU"/>
        </w:rPr>
        <w:t>Egyéb, különösen veszélyeztetett célcsoportokra való tekintettel:</w:t>
      </w:r>
    </w:p>
    <w:p w:rsidR="00B33D9C" w:rsidRPr="00C64360" w:rsidRDefault="00B33D9C" w:rsidP="00606495">
      <w:pPr>
        <w:numPr>
          <w:ilvl w:val="0"/>
          <w:numId w:val="4"/>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 xml:space="preserve">a lakhatási költségek mérséklésében nyújtott segítés, </w:t>
      </w:r>
    </w:p>
    <w:p w:rsidR="00B33D9C" w:rsidRPr="00C64360" w:rsidRDefault="00B33D9C" w:rsidP="00606495">
      <w:pPr>
        <w:numPr>
          <w:ilvl w:val="0"/>
          <w:numId w:val="4"/>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az álláskeresők folyamatos tájékoztatását az aktív korú ellátórendszer jogszabályi feltételeiről,</w:t>
      </w:r>
    </w:p>
    <w:p w:rsidR="00B33D9C" w:rsidRPr="00C64360" w:rsidRDefault="00B33D9C" w:rsidP="00606495">
      <w:pPr>
        <w:numPr>
          <w:ilvl w:val="0"/>
          <w:numId w:val="4"/>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Család-, és Gyermekjóléti Központ megnövekedett szolgáltatása</w:t>
      </w:r>
      <w:r w:rsidR="00F53066">
        <w:rPr>
          <w:rFonts w:ascii="Times New Roman" w:eastAsia="Times New Roman" w:hAnsi="Times New Roman" w:cs="Times New Roman"/>
          <w:sz w:val="24"/>
          <w:szCs w:val="24"/>
          <w:lang w:eastAsia="hu-HU"/>
        </w:rPr>
        <w:t>i miatt telephelyeinek bővítése,</w:t>
      </w:r>
    </w:p>
    <w:p w:rsidR="00B33D9C" w:rsidRPr="00C64360" w:rsidRDefault="00B33D9C" w:rsidP="00606495">
      <w:pPr>
        <w:numPr>
          <w:ilvl w:val="0"/>
          <w:numId w:val="4"/>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csellengő fiataloknak közösség</w:t>
      </w:r>
      <w:r w:rsidR="00F53066">
        <w:rPr>
          <w:rFonts w:ascii="Times New Roman" w:eastAsia="Times New Roman" w:hAnsi="Times New Roman" w:cs="Times New Roman"/>
          <w:sz w:val="24"/>
          <w:szCs w:val="24"/>
          <w:lang w:eastAsia="hu-HU"/>
        </w:rPr>
        <w:t>i tér létrehozása</w:t>
      </w:r>
      <w:r w:rsidRPr="00C64360">
        <w:rPr>
          <w:rFonts w:ascii="Times New Roman" w:eastAsia="Times New Roman" w:hAnsi="Times New Roman" w:cs="Times New Roman"/>
          <w:sz w:val="24"/>
          <w:szCs w:val="24"/>
          <w:lang w:eastAsia="hu-HU"/>
        </w:rPr>
        <w:t xml:space="preserve"> Pesthidegkúton,</w:t>
      </w:r>
    </w:p>
    <w:p w:rsidR="00B33D9C" w:rsidRPr="00C64360" w:rsidRDefault="00B33D9C" w:rsidP="00606495">
      <w:pPr>
        <w:numPr>
          <w:ilvl w:val="0"/>
          <w:numId w:val="4"/>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 xml:space="preserve">a </w:t>
      </w:r>
      <w:r w:rsidR="00F53066">
        <w:rPr>
          <w:rFonts w:ascii="Times New Roman" w:eastAsia="Times New Roman" w:hAnsi="Times New Roman" w:cs="Times New Roman"/>
          <w:sz w:val="24"/>
          <w:szCs w:val="24"/>
          <w:lang w:eastAsia="hu-HU"/>
        </w:rPr>
        <w:t>fogyatékkal élők integrációja,</w:t>
      </w:r>
    </w:p>
    <w:p w:rsidR="00361F98" w:rsidRDefault="00B33D9C" w:rsidP="00606495">
      <w:pPr>
        <w:numPr>
          <w:ilvl w:val="0"/>
          <w:numId w:val="4"/>
        </w:numPr>
        <w:spacing w:after="0" w:line="240" w:lineRule="auto"/>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a pszichiátriai és szenvedélybetegek köz</w:t>
      </w:r>
      <w:r w:rsidR="00F53066">
        <w:rPr>
          <w:rFonts w:ascii="Times New Roman" w:eastAsia="Times New Roman" w:hAnsi="Times New Roman" w:cs="Times New Roman"/>
          <w:sz w:val="24"/>
          <w:szCs w:val="24"/>
          <w:lang w:eastAsia="hu-HU"/>
        </w:rPr>
        <w:t>össégi ellátásának fenntartása</w:t>
      </w:r>
      <w:r w:rsidR="009D2ED2">
        <w:rPr>
          <w:rFonts w:ascii="Times New Roman" w:eastAsia="Times New Roman" w:hAnsi="Times New Roman" w:cs="Times New Roman"/>
          <w:sz w:val="24"/>
          <w:szCs w:val="24"/>
          <w:lang w:eastAsia="hu-HU"/>
        </w:rPr>
        <w:t>,</w:t>
      </w:r>
    </w:p>
    <w:p w:rsidR="00B33D9C" w:rsidRPr="00C64360" w:rsidRDefault="00361F98" w:rsidP="00606495">
      <w:pPr>
        <w:numPr>
          <w:ilvl w:val="0"/>
          <w:numId w:val="4"/>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hajléktalanná válás megelőzése</w:t>
      </w:r>
      <w:r w:rsidR="00F53066">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a hajléktalan személyek rehabilitációja,</w:t>
      </w:r>
    </w:p>
    <w:p w:rsidR="00B33D9C" w:rsidRPr="00C64360" w:rsidRDefault="00B33D9C" w:rsidP="00606495">
      <w:pPr>
        <w:numPr>
          <w:ilvl w:val="0"/>
          <w:numId w:val="4"/>
        </w:numPr>
        <w:spacing w:after="0" w:line="240" w:lineRule="auto"/>
        <w:jc w:val="both"/>
        <w:rPr>
          <w:rFonts w:ascii="Times New Roman" w:eastAsia="Times New Roman" w:hAnsi="Times New Roman" w:cs="Times New Roman"/>
          <w:bCs/>
          <w:sz w:val="24"/>
          <w:szCs w:val="24"/>
          <w:lang w:eastAsia="hu-HU"/>
        </w:rPr>
      </w:pPr>
      <w:r w:rsidRPr="00C64360">
        <w:rPr>
          <w:rFonts w:ascii="Times New Roman" w:eastAsia="Times New Roman" w:hAnsi="Times New Roman" w:cs="Times New Roman"/>
          <w:bCs/>
          <w:sz w:val="24"/>
          <w:szCs w:val="24"/>
          <w:lang w:eastAsia="hu-HU"/>
        </w:rPr>
        <w:t>a társadalmi transzfer</w:t>
      </w:r>
      <w:r w:rsidR="009D2ED2">
        <w:rPr>
          <w:rFonts w:ascii="Times New Roman" w:eastAsia="Times New Roman" w:hAnsi="Times New Roman" w:cs="Times New Roman"/>
          <w:bCs/>
          <w:sz w:val="24"/>
          <w:szCs w:val="24"/>
          <w:lang w:eastAsia="hu-HU"/>
        </w:rPr>
        <w:t>ekhez való hozzájutás segítése.</w:t>
      </w:r>
    </w:p>
    <w:p w:rsidR="00B33D9C" w:rsidRPr="00C64360" w:rsidRDefault="00B33D9C" w:rsidP="00B33D9C">
      <w:pPr>
        <w:spacing w:after="0" w:line="240" w:lineRule="auto"/>
        <w:jc w:val="both"/>
        <w:rPr>
          <w:rFonts w:ascii="Times New Roman" w:eastAsia="Times New Roman" w:hAnsi="Times New Roman" w:cs="Times New Roman"/>
          <w:sz w:val="24"/>
          <w:szCs w:val="24"/>
          <w:lang w:eastAsia="hu-HU"/>
        </w:rPr>
      </w:pPr>
    </w:p>
    <w:p w:rsidR="00B33D9C" w:rsidRPr="00361F98" w:rsidRDefault="00B33D9C" w:rsidP="00606495">
      <w:pPr>
        <w:numPr>
          <w:ilvl w:val="0"/>
          <w:numId w:val="2"/>
        </w:numPr>
        <w:spacing w:after="0" w:line="240" w:lineRule="auto"/>
        <w:jc w:val="both"/>
        <w:rPr>
          <w:rFonts w:ascii="Times New Roman" w:eastAsia="Times New Roman" w:hAnsi="Times New Roman" w:cs="Times New Roman"/>
          <w:b/>
          <w:sz w:val="24"/>
          <w:szCs w:val="24"/>
          <w:lang w:eastAsia="hu-HU"/>
        </w:rPr>
      </w:pPr>
      <w:r w:rsidRPr="00361F98">
        <w:rPr>
          <w:rFonts w:ascii="Times New Roman" w:eastAsia="Times New Roman" w:hAnsi="Times New Roman" w:cs="Times New Roman"/>
          <w:b/>
          <w:sz w:val="24"/>
          <w:szCs w:val="24"/>
          <w:lang w:eastAsia="hu-HU"/>
        </w:rPr>
        <w:t>A humán erőforrás fejlesztését a szakszerű és biztonságos ellátás érdekében:</w:t>
      </w:r>
    </w:p>
    <w:p w:rsidR="00B33D9C" w:rsidRPr="00C64360" w:rsidRDefault="00B33D9C" w:rsidP="00B33D9C">
      <w:pPr>
        <w:spacing w:after="0" w:line="240" w:lineRule="auto"/>
        <w:ind w:left="720"/>
        <w:contextualSpacing/>
        <w:jc w:val="both"/>
        <w:rPr>
          <w:rFonts w:ascii="Times New Roman" w:eastAsia="Times New Roman" w:hAnsi="Times New Roman" w:cs="Times New Roman"/>
          <w:sz w:val="24"/>
          <w:szCs w:val="24"/>
          <w:lang w:eastAsia="hu-HU"/>
        </w:rPr>
      </w:pPr>
    </w:p>
    <w:p w:rsidR="00B33D9C" w:rsidRPr="00C64360" w:rsidRDefault="00B33D9C" w:rsidP="00606495">
      <w:pPr>
        <w:numPr>
          <w:ilvl w:val="0"/>
          <w:numId w:val="5"/>
        </w:numPr>
        <w:spacing w:after="0" w:line="240" w:lineRule="auto"/>
        <w:ind w:left="851"/>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továbbképzések, szupervíziók lehetőségének biztosítása</w:t>
      </w:r>
      <w:r w:rsidR="00361F98">
        <w:rPr>
          <w:rFonts w:ascii="Times New Roman" w:eastAsia="Times New Roman" w:hAnsi="Times New Roman" w:cs="Times New Roman"/>
          <w:sz w:val="24"/>
          <w:szCs w:val="24"/>
          <w:lang w:eastAsia="hu-HU"/>
        </w:rPr>
        <w:t>,</w:t>
      </w:r>
      <w:r w:rsidRPr="00C64360">
        <w:rPr>
          <w:rFonts w:ascii="Times New Roman" w:eastAsia="Times New Roman" w:hAnsi="Times New Roman" w:cs="Times New Roman"/>
          <w:sz w:val="24"/>
          <w:szCs w:val="24"/>
          <w:lang w:eastAsia="hu-HU"/>
        </w:rPr>
        <w:t xml:space="preserve"> </w:t>
      </w:r>
    </w:p>
    <w:p w:rsidR="00B33D9C" w:rsidRPr="00C64360" w:rsidRDefault="00B33D9C" w:rsidP="00606495">
      <w:pPr>
        <w:numPr>
          <w:ilvl w:val="0"/>
          <w:numId w:val="5"/>
        </w:numPr>
        <w:spacing w:after="0" w:line="240" w:lineRule="auto"/>
        <w:ind w:left="851"/>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béremelés, béren kívüli juttatások bővítése,</w:t>
      </w:r>
    </w:p>
    <w:p w:rsidR="00FE7368" w:rsidRDefault="00B33D9C" w:rsidP="00606495">
      <w:pPr>
        <w:numPr>
          <w:ilvl w:val="0"/>
          <w:numId w:val="5"/>
        </w:numPr>
        <w:spacing w:after="0" w:line="240" w:lineRule="auto"/>
        <w:ind w:left="851"/>
        <w:jc w:val="both"/>
        <w:rPr>
          <w:rFonts w:ascii="Times New Roman" w:eastAsia="Times New Roman" w:hAnsi="Times New Roman" w:cs="Times New Roman"/>
          <w:sz w:val="24"/>
          <w:szCs w:val="24"/>
          <w:lang w:eastAsia="hu-HU"/>
        </w:rPr>
      </w:pPr>
      <w:r w:rsidRPr="00C64360">
        <w:rPr>
          <w:rFonts w:ascii="Times New Roman" w:eastAsia="Times New Roman" w:hAnsi="Times New Roman" w:cs="Times New Roman"/>
          <w:sz w:val="24"/>
          <w:szCs w:val="24"/>
          <w:lang w:eastAsia="hu-HU"/>
        </w:rPr>
        <w:t>az önkéntes tevékenység ösztönzése.</w:t>
      </w:r>
    </w:p>
    <w:p w:rsidR="00361F98" w:rsidRDefault="00361F98" w:rsidP="00361F98">
      <w:pPr>
        <w:spacing w:after="0" w:line="240" w:lineRule="auto"/>
        <w:jc w:val="both"/>
        <w:rPr>
          <w:rFonts w:ascii="Times New Roman" w:eastAsia="Times New Roman" w:hAnsi="Times New Roman" w:cs="Times New Roman"/>
          <w:sz w:val="24"/>
          <w:szCs w:val="24"/>
          <w:lang w:eastAsia="hu-HU"/>
        </w:rPr>
      </w:pPr>
    </w:p>
    <w:p w:rsidR="00361F98" w:rsidRDefault="00361F98" w:rsidP="00361F98">
      <w:pPr>
        <w:spacing w:after="0" w:line="240" w:lineRule="auto"/>
        <w:ind w:left="426" w:hanging="426"/>
        <w:jc w:val="both"/>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 xml:space="preserve">   </w:t>
      </w:r>
      <w:r w:rsidRPr="00361F98">
        <w:rPr>
          <w:rFonts w:ascii="Times New Roman" w:eastAsia="Times New Roman" w:hAnsi="Times New Roman" w:cs="Times New Roman"/>
          <w:b/>
          <w:sz w:val="24"/>
          <w:szCs w:val="24"/>
          <w:lang w:eastAsia="hu-HU"/>
        </w:rPr>
        <w:t xml:space="preserve">4. Lakosság, civil, egyházi, vállalkozói szféra bevonása, érzékenyítése a helyi társadalmi összefogáshoz   </w:t>
      </w:r>
    </w:p>
    <w:p w:rsidR="00361F98" w:rsidRDefault="00361F98" w:rsidP="00361F98">
      <w:pPr>
        <w:spacing w:after="0" w:line="240" w:lineRule="auto"/>
        <w:ind w:left="426" w:hanging="426"/>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 </w:t>
      </w:r>
    </w:p>
    <w:p w:rsidR="00361F98" w:rsidRDefault="00E36961" w:rsidP="00E36961">
      <w:pPr>
        <w:pStyle w:val="Listaszerbekezds"/>
        <w:numPr>
          <w:ilvl w:val="0"/>
          <w:numId w:val="54"/>
        </w:numPr>
        <w:spacing w:after="0" w:line="240" w:lineRule="auto"/>
        <w:rPr>
          <w:rFonts w:ascii="Times New Roman" w:eastAsia="Times New Roman" w:hAnsi="Times New Roman"/>
          <w:sz w:val="24"/>
          <w:szCs w:val="24"/>
          <w:lang w:eastAsia="hu-HU"/>
        </w:rPr>
      </w:pPr>
      <w:r w:rsidRPr="00E36961">
        <w:rPr>
          <w:rFonts w:ascii="Times New Roman" w:eastAsia="Times New Roman" w:hAnsi="Times New Roman"/>
          <w:sz w:val="24"/>
          <w:szCs w:val="24"/>
          <w:lang w:eastAsia="hu-HU"/>
        </w:rPr>
        <w:t xml:space="preserve">a Covid-19 világjárvány </w:t>
      </w:r>
      <w:r>
        <w:rPr>
          <w:rFonts w:ascii="Times New Roman" w:eastAsia="Times New Roman" w:hAnsi="Times New Roman"/>
          <w:sz w:val="24"/>
          <w:szCs w:val="24"/>
          <w:lang w:eastAsia="hu-HU"/>
        </w:rPr>
        <w:t xml:space="preserve">időszaka alatti formálódott lakossági </w:t>
      </w:r>
      <w:r w:rsidRPr="00E36961">
        <w:rPr>
          <w:rFonts w:ascii="Times New Roman" w:eastAsia="Times New Roman" w:hAnsi="Times New Roman"/>
          <w:sz w:val="24"/>
          <w:szCs w:val="24"/>
          <w:lang w:eastAsia="hu-HU"/>
        </w:rPr>
        <w:t>önkéntes</w:t>
      </w:r>
      <w:r>
        <w:rPr>
          <w:rFonts w:ascii="Times New Roman" w:eastAsia="Times New Roman" w:hAnsi="Times New Roman"/>
          <w:sz w:val="24"/>
          <w:szCs w:val="24"/>
          <w:lang w:eastAsia="hu-HU"/>
        </w:rPr>
        <w:t xml:space="preserve"> humánerőforrás megőrzése,</w:t>
      </w:r>
    </w:p>
    <w:p w:rsidR="00E36961" w:rsidRDefault="00E36961" w:rsidP="00E36961">
      <w:pPr>
        <w:pStyle w:val="Listaszerbekezds"/>
        <w:numPr>
          <w:ilvl w:val="0"/>
          <w:numId w:val="54"/>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lakossági érzékenyítés a különösen veszélyeztetett rétegek segítésére</w:t>
      </w:r>
      <w:r w:rsidR="009D2ED2">
        <w:rPr>
          <w:rFonts w:ascii="Times New Roman" w:eastAsia="Times New Roman" w:hAnsi="Times New Roman"/>
          <w:sz w:val="24"/>
          <w:szCs w:val="24"/>
          <w:lang w:eastAsia="hu-HU"/>
        </w:rPr>
        <w:t>,</w:t>
      </w:r>
    </w:p>
    <w:p w:rsidR="00154686" w:rsidRDefault="00E36961" w:rsidP="00E36961">
      <w:pPr>
        <w:pStyle w:val="Listaszerbekezds"/>
        <w:numPr>
          <w:ilvl w:val="0"/>
          <w:numId w:val="54"/>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adományok, felajánlások bi</w:t>
      </w:r>
      <w:r w:rsidR="009D3CE6">
        <w:rPr>
          <w:rFonts w:ascii="Times New Roman" w:eastAsia="Times New Roman" w:hAnsi="Times New Roman"/>
          <w:sz w:val="24"/>
          <w:szCs w:val="24"/>
          <w:lang w:eastAsia="hu-HU"/>
        </w:rPr>
        <w:t>z</w:t>
      </w:r>
      <w:r>
        <w:rPr>
          <w:rFonts w:ascii="Times New Roman" w:eastAsia="Times New Roman" w:hAnsi="Times New Roman"/>
          <w:sz w:val="24"/>
          <w:szCs w:val="24"/>
          <w:lang w:eastAsia="hu-HU"/>
        </w:rPr>
        <w:t>tosítása</w:t>
      </w:r>
      <w:r w:rsidR="009D3CE6">
        <w:rPr>
          <w:rFonts w:ascii="Times New Roman" w:eastAsia="Times New Roman" w:hAnsi="Times New Roman"/>
          <w:sz w:val="24"/>
          <w:szCs w:val="24"/>
          <w:lang w:eastAsia="hu-HU"/>
        </w:rPr>
        <w:t>, bővítése</w:t>
      </w:r>
      <w:r w:rsidR="009D2ED2">
        <w:rPr>
          <w:rFonts w:ascii="Times New Roman" w:eastAsia="Times New Roman" w:hAnsi="Times New Roman"/>
          <w:sz w:val="24"/>
          <w:szCs w:val="24"/>
          <w:lang w:eastAsia="hu-HU"/>
        </w:rPr>
        <w:t>,</w:t>
      </w:r>
    </w:p>
    <w:p w:rsidR="0078127C" w:rsidRPr="0078127C" w:rsidRDefault="0078127C" w:rsidP="009D2ED2">
      <w:pPr>
        <w:pStyle w:val="Szvegtrzs"/>
        <w:numPr>
          <w:ilvl w:val="0"/>
          <w:numId w:val="54"/>
        </w:numPr>
        <w:tabs>
          <w:tab w:val="right" w:pos="-720"/>
          <w:tab w:val="right" w:pos="-540"/>
        </w:tabs>
        <w:rPr>
          <w:sz w:val="24"/>
        </w:rPr>
      </w:pPr>
      <w:r w:rsidRPr="0078127C">
        <w:rPr>
          <w:sz w:val="24"/>
        </w:rPr>
        <w:t>magántőkés vállalkozói szféra bevonása</w:t>
      </w:r>
      <w:r w:rsidR="009D2ED2">
        <w:rPr>
          <w:sz w:val="24"/>
        </w:rPr>
        <w:t>,</w:t>
      </w:r>
    </w:p>
    <w:p w:rsidR="00E36961" w:rsidRPr="00E36961" w:rsidRDefault="00154686" w:rsidP="009D2ED2">
      <w:pPr>
        <w:pStyle w:val="Listaszerbekezds"/>
        <w:numPr>
          <w:ilvl w:val="0"/>
          <w:numId w:val="54"/>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közösségi tervezés szerepe a szociálpolitikai ellátások fejlesztéséhez</w:t>
      </w:r>
      <w:r w:rsidR="009D2ED2">
        <w:rPr>
          <w:rFonts w:ascii="Times New Roman" w:eastAsia="Times New Roman" w:hAnsi="Times New Roman"/>
          <w:sz w:val="24"/>
          <w:szCs w:val="24"/>
          <w:lang w:eastAsia="hu-HU"/>
        </w:rPr>
        <w:t>.</w:t>
      </w:r>
      <w:r w:rsidR="00E36961">
        <w:rPr>
          <w:rFonts w:ascii="Times New Roman" w:eastAsia="Times New Roman" w:hAnsi="Times New Roman"/>
          <w:sz w:val="24"/>
          <w:szCs w:val="24"/>
          <w:lang w:eastAsia="hu-HU"/>
        </w:rPr>
        <w:t xml:space="preserve"> </w:t>
      </w:r>
    </w:p>
    <w:p w:rsidR="00361F98" w:rsidRPr="00E36961" w:rsidRDefault="00361F98" w:rsidP="009D2ED2">
      <w:pPr>
        <w:spacing w:after="0" w:line="240" w:lineRule="auto"/>
        <w:jc w:val="both"/>
        <w:rPr>
          <w:rFonts w:ascii="Times New Roman" w:eastAsia="Times New Roman" w:hAnsi="Times New Roman" w:cs="Times New Roman"/>
          <w:sz w:val="24"/>
          <w:szCs w:val="24"/>
          <w:lang w:eastAsia="hu-HU"/>
        </w:rPr>
      </w:pPr>
    </w:p>
    <w:p w:rsidR="00361F98" w:rsidRDefault="00361F98" w:rsidP="009D2ED2">
      <w:pPr>
        <w:spacing w:after="0" w:line="240" w:lineRule="auto"/>
        <w:jc w:val="both"/>
        <w:rPr>
          <w:rFonts w:ascii="Times New Roman" w:eastAsia="Times New Roman" w:hAnsi="Times New Roman" w:cs="Times New Roman"/>
          <w:b/>
          <w:sz w:val="24"/>
          <w:szCs w:val="24"/>
          <w:lang w:eastAsia="hu-HU"/>
        </w:rPr>
      </w:pPr>
    </w:p>
    <w:p w:rsidR="00361F98" w:rsidRDefault="00361F98" w:rsidP="009D2ED2">
      <w:pPr>
        <w:spacing w:after="0" w:line="240" w:lineRule="auto"/>
        <w:jc w:val="both"/>
        <w:rPr>
          <w:rFonts w:ascii="Times New Roman" w:eastAsia="Times New Roman" w:hAnsi="Times New Roman" w:cs="Times New Roman"/>
          <w:b/>
          <w:sz w:val="24"/>
          <w:szCs w:val="24"/>
          <w:lang w:eastAsia="hu-HU"/>
        </w:rPr>
      </w:pPr>
    </w:p>
    <w:p w:rsidR="00361F98" w:rsidRDefault="00361F98" w:rsidP="00361F98">
      <w:pPr>
        <w:spacing w:after="0" w:line="240" w:lineRule="auto"/>
        <w:jc w:val="both"/>
        <w:rPr>
          <w:rFonts w:ascii="Times New Roman" w:eastAsia="Times New Roman" w:hAnsi="Times New Roman" w:cs="Times New Roman"/>
          <w:b/>
          <w:sz w:val="24"/>
          <w:szCs w:val="24"/>
          <w:lang w:eastAsia="hu-HU"/>
        </w:rPr>
      </w:pPr>
    </w:p>
    <w:p w:rsidR="00361F98" w:rsidRDefault="00361F98" w:rsidP="00361F98">
      <w:pPr>
        <w:spacing w:after="0" w:line="240" w:lineRule="auto"/>
        <w:jc w:val="both"/>
        <w:rPr>
          <w:rFonts w:ascii="Times New Roman" w:eastAsia="Times New Roman" w:hAnsi="Times New Roman" w:cs="Times New Roman"/>
          <w:b/>
          <w:sz w:val="24"/>
          <w:szCs w:val="24"/>
          <w:lang w:eastAsia="hu-HU"/>
        </w:rPr>
      </w:pPr>
    </w:p>
    <w:p w:rsidR="00361F98" w:rsidRDefault="00361F98" w:rsidP="00361F98">
      <w:pPr>
        <w:spacing w:after="0" w:line="240" w:lineRule="auto"/>
        <w:jc w:val="both"/>
        <w:rPr>
          <w:rFonts w:ascii="Times New Roman" w:eastAsia="Times New Roman" w:hAnsi="Times New Roman" w:cs="Times New Roman"/>
          <w:b/>
          <w:sz w:val="24"/>
          <w:szCs w:val="24"/>
          <w:lang w:eastAsia="hu-HU"/>
        </w:rPr>
      </w:pPr>
    </w:p>
    <w:p w:rsidR="00361F98" w:rsidRDefault="00361F98" w:rsidP="00361F98">
      <w:pPr>
        <w:spacing w:after="0" w:line="240" w:lineRule="auto"/>
        <w:jc w:val="both"/>
        <w:rPr>
          <w:rFonts w:ascii="Times New Roman" w:eastAsia="Times New Roman" w:hAnsi="Times New Roman" w:cs="Times New Roman"/>
          <w:b/>
          <w:sz w:val="24"/>
          <w:szCs w:val="24"/>
          <w:lang w:eastAsia="hu-HU"/>
        </w:rPr>
      </w:pPr>
    </w:p>
    <w:p w:rsidR="00361F98" w:rsidRDefault="00361F98" w:rsidP="00361F98">
      <w:pPr>
        <w:spacing w:after="0" w:line="240" w:lineRule="auto"/>
        <w:jc w:val="both"/>
        <w:rPr>
          <w:rFonts w:ascii="Times New Roman" w:eastAsia="Times New Roman" w:hAnsi="Times New Roman" w:cs="Times New Roman"/>
          <w:b/>
          <w:sz w:val="24"/>
          <w:szCs w:val="24"/>
          <w:lang w:eastAsia="hu-HU"/>
        </w:rPr>
      </w:pPr>
    </w:p>
    <w:p w:rsidR="006710ED" w:rsidRDefault="006710ED" w:rsidP="00361F98">
      <w:pPr>
        <w:spacing w:after="0" w:line="240" w:lineRule="auto"/>
        <w:jc w:val="both"/>
        <w:rPr>
          <w:rFonts w:ascii="Times New Roman" w:eastAsia="Times New Roman" w:hAnsi="Times New Roman" w:cs="Times New Roman"/>
          <w:b/>
          <w:sz w:val="24"/>
          <w:szCs w:val="24"/>
          <w:lang w:eastAsia="hu-HU"/>
        </w:rPr>
      </w:pPr>
    </w:p>
    <w:p w:rsidR="00361F98" w:rsidRPr="00361F98" w:rsidRDefault="00361F98" w:rsidP="00361F98">
      <w:pPr>
        <w:spacing w:after="0" w:line="240" w:lineRule="auto"/>
        <w:jc w:val="both"/>
        <w:rPr>
          <w:rFonts w:ascii="Times New Roman" w:eastAsia="Times New Roman" w:hAnsi="Times New Roman" w:cs="Times New Roman"/>
          <w:b/>
          <w:sz w:val="24"/>
          <w:szCs w:val="24"/>
          <w:lang w:eastAsia="hu-HU"/>
        </w:rPr>
      </w:pPr>
    </w:p>
    <w:p w:rsidR="00FE7368" w:rsidRPr="00FE7368" w:rsidRDefault="00FE7368" w:rsidP="00FE7368">
      <w:pPr>
        <w:spacing w:after="0" w:line="240" w:lineRule="auto"/>
        <w:ind w:left="567" w:firstLine="567"/>
        <w:jc w:val="both"/>
        <w:rPr>
          <w:rFonts w:ascii="Times New Roman" w:eastAsia="Calibri" w:hAnsi="Times New Roman" w:cs="Times New Roman"/>
          <w:sz w:val="24"/>
          <w:szCs w:val="24"/>
        </w:rPr>
      </w:pPr>
    </w:p>
    <w:p w:rsidR="00FE7368" w:rsidRPr="00FE7368" w:rsidRDefault="00FE7368" w:rsidP="00FE7368">
      <w:pPr>
        <w:spacing w:after="0" w:line="240" w:lineRule="auto"/>
        <w:jc w:val="both"/>
        <w:rPr>
          <w:rFonts w:ascii="Times New Roman" w:eastAsia="Calibri" w:hAnsi="Times New Roman" w:cs="Times New Roman"/>
          <w:b/>
          <w:sz w:val="24"/>
          <w:szCs w:val="24"/>
        </w:rPr>
      </w:pPr>
      <w:r w:rsidRPr="00FE7368">
        <w:rPr>
          <w:rFonts w:ascii="Times New Roman" w:eastAsia="Calibri" w:hAnsi="Times New Roman" w:cs="Times New Roman"/>
          <w:b/>
          <w:sz w:val="24"/>
          <w:szCs w:val="24"/>
        </w:rPr>
        <w:lastRenderedPageBreak/>
        <w:t xml:space="preserve">        A koncepció jogszabályi háttere</w:t>
      </w:r>
    </w:p>
    <w:p w:rsidR="00FE7368" w:rsidRPr="00FE7368" w:rsidRDefault="00FE7368" w:rsidP="00FE7368">
      <w:pPr>
        <w:spacing w:after="0" w:line="240" w:lineRule="auto"/>
        <w:jc w:val="both"/>
        <w:rPr>
          <w:rFonts w:ascii="Times New Roman" w:eastAsia="Calibri" w:hAnsi="Times New Roman" w:cs="Times New Roman"/>
          <w:b/>
          <w:sz w:val="24"/>
          <w:szCs w:val="24"/>
        </w:rPr>
      </w:pPr>
    </w:p>
    <w:p w:rsidR="00FE7368" w:rsidRPr="00FE7368" w:rsidRDefault="00FE7368" w:rsidP="009B54C7">
      <w:pPr>
        <w:spacing w:after="20" w:line="240" w:lineRule="auto"/>
        <w:ind w:left="-142"/>
        <w:jc w:val="both"/>
        <w:rPr>
          <w:rFonts w:ascii="Times New Roman" w:eastAsia="Times New Roman" w:hAnsi="Times New Roman" w:cs="Times New Roman"/>
          <w:i/>
          <w:color w:val="000000"/>
          <w:sz w:val="24"/>
          <w:szCs w:val="24"/>
          <w:lang w:eastAsia="hu-HU"/>
        </w:rPr>
      </w:pPr>
      <w:r w:rsidRPr="00FE7368">
        <w:rPr>
          <w:rFonts w:ascii="Times New Roman" w:eastAsia="Calibri" w:hAnsi="Times New Roman" w:cs="Times New Roman"/>
          <w:sz w:val="24"/>
          <w:szCs w:val="24"/>
        </w:rPr>
        <w:t>A</w:t>
      </w:r>
      <w:r w:rsidR="00FB6613">
        <w:rPr>
          <w:rFonts w:ascii="Times New Roman" w:eastAsia="Calibri" w:hAnsi="Times New Roman" w:cs="Times New Roman"/>
          <w:sz w:val="24"/>
          <w:szCs w:val="24"/>
        </w:rPr>
        <w:t>z Szt.</w:t>
      </w:r>
      <w:r w:rsidRPr="00FE7368">
        <w:rPr>
          <w:rFonts w:ascii="Times New Roman" w:eastAsia="Calibri" w:hAnsi="Times New Roman" w:cs="Times New Roman"/>
          <w:sz w:val="24"/>
          <w:szCs w:val="24"/>
        </w:rPr>
        <w:t xml:space="preserve"> 92. § (3) bekezdése kimondja: </w:t>
      </w:r>
      <w:r w:rsidRPr="00FE7368">
        <w:rPr>
          <w:rFonts w:ascii="Times New Roman" w:eastAsia="Calibri" w:hAnsi="Times New Roman" w:cs="Times New Roman"/>
          <w:i/>
          <w:sz w:val="24"/>
          <w:szCs w:val="24"/>
        </w:rPr>
        <w:t>"</w:t>
      </w:r>
      <w:r w:rsidRPr="00FE7368">
        <w:rPr>
          <w:rFonts w:ascii="Times New Roman" w:eastAsia="Times New Roman" w:hAnsi="Times New Roman" w:cs="Times New Roman"/>
          <w:i/>
          <w:color w:val="000000"/>
          <w:sz w:val="24"/>
          <w:szCs w:val="24"/>
          <w:lang w:eastAsia="hu-HU"/>
        </w:rPr>
        <w:t>A legalább kétezer lakosú települési önkormányzat a településen, fővárosban élő szociálisan rászorult személyek részére biztosítandó szolgáltatási feladatok meghatározása érdekében – jogszabályban meghatározottak szerint – szolgáltatástervezési koncepciót készít.”</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E7368" w:rsidRPr="00FE7368" w:rsidRDefault="0078127C" w:rsidP="003C3D91">
      <w:pPr>
        <w:spacing w:after="0" w:line="240" w:lineRule="auto"/>
        <w:ind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E7368" w:rsidRPr="00FE7368">
        <w:rPr>
          <w:rFonts w:ascii="Times New Roman" w:eastAsia="Calibri" w:hAnsi="Times New Roman" w:cs="Times New Roman"/>
          <w:sz w:val="24"/>
          <w:szCs w:val="24"/>
        </w:rPr>
        <w:t>A személyes gondoskodást nyújtó szociális intézmények szakmai feladatairól és működésük feltételeiről szóló 1/2000. (I. 7.) SZCSM rendelet (továbbiakban: 1/2000.(I.7.) SZCSM rend.) 111/A. § (1) bekezdése határozza meg a koncepció tartalmát:</w:t>
      </w:r>
    </w:p>
    <w:p w:rsidR="00FE7368" w:rsidRPr="00FE7368" w:rsidRDefault="00FE7368" w:rsidP="003C3D91">
      <w:pPr>
        <w:spacing w:after="0" w:line="240" w:lineRule="auto"/>
        <w:ind w:left="-142"/>
        <w:jc w:val="both"/>
        <w:rPr>
          <w:rFonts w:ascii="Times New Roman" w:eastAsia="Calibri" w:hAnsi="Times New Roman" w:cs="Times New Roman"/>
          <w:i/>
          <w:sz w:val="24"/>
          <w:szCs w:val="24"/>
        </w:rPr>
      </w:pPr>
      <w:r w:rsidRPr="00FE7368">
        <w:rPr>
          <w:rFonts w:ascii="Times New Roman" w:eastAsia="Calibri" w:hAnsi="Times New Roman" w:cs="Times New Roman"/>
          <w:i/>
          <w:sz w:val="24"/>
          <w:szCs w:val="24"/>
        </w:rPr>
        <w:t xml:space="preserve">  "Az Szt. 92. § (3) bekezdése szerinti szolgáltatástervezési koncepció tartalmazza különösen</w:t>
      </w:r>
    </w:p>
    <w:p w:rsidR="00FE7368" w:rsidRPr="00FE7368" w:rsidRDefault="00FE7368" w:rsidP="003C3D91">
      <w:pPr>
        <w:spacing w:after="0" w:line="240" w:lineRule="auto"/>
        <w:ind w:left="426" w:hanging="426"/>
        <w:jc w:val="both"/>
        <w:rPr>
          <w:rFonts w:ascii="Times New Roman" w:eastAsia="Calibri" w:hAnsi="Times New Roman" w:cs="Times New Roman"/>
          <w:i/>
          <w:sz w:val="24"/>
          <w:szCs w:val="24"/>
        </w:rPr>
      </w:pPr>
      <w:proofErr w:type="gramStart"/>
      <w:r w:rsidRPr="00FE7368">
        <w:rPr>
          <w:rFonts w:ascii="Times New Roman" w:eastAsia="Calibri" w:hAnsi="Times New Roman" w:cs="Times New Roman"/>
          <w:i/>
          <w:sz w:val="24"/>
          <w:szCs w:val="24"/>
        </w:rPr>
        <w:t>a</w:t>
      </w:r>
      <w:proofErr w:type="gramEnd"/>
      <w:r w:rsidRPr="00FE7368">
        <w:rPr>
          <w:rFonts w:ascii="Times New Roman" w:eastAsia="Calibri" w:hAnsi="Times New Roman" w:cs="Times New Roman"/>
          <w:i/>
          <w:sz w:val="24"/>
          <w:szCs w:val="24"/>
        </w:rPr>
        <w:t>) </w:t>
      </w:r>
      <w:proofErr w:type="spellStart"/>
      <w:r w:rsidRPr="00FE7368">
        <w:rPr>
          <w:rFonts w:ascii="Times New Roman" w:eastAsia="Calibri" w:hAnsi="Times New Roman" w:cs="Times New Roman"/>
          <w:i/>
          <w:sz w:val="24"/>
          <w:szCs w:val="24"/>
        </w:rPr>
        <w:t>a</w:t>
      </w:r>
      <w:proofErr w:type="spellEnd"/>
      <w:r w:rsidRPr="00FE7368">
        <w:rPr>
          <w:rFonts w:ascii="Times New Roman" w:eastAsia="Calibri" w:hAnsi="Times New Roman" w:cs="Times New Roman"/>
          <w:i/>
          <w:sz w:val="24"/>
          <w:szCs w:val="24"/>
        </w:rPr>
        <w:t xml:space="preserve"> lakosságszám alakulását, a korösszetételt, a szolgáltatások iránti igényeket,</w:t>
      </w:r>
    </w:p>
    <w:p w:rsidR="00FE7368" w:rsidRPr="00FE7368" w:rsidRDefault="00FE7368" w:rsidP="003C3D91">
      <w:pPr>
        <w:spacing w:after="0" w:line="240" w:lineRule="auto"/>
        <w:jc w:val="both"/>
        <w:rPr>
          <w:rFonts w:ascii="Times New Roman" w:eastAsia="Calibri" w:hAnsi="Times New Roman" w:cs="Times New Roman"/>
          <w:i/>
          <w:sz w:val="24"/>
          <w:szCs w:val="24"/>
        </w:rPr>
      </w:pPr>
      <w:r w:rsidRPr="00FE7368">
        <w:rPr>
          <w:rFonts w:ascii="Times New Roman" w:eastAsia="Calibri" w:hAnsi="Times New Roman" w:cs="Times New Roman"/>
          <w:i/>
          <w:sz w:val="24"/>
          <w:szCs w:val="24"/>
        </w:rPr>
        <w:t>b) az ellátási kötelezettség teljesítésének helyzetét, az ütemtervet a szolgáltatások biztosításáról,</w:t>
      </w:r>
    </w:p>
    <w:p w:rsidR="00FE7368" w:rsidRPr="00FE7368" w:rsidRDefault="00FE7368" w:rsidP="003C3D91">
      <w:pPr>
        <w:spacing w:after="0" w:line="240" w:lineRule="auto"/>
        <w:jc w:val="both"/>
        <w:rPr>
          <w:rFonts w:ascii="Times New Roman" w:eastAsia="Calibri" w:hAnsi="Times New Roman" w:cs="Times New Roman"/>
          <w:i/>
          <w:sz w:val="24"/>
          <w:szCs w:val="24"/>
        </w:rPr>
      </w:pPr>
      <w:r w:rsidRPr="00FE7368">
        <w:rPr>
          <w:rFonts w:ascii="Times New Roman" w:eastAsia="Calibri" w:hAnsi="Times New Roman" w:cs="Times New Roman"/>
          <w:i/>
          <w:sz w:val="24"/>
          <w:szCs w:val="24"/>
        </w:rPr>
        <w:t>c) a szolgáltatások működtetési, finanszírozási, fejlesztési feladatait, az esetleges együttműködés kereteit,</w:t>
      </w:r>
    </w:p>
    <w:p w:rsidR="00FE7368" w:rsidRPr="00FE7368" w:rsidRDefault="00FE7368" w:rsidP="003C3D91">
      <w:pPr>
        <w:spacing w:after="0" w:line="240" w:lineRule="auto"/>
        <w:ind w:hanging="142"/>
        <w:jc w:val="both"/>
        <w:rPr>
          <w:rFonts w:ascii="Times New Roman" w:eastAsia="Calibri" w:hAnsi="Times New Roman" w:cs="Times New Roman"/>
          <w:i/>
          <w:sz w:val="24"/>
          <w:szCs w:val="24"/>
        </w:rPr>
      </w:pPr>
      <w:r w:rsidRPr="00FE7368">
        <w:rPr>
          <w:rFonts w:ascii="Times New Roman" w:eastAsia="Calibri" w:hAnsi="Times New Roman" w:cs="Times New Roman"/>
          <w:i/>
          <w:sz w:val="24"/>
          <w:szCs w:val="24"/>
        </w:rPr>
        <w:t xml:space="preserve">  d) az egyes ellátotti csoportok, így az idősek, fogyatékos személyek, hajléktalan személyek, pszichiátriai betegek, szenvedélybetegek sajátosságaihoz kapcsolódóan a speciális ellátási formák, szolgáltatások biztosításának szükségességét."</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E7368" w:rsidRPr="00FE7368" w:rsidRDefault="00FE7368" w:rsidP="003C3D91">
      <w:pPr>
        <w:spacing w:after="0" w:line="240" w:lineRule="auto"/>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Idézett rendelet 111./A (5) bekezdése alapján a szolgáltatástervezési koncepció tartalmát kétévente felülvizsgálni és aktualizálni kell.</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E7368" w:rsidRPr="00FE7368" w:rsidRDefault="00FE7368" w:rsidP="003C3D91">
      <w:pPr>
        <w:spacing w:after="0" w:line="240" w:lineRule="auto"/>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Budapest Főváros II. Kerületi Önkormányzat Képviselő-testülete a 302/2005.(VI.23.) határozatával elfogadta a kerület szociális szolgáltatástervezési koncepcióját, a jogszabályi kötelezettségnek eleget téve a dokumentumot a Képviselő-testület 2 évente felülvizsgálja.</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E7368" w:rsidRPr="00FE7368" w:rsidRDefault="00FE7368" w:rsidP="003C3D91">
      <w:pPr>
        <w:spacing w:after="0" w:line="240" w:lineRule="auto"/>
        <w:ind w:hanging="426"/>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 xml:space="preserve"> </w:t>
      </w:r>
      <w:r w:rsidR="003C3D91">
        <w:rPr>
          <w:rFonts w:ascii="Times New Roman" w:eastAsia="Calibri" w:hAnsi="Times New Roman" w:cs="Times New Roman"/>
          <w:sz w:val="24"/>
          <w:szCs w:val="24"/>
        </w:rPr>
        <w:t xml:space="preserve">      </w:t>
      </w:r>
      <w:r w:rsidRPr="00FE7368">
        <w:rPr>
          <w:rFonts w:ascii="Times New Roman" w:eastAsia="Calibri" w:hAnsi="Times New Roman" w:cs="Times New Roman"/>
          <w:sz w:val="24"/>
          <w:szCs w:val="24"/>
        </w:rPr>
        <w:t xml:space="preserve">A felülvizsgálatok helyzetértékelést adnak a szolgáltatások iránti igényekről, a szükségletekről és az ellátási kötelezettség teljesítéséről. </w:t>
      </w:r>
    </w:p>
    <w:p w:rsidR="00FE7368" w:rsidRPr="00FE7368" w:rsidRDefault="00FE7368" w:rsidP="003C3D91">
      <w:pPr>
        <w:spacing w:after="0" w:line="240" w:lineRule="auto"/>
        <w:ind w:hanging="142"/>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 xml:space="preserve">  A jogszabályi kötelezettség teljesítésén túl a koncepció felülvizsgálata segítséget nyújthat a döntéshozóknak a kerületi szociális szolgáltató rendszer fejlesztéséhez, a jövőben fellépő legfőbb fejlesztési irányok meghatározásához.  </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E7368" w:rsidRPr="00FE7368" w:rsidRDefault="003C3D91" w:rsidP="003C3D91">
      <w:pPr>
        <w:spacing w:after="0" w:line="240" w:lineRule="auto"/>
        <w:ind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E7368" w:rsidRPr="00FE7368">
        <w:rPr>
          <w:rFonts w:ascii="Times New Roman" w:eastAsia="Calibri" w:hAnsi="Times New Roman" w:cs="Times New Roman"/>
          <w:sz w:val="24"/>
          <w:szCs w:val="24"/>
        </w:rPr>
        <w:t xml:space="preserve">A koncepció bemutatja a szociális ellátórendszer eredményeit, esetleges hiányosságait, bővíti vagy módosítja az intézményi rendszer struktúráját. Az erőforrások feltérképezésével további fejlesztések, innovatív intézkedések, stratégiai tervek készülhetnek. </w:t>
      </w:r>
    </w:p>
    <w:p w:rsidR="00FE7368" w:rsidRPr="00FE7368" w:rsidRDefault="00FE7368" w:rsidP="00FE7368">
      <w:pPr>
        <w:spacing w:after="0" w:line="240" w:lineRule="auto"/>
        <w:ind w:left="426"/>
        <w:jc w:val="both"/>
        <w:rPr>
          <w:rFonts w:ascii="Times New Roman" w:eastAsia="Calibri" w:hAnsi="Times New Roman" w:cs="Times New Roman"/>
          <w:sz w:val="24"/>
          <w:szCs w:val="24"/>
        </w:rPr>
      </w:pPr>
    </w:p>
    <w:p w:rsidR="00FE7368" w:rsidRPr="00FE7368" w:rsidRDefault="00FE7368" w:rsidP="003C3D91">
      <w:pPr>
        <w:spacing w:after="0" w:line="240" w:lineRule="auto"/>
        <w:ind w:hanging="567"/>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 xml:space="preserve">        </w:t>
      </w:r>
      <w:r w:rsidR="003C3D91">
        <w:rPr>
          <w:rFonts w:ascii="Times New Roman" w:eastAsia="Calibri" w:hAnsi="Times New Roman" w:cs="Times New Roman"/>
          <w:sz w:val="24"/>
          <w:szCs w:val="24"/>
        </w:rPr>
        <w:t xml:space="preserve"> </w:t>
      </w:r>
      <w:r w:rsidRPr="00FE7368">
        <w:rPr>
          <w:rFonts w:ascii="Times New Roman" w:eastAsia="Calibri" w:hAnsi="Times New Roman" w:cs="Times New Roman"/>
          <w:sz w:val="24"/>
          <w:szCs w:val="24"/>
        </w:rPr>
        <w:t>A jelen felülvizsgálat bemutatja az elmúlt két év szociális ágazatának eredményeit, fejlesztéseit is. Beszámol arról, hogy a kerületben sikerült továbbra is biztosítani az önként vállalt szociális feladatokat, valamint további „jó gyakorlatokkal” is bővülhetett az ellátórendszer.   E dokumentum immár a nyolcadik felülvizsgálata az eredeti koncepciónak.</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D413D" w:rsidRPr="00FD413D" w:rsidRDefault="00FE7368" w:rsidP="00FD413D">
      <w:pPr>
        <w:jc w:val="both"/>
        <w:rPr>
          <w:rFonts w:ascii="Times New Roman" w:eastAsia="Times New Roman" w:hAnsi="Times New Roman" w:cs="Times New Roman"/>
          <w:sz w:val="24"/>
          <w:szCs w:val="24"/>
          <w:lang w:eastAsia="hu-HU"/>
        </w:rPr>
      </w:pPr>
      <w:r w:rsidRPr="00FE7368">
        <w:rPr>
          <w:rFonts w:ascii="Times New Roman" w:eastAsia="Calibri" w:hAnsi="Times New Roman" w:cs="Times New Roman"/>
          <w:sz w:val="24"/>
          <w:szCs w:val="24"/>
        </w:rPr>
        <w:t xml:space="preserve">A koncepció elkészítése során alapul vettük az alapkoncepcióban, illetve a dokumentum kétévenkénti felülvizsgálatai alkalmából megfogalmazott célokat. </w:t>
      </w:r>
      <w:r w:rsidR="00FD413D" w:rsidRPr="00FD413D">
        <w:rPr>
          <w:rFonts w:ascii="Times New Roman" w:eastAsia="Times New Roman" w:hAnsi="Times New Roman" w:cs="Times New Roman"/>
          <w:sz w:val="24"/>
          <w:szCs w:val="24"/>
          <w:lang w:eastAsia="hu-HU"/>
        </w:rPr>
        <w:t>A kerületi szociális szolgáltatástervezési koncepció részletesen tartalmazza a szociális ellátás feladatait, az ellátottak és az ellátók körét és azokat a személyi és tárgyi feltételeket, melyek szükségesek a feladatok végrehajtásához. A koncepció részletezi a</w:t>
      </w:r>
      <w:r w:rsidR="00B33D9C">
        <w:rPr>
          <w:rFonts w:ascii="Times New Roman" w:eastAsia="Times New Roman" w:hAnsi="Times New Roman" w:cs="Times New Roman"/>
          <w:sz w:val="24"/>
          <w:szCs w:val="24"/>
          <w:lang w:eastAsia="hu-HU"/>
        </w:rPr>
        <w:t xml:space="preserve">z elmúlt időszak fejlesztéseit, s az elkövetkező évek fejlesztési terveit, ütemezését is. </w:t>
      </w:r>
      <w:r w:rsidR="00FD413D" w:rsidRPr="00FD413D">
        <w:rPr>
          <w:rFonts w:ascii="Times New Roman" w:eastAsia="Times New Roman" w:hAnsi="Times New Roman" w:cs="Times New Roman"/>
          <w:sz w:val="24"/>
          <w:szCs w:val="24"/>
          <w:lang w:eastAsia="hu-HU"/>
        </w:rPr>
        <w:t xml:space="preserve"> </w:t>
      </w:r>
    </w:p>
    <w:p w:rsidR="00FD413D" w:rsidRDefault="00FD413D" w:rsidP="00FD413D">
      <w:pPr>
        <w:spacing w:after="0" w:line="240" w:lineRule="auto"/>
        <w:jc w:val="both"/>
        <w:rPr>
          <w:rFonts w:ascii="Times New Roman" w:eastAsia="Times New Roman" w:hAnsi="Times New Roman" w:cs="Times New Roman"/>
          <w:sz w:val="24"/>
          <w:szCs w:val="24"/>
          <w:lang w:eastAsia="hu-HU"/>
        </w:rPr>
      </w:pPr>
      <w:r w:rsidRPr="00FD413D">
        <w:rPr>
          <w:rFonts w:ascii="Times New Roman" w:eastAsia="Times New Roman" w:hAnsi="Times New Roman" w:cs="Times New Roman"/>
          <w:sz w:val="24"/>
          <w:szCs w:val="24"/>
          <w:lang w:eastAsia="hu-HU"/>
        </w:rPr>
        <w:lastRenderedPageBreak/>
        <w:t xml:space="preserve">A 2005. évben megfogalmazott alapkoncepció és a dokumentum kétévente történő felülvizsgálatai által meghatározott fejlesztési irányvonalak ma is helytállóak. </w:t>
      </w:r>
    </w:p>
    <w:p w:rsidR="00FD413D" w:rsidRPr="00FD413D" w:rsidRDefault="00FD413D" w:rsidP="00FD413D">
      <w:pPr>
        <w:spacing w:after="0" w:line="240" w:lineRule="auto"/>
        <w:jc w:val="both"/>
        <w:rPr>
          <w:rFonts w:ascii="Times New Roman" w:eastAsia="Times New Roman" w:hAnsi="Times New Roman" w:cs="Times New Roman"/>
          <w:sz w:val="24"/>
          <w:szCs w:val="24"/>
          <w:lang w:eastAsia="hu-HU"/>
        </w:rPr>
      </w:pPr>
      <w:r w:rsidRPr="00FD413D">
        <w:rPr>
          <w:rFonts w:ascii="Times New Roman" w:eastAsia="Times New Roman" w:hAnsi="Times New Roman" w:cs="Times New Roman"/>
          <w:sz w:val="24"/>
          <w:szCs w:val="24"/>
          <w:lang w:eastAsia="hu-HU"/>
        </w:rPr>
        <w:t>A koncepcióban felvázolt fejlesztési szükségletek alapvetően igazodnak a változó feladat-ellátási kötelezettségek teljesítéséhez, a tervek figyelembe veszik a lakosság részéről megfogalmazódott igényeket is.</w:t>
      </w:r>
    </w:p>
    <w:p w:rsidR="00FE7368" w:rsidRPr="00FE7368" w:rsidRDefault="00FE7368" w:rsidP="00FE7368">
      <w:pPr>
        <w:spacing w:after="0" w:line="240" w:lineRule="auto"/>
        <w:ind w:left="709"/>
        <w:jc w:val="both"/>
        <w:rPr>
          <w:rFonts w:ascii="Times New Roman" w:eastAsia="Calibri" w:hAnsi="Times New Roman" w:cs="Times New Roman"/>
          <w:sz w:val="24"/>
          <w:szCs w:val="24"/>
        </w:rPr>
      </w:pPr>
    </w:p>
    <w:p w:rsidR="00FE7368" w:rsidRPr="00FE7368" w:rsidRDefault="00FE7368" w:rsidP="00FD413D">
      <w:p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 xml:space="preserve">A 2021. évi felülvizsgálat módszertana követi az előző évek struktúráját: tartalmazza az elmúlt két év eredményeit, helyzetképet ad és aktualizálja a demográfiai mutatókat, ismerteti a szociális ellátórendszert, a legfőbb jogszabályi változásokat, vázolja a megjelenő új szolgáltatási igényeket.   </w:t>
      </w:r>
    </w:p>
    <w:p w:rsidR="00FE7368" w:rsidRPr="00FE7368" w:rsidRDefault="00FE7368" w:rsidP="00FE7368">
      <w:pPr>
        <w:spacing w:after="0" w:line="240" w:lineRule="auto"/>
        <w:ind w:left="709"/>
        <w:jc w:val="both"/>
        <w:rPr>
          <w:rFonts w:ascii="Times New Roman" w:eastAsia="SimSun" w:hAnsi="Times New Roman" w:cs="Times New Roman"/>
          <w:sz w:val="24"/>
          <w:szCs w:val="24"/>
          <w:lang w:eastAsia="hu-HU"/>
        </w:rPr>
      </w:pPr>
    </w:p>
    <w:p w:rsidR="00B33D9C" w:rsidRDefault="00FE7368" w:rsidP="001D38BA">
      <w:pPr>
        <w:spacing w:after="0" w:line="240" w:lineRule="auto"/>
        <w:ind w:right="170"/>
        <w:jc w:val="both"/>
        <w:rPr>
          <w:rFonts w:ascii="Times New Roman" w:eastAsia="Times New Roman" w:hAnsi="Times New Roman" w:cs="Times New Roman"/>
          <w:bCs/>
          <w:sz w:val="24"/>
          <w:szCs w:val="24"/>
        </w:rPr>
      </w:pPr>
      <w:r w:rsidRPr="00FE7368">
        <w:rPr>
          <w:rFonts w:ascii="Times New Roman" w:eastAsia="Times New Roman" w:hAnsi="Times New Roman" w:cs="Times New Roman"/>
          <w:bCs/>
          <w:sz w:val="24"/>
          <w:szCs w:val="24"/>
        </w:rPr>
        <w:t xml:space="preserve">A Budapest Főváros II. Kerületi Önkormányzat Szociálpolitikai Kerekasztala, Idősügyi Tanácsa, valamint a Helyi Esélyegyenlőségi Fórum résztvevői a 2021. novemberében </w:t>
      </w:r>
      <w:r w:rsidR="00B76D6C" w:rsidRPr="00FE7368">
        <w:rPr>
          <w:rFonts w:ascii="Times New Roman" w:eastAsia="Times New Roman" w:hAnsi="Times New Roman" w:cs="Times New Roman"/>
          <w:bCs/>
          <w:sz w:val="24"/>
          <w:szCs w:val="24"/>
        </w:rPr>
        <w:t xml:space="preserve">megtartott közös tanácskozáson megfogalmazták azt a célt, hogy a kerület szociális ellátórendszerének rövid, közép vagy hosszú távú fejlesztési irányairól a jövőben </w:t>
      </w:r>
      <w:r w:rsidR="00B76D6C" w:rsidRPr="00FE7368">
        <w:rPr>
          <w:rFonts w:ascii="Times New Roman" w:eastAsia="Times New Roman" w:hAnsi="Times New Roman" w:cs="Times New Roman"/>
          <w:b/>
          <w:bCs/>
          <w:i/>
          <w:sz w:val="24"/>
          <w:szCs w:val="24"/>
        </w:rPr>
        <w:t>„munkacsoportok”</w:t>
      </w:r>
      <w:r w:rsidR="00B76D6C" w:rsidRPr="00FE7368">
        <w:rPr>
          <w:rFonts w:ascii="Times New Roman" w:eastAsia="Times New Roman" w:hAnsi="Times New Roman" w:cs="Times New Roman"/>
          <w:bCs/>
          <w:sz w:val="24"/>
          <w:szCs w:val="24"/>
        </w:rPr>
        <w:t xml:space="preserve"> felállításával közösen gondolkodnak az ágazat szereplői. </w:t>
      </w:r>
    </w:p>
    <w:p w:rsidR="00FB040D" w:rsidRDefault="00B76D6C" w:rsidP="00FB040D">
      <w:pPr>
        <w:spacing w:after="0" w:line="240" w:lineRule="auto"/>
        <w:ind w:right="170"/>
        <w:jc w:val="both"/>
        <w:rPr>
          <w:rFonts w:ascii="Times New Roman" w:eastAsia="Times New Roman" w:hAnsi="Times New Roman" w:cs="Times New Roman"/>
          <w:bCs/>
          <w:sz w:val="24"/>
          <w:szCs w:val="24"/>
        </w:rPr>
      </w:pPr>
      <w:r w:rsidRPr="00FE7368">
        <w:rPr>
          <w:rFonts w:ascii="Times New Roman" w:eastAsia="Times New Roman" w:hAnsi="Times New Roman" w:cs="Times New Roman"/>
          <w:bCs/>
          <w:sz w:val="24"/>
          <w:szCs w:val="24"/>
        </w:rPr>
        <w:t>A munkacsoportokban való részvételhez egyaránt m</w:t>
      </w:r>
      <w:r w:rsidR="00FB040D">
        <w:rPr>
          <w:rFonts w:ascii="Times New Roman" w:eastAsia="Times New Roman" w:hAnsi="Times New Roman" w:cs="Times New Roman"/>
          <w:bCs/>
          <w:sz w:val="24"/>
          <w:szCs w:val="24"/>
        </w:rPr>
        <w:t xml:space="preserve">egszólítottuk az önkormányzati, </w:t>
      </w:r>
      <w:r w:rsidRPr="00FE7368">
        <w:rPr>
          <w:rFonts w:ascii="Times New Roman" w:eastAsia="Times New Roman" w:hAnsi="Times New Roman" w:cs="Times New Roman"/>
          <w:bCs/>
          <w:sz w:val="24"/>
          <w:szCs w:val="24"/>
        </w:rPr>
        <w:t>egyházi</w:t>
      </w:r>
    </w:p>
    <w:p w:rsidR="00FB040D" w:rsidRDefault="00B76D6C" w:rsidP="00FB040D">
      <w:pPr>
        <w:spacing w:after="0" w:line="240" w:lineRule="auto"/>
        <w:ind w:right="170"/>
        <w:rPr>
          <w:rFonts w:ascii="Times New Roman" w:eastAsia="Times New Roman" w:hAnsi="Times New Roman" w:cs="Times New Roman"/>
          <w:bCs/>
          <w:sz w:val="24"/>
          <w:szCs w:val="24"/>
        </w:rPr>
      </w:pPr>
      <w:r w:rsidRPr="00FE7368">
        <w:rPr>
          <w:rFonts w:ascii="Times New Roman" w:eastAsia="Times New Roman" w:hAnsi="Times New Roman" w:cs="Times New Roman"/>
          <w:bCs/>
          <w:sz w:val="24"/>
          <w:szCs w:val="24"/>
        </w:rPr>
        <w:t xml:space="preserve"> </w:t>
      </w:r>
      <w:proofErr w:type="gramStart"/>
      <w:r w:rsidRPr="00FE7368">
        <w:rPr>
          <w:rFonts w:ascii="Times New Roman" w:eastAsia="Times New Roman" w:hAnsi="Times New Roman" w:cs="Times New Roman"/>
          <w:bCs/>
          <w:sz w:val="24"/>
          <w:szCs w:val="24"/>
        </w:rPr>
        <w:t>vagy</w:t>
      </w:r>
      <w:proofErr w:type="gramEnd"/>
      <w:r w:rsidR="00FB040D">
        <w:rPr>
          <w:rFonts w:ascii="Times New Roman" w:eastAsia="Times New Roman" w:hAnsi="Times New Roman" w:cs="Times New Roman"/>
          <w:bCs/>
          <w:sz w:val="24"/>
          <w:szCs w:val="24"/>
        </w:rPr>
        <w:t xml:space="preserve"> civil fenntartóhoz tartozó szereplőket is.</w:t>
      </w:r>
    </w:p>
    <w:p w:rsidR="00A04187" w:rsidRDefault="00FE7368" w:rsidP="00FB040D">
      <w:pPr>
        <w:spacing w:after="0" w:line="240" w:lineRule="auto"/>
        <w:ind w:right="170"/>
        <w:jc w:val="both"/>
        <w:rPr>
          <w:rFonts w:ascii="Times New Roman" w:hAnsi="Times New Roman" w:cs="Times New Roman"/>
          <w:sz w:val="24"/>
          <w:szCs w:val="24"/>
        </w:rPr>
      </w:pPr>
      <w:r w:rsidRPr="00FE7368">
        <w:rPr>
          <w:rFonts w:ascii="Times New Roman" w:hAnsi="Times New Roman" w:cs="Times New Roman"/>
          <w:sz w:val="24"/>
          <w:szCs w:val="24"/>
        </w:rPr>
        <w:t xml:space="preserve">A munkacsoportok </w:t>
      </w:r>
      <w:r w:rsidR="00594632">
        <w:rPr>
          <w:rFonts w:ascii="Times New Roman" w:hAnsi="Times New Roman" w:cs="Times New Roman"/>
          <w:sz w:val="24"/>
          <w:szCs w:val="24"/>
        </w:rPr>
        <w:t xml:space="preserve">megalakításának célja volt, hogy az </w:t>
      </w:r>
      <w:r w:rsidRPr="00FE7368">
        <w:rPr>
          <w:rFonts w:ascii="Times New Roman" w:hAnsi="Times New Roman" w:cs="Times New Roman"/>
          <w:sz w:val="24"/>
          <w:szCs w:val="24"/>
        </w:rPr>
        <w:t>„ötletbörzéi”, besz</w:t>
      </w:r>
      <w:r w:rsidR="00594632">
        <w:rPr>
          <w:rFonts w:ascii="Times New Roman" w:hAnsi="Times New Roman" w:cs="Times New Roman"/>
          <w:sz w:val="24"/>
          <w:szCs w:val="24"/>
        </w:rPr>
        <w:t>élgetései segítséget nyújtsanak</w:t>
      </w:r>
      <w:r w:rsidRPr="00FE7368">
        <w:rPr>
          <w:rFonts w:ascii="Times New Roman" w:hAnsi="Times New Roman" w:cs="Times New Roman"/>
          <w:sz w:val="24"/>
          <w:szCs w:val="24"/>
        </w:rPr>
        <w:t xml:space="preserve"> az ágazati koncepciók, esélyegyenlőségi programok felülvizsgálatához, megújításához.</w:t>
      </w:r>
      <w:r w:rsidR="00594632" w:rsidRPr="00594632">
        <w:rPr>
          <w:rFonts w:ascii="Times New Roman" w:hAnsi="Times New Roman" w:cs="Times New Roman"/>
          <w:sz w:val="24"/>
          <w:szCs w:val="24"/>
        </w:rPr>
        <w:t xml:space="preserve"> </w:t>
      </w:r>
    </w:p>
    <w:p w:rsidR="00FE7368" w:rsidRDefault="00594632" w:rsidP="001D38BA">
      <w:pPr>
        <w:spacing w:after="0" w:line="240" w:lineRule="auto"/>
        <w:ind w:right="170"/>
        <w:jc w:val="both"/>
        <w:rPr>
          <w:rFonts w:ascii="Times New Roman" w:eastAsia="Times New Roman" w:hAnsi="Times New Roman" w:cs="Times New Roman"/>
          <w:bCs/>
          <w:sz w:val="24"/>
          <w:szCs w:val="24"/>
        </w:rPr>
      </w:pPr>
      <w:r w:rsidRPr="00FE7368">
        <w:rPr>
          <w:rFonts w:ascii="Times New Roman" w:hAnsi="Times New Roman" w:cs="Times New Roman"/>
          <w:sz w:val="24"/>
          <w:szCs w:val="24"/>
        </w:rPr>
        <w:t>Az alábbi munkacsoportok alakultak meg</w:t>
      </w:r>
      <w:r w:rsidR="00A04187">
        <w:rPr>
          <w:rFonts w:ascii="Times New Roman" w:hAnsi="Times New Roman" w:cs="Times New Roman"/>
          <w:sz w:val="24"/>
          <w:szCs w:val="24"/>
        </w:rPr>
        <w:t>:</w:t>
      </w:r>
      <w:r w:rsidRPr="00FE7368">
        <w:rPr>
          <w:rFonts w:ascii="Times New Roman" w:hAnsi="Times New Roman" w:cs="Times New Roman"/>
          <w:sz w:val="24"/>
          <w:szCs w:val="24"/>
        </w:rPr>
        <w:t xml:space="preserve"> (</w:t>
      </w:r>
      <w:r w:rsidRPr="00FE7368">
        <w:rPr>
          <w:rFonts w:ascii="Times New Roman" w:hAnsi="Times New Roman" w:cs="Times New Roman"/>
          <w:i/>
          <w:sz w:val="24"/>
          <w:szCs w:val="24"/>
        </w:rPr>
        <w:t>Fogyatékossággal élők esélyegyenlőségének fejlesztése</w:t>
      </w:r>
      <w:r w:rsidR="00A04187">
        <w:rPr>
          <w:rFonts w:ascii="Times New Roman" w:hAnsi="Times New Roman" w:cs="Times New Roman"/>
          <w:i/>
          <w:sz w:val="24"/>
          <w:szCs w:val="24"/>
        </w:rPr>
        <w:t xml:space="preserve"> munkacsoport</w:t>
      </w:r>
      <w:r w:rsidRPr="00FE7368">
        <w:rPr>
          <w:rFonts w:ascii="Times New Roman" w:hAnsi="Times New Roman" w:cs="Times New Roman"/>
          <w:i/>
          <w:sz w:val="24"/>
          <w:szCs w:val="24"/>
        </w:rPr>
        <w:t>, Család, gyermek, prevenciós munkacsoport, Idősellátás munkacsoport, Hajléktalanok, pszichiátriai és szenvedélybetegek ellátása, Lakhatás, foglakoztatás munkacsoport).</w:t>
      </w:r>
    </w:p>
    <w:p w:rsidR="006B5120" w:rsidRPr="006B5120" w:rsidRDefault="006B5120" w:rsidP="006B5120">
      <w:pPr>
        <w:spacing w:after="0" w:line="240" w:lineRule="auto"/>
        <w:ind w:left="142" w:right="170"/>
        <w:jc w:val="both"/>
        <w:rPr>
          <w:rFonts w:ascii="Times New Roman" w:eastAsia="Times New Roman" w:hAnsi="Times New Roman" w:cs="Times New Roman"/>
          <w:bCs/>
          <w:sz w:val="24"/>
          <w:szCs w:val="24"/>
        </w:rPr>
      </w:pPr>
    </w:p>
    <w:p w:rsidR="00594632" w:rsidRDefault="00FE7368" w:rsidP="00594632">
      <w:pPr>
        <w:spacing w:after="0" w:line="240" w:lineRule="auto"/>
        <w:jc w:val="both"/>
        <w:rPr>
          <w:rFonts w:ascii="Times New Roman" w:eastAsia="SimSun" w:hAnsi="Times New Roman" w:cs="Times New Roman"/>
          <w:sz w:val="24"/>
          <w:szCs w:val="24"/>
          <w:lang w:eastAsia="hu-HU"/>
        </w:rPr>
      </w:pPr>
      <w:r w:rsidRPr="00FE7368">
        <w:rPr>
          <w:rFonts w:ascii="Times New Roman" w:eastAsia="SimSun" w:hAnsi="Times New Roman" w:cs="Times New Roman"/>
          <w:sz w:val="24"/>
          <w:szCs w:val="24"/>
          <w:lang w:eastAsia="hu-HU"/>
        </w:rPr>
        <w:t xml:space="preserve">A koncepció jelen felülvizsgálatánál nem hagyhatjuk figyelmen kívül a SARS-19 világjárvány hatásait is, </w:t>
      </w:r>
      <w:r w:rsidR="00B76D6C">
        <w:rPr>
          <w:rFonts w:ascii="Times New Roman" w:eastAsia="SimSun" w:hAnsi="Times New Roman" w:cs="Times New Roman"/>
          <w:sz w:val="24"/>
          <w:szCs w:val="24"/>
          <w:lang w:eastAsia="hu-HU"/>
        </w:rPr>
        <w:t xml:space="preserve">mely </w:t>
      </w:r>
      <w:r w:rsidR="00B76D6C" w:rsidRPr="00B76D6C">
        <w:rPr>
          <w:rFonts w:ascii="Times New Roman" w:hAnsi="Times New Roman" w:cs="Times New Roman"/>
          <w:sz w:val="24"/>
          <w:szCs w:val="24"/>
        </w:rPr>
        <w:t>új kihívások elé állította a településeket, az egészségügyi és szociális ellátó rendszert.</w:t>
      </w:r>
      <w:r w:rsidR="00B76D6C">
        <w:rPr>
          <w:rFonts w:ascii="Times New Roman" w:eastAsia="SimSun" w:hAnsi="Times New Roman" w:cs="Times New Roman"/>
          <w:sz w:val="24"/>
          <w:szCs w:val="24"/>
          <w:lang w:eastAsia="hu-HU"/>
        </w:rPr>
        <w:t xml:space="preserve"> E</w:t>
      </w:r>
      <w:r w:rsidRPr="00FE7368">
        <w:rPr>
          <w:rFonts w:ascii="Times New Roman" w:eastAsia="SimSun" w:hAnsi="Times New Roman" w:cs="Times New Roman"/>
          <w:sz w:val="24"/>
          <w:szCs w:val="24"/>
          <w:lang w:eastAsia="hu-HU"/>
        </w:rPr>
        <w:t xml:space="preserve">gyes fejezeteknél részletesebben kitérünk (pl.: idősellátás) </w:t>
      </w:r>
      <w:r w:rsidR="00594632">
        <w:rPr>
          <w:rFonts w:ascii="Times New Roman" w:eastAsia="SimSun" w:hAnsi="Times New Roman" w:cs="Times New Roman"/>
          <w:sz w:val="24"/>
          <w:szCs w:val="24"/>
          <w:lang w:eastAsia="hu-HU"/>
        </w:rPr>
        <w:t xml:space="preserve">a járvány </w:t>
      </w:r>
      <w:r w:rsidR="002A3FA9">
        <w:rPr>
          <w:rFonts w:ascii="Times New Roman" w:eastAsia="SimSun" w:hAnsi="Times New Roman" w:cs="Times New Roman"/>
          <w:sz w:val="24"/>
          <w:szCs w:val="24"/>
          <w:lang w:eastAsia="hu-HU"/>
        </w:rPr>
        <w:t xml:space="preserve">következményeinek </w:t>
      </w:r>
      <w:r w:rsidRPr="00FE7368">
        <w:rPr>
          <w:rFonts w:ascii="Times New Roman" w:eastAsia="SimSun" w:hAnsi="Times New Roman" w:cs="Times New Roman"/>
          <w:sz w:val="24"/>
          <w:szCs w:val="24"/>
          <w:lang w:eastAsia="hu-HU"/>
        </w:rPr>
        <w:t xml:space="preserve">elemzésére is. </w:t>
      </w:r>
    </w:p>
    <w:p w:rsidR="001F30F9" w:rsidRPr="00855969" w:rsidRDefault="009B54C7" w:rsidP="001F30F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G</w:t>
      </w:r>
      <w:r w:rsidR="001F30F9" w:rsidRPr="00855969">
        <w:rPr>
          <w:rFonts w:ascii="Times New Roman" w:hAnsi="Times New Roman" w:cs="Times New Roman"/>
          <w:color w:val="000000"/>
          <w:sz w:val="24"/>
          <w:szCs w:val="24"/>
        </w:rPr>
        <w:t>yors</w:t>
      </w:r>
      <w:r w:rsidR="00DE0515">
        <w:rPr>
          <w:rFonts w:ascii="Times New Roman" w:hAnsi="Times New Roman" w:cs="Times New Roman"/>
          <w:color w:val="000000"/>
          <w:sz w:val="24"/>
          <w:szCs w:val="24"/>
        </w:rPr>
        <w:t>an és személyre szabottan tudott</w:t>
      </w:r>
      <w:r w:rsidR="001F30F9" w:rsidRPr="00855969">
        <w:rPr>
          <w:rFonts w:ascii="Times New Roman" w:hAnsi="Times New Roman" w:cs="Times New Roman"/>
          <w:color w:val="000000"/>
          <w:sz w:val="24"/>
          <w:szCs w:val="24"/>
        </w:rPr>
        <w:t xml:space="preserve"> reagálni</w:t>
      </w:r>
      <w:r w:rsidR="00DE0515">
        <w:rPr>
          <w:rFonts w:ascii="Times New Roman" w:hAnsi="Times New Roman" w:cs="Times New Roman"/>
          <w:color w:val="000000"/>
          <w:sz w:val="24"/>
          <w:szCs w:val="24"/>
        </w:rPr>
        <w:t xml:space="preserve"> mind az önkormányzat, mind</w:t>
      </w:r>
      <w:r w:rsidR="001F30F9" w:rsidRPr="00855969">
        <w:rPr>
          <w:rFonts w:ascii="Times New Roman" w:hAnsi="Times New Roman" w:cs="Times New Roman"/>
          <w:color w:val="000000"/>
          <w:sz w:val="24"/>
          <w:szCs w:val="24"/>
        </w:rPr>
        <w:t xml:space="preserve"> a szociál</w:t>
      </w:r>
      <w:r w:rsidR="00DE0515">
        <w:rPr>
          <w:rFonts w:ascii="Times New Roman" w:hAnsi="Times New Roman" w:cs="Times New Roman"/>
          <w:color w:val="000000"/>
          <w:sz w:val="24"/>
          <w:szCs w:val="24"/>
        </w:rPr>
        <w:t xml:space="preserve">is, gyermekjóléti </w:t>
      </w:r>
      <w:r w:rsidR="001F30F9" w:rsidRPr="00855969">
        <w:rPr>
          <w:rFonts w:ascii="Times New Roman" w:hAnsi="Times New Roman" w:cs="Times New Roman"/>
          <w:color w:val="000000"/>
          <w:sz w:val="24"/>
          <w:szCs w:val="24"/>
        </w:rPr>
        <w:t>szférában dolgozó munkatársak az aktuálisan felmerülő helyzetekre. A járvány nemcsak a testet, hanem a mentális egészséget is megtámadta, ezért nagy szükség van a szociális segítők munkájára.</w:t>
      </w:r>
      <w:r w:rsidR="001F30F9">
        <w:rPr>
          <w:rFonts w:ascii="Times New Roman" w:eastAsia="Times New Roman" w:hAnsi="Times New Roman" w:cs="Times New Roman"/>
          <w:sz w:val="24"/>
          <w:szCs w:val="24"/>
          <w:lang w:eastAsia="hu-HU"/>
        </w:rPr>
        <w:t xml:space="preserve"> </w:t>
      </w:r>
    </w:p>
    <w:p w:rsidR="006B5120" w:rsidRPr="00855969" w:rsidRDefault="001F30F9" w:rsidP="006B5120">
      <w:pPr>
        <w:spacing w:after="0" w:line="240" w:lineRule="auto"/>
        <w:jc w:val="both"/>
        <w:rPr>
          <w:rFonts w:ascii="Times New Roman" w:eastAsia="Times New Roman" w:hAnsi="Times New Roman" w:cs="Times New Roman"/>
          <w:sz w:val="24"/>
          <w:szCs w:val="24"/>
          <w:lang w:eastAsia="hu-HU"/>
        </w:rPr>
      </w:pPr>
      <w:r w:rsidRPr="00855969">
        <w:rPr>
          <w:rFonts w:ascii="Times New Roman" w:eastAsia="Times New Roman" w:hAnsi="Times New Roman" w:cs="Times New Roman"/>
          <w:sz w:val="24"/>
          <w:szCs w:val="24"/>
          <w:lang w:eastAsia="hu-HU"/>
        </w:rPr>
        <w:t>A kialakult környezeti, társadalmi változások rugalmas alkalmazkodást igényelt minden érintettől, a helyzethez igazodva alternatív kapcsolattartási módok és munkaformák kerültek alkalmazásra.</w:t>
      </w:r>
      <w:r w:rsidRPr="00396F19">
        <w:rPr>
          <w:rFonts w:ascii="Times New Roman" w:eastAsia="Times New Roman" w:hAnsi="Times New Roman" w:cs="Times New Roman"/>
          <w:sz w:val="24"/>
          <w:szCs w:val="24"/>
          <w:lang w:eastAsia="hu-HU"/>
        </w:rPr>
        <w:t xml:space="preserve"> </w:t>
      </w:r>
      <w:r w:rsidR="006B5120" w:rsidRPr="00855969">
        <w:rPr>
          <w:rFonts w:ascii="Times New Roman" w:eastAsia="Times New Roman" w:hAnsi="Times New Roman" w:cs="Times New Roman"/>
          <w:sz w:val="24"/>
          <w:szCs w:val="24"/>
          <w:lang w:eastAsia="hu-HU"/>
        </w:rPr>
        <w:t>A központi utasításokat nem várva, saját, kreatív eljárásokat dolgozott</w:t>
      </w:r>
      <w:r w:rsidR="006B5120">
        <w:rPr>
          <w:rFonts w:ascii="Times New Roman" w:eastAsia="Times New Roman" w:hAnsi="Times New Roman" w:cs="Times New Roman"/>
          <w:sz w:val="24"/>
          <w:szCs w:val="24"/>
          <w:lang w:eastAsia="hu-HU"/>
        </w:rPr>
        <w:t xml:space="preserve"> ki az ágazat, </w:t>
      </w:r>
      <w:r w:rsidR="006B5120" w:rsidRPr="00855969">
        <w:rPr>
          <w:rFonts w:ascii="Times New Roman" w:eastAsia="Times New Roman" w:hAnsi="Times New Roman" w:cs="Times New Roman"/>
          <w:sz w:val="24"/>
          <w:szCs w:val="24"/>
          <w:lang w:eastAsia="hu-HU"/>
        </w:rPr>
        <w:t xml:space="preserve">s példaszerű összefogással működött együtt a kerületi szociális ágazat </w:t>
      </w:r>
      <w:r w:rsidR="006B5120">
        <w:rPr>
          <w:rFonts w:ascii="Times New Roman" w:eastAsia="Times New Roman" w:hAnsi="Times New Roman" w:cs="Times New Roman"/>
          <w:sz w:val="24"/>
          <w:szCs w:val="24"/>
          <w:lang w:eastAsia="hu-HU"/>
        </w:rPr>
        <w:t>fenntartója az intézményekkel.</w:t>
      </w:r>
    </w:p>
    <w:p w:rsidR="00FE7368" w:rsidRPr="00FE7368" w:rsidRDefault="00FE7368" w:rsidP="006B5120">
      <w:pPr>
        <w:spacing w:after="0" w:line="240" w:lineRule="auto"/>
        <w:jc w:val="both"/>
        <w:rPr>
          <w:rFonts w:ascii="Times New Roman" w:eastAsia="Calibri" w:hAnsi="Times New Roman" w:cs="Times New Roman"/>
          <w:sz w:val="24"/>
          <w:szCs w:val="24"/>
        </w:rPr>
      </w:pPr>
    </w:p>
    <w:p w:rsidR="00FE7368" w:rsidRPr="00FE7368" w:rsidRDefault="00FE7368" w:rsidP="006B5120">
      <w:pPr>
        <w:spacing w:after="0" w:line="240" w:lineRule="auto"/>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A helyzetértékelés az intézmények, a szerződő partnerek részéről kapott adatok, összesítések elemzésén, a KSH, az önkormányzat és egyéb adatbázisokban fellelhető statisztikai adatokon, beszámolókon alapul.</w:t>
      </w:r>
    </w:p>
    <w:p w:rsidR="009B54C7" w:rsidRDefault="00FE7368" w:rsidP="006B5120">
      <w:pPr>
        <w:spacing w:after="0" w:line="240" w:lineRule="auto"/>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t>Az elemzések középpontjában a szociális és gyermekvédelmi jogszabályok hatálya alá tartozó szolgáltatások állna</w:t>
      </w:r>
      <w:r w:rsidR="005F537F">
        <w:rPr>
          <w:rFonts w:ascii="Times New Roman" w:eastAsia="Calibri" w:hAnsi="Times New Roman" w:cs="Times New Roman"/>
          <w:sz w:val="24"/>
          <w:szCs w:val="24"/>
        </w:rPr>
        <w:t>k, az egészségügy, az oktatás, a lakásügy,</w:t>
      </w:r>
      <w:r w:rsidRPr="00FE7368">
        <w:rPr>
          <w:rFonts w:ascii="Times New Roman" w:eastAsia="Calibri" w:hAnsi="Times New Roman" w:cs="Times New Roman"/>
          <w:sz w:val="24"/>
          <w:szCs w:val="24"/>
        </w:rPr>
        <w:t xml:space="preserve"> foglalkoztatáspolitika</w:t>
      </w:r>
      <w:r w:rsidR="005F537F">
        <w:rPr>
          <w:rFonts w:ascii="Times New Roman" w:eastAsia="Calibri" w:hAnsi="Times New Roman" w:cs="Times New Roman"/>
          <w:sz w:val="24"/>
          <w:szCs w:val="24"/>
        </w:rPr>
        <w:t>, esélyegyenlőség</w:t>
      </w:r>
      <w:r w:rsidRPr="00FE7368">
        <w:rPr>
          <w:rFonts w:ascii="Times New Roman" w:eastAsia="Calibri" w:hAnsi="Times New Roman" w:cs="Times New Roman"/>
          <w:sz w:val="24"/>
          <w:szCs w:val="24"/>
        </w:rPr>
        <w:t xml:space="preserve"> jelen helyzetének alakulásáról csak rövi</w:t>
      </w:r>
      <w:r w:rsidR="005F537F">
        <w:rPr>
          <w:rFonts w:ascii="Times New Roman" w:eastAsia="Calibri" w:hAnsi="Times New Roman" w:cs="Times New Roman"/>
          <w:sz w:val="24"/>
          <w:szCs w:val="24"/>
        </w:rPr>
        <w:t>d kitekintést nyújt e koncepció, hiszen e témakörökben önálló tervek, koncepciók készülnek.</w:t>
      </w:r>
    </w:p>
    <w:p w:rsidR="009B54C7" w:rsidRDefault="005F537F" w:rsidP="006B512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Fontos azonban azt megjegyezni, hogy a családok, egyének helyzetének javítása nemcsak a szociális ágazat körébe tartozó feladat, ezért érdemes rendszerszemléleti elven alapuló, több szálon futó, komplex szolgáltatások</w:t>
      </w:r>
      <w:r w:rsidR="002B015E">
        <w:rPr>
          <w:rFonts w:ascii="Times New Roman" w:eastAsia="Calibri" w:hAnsi="Times New Roman" w:cs="Times New Roman"/>
          <w:sz w:val="24"/>
          <w:szCs w:val="24"/>
        </w:rPr>
        <w:t>at ajánlani az ellátások igénybe vevői</w:t>
      </w:r>
      <w:r w:rsidR="00971B03">
        <w:rPr>
          <w:rFonts w:ascii="Times New Roman" w:eastAsia="Calibri" w:hAnsi="Times New Roman" w:cs="Times New Roman"/>
          <w:sz w:val="24"/>
          <w:szCs w:val="24"/>
        </w:rPr>
        <w:t xml:space="preserve">nek. </w:t>
      </w:r>
      <w:r>
        <w:rPr>
          <w:rFonts w:ascii="Times New Roman" w:eastAsia="Calibri" w:hAnsi="Times New Roman" w:cs="Times New Roman"/>
          <w:sz w:val="24"/>
          <w:szCs w:val="24"/>
        </w:rPr>
        <w:t xml:space="preserve">  </w:t>
      </w:r>
    </w:p>
    <w:p w:rsidR="00FE7368" w:rsidRDefault="00FE7368" w:rsidP="006B5120">
      <w:pPr>
        <w:spacing w:after="0" w:line="240" w:lineRule="auto"/>
        <w:jc w:val="both"/>
        <w:rPr>
          <w:rFonts w:ascii="Times New Roman" w:eastAsia="Calibri" w:hAnsi="Times New Roman" w:cs="Times New Roman"/>
          <w:sz w:val="24"/>
          <w:szCs w:val="24"/>
        </w:rPr>
      </w:pPr>
      <w:r w:rsidRPr="00FE7368">
        <w:rPr>
          <w:rFonts w:ascii="Times New Roman" w:eastAsia="Calibri" w:hAnsi="Times New Roman" w:cs="Times New Roman"/>
          <w:sz w:val="24"/>
          <w:szCs w:val="24"/>
        </w:rPr>
        <w:lastRenderedPageBreak/>
        <w:t>A szociális ágazat koncepciója a kerületi egyéb ágazati stratégiák, koncepciók és értékelések ismeretében</w:t>
      </w:r>
      <w:r w:rsidR="0032202D">
        <w:rPr>
          <w:rFonts w:ascii="Times New Roman" w:eastAsia="Calibri" w:hAnsi="Times New Roman" w:cs="Times New Roman"/>
          <w:sz w:val="24"/>
          <w:szCs w:val="24"/>
        </w:rPr>
        <w:t>,</w:t>
      </w:r>
      <w:r w:rsidRPr="00FE7368">
        <w:rPr>
          <w:rFonts w:ascii="Times New Roman" w:eastAsia="Calibri" w:hAnsi="Times New Roman" w:cs="Times New Roman"/>
          <w:sz w:val="24"/>
          <w:szCs w:val="24"/>
        </w:rPr>
        <w:t xml:space="preserve"> s egymásra alapozva vizsgálható felül. A szociális szolgáltatástervezési koncepció és felülvizsgálatai a kerületi önkormányzat hivatalos weboldalán </w:t>
      </w:r>
      <w:proofErr w:type="gramStart"/>
      <w:r w:rsidRPr="00FE7368">
        <w:rPr>
          <w:rFonts w:ascii="Times New Roman" w:eastAsia="Calibri" w:hAnsi="Times New Roman" w:cs="Times New Roman"/>
          <w:sz w:val="24"/>
          <w:szCs w:val="24"/>
        </w:rPr>
        <w:t xml:space="preserve">( </w:t>
      </w:r>
      <w:hyperlink r:id="rId10" w:history="1">
        <w:r w:rsidRPr="0032202D">
          <w:rPr>
            <w:rFonts w:ascii="Times New Roman" w:eastAsia="Calibri" w:hAnsi="Times New Roman" w:cs="Times New Roman"/>
            <w:color w:val="0563C1"/>
            <w:sz w:val="24"/>
            <w:szCs w:val="24"/>
            <w:u w:val="single"/>
          </w:rPr>
          <w:t>www.masodikkerulet.hu</w:t>
        </w:r>
        <w:proofErr w:type="gramEnd"/>
      </w:hyperlink>
      <w:r w:rsidRPr="00FE7368">
        <w:rPr>
          <w:rFonts w:ascii="Times New Roman" w:eastAsia="Calibri" w:hAnsi="Times New Roman" w:cs="Times New Roman"/>
          <w:sz w:val="24"/>
          <w:szCs w:val="24"/>
        </w:rPr>
        <w:t>) ele</w:t>
      </w:r>
      <w:r w:rsidR="00A04187">
        <w:rPr>
          <w:rFonts w:ascii="Times New Roman" w:eastAsia="Calibri" w:hAnsi="Times New Roman" w:cs="Times New Roman"/>
          <w:sz w:val="24"/>
          <w:szCs w:val="24"/>
        </w:rPr>
        <w:t>ktronikus formátumban olvasható</w:t>
      </w:r>
      <w:r w:rsidRPr="00FE7368">
        <w:rPr>
          <w:rFonts w:ascii="Times New Roman" w:eastAsia="Calibri" w:hAnsi="Times New Roman" w:cs="Times New Roman"/>
          <w:sz w:val="24"/>
          <w:szCs w:val="24"/>
        </w:rPr>
        <w:t>k.</w:t>
      </w:r>
    </w:p>
    <w:p w:rsidR="00971B03" w:rsidRDefault="00971B03" w:rsidP="006B5120">
      <w:pPr>
        <w:spacing w:after="0" w:line="240" w:lineRule="auto"/>
        <w:jc w:val="both"/>
        <w:rPr>
          <w:rFonts w:ascii="Times New Roman" w:eastAsia="Calibri" w:hAnsi="Times New Roman" w:cs="Times New Roman"/>
          <w:sz w:val="24"/>
          <w:szCs w:val="24"/>
        </w:rPr>
      </w:pPr>
    </w:p>
    <w:p w:rsidR="00971B03" w:rsidRPr="004E0FC0" w:rsidRDefault="00971B03" w:rsidP="006B5120">
      <w:pPr>
        <w:spacing w:after="0" w:line="240" w:lineRule="auto"/>
        <w:jc w:val="both"/>
        <w:rPr>
          <w:rFonts w:ascii="Times New Roman" w:hAnsi="Times New Roman" w:cs="Times New Roman"/>
          <w:sz w:val="24"/>
          <w:szCs w:val="24"/>
        </w:rPr>
      </w:pPr>
      <w:r w:rsidRPr="004E0FC0">
        <w:rPr>
          <w:rFonts w:ascii="Times New Roman" w:hAnsi="Times New Roman" w:cs="Times New Roman"/>
          <w:sz w:val="24"/>
          <w:szCs w:val="24"/>
        </w:rPr>
        <w:t>A felülvizsgálattal megvalósuló szándék az is, hogy az összegző dokumentum a gyakorlatban is használh</w:t>
      </w:r>
      <w:r w:rsidR="004E0FC0">
        <w:rPr>
          <w:rFonts w:ascii="Times New Roman" w:hAnsi="Times New Roman" w:cs="Times New Roman"/>
          <w:sz w:val="24"/>
          <w:szCs w:val="24"/>
        </w:rPr>
        <w:t xml:space="preserve">ató legyen, egy-egy fejlesztési vagy intézményi </w:t>
      </w:r>
      <w:r w:rsidRPr="004E0FC0">
        <w:rPr>
          <w:rFonts w:ascii="Times New Roman" w:hAnsi="Times New Roman" w:cs="Times New Roman"/>
          <w:sz w:val="24"/>
          <w:szCs w:val="24"/>
        </w:rPr>
        <w:t xml:space="preserve">átalakítási döntés előtt, vagy egy-egy </w:t>
      </w:r>
      <w:r w:rsidR="009B54C7">
        <w:rPr>
          <w:rFonts w:ascii="Times New Roman" w:hAnsi="Times New Roman" w:cs="Times New Roman"/>
          <w:sz w:val="24"/>
          <w:szCs w:val="24"/>
        </w:rPr>
        <w:t xml:space="preserve">pályázati </w:t>
      </w:r>
      <w:r w:rsidRPr="004E0FC0">
        <w:rPr>
          <w:rFonts w:ascii="Times New Roman" w:hAnsi="Times New Roman" w:cs="Times New Roman"/>
          <w:sz w:val="24"/>
          <w:szCs w:val="24"/>
        </w:rPr>
        <w:t>forrásszerzés gyakorlatában</w:t>
      </w:r>
      <w:r w:rsidR="009B54C7">
        <w:rPr>
          <w:rFonts w:ascii="Times New Roman" w:hAnsi="Times New Roman" w:cs="Times New Roman"/>
          <w:sz w:val="24"/>
          <w:szCs w:val="24"/>
        </w:rPr>
        <w:t xml:space="preserve"> is</w:t>
      </w:r>
      <w:r w:rsidRPr="004E0FC0">
        <w:rPr>
          <w:rFonts w:ascii="Times New Roman" w:hAnsi="Times New Roman" w:cs="Times New Roman"/>
          <w:sz w:val="24"/>
          <w:szCs w:val="24"/>
        </w:rPr>
        <w:t>.</w:t>
      </w:r>
    </w:p>
    <w:p w:rsidR="00FE7368" w:rsidRPr="00FE7368" w:rsidRDefault="00FE7368" w:rsidP="00FE7368">
      <w:pPr>
        <w:spacing w:after="0" w:line="240" w:lineRule="auto"/>
        <w:jc w:val="both"/>
        <w:rPr>
          <w:rFonts w:ascii="Times New Roman" w:eastAsia="Calibri" w:hAnsi="Times New Roman" w:cs="Times New Roman"/>
          <w:sz w:val="24"/>
          <w:szCs w:val="24"/>
        </w:rPr>
      </w:pPr>
    </w:p>
    <w:p w:rsidR="00FE7368" w:rsidRPr="00FE7368" w:rsidRDefault="006B5120" w:rsidP="00DE0515">
      <w:pPr>
        <w:spacing w:after="0" w:line="240" w:lineRule="auto"/>
        <w:ind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E0515">
        <w:rPr>
          <w:rFonts w:ascii="Times New Roman" w:eastAsia="Calibri" w:hAnsi="Times New Roman" w:cs="Times New Roman"/>
          <w:sz w:val="24"/>
          <w:szCs w:val="24"/>
        </w:rPr>
        <w:t xml:space="preserve">  </w:t>
      </w:r>
      <w:r w:rsidR="00FE7368" w:rsidRPr="00FE7368">
        <w:rPr>
          <w:rFonts w:ascii="Times New Roman" w:eastAsia="Calibri" w:hAnsi="Times New Roman" w:cs="Times New Roman"/>
          <w:sz w:val="24"/>
          <w:szCs w:val="24"/>
        </w:rPr>
        <w:t>Az egyenlő bánásmódról és az esélyegyenlőség előmozdításáról szóló 2003. évi CXXV. törvény 31. §</w:t>
      </w:r>
      <w:proofErr w:type="spellStart"/>
      <w:r w:rsidR="00FE7368" w:rsidRPr="00FE7368">
        <w:rPr>
          <w:rFonts w:ascii="Times New Roman" w:eastAsia="Calibri" w:hAnsi="Times New Roman" w:cs="Times New Roman"/>
          <w:sz w:val="24"/>
          <w:szCs w:val="24"/>
        </w:rPr>
        <w:t>-a</w:t>
      </w:r>
      <w:proofErr w:type="spellEnd"/>
      <w:r w:rsidR="00FE7368" w:rsidRPr="00FE7368">
        <w:rPr>
          <w:rFonts w:ascii="Times New Roman" w:eastAsia="Calibri" w:hAnsi="Times New Roman" w:cs="Times New Roman"/>
          <w:sz w:val="24"/>
          <w:szCs w:val="24"/>
        </w:rPr>
        <w:t xml:space="preserve"> szerinti kötelezettségnek eleget téve a Képviselő</w:t>
      </w:r>
      <w:r w:rsidR="00B76D6C">
        <w:rPr>
          <w:rFonts w:ascii="Times New Roman" w:eastAsia="Calibri" w:hAnsi="Times New Roman" w:cs="Times New Roman"/>
          <w:sz w:val="24"/>
          <w:szCs w:val="24"/>
        </w:rPr>
        <w:t>-testület 2013-</w:t>
      </w:r>
      <w:r w:rsidR="00FE7368" w:rsidRPr="00FE7368">
        <w:rPr>
          <w:rFonts w:ascii="Times New Roman" w:eastAsia="Calibri" w:hAnsi="Times New Roman" w:cs="Times New Roman"/>
          <w:sz w:val="24"/>
          <w:szCs w:val="24"/>
        </w:rPr>
        <w:t>ban megalkotta a II. Kerületi Önkormányzat Helyi Esélyegyenlőségi Programját (továbbiakban: HEP), s az előírásoknak megfelelően a fel</w:t>
      </w:r>
      <w:r w:rsidR="009D2ED2">
        <w:rPr>
          <w:rFonts w:ascii="Times New Roman" w:eastAsia="Calibri" w:hAnsi="Times New Roman" w:cs="Times New Roman"/>
          <w:sz w:val="24"/>
          <w:szCs w:val="24"/>
        </w:rPr>
        <w:t>ülvizsgálatokat is elfogadta a K</w:t>
      </w:r>
      <w:r w:rsidR="00FE7368" w:rsidRPr="00FE7368">
        <w:rPr>
          <w:rFonts w:ascii="Times New Roman" w:eastAsia="Calibri" w:hAnsi="Times New Roman" w:cs="Times New Roman"/>
          <w:sz w:val="24"/>
          <w:szCs w:val="24"/>
        </w:rPr>
        <w:t xml:space="preserve">épviselő-testület.  </w:t>
      </w:r>
    </w:p>
    <w:p w:rsidR="00FE7368" w:rsidRPr="00FE7368" w:rsidRDefault="006B5120" w:rsidP="00DE0515">
      <w:pPr>
        <w:spacing w:after="0" w:line="240" w:lineRule="auto"/>
        <w:ind w:hanging="426"/>
        <w:jc w:val="both"/>
        <w:rPr>
          <w:rFonts w:ascii="Times New Roman" w:eastAsia="SimSun" w:hAnsi="Times New Roman" w:cs="Times New Roman"/>
          <w:sz w:val="24"/>
          <w:szCs w:val="24"/>
          <w:lang w:eastAsia="hu-HU"/>
        </w:rPr>
      </w:pPr>
      <w:r>
        <w:rPr>
          <w:rFonts w:ascii="Times New Roman" w:eastAsia="Calibri" w:hAnsi="Times New Roman" w:cs="Times New Roman"/>
          <w:sz w:val="24"/>
          <w:szCs w:val="24"/>
        </w:rPr>
        <w:t xml:space="preserve">     </w:t>
      </w:r>
      <w:r w:rsidR="00DE0515">
        <w:rPr>
          <w:rFonts w:ascii="Times New Roman" w:eastAsia="Calibri" w:hAnsi="Times New Roman" w:cs="Times New Roman"/>
          <w:sz w:val="24"/>
          <w:szCs w:val="24"/>
        </w:rPr>
        <w:t xml:space="preserve">  </w:t>
      </w:r>
      <w:r w:rsidR="00FE7368" w:rsidRPr="00FE7368">
        <w:rPr>
          <w:rFonts w:ascii="Times New Roman" w:eastAsia="Calibri" w:hAnsi="Times New Roman" w:cs="Times New Roman"/>
          <w:sz w:val="24"/>
          <w:szCs w:val="24"/>
        </w:rPr>
        <w:t>A vonatkozó jogszabály kimondja, hogy minden koncepciónak, összhangba kell kerülnie a</w:t>
      </w:r>
      <w:r w:rsidR="00647E07">
        <w:rPr>
          <w:rFonts w:ascii="Times New Roman" w:eastAsia="Calibri" w:hAnsi="Times New Roman" w:cs="Times New Roman"/>
          <w:sz w:val="24"/>
          <w:szCs w:val="24"/>
        </w:rPr>
        <w:t xml:space="preserve"> </w:t>
      </w:r>
      <w:proofErr w:type="spellStart"/>
      <w:r w:rsidR="00FE7368" w:rsidRPr="00FE7368">
        <w:rPr>
          <w:rFonts w:ascii="Times New Roman" w:eastAsia="Calibri" w:hAnsi="Times New Roman" w:cs="Times New Roman"/>
          <w:sz w:val="24"/>
          <w:szCs w:val="24"/>
        </w:rPr>
        <w:t>HEP-pel</w:t>
      </w:r>
      <w:proofErr w:type="spellEnd"/>
      <w:r w:rsidR="00FE7368" w:rsidRPr="00FE7368">
        <w:rPr>
          <w:rFonts w:ascii="Times New Roman" w:eastAsia="Calibri" w:hAnsi="Times New Roman" w:cs="Times New Roman"/>
          <w:sz w:val="24"/>
          <w:szCs w:val="24"/>
        </w:rPr>
        <w:t>, ezért a Koncepció jelen felülvizsgálata ezt is figyelembe veszi.</w:t>
      </w:r>
    </w:p>
    <w:p w:rsidR="00FE7368" w:rsidRPr="00FE7368" w:rsidRDefault="00FE7368" w:rsidP="00FE7368">
      <w:pPr>
        <w:spacing w:after="0" w:line="240" w:lineRule="auto"/>
        <w:ind w:firstLine="567"/>
        <w:jc w:val="both"/>
        <w:rPr>
          <w:rFonts w:ascii="Times New Roman" w:eastAsia="SimSun" w:hAnsi="Times New Roman" w:cs="Times New Roman"/>
          <w:sz w:val="24"/>
          <w:szCs w:val="24"/>
          <w:lang w:eastAsia="hu-HU"/>
        </w:rPr>
      </w:pPr>
    </w:p>
    <w:p w:rsidR="005F799C" w:rsidRDefault="009B54C7" w:rsidP="009B54C7">
      <w:pPr>
        <w:spacing w:after="0" w:line="240" w:lineRule="auto"/>
        <w:ind w:hanging="142"/>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FE7368" w:rsidRPr="00FE7368">
        <w:rPr>
          <w:rFonts w:ascii="Times New Roman" w:eastAsia="SimSun" w:hAnsi="Times New Roman" w:cs="Times New Roman"/>
          <w:sz w:val="24"/>
          <w:szCs w:val="24"/>
          <w:lang w:eastAsia="hu-HU"/>
        </w:rPr>
        <w:t>Köszönettel tartozunk mindazoknak, akik e koncepció felülvizsgálatát adatokkal, beszámolókkal, gondolatokkal segítették!</w:t>
      </w: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Pr="00960582" w:rsidRDefault="00DF30B8" w:rsidP="00174E1C">
      <w:pPr>
        <w:pStyle w:val="Cmsor1"/>
      </w:pPr>
      <w:bookmarkStart w:id="54" w:name="_Toc26973620"/>
      <w:bookmarkStart w:id="55" w:name="_Toc30153610"/>
      <w:bookmarkStart w:id="56" w:name="_Toc114174583"/>
      <w:r w:rsidRPr="00960582">
        <w:lastRenderedPageBreak/>
        <w:t>II. A település társadalma, gazdasága</w:t>
      </w:r>
      <w:bookmarkEnd w:id="54"/>
      <w:bookmarkEnd w:id="55"/>
      <w:bookmarkEnd w:id="56"/>
    </w:p>
    <w:p w:rsidR="00DF30B8" w:rsidRPr="00960582" w:rsidRDefault="00DF30B8" w:rsidP="00174E1C">
      <w:pPr>
        <w:pStyle w:val="Cmsor2"/>
        <w:rPr>
          <w:rFonts w:eastAsia="SimSun"/>
          <w:lang w:eastAsia="hi-IN" w:bidi="hi-IN"/>
        </w:rPr>
      </w:pPr>
      <w:bookmarkStart w:id="57" w:name="_Toc26973621"/>
      <w:bookmarkStart w:id="58" w:name="_Toc30153611"/>
      <w:bookmarkStart w:id="59" w:name="_Toc114174584"/>
      <w:r w:rsidRPr="00960582">
        <w:rPr>
          <w:rFonts w:eastAsia="SimSun"/>
          <w:lang w:eastAsia="hi-IN" w:bidi="hi-IN"/>
        </w:rPr>
        <w:t>2.1. A II. kerületi lakosság demográfiai, népmozgalmi helyzete</w:t>
      </w:r>
      <w:bookmarkEnd w:id="57"/>
      <w:bookmarkEnd w:id="58"/>
      <w:bookmarkEnd w:id="59"/>
      <w:r w:rsidRPr="00960582">
        <w:rPr>
          <w:rFonts w:eastAsia="SimSun"/>
          <w:lang w:eastAsia="hi-IN" w:bidi="hi-IN"/>
        </w:rPr>
        <w:t xml:space="preserve"> </w:t>
      </w:r>
    </w:p>
    <w:p w:rsidR="00DF30B8" w:rsidRPr="00960582"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bookmarkStart w:id="60" w:name="_Toc114174585"/>
      <w:r w:rsidRPr="00960582">
        <w:rPr>
          <w:rFonts w:ascii="Times New Roman" w:eastAsia="SimSun" w:hAnsi="Times New Roman" w:cs="Verdana"/>
          <w:b/>
          <w:bCs/>
          <w:kern w:val="1"/>
          <w:sz w:val="24"/>
          <w:szCs w:val="32"/>
          <w:lang w:val="x-none" w:eastAsia="hi-IN" w:bidi="hi-IN"/>
        </w:rPr>
        <w:t>Lakosságszám/fő:</w:t>
      </w:r>
      <w:r w:rsidR="00301FE1">
        <w:rPr>
          <w:rFonts w:ascii="Times New Roman" w:eastAsia="SimSun" w:hAnsi="Times New Roman" w:cs="Verdana"/>
          <w:b/>
          <w:bCs/>
          <w:kern w:val="1"/>
          <w:sz w:val="24"/>
          <w:szCs w:val="32"/>
          <w:lang w:eastAsia="hi-IN" w:bidi="hi-IN"/>
        </w:rPr>
        <w:t xml:space="preserve"> </w:t>
      </w:r>
      <w:r w:rsidRPr="00960582">
        <w:rPr>
          <w:rFonts w:ascii="Times New Roman" w:eastAsia="SimSun" w:hAnsi="Times New Roman" w:cs="Verdana"/>
          <w:b/>
          <w:bCs/>
          <w:kern w:val="1"/>
          <w:sz w:val="24"/>
          <w:szCs w:val="32"/>
          <w:lang w:val="x-none" w:eastAsia="hi-IN" w:bidi="hi-IN"/>
        </w:rPr>
        <w:t>2016. évben: 88 128</w:t>
      </w:r>
      <w:bookmarkEnd w:id="60"/>
    </w:p>
    <w:p w:rsidR="00DF30B8" w:rsidRPr="00960582"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r w:rsidRPr="00960582">
        <w:rPr>
          <w:rFonts w:ascii="Times New Roman" w:eastAsia="SimSun" w:hAnsi="Times New Roman" w:cs="Verdana"/>
          <w:b/>
          <w:bCs/>
          <w:kern w:val="1"/>
          <w:sz w:val="24"/>
          <w:szCs w:val="32"/>
          <w:lang w:val="x-none" w:eastAsia="hi-IN" w:bidi="hi-IN"/>
        </w:rPr>
        <w:t xml:space="preserve">                              </w:t>
      </w:r>
      <w:r w:rsidR="009D2ED2">
        <w:rPr>
          <w:rFonts w:ascii="Times New Roman" w:eastAsia="SimSun" w:hAnsi="Times New Roman" w:cs="Verdana"/>
          <w:b/>
          <w:bCs/>
          <w:kern w:val="1"/>
          <w:sz w:val="24"/>
          <w:szCs w:val="32"/>
          <w:lang w:eastAsia="hi-IN" w:bidi="hi-IN"/>
        </w:rPr>
        <w:t xml:space="preserve"> </w:t>
      </w:r>
      <w:r w:rsidR="00301FE1">
        <w:rPr>
          <w:rFonts w:ascii="Times New Roman" w:eastAsia="SimSun" w:hAnsi="Times New Roman" w:cs="Verdana"/>
          <w:b/>
          <w:bCs/>
          <w:kern w:val="1"/>
          <w:sz w:val="24"/>
          <w:szCs w:val="32"/>
          <w:lang w:eastAsia="hi-IN" w:bidi="hi-IN"/>
        </w:rPr>
        <w:t xml:space="preserve"> </w:t>
      </w:r>
      <w:bookmarkStart w:id="61" w:name="_Toc114174586"/>
      <w:r w:rsidRPr="00960582">
        <w:rPr>
          <w:rFonts w:ascii="Times New Roman" w:eastAsia="SimSun" w:hAnsi="Times New Roman" w:cs="Verdana"/>
          <w:b/>
          <w:bCs/>
          <w:kern w:val="1"/>
          <w:sz w:val="24"/>
          <w:szCs w:val="32"/>
          <w:lang w:val="x-none" w:eastAsia="hi-IN" w:bidi="hi-IN"/>
        </w:rPr>
        <w:t>2017. évben: 87 982</w:t>
      </w:r>
      <w:bookmarkEnd w:id="61"/>
    </w:p>
    <w:p w:rsidR="00DF30B8" w:rsidRPr="00960582"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r w:rsidRPr="00960582">
        <w:rPr>
          <w:rFonts w:ascii="Times New Roman" w:eastAsia="SimSun" w:hAnsi="Times New Roman" w:cs="Verdana"/>
          <w:b/>
          <w:bCs/>
          <w:kern w:val="1"/>
          <w:sz w:val="24"/>
          <w:szCs w:val="32"/>
          <w:lang w:val="x-none" w:eastAsia="hi-IN" w:bidi="hi-IN"/>
        </w:rPr>
        <w:t xml:space="preserve">                              </w:t>
      </w:r>
      <w:r w:rsidR="009D2ED2">
        <w:rPr>
          <w:rFonts w:ascii="Times New Roman" w:eastAsia="SimSun" w:hAnsi="Times New Roman" w:cs="Verdana"/>
          <w:b/>
          <w:bCs/>
          <w:kern w:val="1"/>
          <w:sz w:val="24"/>
          <w:szCs w:val="32"/>
          <w:lang w:eastAsia="hi-IN" w:bidi="hi-IN"/>
        </w:rPr>
        <w:t xml:space="preserve"> </w:t>
      </w:r>
      <w:r w:rsidR="00301FE1">
        <w:rPr>
          <w:rFonts w:ascii="Times New Roman" w:eastAsia="SimSun" w:hAnsi="Times New Roman" w:cs="Verdana"/>
          <w:b/>
          <w:bCs/>
          <w:kern w:val="1"/>
          <w:sz w:val="24"/>
          <w:szCs w:val="32"/>
          <w:lang w:eastAsia="hi-IN" w:bidi="hi-IN"/>
        </w:rPr>
        <w:t xml:space="preserve"> </w:t>
      </w:r>
      <w:bookmarkStart w:id="62" w:name="_Toc114174587"/>
      <w:r w:rsidRPr="00960582">
        <w:rPr>
          <w:rFonts w:ascii="Times New Roman" w:eastAsia="SimSun" w:hAnsi="Times New Roman" w:cs="Verdana"/>
          <w:b/>
          <w:bCs/>
          <w:kern w:val="1"/>
          <w:sz w:val="24"/>
          <w:szCs w:val="32"/>
          <w:lang w:val="x-none" w:eastAsia="hi-IN" w:bidi="hi-IN"/>
        </w:rPr>
        <w:t>2018. évben: 87 793</w:t>
      </w:r>
      <w:bookmarkEnd w:id="62"/>
    </w:p>
    <w:p w:rsidR="00DF30B8" w:rsidRPr="00960582" w:rsidRDefault="00DF30B8" w:rsidP="00DF30B8">
      <w:pPr>
        <w:keepNext/>
        <w:widowControl w:val="0"/>
        <w:tabs>
          <w:tab w:val="num" w:pos="360"/>
        </w:tabs>
        <w:suppressAutoHyphens/>
        <w:spacing w:before="240" w:after="60" w:line="240" w:lineRule="auto"/>
        <w:ind w:left="792" w:hanging="432"/>
        <w:outlineLvl w:val="0"/>
        <w:rPr>
          <w:rFonts w:ascii="Times New Roman" w:eastAsia="Calibri" w:hAnsi="Times New Roman" w:cs="Verdana"/>
          <w:b/>
          <w:bCs/>
          <w:kern w:val="1"/>
          <w:sz w:val="24"/>
          <w:szCs w:val="32"/>
          <w:lang w:val="x-none" w:bidi="hi-IN"/>
        </w:rPr>
      </w:pPr>
      <w:r w:rsidRPr="00960582">
        <w:rPr>
          <w:rFonts w:ascii="Times New Roman" w:eastAsia="SimSun" w:hAnsi="Times New Roman" w:cs="Verdana"/>
          <w:b/>
          <w:bCs/>
          <w:kern w:val="1"/>
          <w:sz w:val="24"/>
          <w:szCs w:val="32"/>
          <w:lang w:val="x-none" w:eastAsia="hi-IN" w:bidi="hi-IN"/>
        </w:rPr>
        <w:t xml:space="preserve">                              </w:t>
      </w:r>
      <w:r w:rsidR="009D2ED2">
        <w:rPr>
          <w:rFonts w:ascii="Times New Roman" w:eastAsia="SimSun" w:hAnsi="Times New Roman" w:cs="Verdana"/>
          <w:b/>
          <w:bCs/>
          <w:kern w:val="1"/>
          <w:sz w:val="24"/>
          <w:szCs w:val="32"/>
          <w:lang w:eastAsia="hi-IN" w:bidi="hi-IN"/>
        </w:rPr>
        <w:t xml:space="preserve"> </w:t>
      </w:r>
      <w:r w:rsidR="00301FE1">
        <w:rPr>
          <w:rFonts w:ascii="Times New Roman" w:eastAsia="SimSun" w:hAnsi="Times New Roman" w:cs="Verdana"/>
          <w:b/>
          <w:bCs/>
          <w:kern w:val="1"/>
          <w:sz w:val="24"/>
          <w:szCs w:val="32"/>
          <w:lang w:eastAsia="hi-IN" w:bidi="hi-IN"/>
        </w:rPr>
        <w:t xml:space="preserve"> </w:t>
      </w:r>
      <w:bookmarkStart w:id="63" w:name="_Toc114174588"/>
      <w:r w:rsidRPr="00960582">
        <w:rPr>
          <w:rFonts w:ascii="Times New Roman" w:eastAsia="SimSun" w:hAnsi="Times New Roman" w:cs="Verdana"/>
          <w:b/>
          <w:bCs/>
          <w:kern w:val="1"/>
          <w:sz w:val="24"/>
          <w:szCs w:val="32"/>
          <w:lang w:val="x-none" w:eastAsia="hi-IN" w:bidi="hi-IN"/>
        </w:rPr>
        <w:t xml:space="preserve">2019. évben: </w:t>
      </w:r>
      <w:r w:rsidRPr="00960582">
        <w:rPr>
          <w:rFonts w:ascii="Times New Roman" w:eastAsia="Calibri" w:hAnsi="Times New Roman" w:cs="Verdana"/>
          <w:b/>
          <w:bCs/>
          <w:kern w:val="1"/>
          <w:sz w:val="24"/>
          <w:szCs w:val="32"/>
          <w:lang w:val="x-none" w:bidi="hi-IN"/>
        </w:rPr>
        <w:t>87 275</w:t>
      </w:r>
      <w:bookmarkEnd w:id="63"/>
    </w:p>
    <w:p w:rsidR="00DF30B8" w:rsidRPr="00960582"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r w:rsidRPr="00960582">
        <w:rPr>
          <w:rFonts w:ascii="Times New Roman" w:eastAsia="SimSun" w:hAnsi="Times New Roman" w:cs="Verdana"/>
          <w:b/>
          <w:bCs/>
          <w:kern w:val="1"/>
          <w:sz w:val="24"/>
          <w:szCs w:val="32"/>
          <w:lang w:val="x-none" w:eastAsia="hi-IN" w:bidi="hi-IN"/>
        </w:rPr>
        <w:t xml:space="preserve">                              </w:t>
      </w:r>
      <w:r w:rsidR="009D2ED2">
        <w:rPr>
          <w:rFonts w:ascii="Times New Roman" w:eastAsia="SimSun" w:hAnsi="Times New Roman" w:cs="Verdana"/>
          <w:b/>
          <w:bCs/>
          <w:kern w:val="1"/>
          <w:sz w:val="24"/>
          <w:szCs w:val="32"/>
          <w:lang w:eastAsia="hi-IN" w:bidi="hi-IN"/>
        </w:rPr>
        <w:t xml:space="preserve"> </w:t>
      </w:r>
      <w:r w:rsidR="00301FE1">
        <w:rPr>
          <w:rFonts w:ascii="Times New Roman" w:eastAsia="SimSun" w:hAnsi="Times New Roman" w:cs="Verdana"/>
          <w:b/>
          <w:bCs/>
          <w:kern w:val="1"/>
          <w:sz w:val="24"/>
          <w:szCs w:val="32"/>
          <w:lang w:eastAsia="hi-IN" w:bidi="hi-IN"/>
        </w:rPr>
        <w:t xml:space="preserve"> </w:t>
      </w:r>
      <w:bookmarkStart w:id="64" w:name="_Toc114174589"/>
      <w:r w:rsidRPr="00960582">
        <w:rPr>
          <w:rFonts w:ascii="Times New Roman" w:eastAsia="SimSun" w:hAnsi="Times New Roman" w:cs="Verdana"/>
          <w:b/>
          <w:bCs/>
          <w:kern w:val="1"/>
          <w:sz w:val="24"/>
          <w:szCs w:val="32"/>
          <w:lang w:val="x-none" w:eastAsia="hi-IN" w:bidi="hi-IN"/>
        </w:rPr>
        <w:t>2020. évben: 86 708</w:t>
      </w:r>
      <w:bookmarkEnd w:id="64"/>
    </w:p>
    <w:p w:rsidR="00DF30B8"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r w:rsidRPr="00960582">
        <w:rPr>
          <w:rFonts w:ascii="Times New Roman" w:eastAsia="SimSun" w:hAnsi="Times New Roman" w:cs="Verdana"/>
          <w:b/>
          <w:bCs/>
          <w:kern w:val="1"/>
          <w:sz w:val="24"/>
          <w:szCs w:val="32"/>
          <w:lang w:val="x-none" w:eastAsia="hi-IN" w:bidi="hi-IN"/>
        </w:rPr>
        <w:t xml:space="preserve">  </w:t>
      </w:r>
      <w:r w:rsidRPr="00960582">
        <w:rPr>
          <w:rFonts w:ascii="Times New Roman" w:eastAsia="SimSun" w:hAnsi="Times New Roman" w:cs="Verdana"/>
          <w:b/>
          <w:bCs/>
          <w:kern w:val="1"/>
          <w:sz w:val="24"/>
          <w:szCs w:val="32"/>
          <w:lang w:eastAsia="hi-IN" w:bidi="hi-IN"/>
        </w:rPr>
        <w:t xml:space="preserve">                          </w:t>
      </w:r>
      <w:r>
        <w:rPr>
          <w:rFonts w:ascii="Times New Roman" w:eastAsia="SimSun" w:hAnsi="Times New Roman" w:cs="Verdana"/>
          <w:b/>
          <w:bCs/>
          <w:kern w:val="1"/>
          <w:sz w:val="24"/>
          <w:szCs w:val="32"/>
          <w:lang w:eastAsia="hi-IN" w:bidi="hi-IN"/>
        </w:rPr>
        <w:t xml:space="preserve"> </w:t>
      </w:r>
      <w:r w:rsidR="00301FE1">
        <w:rPr>
          <w:rFonts w:ascii="Times New Roman" w:eastAsia="SimSun" w:hAnsi="Times New Roman" w:cs="Verdana"/>
          <w:b/>
          <w:bCs/>
          <w:kern w:val="1"/>
          <w:sz w:val="24"/>
          <w:szCs w:val="32"/>
          <w:lang w:eastAsia="hi-IN" w:bidi="hi-IN"/>
        </w:rPr>
        <w:t xml:space="preserve">   </w:t>
      </w:r>
      <w:bookmarkStart w:id="65" w:name="_Toc114174590"/>
      <w:r w:rsidRPr="00960582">
        <w:rPr>
          <w:rFonts w:ascii="Times New Roman" w:eastAsia="SimSun" w:hAnsi="Times New Roman" w:cs="Verdana"/>
          <w:b/>
          <w:bCs/>
          <w:kern w:val="1"/>
          <w:sz w:val="24"/>
          <w:szCs w:val="32"/>
          <w:lang w:val="x-none" w:eastAsia="hi-IN" w:bidi="hi-IN"/>
        </w:rPr>
        <w:t>2021. évben: 85</w:t>
      </w:r>
      <w:r w:rsidR="002A3FA9">
        <w:rPr>
          <w:rFonts w:ascii="Times New Roman" w:eastAsia="SimSun" w:hAnsi="Times New Roman" w:cs="Verdana"/>
          <w:b/>
          <w:bCs/>
          <w:kern w:val="1"/>
          <w:sz w:val="24"/>
          <w:szCs w:val="32"/>
          <w:lang w:val="x-none" w:eastAsia="hi-IN" w:bidi="hi-IN"/>
        </w:rPr>
        <w:t> </w:t>
      </w:r>
      <w:r w:rsidRPr="00960582">
        <w:rPr>
          <w:rFonts w:ascii="Times New Roman" w:eastAsia="SimSun" w:hAnsi="Times New Roman" w:cs="Verdana"/>
          <w:b/>
          <w:bCs/>
          <w:kern w:val="1"/>
          <w:sz w:val="24"/>
          <w:szCs w:val="32"/>
          <w:lang w:val="x-none" w:eastAsia="hi-IN" w:bidi="hi-IN"/>
        </w:rPr>
        <w:t>854</w:t>
      </w:r>
      <w:bookmarkEnd w:id="65"/>
    </w:p>
    <w:p w:rsidR="002A3FA9" w:rsidRDefault="002A3FA9"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p>
    <w:p w:rsidR="00DF30B8" w:rsidRPr="00960582"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bookmarkStart w:id="66" w:name="_Toc114174591"/>
      <w:r w:rsidRPr="002A3FA9">
        <w:rPr>
          <w:rFonts w:ascii="Times New Roman" w:eastAsia="SimSun" w:hAnsi="Times New Roman" w:cs="Verdana"/>
          <w:b/>
          <w:bCs/>
          <w:noProof/>
          <w:kern w:val="1"/>
          <w:lang w:eastAsia="hu-HU"/>
        </w:rPr>
        <w:drawing>
          <wp:inline distT="0" distB="0" distL="0" distR="0" wp14:anchorId="21824974" wp14:editId="1E48AC14">
            <wp:extent cx="4267200" cy="2955885"/>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1435" cy="2979600"/>
                    </a:xfrm>
                    <a:prstGeom prst="rect">
                      <a:avLst/>
                    </a:prstGeom>
                    <a:noFill/>
                  </pic:spPr>
                </pic:pic>
              </a:graphicData>
            </a:graphic>
          </wp:inline>
        </w:drawing>
      </w:r>
      <w:bookmarkEnd w:id="66"/>
    </w:p>
    <w:p w:rsidR="00DF30B8" w:rsidRPr="00B36E3C" w:rsidRDefault="00DF30B8" w:rsidP="00B36E3C">
      <w:pPr>
        <w:keepNext/>
        <w:widowControl w:val="0"/>
        <w:tabs>
          <w:tab w:val="num" w:pos="360"/>
        </w:tabs>
        <w:suppressAutoHyphens/>
        <w:spacing w:after="0" w:line="240" w:lineRule="auto"/>
        <w:ind w:left="788" w:hanging="431"/>
        <w:outlineLvl w:val="0"/>
        <w:rPr>
          <w:rFonts w:ascii="Times New Roman" w:eastAsia="SimSun" w:hAnsi="Times New Roman" w:cs="Verdana"/>
          <w:bCs/>
          <w:i/>
          <w:kern w:val="1"/>
          <w:lang w:val="x-none" w:eastAsia="hi-IN" w:bidi="hi-IN"/>
        </w:rPr>
      </w:pPr>
      <w:r w:rsidRPr="00B36E3C">
        <w:rPr>
          <w:rFonts w:ascii="Times New Roman" w:eastAsia="SimSun" w:hAnsi="Times New Roman" w:cs="Verdana"/>
          <w:bCs/>
          <w:i/>
          <w:kern w:val="1"/>
          <w:lang w:val="x-none" w:eastAsia="hi-IN" w:bidi="hi-IN"/>
        </w:rPr>
        <w:t xml:space="preserve">                                 </w:t>
      </w:r>
      <w:r w:rsidR="00B36E3C">
        <w:rPr>
          <w:rFonts w:ascii="Times New Roman" w:eastAsia="SimSun" w:hAnsi="Times New Roman" w:cs="Verdana"/>
          <w:bCs/>
          <w:i/>
          <w:kern w:val="1"/>
          <w:lang w:eastAsia="hi-IN" w:bidi="hi-IN"/>
        </w:rPr>
        <w:t xml:space="preserve">               </w:t>
      </w:r>
      <w:bookmarkStart w:id="67" w:name="_Toc114174592"/>
      <w:r w:rsidRPr="00B36E3C">
        <w:rPr>
          <w:rFonts w:ascii="Times New Roman" w:eastAsia="SimSun" w:hAnsi="Times New Roman" w:cs="Verdana"/>
          <w:bCs/>
          <w:i/>
          <w:kern w:val="1"/>
          <w:lang w:val="x-none" w:eastAsia="hi-IN" w:bidi="hi-IN"/>
        </w:rPr>
        <w:t xml:space="preserve">Forrás: Helyi </w:t>
      </w:r>
      <w:proofErr w:type="spellStart"/>
      <w:r w:rsidRPr="00B36E3C">
        <w:rPr>
          <w:rFonts w:ascii="Times New Roman" w:eastAsia="SimSun" w:hAnsi="Times New Roman" w:cs="Verdana"/>
          <w:bCs/>
          <w:i/>
          <w:kern w:val="1"/>
          <w:lang w:val="x-none" w:eastAsia="hi-IN" w:bidi="hi-IN"/>
        </w:rPr>
        <w:t>Vizuál</w:t>
      </w:r>
      <w:proofErr w:type="spellEnd"/>
      <w:r w:rsidRPr="00B36E3C">
        <w:rPr>
          <w:rFonts w:ascii="Times New Roman" w:eastAsia="SimSun" w:hAnsi="Times New Roman" w:cs="Verdana"/>
          <w:bCs/>
          <w:i/>
          <w:kern w:val="1"/>
          <w:lang w:val="x-none" w:eastAsia="hi-IN" w:bidi="hi-IN"/>
        </w:rPr>
        <w:t xml:space="preserve"> Regiszter 2021.</w:t>
      </w:r>
      <w:bookmarkEnd w:id="67"/>
    </w:p>
    <w:p w:rsidR="00DF30B8" w:rsidRPr="00960582" w:rsidRDefault="00DF30B8" w:rsidP="00B36E3C">
      <w:pPr>
        <w:keepNext/>
        <w:widowControl w:val="0"/>
        <w:tabs>
          <w:tab w:val="num" w:pos="360"/>
        </w:tabs>
        <w:suppressAutoHyphens/>
        <w:spacing w:before="240" w:after="60" w:line="240" w:lineRule="auto"/>
        <w:ind w:left="284"/>
        <w:jc w:val="both"/>
        <w:outlineLvl w:val="0"/>
        <w:rPr>
          <w:rFonts w:ascii="Times New Roman" w:eastAsia="SimSun" w:hAnsi="Times New Roman" w:cs="Verdana"/>
          <w:bCs/>
          <w:kern w:val="1"/>
          <w:sz w:val="24"/>
          <w:szCs w:val="32"/>
          <w:lang w:val="x-none" w:eastAsia="hi-IN" w:bidi="hi-IN"/>
        </w:rPr>
      </w:pPr>
      <w:bookmarkStart w:id="68" w:name="_Toc114174593"/>
      <w:r>
        <w:rPr>
          <w:rFonts w:ascii="Times New Roman" w:eastAsia="SimSun" w:hAnsi="Times New Roman" w:cs="Verdana"/>
          <w:bCs/>
          <w:kern w:val="1"/>
          <w:sz w:val="24"/>
          <w:szCs w:val="32"/>
          <w:lang w:val="x-none" w:eastAsia="hi-IN" w:bidi="hi-IN"/>
        </w:rPr>
        <w:t xml:space="preserve">A </w:t>
      </w:r>
      <w:proofErr w:type="spellStart"/>
      <w:r w:rsidR="002B015E">
        <w:rPr>
          <w:rFonts w:ascii="Times New Roman" w:eastAsia="SimSun" w:hAnsi="Times New Roman" w:cs="Verdana"/>
          <w:bCs/>
          <w:kern w:val="1"/>
          <w:sz w:val="24"/>
          <w:szCs w:val="32"/>
          <w:lang w:val="x-none" w:eastAsia="hi-IN" w:bidi="hi-IN"/>
        </w:rPr>
        <w:t>Vizuá</w:t>
      </w:r>
      <w:r w:rsidRPr="00960582">
        <w:rPr>
          <w:rFonts w:ascii="Times New Roman" w:eastAsia="SimSun" w:hAnsi="Times New Roman" w:cs="Verdana"/>
          <w:bCs/>
          <w:kern w:val="1"/>
          <w:sz w:val="24"/>
          <w:szCs w:val="32"/>
          <w:lang w:val="x-none" w:eastAsia="hi-IN" w:bidi="hi-IN"/>
        </w:rPr>
        <w:t>l</w:t>
      </w:r>
      <w:proofErr w:type="spellEnd"/>
      <w:r w:rsidRPr="00960582">
        <w:rPr>
          <w:rFonts w:ascii="Times New Roman" w:eastAsia="SimSun" w:hAnsi="Times New Roman" w:cs="Verdana"/>
          <w:bCs/>
          <w:kern w:val="1"/>
          <w:sz w:val="24"/>
          <w:szCs w:val="32"/>
          <w:lang w:val="x-none" w:eastAsia="hi-IN" w:bidi="hi-IN"/>
        </w:rPr>
        <w:t xml:space="preserve"> regiszter (népesség nyilvántartás helyi rendszere) adatai alapján a lakosság száma az elmúlt években folyamatosan csökkent.</w:t>
      </w:r>
      <w:bookmarkEnd w:id="68"/>
    </w:p>
    <w:p w:rsidR="00DF30B8" w:rsidRDefault="009D2ED2" w:rsidP="009D2ED2">
      <w:pPr>
        <w:keepNext/>
        <w:widowControl w:val="0"/>
        <w:tabs>
          <w:tab w:val="num" w:pos="142"/>
        </w:tabs>
        <w:suppressAutoHyphens/>
        <w:spacing w:after="0" w:line="240" w:lineRule="auto"/>
        <w:ind w:left="284" w:hanging="289"/>
        <w:jc w:val="both"/>
        <w:outlineLvl w:val="0"/>
        <w:rPr>
          <w:rFonts w:ascii="Times New Roman" w:eastAsia="SimSun" w:hAnsi="Times New Roman" w:cs="Verdana"/>
          <w:bCs/>
          <w:kern w:val="1"/>
          <w:sz w:val="24"/>
          <w:szCs w:val="32"/>
          <w:lang w:val="x-none" w:eastAsia="hi-IN" w:bidi="hi-IN"/>
        </w:rPr>
      </w:pPr>
      <w:r>
        <w:rPr>
          <w:rFonts w:ascii="Times New Roman" w:eastAsia="SimSun" w:hAnsi="Times New Roman" w:cs="Verdana"/>
          <w:bCs/>
          <w:kern w:val="1"/>
          <w:sz w:val="24"/>
          <w:szCs w:val="32"/>
          <w:lang w:eastAsia="hi-IN" w:bidi="hi-IN"/>
        </w:rPr>
        <w:t xml:space="preserve">     </w:t>
      </w:r>
      <w:bookmarkStart w:id="69" w:name="_Toc114174594"/>
      <w:r w:rsidR="00DF30B8" w:rsidRPr="00960582">
        <w:rPr>
          <w:rFonts w:ascii="Times New Roman" w:eastAsia="SimSun" w:hAnsi="Times New Roman" w:cs="Verdana"/>
          <w:bCs/>
          <w:kern w:val="1"/>
          <w:sz w:val="24"/>
          <w:szCs w:val="32"/>
          <w:lang w:val="x-none" w:eastAsia="hi-IN" w:bidi="hi-IN"/>
        </w:rPr>
        <w:t xml:space="preserve">2020. évben az összlakosság 86 708 fő, ebből a női lakosság száma 46 819 fő, a férfi </w:t>
      </w:r>
      <w:r w:rsidR="00B36E3C" w:rsidRPr="00960582">
        <w:rPr>
          <w:rFonts w:ascii="Times New Roman" w:eastAsia="SimSun" w:hAnsi="Times New Roman" w:cs="Verdana"/>
          <w:bCs/>
          <w:kern w:val="1"/>
          <w:sz w:val="24"/>
          <w:szCs w:val="32"/>
          <w:lang w:val="x-none" w:eastAsia="hi-IN" w:bidi="hi-IN"/>
        </w:rPr>
        <w:t xml:space="preserve">lakosság </w:t>
      </w:r>
      <w:r w:rsidR="00DF30B8" w:rsidRPr="00960582">
        <w:rPr>
          <w:rFonts w:ascii="Times New Roman" w:eastAsia="SimSun" w:hAnsi="Times New Roman" w:cs="Verdana"/>
          <w:bCs/>
          <w:kern w:val="1"/>
          <w:sz w:val="24"/>
          <w:szCs w:val="32"/>
          <w:lang w:val="x-none" w:eastAsia="hi-IN" w:bidi="hi-IN"/>
        </w:rPr>
        <w:t>pedig 39 889 fő volt.</w:t>
      </w:r>
      <w:bookmarkEnd w:id="69"/>
    </w:p>
    <w:p w:rsidR="002A3FA9" w:rsidRDefault="002A3FA9" w:rsidP="009D2ED2">
      <w:pPr>
        <w:keepNext/>
        <w:widowControl w:val="0"/>
        <w:tabs>
          <w:tab w:val="num" w:pos="142"/>
        </w:tabs>
        <w:suppressAutoHyphens/>
        <w:spacing w:after="0" w:line="240" w:lineRule="auto"/>
        <w:ind w:left="284" w:hanging="289"/>
        <w:jc w:val="both"/>
        <w:outlineLvl w:val="0"/>
        <w:rPr>
          <w:rFonts w:ascii="Times New Roman" w:eastAsia="SimSun" w:hAnsi="Times New Roman" w:cs="Verdana"/>
          <w:bCs/>
          <w:kern w:val="1"/>
          <w:sz w:val="24"/>
          <w:szCs w:val="32"/>
          <w:lang w:val="x-none" w:eastAsia="hi-IN" w:bidi="hi-IN"/>
        </w:rPr>
      </w:pPr>
    </w:p>
    <w:p w:rsidR="00DF30B8" w:rsidRDefault="002A3FA9" w:rsidP="002A3FA9">
      <w:pPr>
        <w:keepNext/>
        <w:widowControl w:val="0"/>
        <w:tabs>
          <w:tab w:val="num" w:pos="360"/>
        </w:tabs>
        <w:suppressAutoHyphens/>
        <w:spacing w:after="0" w:line="240" w:lineRule="auto"/>
        <w:jc w:val="both"/>
        <w:outlineLvl w:val="0"/>
        <w:rPr>
          <w:rFonts w:ascii="Times New Roman" w:eastAsia="SimSun" w:hAnsi="Times New Roman" w:cs="Verdana"/>
          <w:bCs/>
          <w:kern w:val="1"/>
          <w:sz w:val="24"/>
          <w:szCs w:val="32"/>
          <w:lang w:val="x-none" w:eastAsia="hi-IN" w:bidi="hi-IN"/>
        </w:rPr>
      </w:pPr>
      <w:bookmarkStart w:id="70" w:name="_Toc114174595"/>
      <w:r>
        <w:rPr>
          <w:rFonts w:ascii="Times New Roman" w:eastAsia="SimSun" w:hAnsi="Times New Roman" w:cs="Verdana"/>
          <w:bCs/>
          <w:kern w:val="1"/>
          <w:sz w:val="24"/>
          <w:szCs w:val="32"/>
          <w:lang w:eastAsia="hi-IN" w:bidi="hi-IN"/>
        </w:rPr>
        <w:t xml:space="preserve">     </w:t>
      </w:r>
      <w:r w:rsidR="00DF30B8" w:rsidRPr="00960582">
        <w:rPr>
          <w:rFonts w:ascii="Times New Roman" w:eastAsia="SimSun" w:hAnsi="Times New Roman" w:cs="Verdana"/>
          <w:bCs/>
          <w:kern w:val="1"/>
          <w:sz w:val="24"/>
          <w:szCs w:val="32"/>
          <w:lang w:val="x-none" w:eastAsia="hi-IN" w:bidi="hi-IN"/>
        </w:rPr>
        <w:t>2021. évben az összlakosság 85 854 fő, ebből a női lakosság száma 46 334 fő, a férfi</w:t>
      </w:r>
      <w:r>
        <w:rPr>
          <w:rFonts w:ascii="Times New Roman" w:eastAsia="SimSun" w:hAnsi="Times New Roman" w:cs="Verdana"/>
          <w:bCs/>
          <w:kern w:val="1"/>
          <w:sz w:val="24"/>
          <w:szCs w:val="32"/>
          <w:lang w:eastAsia="hi-IN" w:bidi="hi-IN"/>
        </w:rPr>
        <w:t xml:space="preserve"> </w:t>
      </w:r>
      <w:r>
        <w:rPr>
          <w:rFonts w:ascii="Times New Roman" w:eastAsia="SimSun" w:hAnsi="Times New Roman" w:cs="Verdana"/>
          <w:bCs/>
          <w:kern w:val="1"/>
          <w:sz w:val="24"/>
          <w:szCs w:val="32"/>
          <w:lang w:eastAsia="hi-IN" w:bidi="hi-IN"/>
        </w:rPr>
        <w:lastRenderedPageBreak/>
        <w:t>laklakosság 39 520 fő volt</w:t>
      </w:r>
      <w:bookmarkEnd w:id="70"/>
      <w:r>
        <w:rPr>
          <w:rFonts w:ascii="Times New Roman" w:eastAsia="SimSun" w:hAnsi="Times New Roman" w:cs="Verdana"/>
          <w:bCs/>
          <w:kern w:val="1"/>
          <w:sz w:val="24"/>
          <w:szCs w:val="32"/>
          <w:lang w:eastAsia="hi-IN" w:bidi="hi-IN"/>
        </w:rPr>
        <w:t>.</w:t>
      </w:r>
    </w:p>
    <w:p w:rsidR="00DF30B8" w:rsidRDefault="00DF30B8" w:rsidP="00DF30B8">
      <w:pPr>
        <w:keepNext/>
        <w:widowControl w:val="0"/>
        <w:tabs>
          <w:tab w:val="num" w:pos="360"/>
        </w:tabs>
        <w:suppressAutoHyphens/>
        <w:spacing w:before="240" w:after="60" w:line="240" w:lineRule="auto"/>
        <w:ind w:left="792" w:hanging="432"/>
        <w:outlineLvl w:val="0"/>
        <w:rPr>
          <w:rFonts w:ascii="Times New Roman" w:eastAsia="SimSun" w:hAnsi="Times New Roman" w:cs="Verdana"/>
          <w:bCs/>
          <w:kern w:val="1"/>
          <w:sz w:val="24"/>
          <w:szCs w:val="32"/>
          <w:lang w:val="x-none" w:eastAsia="hi-IN" w:bidi="hi-IN"/>
        </w:rPr>
      </w:pPr>
      <w:bookmarkStart w:id="71" w:name="_Toc114174596"/>
      <w:r>
        <w:rPr>
          <w:rFonts w:ascii="Times New Roman" w:eastAsia="Times New Roman" w:hAnsi="Times New Roman" w:cs="Times New Roman"/>
          <w:i/>
          <w:iCs/>
          <w:noProof/>
          <w:color w:val="000000"/>
          <w:sz w:val="27"/>
          <w:szCs w:val="27"/>
          <w:lang w:eastAsia="hu-HU"/>
        </w:rPr>
        <w:drawing>
          <wp:inline distT="0" distB="0" distL="0" distR="0" wp14:anchorId="64FE32EF" wp14:editId="06F4F975">
            <wp:extent cx="2973788" cy="2973788"/>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176" cy="2994176"/>
                    </a:xfrm>
                    <a:prstGeom prst="rect">
                      <a:avLst/>
                    </a:prstGeom>
                    <a:noFill/>
                  </pic:spPr>
                </pic:pic>
              </a:graphicData>
            </a:graphic>
          </wp:inline>
        </w:drawing>
      </w:r>
      <w:bookmarkEnd w:id="71"/>
    </w:p>
    <w:p w:rsidR="00DF30B8" w:rsidRPr="008F7102" w:rsidRDefault="00DF30B8" w:rsidP="00DF30B8">
      <w:pPr>
        <w:pBdr>
          <w:top w:val="single" w:sz="2" w:space="0" w:color="E5E7EB"/>
          <w:left w:val="single" w:sz="2" w:space="0" w:color="E5E7EB"/>
          <w:bottom w:val="single" w:sz="2" w:space="0" w:color="E5E7EB"/>
          <w:right w:val="single" w:sz="2" w:space="0" w:color="E5E7EB"/>
        </w:pBdr>
        <w:spacing w:after="0" w:line="240" w:lineRule="auto"/>
        <w:jc w:val="center"/>
        <w:rPr>
          <w:rFonts w:ascii="Segoe UI" w:eastAsia="Times New Roman" w:hAnsi="Segoe UI" w:cs="Segoe UI"/>
          <w:i/>
          <w:color w:val="000000"/>
          <w:sz w:val="20"/>
          <w:szCs w:val="20"/>
          <w:lang w:eastAsia="hu-HU"/>
        </w:rPr>
      </w:pPr>
      <w:r w:rsidRPr="008F7102">
        <w:rPr>
          <w:rFonts w:ascii="Segoe UI" w:eastAsia="Times New Roman" w:hAnsi="Segoe UI" w:cs="Segoe UI"/>
          <w:i/>
          <w:color w:val="000000"/>
          <w:sz w:val="20"/>
          <w:szCs w:val="20"/>
          <w:lang w:eastAsia="hu-HU"/>
        </w:rPr>
        <w:t>Forrás: Az adatok a </w:t>
      </w:r>
      <w:hyperlink r:id="rId13" w:tgtFrame="_blank" w:history="1">
        <w:r w:rsidRPr="008F7102">
          <w:rPr>
            <w:rFonts w:ascii="Segoe UI" w:eastAsia="Times New Roman" w:hAnsi="Segoe UI" w:cs="Segoe UI"/>
            <w:i/>
            <w:color w:val="0000FF"/>
            <w:sz w:val="20"/>
            <w:szCs w:val="20"/>
            <w:u w:val="single"/>
            <w:bdr w:val="single" w:sz="2" w:space="0" w:color="E5E7EB" w:frame="1"/>
            <w:lang w:eastAsia="hu-HU"/>
          </w:rPr>
          <w:t>nyilvantarto.hu</w:t>
        </w:r>
      </w:hyperlink>
      <w:r w:rsidRPr="008F7102">
        <w:rPr>
          <w:rFonts w:ascii="Segoe UI" w:eastAsia="Times New Roman" w:hAnsi="Segoe UI" w:cs="Segoe UI"/>
          <w:i/>
          <w:color w:val="000000"/>
          <w:sz w:val="20"/>
          <w:szCs w:val="20"/>
          <w:lang w:eastAsia="hu-HU"/>
        </w:rPr>
        <w:t> oldalról származnak. Az adatok tájékoztató jellegűek.</w:t>
      </w:r>
    </w:p>
    <w:p w:rsidR="00DF30B8" w:rsidRDefault="00DF30B8" w:rsidP="00711F1D">
      <w:pPr>
        <w:pBdr>
          <w:top w:val="single" w:sz="2" w:space="0" w:color="E5E7EB"/>
          <w:left w:val="single" w:sz="2" w:space="0" w:color="E5E7EB"/>
          <w:bottom w:val="single" w:sz="2" w:space="0" w:color="E5E7EB"/>
          <w:right w:val="single" w:sz="2" w:space="0" w:color="E5E7EB"/>
        </w:pBdr>
        <w:spacing w:after="0" w:line="240" w:lineRule="auto"/>
        <w:jc w:val="center"/>
        <w:rPr>
          <w:rFonts w:ascii="Segoe UI" w:eastAsia="Times New Roman" w:hAnsi="Segoe UI" w:cs="Segoe UI"/>
          <w:i/>
          <w:color w:val="000000"/>
          <w:sz w:val="20"/>
          <w:szCs w:val="20"/>
          <w:lang w:eastAsia="hu-HU"/>
        </w:rPr>
      </w:pPr>
      <w:proofErr w:type="gramStart"/>
      <w:r w:rsidRPr="008F7102">
        <w:rPr>
          <w:rFonts w:ascii="Segoe UI" w:eastAsia="Times New Roman" w:hAnsi="Segoe UI" w:cs="Segoe UI"/>
          <w:i/>
          <w:color w:val="000000"/>
          <w:sz w:val="20"/>
          <w:szCs w:val="20"/>
          <w:lang w:eastAsia="hu-HU"/>
        </w:rPr>
        <w:t>© dbhir.com</w:t>
      </w:r>
      <w:proofErr w:type="gramEnd"/>
      <w:r w:rsidRPr="008F7102">
        <w:rPr>
          <w:rFonts w:ascii="Segoe UI" w:eastAsia="Times New Roman" w:hAnsi="Segoe UI" w:cs="Segoe UI"/>
          <w:i/>
          <w:color w:val="000000"/>
          <w:sz w:val="20"/>
          <w:szCs w:val="20"/>
          <w:lang w:eastAsia="hu-HU"/>
        </w:rPr>
        <w:t xml:space="preserve"> 2022</w:t>
      </w:r>
    </w:p>
    <w:p w:rsidR="00711F1D" w:rsidRPr="00711F1D" w:rsidRDefault="00711F1D" w:rsidP="00711F1D">
      <w:pPr>
        <w:pBdr>
          <w:top w:val="single" w:sz="2" w:space="0" w:color="E5E7EB"/>
          <w:left w:val="single" w:sz="2" w:space="0" w:color="E5E7EB"/>
          <w:bottom w:val="single" w:sz="2" w:space="0" w:color="E5E7EB"/>
          <w:right w:val="single" w:sz="2" w:space="0" w:color="E5E7EB"/>
        </w:pBdr>
        <w:spacing w:after="0" w:line="240" w:lineRule="auto"/>
        <w:jc w:val="center"/>
        <w:rPr>
          <w:rFonts w:ascii="Segoe UI" w:eastAsia="Times New Roman" w:hAnsi="Segoe UI" w:cs="Segoe UI"/>
          <w:i/>
          <w:color w:val="000000"/>
          <w:sz w:val="20"/>
          <w:szCs w:val="20"/>
          <w:lang w:eastAsia="hu-HU"/>
        </w:rPr>
      </w:pPr>
    </w:p>
    <w:p w:rsidR="00DF30B8" w:rsidRDefault="00DF30B8" w:rsidP="00711F1D">
      <w:pPr>
        <w:jc w:val="both"/>
        <w:rPr>
          <w:rFonts w:ascii="Times New Roman" w:eastAsia="SimSun" w:hAnsi="Times New Roman" w:cs="Verdana"/>
          <w:bCs/>
          <w:kern w:val="1"/>
          <w:sz w:val="24"/>
          <w:szCs w:val="32"/>
          <w:lang w:val="x-none" w:eastAsia="hi-IN" w:bidi="hi-IN"/>
        </w:rPr>
      </w:pPr>
      <w:r w:rsidRPr="00960582">
        <w:rPr>
          <w:rFonts w:ascii="Times New Roman" w:eastAsia="SimSun" w:hAnsi="Times New Roman" w:cs="Verdana"/>
          <w:bCs/>
          <w:kern w:val="1"/>
          <w:sz w:val="24"/>
          <w:szCs w:val="32"/>
          <w:lang w:eastAsia="hi-IN" w:bidi="hi-IN"/>
        </w:rPr>
        <w:t xml:space="preserve"> </w:t>
      </w:r>
      <w:r w:rsidRPr="00960582">
        <w:rPr>
          <w:rFonts w:ascii="Times New Roman" w:eastAsia="SimSun" w:hAnsi="Times New Roman" w:cs="Verdana"/>
          <w:bCs/>
          <w:kern w:val="1"/>
          <w:sz w:val="24"/>
          <w:szCs w:val="32"/>
          <w:lang w:val="x-none" w:eastAsia="hi-IN" w:bidi="hi-IN"/>
        </w:rPr>
        <w:t>A</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II.</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kerületi</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népesség</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i/>
          <w:kern w:val="1"/>
          <w:sz w:val="24"/>
          <w:szCs w:val="32"/>
          <w:lang w:val="x-none" w:eastAsia="hi-IN" w:bidi="hi-IN"/>
        </w:rPr>
        <w:t>kor</w:t>
      </w:r>
      <w:r w:rsidRPr="00960582">
        <w:rPr>
          <w:rFonts w:ascii="Times New Roman" w:eastAsia="SimSun" w:hAnsi="Times New Roman" w:cs="Verdana"/>
          <w:bCs/>
          <w:i/>
          <w:spacing w:val="1"/>
          <w:kern w:val="1"/>
          <w:sz w:val="24"/>
          <w:szCs w:val="32"/>
          <w:lang w:val="x-none" w:eastAsia="hi-IN" w:bidi="hi-IN"/>
        </w:rPr>
        <w:t xml:space="preserve"> </w:t>
      </w:r>
      <w:r w:rsidRPr="00960582">
        <w:rPr>
          <w:rFonts w:ascii="Times New Roman" w:eastAsia="SimSun" w:hAnsi="Times New Roman" w:cs="Verdana"/>
          <w:bCs/>
          <w:i/>
          <w:kern w:val="1"/>
          <w:sz w:val="24"/>
          <w:szCs w:val="32"/>
          <w:lang w:val="x-none" w:eastAsia="hi-IN" w:bidi="hi-IN"/>
        </w:rPr>
        <w:t>és</w:t>
      </w:r>
      <w:r w:rsidRPr="00960582">
        <w:rPr>
          <w:rFonts w:ascii="Times New Roman" w:eastAsia="SimSun" w:hAnsi="Times New Roman" w:cs="Verdana"/>
          <w:bCs/>
          <w:i/>
          <w:spacing w:val="1"/>
          <w:kern w:val="1"/>
          <w:sz w:val="24"/>
          <w:szCs w:val="32"/>
          <w:lang w:val="x-none" w:eastAsia="hi-IN" w:bidi="hi-IN"/>
        </w:rPr>
        <w:t xml:space="preserve"> </w:t>
      </w:r>
      <w:r w:rsidRPr="00960582">
        <w:rPr>
          <w:rFonts w:ascii="Times New Roman" w:eastAsia="SimSun" w:hAnsi="Times New Roman" w:cs="Verdana"/>
          <w:bCs/>
          <w:i/>
          <w:kern w:val="1"/>
          <w:sz w:val="24"/>
          <w:szCs w:val="32"/>
          <w:lang w:val="x-none" w:eastAsia="hi-IN" w:bidi="hi-IN"/>
        </w:rPr>
        <w:t>nem</w:t>
      </w:r>
      <w:r w:rsidRPr="00960582">
        <w:rPr>
          <w:rFonts w:ascii="Times New Roman" w:eastAsia="SimSun" w:hAnsi="Times New Roman" w:cs="Verdana"/>
          <w:bCs/>
          <w:i/>
          <w:spacing w:val="1"/>
          <w:kern w:val="1"/>
          <w:sz w:val="24"/>
          <w:szCs w:val="32"/>
          <w:lang w:val="x-none" w:eastAsia="hi-IN" w:bidi="hi-IN"/>
        </w:rPr>
        <w:t xml:space="preserve"> </w:t>
      </w:r>
      <w:r w:rsidRPr="00960582">
        <w:rPr>
          <w:rFonts w:ascii="Times New Roman" w:eastAsia="SimSun" w:hAnsi="Times New Roman" w:cs="Verdana"/>
          <w:bCs/>
          <w:i/>
          <w:kern w:val="1"/>
          <w:sz w:val="24"/>
          <w:szCs w:val="32"/>
          <w:lang w:val="x-none" w:eastAsia="hi-IN" w:bidi="hi-IN"/>
        </w:rPr>
        <w:t>szerinti</w:t>
      </w:r>
      <w:r w:rsidRPr="00960582">
        <w:rPr>
          <w:rFonts w:ascii="Times New Roman" w:eastAsia="SimSun" w:hAnsi="Times New Roman" w:cs="Verdana"/>
          <w:bCs/>
          <w:i/>
          <w:spacing w:val="1"/>
          <w:kern w:val="1"/>
          <w:sz w:val="24"/>
          <w:szCs w:val="32"/>
          <w:lang w:val="x-none" w:eastAsia="hi-IN" w:bidi="hi-IN"/>
        </w:rPr>
        <w:t xml:space="preserve"> </w:t>
      </w:r>
      <w:r w:rsidRPr="00960582">
        <w:rPr>
          <w:rFonts w:ascii="Times New Roman" w:eastAsia="SimSun" w:hAnsi="Times New Roman" w:cs="Verdana"/>
          <w:bCs/>
          <w:i/>
          <w:kern w:val="1"/>
          <w:sz w:val="24"/>
          <w:szCs w:val="32"/>
          <w:lang w:val="x-none" w:eastAsia="hi-IN" w:bidi="hi-IN"/>
        </w:rPr>
        <w:t>összetételét</w:t>
      </w:r>
      <w:r w:rsidRPr="00960582">
        <w:rPr>
          <w:rFonts w:ascii="Times New Roman" w:eastAsia="SimSun" w:hAnsi="Times New Roman" w:cs="Verdana"/>
          <w:bCs/>
          <w:i/>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tekintve</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majdnem</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minden</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 xml:space="preserve">korcsoportban </w:t>
      </w:r>
      <w:r>
        <w:rPr>
          <w:rFonts w:ascii="Times New Roman" w:eastAsia="SimSun" w:hAnsi="Times New Roman" w:cs="Verdana"/>
          <w:bCs/>
          <w:kern w:val="1"/>
          <w:sz w:val="24"/>
          <w:szCs w:val="32"/>
          <w:lang w:val="x-none" w:eastAsia="hi-IN" w:bidi="hi-IN"/>
        </w:rPr>
        <w:t>egyértelmű nőtöbblet jellemezte.</w:t>
      </w:r>
    </w:p>
    <w:p w:rsidR="00711F1D" w:rsidRPr="00711F1D" w:rsidRDefault="00711F1D" w:rsidP="00711F1D">
      <w:pPr>
        <w:keepNext/>
        <w:widowControl w:val="0"/>
        <w:tabs>
          <w:tab w:val="num" w:pos="360"/>
        </w:tabs>
        <w:suppressAutoHyphens/>
        <w:spacing w:before="240" w:after="60" w:line="240" w:lineRule="auto"/>
        <w:ind w:left="792" w:hanging="432"/>
        <w:outlineLvl w:val="0"/>
        <w:rPr>
          <w:rFonts w:ascii="Times New Roman" w:eastAsia="SimSun" w:hAnsi="Times New Roman" w:cs="Verdana"/>
          <w:bCs/>
          <w:i/>
          <w:kern w:val="1"/>
          <w:lang w:val="x-none" w:eastAsia="hi-IN" w:bidi="hi-IN"/>
        </w:rPr>
      </w:pPr>
      <w:r>
        <w:rPr>
          <w:rFonts w:ascii="Times New Roman" w:eastAsia="SimSun" w:hAnsi="Times New Roman" w:cs="Verdana"/>
          <w:bCs/>
          <w:i/>
          <w:kern w:val="1"/>
          <w:lang w:eastAsia="hi-IN" w:bidi="hi-IN"/>
        </w:rPr>
        <w:t xml:space="preserve">                                                            </w:t>
      </w:r>
      <w:r w:rsidR="00ED202E">
        <w:rPr>
          <w:rFonts w:ascii="Times New Roman" w:eastAsia="SimSun" w:hAnsi="Times New Roman" w:cs="Verdana"/>
          <w:bCs/>
          <w:i/>
          <w:kern w:val="1"/>
          <w:lang w:eastAsia="hi-IN" w:bidi="hi-IN"/>
        </w:rPr>
        <w:t xml:space="preserve">                   </w:t>
      </w:r>
      <w:r>
        <w:rPr>
          <w:rFonts w:ascii="Times New Roman" w:eastAsia="SimSun" w:hAnsi="Times New Roman" w:cs="Verdana"/>
          <w:bCs/>
          <w:i/>
          <w:kern w:val="1"/>
          <w:lang w:eastAsia="hi-IN" w:bidi="hi-IN"/>
        </w:rPr>
        <w:t xml:space="preserve"> </w:t>
      </w:r>
      <w:bookmarkStart w:id="72" w:name="_Toc114174597"/>
      <w:r w:rsidRPr="00711F1D">
        <w:rPr>
          <w:rFonts w:ascii="Times New Roman" w:eastAsia="SimSun" w:hAnsi="Times New Roman" w:cs="Verdana"/>
          <w:bCs/>
          <w:i/>
          <w:kern w:val="1"/>
          <w:lang w:val="x-none" w:eastAsia="hi-IN" w:bidi="hi-IN"/>
        </w:rPr>
        <w:t>For</w:t>
      </w:r>
      <w:r w:rsidR="00ED202E">
        <w:rPr>
          <w:rFonts w:ascii="Times New Roman" w:eastAsia="SimSun" w:hAnsi="Times New Roman" w:cs="Verdana"/>
          <w:bCs/>
          <w:i/>
          <w:kern w:val="1"/>
          <w:lang w:val="x-none" w:eastAsia="hi-IN" w:bidi="hi-IN"/>
        </w:rPr>
        <w:t xml:space="preserve">rás: Helyi </w:t>
      </w:r>
      <w:proofErr w:type="spellStart"/>
      <w:r w:rsidR="00ED202E">
        <w:rPr>
          <w:rFonts w:ascii="Times New Roman" w:eastAsia="SimSun" w:hAnsi="Times New Roman" w:cs="Verdana"/>
          <w:bCs/>
          <w:i/>
          <w:kern w:val="1"/>
          <w:lang w:val="x-none" w:eastAsia="hi-IN" w:bidi="hi-IN"/>
        </w:rPr>
        <w:t>Vizuál</w:t>
      </w:r>
      <w:proofErr w:type="spellEnd"/>
      <w:r w:rsidR="00ED202E">
        <w:rPr>
          <w:rFonts w:ascii="Times New Roman" w:eastAsia="SimSun" w:hAnsi="Times New Roman" w:cs="Verdana"/>
          <w:bCs/>
          <w:i/>
          <w:kern w:val="1"/>
          <w:lang w:val="x-none" w:eastAsia="hi-IN" w:bidi="hi-IN"/>
        </w:rPr>
        <w:t xml:space="preserve"> Regiszter 2020-2021.</w:t>
      </w:r>
      <w:bookmarkEnd w:id="72"/>
    </w:p>
    <w:p w:rsidR="00711F1D" w:rsidRPr="00711F1D" w:rsidRDefault="00711F1D" w:rsidP="00711F1D">
      <w:pPr>
        <w:jc w:val="both"/>
        <w:rPr>
          <w:rFonts w:ascii="Calibri" w:eastAsia="Calibri" w:hAnsi="Calibri" w:cs="Times New Roman"/>
          <w:b/>
          <w:lang w:eastAsia="hi-IN" w:bidi="hi-IN"/>
        </w:rPr>
      </w:pPr>
      <w:r w:rsidRPr="00711F1D">
        <w:rPr>
          <w:rFonts w:ascii="Times New Roman" w:eastAsia="SimSun" w:hAnsi="Times New Roman" w:cs="Verdana"/>
          <w:b/>
          <w:bCs/>
          <w:kern w:val="1"/>
          <w:sz w:val="24"/>
          <w:szCs w:val="32"/>
          <w:lang w:eastAsia="hi-IN" w:bidi="hi-IN"/>
        </w:rPr>
        <w:t>2020. év adatai</w:t>
      </w:r>
      <w:r>
        <w:rPr>
          <w:rFonts w:ascii="Times New Roman" w:eastAsia="SimSun" w:hAnsi="Times New Roman" w:cs="Verdana"/>
          <w:b/>
          <w:bCs/>
          <w:kern w:val="1"/>
          <w:sz w:val="24"/>
          <w:szCs w:val="32"/>
          <w:lang w:eastAsia="hi-IN" w:bidi="hi-IN"/>
        </w:rPr>
        <w:t xml:space="preserve">                            </w:t>
      </w:r>
    </w:p>
    <w:tbl>
      <w:tblPr>
        <w:tblW w:w="8789" w:type="dxa"/>
        <w:tblLayout w:type="fixed"/>
        <w:tblCellMar>
          <w:left w:w="70" w:type="dxa"/>
          <w:right w:w="70" w:type="dxa"/>
        </w:tblCellMar>
        <w:tblLook w:val="04A0" w:firstRow="1" w:lastRow="0" w:firstColumn="1" w:lastColumn="0" w:noHBand="0" w:noVBand="1"/>
      </w:tblPr>
      <w:tblGrid>
        <w:gridCol w:w="1560"/>
        <w:gridCol w:w="709"/>
        <w:gridCol w:w="708"/>
        <w:gridCol w:w="709"/>
        <w:gridCol w:w="992"/>
        <w:gridCol w:w="851"/>
        <w:gridCol w:w="850"/>
        <w:gridCol w:w="851"/>
        <w:gridCol w:w="850"/>
        <w:gridCol w:w="709"/>
      </w:tblGrid>
      <w:tr w:rsidR="00DF30B8" w:rsidRPr="00960582" w:rsidTr="00711F1D">
        <w:trPr>
          <w:trHeight w:val="546"/>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F30B8" w:rsidRPr="00960582" w:rsidRDefault="00DF30B8" w:rsidP="00CB443F">
            <w:pPr>
              <w:rPr>
                <w:rFonts w:ascii="Calibri" w:eastAsia="Calibri" w:hAnsi="Calibri" w:cs="Times New Roman"/>
                <w:b/>
              </w:rPr>
            </w:pPr>
            <w:r w:rsidRPr="00960582">
              <w:rPr>
                <w:rFonts w:ascii="Calibri" w:eastAsia="Calibri" w:hAnsi="Calibri" w:cs="Times New Roman"/>
                <w:b/>
              </w:rPr>
              <w:t>Korcsoport (év)</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 xml:space="preserve"> 0-2</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3-5</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6-13</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14-18</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19-54</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55-59</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60-69</w:t>
            </w:r>
          </w:p>
        </w:tc>
        <w:tc>
          <w:tcPr>
            <w:tcW w:w="850" w:type="dxa"/>
            <w:tcBorders>
              <w:top w:val="single" w:sz="8" w:space="0" w:color="auto"/>
              <w:left w:val="nil"/>
              <w:bottom w:val="single" w:sz="8" w:space="0" w:color="auto"/>
              <w:right w:val="single" w:sz="4" w:space="0" w:color="auto"/>
            </w:tcBorders>
          </w:tcPr>
          <w:p w:rsidR="00DF30B8" w:rsidRPr="00960582" w:rsidRDefault="00DF30B8" w:rsidP="00CB443F">
            <w:pPr>
              <w:jc w:val="center"/>
              <w:rPr>
                <w:rFonts w:ascii="Calibri" w:eastAsia="Calibri" w:hAnsi="Calibri" w:cs="Times New Roman"/>
                <w:b/>
              </w:rPr>
            </w:pPr>
          </w:p>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70-79</w:t>
            </w:r>
          </w:p>
        </w:tc>
        <w:tc>
          <w:tcPr>
            <w:tcW w:w="709" w:type="dxa"/>
            <w:tcBorders>
              <w:top w:val="single" w:sz="8" w:space="0" w:color="auto"/>
              <w:left w:val="nil"/>
              <w:bottom w:val="single" w:sz="8" w:space="0" w:color="auto"/>
              <w:right w:val="single" w:sz="4" w:space="0" w:color="auto"/>
            </w:tcBorders>
          </w:tcPr>
          <w:p w:rsidR="00DF30B8" w:rsidRPr="00960582" w:rsidRDefault="00DF30B8" w:rsidP="00CB443F">
            <w:pPr>
              <w:jc w:val="center"/>
              <w:rPr>
                <w:rFonts w:ascii="Calibri" w:eastAsia="Calibri" w:hAnsi="Calibri" w:cs="Times New Roman"/>
                <w:b/>
              </w:rPr>
            </w:pPr>
          </w:p>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80-X</w:t>
            </w:r>
          </w:p>
        </w:tc>
      </w:tr>
      <w:tr w:rsidR="00DF30B8" w:rsidRPr="00960582" w:rsidTr="00CB443F">
        <w:trPr>
          <w:trHeight w:val="312"/>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F30B8" w:rsidRPr="00960582" w:rsidRDefault="00DF30B8" w:rsidP="00CB443F">
            <w:pPr>
              <w:rPr>
                <w:rFonts w:ascii="Calibri" w:eastAsia="Calibri" w:hAnsi="Calibri" w:cs="Times New Roman"/>
                <w:b/>
              </w:rPr>
            </w:pPr>
            <w:r w:rsidRPr="00960582">
              <w:rPr>
                <w:rFonts w:ascii="Calibri" w:eastAsia="Calibri" w:hAnsi="Calibri" w:cs="Times New Roman"/>
                <w:b/>
              </w:rPr>
              <w:t>Összesen (fő)</w:t>
            </w:r>
          </w:p>
        </w:tc>
        <w:tc>
          <w:tcPr>
            <w:tcW w:w="709"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2194</w:t>
            </w:r>
          </w:p>
        </w:tc>
        <w:tc>
          <w:tcPr>
            <w:tcW w:w="708"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2427</w:t>
            </w:r>
          </w:p>
        </w:tc>
        <w:tc>
          <w:tcPr>
            <w:tcW w:w="709"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7878</w:t>
            </w:r>
          </w:p>
        </w:tc>
        <w:tc>
          <w:tcPr>
            <w:tcW w:w="992"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4352</w:t>
            </w:r>
          </w:p>
        </w:tc>
        <w:tc>
          <w:tcPr>
            <w:tcW w:w="851"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38826</w:t>
            </w:r>
          </w:p>
        </w:tc>
        <w:tc>
          <w:tcPr>
            <w:tcW w:w="850"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3839</w:t>
            </w:r>
          </w:p>
        </w:tc>
        <w:tc>
          <w:tcPr>
            <w:tcW w:w="851"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10053</w:t>
            </w:r>
          </w:p>
        </w:tc>
        <w:tc>
          <w:tcPr>
            <w:tcW w:w="850" w:type="dxa"/>
            <w:tcBorders>
              <w:top w:val="single" w:sz="8" w:space="0" w:color="auto"/>
              <w:left w:val="nil"/>
              <w:bottom w:val="single" w:sz="8" w:space="0" w:color="auto"/>
              <w:right w:val="single" w:sz="4" w:space="0" w:color="auto"/>
            </w:tcBorders>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10888</w:t>
            </w:r>
          </w:p>
        </w:tc>
        <w:tc>
          <w:tcPr>
            <w:tcW w:w="709" w:type="dxa"/>
            <w:tcBorders>
              <w:top w:val="single" w:sz="8" w:space="0" w:color="auto"/>
              <w:left w:val="nil"/>
              <w:bottom w:val="single" w:sz="8" w:space="0" w:color="auto"/>
              <w:right w:val="single" w:sz="4" w:space="0" w:color="auto"/>
            </w:tcBorders>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6251</w:t>
            </w:r>
          </w:p>
        </w:tc>
      </w:tr>
    </w:tbl>
    <w:p w:rsidR="00711F1D" w:rsidRDefault="00711F1D" w:rsidP="00711F1D">
      <w:pPr>
        <w:keepNext/>
        <w:widowControl w:val="0"/>
        <w:tabs>
          <w:tab w:val="num" w:pos="360"/>
        </w:tabs>
        <w:suppressAutoHyphens/>
        <w:spacing w:after="0" w:line="240" w:lineRule="auto"/>
        <w:outlineLvl w:val="0"/>
        <w:rPr>
          <w:rFonts w:ascii="Times New Roman" w:eastAsia="SimSun" w:hAnsi="Times New Roman" w:cs="Verdana"/>
          <w:b/>
          <w:bCs/>
          <w:kern w:val="1"/>
          <w:sz w:val="24"/>
          <w:szCs w:val="32"/>
          <w:lang w:eastAsia="hi-IN" w:bidi="hi-IN"/>
        </w:rPr>
      </w:pPr>
    </w:p>
    <w:p w:rsidR="00711F1D" w:rsidRDefault="00711F1D" w:rsidP="00711F1D">
      <w:pPr>
        <w:keepNext/>
        <w:widowControl w:val="0"/>
        <w:tabs>
          <w:tab w:val="num" w:pos="360"/>
        </w:tabs>
        <w:suppressAutoHyphens/>
        <w:spacing w:after="0" w:line="240" w:lineRule="auto"/>
        <w:outlineLvl w:val="0"/>
        <w:rPr>
          <w:rFonts w:ascii="Times New Roman" w:eastAsia="SimSun" w:hAnsi="Times New Roman" w:cs="Verdana"/>
          <w:b/>
          <w:bCs/>
          <w:kern w:val="1"/>
          <w:sz w:val="24"/>
          <w:szCs w:val="32"/>
          <w:lang w:eastAsia="hi-IN" w:bidi="hi-IN"/>
        </w:rPr>
      </w:pPr>
      <w:bookmarkStart w:id="73" w:name="_Toc114174598"/>
      <w:r w:rsidRPr="00711F1D">
        <w:rPr>
          <w:rFonts w:ascii="Times New Roman" w:eastAsia="SimSun" w:hAnsi="Times New Roman" w:cs="Verdana"/>
          <w:b/>
          <w:bCs/>
          <w:kern w:val="1"/>
          <w:sz w:val="24"/>
          <w:szCs w:val="32"/>
          <w:lang w:eastAsia="hi-IN" w:bidi="hi-IN"/>
        </w:rPr>
        <w:t>2021. év adatai</w:t>
      </w:r>
      <w:bookmarkEnd w:id="73"/>
    </w:p>
    <w:p w:rsidR="00711F1D" w:rsidRPr="00711F1D" w:rsidRDefault="00711F1D" w:rsidP="00711F1D">
      <w:pPr>
        <w:keepNext/>
        <w:widowControl w:val="0"/>
        <w:tabs>
          <w:tab w:val="num" w:pos="360"/>
        </w:tabs>
        <w:suppressAutoHyphens/>
        <w:spacing w:after="0" w:line="240" w:lineRule="auto"/>
        <w:outlineLvl w:val="0"/>
        <w:rPr>
          <w:rFonts w:ascii="Times New Roman" w:eastAsia="SimSun" w:hAnsi="Times New Roman" w:cs="Verdana"/>
          <w:b/>
          <w:bCs/>
          <w:kern w:val="1"/>
          <w:sz w:val="24"/>
          <w:szCs w:val="32"/>
          <w:lang w:eastAsia="hi-IN" w:bidi="hi-IN"/>
        </w:rPr>
      </w:pPr>
    </w:p>
    <w:tbl>
      <w:tblPr>
        <w:tblW w:w="8779" w:type="dxa"/>
        <w:tblLayout w:type="fixed"/>
        <w:tblCellMar>
          <w:left w:w="70" w:type="dxa"/>
          <w:right w:w="70" w:type="dxa"/>
        </w:tblCellMar>
        <w:tblLook w:val="04A0" w:firstRow="1" w:lastRow="0" w:firstColumn="1" w:lastColumn="0" w:noHBand="0" w:noVBand="1"/>
      </w:tblPr>
      <w:tblGrid>
        <w:gridCol w:w="1548"/>
        <w:gridCol w:w="703"/>
        <w:gridCol w:w="696"/>
        <w:gridCol w:w="6"/>
        <w:gridCol w:w="690"/>
        <w:gridCol w:w="13"/>
        <w:gridCol w:w="683"/>
        <w:gridCol w:w="301"/>
        <w:gridCol w:w="507"/>
        <w:gridCol w:w="337"/>
        <w:gridCol w:w="506"/>
        <w:gridCol w:w="337"/>
        <w:gridCol w:w="507"/>
        <w:gridCol w:w="337"/>
        <w:gridCol w:w="506"/>
        <w:gridCol w:w="337"/>
        <w:gridCol w:w="765"/>
      </w:tblGrid>
      <w:tr w:rsidR="00DF30B8" w:rsidRPr="00960582" w:rsidTr="007D1A7C">
        <w:trPr>
          <w:trHeight w:val="310"/>
        </w:trPr>
        <w:tc>
          <w:tcPr>
            <w:tcW w:w="15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F30B8" w:rsidRPr="00960582" w:rsidRDefault="00DF30B8" w:rsidP="00CB443F">
            <w:pPr>
              <w:rPr>
                <w:rFonts w:ascii="Calibri" w:eastAsia="Calibri" w:hAnsi="Calibri" w:cs="Times New Roman"/>
                <w:b/>
              </w:rPr>
            </w:pPr>
            <w:r w:rsidRPr="00960582">
              <w:rPr>
                <w:rFonts w:ascii="Calibri" w:eastAsia="Calibri" w:hAnsi="Calibri" w:cs="Times New Roman"/>
                <w:b/>
              </w:rPr>
              <w:t>Korcsoport (év)</w:t>
            </w:r>
          </w:p>
        </w:tc>
        <w:tc>
          <w:tcPr>
            <w:tcW w:w="703" w:type="dxa"/>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 xml:space="preserve"> 0-2</w:t>
            </w:r>
          </w:p>
        </w:tc>
        <w:tc>
          <w:tcPr>
            <w:tcW w:w="702" w:type="dxa"/>
            <w:gridSpan w:val="2"/>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3-5</w:t>
            </w:r>
          </w:p>
        </w:tc>
        <w:tc>
          <w:tcPr>
            <w:tcW w:w="703" w:type="dxa"/>
            <w:gridSpan w:val="2"/>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6-13</w:t>
            </w:r>
          </w:p>
        </w:tc>
        <w:tc>
          <w:tcPr>
            <w:tcW w:w="984" w:type="dxa"/>
            <w:gridSpan w:val="2"/>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14-18</w:t>
            </w:r>
          </w:p>
        </w:tc>
        <w:tc>
          <w:tcPr>
            <w:tcW w:w="844" w:type="dxa"/>
            <w:gridSpan w:val="2"/>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19-54</w:t>
            </w:r>
          </w:p>
        </w:tc>
        <w:tc>
          <w:tcPr>
            <w:tcW w:w="843" w:type="dxa"/>
            <w:gridSpan w:val="2"/>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55-59</w:t>
            </w:r>
          </w:p>
        </w:tc>
        <w:tc>
          <w:tcPr>
            <w:tcW w:w="844" w:type="dxa"/>
            <w:gridSpan w:val="2"/>
            <w:tcBorders>
              <w:top w:val="single" w:sz="8" w:space="0" w:color="auto"/>
              <w:left w:val="nil"/>
              <w:bottom w:val="single" w:sz="8" w:space="0" w:color="auto"/>
              <w:right w:val="single" w:sz="4" w:space="0" w:color="auto"/>
            </w:tcBorders>
            <w:shd w:val="clear" w:color="auto" w:fill="auto"/>
            <w:noWrap/>
            <w:vAlign w:val="bottom"/>
            <w:hideMark/>
          </w:tcPr>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60-69</w:t>
            </w:r>
          </w:p>
        </w:tc>
        <w:tc>
          <w:tcPr>
            <w:tcW w:w="843" w:type="dxa"/>
            <w:gridSpan w:val="2"/>
            <w:tcBorders>
              <w:top w:val="single" w:sz="8" w:space="0" w:color="auto"/>
              <w:left w:val="nil"/>
              <w:bottom w:val="single" w:sz="8" w:space="0" w:color="auto"/>
              <w:right w:val="single" w:sz="4" w:space="0" w:color="auto"/>
            </w:tcBorders>
          </w:tcPr>
          <w:p w:rsidR="00DF30B8" w:rsidRPr="00960582" w:rsidRDefault="00DF30B8" w:rsidP="00CB443F">
            <w:pPr>
              <w:jc w:val="center"/>
              <w:rPr>
                <w:rFonts w:ascii="Calibri" w:eastAsia="Calibri" w:hAnsi="Calibri" w:cs="Times New Roman"/>
                <w:b/>
              </w:rPr>
            </w:pPr>
          </w:p>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70-79</w:t>
            </w:r>
          </w:p>
        </w:tc>
        <w:tc>
          <w:tcPr>
            <w:tcW w:w="765" w:type="dxa"/>
            <w:tcBorders>
              <w:top w:val="single" w:sz="8" w:space="0" w:color="auto"/>
              <w:left w:val="nil"/>
              <w:bottom w:val="single" w:sz="8" w:space="0" w:color="auto"/>
              <w:right w:val="single" w:sz="4" w:space="0" w:color="auto"/>
            </w:tcBorders>
          </w:tcPr>
          <w:p w:rsidR="00DF30B8" w:rsidRPr="00960582" w:rsidRDefault="00DF30B8" w:rsidP="00CB443F">
            <w:pPr>
              <w:jc w:val="center"/>
              <w:rPr>
                <w:rFonts w:ascii="Calibri" w:eastAsia="Calibri" w:hAnsi="Calibri" w:cs="Times New Roman"/>
                <w:b/>
              </w:rPr>
            </w:pPr>
          </w:p>
          <w:p w:rsidR="00DF30B8" w:rsidRPr="00960582" w:rsidRDefault="00DF30B8" w:rsidP="00CB443F">
            <w:pPr>
              <w:jc w:val="center"/>
              <w:rPr>
                <w:rFonts w:ascii="Calibri" w:eastAsia="Calibri" w:hAnsi="Calibri" w:cs="Times New Roman"/>
                <w:b/>
              </w:rPr>
            </w:pPr>
            <w:r w:rsidRPr="00960582">
              <w:rPr>
                <w:rFonts w:ascii="Calibri" w:eastAsia="Calibri" w:hAnsi="Calibri" w:cs="Times New Roman"/>
                <w:b/>
              </w:rPr>
              <w:t>80-X</w:t>
            </w:r>
          </w:p>
        </w:tc>
      </w:tr>
      <w:tr w:rsidR="00DF30B8" w:rsidRPr="00960582" w:rsidTr="007D1A7C">
        <w:trPr>
          <w:trHeight w:val="80"/>
        </w:trPr>
        <w:tc>
          <w:tcPr>
            <w:tcW w:w="15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F30B8" w:rsidRPr="00960582" w:rsidRDefault="00DF30B8" w:rsidP="00CB443F">
            <w:pPr>
              <w:rPr>
                <w:rFonts w:ascii="Calibri" w:eastAsia="Calibri" w:hAnsi="Calibri" w:cs="Times New Roman"/>
                <w:b/>
              </w:rPr>
            </w:pPr>
            <w:r w:rsidRPr="00960582">
              <w:rPr>
                <w:rFonts w:ascii="Calibri" w:eastAsia="Calibri" w:hAnsi="Calibri" w:cs="Times New Roman"/>
                <w:b/>
              </w:rPr>
              <w:t>Összesen (fő)</w:t>
            </w:r>
          </w:p>
        </w:tc>
        <w:tc>
          <w:tcPr>
            <w:tcW w:w="703"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2130</w:t>
            </w:r>
          </w:p>
        </w:tc>
        <w:tc>
          <w:tcPr>
            <w:tcW w:w="696" w:type="dxa"/>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2297</w:t>
            </w:r>
          </w:p>
        </w:tc>
        <w:tc>
          <w:tcPr>
            <w:tcW w:w="696" w:type="dxa"/>
            <w:gridSpan w:val="2"/>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7575</w:t>
            </w:r>
          </w:p>
        </w:tc>
        <w:tc>
          <w:tcPr>
            <w:tcW w:w="696" w:type="dxa"/>
            <w:gridSpan w:val="2"/>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4584</w:t>
            </w:r>
          </w:p>
        </w:tc>
        <w:tc>
          <w:tcPr>
            <w:tcW w:w="808" w:type="dxa"/>
            <w:gridSpan w:val="2"/>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38591</w:t>
            </w:r>
          </w:p>
        </w:tc>
        <w:tc>
          <w:tcPr>
            <w:tcW w:w="843" w:type="dxa"/>
            <w:gridSpan w:val="2"/>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3961</w:t>
            </w:r>
          </w:p>
        </w:tc>
        <w:tc>
          <w:tcPr>
            <w:tcW w:w="844" w:type="dxa"/>
            <w:gridSpan w:val="2"/>
            <w:tcBorders>
              <w:top w:val="single" w:sz="8" w:space="0" w:color="auto"/>
              <w:left w:val="nil"/>
              <w:bottom w:val="single" w:sz="8" w:space="0" w:color="auto"/>
              <w:right w:val="single" w:sz="4" w:space="0" w:color="auto"/>
            </w:tcBorders>
            <w:shd w:val="clear" w:color="auto" w:fill="auto"/>
            <w:noWrap/>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9504</w:t>
            </w:r>
          </w:p>
        </w:tc>
        <w:tc>
          <w:tcPr>
            <w:tcW w:w="843" w:type="dxa"/>
            <w:gridSpan w:val="2"/>
            <w:tcBorders>
              <w:top w:val="single" w:sz="8" w:space="0" w:color="auto"/>
              <w:left w:val="nil"/>
              <w:bottom w:val="single" w:sz="8" w:space="0" w:color="auto"/>
              <w:right w:val="single" w:sz="4" w:space="0" w:color="auto"/>
            </w:tcBorders>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10758</w:t>
            </w:r>
          </w:p>
        </w:tc>
        <w:tc>
          <w:tcPr>
            <w:tcW w:w="1102" w:type="dxa"/>
            <w:gridSpan w:val="2"/>
            <w:tcBorders>
              <w:top w:val="single" w:sz="8" w:space="0" w:color="auto"/>
              <w:left w:val="nil"/>
              <w:bottom w:val="single" w:sz="8" w:space="0" w:color="auto"/>
              <w:right w:val="single" w:sz="4" w:space="0" w:color="auto"/>
            </w:tcBorders>
            <w:vAlign w:val="center"/>
          </w:tcPr>
          <w:p w:rsidR="00DF30B8" w:rsidRPr="00960582" w:rsidRDefault="00DF30B8" w:rsidP="00CB443F">
            <w:pPr>
              <w:jc w:val="center"/>
              <w:rPr>
                <w:rFonts w:ascii="Calibri" w:eastAsia="Calibri" w:hAnsi="Calibri" w:cs="Times New Roman"/>
              </w:rPr>
            </w:pPr>
            <w:r w:rsidRPr="00960582">
              <w:rPr>
                <w:rFonts w:ascii="Calibri" w:eastAsia="Calibri" w:hAnsi="Calibri" w:cs="Times New Roman"/>
              </w:rPr>
              <w:t>6454</w:t>
            </w:r>
          </w:p>
        </w:tc>
      </w:tr>
    </w:tbl>
    <w:p w:rsidR="00ED202E" w:rsidRDefault="00ED202E" w:rsidP="00ED202E">
      <w:pPr>
        <w:keepNext/>
        <w:widowControl w:val="0"/>
        <w:tabs>
          <w:tab w:val="num" w:pos="360"/>
        </w:tabs>
        <w:suppressAutoHyphens/>
        <w:spacing w:before="240" w:after="60" w:line="240" w:lineRule="auto"/>
        <w:outlineLvl w:val="0"/>
        <w:rPr>
          <w:rFonts w:ascii="Times New Roman" w:eastAsia="SimSun" w:hAnsi="Times New Roman" w:cs="Verdana"/>
          <w:b/>
          <w:bCs/>
          <w:kern w:val="1"/>
          <w:sz w:val="24"/>
          <w:szCs w:val="32"/>
          <w:lang w:val="x-none" w:eastAsia="hi-IN" w:bidi="hi-IN"/>
        </w:rPr>
      </w:pPr>
      <w:bookmarkStart w:id="74" w:name="_Toc114174599"/>
      <w:r w:rsidRPr="00960582">
        <w:rPr>
          <w:rFonts w:ascii="Calibri" w:eastAsia="Calibri" w:hAnsi="Calibri" w:cs="Times New Roman"/>
          <w:noProof/>
          <w:lang w:eastAsia="hu-HU"/>
        </w:rPr>
        <w:lastRenderedPageBreak/>
        <w:drawing>
          <wp:anchor distT="0" distB="0" distL="114300" distR="114300" simplePos="0" relativeHeight="251661312" behindDoc="0" locked="0" layoutInCell="1" allowOverlap="1" wp14:anchorId="7F12AFED" wp14:editId="0AF420AB">
            <wp:simplePos x="0" y="0"/>
            <wp:positionH relativeFrom="margin">
              <wp:posOffset>-143301</wp:posOffset>
            </wp:positionH>
            <wp:positionV relativeFrom="paragraph">
              <wp:posOffset>-128014</wp:posOffset>
            </wp:positionV>
            <wp:extent cx="5760720" cy="3042263"/>
            <wp:effectExtent l="0" t="0" r="0" b="6350"/>
            <wp:wrapNone/>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42263"/>
                    </a:xfrm>
                    <a:prstGeom prst="rect">
                      <a:avLst/>
                    </a:prstGeom>
                    <a:noFill/>
                    <a:ln>
                      <a:noFill/>
                    </a:ln>
                  </pic:spPr>
                </pic:pic>
              </a:graphicData>
            </a:graphic>
          </wp:anchor>
        </w:drawing>
      </w:r>
      <w:bookmarkEnd w:id="74"/>
    </w:p>
    <w:p w:rsidR="00ED202E" w:rsidRDefault="00ED202E" w:rsidP="00ED202E">
      <w:pPr>
        <w:keepNext/>
        <w:widowControl w:val="0"/>
        <w:tabs>
          <w:tab w:val="num" w:pos="360"/>
        </w:tabs>
        <w:suppressAutoHyphens/>
        <w:spacing w:before="240" w:after="60" w:line="240" w:lineRule="auto"/>
        <w:outlineLvl w:val="0"/>
        <w:rPr>
          <w:rFonts w:ascii="Times New Roman" w:eastAsia="SimSun" w:hAnsi="Times New Roman" w:cs="Verdana"/>
          <w:b/>
          <w:bCs/>
          <w:kern w:val="1"/>
          <w:sz w:val="24"/>
          <w:szCs w:val="32"/>
          <w:lang w:val="x-none" w:eastAsia="hi-IN" w:bidi="hi-IN"/>
        </w:rPr>
      </w:pPr>
    </w:p>
    <w:p w:rsidR="00ED202E" w:rsidRDefault="00ED202E" w:rsidP="00ED202E">
      <w:pPr>
        <w:keepNext/>
        <w:widowControl w:val="0"/>
        <w:tabs>
          <w:tab w:val="num" w:pos="360"/>
        </w:tabs>
        <w:suppressAutoHyphens/>
        <w:spacing w:before="240" w:after="60" w:line="240" w:lineRule="auto"/>
        <w:outlineLvl w:val="0"/>
        <w:rPr>
          <w:rFonts w:ascii="Times New Roman" w:eastAsia="SimSun" w:hAnsi="Times New Roman" w:cs="Verdana"/>
          <w:b/>
          <w:bCs/>
          <w:kern w:val="1"/>
          <w:sz w:val="24"/>
          <w:szCs w:val="32"/>
          <w:lang w:val="x-none" w:eastAsia="hi-IN" w:bidi="hi-IN"/>
        </w:rPr>
      </w:pPr>
    </w:p>
    <w:p w:rsidR="00ED202E" w:rsidRDefault="00ED202E" w:rsidP="00ED202E">
      <w:pPr>
        <w:keepNext/>
        <w:widowControl w:val="0"/>
        <w:tabs>
          <w:tab w:val="num" w:pos="360"/>
        </w:tabs>
        <w:suppressAutoHyphens/>
        <w:spacing w:before="240" w:after="60" w:line="240" w:lineRule="auto"/>
        <w:outlineLvl w:val="0"/>
        <w:rPr>
          <w:rFonts w:ascii="Times New Roman" w:eastAsia="SimSun" w:hAnsi="Times New Roman" w:cs="Verdana"/>
          <w:b/>
          <w:bCs/>
          <w:kern w:val="1"/>
          <w:sz w:val="24"/>
          <w:szCs w:val="32"/>
          <w:lang w:val="x-none" w:eastAsia="hi-IN" w:bidi="hi-IN"/>
        </w:rPr>
      </w:pPr>
    </w:p>
    <w:p w:rsidR="00ED202E" w:rsidRDefault="00ED202E" w:rsidP="00ED202E">
      <w:pPr>
        <w:keepNext/>
        <w:widowControl w:val="0"/>
        <w:tabs>
          <w:tab w:val="num" w:pos="360"/>
        </w:tabs>
        <w:suppressAutoHyphens/>
        <w:spacing w:before="240" w:after="60" w:line="240" w:lineRule="auto"/>
        <w:outlineLvl w:val="0"/>
        <w:rPr>
          <w:rFonts w:ascii="Times New Roman" w:eastAsia="SimSun" w:hAnsi="Times New Roman" w:cs="Verdana"/>
          <w:b/>
          <w:bCs/>
          <w:kern w:val="1"/>
          <w:sz w:val="24"/>
          <w:szCs w:val="32"/>
          <w:lang w:val="x-none" w:eastAsia="hi-IN" w:bidi="hi-IN"/>
        </w:rPr>
      </w:pPr>
    </w:p>
    <w:p w:rsidR="00DF30B8" w:rsidRPr="00960582" w:rsidRDefault="00DF30B8" w:rsidP="00DF30B8">
      <w:pPr>
        <w:rPr>
          <w:rFonts w:ascii="Calibri" w:eastAsia="Calibri" w:hAnsi="Calibri" w:cs="Times New Roman"/>
          <w:lang w:val="x-none" w:eastAsia="hi-IN" w:bidi="hi-IN"/>
        </w:rPr>
      </w:pPr>
    </w:p>
    <w:p w:rsidR="00DF30B8" w:rsidRPr="00960582" w:rsidRDefault="00DF30B8" w:rsidP="00DF30B8">
      <w:pPr>
        <w:rPr>
          <w:rFonts w:ascii="Calibri" w:eastAsia="Calibri" w:hAnsi="Calibri" w:cs="Times New Roman"/>
          <w:lang w:val="x-none" w:eastAsia="hi-IN" w:bidi="hi-IN"/>
        </w:rPr>
      </w:pPr>
    </w:p>
    <w:p w:rsidR="00DF30B8" w:rsidRPr="00960582" w:rsidRDefault="00DF30B8" w:rsidP="00DF30B8">
      <w:pPr>
        <w:rPr>
          <w:rFonts w:ascii="Calibri" w:eastAsia="Calibri" w:hAnsi="Calibri" w:cs="Times New Roman"/>
          <w:lang w:val="x-none" w:eastAsia="hi-IN" w:bidi="hi-IN"/>
        </w:rPr>
      </w:pPr>
    </w:p>
    <w:p w:rsidR="00DF30B8" w:rsidRPr="00960582" w:rsidRDefault="00DF30B8" w:rsidP="00DF30B8">
      <w:pPr>
        <w:rPr>
          <w:rFonts w:ascii="Calibri" w:eastAsia="Calibri" w:hAnsi="Calibri" w:cs="Times New Roman"/>
          <w:lang w:val="x-none" w:eastAsia="hi-IN" w:bidi="hi-IN"/>
        </w:rPr>
      </w:pPr>
    </w:p>
    <w:p w:rsidR="00DF30B8" w:rsidRPr="00960582" w:rsidRDefault="00DF30B8" w:rsidP="00DF30B8">
      <w:pPr>
        <w:rPr>
          <w:rFonts w:ascii="Calibri" w:eastAsia="Calibri" w:hAnsi="Calibri" w:cs="Times New Roman"/>
          <w:lang w:val="x-none" w:eastAsia="hi-IN" w:bidi="hi-IN"/>
        </w:rPr>
      </w:pPr>
    </w:p>
    <w:p w:rsidR="00DF30B8" w:rsidRPr="00960582" w:rsidRDefault="00DF30B8" w:rsidP="00DF30B8">
      <w:pPr>
        <w:rPr>
          <w:rFonts w:ascii="Calibri" w:eastAsia="Calibri" w:hAnsi="Calibri" w:cs="Times New Roman"/>
          <w:lang w:val="x-none" w:eastAsia="hi-IN" w:bidi="hi-IN"/>
        </w:rPr>
      </w:pPr>
    </w:p>
    <w:p w:rsidR="00DF30B8" w:rsidRPr="00960582" w:rsidRDefault="00DF30B8" w:rsidP="00ED202E">
      <w:pPr>
        <w:keepNext/>
        <w:widowControl w:val="0"/>
        <w:tabs>
          <w:tab w:val="num" w:pos="360"/>
        </w:tabs>
        <w:suppressAutoHyphens/>
        <w:spacing w:before="240" w:after="60" w:line="240" w:lineRule="auto"/>
        <w:jc w:val="both"/>
        <w:outlineLvl w:val="0"/>
        <w:rPr>
          <w:rFonts w:ascii="Times New Roman" w:eastAsia="SimSun" w:hAnsi="Times New Roman" w:cs="Verdana"/>
          <w:bCs/>
          <w:kern w:val="1"/>
          <w:sz w:val="24"/>
          <w:szCs w:val="32"/>
          <w:lang w:val="x-none" w:eastAsia="hi-IN" w:bidi="hi-IN"/>
        </w:rPr>
      </w:pPr>
      <w:bookmarkStart w:id="75" w:name="_Toc114174600"/>
      <w:r w:rsidRPr="00960582">
        <w:rPr>
          <w:rFonts w:ascii="Times New Roman" w:eastAsia="SimSun" w:hAnsi="Times New Roman" w:cs="Verdana"/>
          <w:bCs/>
          <w:kern w:val="1"/>
          <w:sz w:val="24"/>
          <w:szCs w:val="32"/>
          <w:lang w:val="x-none" w:eastAsia="hi-IN" w:bidi="hi-IN"/>
        </w:rPr>
        <w:t>2020-ban a 0-18 éves korosztály száma 16 851 fő, ez az összlakosság 19,43 %-a, a 60 év feletti lakosság száma 27 192 fő, ami az összlakosság 31,36 %-a.</w:t>
      </w:r>
      <w:bookmarkEnd w:id="75"/>
    </w:p>
    <w:p w:rsidR="00DF30B8" w:rsidRPr="00960582" w:rsidRDefault="00DF30B8" w:rsidP="00ED202E">
      <w:pPr>
        <w:keepNext/>
        <w:widowControl w:val="0"/>
        <w:tabs>
          <w:tab w:val="num" w:pos="360"/>
        </w:tabs>
        <w:suppressAutoHyphens/>
        <w:spacing w:before="240" w:after="60" w:line="240" w:lineRule="auto"/>
        <w:jc w:val="both"/>
        <w:outlineLvl w:val="0"/>
        <w:rPr>
          <w:rFonts w:ascii="Times New Roman" w:eastAsia="SimSun" w:hAnsi="Times New Roman" w:cs="Verdana"/>
          <w:bCs/>
          <w:kern w:val="1"/>
          <w:sz w:val="24"/>
          <w:szCs w:val="32"/>
          <w:lang w:val="x-none" w:eastAsia="hi-IN" w:bidi="hi-IN"/>
        </w:rPr>
      </w:pPr>
      <w:bookmarkStart w:id="76" w:name="_Toc114174601"/>
      <w:r w:rsidRPr="00960582">
        <w:rPr>
          <w:rFonts w:ascii="Times New Roman" w:eastAsia="SimSun" w:hAnsi="Times New Roman" w:cs="Verdana"/>
          <w:bCs/>
          <w:kern w:val="1"/>
          <w:sz w:val="24"/>
          <w:szCs w:val="32"/>
          <w:lang w:val="x-none" w:eastAsia="hi-IN" w:bidi="hi-IN"/>
        </w:rPr>
        <w:t>2021-ben a 0- 18 éves korosztály száma 19 155 fő, ez az összlakosság 22,31 %-a, a 60 -100 éves lakosság száma 26 716 fő, ami az összlakosság 31,12 %-a.</w:t>
      </w:r>
      <w:bookmarkEnd w:id="76"/>
    </w:p>
    <w:p w:rsidR="00DF30B8" w:rsidRPr="00960582" w:rsidRDefault="00DF30B8" w:rsidP="00DF30B8">
      <w:pPr>
        <w:rPr>
          <w:rFonts w:ascii="Calibri" w:eastAsia="Calibri" w:hAnsi="Calibri" w:cs="Times New Roman"/>
          <w:lang w:val="x-none" w:eastAsia="hi-IN" w:bidi="hi-IN"/>
        </w:rPr>
      </w:pPr>
      <w:r w:rsidRPr="00960582">
        <w:rPr>
          <w:rFonts w:ascii="Calibri" w:eastAsia="Calibri" w:hAnsi="Calibri" w:cs="Times New Roman"/>
          <w:noProof/>
          <w:lang w:eastAsia="hu-HU"/>
        </w:rPr>
        <w:drawing>
          <wp:anchor distT="0" distB="0" distL="0" distR="0" simplePos="0" relativeHeight="251662336" behindDoc="0" locked="0" layoutInCell="1" allowOverlap="1" wp14:anchorId="5296067A" wp14:editId="608365A9">
            <wp:simplePos x="0" y="0"/>
            <wp:positionH relativeFrom="page">
              <wp:posOffset>899795</wp:posOffset>
            </wp:positionH>
            <wp:positionV relativeFrom="paragraph">
              <wp:posOffset>285115</wp:posOffset>
            </wp:positionV>
            <wp:extent cx="2970733" cy="4319016"/>
            <wp:effectExtent l="0" t="0" r="0" b="0"/>
            <wp:wrapTopAndBottom/>
            <wp:docPr id="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2970733" cy="4319016"/>
                    </a:xfrm>
                    <a:prstGeom prst="rect">
                      <a:avLst/>
                    </a:prstGeom>
                  </pic:spPr>
                </pic:pic>
              </a:graphicData>
            </a:graphic>
          </wp:anchor>
        </w:drawing>
      </w: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r>
        <w:rPr>
          <w:rFonts w:ascii="Times New Roman" w:eastAsia="SimSun" w:hAnsi="Times New Roman" w:cs="Verdana"/>
          <w:bCs/>
          <w:kern w:val="1"/>
          <w:sz w:val="24"/>
          <w:szCs w:val="32"/>
          <w:lang w:eastAsia="hi-IN" w:bidi="hi-IN"/>
        </w:rPr>
        <w:lastRenderedPageBreak/>
        <w:t xml:space="preserve">   </w:t>
      </w:r>
      <w:bookmarkStart w:id="77" w:name="_Toc114174602"/>
      <w:r w:rsidRPr="00960582">
        <w:rPr>
          <w:rFonts w:ascii="Times New Roman" w:eastAsia="SimSun" w:hAnsi="Times New Roman" w:cs="Verdana"/>
          <w:bCs/>
          <w:kern w:val="1"/>
          <w:sz w:val="24"/>
          <w:szCs w:val="32"/>
          <w:lang w:val="x-none" w:eastAsia="hi-IN" w:bidi="hi-IN"/>
        </w:rPr>
        <w:t>2021.</w:t>
      </w:r>
      <w:r w:rsidR="002B015E">
        <w:rPr>
          <w:rFonts w:ascii="Times New Roman" w:eastAsia="SimSun" w:hAnsi="Times New Roman" w:cs="Verdana"/>
          <w:bCs/>
          <w:kern w:val="1"/>
          <w:sz w:val="24"/>
          <w:szCs w:val="32"/>
          <w:lang w:val="x-none" w:eastAsia="hi-IN" w:bidi="hi-IN"/>
        </w:rPr>
        <w:t xml:space="preserve"> január 1-én a II. kerületben </w:t>
      </w:r>
      <w:r w:rsidRPr="00960582">
        <w:rPr>
          <w:rFonts w:ascii="Times New Roman" w:eastAsia="SimSun" w:hAnsi="Times New Roman" w:cs="Verdana"/>
          <w:bCs/>
          <w:kern w:val="1"/>
          <w:sz w:val="24"/>
          <w:szCs w:val="32"/>
          <w:lang w:val="x-none" w:eastAsia="hi-IN" w:bidi="hi-IN"/>
        </w:rPr>
        <w:t>rendkívül kevés 15-19, 20-24 és 25-29</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éves</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korcsoportú,</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valamint</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a</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viszonylag</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nagy</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létszámú</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időskorú</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(65</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éves</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és</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idősebb</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korcsoportú)</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népesség</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arányával</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társult</w:t>
      </w:r>
      <w:r>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Összességében</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egy</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alapjánál</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elkeskenyedett, mindvégig keskeny, de „fenyő alakú”, azaz bizonyos korcsoportok hiányával</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küzdő, elöregedő népességre jellemző, felső részén kiszélesedő korfát láthattunk a II. kerület</w:t>
      </w:r>
      <w:r w:rsidRPr="00960582">
        <w:rPr>
          <w:rFonts w:ascii="Times New Roman" w:eastAsia="SimSun" w:hAnsi="Times New Roman" w:cs="Verdana"/>
          <w:bCs/>
          <w:spacing w:val="1"/>
          <w:kern w:val="1"/>
          <w:sz w:val="24"/>
          <w:szCs w:val="32"/>
          <w:lang w:val="x-none" w:eastAsia="hi-IN" w:bidi="hi-IN"/>
        </w:rPr>
        <w:t xml:space="preserve"> </w:t>
      </w:r>
      <w:r w:rsidRPr="00960582">
        <w:rPr>
          <w:rFonts w:ascii="Times New Roman" w:eastAsia="SimSun" w:hAnsi="Times New Roman" w:cs="Verdana"/>
          <w:bCs/>
          <w:kern w:val="1"/>
          <w:sz w:val="24"/>
          <w:szCs w:val="32"/>
          <w:lang w:val="x-none" w:eastAsia="hi-IN" w:bidi="hi-IN"/>
        </w:rPr>
        <w:t>esetében.</w:t>
      </w:r>
      <w:bookmarkEnd w:id="77"/>
    </w:p>
    <w:p w:rsidR="00DF30B8" w:rsidRPr="005004CB"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
          <w:bCs/>
          <w:kern w:val="1"/>
          <w:sz w:val="24"/>
          <w:szCs w:val="32"/>
          <w:lang w:eastAsia="hi-IN" w:bidi="hi-IN"/>
        </w:rPr>
      </w:pPr>
      <w:bookmarkStart w:id="78" w:name="_Toc114174603"/>
      <w:r w:rsidRPr="005004CB">
        <w:rPr>
          <w:rFonts w:ascii="Times New Roman" w:eastAsia="SimSun" w:hAnsi="Times New Roman" w:cs="Verdana"/>
          <w:b/>
          <w:bCs/>
          <w:kern w:val="1"/>
          <w:sz w:val="24"/>
          <w:szCs w:val="32"/>
          <w:lang w:eastAsia="hi-IN" w:bidi="hi-IN"/>
        </w:rPr>
        <w:t>Születési és halálozási adatok</w:t>
      </w:r>
      <w:bookmarkEnd w:id="78"/>
      <w:r w:rsidRPr="005004CB">
        <w:rPr>
          <w:rFonts w:ascii="Times New Roman" w:eastAsia="SimSun" w:hAnsi="Times New Roman" w:cs="Verdana"/>
          <w:b/>
          <w:bCs/>
          <w:kern w:val="1"/>
          <w:sz w:val="24"/>
          <w:szCs w:val="32"/>
          <w:lang w:eastAsia="hi-IN" w:bidi="hi-IN"/>
        </w:rPr>
        <w:t xml:space="preserve"> </w:t>
      </w: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bookmarkStart w:id="79" w:name="_Toc114174604"/>
      <w:r>
        <w:rPr>
          <w:noProof/>
          <w:lang w:eastAsia="hu-HU"/>
        </w:rPr>
        <w:drawing>
          <wp:inline distT="0" distB="0" distL="0" distR="0" wp14:anchorId="2BE00174" wp14:editId="4BA478AF">
            <wp:extent cx="457200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79"/>
    </w:p>
    <w:p w:rsidR="00DF30B8" w:rsidRPr="005004CB" w:rsidRDefault="00DF30B8" w:rsidP="00DF30B8">
      <w:pPr>
        <w:pBdr>
          <w:top w:val="nil"/>
          <w:left w:val="nil"/>
          <w:bottom w:val="nil"/>
          <w:right w:val="nil"/>
          <w:between w:val="nil"/>
        </w:pBdr>
        <w:spacing w:before="120" w:after="240" w:line="240" w:lineRule="auto"/>
        <w:rPr>
          <w:rFonts w:eastAsia="Garamond"/>
          <w:i/>
          <w:color w:val="000000"/>
        </w:rPr>
      </w:pPr>
      <w:r w:rsidRPr="005004CB">
        <w:rPr>
          <w:rFonts w:eastAsia="Garamond"/>
          <w:i/>
          <w:color w:val="000000"/>
        </w:rPr>
        <w:t>Halálozások és élve születések száma (fő), II. kerület, 2010-2020. Forrás: KSH.</w:t>
      </w:r>
    </w:p>
    <w:p w:rsidR="00DF30B8" w:rsidRDefault="00DF30B8" w:rsidP="009D2ED2">
      <w:pPr>
        <w:jc w:val="both"/>
        <w:rPr>
          <w:rFonts w:ascii="Times New Roman" w:hAnsi="Times New Roman" w:cs="Times New Roman"/>
          <w:sz w:val="24"/>
          <w:szCs w:val="24"/>
        </w:rPr>
      </w:pPr>
      <w:r w:rsidRPr="003E12D1">
        <w:rPr>
          <w:rFonts w:ascii="Times New Roman" w:hAnsi="Times New Roman" w:cs="Times New Roman"/>
          <w:sz w:val="24"/>
          <w:szCs w:val="24"/>
        </w:rPr>
        <w:t xml:space="preserve">A népességszám alakulása sajnos az országos tendenciához hasonlóan, a kerületben is negatív számokat mutat. Az </w:t>
      </w:r>
      <w:proofErr w:type="spellStart"/>
      <w:r w:rsidRPr="003E12D1">
        <w:rPr>
          <w:rFonts w:ascii="Times New Roman" w:hAnsi="Times New Roman" w:cs="Times New Roman"/>
          <w:sz w:val="24"/>
          <w:szCs w:val="24"/>
        </w:rPr>
        <w:t>élveszületések</w:t>
      </w:r>
      <w:proofErr w:type="spellEnd"/>
      <w:r w:rsidRPr="003E12D1">
        <w:rPr>
          <w:rFonts w:ascii="Times New Roman" w:hAnsi="Times New Roman" w:cs="Times New Roman"/>
          <w:sz w:val="24"/>
          <w:szCs w:val="24"/>
        </w:rPr>
        <w:t xml:space="preserve"> (727 fő) számát jóval meghaladta a halálozások száma (1181 fő).</w:t>
      </w:r>
    </w:p>
    <w:p w:rsidR="00DF30B8" w:rsidRPr="005045DA" w:rsidRDefault="00DF30B8" w:rsidP="00DF30B8">
      <w:pPr>
        <w:rPr>
          <w:rFonts w:ascii="Times New Roman" w:hAnsi="Times New Roman" w:cs="Times New Roman"/>
          <w:sz w:val="24"/>
          <w:szCs w:val="24"/>
        </w:rPr>
      </w:pPr>
      <w:r w:rsidRPr="005045DA">
        <w:rPr>
          <w:rFonts w:ascii="Times New Roman" w:hAnsi="Times New Roman" w:cs="Times New Roman"/>
          <w:b/>
          <w:sz w:val="24"/>
          <w:szCs w:val="24"/>
        </w:rPr>
        <w:t>Születéskor várható élettartam</w:t>
      </w:r>
      <w:r>
        <w:rPr>
          <w:rStyle w:val="Lbjegyzet-hivatkozs"/>
          <w:rFonts w:ascii="Times New Roman" w:hAnsi="Times New Roman" w:cs="Times New Roman"/>
          <w:b/>
          <w:sz w:val="24"/>
          <w:szCs w:val="24"/>
        </w:rPr>
        <w:footnoteReference w:id="1"/>
      </w:r>
    </w:p>
    <w:p w:rsidR="00DF30B8" w:rsidRPr="00301FE1" w:rsidRDefault="00DF30B8" w:rsidP="00DF30B8">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hu-HU"/>
        </w:rPr>
      </w:pPr>
      <w:r w:rsidRPr="00552E02">
        <w:rPr>
          <w:rFonts w:ascii="Times New Roman" w:eastAsia="Times New Roman" w:hAnsi="Times New Roman" w:cs="Times New Roman"/>
          <w:color w:val="000000"/>
          <w:sz w:val="24"/>
          <w:szCs w:val="24"/>
          <w:lang w:eastAsia="hu-HU"/>
        </w:rPr>
        <w:t>Magyarországon valamivel javulni kezdett a születéskor várható élettartam 1990 és 2019 között: míg a férfiak átlaga 65,1-ről 72,9 évre nőtt, a nőké 73,7 é</w:t>
      </w:r>
      <w:r w:rsidR="002A3FA9">
        <w:rPr>
          <w:rFonts w:ascii="Times New Roman" w:eastAsia="Times New Roman" w:hAnsi="Times New Roman" w:cs="Times New Roman"/>
          <w:color w:val="000000"/>
          <w:sz w:val="24"/>
          <w:szCs w:val="24"/>
          <w:lang w:eastAsia="hu-HU"/>
        </w:rPr>
        <w:t>vről 79,3 évre emelkedett. 2020.,</w:t>
      </w:r>
      <w:r w:rsidRPr="00552E02">
        <w:rPr>
          <w:rFonts w:ascii="Times New Roman" w:eastAsia="Times New Roman" w:hAnsi="Times New Roman" w:cs="Times New Roman"/>
          <w:color w:val="000000"/>
          <w:sz w:val="24"/>
          <w:szCs w:val="24"/>
          <w:lang w:eastAsia="hu-HU"/>
        </w:rPr>
        <w:t xml:space="preserve"> a járvány éve azonban ebben is változást hozott: csökkent a magyarok várható élettartama. A nőké átlagosan 78,7, a férfiaké 72,2 évre. Magyarországon a születéskor várható átlagos élettartam 2020-ban 78,74 év volt, területenként azonban ez is nagyon eltérő, döbbenetes a különbség:</w:t>
      </w:r>
      <w:r w:rsidRPr="00552E02">
        <w:rPr>
          <w:rFonts w:ascii="Times New Roman" w:eastAsia="Times New Roman" w:hAnsi="Times New Roman" w:cs="Times New Roman"/>
          <w:b/>
          <w:bCs/>
          <w:color w:val="000000"/>
          <w:sz w:val="24"/>
          <w:szCs w:val="24"/>
          <w:lang w:eastAsia="hu-HU"/>
        </w:rPr>
        <w:t> </w:t>
      </w:r>
      <w:r w:rsidRPr="00301FE1">
        <w:rPr>
          <w:rFonts w:ascii="Times New Roman" w:eastAsia="Times New Roman" w:hAnsi="Times New Roman" w:cs="Times New Roman"/>
          <w:bCs/>
          <w:color w:val="000000"/>
          <w:sz w:val="24"/>
          <w:szCs w:val="24"/>
          <w:lang w:eastAsia="hu-HU"/>
        </w:rPr>
        <w:t>legkevesebb az edelényi járásban, 70,1 év, legmagasabb pedig a főváros II. kerületében, 80,9 év.</w:t>
      </w:r>
    </w:p>
    <w:p w:rsidR="003D5721" w:rsidRDefault="003D5721" w:rsidP="00DF30B8"/>
    <w:p w:rsidR="003D5721" w:rsidRDefault="003D5721" w:rsidP="00DF30B8">
      <w:pPr>
        <w:sectPr w:rsidR="003D5721" w:rsidSect="000868D6">
          <w:headerReference w:type="default" r:id="rId17"/>
          <w:footerReference w:type="default" r:id="rId18"/>
          <w:pgSz w:w="11906" w:h="16838"/>
          <w:pgMar w:top="1417" w:right="1417" w:bottom="1417" w:left="1417" w:header="708" w:footer="708" w:gutter="0"/>
          <w:cols w:space="708"/>
          <w:titlePg/>
          <w:docGrid w:linePitch="360"/>
        </w:sectPr>
      </w:pPr>
    </w:p>
    <w:p w:rsidR="003D5721" w:rsidRPr="00405FB1" w:rsidRDefault="003D5721" w:rsidP="003D5721">
      <w:pPr>
        <w:spacing w:after="0"/>
        <w:rPr>
          <w:rFonts w:ascii="Times New Roman" w:hAnsi="Times New Roman" w:cs="Times New Roman"/>
          <w:b/>
          <w:sz w:val="24"/>
          <w:szCs w:val="24"/>
        </w:rPr>
      </w:pPr>
      <w:r w:rsidRPr="00405FB1">
        <w:rPr>
          <w:rFonts w:ascii="Times New Roman" w:hAnsi="Times New Roman" w:cs="Times New Roman"/>
          <w:b/>
          <w:sz w:val="24"/>
          <w:szCs w:val="24"/>
        </w:rPr>
        <w:lastRenderedPageBreak/>
        <w:t>Kerületi nyugdíjadatok a Magyar Államkincstár adatszolgáltatása alapján:</w:t>
      </w:r>
    </w:p>
    <w:p w:rsidR="003D5721" w:rsidRPr="003D5721" w:rsidRDefault="003D5721" w:rsidP="00DF30B8">
      <w:pPr>
        <w:rPr>
          <w:rFonts w:ascii="Times New Roman" w:hAnsi="Times New Roman" w:cs="Times New Roman"/>
          <w:sz w:val="24"/>
          <w:szCs w:val="24"/>
        </w:rPr>
      </w:pPr>
    </w:p>
    <w:p w:rsidR="00E65634" w:rsidRDefault="00E65634" w:rsidP="00DF30B8">
      <w:pPr>
        <w:sectPr w:rsidR="00E65634" w:rsidSect="00E65634">
          <w:pgSz w:w="16838" w:h="11906" w:orient="landscape"/>
          <w:pgMar w:top="1418" w:right="1418" w:bottom="1418" w:left="1418" w:header="709" w:footer="709" w:gutter="0"/>
          <w:cols w:space="708"/>
          <w:docGrid w:linePitch="360"/>
        </w:sectPr>
      </w:pPr>
      <w:r w:rsidRPr="00E65634">
        <w:rPr>
          <w:noProof/>
          <w:lang w:eastAsia="hu-HU"/>
        </w:rPr>
        <w:drawing>
          <wp:anchor distT="0" distB="0" distL="114300" distR="114300" simplePos="0" relativeHeight="251667456" behindDoc="0" locked="0" layoutInCell="1" allowOverlap="1" wp14:anchorId="3AA6E7FC" wp14:editId="301E9427">
            <wp:simplePos x="0" y="0"/>
            <wp:positionH relativeFrom="column">
              <wp:posOffset>-357505</wp:posOffset>
            </wp:positionH>
            <wp:positionV relativeFrom="paragraph">
              <wp:posOffset>-33655</wp:posOffset>
            </wp:positionV>
            <wp:extent cx="4514850" cy="5511800"/>
            <wp:effectExtent l="0" t="0" r="0" b="0"/>
            <wp:wrapNone/>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551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634">
        <w:rPr>
          <w:noProof/>
          <w:lang w:eastAsia="hu-HU"/>
        </w:rPr>
        <w:drawing>
          <wp:anchor distT="0" distB="0" distL="114300" distR="114300" simplePos="0" relativeHeight="251668480" behindDoc="0" locked="0" layoutInCell="1" allowOverlap="1" wp14:anchorId="20265B56" wp14:editId="7A8AAA6F">
            <wp:simplePos x="0" y="0"/>
            <wp:positionH relativeFrom="column">
              <wp:posOffset>4652645</wp:posOffset>
            </wp:positionH>
            <wp:positionV relativeFrom="paragraph">
              <wp:posOffset>-33655</wp:posOffset>
            </wp:positionV>
            <wp:extent cx="4667250" cy="5473700"/>
            <wp:effectExtent l="0" t="0" r="0" b="0"/>
            <wp:wrapNone/>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547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12A" w:rsidRDefault="00844040" w:rsidP="00DF30B8">
      <w:pPr>
        <w:sectPr w:rsidR="0061312A" w:rsidSect="0061312A">
          <w:pgSz w:w="16838" w:h="11906" w:orient="landscape"/>
          <w:pgMar w:top="1418" w:right="1418" w:bottom="1418" w:left="1418" w:header="709" w:footer="709" w:gutter="0"/>
          <w:cols w:space="708"/>
          <w:docGrid w:linePitch="360"/>
        </w:sectPr>
      </w:pPr>
      <w:r w:rsidRPr="00844040">
        <w:rPr>
          <w:noProof/>
          <w:lang w:eastAsia="hu-HU"/>
        </w:rPr>
        <w:lastRenderedPageBreak/>
        <w:drawing>
          <wp:anchor distT="0" distB="0" distL="114300" distR="114300" simplePos="0" relativeHeight="251670528" behindDoc="0" locked="0" layoutInCell="1" allowOverlap="1" wp14:anchorId="660EB87D" wp14:editId="5DC87E68">
            <wp:simplePos x="0" y="0"/>
            <wp:positionH relativeFrom="page">
              <wp:posOffset>5800725</wp:posOffset>
            </wp:positionH>
            <wp:positionV relativeFrom="paragraph">
              <wp:posOffset>-5080</wp:posOffset>
            </wp:positionV>
            <wp:extent cx="4503420" cy="5228745"/>
            <wp:effectExtent l="0" t="0" r="0" b="0"/>
            <wp:wrapNone/>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168" cy="523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2A" w:rsidRPr="0061312A">
        <w:rPr>
          <w:noProof/>
          <w:lang w:eastAsia="hu-HU"/>
        </w:rPr>
        <w:drawing>
          <wp:anchor distT="0" distB="0" distL="114300" distR="114300" simplePos="0" relativeHeight="251669504" behindDoc="0" locked="0" layoutInCell="1" allowOverlap="1" wp14:anchorId="01AAC69D" wp14:editId="0F923746">
            <wp:simplePos x="0" y="0"/>
            <wp:positionH relativeFrom="column">
              <wp:posOffset>-376555</wp:posOffset>
            </wp:positionH>
            <wp:positionV relativeFrom="paragraph">
              <wp:posOffset>-5080</wp:posOffset>
            </wp:positionV>
            <wp:extent cx="4895850" cy="5187430"/>
            <wp:effectExtent l="0" t="0" r="0" b="0"/>
            <wp:wrapNone/>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518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9F7" w:rsidRPr="004400F8" w:rsidRDefault="005D197A" w:rsidP="004400F8">
      <w:pPr>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lastRenderedPageBreak/>
        <w:t>„</w:t>
      </w:r>
      <w:r w:rsidR="00165902" w:rsidRPr="004400F8">
        <w:rPr>
          <w:rFonts w:ascii="Times New Roman" w:hAnsi="Times New Roman" w:cs="Times New Roman"/>
          <w:bCs/>
          <w:color w:val="000000"/>
          <w:sz w:val="24"/>
          <w:szCs w:val="24"/>
          <w:shd w:val="clear" w:color="auto" w:fill="FFFFFF"/>
        </w:rPr>
        <w:t>Jelenleg a lakosság egyötödét teszik ki a nyugdíjasok, számuk - akárcsak a magyar lakosok száma általában - folyamatosan csökken. Az országban nemcsak az öregségi nyugellátást kapók száma oszlik meg egyenlőtlenül - hiszen 10-ből 3-an Budapesten vagy Pest megyében élnek -, hanem az ellátásuk átlagos összege is. A budapesti átlagnyugdíj 30 ezer forintnál is több, mint országosan, Bács-Kiskun megyében pedig harmadával kevesebb az átlagos összeg, mint a fővárosban.</w:t>
      </w:r>
      <w:r w:rsidR="004400F8" w:rsidRPr="004400F8">
        <w:rPr>
          <w:rFonts w:ascii="Times New Roman" w:hAnsi="Times New Roman" w:cs="Times New Roman"/>
          <w:color w:val="000000"/>
          <w:sz w:val="24"/>
          <w:szCs w:val="24"/>
          <w:shd w:val="clear" w:color="auto" w:fill="FFFFFF"/>
        </w:rPr>
        <w:t xml:space="preserve"> A legtöbb öregségi nyugdíjas Budapesten (355 954 fő) és Pest megyében (238 825 fő) él, a legkevesebben pedig Nógrád (41 317 fő), Tolna (47 210 fő) és Vas (54 981 fő) megyékben élt.</w:t>
      </w:r>
    </w:p>
    <w:p w:rsidR="001D3C59" w:rsidRPr="004400F8" w:rsidRDefault="004400F8" w:rsidP="00EA0933">
      <w:pPr>
        <w:jc w:val="both"/>
        <w:rPr>
          <w:rFonts w:ascii="Times New Roman" w:hAnsi="Times New Roman" w:cs="Times New Roman"/>
          <w:sz w:val="24"/>
          <w:szCs w:val="24"/>
        </w:rPr>
      </w:pPr>
      <w:r w:rsidRPr="004400F8">
        <w:rPr>
          <w:rFonts w:ascii="Times New Roman" w:hAnsi="Times New Roman" w:cs="Times New Roman"/>
          <w:color w:val="000000"/>
          <w:sz w:val="24"/>
          <w:szCs w:val="24"/>
          <w:shd w:val="clear" w:color="auto" w:fill="FFFFFF"/>
        </w:rPr>
        <w:t>Az öregségi nyugdíjat kapók ellátásnak átlagos összege országosan 164 102 forint. Az átlag Budapesten (195 983 Ft), Fejér (171 716 Ft) és Pest (170 902 Ft) megyében a legmagasabb, valamint Békés (147 179 Ft), Szabolcs-Szatmár-Bereg (147 093 Ft) és Bács-Kiskun megyékben (146 053 Ft) a legalacsonyabb. Vagyis a fővárosi átlagnyugdíj 34,2 százalékkal magasabb, mint a Bács-Kiskun megyei átlagos összeg: a legnagyobb és legkisebb átlagösszeg között 2021-ben még 45 805 forint volt a különbség, 2022-ben már csaknem 50 ezer. A budapesti átlagnyugdíj pedig több mint 30 ezerrel magasabb, mint az országos.</w:t>
      </w:r>
    </w:p>
    <w:p w:rsidR="001D3C59" w:rsidRPr="00EA0933" w:rsidRDefault="00EA0933" w:rsidP="00EA0933">
      <w:pPr>
        <w:jc w:val="both"/>
        <w:rPr>
          <w:rFonts w:ascii="Times New Roman" w:hAnsi="Times New Roman" w:cs="Times New Roman"/>
          <w:sz w:val="24"/>
          <w:szCs w:val="24"/>
        </w:rPr>
      </w:pPr>
      <w:r w:rsidRPr="00EA0933">
        <w:rPr>
          <w:rFonts w:ascii="Times New Roman" w:hAnsi="Times New Roman" w:cs="Times New Roman"/>
          <w:color w:val="000000"/>
          <w:sz w:val="24"/>
          <w:szCs w:val="24"/>
          <w:shd w:val="clear" w:color="auto" w:fill="FFFFFF"/>
        </w:rPr>
        <w:t>2021. január 1-jén az öregségi nyugellátás havi átlagösszege (az év eleji szokásos emelést is beleszámítva) 150 571 forint volt. 2022-re ez az összeg 164 102 forintra nőtt, ez mintegy 9 százalékos növekedés. </w:t>
      </w:r>
    </w:p>
    <w:p w:rsidR="001D3C59" w:rsidRPr="00EA0933" w:rsidRDefault="00EA0933" w:rsidP="00EA0933">
      <w:pPr>
        <w:jc w:val="both"/>
        <w:rPr>
          <w:rFonts w:ascii="Times New Roman" w:hAnsi="Times New Roman" w:cs="Times New Roman"/>
          <w:sz w:val="24"/>
          <w:szCs w:val="24"/>
        </w:rPr>
      </w:pPr>
      <w:r w:rsidRPr="00EA0933">
        <w:rPr>
          <w:rFonts w:ascii="Times New Roman" w:hAnsi="Times New Roman" w:cs="Times New Roman"/>
          <w:color w:val="000000"/>
          <w:sz w:val="24"/>
          <w:szCs w:val="24"/>
          <w:shd w:val="clear" w:color="auto" w:fill="FFFFFF"/>
        </w:rPr>
        <w:t>Az átlagösszeg növekedésének hátterében leginkább az áll, hogy generációváltás zajlik a nyugdíjas társadalmon belül: </w:t>
      </w:r>
      <w:hyperlink r:id="rId23" w:tgtFrame="_blank" w:history="1">
        <w:r w:rsidRPr="00EA0933">
          <w:rPr>
            <w:rFonts w:ascii="Times New Roman" w:hAnsi="Times New Roman" w:cs="Times New Roman"/>
            <w:sz w:val="24"/>
            <w:szCs w:val="24"/>
          </w:rPr>
          <w:t>az új belépők között magasabb az átlag feletti nyugdíjat kapók száma</w:t>
        </w:r>
      </w:hyperlink>
      <w:r w:rsidRPr="00EA0933">
        <w:rPr>
          <w:rFonts w:ascii="Times New Roman" w:hAnsi="Times New Roman" w:cs="Times New Roman"/>
          <w:sz w:val="24"/>
          <w:szCs w:val="24"/>
          <w:shd w:val="clear" w:color="auto" w:fill="FFFFFF"/>
        </w:rPr>
        <w:t>, az időközben elhunyt nyugdíjasok között pedig többen kaptak alacsony nyugdíjat.</w:t>
      </w:r>
      <w:r w:rsidR="005D197A">
        <w:rPr>
          <w:rFonts w:ascii="Times New Roman" w:hAnsi="Times New Roman" w:cs="Times New Roman"/>
          <w:sz w:val="24"/>
          <w:szCs w:val="24"/>
          <w:shd w:val="clear" w:color="auto" w:fill="FFFFFF"/>
        </w:rPr>
        <w:t>”</w:t>
      </w:r>
      <w:r w:rsidR="00C54EB7">
        <w:rPr>
          <w:rStyle w:val="Lbjegyzet-hivatkozs"/>
          <w:rFonts w:ascii="Times New Roman" w:hAnsi="Times New Roman" w:cs="Times New Roman"/>
          <w:sz w:val="24"/>
          <w:szCs w:val="24"/>
          <w:shd w:val="clear" w:color="auto" w:fill="FFFFFF"/>
        </w:rPr>
        <w:footnoteReference w:id="2"/>
      </w:r>
    </w:p>
    <w:p w:rsidR="00C54EB7" w:rsidRDefault="00F345CC" w:rsidP="00C54EB7">
      <w:pPr>
        <w:spacing w:after="0" w:line="240" w:lineRule="auto"/>
        <w:ind w:left="-120" w:right="125"/>
        <w:jc w:val="both"/>
        <w:rPr>
          <w:rFonts w:ascii="Times New Roman" w:eastAsia="SimSun" w:hAnsi="Times New Roman" w:cs="Times New Roman"/>
          <w:i/>
          <w:sz w:val="24"/>
          <w:szCs w:val="24"/>
          <w:lang w:eastAsia="hu-HU"/>
        </w:rPr>
      </w:pPr>
      <w:r>
        <w:rPr>
          <w:rFonts w:ascii="Times New Roman" w:eastAsia="SimSun" w:hAnsi="Times New Roman" w:cs="Times New Roman"/>
          <w:sz w:val="24"/>
          <w:szCs w:val="24"/>
          <w:lang w:eastAsia="hu-HU"/>
        </w:rPr>
        <w:t xml:space="preserve">A kerületi </w:t>
      </w:r>
      <w:r w:rsidR="00C54EB7" w:rsidRPr="00C54EB7">
        <w:rPr>
          <w:rFonts w:ascii="Times New Roman" w:eastAsia="SimSun" w:hAnsi="Times New Roman" w:cs="Times New Roman"/>
          <w:sz w:val="24"/>
          <w:szCs w:val="24"/>
          <w:lang w:eastAsia="hu-HU"/>
        </w:rPr>
        <w:t>statisztikai adatokat vizsgálva</w:t>
      </w:r>
      <w:r>
        <w:rPr>
          <w:rFonts w:ascii="Times New Roman" w:eastAsia="SimSun" w:hAnsi="Times New Roman" w:cs="Times New Roman"/>
          <w:sz w:val="24"/>
          <w:szCs w:val="24"/>
          <w:lang w:eastAsia="hu-HU"/>
        </w:rPr>
        <w:t>,</w:t>
      </w:r>
      <w:r w:rsidR="00C54EB7" w:rsidRPr="00C54EB7">
        <w:rPr>
          <w:rFonts w:ascii="Times New Roman" w:eastAsia="SimSun" w:hAnsi="Times New Roman" w:cs="Times New Roman"/>
          <w:sz w:val="24"/>
          <w:szCs w:val="24"/>
          <w:lang w:eastAsia="hu-HU"/>
        </w:rPr>
        <w:t xml:space="preserve"> </w:t>
      </w:r>
      <w:r>
        <w:rPr>
          <w:rFonts w:ascii="Times New Roman" w:eastAsia="SimSun" w:hAnsi="Times New Roman" w:cs="Times New Roman"/>
          <w:sz w:val="24"/>
          <w:szCs w:val="24"/>
          <w:lang w:eastAsia="hu-HU"/>
        </w:rPr>
        <w:t xml:space="preserve">míg 2020. év decemberében 21 025 fő, 2022. júliusában 21 025 </w:t>
      </w:r>
      <w:r w:rsidR="005D197A">
        <w:rPr>
          <w:rFonts w:ascii="Times New Roman" w:eastAsia="SimSun" w:hAnsi="Times New Roman" w:cs="Times New Roman"/>
          <w:sz w:val="24"/>
          <w:szCs w:val="24"/>
          <w:lang w:eastAsia="hu-HU"/>
        </w:rPr>
        <w:t>fő részesült öregségi nyugellátásban</w:t>
      </w:r>
      <w:r>
        <w:rPr>
          <w:rFonts w:ascii="Times New Roman" w:eastAsia="SimSun" w:hAnsi="Times New Roman" w:cs="Times New Roman"/>
          <w:sz w:val="24"/>
          <w:szCs w:val="24"/>
          <w:lang w:eastAsia="hu-HU"/>
        </w:rPr>
        <w:t xml:space="preserve">. </w:t>
      </w:r>
      <w:r w:rsidRPr="00F345CC">
        <w:rPr>
          <w:rFonts w:ascii="Times New Roman" w:eastAsia="SimSun" w:hAnsi="Times New Roman" w:cs="Times New Roman"/>
          <w:i/>
          <w:sz w:val="24"/>
          <w:szCs w:val="24"/>
          <w:lang w:eastAsia="hu-HU"/>
        </w:rPr>
        <w:t>(A</w:t>
      </w:r>
      <w:r w:rsidR="00C54EB7" w:rsidRPr="00C54EB7">
        <w:rPr>
          <w:rFonts w:ascii="Times New Roman" w:eastAsia="SimSun" w:hAnsi="Times New Roman" w:cs="Times New Roman"/>
          <w:i/>
          <w:sz w:val="24"/>
          <w:szCs w:val="24"/>
          <w:lang w:eastAsia="hu-HU"/>
        </w:rPr>
        <w:t xml:space="preserve"> 2016. évi adatbázisban </w:t>
      </w:r>
      <w:r w:rsidRPr="00F345CC">
        <w:rPr>
          <w:rFonts w:ascii="Times New Roman" w:eastAsia="SimSun" w:hAnsi="Times New Roman" w:cs="Times New Roman"/>
          <w:i/>
          <w:sz w:val="24"/>
          <w:szCs w:val="24"/>
          <w:lang w:eastAsia="hu-HU"/>
        </w:rPr>
        <w:t xml:space="preserve">még </w:t>
      </w:r>
      <w:r w:rsidR="00C54EB7" w:rsidRPr="00C54EB7">
        <w:rPr>
          <w:rFonts w:ascii="Times New Roman" w:eastAsia="SimSun" w:hAnsi="Times New Roman" w:cs="Times New Roman"/>
          <w:i/>
          <w:sz w:val="24"/>
          <w:szCs w:val="24"/>
          <w:lang w:eastAsia="hu-HU"/>
        </w:rPr>
        <w:t xml:space="preserve">25 686 fő </w:t>
      </w:r>
      <w:r w:rsidRPr="00F345CC">
        <w:rPr>
          <w:rFonts w:ascii="Times New Roman" w:eastAsia="SimSun" w:hAnsi="Times New Roman" w:cs="Times New Roman"/>
          <w:i/>
          <w:sz w:val="24"/>
          <w:szCs w:val="24"/>
          <w:lang w:eastAsia="hu-HU"/>
        </w:rPr>
        <w:t>szerepelt.)</w:t>
      </w:r>
    </w:p>
    <w:p w:rsidR="00F345CC" w:rsidRPr="00C54EB7" w:rsidRDefault="00F345CC" w:rsidP="00C54EB7">
      <w:pPr>
        <w:spacing w:after="0" w:line="240" w:lineRule="auto"/>
        <w:ind w:left="-120" w:right="125"/>
        <w:jc w:val="both"/>
        <w:rPr>
          <w:rFonts w:ascii="Times New Roman" w:eastAsia="SimSun" w:hAnsi="Times New Roman" w:cs="Times New Roman"/>
          <w:i/>
          <w:sz w:val="24"/>
          <w:szCs w:val="24"/>
          <w:lang w:eastAsia="hu-HU"/>
        </w:rPr>
      </w:pPr>
    </w:p>
    <w:p w:rsidR="00C54EB7" w:rsidRPr="00C54EB7" w:rsidRDefault="00C54EB7" w:rsidP="00C54EB7">
      <w:pPr>
        <w:spacing w:after="0" w:line="240" w:lineRule="auto"/>
        <w:ind w:left="-120" w:right="125"/>
        <w:jc w:val="both"/>
        <w:rPr>
          <w:rFonts w:ascii="Times New Roman" w:eastAsia="SimSun" w:hAnsi="Times New Roman" w:cs="Times New Roman"/>
          <w:sz w:val="24"/>
          <w:szCs w:val="24"/>
          <w:lang w:eastAsia="hu-HU"/>
        </w:rPr>
      </w:pPr>
      <w:r w:rsidRPr="00C54EB7">
        <w:rPr>
          <w:rFonts w:ascii="Times New Roman" w:eastAsia="SimSun" w:hAnsi="Times New Roman" w:cs="Times New Roman"/>
          <w:sz w:val="24"/>
          <w:szCs w:val="24"/>
          <w:lang w:eastAsia="hu-HU"/>
        </w:rPr>
        <w:t xml:space="preserve">A </w:t>
      </w:r>
      <w:r w:rsidR="00F345CC">
        <w:rPr>
          <w:rFonts w:ascii="Times New Roman" w:eastAsia="SimSun" w:hAnsi="Times New Roman" w:cs="Times New Roman"/>
          <w:sz w:val="24"/>
          <w:szCs w:val="24"/>
          <w:lang w:eastAsia="hu-HU"/>
        </w:rPr>
        <w:t xml:space="preserve">II. kerületi </w:t>
      </w:r>
      <w:r w:rsidR="005D197A">
        <w:rPr>
          <w:rFonts w:ascii="Times New Roman" w:eastAsia="SimSun" w:hAnsi="Times New Roman" w:cs="Times New Roman"/>
          <w:sz w:val="24"/>
          <w:szCs w:val="24"/>
          <w:lang w:eastAsia="hu-HU"/>
        </w:rPr>
        <w:t>öregségi nyugellátásban</w:t>
      </w:r>
      <w:r w:rsidR="002B6B7A">
        <w:rPr>
          <w:rFonts w:ascii="Times New Roman" w:eastAsia="SimSun" w:hAnsi="Times New Roman" w:cs="Times New Roman"/>
          <w:sz w:val="24"/>
          <w:szCs w:val="24"/>
          <w:lang w:eastAsia="hu-HU"/>
        </w:rPr>
        <w:t xml:space="preserve"> részesülők </w:t>
      </w:r>
      <w:r w:rsidRPr="00C54EB7">
        <w:rPr>
          <w:rFonts w:ascii="Times New Roman" w:eastAsia="SimSun" w:hAnsi="Times New Roman" w:cs="Times New Roman"/>
          <w:sz w:val="24"/>
          <w:szCs w:val="24"/>
          <w:lang w:eastAsia="hu-HU"/>
        </w:rPr>
        <w:t xml:space="preserve">átlagos nyugdíja </w:t>
      </w:r>
      <w:r w:rsidR="00F345CC">
        <w:rPr>
          <w:rFonts w:ascii="Times New Roman" w:eastAsia="SimSun" w:hAnsi="Times New Roman" w:cs="Times New Roman"/>
          <w:sz w:val="24"/>
          <w:szCs w:val="24"/>
          <w:lang w:eastAsia="hu-HU"/>
        </w:rPr>
        <w:t>a bu</w:t>
      </w:r>
      <w:r w:rsidR="002D53A0">
        <w:rPr>
          <w:rFonts w:ascii="Times New Roman" w:eastAsia="SimSun" w:hAnsi="Times New Roman" w:cs="Times New Roman"/>
          <w:sz w:val="24"/>
          <w:szCs w:val="24"/>
          <w:lang w:eastAsia="hu-HU"/>
        </w:rPr>
        <w:t xml:space="preserve">dapesti átlaghoz mérten is 19,9 </w:t>
      </w:r>
      <w:r w:rsidR="00F345CC">
        <w:rPr>
          <w:rFonts w:ascii="Times New Roman" w:eastAsia="SimSun" w:hAnsi="Times New Roman" w:cs="Times New Roman"/>
          <w:sz w:val="24"/>
          <w:szCs w:val="24"/>
          <w:lang w:eastAsia="hu-HU"/>
        </w:rPr>
        <w:t>%-kal magasabb, term</w:t>
      </w:r>
      <w:r w:rsidR="005D197A">
        <w:rPr>
          <w:rFonts w:ascii="Times New Roman" w:eastAsia="SimSun" w:hAnsi="Times New Roman" w:cs="Times New Roman"/>
          <w:sz w:val="24"/>
          <w:szCs w:val="24"/>
          <w:lang w:eastAsia="hu-HU"/>
        </w:rPr>
        <w:t>észetesen a kerületben is sok olyan idős van</w:t>
      </w:r>
      <w:r w:rsidR="00F345CC">
        <w:rPr>
          <w:rFonts w:ascii="Times New Roman" w:eastAsia="SimSun" w:hAnsi="Times New Roman" w:cs="Times New Roman"/>
          <w:sz w:val="24"/>
          <w:szCs w:val="24"/>
          <w:lang w:eastAsia="hu-HU"/>
        </w:rPr>
        <w:t xml:space="preserve">, akiknek a nyugdíja még az országos </w:t>
      </w:r>
      <w:r w:rsidR="00282A87">
        <w:rPr>
          <w:rFonts w:ascii="Times New Roman" w:eastAsia="SimSun" w:hAnsi="Times New Roman" w:cs="Times New Roman"/>
          <w:sz w:val="24"/>
          <w:szCs w:val="24"/>
          <w:lang w:eastAsia="hu-HU"/>
        </w:rPr>
        <w:t>átlagot sem éri el, ők</w:t>
      </w:r>
      <w:r w:rsidR="002B6B7A">
        <w:rPr>
          <w:rFonts w:ascii="Times New Roman" w:eastAsia="SimSun" w:hAnsi="Times New Roman" w:cs="Times New Roman"/>
          <w:sz w:val="24"/>
          <w:szCs w:val="24"/>
          <w:lang w:eastAsia="hu-HU"/>
        </w:rPr>
        <w:t xml:space="preserve"> a szociális ellátórendszer </w:t>
      </w:r>
      <w:r w:rsidR="005D197A">
        <w:rPr>
          <w:rFonts w:ascii="Times New Roman" w:eastAsia="SimSun" w:hAnsi="Times New Roman" w:cs="Times New Roman"/>
          <w:sz w:val="24"/>
          <w:szCs w:val="24"/>
          <w:lang w:eastAsia="hu-HU"/>
        </w:rPr>
        <w:t xml:space="preserve">segítségét igényelhetik. </w:t>
      </w:r>
    </w:p>
    <w:p w:rsidR="00C54EB7" w:rsidRPr="00C54EB7" w:rsidRDefault="00C54EB7" w:rsidP="00C54EB7">
      <w:pPr>
        <w:spacing w:after="0" w:line="240" w:lineRule="auto"/>
        <w:ind w:right="125"/>
        <w:jc w:val="both"/>
        <w:rPr>
          <w:rFonts w:ascii="Times New Roman" w:eastAsia="SimSun" w:hAnsi="Times New Roman" w:cs="Times New Roman"/>
          <w:sz w:val="24"/>
          <w:szCs w:val="24"/>
          <w:lang w:eastAsia="hu-HU"/>
        </w:rPr>
      </w:pPr>
    </w:p>
    <w:p w:rsidR="00165902" w:rsidRDefault="00165902" w:rsidP="00DF30B8"/>
    <w:p w:rsidR="00165902" w:rsidRDefault="00165902" w:rsidP="00DF30B8"/>
    <w:p w:rsidR="00165902" w:rsidRDefault="00165902" w:rsidP="00DF30B8"/>
    <w:p w:rsidR="006D09F7" w:rsidRDefault="006D09F7" w:rsidP="00DF30B8"/>
    <w:p w:rsidR="00DF30B8" w:rsidRDefault="00DA1266"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bookmarkStart w:id="80" w:name="_Toc114174605"/>
      <w:r w:rsidRPr="00960582">
        <w:rPr>
          <w:rFonts w:ascii="Calibri" w:eastAsia="Calibri" w:hAnsi="Calibri" w:cs="Times New Roman"/>
          <w:noProof/>
          <w:lang w:eastAsia="hu-HU"/>
        </w:rPr>
        <w:lastRenderedPageBreak/>
        <w:drawing>
          <wp:anchor distT="0" distB="0" distL="114300" distR="114300" simplePos="0" relativeHeight="251663360" behindDoc="0" locked="0" layoutInCell="1" allowOverlap="1" wp14:anchorId="7FB6BE97" wp14:editId="20BAB213">
            <wp:simplePos x="0" y="0"/>
            <wp:positionH relativeFrom="column">
              <wp:posOffset>647573</wp:posOffset>
            </wp:positionH>
            <wp:positionV relativeFrom="paragraph">
              <wp:posOffset>33020</wp:posOffset>
            </wp:positionV>
            <wp:extent cx="4286250" cy="2647950"/>
            <wp:effectExtent l="0" t="0" r="0" b="0"/>
            <wp:wrapNone/>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647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0"/>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keepNext/>
        <w:widowControl w:val="0"/>
        <w:suppressAutoHyphens/>
        <w:spacing w:before="240" w:after="60" w:line="240" w:lineRule="auto"/>
        <w:ind w:left="142" w:hanging="218"/>
        <w:jc w:val="both"/>
        <w:outlineLvl w:val="0"/>
        <w:rPr>
          <w:rFonts w:ascii="Times New Roman" w:eastAsia="SimSun" w:hAnsi="Times New Roman" w:cs="Verdana"/>
          <w:bCs/>
          <w:kern w:val="1"/>
          <w:sz w:val="24"/>
          <w:szCs w:val="32"/>
          <w:lang w:val="x-none" w:eastAsia="hi-IN" w:bidi="hi-IN"/>
        </w:rPr>
      </w:pPr>
    </w:p>
    <w:p w:rsidR="00DF30B8" w:rsidRDefault="00DF30B8" w:rsidP="00DF30B8">
      <w:pPr>
        <w:spacing w:after="120" w:line="240" w:lineRule="auto"/>
        <w:jc w:val="both"/>
        <w:rPr>
          <w:rFonts w:ascii="Verdana" w:eastAsia="Times New Roman" w:hAnsi="Verdana" w:cs="Times New Roman"/>
          <w:i/>
          <w:sz w:val="17"/>
          <w:szCs w:val="17"/>
          <w:shd w:val="clear" w:color="auto" w:fill="FFFFFF"/>
          <w:lang w:eastAsia="hu-HU"/>
        </w:rPr>
      </w:pPr>
      <w:r w:rsidRPr="00960582">
        <w:rPr>
          <w:rFonts w:ascii="Verdana" w:eastAsia="Times New Roman" w:hAnsi="Verdana" w:cs="Times New Roman"/>
          <w:i/>
          <w:sz w:val="17"/>
          <w:szCs w:val="17"/>
          <w:shd w:val="clear" w:color="auto" w:fill="FFFFFF"/>
          <w:lang w:eastAsia="hu-HU"/>
        </w:rPr>
        <w:t>Az </w:t>
      </w:r>
      <w:r w:rsidRPr="00960582">
        <w:rPr>
          <w:rFonts w:ascii="Verdana" w:eastAsia="Times New Roman" w:hAnsi="Verdana" w:cs="Times New Roman"/>
          <w:b/>
          <w:bCs/>
          <w:i/>
          <w:sz w:val="17"/>
          <w:szCs w:val="17"/>
          <w:shd w:val="clear" w:color="auto" w:fill="FFFFFF"/>
          <w:lang w:eastAsia="hu-HU"/>
        </w:rPr>
        <w:t>öregedési index</w:t>
      </w:r>
      <w:r w:rsidR="003237E5">
        <w:rPr>
          <w:rFonts w:ascii="Verdana" w:eastAsia="Times New Roman" w:hAnsi="Verdana" w:cs="Times New Roman"/>
          <w:i/>
          <w:sz w:val="17"/>
          <w:szCs w:val="17"/>
          <w:shd w:val="clear" w:color="auto" w:fill="FFFFFF"/>
          <w:lang w:eastAsia="hu-HU"/>
        </w:rPr>
        <w:t> az idős</w:t>
      </w:r>
      <w:r w:rsidRPr="00960582">
        <w:rPr>
          <w:rFonts w:ascii="Verdana" w:eastAsia="Times New Roman" w:hAnsi="Verdana" w:cs="Times New Roman"/>
          <w:i/>
          <w:sz w:val="17"/>
          <w:szCs w:val="17"/>
          <w:shd w:val="clear" w:color="auto" w:fill="FFFFFF"/>
          <w:lang w:eastAsia="hu-HU"/>
        </w:rPr>
        <w:t>korú népességnek (65–X éves) a gyermekkorú népességhez (0–14 éves) viszonyított arányát fejezi ki. A népesség korösszetétele változásának és az elöregedés folyamatának legfontosabb indikátora, amelynek a demográfiai jövő szempontjából van kiemelt jelentősége. (</w:t>
      </w:r>
      <w:hyperlink r:id="rId25" w:history="1">
        <w:r w:rsidRPr="00960582">
          <w:rPr>
            <w:rFonts w:ascii="Verdana" w:eastAsia="Times New Roman" w:hAnsi="Verdana" w:cs="Times New Roman"/>
            <w:i/>
            <w:sz w:val="17"/>
            <w:szCs w:val="17"/>
            <w:u w:val="single"/>
            <w:shd w:val="clear" w:color="auto" w:fill="FFFFFF"/>
            <w:lang w:eastAsia="hu-HU"/>
          </w:rPr>
          <w:t>https://</w:t>
        </w:r>
        <w:proofErr w:type="gramStart"/>
        <w:r w:rsidRPr="00960582">
          <w:rPr>
            <w:rFonts w:ascii="Verdana" w:eastAsia="Times New Roman" w:hAnsi="Verdana" w:cs="Times New Roman"/>
            <w:i/>
            <w:sz w:val="17"/>
            <w:szCs w:val="17"/>
            <w:u w:val="single"/>
            <w:shd w:val="clear" w:color="auto" w:fill="FFFFFF"/>
            <w:lang w:eastAsia="hu-HU"/>
          </w:rPr>
          <w:t>www.ksh.hu/thm/2/indi2_1_2.html</w:t>
        </w:r>
      </w:hyperlink>
      <w:r w:rsidRPr="00960582">
        <w:rPr>
          <w:rFonts w:ascii="Verdana" w:eastAsia="Times New Roman" w:hAnsi="Verdana" w:cs="Times New Roman"/>
          <w:i/>
          <w:sz w:val="17"/>
          <w:szCs w:val="17"/>
          <w:shd w:val="clear" w:color="auto" w:fill="FFFFFF"/>
          <w:lang w:eastAsia="hu-HU"/>
        </w:rPr>
        <w:t xml:space="preserve"> )</w:t>
      </w:r>
      <w:proofErr w:type="gramEnd"/>
    </w:p>
    <w:p w:rsidR="00182B9C" w:rsidRPr="008908BE" w:rsidRDefault="00182B9C" w:rsidP="00DF30B8">
      <w:pPr>
        <w:spacing w:after="120" w:line="240" w:lineRule="auto"/>
        <w:jc w:val="both"/>
        <w:rPr>
          <w:rFonts w:ascii="Times New Roman" w:eastAsia="Times New Roman" w:hAnsi="Times New Roman" w:cs="Times New Roman"/>
          <w:i/>
          <w:sz w:val="24"/>
          <w:szCs w:val="24"/>
          <w:shd w:val="clear" w:color="auto" w:fill="FFFFFF"/>
          <w:lang w:eastAsia="hu-HU"/>
        </w:rPr>
      </w:pPr>
    </w:p>
    <w:p w:rsidR="00DF30B8" w:rsidRPr="008908BE" w:rsidRDefault="00182B9C" w:rsidP="008908BE">
      <w:pPr>
        <w:spacing w:after="120" w:line="240" w:lineRule="auto"/>
        <w:jc w:val="both"/>
        <w:rPr>
          <w:rFonts w:ascii="Times New Roman" w:eastAsia="Times New Roman" w:hAnsi="Times New Roman" w:cs="Times New Roman"/>
          <w:i/>
          <w:sz w:val="24"/>
          <w:szCs w:val="24"/>
          <w:lang w:eastAsia="hu-HU"/>
        </w:rPr>
      </w:pPr>
      <w:r w:rsidRPr="008908BE">
        <w:rPr>
          <w:rFonts w:ascii="Times New Roman" w:hAnsi="Times New Roman" w:cs="Times New Roman"/>
          <w:sz w:val="24"/>
          <w:szCs w:val="24"/>
        </w:rPr>
        <w:t>Az idősödést kifejező, legáltalánosabban elfogadott mutató a 65 évesek és idősebbek gyermekkorúakhoz viszonyított aránya, azaz az öregedési index, amely a történeti idősorok tanúsága szerint folyamatosan nő.</w:t>
      </w:r>
    </w:p>
    <w:p w:rsidR="00DF30B8" w:rsidRPr="008908BE" w:rsidRDefault="00440B41" w:rsidP="008908BE">
      <w:pPr>
        <w:widowControl w:val="0"/>
        <w:autoSpaceDE w:val="0"/>
        <w:autoSpaceDN w:val="0"/>
        <w:spacing w:after="0" w:line="240" w:lineRule="auto"/>
        <w:jc w:val="both"/>
        <w:rPr>
          <w:rFonts w:ascii="Times New Roman" w:eastAsia="Times New Roman" w:hAnsi="Times New Roman" w:cs="Times New Roman"/>
          <w:sz w:val="24"/>
          <w:szCs w:val="24"/>
        </w:rPr>
      </w:pPr>
      <w:r w:rsidRPr="008908BE">
        <w:rPr>
          <w:rFonts w:ascii="Times New Roman" w:hAnsi="Times New Roman" w:cs="Times New Roman"/>
          <w:sz w:val="24"/>
          <w:szCs w:val="24"/>
        </w:rPr>
        <w:t>Az öregedési index a kerületben</w:t>
      </w:r>
      <w:r w:rsidR="0008743C" w:rsidRPr="008908BE">
        <w:rPr>
          <w:rFonts w:ascii="Times New Roman" w:hAnsi="Times New Roman" w:cs="Times New Roman"/>
          <w:sz w:val="24"/>
          <w:szCs w:val="24"/>
        </w:rPr>
        <w:t xml:space="preserve"> is folyamatos emelkedést mutat, a budapesti átlag a 2021. évben 163, 4 % volt.</w:t>
      </w:r>
    </w:p>
    <w:p w:rsidR="008908BE" w:rsidRDefault="008908BE" w:rsidP="008908BE">
      <w:pPr>
        <w:spacing w:after="0" w:line="240" w:lineRule="auto"/>
        <w:jc w:val="both"/>
        <w:rPr>
          <w:rFonts w:ascii="Times New Roman" w:eastAsia="Calibri" w:hAnsi="Times New Roman" w:cs="Times New Roman"/>
          <w:b/>
          <w:sz w:val="24"/>
          <w:szCs w:val="24"/>
        </w:rPr>
      </w:pPr>
    </w:p>
    <w:p w:rsidR="00DF30B8" w:rsidRDefault="00DF30B8" w:rsidP="008908BE">
      <w:pPr>
        <w:spacing w:after="0" w:line="240" w:lineRule="auto"/>
        <w:jc w:val="both"/>
        <w:rPr>
          <w:rFonts w:ascii="Times New Roman" w:eastAsia="Calibri" w:hAnsi="Times New Roman" w:cs="Times New Roman"/>
          <w:sz w:val="24"/>
          <w:szCs w:val="24"/>
        </w:rPr>
      </w:pPr>
      <w:r w:rsidRPr="008F7102">
        <w:rPr>
          <w:rFonts w:ascii="Times New Roman" w:eastAsia="Calibri" w:hAnsi="Times New Roman" w:cs="Times New Roman"/>
          <w:sz w:val="24"/>
          <w:szCs w:val="24"/>
        </w:rPr>
        <w:t xml:space="preserve">Érdemes egy rövid kitekintést adni </w:t>
      </w:r>
      <w:r>
        <w:rPr>
          <w:rFonts w:ascii="Times New Roman" w:eastAsia="Calibri" w:hAnsi="Times New Roman" w:cs="Times New Roman"/>
          <w:sz w:val="24"/>
          <w:szCs w:val="24"/>
        </w:rPr>
        <w:t>Budapest lakosságszámainak változásaiban, a táblázat 3 korábbi népszámlálás adatait is tartalmazza. Megfigyelhető, hogy míg az épített lakások száma folyamatosan nő, a lakosság száma változ</w:t>
      </w:r>
      <w:r w:rsidR="009D2ED2">
        <w:rPr>
          <w:rFonts w:ascii="Times New Roman" w:eastAsia="Calibri" w:hAnsi="Times New Roman" w:cs="Times New Roman"/>
          <w:sz w:val="24"/>
          <w:szCs w:val="24"/>
        </w:rPr>
        <w:t>ó, az utóbbi két évben csökkenő tendenciát mutat.</w:t>
      </w:r>
    </w:p>
    <w:p w:rsidR="008908BE" w:rsidRDefault="008908BE" w:rsidP="008908BE">
      <w:pPr>
        <w:spacing w:after="0" w:line="240" w:lineRule="auto"/>
        <w:rPr>
          <w:rFonts w:ascii="Times New Roman" w:eastAsia="Calibri" w:hAnsi="Times New Roman" w:cs="Times New Roman"/>
          <w:sz w:val="24"/>
          <w:szCs w:val="24"/>
        </w:rPr>
      </w:pPr>
    </w:p>
    <w:p w:rsidR="008908BE" w:rsidRDefault="008908BE" w:rsidP="008908BE">
      <w:pPr>
        <w:spacing w:after="0" w:line="240" w:lineRule="auto"/>
        <w:rPr>
          <w:rFonts w:ascii="Times New Roman" w:eastAsia="Calibri" w:hAnsi="Times New Roman" w:cs="Times New Roman"/>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5345A8" w:rsidRDefault="005345A8" w:rsidP="00DF30B8">
      <w:pPr>
        <w:spacing w:after="0"/>
        <w:jc w:val="center"/>
        <w:rPr>
          <w:rFonts w:ascii="Times New Roman" w:eastAsia="Calibri" w:hAnsi="Times New Roman" w:cs="Times New Roman"/>
          <w:b/>
          <w:sz w:val="24"/>
          <w:szCs w:val="24"/>
        </w:rPr>
      </w:pPr>
    </w:p>
    <w:p w:rsidR="00DF30B8" w:rsidRPr="008F7102" w:rsidRDefault="00DF30B8" w:rsidP="00DF30B8">
      <w:pPr>
        <w:spacing w:after="0"/>
        <w:jc w:val="center"/>
        <w:rPr>
          <w:rFonts w:ascii="Times New Roman" w:eastAsia="Calibri" w:hAnsi="Times New Roman" w:cs="Times New Roman"/>
          <w:b/>
          <w:sz w:val="24"/>
          <w:szCs w:val="24"/>
        </w:rPr>
      </w:pPr>
      <w:r w:rsidRPr="008F7102">
        <w:rPr>
          <w:rFonts w:ascii="Times New Roman" w:eastAsia="Calibri" w:hAnsi="Times New Roman" w:cs="Times New Roman"/>
          <w:b/>
          <w:sz w:val="24"/>
          <w:szCs w:val="24"/>
        </w:rPr>
        <w:t>Budapest lakosságszámának változása 1990- 2021. év</w:t>
      </w:r>
    </w:p>
    <w:p w:rsidR="008908BE" w:rsidRPr="005345A8" w:rsidRDefault="00DF30B8" w:rsidP="005345A8">
      <w:pPr>
        <w:rPr>
          <w:rFonts w:ascii="Times New Roman" w:eastAsia="Calibri" w:hAnsi="Times New Roman" w:cs="Times New Roman"/>
          <w:sz w:val="24"/>
          <w:szCs w:val="24"/>
        </w:rPr>
      </w:pPr>
      <w:r>
        <w:rPr>
          <w:rFonts w:ascii="Times New Roman" w:eastAsia="Calibri" w:hAnsi="Times New Roman" w:cs="Times New Roman"/>
          <w:b/>
          <w:noProof/>
          <w:sz w:val="24"/>
          <w:szCs w:val="24"/>
          <w:lang w:eastAsia="hu-HU"/>
        </w:rPr>
        <w:drawing>
          <wp:inline distT="0" distB="0" distL="0" distR="0" wp14:anchorId="354E4943" wp14:editId="175D5853">
            <wp:extent cx="5847715" cy="5220269"/>
            <wp:effectExtent l="0" t="0" r="63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025" cy="5269644"/>
                    </a:xfrm>
                    <a:prstGeom prst="rect">
                      <a:avLst/>
                    </a:prstGeom>
                    <a:noFill/>
                  </pic:spPr>
                </pic:pic>
              </a:graphicData>
            </a:graphic>
          </wp:inline>
        </w:drawing>
      </w:r>
    </w:p>
    <w:p w:rsidR="00DF30B8" w:rsidRPr="0047630D" w:rsidRDefault="00DF30B8" w:rsidP="00DF30B8">
      <w:pPr>
        <w:spacing w:before="100" w:beforeAutospacing="1" w:after="100" w:afterAutospacing="1" w:line="240" w:lineRule="auto"/>
        <w:outlineLvl w:val="1"/>
        <w:rPr>
          <w:rFonts w:ascii="Times New Roman" w:eastAsia="Times New Roman" w:hAnsi="Times New Roman" w:cs="Times New Roman"/>
          <w:b/>
          <w:bCs/>
          <w:color w:val="000000"/>
          <w:sz w:val="24"/>
          <w:szCs w:val="24"/>
          <w:lang w:eastAsia="hu-HU"/>
        </w:rPr>
      </w:pPr>
      <w:bookmarkStart w:id="81" w:name="_Toc114174606"/>
      <w:r w:rsidRPr="00496FE6">
        <w:rPr>
          <w:rFonts w:ascii="Times New Roman" w:eastAsia="Times New Roman" w:hAnsi="Times New Roman" w:cs="Times New Roman"/>
          <w:b/>
          <w:bCs/>
          <w:color w:val="000000"/>
          <w:sz w:val="24"/>
          <w:szCs w:val="24"/>
          <w:lang w:eastAsia="hu-HU"/>
        </w:rPr>
        <w:t>Budapest lakosságának változásai:</w:t>
      </w:r>
      <w:r w:rsidRPr="00496FE6">
        <w:rPr>
          <w:rStyle w:val="Lbjegyzet-hivatkozs"/>
          <w:rFonts w:ascii="Times New Roman" w:eastAsia="Times New Roman" w:hAnsi="Times New Roman" w:cs="Times New Roman"/>
          <w:b/>
          <w:bCs/>
          <w:color w:val="000000"/>
          <w:sz w:val="24"/>
          <w:szCs w:val="24"/>
          <w:lang w:eastAsia="hu-HU"/>
        </w:rPr>
        <w:footnoteReference w:id="3"/>
      </w:r>
      <w:bookmarkEnd w:id="81"/>
    </w:p>
    <w:p w:rsidR="00DF30B8" w:rsidRPr="0047630D" w:rsidRDefault="00DF30B8" w:rsidP="00DF30B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496FE6">
        <w:rPr>
          <w:rFonts w:ascii="Times New Roman" w:eastAsia="Times New Roman" w:hAnsi="Times New Roman" w:cs="Times New Roman"/>
          <w:color w:val="000000"/>
          <w:sz w:val="24"/>
          <w:szCs w:val="24"/>
          <w:lang w:eastAsia="hu-HU"/>
        </w:rPr>
        <w:t>„</w:t>
      </w:r>
      <w:r w:rsidRPr="0047630D">
        <w:rPr>
          <w:rFonts w:ascii="Times New Roman" w:eastAsia="Times New Roman" w:hAnsi="Times New Roman" w:cs="Times New Roman"/>
          <w:color w:val="000000"/>
          <w:sz w:val="24"/>
          <w:szCs w:val="24"/>
          <w:lang w:eastAsia="hu-HU"/>
        </w:rPr>
        <w:t>Míg az elmúlt évtizedek során figyelemmel kísérhettük, hogy Budapest lakossága folyamatosan növekszik, a vidéki városoké csökken, a falvak pedig egyenesen az elnéptelenedés irányába tartanak, addig ez a tendencia 2022-re megváltozni látszik. A népesség mindig alkalmazkodik az aktuális társadalmi és politikai helyzethez, így nem csak Budapest lakossága, hanem az egész ország lakossága is egyre nyitottabbá válik az agglomerációbeli, vagy a kifejezetten vidéki élet iránt.</w:t>
      </w:r>
    </w:p>
    <w:p w:rsidR="005345A8" w:rsidRDefault="00DF30B8" w:rsidP="00DF30B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47630D">
        <w:rPr>
          <w:rFonts w:ascii="Times New Roman" w:eastAsia="Times New Roman" w:hAnsi="Times New Roman" w:cs="Times New Roman"/>
          <w:color w:val="000000"/>
          <w:sz w:val="24"/>
          <w:szCs w:val="24"/>
          <w:lang w:eastAsia="hu-HU"/>
        </w:rPr>
        <w:t xml:space="preserve">Évről évre fiatalok ezreit csalogatják a fővárosba az egyetemek és a munkahelyek bőséges választéka, éppen ezért korábban megfigyelhető volt, hogy Budapest lakossága rengeteg fiatallal bővült – azonban emellett az időskorúak száma is rekord magas a fővárosban. </w:t>
      </w:r>
    </w:p>
    <w:p w:rsidR="00DF30B8" w:rsidRPr="0047630D" w:rsidRDefault="00DF30B8" w:rsidP="00DF30B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47630D">
        <w:rPr>
          <w:rFonts w:ascii="Times New Roman" w:eastAsia="Times New Roman" w:hAnsi="Times New Roman" w:cs="Times New Roman"/>
          <w:color w:val="000000"/>
          <w:sz w:val="24"/>
          <w:szCs w:val="24"/>
          <w:lang w:eastAsia="hu-HU"/>
        </w:rPr>
        <w:lastRenderedPageBreak/>
        <w:t>Az elmúlt években Budapest lakossága csökkenni látszik, a környékbeli kisebb települések lakossága azonban ugrásszerű növekedésnek indult.</w:t>
      </w:r>
    </w:p>
    <w:p w:rsidR="00DF30B8" w:rsidRDefault="00DF30B8" w:rsidP="00DF30B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47630D">
        <w:rPr>
          <w:rFonts w:ascii="Times New Roman" w:eastAsia="Times New Roman" w:hAnsi="Times New Roman" w:cs="Times New Roman"/>
          <w:color w:val="000000"/>
          <w:sz w:val="24"/>
          <w:szCs w:val="24"/>
          <w:lang w:eastAsia="hu-HU"/>
        </w:rPr>
        <w:t>Budapest térségének a demográfiai átrendeződésének számos oka van: az egyik ezek közül az, hogy a kormány családpolitikája kifejezetten támogatja a vidéki életet és a vidéki gyermekvállalást. Mindemellett azt is megfigyelhettük, hogy a fővárosi lakásárak sosem látott magasságokba szökkentek. Másik meghatározó ok, hogy a koronavírus válság során behozott megszorítások rendkívül kellemetlenül érintették a lakáslakókat: Budapest lakossága jelentős részben udvar, kert nélküli ingatlanokban kellett, hogy eltöltse a karantén hónapjait – éppen ezért, a bizonytalan helyzetben érthető, hogy Budapest lakossága szám</w:t>
      </w:r>
      <w:r w:rsidR="000F609D">
        <w:rPr>
          <w:rFonts w:ascii="Times New Roman" w:eastAsia="Times New Roman" w:hAnsi="Times New Roman" w:cs="Times New Roman"/>
          <w:color w:val="000000"/>
          <w:sz w:val="24"/>
          <w:szCs w:val="24"/>
          <w:lang w:eastAsia="hu-HU"/>
        </w:rPr>
        <w:t>á</w:t>
      </w:r>
      <w:r w:rsidRPr="0047630D">
        <w:rPr>
          <w:rFonts w:ascii="Times New Roman" w:eastAsia="Times New Roman" w:hAnsi="Times New Roman" w:cs="Times New Roman"/>
          <w:color w:val="000000"/>
          <w:sz w:val="24"/>
          <w:szCs w:val="24"/>
          <w:lang w:eastAsia="hu-HU"/>
        </w:rPr>
        <w:t>ra népszerűbbé vált a kiköltözés vidékre.</w:t>
      </w:r>
      <w:r>
        <w:rPr>
          <w:rFonts w:ascii="Times New Roman" w:eastAsia="Times New Roman" w:hAnsi="Times New Roman" w:cs="Times New Roman"/>
          <w:color w:val="000000"/>
          <w:sz w:val="24"/>
          <w:szCs w:val="24"/>
          <w:lang w:eastAsia="hu-HU"/>
        </w:rPr>
        <w:t>”</w:t>
      </w:r>
    </w:p>
    <w:p w:rsidR="005345A8" w:rsidRPr="00463736" w:rsidRDefault="005345A8" w:rsidP="005345A8">
      <w:pPr>
        <w:spacing w:before="100" w:beforeAutospacing="1" w:after="100" w:afterAutospacing="1" w:line="240" w:lineRule="auto"/>
        <w:rPr>
          <w:rFonts w:ascii="Times New Roman" w:eastAsia="Times New Roman" w:hAnsi="Times New Roman" w:cs="Times New Roman"/>
          <w:b/>
          <w:sz w:val="24"/>
          <w:szCs w:val="24"/>
          <w:lang w:eastAsia="hu-HU"/>
        </w:rPr>
      </w:pPr>
      <w:r w:rsidRPr="00463736">
        <w:rPr>
          <w:rFonts w:ascii="Times New Roman" w:eastAsia="Times New Roman" w:hAnsi="Times New Roman" w:cs="Times New Roman"/>
          <w:b/>
          <w:color w:val="000000"/>
          <w:sz w:val="24"/>
          <w:szCs w:val="24"/>
          <w:lang w:eastAsia="hu-HU"/>
        </w:rPr>
        <w:t xml:space="preserve">A legutóbbi, 2011-es népszámlálás szerint Budapest lakossága a következőképpen alakult:            </w:t>
      </w:r>
    </w:p>
    <w:p w:rsidR="005345A8" w:rsidRDefault="005345A8" w:rsidP="00DF30B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Pr>
          <w:noProof/>
          <w:lang w:eastAsia="hu-HU"/>
        </w:rPr>
        <w:drawing>
          <wp:inline distT="0" distB="0" distL="0" distR="0" wp14:anchorId="5A125DC8" wp14:editId="0DA499A0">
            <wp:extent cx="5759815" cy="5711588"/>
            <wp:effectExtent l="0" t="0" r="0" b="381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5027" cy="5726673"/>
                    </a:xfrm>
                    <a:prstGeom prst="rect">
                      <a:avLst/>
                    </a:prstGeom>
                    <a:noFill/>
                  </pic:spPr>
                </pic:pic>
              </a:graphicData>
            </a:graphic>
          </wp:inline>
        </w:drawing>
      </w:r>
    </w:p>
    <w:p w:rsidR="005345A8" w:rsidRDefault="00463736" w:rsidP="00DF30B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i/>
          <w:color w:val="000000"/>
          <w:lang w:eastAsia="hu-HU"/>
        </w:rPr>
        <w:t xml:space="preserve">                                               </w:t>
      </w:r>
      <w:r w:rsidRPr="001E1A46">
        <w:rPr>
          <w:rFonts w:ascii="Times New Roman" w:eastAsia="Times New Roman" w:hAnsi="Times New Roman" w:cs="Times New Roman"/>
          <w:i/>
          <w:color w:val="000000"/>
          <w:lang w:eastAsia="hu-HU"/>
        </w:rPr>
        <w:t>Budapest lakossága a népszámlálás szerint (</w:t>
      </w:r>
      <w:r w:rsidRPr="001E1A46">
        <w:rPr>
          <w:rFonts w:ascii="Times New Roman" w:eastAsia="Times New Roman" w:hAnsi="Times New Roman" w:cs="Times New Roman"/>
          <w:i/>
          <w:iCs/>
          <w:color w:val="000000"/>
          <w:lang w:eastAsia="hu-HU"/>
        </w:rPr>
        <w:t>forrás: KSH Helységnévtár</w:t>
      </w:r>
      <w:r w:rsidRPr="001E1A46">
        <w:rPr>
          <w:rFonts w:ascii="Times New Roman" w:eastAsia="Times New Roman" w:hAnsi="Times New Roman" w:cs="Times New Roman"/>
          <w:i/>
          <w:color w:val="000000"/>
          <w:lang w:eastAsia="hu-HU"/>
        </w:rPr>
        <w:t>)</w:t>
      </w:r>
    </w:p>
    <w:p w:rsidR="00DF30B8" w:rsidRDefault="00DF30B8" w:rsidP="00DF30B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Kerületi állandó lakosság 2021. évi adatai</w:t>
      </w:r>
    </w:p>
    <w:p w:rsidR="00DF30B8" w:rsidRDefault="00DF30B8" w:rsidP="00DF30B8">
      <w:pPr>
        <w:rPr>
          <w:rFonts w:ascii="Times New Roman" w:eastAsia="Calibri" w:hAnsi="Times New Roman" w:cs="Times New Roman"/>
          <w:b/>
          <w:sz w:val="24"/>
          <w:szCs w:val="24"/>
        </w:rPr>
      </w:pPr>
      <w:r>
        <w:rPr>
          <w:noProof/>
          <w:lang w:eastAsia="hu-HU"/>
        </w:rPr>
        <mc:AlternateContent>
          <mc:Choice Requires="wps">
            <w:drawing>
              <wp:inline distT="0" distB="0" distL="0" distR="0" wp14:anchorId="7312187A" wp14:editId="18420698">
                <wp:extent cx="302260" cy="302260"/>
                <wp:effectExtent l="0" t="0" r="0" b="0"/>
                <wp:docPr id="10" name="AutoShape 11" descr="Budapest lakosságának a változása (forrás: KSH Helységnévtá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2786E1" id="AutoShape 11" o:spid="_x0000_s1026" alt="Budapest lakosságának a változása (forrás: KSH Helységnévtár)"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DGUo1X1AgAA&#10;BwYAAA4AAAAAAAAAAAAAAAAALgIAAGRycy9lMm9Eb2MueG1sUEsBAi0AFAAGAAgAAAAhAAKdVXjZ&#10;AAAAAwEAAA8AAAAAAAAAAAAAAAAATwUAAGRycy9kb3ducmV2LnhtbFBLBQYAAAAABAAEAPMAAABV&#10;BgAAAAA=&#10;" filled="f" stroked="f">
                <o:lock v:ext="edit" aspectratio="t"/>
                <w10:anchorlock/>
              </v:rect>
            </w:pict>
          </mc:Fallback>
        </mc:AlternateContent>
      </w:r>
      <w:r>
        <w:rPr>
          <w:rFonts w:ascii="Times New Roman" w:eastAsia="Calibri" w:hAnsi="Times New Roman" w:cs="Times New Roman"/>
          <w:b/>
          <w:noProof/>
          <w:sz w:val="24"/>
          <w:szCs w:val="24"/>
          <w:lang w:eastAsia="hu-HU"/>
        </w:rPr>
        <w:drawing>
          <wp:inline distT="0" distB="0" distL="0" distR="0" wp14:anchorId="3803BBE0" wp14:editId="024B653C">
            <wp:extent cx="4831307" cy="3168166"/>
            <wp:effectExtent l="0" t="0" r="762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259" cy="3239612"/>
                    </a:xfrm>
                    <a:prstGeom prst="rect">
                      <a:avLst/>
                    </a:prstGeom>
                    <a:noFill/>
                  </pic:spPr>
                </pic:pic>
              </a:graphicData>
            </a:graphic>
          </wp:inline>
        </w:drawing>
      </w:r>
    </w:p>
    <w:p w:rsidR="00DF30B8" w:rsidRPr="00463736" w:rsidRDefault="00DF30B8" w:rsidP="00463736">
      <w:pPr>
        <w:rPr>
          <w:rFonts w:ascii="Times New Roman" w:eastAsia="Calibri" w:hAnsi="Times New Roman" w:cs="Times New Roman"/>
          <w:b/>
          <w:i/>
        </w:rPr>
      </w:pPr>
      <w:r w:rsidRPr="001E1A46">
        <w:rPr>
          <w:i/>
          <w:noProof/>
          <w:lang w:eastAsia="hu-HU"/>
        </w:rPr>
        <mc:AlternateContent>
          <mc:Choice Requires="wps">
            <w:drawing>
              <wp:inline distT="0" distB="0" distL="0" distR="0" wp14:anchorId="21774EA5" wp14:editId="7910CAFC">
                <wp:extent cx="302260" cy="302260"/>
                <wp:effectExtent l="0" t="0" r="0" b="0"/>
                <wp:docPr id="15" name="AutoShape 14" descr="Budapest lakossága kerületenként, 2021 (forrás: KS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2A596" id="AutoShape 14" o:spid="_x0000_s1026" alt="Budapest lakossága kerületenként, 2021 (forrás: KSH)"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ADlMVp7QIAAPoFAAAOAAAA&#10;AAAAAAAAAAAAAC4CAABkcnMvZTJvRG9jLnhtbFBLAQItABQABgAIAAAAIQACnVV42QAAAAMBAAAP&#10;AAAAAAAAAAAAAAAAAEcFAABkcnMvZG93bnJldi54bWxQSwUGAAAAAAQABADzAAAATQYAAAAA&#10;" filled="f" stroked="f">
                <o:lock v:ext="edit" aspectratio="t"/>
                <w10:anchorlock/>
              </v:rect>
            </w:pict>
          </mc:Fallback>
        </mc:AlternateContent>
      </w:r>
      <w:r w:rsidRPr="001E1A46">
        <w:rPr>
          <w:rFonts w:ascii="Times New Roman" w:eastAsia="Times New Roman" w:hAnsi="Times New Roman" w:cs="Times New Roman"/>
          <w:i/>
          <w:color w:val="000000"/>
          <w:sz w:val="27"/>
          <w:szCs w:val="27"/>
          <w:lang w:eastAsia="hu-HU"/>
        </w:rPr>
        <w:t xml:space="preserve">                                      </w:t>
      </w:r>
      <w:r w:rsidRPr="001E1A46">
        <w:rPr>
          <w:rFonts w:ascii="Times New Roman" w:eastAsia="Times New Roman" w:hAnsi="Times New Roman" w:cs="Times New Roman"/>
          <w:i/>
          <w:color w:val="000000"/>
          <w:lang w:eastAsia="hu-HU"/>
        </w:rPr>
        <w:t xml:space="preserve">Forrás: </w:t>
      </w:r>
      <w:r w:rsidRPr="001E1A46">
        <w:rPr>
          <w:rFonts w:ascii="Times New Roman" w:hAnsi="Times New Roman" w:cs="Times New Roman"/>
          <w:i/>
          <w:color w:val="000000"/>
        </w:rPr>
        <w:t xml:space="preserve">Budapest lakossága kerületenként, 2021. </w:t>
      </w:r>
      <w:r w:rsidRPr="001E1A46">
        <w:rPr>
          <w:rStyle w:val="Kiemels"/>
          <w:rFonts w:ascii="Times New Roman" w:hAnsi="Times New Roman" w:cs="Times New Roman"/>
          <w:i w:val="0"/>
          <w:color w:val="000000"/>
        </w:rPr>
        <w:t>KSH</w:t>
      </w:r>
    </w:p>
    <w:p w:rsidR="00DF30B8" w:rsidRPr="00C93674" w:rsidRDefault="00DF30B8" w:rsidP="00DF30B8">
      <w:pPr>
        <w:spacing w:after="0" w:line="240" w:lineRule="auto"/>
        <w:rPr>
          <w:rFonts w:ascii="Times New Roman" w:eastAsia="Times New Roman" w:hAnsi="Times New Roman" w:cs="Times New Roman"/>
          <w:b/>
          <w:iCs/>
          <w:color w:val="000000"/>
          <w:sz w:val="27"/>
          <w:szCs w:val="27"/>
          <w:lang w:eastAsia="hu-HU"/>
        </w:rPr>
      </w:pPr>
      <w:r w:rsidRPr="00C93674">
        <w:rPr>
          <w:rFonts w:ascii="Times New Roman" w:eastAsia="Times New Roman" w:hAnsi="Times New Roman" w:cs="Times New Roman"/>
          <w:b/>
          <w:iCs/>
          <w:color w:val="000000"/>
          <w:sz w:val="27"/>
          <w:szCs w:val="27"/>
          <w:lang w:eastAsia="hu-HU"/>
        </w:rPr>
        <w:t>Lakásállomány</w:t>
      </w:r>
    </w:p>
    <w:p w:rsidR="00DF30B8" w:rsidRDefault="00DF30B8" w:rsidP="00DF30B8">
      <w:pPr>
        <w:spacing w:after="0" w:line="240" w:lineRule="auto"/>
        <w:rPr>
          <w:rFonts w:ascii="Times New Roman" w:eastAsia="Times New Roman" w:hAnsi="Times New Roman" w:cs="Times New Roman"/>
          <w:iCs/>
          <w:color w:val="000000"/>
          <w:sz w:val="27"/>
          <w:szCs w:val="27"/>
          <w:lang w:eastAsia="hu-HU"/>
        </w:rPr>
      </w:pPr>
    </w:p>
    <w:p w:rsidR="00DF30B8" w:rsidRPr="00C93674" w:rsidRDefault="00DF30B8" w:rsidP="00795A7B">
      <w:pPr>
        <w:spacing w:after="0" w:line="240" w:lineRule="auto"/>
        <w:jc w:val="both"/>
        <w:rPr>
          <w:rFonts w:ascii="Times New Roman" w:eastAsia="Times New Roman" w:hAnsi="Times New Roman" w:cs="Times New Roman"/>
          <w:iCs/>
          <w:color w:val="000000"/>
          <w:sz w:val="27"/>
          <w:szCs w:val="27"/>
          <w:lang w:eastAsia="hu-HU"/>
        </w:rPr>
      </w:pPr>
      <w:r>
        <w:rPr>
          <w:rFonts w:ascii="Times New Roman" w:eastAsia="Times New Roman" w:hAnsi="Times New Roman" w:cs="Times New Roman"/>
          <w:iCs/>
          <w:color w:val="000000"/>
          <w:sz w:val="27"/>
          <w:szCs w:val="27"/>
          <w:lang w:eastAsia="hu-HU"/>
        </w:rPr>
        <w:t xml:space="preserve">A </w:t>
      </w:r>
      <w:r w:rsidR="00795A7B">
        <w:rPr>
          <w:rFonts w:ascii="Times New Roman" w:eastAsia="Times New Roman" w:hAnsi="Times New Roman" w:cs="Times New Roman"/>
          <w:iCs/>
          <w:color w:val="000000"/>
          <w:sz w:val="27"/>
          <w:szCs w:val="27"/>
          <w:lang w:eastAsia="hu-HU"/>
        </w:rPr>
        <w:t xml:space="preserve">fentebbi, </w:t>
      </w:r>
      <w:r>
        <w:rPr>
          <w:rFonts w:ascii="Times New Roman" w:eastAsia="Times New Roman" w:hAnsi="Times New Roman" w:cs="Times New Roman"/>
          <w:iCs/>
          <w:color w:val="000000"/>
          <w:sz w:val="27"/>
          <w:szCs w:val="27"/>
          <w:lang w:eastAsia="hu-HU"/>
        </w:rPr>
        <w:t xml:space="preserve">2011. évi népszámlálás </w:t>
      </w:r>
      <w:r w:rsidR="00463736">
        <w:rPr>
          <w:rFonts w:ascii="Times New Roman" w:eastAsia="Times New Roman" w:hAnsi="Times New Roman" w:cs="Times New Roman"/>
          <w:iCs/>
          <w:color w:val="000000"/>
          <w:sz w:val="27"/>
          <w:szCs w:val="27"/>
          <w:lang w:eastAsia="hu-HU"/>
        </w:rPr>
        <w:t>idejében felvett lakosság</w:t>
      </w:r>
      <w:r w:rsidR="009E6C37">
        <w:rPr>
          <w:rFonts w:ascii="Times New Roman" w:eastAsia="Times New Roman" w:hAnsi="Times New Roman" w:cs="Times New Roman"/>
          <w:iCs/>
          <w:color w:val="000000"/>
          <w:sz w:val="27"/>
          <w:szCs w:val="27"/>
          <w:lang w:eastAsia="hu-HU"/>
        </w:rPr>
        <w:t xml:space="preserve">i számadatokat tartalmazó táblázat rögzíti a </w:t>
      </w:r>
      <w:r w:rsidR="00795A7B">
        <w:rPr>
          <w:rFonts w:ascii="Times New Roman" w:eastAsia="Times New Roman" w:hAnsi="Times New Roman" w:cs="Times New Roman"/>
          <w:iCs/>
          <w:color w:val="000000"/>
          <w:sz w:val="27"/>
          <w:szCs w:val="27"/>
          <w:lang w:eastAsia="hu-HU"/>
        </w:rPr>
        <w:t>kerületi lakásállomány számokat</w:t>
      </w:r>
      <w:r>
        <w:rPr>
          <w:rFonts w:ascii="Times New Roman" w:eastAsia="Times New Roman" w:hAnsi="Times New Roman" w:cs="Times New Roman"/>
          <w:iCs/>
          <w:color w:val="000000"/>
          <w:sz w:val="27"/>
          <w:szCs w:val="27"/>
          <w:lang w:eastAsia="hu-HU"/>
        </w:rPr>
        <w:t xml:space="preserve"> is. </w:t>
      </w:r>
      <w:r w:rsidRPr="00C36E3C">
        <w:rPr>
          <w:rFonts w:ascii="Times New Roman" w:eastAsia="Times New Roman" w:hAnsi="Times New Roman" w:cs="Times New Roman"/>
          <w:iCs/>
          <w:color w:val="000000"/>
          <w:sz w:val="27"/>
          <w:szCs w:val="27"/>
          <w:lang w:eastAsia="hu-HU"/>
        </w:rPr>
        <w:t xml:space="preserve"> </w:t>
      </w:r>
    </w:p>
    <w:p w:rsidR="00DF30B8" w:rsidRPr="00C36E3C" w:rsidRDefault="00DF30B8" w:rsidP="00795A7B">
      <w:pPr>
        <w:spacing w:after="0" w:line="240" w:lineRule="auto"/>
        <w:jc w:val="both"/>
        <w:rPr>
          <w:rFonts w:ascii="Times New Roman" w:eastAsia="Times New Roman" w:hAnsi="Times New Roman" w:cs="Times New Roman"/>
          <w:iCs/>
          <w:color w:val="000000"/>
          <w:sz w:val="27"/>
          <w:szCs w:val="27"/>
          <w:lang w:eastAsia="hu-HU"/>
        </w:rPr>
      </w:pPr>
      <w:r w:rsidRPr="00C36E3C">
        <w:rPr>
          <w:rFonts w:ascii="Times New Roman" w:eastAsia="Times New Roman" w:hAnsi="Times New Roman" w:cs="Times New Roman"/>
          <w:iCs/>
          <w:color w:val="000000"/>
          <w:sz w:val="27"/>
          <w:szCs w:val="27"/>
          <w:lang w:eastAsia="hu-HU"/>
        </w:rPr>
        <w:t>Lakásállomány</w:t>
      </w:r>
      <w:r>
        <w:rPr>
          <w:rFonts w:ascii="Times New Roman" w:eastAsia="Times New Roman" w:hAnsi="Times New Roman" w:cs="Times New Roman"/>
          <w:iCs/>
          <w:color w:val="000000"/>
          <w:sz w:val="27"/>
          <w:szCs w:val="27"/>
          <w:lang w:eastAsia="hu-HU"/>
        </w:rPr>
        <w:t xml:space="preserve">ban az elmúlt 10 év alatt jelentős változás nem történt, kevés új lakás épült. (Mindösszesen 1202 db) </w:t>
      </w:r>
    </w:p>
    <w:p w:rsidR="00DF30B8" w:rsidRDefault="00DF30B8" w:rsidP="00DF30B8">
      <w:pPr>
        <w:spacing w:after="0" w:line="240" w:lineRule="auto"/>
        <w:rPr>
          <w:rFonts w:ascii="Times New Roman" w:eastAsia="Times New Roman" w:hAnsi="Times New Roman" w:cs="Times New Roman"/>
          <w:i/>
          <w:iCs/>
          <w:color w:val="000000"/>
          <w:sz w:val="27"/>
          <w:szCs w:val="27"/>
          <w:lang w:eastAsia="hu-HU"/>
        </w:rPr>
      </w:pPr>
    </w:p>
    <w:p w:rsidR="00DF30B8" w:rsidRPr="00C93674" w:rsidRDefault="00DF30B8" w:rsidP="00DF30B8">
      <w:pPr>
        <w:spacing w:after="0" w:line="240" w:lineRule="auto"/>
        <w:rPr>
          <w:rFonts w:ascii="Times New Roman" w:eastAsia="Times New Roman" w:hAnsi="Times New Roman" w:cs="Times New Roman"/>
          <w:i/>
          <w:iCs/>
          <w:color w:val="000000"/>
          <w:sz w:val="27"/>
          <w:szCs w:val="27"/>
          <w:lang w:eastAsia="hu-HU"/>
        </w:rPr>
      </w:pPr>
      <w:r w:rsidRPr="00960582">
        <w:rPr>
          <w:rFonts w:ascii="Calibri" w:eastAsia="Calibri" w:hAnsi="Calibri" w:cs="Times New Roman"/>
          <w:noProof/>
          <w:lang w:eastAsia="hu-HU"/>
        </w:rPr>
        <w:drawing>
          <wp:inline distT="0" distB="0" distL="0" distR="0" wp14:anchorId="6CF00558" wp14:editId="4F09E05A">
            <wp:extent cx="4572000" cy="2743200"/>
            <wp:effectExtent l="0" t="0" r="0" b="0"/>
            <wp:docPr id="23"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30B8" w:rsidRPr="00795A7B" w:rsidRDefault="00DF30B8" w:rsidP="00795A7B">
      <w:pPr>
        <w:jc w:val="both"/>
        <w:rPr>
          <w:rFonts w:ascii="Times New Roman" w:eastAsia="Calibri" w:hAnsi="Times New Roman" w:cs="Times New Roman"/>
          <w:sz w:val="24"/>
          <w:szCs w:val="24"/>
        </w:rPr>
      </w:pPr>
      <w:r w:rsidRPr="00795A7B">
        <w:rPr>
          <w:rFonts w:ascii="Times New Roman" w:eastAsia="Calibri" w:hAnsi="Times New Roman" w:cs="Times New Roman"/>
          <w:sz w:val="24"/>
          <w:szCs w:val="24"/>
        </w:rPr>
        <w:t>A 2020. évben az összes lakásból 5 694 db volt egyszobás,</w:t>
      </w:r>
      <w:r w:rsidR="00CA55CE">
        <w:rPr>
          <w:rFonts w:ascii="Times New Roman" w:eastAsia="Calibri" w:hAnsi="Times New Roman" w:cs="Times New Roman"/>
          <w:sz w:val="24"/>
          <w:szCs w:val="24"/>
        </w:rPr>
        <w:t xml:space="preserve"> </w:t>
      </w:r>
      <w:r w:rsidRPr="00795A7B">
        <w:rPr>
          <w:rFonts w:ascii="Times New Roman" w:eastAsia="Calibri" w:hAnsi="Times New Roman" w:cs="Times New Roman"/>
          <w:sz w:val="24"/>
          <w:szCs w:val="24"/>
        </w:rPr>
        <w:t>14 955 db kétszobás, 14 740 db háromszobás, és 13 785 négy- vagy többszobás lakás található. ( A leggyakoribb a kétszobás lakások száma, de az újonnan épült lakások már nagyobb alapterületűek. )</w:t>
      </w:r>
    </w:p>
    <w:p w:rsidR="00DF30B8" w:rsidRPr="00960582" w:rsidRDefault="00DF30B8" w:rsidP="00DF30B8">
      <w:pPr>
        <w:rPr>
          <w:rFonts w:ascii="Calibri" w:eastAsia="Calibri" w:hAnsi="Calibri" w:cs="Times New Roman"/>
          <w:lang w:val="x-none" w:eastAsia="hi-IN" w:bidi="hi-IN"/>
        </w:rPr>
      </w:pPr>
    </w:p>
    <w:p w:rsidR="00DF30B8" w:rsidRPr="00960582" w:rsidRDefault="00DF30B8" w:rsidP="00DF30B8">
      <w:pPr>
        <w:jc w:val="center"/>
        <w:rPr>
          <w:rFonts w:ascii="Calibri" w:eastAsia="Calibri" w:hAnsi="Calibri" w:cs="Times New Roman"/>
        </w:rPr>
      </w:pPr>
      <w:r w:rsidRPr="00960582">
        <w:rPr>
          <w:rFonts w:ascii="Calibri" w:eastAsia="Calibri" w:hAnsi="Calibri" w:cs="Times New Roman"/>
          <w:noProof/>
          <w:lang w:eastAsia="hu-HU"/>
        </w:rPr>
        <w:drawing>
          <wp:inline distT="0" distB="0" distL="0" distR="0" wp14:anchorId="48F0BF60" wp14:editId="56EAA82E">
            <wp:extent cx="4572000" cy="27432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30B8" w:rsidRPr="00795A7B" w:rsidRDefault="00DF30B8" w:rsidP="00DF30B8">
      <w:pPr>
        <w:pBdr>
          <w:top w:val="nil"/>
          <w:left w:val="nil"/>
          <w:bottom w:val="nil"/>
          <w:right w:val="nil"/>
          <w:between w:val="nil"/>
        </w:pBdr>
        <w:spacing w:before="120" w:after="240" w:line="240" w:lineRule="auto"/>
        <w:rPr>
          <w:rFonts w:ascii="Times New Roman" w:eastAsia="Garamond" w:hAnsi="Times New Roman" w:cs="Times New Roman"/>
          <w:i/>
          <w:color w:val="000000"/>
        </w:rPr>
      </w:pPr>
      <w:r w:rsidRPr="00795A7B">
        <w:rPr>
          <w:rFonts w:ascii="Times New Roman" w:eastAsia="Garamond" w:hAnsi="Times New Roman" w:cs="Times New Roman"/>
          <w:i/>
          <w:color w:val="000000"/>
        </w:rPr>
        <w:t xml:space="preserve">                                      Lakásállomány (db), II. kerület, 2010-2020. Forrás: KSH.</w:t>
      </w:r>
    </w:p>
    <w:p w:rsidR="00DF30B8" w:rsidRDefault="00DF30B8" w:rsidP="00DF30B8">
      <w:pPr>
        <w:spacing w:after="0" w:line="240" w:lineRule="auto"/>
        <w:ind w:left="284"/>
        <w:contextualSpacing/>
        <w:jc w:val="both"/>
        <w:rPr>
          <w:rFonts w:ascii="Times New Roman" w:hAnsi="Times New Roman" w:cs="Times New Roman"/>
          <w:iCs/>
          <w:color w:val="000000"/>
          <w:sz w:val="24"/>
          <w:szCs w:val="24"/>
        </w:rPr>
      </w:pPr>
    </w:p>
    <w:p w:rsidR="00DF30B8" w:rsidRDefault="00DF30B8" w:rsidP="00795A7B">
      <w:pPr>
        <w:spacing w:after="0" w:line="240" w:lineRule="auto"/>
        <w:contextualSpacing/>
        <w:jc w:val="both"/>
        <w:rPr>
          <w:rFonts w:ascii="Times New Roman" w:hAnsi="Times New Roman" w:cs="Times New Roman"/>
          <w:b/>
          <w:iCs/>
          <w:color w:val="000000"/>
          <w:sz w:val="24"/>
          <w:szCs w:val="24"/>
        </w:rPr>
      </w:pPr>
      <w:r w:rsidRPr="00770B69">
        <w:rPr>
          <w:rFonts w:ascii="Times New Roman" w:hAnsi="Times New Roman" w:cs="Times New Roman"/>
          <w:b/>
          <w:iCs/>
          <w:color w:val="000000"/>
          <w:sz w:val="24"/>
          <w:szCs w:val="24"/>
        </w:rPr>
        <w:t>Önkormányzati tulajdonú bérlakások számának alakulása</w:t>
      </w:r>
    </w:p>
    <w:p w:rsidR="00DF30B8" w:rsidRDefault="00DF30B8" w:rsidP="00DF30B8">
      <w:pPr>
        <w:spacing w:after="0" w:line="240" w:lineRule="auto"/>
        <w:ind w:left="284"/>
        <w:contextualSpacing/>
        <w:jc w:val="both"/>
        <w:rPr>
          <w:rFonts w:ascii="Times New Roman" w:hAnsi="Times New Roman" w:cs="Times New Roman"/>
          <w:b/>
          <w:iCs/>
          <w:color w:val="000000"/>
          <w:sz w:val="24"/>
          <w:szCs w:val="24"/>
        </w:rPr>
      </w:pPr>
    </w:p>
    <w:p w:rsidR="00DF30B8" w:rsidRPr="00770B69" w:rsidRDefault="00DF30B8" w:rsidP="00795A7B">
      <w:pPr>
        <w:jc w:val="both"/>
        <w:rPr>
          <w:rFonts w:ascii="Times New Roman" w:eastAsia="Calibri" w:hAnsi="Times New Roman" w:cs="Times New Roman"/>
          <w:sz w:val="24"/>
          <w:szCs w:val="24"/>
        </w:rPr>
      </w:pPr>
      <w:r w:rsidRPr="00770B69">
        <w:rPr>
          <w:rFonts w:ascii="Times New Roman" w:hAnsi="Times New Roman" w:cs="Times New Roman"/>
          <w:sz w:val="24"/>
          <w:szCs w:val="24"/>
        </w:rPr>
        <w:t>Az önkormányzati tulajdonú lakások száma a II. kerületben folyamatosan csökkent az elmúlt tíz évben. 2020-ban 448 önkormányzati tulajdonú lakás és 230 lakóépület állt rendelkezésre</w:t>
      </w:r>
      <w:r>
        <w:rPr>
          <w:rFonts w:ascii="Times New Roman" w:hAnsi="Times New Roman" w:cs="Times New Roman"/>
          <w:sz w:val="24"/>
          <w:szCs w:val="24"/>
        </w:rPr>
        <w:t>.</w:t>
      </w:r>
    </w:p>
    <w:p w:rsidR="00DF30B8" w:rsidRPr="00770B69" w:rsidRDefault="00DF30B8" w:rsidP="00795A7B">
      <w:pPr>
        <w:spacing w:after="0" w:line="240" w:lineRule="auto"/>
        <w:contextualSpacing/>
        <w:jc w:val="both"/>
        <w:rPr>
          <w:rFonts w:ascii="Times New Roman" w:hAnsi="Times New Roman" w:cs="Times New Roman"/>
          <w:iCs/>
          <w:color w:val="000000"/>
          <w:sz w:val="24"/>
          <w:szCs w:val="24"/>
        </w:rPr>
      </w:pPr>
      <w:r w:rsidRPr="00960582">
        <w:rPr>
          <w:rFonts w:ascii="Times New Roman" w:hAnsi="Times New Roman" w:cs="Times New Roman"/>
          <w:iCs/>
          <w:color w:val="000000"/>
          <w:sz w:val="24"/>
          <w:szCs w:val="24"/>
        </w:rPr>
        <w:t xml:space="preserve">A lakásokról összességében elmondható, hogy azok túlnyomó része többlakásos, vegyes tulajdonú lakóépületben található. A befogadó épületek műszaki állapota változó, jellemzően leromlott állagúak, csak a </w:t>
      </w:r>
      <w:r w:rsidR="00795A7B">
        <w:rPr>
          <w:rFonts w:ascii="Times New Roman" w:hAnsi="Times New Roman" w:cs="Times New Roman"/>
          <w:iCs/>
          <w:color w:val="000000"/>
          <w:sz w:val="24"/>
          <w:szCs w:val="24"/>
        </w:rPr>
        <w:t>minimális karbantartások készült</w:t>
      </w:r>
      <w:r w:rsidRPr="00960582">
        <w:rPr>
          <w:rFonts w:ascii="Times New Roman" w:hAnsi="Times New Roman" w:cs="Times New Roman"/>
          <w:iCs/>
          <w:color w:val="000000"/>
          <w:sz w:val="24"/>
          <w:szCs w:val="24"/>
        </w:rPr>
        <w:t>ek el rajtuk. A felújítások a lakóközösség anyagi lehetőségein, hajlandóságán múlnak, amely a jelenlegi építőipari kivitelezési kapacitások és árak ismeretében jelentősen korlátozott</w:t>
      </w:r>
      <w:r w:rsidR="006501D7">
        <w:rPr>
          <w:rFonts w:ascii="Times New Roman" w:hAnsi="Times New Roman" w:cs="Times New Roman"/>
          <w:iCs/>
          <w:color w:val="000000"/>
          <w:sz w:val="24"/>
          <w:szCs w:val="24"/>
        </w:rPr>
        <w:t>ak</w:t>
      </w:r>
      <w:r w:rsidRPr="00960582">
        <w:rPr>
          <w:rFonts w:ascii="Times New Roman" w:hAnsi="Times New Roman" w:cs="Times New Roman"/>
          <w:iCs/>
          <w:color w:val="000000"/>
          <w:sz w:val="24"/>
          <w:szCs w:val="24"/>
        </w:rPr>
        <w:t>. A megjelenő pályázati lehetőségek valamelyest segíthetnek ezen, amennyiben a közös képviselő képes az ezzel járó többletfeladatokat felvállalni, valamint a lakóközösség többségi akaratában is elérhető a pályázaton történő részvétel támogatása.</w:t>
      </w:r>
    </w:p>
    <w:p w:rsidR="00DF30B8" w:rsidRDefault="00DF30B8" w:rsidP="00795A7B">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Cs/>
          <w:sz w:val="24"/>
          <w:szCs w:val="24"/>
          <w:lang w:eastAsia="hu-HU"/>
        </w:rPr>
        <w:t xml:space="preserve"> A lakások döntő hányada</w:t>
      </w:r>
      <w:r w:rsidRPr="00960582">
        <w:rPr>
          <w:rFonts w:ascii="Times New Roman" w:eastAsia="Times New Roman" w:hAnsi="Times New Roman" w:cs="Times New Roman"/>
          <w:bCs/>
          <w:sz w:val="24"/>
          <w:szCs w:val="24"/>
          <w:lang w:eastAsia="hu-HU"/>
        </w:rPr>
        <w:t xml:space="preserve"> a kerület belső részén (Viziváros, Újlak) helyezkedik el.</w:t>
      </w:r>
      <w:r>
        <w:rPr>
          <w:rFonts w:ascii="Times New Roman" w:eastAsia="Times New Roman" w:hAnsi="Times New Roman" w:cs="Times New Roman"/>
          <w:bCs/>
          <w:sz w:val="24"/>
          <w:szCs w:val="24"/>
          <w:lang w:eastAsia="hu-HU"/>
        </w:rPr>
        <w:t xml:space="preserve"> Legutoljára </w:t>
      </w:r>
      <w:r w:rsidRPr="00960582">
        <w:rPr>
          <w:rFonts w:ascii="Times New Roman" w:eastAsia="Calibri" w:hAnsi="Times New Roman" w:cs="Times New Roman"/>
          <w:sz w:val="24"/>
          <w:szCs w:val="24"/>
        </w:rPr>
        <w:t>2003-ban állami</w:t>
      </w:r>
      <w:r>
        <w:rPr>
          <w:rFonts w:ascii="Times New Roman" w:eastAsia="Calibri" w:hAnsi="Times New Roman" w:cs="Times New Roman"/>
          <w:sz w:val="24"/>
          <w:szCs w:val="24"/>
        </w:rPr>
        <w:t xml:space="preserve"> támogatás segítségével épült fel</w:t>
      </w:r>
      <w:r w:rsidRPr="00960582">
        <w:rPr>
          <w:rFonts w:ascii="Times New Roman" w:eastAsia="Calibri" w:hAnsi="Times New Roman" w:cs="Times New Roman"/>
          <w:sz w:val="24"/>
          <w:szCs w:val="24"/>
        </w:rPr>
        <w:t xml:space="preserve"> a Budapest II. kerület Lajos u. 18-20./Bécsi út 17-21. szám alatti 50 lakást magában foglaló épület, mely</w:t>
      </w:r>
      <w:r w:rsidRPr="00770B69">
        <w:rPr>
          <w:rFonts w:ascii="Times New Roman" w:eastAsia="Calibri" w:hAnsi="Times New Roman" w:cs="Times New Roman"/>
          <w:sz w:val="24"/>
          <w:szCs w:val="24"/>
        </w:rPr>
        <w:t xml:space="preserve"> </w:t>
      </w:r>
      <w:r w:rsidRPr="00960582">
        <w:rPr>
          <w:rFonts w:ascii="Times New Roman" w:eastAsia="Calibri" w:hAnsi="Times New Roman" w:cs="Times New Roman"/>
          <w:sz w:val="24"/>
          <w:szCs w:val="24"/>
        </w:rPr>
        <w:t>lakásokat az Önkormányzat szociális lakáspályázat keretében adja bérbe határozott időre. A pályázók száma többszöröse a pályázható lakásoknak, az utóbbi években csupán 6-7 megüresedett lakással számolhattunk</w:t>
      </w:r>
      <w:r>
        <w:rPr>
          <w:rFonts w:ascii="Times New Roman" w:eastAsia="Calibri" w:hAnsi="Times New Roman" w:cs="Times New Roman"/>
          <w:sz w:val="24"/>
          <w:szCs w:val="24"/>
        </w:rPr>
        <w:t>.</w:t>
      </w:r>
    </w:p>
    <w:p w:rsidR="00DF30B8" w:rsidRDefault="00DF30B8" w:rsidP="00DF30B8">
      <w:pPr>
        <w:spacing w:after="0" w:line="240" w:lineRule="auto"/>
        <w:jc w:val="both"/>
        <w:rPr>
          <w:rFonts w:ascii="Times New Roman" w:eastAsia="Calibri" w:hAnsi="Times New Roman" w:cs="Times New Roman"/>
          <w:sz w:val="24"/>
          <w:szCs w:val="24"/>
        </w:rPr>
      </w:pPr>
    </w:p>
    <w:p w:rsidR="00DF30B8" w:rsidRPr="009E39D7" w:rsidRDefault="00DF30B8" w:rsidP="00DF30B8">
      <w:pPr>
        <w:spacing w:after="0" w:line="240" w:lineRule="auto"/>
        <w:jc w:val="both"/>
        <w:rPr>
          <w:rFonts w:ascii="Times New Roman" w:eastAsia="Calibri" w:hAnsi="Times New Roman" w:cs="Times New Roman"/>
          <w:b/>
          <w:sz w:val="24"/>
          <w:szCs w:val="24"/>
        </w:rPr>
      </w:pPr>
      <w:r w:rsidRPr="009E39D7">
        <w:rPr>
          <w:rFonts w:ascii="Times New Roman" w:eastAsia="Calibri" w:hAnsi="Times New Roman" w:cs="Times New Roman"/>
          <w:b/>
          <w:sz w:val="24"/>
          <w:szCs w:val="24"/>
        </w:rPr>
        <w:t>Ingatlan piac</w:t>
      </w:r>
    </w:p>
    <w:p w:rsidR="00DF30B8" w:rsidRDefault="00DF30B8" w:rsidP="00DF30B8">
      <w:pPr>
        <w:spacing w:after="0" w:line="240" w:lineRule="auto"/>
        <w:jc w:val="both"/>
        <w:rPr>
          <w:rFonts w:ascii="Times New Roman" w:eastAsia="Calibri" w:hAnsi="Times New Roman" w:cs="Times New Roman"/>
          <w:sz w:val="24"/>
          <w:szCs w:val="24"/>
        </w:rPr>
      </w:pPr>
    </w:p>
    <w:p w:rsidR="00DF30B8" w:rsidRPr="00960582" w:rsidRDefault="00DF30B8" w:rsidP="00DF30B8">
      <w:pPr>
        <w:spacing w:after="0" w:line="240" w:lineRule="auto"/>
        <w:jc w:val="both"/>
        <w:rPr>
          <w:rFonts w:ascii="Times New Roman" w:eastAsia="Calibri" w:hAnsi="Times New Roman" w:cs="Times New Roman"/>
          <w:sz w:val="24"/>
          <w:szCs w:val="24"/>
        </w:rPr>
      </w:pPr>
      <w:r w:rsidRPr="00960582">
        <w:rPr>
          <w:rFonts w:ascii="Times New Roman" w:eastAsia="Calibri" w:hAnsi="Times New Roman" w:cs="Times New Roman"/>
          <w:sz w:val="24"/>
          <w:szCs w:val="24"/>
        </w:rPr>
        <w:t xml:space="preserve">A II. kerület hagyományosan a főváros egyik legmagasabb presztízzsel  rendelkező területe. </w:t>
      </w:r>
    </w:p>
    <w:p w:rsidR="00DF30B8" w:rsidRPr="00960582" w:rsidRDefault="00DF30B8" w:rsidP="00DF30B8">
      <w:pPr>
        <w:spacing w:after="0" w:line="240" w:lineRule="auto"/>
        <w:jc w:val="both"/>
        <w:rPr>
          <w:rFonts w:ascii="Times New Roman" w:eastAsia="Calibri" w:hAnsi="Times New Roman" w:cs="Times New Roman"/>
          <w:sz w:val="24"/>
          <w:szCs w:val="24"/>
        </w:rPr>
      </w:pPr>
      <w:r w:rsidRPr="00960582">
        <w:rPr>
          <w:rFonts w:ascii="Times New Roman" w:eastAsia="Calibri" w:hAnsi="Times New Roman" w:cs="Times New Roman"/>
          <w:sz w:val="24"/>
          <w:szCs w:val="24"/>
        </w:rPr>
        <w:t>Az előző években sem alacsony lakásárakat az utóbbi évek jelentős lakásár növekedési hulláma</w:t>
      </w:r>
    </w:p>
    <w:p w:rsidR="00DF30B8" w:rsidRDefault="00DF30B8" w:rsidP="00DF30B8">
      <w:pPr>
        <w:spacing w:after="0" w:line="240" w:lineRule="auto"/>
        <w:jc w:val="both"/>
        <w:rPr>
          <w:rFonts w:ascii="Arial" w:eastAsia="Times New Roman" w:hAnsi="Arial" w:cs="Arial"/>
          <w:color w:val="111115"/>
          <w:sz w:val="24"/>
          <w:szCs w:val="24"/>
          <w:lang w:eastAsia="hu-HU"/>
        </w:rPr>
      </w:pPr>
      <w:proofErr w:type="gramStart"/>
      <w:r w:rsidRPr="00960582">
        <w:rPr>
          <w:rFonts w:ascii="Times New Roman" w:eastAsia="Calibri" w:hAnsi="Times New Roman" w:cs="Times New Roman"/>
          <w:sz w:val="24"/>
          <w:szCs w:val="24"/>
        </w:rPr>
        <w:t>a</w:t>
      </w:r>
      <w:proofErr w:type="gramEnd"/>
      <w:r w:rsidRPr="00960582">
        <w:rPr>
          <w:rFonts w:ascii="Times New Roman" w:eastAsia="Calibri" w:hAnsi="Times New Roman" w:cs="Times New Roman"/>
          <w:sz w:val="24"/>
          <w:szCs w:val="24"/>
        </w:rPr>
        <w:t xml:space="preserve"> kerületet is  elérte. </w:t>
      </w:r>
      <w:r>
        <w:rPr>
          <w:rFonts w:ascii="Times New Roman" w:eastAsia="Calibri" w:hAnsi="Times New Roman" w:cs="Times New Roman"/>
          <w:sz w:val="24"/>
          <w:szCs w:val="24"/>
        </w:rPr>
        <w:t>Míg  a 2019. évben</w:t>
      </w:r>
      <w:r w:rsidRPr="00960582">
        <w:rPr>
          <w:rFonts w:ascii="Times New Roman" w:eastAsia="Calibri" w:hAnsi="Times New Roman" w:cs="Times New Roman"/>
          <w:sz w:val="24"/>
          <w:szCs w:val="24"/>
        </w:rPr>
        <w:t xml:space="preserve"> 700 000 Ft/m</w:t>
      </w:r>
      <w:r w:rsidRPr="00960582">
        <w:rPr>
          <w:rFonts w:ascii="Times New Roman" w:eastAsia="Calibri" w:hAnsi="Times New Roman" w:cs="Times New Roman"/>
          <w:sz w:val="24"/>
          <w:szCs w:val="24"/>
          <w:vertAlign w:val="superscript"/>
        </w:rPr>
        <w:t xml:space="preserve">2 </w:t>
      </w:r>
      <w:r w:rsidRPr="00960582">
        <w:rPr>
          <w:rFonts w:ascii="Times New Roman" w:eastAsia="Calibri" w:hAnsi="Times New Roman" w:cs="Times New Roman"/>
          <w:sz w:val="24"/>
          <w:szCs w:val="24"/>
        </w:rPr>
        <w:t xml:space="preserve">volt az </w:t>
      </w:r>
      <w:r>
        <w:rPr>
          <w:rFonts w:ascii="Times New Roman" w:eastAsia="Calibri" w:hAnsi="Times New Roman" w:cs="Times New Roman"/>
          <w:sz w:val="24"/>
          <w:szCs w:val="24"/>
        </w:rPr>
        <w:t xml:space="preserve">eladási ár, </w:t>
      </w:r>
      <w:r w:rsidRPr="0096058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2021. év </w:t>
      </w:r>
      <w:r>
        <w:rPr>
          <w:rFonts w:ascii="Times New Roman" w:eastAsia="Times New Roman" w:hAnsi="Times New Roman" w:cs="Times New Roman"/>
          <w:color w:val="111115"/>
          <w:sz w:val="24"/>
          <w:szCs w:val="24"/>
          <w:lang w:eastAsia="hu-HU"/>
        </w:rPr>
        <w:t>j</w:t>
      </w:r>
      <w:r w:rsidRPr="00525F54">
        <w:rPr>
          <w:rFonts w:ascii="Times New Roman" w:eastAsia="Times New Roman" w:hAnsi="Times New Roman" w:cs="Times New Roman"/>
          <w:color w:val="111115"/>
          <w:sz w:val="24"/>
          <w:szCs w:val="24"/>
          <w:lang w:eastAsia="hu-HU"/>
        </w:rPr>
        <w:t>anuárban az új lakóingatlanok budapesti piacán</w:t>
      </w:r>
      <w:r>
        <w:rPr>
          <w:rFonts w:ascii="Times New Roman" w:eastAsia="Times New Roman" w:hAnsi="Times New Roman" w:cs="Times New Roman"/>
          <w:color w:val="111115"/>
          <w:sz w:val="24"/>
          <w:szCs w:val="24"/>
          <w:lang w:eastAsia="hu-HU"/>
        </w:rPr>
        <w:t xml:space="preserve"> az átlagos négyzetméterár </w:t>
      </w:r>
      <w:r w:rsidRPr="00525F54">
        <w:rPr>
          <w:rFonts w:ascii="Times New Roman" w:eastAsia="Times New Roman" w:hAnsi="Times New Roman" w:cs="Times New Roman"/>
          <w:color w:val="111115"/>
          <w:sz w:val="24"/>
          <w:szCs w:val="24"/>
          <w:lang w:eastAsia="hu-HU"/>
        </w:rPr>
        <w:t>1,03 millió forintra emelkedett a kínálatban, így átlépt</w:t>
      </w:r>
      <w:r>
        <w:rPr>
          <w:rFonts w:ascii="Times New Roman" w:eastAsia="Times New Roman" w:hAnsi="Times New Roman" w:cs="Times New Roman"/>
          <w:color w:val="111115"/>
          <w:sz w:val="24"/>
          <w:szCs w:val="24"/>
          <w:lang w:eastAsia="hu-HU"/>
        </w:rPr>
        <w:t>e az 1 millió forintos határt.</w:t>
      </w:r>
      <w:r w:rsidRPr="009E39D7">
        <w:rPr>
          <w:rFonts w:ascii="Arial" w:eastAsia="Times New Roman" w:hAnsi="Arial" w:cs="Arial"/>
          <w:color w:val="111115"/>
          <w:sz w:val="24"/>
          <w:szCs w:val="24"/>
          <w:lang w:eastAsia="hu-HU"/>
        </w:rPr>
        <w:t xml:space="preserve"> </w:t>
      </w:r>
    </w:p>
    <w:p w:rsidR="00DF30B8" w:rsidRPr="00525F54" w:rsidRDefault="00DF30B8" w:rsidP="00E70C9C">
      <w:pPr>
        <w:shd w:val="clear" w:color="auto" w:fill="FFFFFF"/>
        <w:spacing w:after="0" w:line="240" w:lineRule="auto"/>
        <w:jc w:val="both"/>
        <w:rPr>
          <w:rFonts w:ascii="Times New Roman" w:eastAsia="Times New Roman" w:hAnsi="Times New Roman" w:cs="Times New Roman"/>
          <w:color w:val="111115"/>
          <w:sz w:val="24"/>
          <w:szCs w:val="24"/>
          <w:lang w:eastAsia="hu-HU"/>
        </w:rPr>
      </w:pPr>
      <w:r w:rsidRPr="009E39D7">
        <w:rPr>
          <w:rFonts w:ascii="Times New Roman" w:eastAsia="Times New Roman" w:hAnsi="Times New Roman" w:cs="Times New Roman"/>
          <w:color w:val="111115"/>
          <w:sz w:val="24"/>
          <w:szCs w:val="24"/>
          <w:lang w:eastAsia="hu-HU"/>
        </w:rPr>
        <w:t>A</w:t>
      </w:r>
      <w:r w:rsidRPr="00525F54">
        <w:rPr>
          <w:rFonts w:ascii="Times New Roman" w:eastAsia="Times New Roman" w:hAnsi="Times New Roman" w:cs="Times New Roman"/>
          <w:color w:val="111115"/>
          <w:sz w:val="24"/>
          <w:szCs w:val="24"/>
          <w:lang w:eastAsia="hu-HU"/>
        </w:rPr>
        <w:t>z ingatlan.</w:t>
      </w:r>
      <w:r w:rsidRPr="009E39D7">
        <w:rPr>
          <w:rFonts w:ascii="Times New Roman" w:eastAsia="Times New Roman" w:hAnsi="Times New Roman" w:cs="Times New Roman"/>
          <w:color w:val="111115"/>
          <w:sz w:val="24"/>
          <w:szCs w:val="24"/>
          <w:lang w:eastAsia="hu-HU"/>
        </w:rPr>
        <w:t>com adatai szerint a</w:t>
      </w:r>
      <w:r w:rsidRPr="00525F54">
        <w:rPr>
          <w:rFonts w:ascii="Times New Roman" w:eastAsia="Times New Roman" w:hAnsi="Times New Roman" w:cs="Times New Roman"/>
          <w:color w:val="111115"/>
          <w:sz w:val="24"/>
          <w:szCs w:val="24"/>
          <w:lang w:eastAsia="hu-HU"/>
        </w:rPr>
        <w:t xml:space="preserve"> három legdrágább városrész az I., a II. és a XII. kerület, ahol 1,7-1,9 millió forintnál jár a fajlagos átlagár, ami az egy évvel korábbit 14-42 százalékkal múlja felül.</w:t>
      </w:r>
    </w:p>
    <w:p w:rsidR="00DF30B8" w:rsidRPr="009E39D7" w:rsidRDefault="00DF30B8" w:rsidP="00DF30B8">
      <w:pPr>
        <w:spacing w:after="0" w:line="240" w:lineRule="auto"/>
        <w:jc w:val="both"/>
        <w:rPr>
          <w:rFonts w:ascii="Times New Roman" w:eastAsia="Calibri" w:hAnsi="Times New Roman" w:cs="Times New Roman"/>
          <w:sz w:val="24"/>
          <w:szCs w:val="24"/>
        </w:rPr>
      </w:pPr>
    </w:p>
    <w:p w:rsidR="00DF30B8" w:rsidRDefault="00DF30B8" w:rsidP="00DF30B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 fenti árak miatt a k</w:t>
      </w:r>
      <w:r w:rsidR="00962E14">
        <w:rPr>
          <w:rFonts w:ascii="Times New Roman" w:eastAsia="Calibri" w:hAnsi="Times New Roman" w:cs="Times New Roman"/>
          <w:sz w:val="24"/>
          <w:szCs w:val="24"/>
        </w:rPr>
        <w:t>erületben számos közalkalmazott</w:t>
      </w:r>
      <w:r>
        <w:rPr>
          <w:rFonts w:ascii="Times New Roman" w:eastAsia="Calibri" w:hAnsi="Times New Roman" w:cs="Times New Roman"/>
          <w:sz w:val="24"/>
          <w:szCs w:val="24"/>
        </w:rPr>
        <w:t xml:space="preserve"> vagy pályakezdő nem tud lakást vásárolni, de akkor sem kedvezőbb a helyzet, ha az albérleti piacon próbálja a kezdő munkavállaló a lakhatását megoldani. A bérleti árakat felhajtja, hogy sokan befektetési céllal vásároltak lakást, sok a külföldi vagy az egyetemista</w:t>
      </w:r>
      <w:r w:rsidR="00E70C9C">
        <w:rPr>
          <w:rFonts w:ascii="Times New Roman" w:eastAsia="Calibri" w:hAnsi="Times New Roman" w:cs="Times New Roman"/>
          <w:sz w:val="24"/>
          <w:szCs w:val="24"/>
        </w:rPr>
        <w:t>,</w:t>
      </w:r>
      <w:r>
        <w:rPr>
          <w:rFonts w:ascii="Times New Roman" w:eastAsia="Calibri" w:hAnsi="Times New Roman" w:cs="Times New Roman"/>
          <w:sz w:val="24"/>
          <w:szCs w:val="24"/>
        </w:rPr>
        <w:t xml:space="preserve"> aki kiadó lakást keres, vagy sokan az </w:t>
      </w:r>
      <w:proofErr w:type="spellStart"/>
      <w:r w:rsidRPr="00AB23A0">
        <w:rPr>
          <w:rFonts w:ascii="Times New Roman" w:hAnsi="Times New Roman" w:cs="Times New Roman"/>
          <w:sz w:val="24"/>
          <w:szCs w:val="24"/>
        </w:rPr>
        <w:t>Airbnb</w:t>
      </w:r>
      <w:r w:rsidR="007C1282">
        <w:rPr>
          <w:rFonts w:ascii="Times New Roman" w:hAnsi="Times New Roman" w:cs="Times New Roman"/>
          <w:sz w:val="24"/>
          <w:szCs w:val="24"/>
        </w:rPr>
        <w:t>-n</w:t>
      </w:r>
      <w:proofErr w:type="spellEnd"/>
      <w:r w:rsidRPr="00AB23A0">
        <w:rPr>
          <w:rFonts w:ascii="Times New Roman" w:hAnsi="Times New Roman" w:cs="Times New Roman"/>
          <w:sz w:val="24"/>
          <w:szCs w:val="24"/>
        </w:rPr>
        <w:t xml:space="preserve"> keresztül </w:t>
      </w:r>
      <w:r>
        <w:rPr>
          <w:rFonts w:ascii="Times New Roman" w:hAnsi="Times New Roman" w:cs="Times New Roman"/>
          <w:sz w:val="24"/>
          <w:szCs w:val="24"/>
        </w:rPr>
        <w:t>turistáknak</w:t>
      </w:r>
      <w:r w:rsidRPr="00AB23A0">
        <w:rPr>
          <w:rFonts w:ascii="Times New Roman" w:hAnsi="Times New Roman" w:cs="Times New Roman"/>
          <w:sz w:val="24"/>
          <w:szCs w:val="24"/>
        </w:rPr>
        <w:t xml:space="preserve"> adják ki a lakást.</w:t>
      </w:r>
    </w:p>
    <w:p w:rsidR="00DF30B8" w:rsidRDefault="00DF30B8" w:rsidP="00DF30B8"/>
    <w:p w:rsidR="00DF30B8" w:rsidRDefault="00DF30B8" w:rsidP="00DF30B8">
      <w:pPr>
        <w:rPr>
          <w:rFonts w:ascii="Calibri" w:eastAsia="Calibri" w:hAnsi="Calibri" w:cs="Times New Roman"/>
        </w:rPr>
      </w:pPr>
      <w:r>
        <w:rPr>
          <w:noProof/>
          <w:lang w:eastAsia="hu-HU"/>
        </w:rPr>
        <w:drawing>
          <wp:inline distT="0" distB="0" distL="0" distR="0" wp14:anchorId="0342D28B" wp14:editId="3593CC34">
            <wp:extent cx="5760720" cy="3764915"/>
            <wp:effectExtent l="0" t="0" r="0" b="6985"/>
            <wp:docPr id="24" name="Kép 24" descr="A csúcsidőszaknak folyamatos drágulással vág neki az országos albérletpi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súcsidőszaknak folyamatos drágulással vág neki az országos albérletpiac.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764915"/>
                    </a:xfrm>
                    <a:prstGeom prst="rect">
                      <a:avLst/>
                    </a:prstGeom>
                    <a:noFill/>
                    <a:ln>
                      <a:noFill/>
                    </a:ln>
                  </pic:spPr>
                </pic:pic>
              </a:graphicData>
            </a:graphic>
          </wp:inline>
        </w:drawing>
      </w:r>
    </w:p>
    <w:p w:rsidR="00DF30B8" w:rsidRDefault="00DF30B8" w:rsidP="003A328F">
      <w:pPr>
        <w:jc w:val="both"/>
        <w:rPr>
          <w:rFonts w:ascii="Times New Roman" w:hAnsi="Times New Roman" w:cs="Times New Roman"/>
          <w:color w:val="232323"/>
          <w:sz w:val="24"/>
          <w:szCs w:val="24"/>
          <w:shd w:val="clear" w:color="auto" w:fill="F9F9F8"/>
        </w:rPr>
      </w:pPr>
      <w:r w:rsidRPr="00525F54">
        <w:rPr>
          <w:rFonts w:ascii="Times New Roman" w:hAnsi="Times New Roman" w:cs="Times New Roman"/>
          <w:color w:val="232323"/>
          <w:sz w:val="24"/>
          <w:szCs w:val="24"/>
          <w:shd w:val="clear" w:color="auto" w:fill="F9F9F8"/>
        </w:rPr>
        <w:t>Tavasszal az átlagos bérleti díjak 23,4 százalékkal voltak magasabbak, mint egy évvel korábban a KSH-ingatlan.com lakbérindex szerint.</w:t>
      </w:r>
    </w:p>
    <w:p w:rsidR="00DF30B8" w:rsidRPr="00525F54" w:rsidRDefault="00DF30B8" w:rsidP="00DF30B8">
      <w:pPr>
        <w:rPr>
          <w:rFonts w:ascii="Times New Roman" w:eastAsia="Calibri" w:hAnsi="Times New Roman" w:cs="Times New Roman"/>
          <w:sz w:val="24"/>
          <w:szCs w:val="24"/>
        </w:rPr>
      </w:pPr>
    </w:p>
    <w:p w:rsidR="00DF30B8" w:rsidRDefault="00DF30B8" w:rsidP="00DF30B8">
      <w:pPr>
        <w:rPr>
          <w:rFonts w:ascii="Calibri" w:eastAsia="Calibri" w:hAnsi="Calibri" w:cs="Times New Roman"/>
        </w:rPr>
      </w:pPr>
      <w:r w:rsidRPr="00960582">
        <w:rPr>
          <w:rFonts w:ascii="Times New Roman" w:eastAsia="Calibri" w:hAnsi="Times New Roman" w:cs="Times New Roman"/>
          <w:noProof/>
          <w:sz w:val="24"/>
          <w:szCs w:val="24"/>
          <w:lang w:eastAsia="hu-HU"/>
        </w:rPr>
        <w:drawing>
          <wp:inline distT="0" distB="0" distL="0" distR="0" wp14:anchorId="020DB918" wp14:editId="63827BCC">
            <wp:extent cx="5760720" cy="1918970"/>
            <wp:effectExtent l="0" t="0" r="0" b="5080"/>
            <wp:docPr id="25" name="Kép 25" descr="C:\Users\nemetha\Downloads\a-legtbb-kiad-lakst-h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emetha\Downloads\a-legtbb-kiad-lakst-hir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918970"/>
                    </a:xfrm>
                    <a:prstGeom prst="rect">
                      <a:avLst/>
                    </a:prstGeom>
                    <a:noFill/>
                    <a:ln>
                      <a:noFill/>
                    </a:ln>
                  </pic:spPr>
                </pic:pic>
              </a:graphicData>
            </a:graphic>
          </wp:inline>
        </w:drawing>
      </w:r>
    </w:p>
    <w:p w:rsidR="00DF30B8" w:rsidRPr="00960582" w:rsidRDefault="00647E07" w:rsidP="00DF30B8">
      <w:pPr>
        <w:spacing w:after="0" w:line="240" w:lineRule="auto"/>
        <w:ind w:right="-1417"/>
        <w:jc w:val="both"/>
        <w:rPr>
          <w:rFonts w:ascii="Calibri" w:eastAsia="Calibri" w:hAnsi="Calibri" w:cs="Times New Roman"/>
        </w:rPr>
      </w:pPr>
      <w:hyperlink r:id="rId33" w:history="1">
        <w:r w:rsidR="00DF30B8" w:rsidRPr="00960582">
          <w:rPr>
            <w:rFonts w:ascii="Calibri" w:eastAsia="Calibri" w:hAnsi="Calibri" w:cs="Times New Roman"/>
            <w:color w:val="0000FF"/>
            <w:u w:val="single"/>
          </w:rPr>
          <w:t>Folyamatban lévő kutatások – Lakbérindex-számítás (ksh.hu)</w:t>
        </w:r>
      </w:hyperlink>
    </w:p>
    <w:p w:rsidR="00DF30B8" w:rsidRPr="00960582" w:rsidRDefault="00DF30B8" w:rsidP="00DF30B8">
      <w:pPr>
        <w:spacing w:after="0" w:line="240" w:lineRule="auto"/>
        <w:ind w:right="-1417"/>
        <w:jc w:val="both"/>
        <w:rPr>
          <w:rFonts w:ascii="Calibri" w:eastAsia="Calibri" w:hAnsi="Calibri" w:cs="Times New Roman"/>
        </w:rPr>
      </w:pPr>
    </w:p>
    <w:p w:rsidR="00DF30B8" w:rsidRPr="00E70C9C" w:rsidRDefault="00DF30B8" w:rsidP="00DF30B8">
      <w:pPr>
        <w:spacing w:after="0" w:line="240" w:lineRule="auto"/>
        <w:ind w:right="-1417"/>
        <w:jc w:val="both"/>
        <w:rPr>
          <w:rFonts w:ascii="Times New Roman" w:hAnsi="Times New Roman" w:cs="Times New Roman"/>
          <w:color w:val="212529"/>
          <w:sz w:val="24"/>
          <w:szCs w:val="24"/>
          <w:shd w:val="clear" w:color="auto" w:fill="FFFFFF"/>
        </w:rPr>
      </w:pPr>
      <w:r w:rsidRPr="006B1465">
        <w:rPr>
          <w:rStyle w:val="Kiemels2"/>
          <w:rFonts w:ascii="Times New Roman" w:hAnsi="Times New Roman" w:cs="Times New Roman"/>
          <w:b w:val="0"/>
          <w:color w:val="212529"/>
          <w:sz w:val="24"/>
          <w:szCs w:val="24"/>
          <w:shd w:val="clear" w:color="auto" w:fill="FFFFFF"/>
        </w:rPr>
        <w:t>Budapesten a 13. illetve a 11. kerületben hirdették a legtöbb kiadó lakást</w:t>
      </w:r>
      <w:r w:rsidRPr="006B1465">
        <w:rPr>
          <w:rFonts w:ascii="Times New Roman" w:hAnsi="Times New Roman" w:cs="Times New Roman"/>
          <w:b/>
          <w:color w:val="212529"/>
          <w:sz w:val="24"/>
          <w:szCs w:val="24"/>
          <w:shd w:val="clear" w:color="auto" w:fill="FFFFFF"/>
        </w:rPr>
        <w:t> </w:t>
      </w:r>
      <w:r w:rsidRPr="00E70C9C">
        <w:rPr>
          <w:rFonts w:ascii="Times New Roman" w:hAnsi="Times New Roman" w:cs="Times New Roman"/>
          <w:color w:val="212529"/>
          <w:sz w:val="24"/>
          <w:szCs w:val="24"/>
          <w:shd w:val="clear" w:color="auto" w:fill="FFFFFF"/>
        </w:rPr>
        <w:t xml:space="preserve">a vizsgált években. </w:t>
      </w:r>
    </w:p>
    <w:p w:rsidR="00DF30B8" w:rsidRPr="00E70C9C" w:rsidRDefault="00DF30B8" w:rsidP="00DF30B8">
      <w:pPr>
        <w:spacing w:after="0" w:line="240" w:lineRule="auto"/>
        <w:ind w:right="-1417"/>
        <w:jc w:val="both"/>
        <w:rPr>
          <w:rFonts w:ascii="Times New Roman" w:hAnsi="Times New Roman" w:cs="Times New Roman"/>
          <w:color w:val="212529"/>
          <w:sz w:val="24"/>
          <w:szCs w:val="24"/>
          <w:shd w:val="clear" w:color="auto" w:fill="FFFFFF"/>
        </w:rPr>
      </w:pPr>
      <w:r w:rsidRPr="00E70C9C">
        <w:rPr>
          <w:rFonts w:ascii="Times New Roman" w:hAnsi="Times New Roman" w:cs="Times New Roman"/>
          <w:color w:val="212529"/>
          <w:sz w:val="24"/>
          <w:szCs w:val="24"/>
          <w:shd w:val="clear" w:color="auto" w:fill="FFFFFF"/>
        </w:rPr>
        <w:t xml:space="preserve">A tíz legnépszerűbb kerület közül a 14. kerületben volt a legnagyobb növekedés – </w:t>
      </w:r>
      <w:r w:rsidR="007C1282">
        <w:rPr>
          <w:rFonts w:ascii="Times New Roman" w:hAnsi="Times New Roman" w:cs="Times New Roman"/>
          <w:color w:val="212529"/>
          <w:sz w:val="24"/>
          <w:szCs w:val="24"/>
          <w:shd w:val="clear" w:color="auto" w:fill="FFFFFF"/>
        </w:rPr>
        <w:t xml:space="preserve">a </w:t>
      </w:r>
      <w:r w:rsidRPr="00E70C9C">
        <w:rPr>
          <w:rFonts w:ascii="Times New Roman" w:hAnsi="Times New Roman" w:cs="Times New Roman"/>
          <w:color w:val="212529"/>
          <w:sz w:val="24"/>
          <w:szCs w:val="24"/>
          <w:shd w:val="clear" w:color="auto" w:fill="FFFFFF"/>
        </w:rPr>
        <w:t>2015</w:t>
      </w:r>
      <w:r w:rsidR="007C1282">
        <w:rPr>
          <w:rFonts w:ascii="Times New Roman" w:hAnsi="Times New Roman" w:cs="Times New Roman"/>
          <w:color w:val="212529"/>
          <w:sz w:val="24"/>
          <w:szCs w:val="24"/>
          <w:shd w:val="clear" w:color="auto" w:fill="FFFFFF"/>
        </w:rPr>
        <w:t>. évhez</w:t>
      </w:r>
      <w:r w:rsidRPr="00E70C9C">
        <w:rPr>
          <w:rFonts w:ascii="Times New Roman" w:hAnsi="Times New Roman" w:cs="Times New Roman"/>
          <w:color w:val="212529"/>
          <w:sz w:val="24"/>
          <w:szCs w:val="24"/>
          <w:shd w:val="clear" w:color="auto" w:fill="FFFFFF"/>
        </w:rPr>
        <w:t xml:space="preserve"> </w:t>
      </w:r>
    </w:p>
    <w:p w:rsidR="00DF30B8" w:rsidRPr="00E70C9C" w:rsidRDefault="007C1282" w:rsidP="00DF30B8">
      <w:pPr>
        <w:spacing w:after="0" w:line="240" w:lineRule="auto"/>
        <w:ind w:right="-1417"/>
        <w:jc w:val="both"/>
        <w:rPr>
          <w:rFonts w:ascii="Times New Roman" w:eastAsia="Calibri" w:hAnsi="Times New Roman" w:cs="Times New Roman"/>
          <w:sz w:val="24"/>
          <w:szCs w:val="24"/>
        </w:rPr>
      </w:pPr>
      <w:proofErr w:type="gramStart"/>
      <w:r>
        <w:rPr>
          <w:rFonts w:ascii="Times New Roman" w:hAnsi="Times New Roman" w:cs="Times New Roman"/>
          <w:color w:val="212529"/>
          <w:sz w:val="24"/>
          <w:szCs w:val="24"/>
          <w:shd w:val="clear" w:color="auto" w:fill="FFFFFF"/>
        </w:rPr>
        <w:t>képest</w:t>
      </w:r>
      <w:proofErr w:type="gramEnd"/>
      <w:r>
        <w:rPr>
          <w:rFonts w:ascii="Times New Roman" w:hAnsi="Times New Roman" w:cs="Times New Roman"/>
          <w:color w:val="212529"/>
          <w:sz w:val="24"/>
          <w:szCs w:val="24"/>
          <w:shd w:val="clear" w:color="auto" w:fill="FFFFFF"/>
        </w:rPr>
        <w:t>.</w:t>
      </w:r>
    </w:p>
    <w:p w:rsidR="00DF30B8" w:rsidRDefault="00DF30B8" w:rsidP="00DF30B8">
      <w:pPr>
        <w:shd w:val="clear" w:color="auto" w:fill="FFFFFF"/>
        <w:spacing w:before="432" w:after="240" w:line="240" w:lineRule="auto"/>
        <w:outlineLvl w:val="1"/>
        <w:rPr>
          <w:rFonts w:ascii="Times New Roman" w:eastAsia="Times New Roman" w:hAnsi="Times New Roman" w:cs="Times New Roman"/>
          <w:b/>
          <w:bCs/>
          <w:color w:val="000000"/>
          <w:sz w:val="24"/>
          <w:szCs w:val="24"/>
          <w:lang w:eastAsia="hu-HU"/>
        </w:rPr>
      </w:pPr>
      <w:bookmarkStart w:id="82" w:name="_Toc114174607"/>
      <w:r>
        <w:rPr>
          <w:rFonts w:ascii="Times New Roman" w:eastAsia="Times New Roman" w:hAnsi="Times New Roman" w:cs="Times New Roman"/>
          <w:b/>
          <w:bCs/>
          <w:color w:val="000000"/>
          <w:sz w:val="24"/>
          <w:szCs w:val="24"/>
          <w:lang w:eastAsia="hu-HU"/>
        </w:rPr>
        <w:lastRenderedPageBreak/>
        <w:t>Egy adófizetőre jutó személyi jövedelemadó alap</w:t>
      </w:r>
      <w:bookmarkEnd w:id="82"/>
      <w:r>
        <w:rPr>
          <w:rFonts w:ascii="Times New Roman" w:eastAsia="Times New Roman" w:hAnsi="Times New Roman" w:cs="Times New Roman"/>
          <w:b/>
          <w:bCs/>
          <w:color w:val="000000"/>
          <w:sz w:val="24"/>
          <w:szCs w:val="24"/>
          <w:lang w:eastAsia="hu-HU"/>
        </w:rPr>
        <w:t xml:space="preserve"> </w:t>
      </w:r>
    </w:p>
    <w:p w:rsidR="003A328F" w:rsidRDefault="00DF30B8" w:rsidP="003A328F">
      <w:pPr>
        <w:shd w:val="clear" w:color="auto" w:fill="FFFFFF"/>
        <w:spacing w:before="100" w:beforeAutospacing="1" w:after="100" w:afterAutospacing="1" w:line="240" w:lineRule="auto"/>
        <w:jc w:val="both"/>
        <w:rPr>
          <w:rFonts w:ascii="Times New Roman" w:eastAsia="Times New Roman" w:hAnsi="Times New Roman" w:cs="Times New Roman"/>
          <w:iCs/>
          <w:color w:val="000000"/>
          <w:sz w:val="24"/>
          <w:szCs w:val="24"/>
          <w:lang w:eastAsia="hu-HU"/>
        </w:rPr>
      </w:pPr>
      <w:r w:rsidRPr="003A328F">
        <w:rPr>
          <w:rFonts w:ascii="Times New Roman" w:eastAsia="Times New Roman" w:hAnsi="Times New Roman" w:cs="Times New Roman"/>
          <w:bCs/>
          <w:color w:val="000000"/>
          <w:sz w:val="24"/>
          <w:szCs w:val="24"/>
          <w:lang w:eastAsia="hu-HU"/>
        </w:rPr>
        <w:t xml:space="preserve">A KSH 2020. évi TÉR-KÉP kiadványa, </w:t>
      </w:r>
      <w:r w:rsidRPr="003A328F">
        <w:rPr>
          <w:rFonts w:ascii="Times New Roman" w:eastAsia="Times New Roman" w:hAnsi="Times New Roman" w:cs="Times New Roman"/>
          <w:color w:val="000000"/>
          <w:sz w:val="24"/>
          <w:szCs w:val="24"/>
          <w:lang w:eastAsia="hu-HU"/>
        </w:rPr>
        <w:t>egyik alfejezete a járási szélsőértékekkel foglalkozik, bizonyos kiemelt mutatók alapján azt vizsgálja, hol a "legjobb", és a "legrosszabb" a helyzet</w:t>
      </w:r>
      <w:r w:rsidRPr="003A328F">
        <w:rPr>
          <w:rFonts w:ascii="Times New Roman" w:eastAsia="Times New Roman" w:hAnsi="Times New Roman" w:cs="Times New Roman"/>
          <w:bCs/>
          <w:color w:val="000000"/>
          <w:sz w:val="24"/>
          <w:szCs w:val="24"/>
          <w:lang w:eastAsia="hu-HU"/>
        </w:rPr>
        <w:t xml:space="preserve"> </w:t>
      </w:r>
      <w:r w:rsidRPr="003A328F">
        <w:rPr>
          <w:rFonts w:ascii="Times New Roman" w:eastAsia="Times New Roman" w:hAnsi="Times New Roman" w:cs="Times New Roman"/>
          <w:color w:val="000000"/>
          <w:sz w:val="24"/>
          <w:szCs w:val="24"/>
          <w:lang w:eastAsia="hu-HU"/>
        </w:rPr>
        <w:t>például </w:t>
      </w:r>
      <w:r w:rsidRPr="003A328F">
        <w:rPr>
          <w:rFonts w:ascii="Times New Roman" w:eastAsia="Times New Roman" w:hAnsi="Times New Roman" w:cs="Times New Roman"/>
          <w:iCs/>
          <w:color w:val="000000"/>
          <w:sz w:val="24"/>
          <w:szCs w:val="24"/>
          <w:lang w:eastAsia="hu-HU"/>
        </w:rPr>
        <w:t>munkanélküliség</w:t>
      </w:r>
      <w:r w:rsidRPr="003A328F">
        <w:rPr>
          <w:rFonts w:ascii="Times New Roman" w:eastAsia="Times New Roman" w:hAnsi="Times New Roman" w:cs="Times New Roman"/>
          <w:color w:val="000000"/>
          <w:sz w:val="24"/>
          <w:szCs w:val="24"/>
          <w:lang w:eastAsia="hu-HU"/>
        </w:rPr>
        <w:t>, </w:t>
      </w:r>
      <w:r w:rsidRPr="003A328F">
        <w:rPr>
          <w:rFonts w:ascii="Times New Roman" w:eastAsia="Times New Roman" w:hAnsi="Times New Roman" w:cs="Times New Roman"/>
          <w:iCs/>
          <w:color w:val="000000"/>
          <w:sz w:val="24"/>
          <w:szCs w:val="24"/>
          <w:lang w:eastAsia="hu-HU"/>
        </w:rPr>
        <w:t>átlagkereset</w:t>
      </w:r>
      <w:r w:rsidRPr="003A328F">
        <w:rPr>
          <w:rFonts w:ascii="Times New Roman" w:eastAsia="Times New Roman" w:hAnsi="Times New Roman" w:cs="Times New Roman"/>
          <w:color w:val="000000"/>
          <w:sz w:val="24"/>
          <w:szCs w:val="24"/>
          <w:lang w:eastAsia="hu-HU"/>
        </w:rPr>
        <w:t>, </w:t>
      </w:r>
      <w:r w:rsidRPr="003A328F">
        <w:rPr>
          <w:rFonts w:ascii="Times New Roman" w:eastAsia="Times New Roman" w:hAnsi="Times New Roman" w:cs="Times New Roman"/>
          <w:iCs/>
          <w:color w:val="000000"/>
          <w:sz w:val="24"/>
          <w:szCs w:val="24"/>
          <w:lang w:eastAsia="hu-HU"/>
        </w:rPr>
        <w:t>orvoshiány</w:t>
      </w:r>
      <w:r w:rsidR="003A328F">
        <w:rPr>
          <w:rFonts w:ascii="Times New Roman" w:eastAsia="Times New Roman" w:hAnsi="Times New Roman" w:cs="Times New Roman"/>
          <w:color w:val="000000"/>
          <w:sz w:val="24"/>
          <w:szCs w:val="24"/>
          <w:lang w:eastAsia="hu-HU"/>
        </w:rPr>
        <w:t xml:space="preserve"> vagy a várható</w:t>
      </w:r>
      <w:r w:rsidRPr="003A328F">
        <w:rPr>
          <w:rFonts w:ascii="Times New Roman" w:eastAsia="Times New Roman" w:hAnsi="Times New Roman" w:cs="Times New Roman"/>
          <w:iCs/>
          <w:color w:val="000000"/>
          <w:sz w:val="24"/>
          <w:szCs w:val="24"/>
          <w:lang w:eastAsia="hu-HU"/>
        </w:rPr>
        <w:t xml:space="preserve"> </w:t>
      </w:r>
      <w:r w:rsidR="003A328F" w:rsidRPr="003A328F">
        <w:rPr>
          <w:rFonts w:ascii="Times New Roman" w:eastAsia="Times New Roman" w:hAnsi="Times New Roman" w:cs="Times New Roman"/>
          <w:iCs/>
          <w:color w:val="000000"/>
          <w:sz w:val="24"/>
          <w:szCs w:val="24"/>
          <w:lang w:eastAsia="hu-HU"/>
        </w:rPr>
        <w:t>élettartam</w:t>
      </w:r>
      <w:r w:rsidR="003A328F" w:rsidRPr="003A328F">
        <w:rPr>
          <w:rFonts w:ascii="Times New Roman" w:eastAsia="Times New Roman" w:hAnsi="Times New Roman" w:cs="Times New Roman"/>
          <w:color w:val="000000"/>
          <w:sz w:val="24"/>
          <w:szCs w:val="24"/>
          <w:lang w:eastAsia="hu-HU"/>
        </w:rPr>
        <w:t> tekintetében.</w:t>
      </w:r>
    </w:p>
    <w:p w:rsidR="00DF30B8" w:rsidRPr="002B0375" w:rsidRDefault="00DF30B8" w:rsidP="003A328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3A328F">
        <w:rPr>
          <w:rFonts w:ascii="Times New Roman" w:eastAsia="Times New Roman" w:hAnsi="Times New Roman" w:cs="Times New Roman"/>
          <w:color w:val="000000"/>
          <w:sz w:val="24"/>
          <w:szCs w:val="24"/>
          <w:lang w:eastAsia="hu-HU"/>
        </w:rPr>
        <w:t>A statisztikai adatok is alátámasztják, hogy akkora területi</w:t>
      </w:r>
      <w:r w:rsidRPr="002B0375">
        <w:rPr>
          <w:rFonts w:ascii="Times New Roman" w:eastAsia="Times New Roman" w:hAnsi="Times New Roman" w:cs="Times New Roman"/>
          <w:color w:val="000000"/>
          <w:sz w:val="24"/>
          <w:szCs w:val="24"/>
          <w:lang w:eastAsia="hu-HU"/>
        </w:rPr>
        <w:t xml:space="preserve"> különbségek tapasztalhatóak határon belül, hogy a nyugati és észak-keleti vidékeken élők úgy érezhetik, mintha nem is ugyanabban az országban élnének.</w:t>
      </w:r>
    </w:p>
    <w:p w:rsidR="00DF30B8" w:rsidRPr="006B1465" w:rsidRDefault="00DF30B8" w:rsidP="00DF30B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3E12D1">
        <w:rPr>
          <w:rFonts w:ascii="Times New Roman" w:eastAsia="Times New Roman" w:hAnsi="Times New Roman" w:cs="Times New Roman"/>
          <w:color w:val="000000"/>
          <w:sz w:val="24"/>
          <w:szCs w:val="24"/>
          <w:lang w:eastAsia="hu-HU"/>
        </w:rPr>
        <w:t xml:space="preserve">Az egy adófizetőre jutó személyijövedelemadó-alapot képező éves jövedelem, azaz az éves bruttó jövedelem között is óriási különbségek vannak az ország egyes területein. </w:t>
      </w:r>
      <w:r w:rsidRPr="006B1465">
        <w:rPr>
          <w:rFonts w:ascii="Times New Roman" w:eastAsia="Times New Roman" w:hAnsi="Times New Roman" w:cs="Times New Roman"/>
          <w:color w:val="000000"/>
          <w:sz w:val="24"/>
          <w:szCs w:val="24"/>
          <w:lang w:eastAsia="hu-HU"/>
        </w:rPr>
        <w:t>Bu</w:t>
      </w:r>
      <w:r w:rsidRPr="006B1465">
        <w:rPr>
          <w:rFonts w:ascii="Times New Roman" w:eastAsia="Times New Roman" w:hAnsi="Times New Roman" w:cs="Times New Roman"/>
          <w:bCs/>
          <w:color w:val="000000"/>
          <w:sz w:val="24"/>
          <w:szCs w:val="24"/>
          <w:lang w:eastAsia="hu-HU"/>
        </w:rPr>
        <w:t>dapest II. kerületében ez az összeg 6 millió 157 ezer forint</w:t>
      </w:r>
      <w:r w:rsidRPr="006B1465">
        <w:rPr>
          <w:rFonts w:ascii="Times New Roman" w:eastAsia="Times New Roman" w:hAnsi="Times New Roman" w:cs="Times New Roman"/>
          <w:color w:val="000000"/>
          <w:sz w:val="24"/>
          <w:szCs w:val="24"/>
          <w:lang w:eastAsia="hu-HU"/>
        </w:rPr>
        <w:t xml:space="preserve"> (havi bruttó 513 ezer forint), míg egy észak-keleti </w:t>
      </w:r>
      <w:r w:rsidRPr="006B1465">
        <w:rPr>
          <w:rFonts w:ascii="Times New Roman" w:eastAsia="Times New Roman" w:hAnsi="Times New Roman" w:cs="Times New Roman"/>
          <w:bCs/>
          <w:color w:val="000000"/>
          <w:sz w:val="24"/>
          <w:szCs w:val="24"/>
          <w:lang w:eastAsia="hu-HU"/>
        </w:rPr>
        <w:t>járásban 1 millió 931 ezer forint</w:t>
      </w:r>
      <w:r w:rsidRPr="006B1465">
        <w:rPr>
          <w:rFonts w:ascii="Times New Roman" w:eastAsia="Times New Roman" w:hAnsi="Times New Roman" w:cs="Times New Roman"/>
          <w:color w:val="000000"/>
          <w:sz w:val="24"/>
          <w:szCs w:val="24"/>
          <w:lang w:eastAsia="hu-HU"/>
        </w:rPr>
        <w:t> (tehát havi bruttó 160 916 forint) - ez 3,1-szeres különbséget jelent.</w:t>
      </w:r>
    </w:p>
    <w:p w:rsidR="00DF30B8" w:rsidRDefault="00DF30B8" w:rsidP="00DF30B8">
      <w:pPr>
        <w:spacing w:after="0" w:line="240" w:lineRule="auto"/>
        <w:rPr>
          <w:rFonts w:ascii="Times New Roman" w:eastAsia="Times New Roman" w:hAnsi="Times New Roman" w:cs="Times New Roman"/>
          <w:sz w:val="24"/>
          <w:szCs w:val="24"/>
          <w:lang w:eastAsia="hu-HU"/>
        </w:rPr>
      </w:pPr>
      <w:r w:rsidRPr="002B0375">
        <w:rPr>
          <w:rFonts w:ascii="Times New Roman" w:eastAsia="Times New Roman" w:hAnsi="Times New Roman" w:cs="Times New Roman"/>
          <w:noProof/>
          <w:sz w:val="24"/>
          <w:szCs w:val="24"/>
          <w:lang w:eastAsia="hu-HU"/>
        </w:rPr>
        <w:drawing>
          <wp:inline distT="0" distB="0" distL="0" distR="0" wp14:anchorId="1FD43627" wp14:editId="2B2E3602">
            <wp:extent cx="5991367" cy="3923665"/>
            <wp:effectExtent l="0" t="0" r="9525" b="635"/>
            <wp:docPr id="1" name="Kép 1" descr="Járási szélsőértékek - a KSH Tér-Kép 2020 című kiadványáb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árási szélsőértékek - a KSH Tér-Kép 2020 című kiadványábó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308" cy="4055258"/>
                    </a:xfrm>
                    <a:prstGeom prst="rect">
                      <a:avLst/>
                    </a:prstGeom>
                    <a:noFill/>
                    <a:ln>
                      <a:noFill/>
                    </a:ln>
                  </pic:spPr>
                </pic:pic>
              </a:graphicData>
            </a:graphic>
          </wp:inline>
        </w:drawing>
      </w:r>
    </w:p>
    <w:p w:rsidR="00DF30B8" w:rsidRDefault="00DF30B8" w:rsidP="00DF30B8">
      <w:pPr>
        <w:spacing w:after="0" w:line="240" w:lineRule="auto"/>
        <w:rPr>
          <w:rFonts w:ascii="Times New Roman" w:eastAsia="Times New Roman" w:hAnsi="Times New Roman" w:cs="Times New Roman"/>
          <w:sz w:val="24"/>
          <w:szCs w:val="24"/>
          <w:lang w:eastAsia="hu-HU"/>
        </w:rPr>
      </w:pPr>
    </w:p>
    <w:p w:rsidR="00DF30B8" w:rsidRPr="002B0375" w:rsidRDefault="00DF30B8" w:rsidP="00DF30B8">
      <w:pPr>
        <w:spacing w:after="0" w:line="240" w:lineRule="auto"/>
        <w:rPr>
          <w:rFonts w:ascii="Times New Roman" w:eastAsia="Times New Roman" w:hAnsi="Times New Roman" w:cs="Times New Roman"/>
          <w:sz w:val="24"/>
          <w:szCs w:val="24"/>
          <w:lang w:eastAsia="hu-HU"/>
        </w:rPr>
      </w:pPr>
      <w:r w:rsidRPr="002B0375">
        <w:rPr>
          <w:rFonts w:ascii="Times New Roman" w:eastAsia="Times New Roman" w:hAnsi="Times New Roman" w:cs="Times New Roman"/>
          <w:sz w:val="24"/>
          <w:szCs w:val="24"/>
          <w:lang w:eastAsia="hu-HU"/>
        </w:rPr>
        <w:t xml:space="preserve">Járási szélsőértékek - a KSH </w:t>
      </w:r>
      <w:proofErr w:type="spellStart"/>
      <w:r w:rsidRPr="002B0375">
        <w:rPr>
          <w:rFonts w:ascii="Times New Roman" w:eastAsia="Times New Roman" w:hAnsi="Times New Roman" w:cs="Times New Roman"/>
          <w:sz w:val="24"/>
          <w:szCs w:val="24"/>
          <w:lang w:eastAsia="hu-HU"/>
        </w:rPr>
        <w:t>Tér-Kép</w:t>
      </w:r>
      <w:proofErr w:type="spellEnd"/>
      <w:r w:rsidRPr="002B0375">
        <w:rPr>
          <w:rFonts w:ascii="Times New Roman" w:eastAsia="Times New Roman" w:hAnsi="Times New Roman" w:cs="Times New Roman"/>
          <w:sz w:val="24"/>
          <w:szCs w:val="24"/>
          <w:lang w:eastAsia="hu-HU"/>
        </w:rPr>
        <w:t xml:space="preserve"> 2020 című kiadványából</w:t>
      </w:r>
    </w:p>
    <w:p w:rsidR="00DF30B8" w:rsidRDefault="00647E07" w:rsidP="00DF30B8">
      <w:pPr>
        <w:rPr>
          <w:rStyle w:val="Hiperhivatkozs"/>
        </w:rPr>
      </w:pPr>
      <w:hyperlink r:id="rId35" w:history="1">
        <w:r w:rsidR="00DF30B8" w:rsidRPr="00C121AE">
          <w:rPr>
            <w:rStyle w:val="Hiperhivatkozs"/>
          </w:rPr>
          <w:t>https://www.ksh.hu/docs/hun/xftp/idoszaki/pdf/ter_kep_2020.pdf</w:t>
        </w:r>
      </w:hyperlink>
    </w:p>
    <w:p w:rsidR="00BF360C" w:rsidRDefault="00BF360C" w:rsidP="00DF30B8">
      <w:pPr>
        <w:rPr>
          <w:rStyle w:val="Hiperhivatkozs"/>
        </w:rPr>
      </w:pPr>
    </w:p>
    <w:p w:rsidR="00BF360C" w:rsidRDefault="00BF360C" w:rsidP="00DF30B8">
      <w:pPr>
        <w:rPr>
          <w:rStyle w:val="Hiperhivatkozs"/>
        </w:rPr>
      </w:pPr>
    </w:p>
    <w:p w:rsidR="00BF360C" w:rsidRDefault="00BF360C" w:rsidP="00DF30B8">
      <w:pPr>
        <w:rPr>
          <w:rStyle w:val="Hiperhivatkozs"/>
        </w:rPr>
      </w:pPr>
    </w:p>
    <w:p w:rsidR="00C42A15" w:rsidRDefault="00C42A15" w:rsidP="00DF30B8">
      <w:pPr>
        <w:rPr>
          <w:rStyle w:val="Hiperhivatkozs"/>
        </w:rPr>
      </w:pPr>
    </w:p>
    <w:p w:rsidR="00C42A15" w:rsidRDefault="00C42A15" w:rsidP="00DF30B8">
      <w:pPr>
        <w:rPr>
          <w:rStyle w:val="Hiperhivatkozs"/>
        </w:rPr>
      </w:pPr>
    </w:p>
    <w:p w:rsidR="00BF360C" w:rsidRDefault="00BF360C" w:rsidP="00DF30B8">
      <w:pPr>
        <w:rPr>
          <w:rStyle w:val="Hiperhivatkozs"/>
          <w:rFonts w:ascii="Times New Roman" w:hAnsi="Times New Roman" w:cs="Times New Roman"/>
          <w:b/>
          <w:color w:val="auto"/>
          <w:sz w:val="28"/>
          <w:szCs w:val="28"/>
          <w:u w:val="none"/>
        </w:rPr>
      </w:pPr>
      <w:r w:rsidRPr="00BF360C">
        <w:rPr>
          <w:rStyle w:val="Hiperhivatkozs"/>
          <w:rFonts w:ascii="Times New Roman" w:hAnsi="Times New Roman" w:cs="Times New Roman"/>
          <w:b/>
          <w:color w:val="auto"/>
          <w:sz w:val="28"/>
          <w:szCs w:val="28"/>
          <w:u w:val="none"/>
        </w:rPr>
        <w:lastRenderedPageBreak/>
        <w:t>Összegzés:</w:t>
      </w:r>
    </w:p>
    <w:p w:rsidR="00BF360C" w:rsidRPr="00BF360C" w:rsidRDefault="008316C6" w:rsidP="00BF360C">
      <w:pPr>
        <w:pStyle w:val="Listaszerbekezds"/>
        <w:numPr>
          <w:ilvl w:val="0"/>
          <w:numId w:val="57"/>
        </w:numPr>
        <w:rPr>
          <w:rFonts w:ascii="Times New Roman" w:hAnsi="Times New Roman"/>
          <w:b/>
          <w:sz w:val="24"/>
          <w:szCs w:val="24"/>
        </w:rPr>
      </w:pPr>
      <w:r>
        <w:rPr>
          <w:rFonts w:ascii="Times New Roman" w:hAnsi="Times New Roman"/>
          <w:b/>
          <w:sz w:val="24"/>
          <w:szCs w:val="24"/>
        </w:rPr>
        <w:t>a</w:t>
      </w:r>
      <w:r w:rsidR="00BF360C" w:rsidRPr="00BF360C">
        <w:rPr>
          <w:rFonts w:ascii="Times New Roman" w:hAnsi="Times New Roman"/>
          <w:b/>
          <w:sz w:val="24"/>
          <w:szCs w:val="24"/>
        </w:rPr>
        <w:t xml:space="preserve"> lakosság száma </w:t>
      </w:r>
      <w:r w:rsidR="002B6B7A">
        <w:rPr>
          <w:rFonts w:ascii="Times New Roman" w:hAnsi="Times New Roman"/>
          <w:b/>
          <w:sz w:val="24"/>
          <w:szCs w:val="24"/>
        </w:rPr>
        <w:t xml:space="preserve">évek óta </w:t>
      </w:r>
      <w:r w:rsidR="00BF360C" w:rsidRPr="00BF360C">
        <w:rPr>
          <w:rFonts w:ascii="Times New Roman" w:hAnsi="Times New Roman"/>
          <w:b/>
          <w:sz w:val="24"/>
          <w:szCs w:val="24"/>
        </w:rPr>
        <w:t>csökken</w:t>
      </w:r>
      <w:r w:rsidR="002B6B7A">
        <w:rPr>
          <w:rFonts w:ascii="Times New Roman" w:hAnsi="Times New Roman"/>
          <w:b/>
          <w:sz w:val="24"/>
          <w:szCs w:val="24"/>
        </w:rPr>
        <w:t>ő tendenciát mutat</w:t>
      </w:r>
      <w:r w:rsidR="00BF360C">
        <w:rPr>
          <w:rFonts w:ascii="Times New Roman" w:hAnsi="Times New Roman"/>
          <w:b/>
          <w:sz w:val="24"/>
          <w:szCs w:val="24"/>
        </w:rPr>
        <w:t>,</w:t>
      </w:r>
    </w:p>
    <w:p w:rsidR="00BF360C" w:rsidRPr="00BF360C" w:rsidRDefault="008316C6" w:rsidP="00BF360C">
      <w:pPr>
        <w:numPr>
          <w:ilvl w:val="0"/>
          <w:numId w:val="57"/>
        </w:numPr>
        <w:pBdr>
          <w:top w:val="nil"/>
          <w:left w:val="nil"/>
          <w:bottom w:val="nil"/>
          <w:right w:val="nil"/>
          <w:between w:val="nil"/>
        </w:pBdr>
        <w:spacing w:after="0" w:line="276" w:lineRule="auto"/>
        <w:rPr>
          <w:rFonts w:ascii="Times New Roman" w:eastAsia="Garamond" w:hAnsi="Times New Roman" w:cs="Times New Roman"/>
          <w:b/>
          <w:color w:val="000000"/>
          <w:sz w:val="24"/>
          <w:szCs w:val="24"/>
        </w:rPr>
      </w:pPr>
      <w:r>
        <w:rPr>
          <w:rFonts w:ascii="Times New Roman" w:eastAsia="Garamond" w:hAnsi="Times New Roman" w:cs="Times New Roman"/>
          <w:b/>
          <w:color w:val="000000"/>
          <w:sz w:val="24"/>
          <w:szCs w:val="24"/>
        </w:rPr>
        <w:t>a</w:t>
      </w:r>
      <w:r w:rsidR="00BF360C" w:rsidRPr="00BF360C">
        <w:rPr>
          <w:rFonts w:ascii="Times New Roman" w:eastAsia="Garamond" w:hAnsi="Times New Roman" w:cs="Times New Roman"/>
          <w:b/>
          <w:color w:val="000000"/>
          <w:sz w:val="24"/>
          <w:szCs w:val="24"/>
        </w:rPr>
        <w:t xml:space="preserve"> születéskor várható élettartam tekintetében mind a nők, mind a férfiak esetében Budapesten a legmagasabb a várható életkor</w:t>
      </w:r>
      <w:r w:rsidR="00BF360C">
        <w:rPr>
          <w:rFonts w:ascii="Times New Roman" w:eastAsia="Garamond" w:hAnsi="Times New Roman" w:cs="Times New Roman"/>
          <w:b/>
          <w:color w:val="000000"/>
          <w:sz w:val="24"/>
          <w:szCs w:val="24"/>
        </w:rPr>
        <w:t>,</w:t>
      </w:r>
    </w:p>
    <w:p w:rsidR="00BF360C" w:rsidRPr="00BF360C" w:rsidRDefault="008316C6" w:rsidP="00BF360C">
      <w:pPr>
        <w:numPr>
          <w:ilvl w:val="0"/>
          <w:numId w:val="57"/>
        </w:numPr>
        <w:pBdr>
          <w:top w:val="nil"/>
          <w:left w:val="nil"/>
          <w:bottom w:val="nil"/>
          <w:right w:val="nil"/>
          <w:between w:val="nil"/>
        </w:pBdr>
        <w:spacing w:before="120" w:after="0" w:line="276" w:lineRule="auto"/>
        <w:jc w:val="both"/>
        <w:rPr>
          <w:rFonts w:ascii="Times New Roman" w:hAnsi="Times New Roman" w:cs="Times New Roman"/>
          <w:b/>
          <w:sz w:val="24"/>
          <w:szCs w:val="24"/>
        </w:rPr>
      </w:pPr>
      <w:r>
        <w:rPr>
          <w:rFonts w:ascii="Times New Roman" w:eastAsia="Garamond" w:hAnsi="Times New Roman" w:cs="Times New Roman"/>
          <w:b/>
          <w:color w:val="000000"/>
          <w:sz w:val="24"/>
          <w:szCs w:val="24"/>
        </w:rPr>
        <w:t>a</w:t>
      </w:r>
      <w:r w:rsidR="00BF360C" w:rsidRPr="00BF360C">
        <w:rPr>
          <w:rFonts w:ascii="Times New Roman" w:eastAsia="Garamond" w:hAnsi="Times New Roman" w:cs="Times New Roman"/>
          <w:b/>
          <w:color w:val="000000"/>
          <w:sz w:val="24"/>
          <w:szCs w:val="24"/>
        </w:rPr>
        <w:t xml:space="preserve"> budapesti kerületek közül itt az egyik legmagasabb az egy adózóra eső jövedelem</w:t>
      </w:r>
      <w:r w:rsidR="00BF360C">
        <w:rPr>
          <w:rFonts w:ascii="Times New Roman" w:eastAsia="Garamond" w:hAnsi="Times New Roman" w:cs="Times New Roman"/>
          <w:b/>
          <w:color w:val="000000"/>
          <w:sz w:val="24"/>
          <w:szCs w:val="24"/>
        </w:rPr>
        <w:t>,</w:t>
      </w:r>
      <w:r w:rsidR="002B6B7A">
        <w:rPr>
          <w:rFonts w:ascii="Times New Roman" w:eastAsia="Garamond" w:hAnsi="Times New Roman" w:cs="Times New Roman"/>
          <w:b/>
          <w:color w:val="000000"/>
          <w:sz w:val="24"/>
          <w:szCs w:val="24"/>
        </w:rPr>
        <w:t xml:space="preserve"> öregségi nyugdíj</w:t>
      </w:r>
      <w:r w:rsidR="0096201E">
        <w:rPr>
          <w:rFonts w:ascii="Times New Roman" w:eastAsia="Garamond" w:hAnsi="Times New Roman" w:cs="Times New Roman"/>
          <w:b/>
          <w:color w:val="000000"/>
          <w:sz w:val="24"/>
          <w:szCs w:val="24"/>
        </w:rPr>
        <w:t xml:space="preserve"> átlaga,</w:t>
      </w:r>
    </w:p>
    <w:p w:rsidR="00BF360C" w:rsidRPr="00BF360C" w:rsidRDefault="00BF360C" w:rsidP="00BF360C">
      <w:pPr>
        <w:numPr>
          <w:ilvl w:val="0"/>
          <w:numId w:val="57"/>
        </w:numPr>
        <w:pBdr>
          <w:top w:val="nil"/>
          <w:left w:val="nil"/>
          <w:bottom w:val="nil"/>
          <w:right w:val="nil"/>
          <w:between w:val="nil"/>
        </w:pBdr>
        <w:spacing w:before="120" w:after="0" w:line="276" w:lineRule="auto"/>
        <w:jc w:val="both"/>
        <w:rPr>
          <w:rFonts w:ascii="Times New Roman" w:hAnsi="Times New Roman" w:cs="Times New Roman"/>
          <w:b/>
          <w:sz w:val="24"/>
          <w:szCs w:val="24"/>
        </w:rPr>
      </w:pPr>
      <w:r w:rsidRPr="00BF360C">
        <w:rPr>
          <w:rFonts w:eastAsia="Garamond"/>
          <w:color w:val="000000"/>
        </w:rPr>
        <w:t xml:space="preserve"> </w:t>
      </w:r>
      <w:r w:rsidR="008316C6">
        <w:rPr>
          <w:rFonts w:ascii="Times New Roman" w:hAnsi="Times New Roman"/>
          <w:b/>
          <w:sz w:val="24"/>
          <w:szCs w:val="24"/>
        </w:rPr>
        <w:t>c</w:t>
      </w:r>
      <w:r w:rsidRPr="00BF360C">
        <w:rPr>
          <w:rFonts w:ascii="Times New Roman" w:hAnsi="Times New Roman"/>
          <w:b/>
          <w:sz w:val="24"/>
          <w:szCs w:val="24"/>
        </w:rPr>
        <w:t>sekély önkormányzati bérlakás szám</w:t>
      </w:r>
      <w:r>
        <w:rPr>
          <w:rFonts w:ascii="Times New Roman" w:hAnsi="Times New Roman"/>
          <w:b/>
          <w:sz w:val="24"/>
          <w:szCs w:val="24"/>
        </w:rPr>
        <w:t>,</w:t>
      </w:r>
    </w:p>
    <w:p w:rsidR="00BF360C" w:rsidRPr="00BF360C" w:rsidRDefault="008316C6" w:rsidP="00BF360C">
      <w:pPr>
        <w:numPr>
          <w:ilvl w:val="0"/>
          <w:numId w:val="57"/>
        </w:numPr>
        <w:pBdr>
          <w:top w:val="nil"/>
          <w:left w:val="nil"/>
          <w:bottom w:val="nil"/>
          <w:right w:val="nil"/>
          <w:between w:val="nil"/>
        </w:pBdr>
        <w:spacing w:before="120" w:after="0" w:line="276" w:lineRule="auto"/>
        <w:jc w:val="both"/>
        <w:rPr>
          <w:rFonts w:ascii="Times New Roman" w:hAnsi="Times New Roman" w:cs="Times New Roman"/>
          <w:b/>
          <w:sz w:val="24"/>
          <w:szCs w:val="24"/>
        </w:rPr>
      </w:pPr>
      <w:r>
        <w:rPr>
          <w:rFonts w:ascii="Times New Roman" w:hAnsi="Times New Roman"/>
          <w:b/>
          <w:sz w:val="24"/>
          <w:szCs w:val="24"/>
        </w:rPr>
        <w:t>a</w:t>
      </w:r>
      <w:r w:rsidR="00BF360C">
        <w:rPr>
          <w:rFonts w:ascii="Times New Roman" w:hAnsi="Times New Roman"/>
          <w:b/>
          <w:sz w:val="24"/>
          <w:szCs w:val="24"/>
        </w:rPr>
        <w:t xml:space="preserve"> magánbérleti szektor és az ingatlanárak további növekedése a</w:t>
      </w:r>
      <w:r w:rsidR="0096201E">
        <w:rPr>
          <w:rFonts w:ascii="Times New Roman" w:hAnsi="Times New Roman"/>
          <w:b/>
          <w:sz w:val="24"/>
          <w:szCs w:val="24"/>
        </w:rPr>
        <w:t>z elmúlt évekhez viszonyítva is.</w:t>
      </w:r>
    </w:p>
    <w:p w:rsidR="00BF360C" w:rsidRPr="00BF360C" w:rsidRDefault="00BF360C" w:rsidP="002B6B7A">
      <w:pPr>
        <w:pBdr>
          <w:top w:val="nil"/>
          <w:left w:val="nil"/>
          <w:bottom w:val="nil"/>
          <w:right w:val="nil"/>
          <w:between w:val="nil"/>
        </w:pBdr>
        <w:spacing w:before="120" w:after="0" w:line="276" w:lineRule="auto"/>
        <w:ind w:left="720"/>
        <w:jc w:val="both"/>
        <w:rPr>
          <w:rFonts w:ascii="Times New Roman" w:hAnsi="Times New Roman" w:cs="Times New Roman"/>
          <w:b/>
          <w:sz w:val="24"/>
          <w:szCs w:val="24"/>
        </w:rPr>
      </w:pPr>
      <w:r>
        <w:rPr>
          <w:rFonts w:ascii="Times New Roman" w:hAnsi="Times New Roman"/>
          <w:b/>
          <w:sz w:val="24"/>
          <w:szCs w:val="24"/>
        </w:rPr>
        <w:t xml:space="preserve"> </w:t>
      </w:r>
    </w:p>
    <w:p w:rsidR="00DF30B8" w:rsidRPr="00BF360C" w:rsidRDefault="00DF30B8" w:rsidP="00DF30B8">
      <w:pPr>
        <w:rPr>
          <w:b/>
        </w:rPr>
      </w:pPr>
    </w:p>
    <w:p w:rsidR="00DF30B8" w:rsidRDefault="00DF30B8"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74797A" w:rsidRDefault="0074797A" w:rsidP="00DF30B8"/>
    <w:p w:rsidR="00C42A15" w:rsidRDefault="00C42A15" w:rsidP="00DF30B8"/>
    <w:p w:rsidR="0074797A" w:rsidRDefault="0074797A" w:rsidP="00DF30B8"/>
    <w:p w:rsidR="00B63802" w:rsidRPr="008150D6" w:rsidRDefault="00F50C85" w:rsidP="00174E1C">
      <w:pPr>
        <w:pStyle w:val="Cmsor1"/>
      </w:pPr>
      <w:bookmarkStart w:id="83" w:name="_Toc30153629"/>
      <w:bookmarkStart w:id="84" w:name="_Toc26973640"/>
      <w:bookmarkStart w:id="85" w:name="_Toc114174608"/>
      <w:r>
        <w:lastRenderedPageBreak/>
        <w:t>II</w:t>
      </w:r>
      <w:r w:rsidR="0078127C">
        <w:t>I</w:t>
      </w:r>
      <w:r>
        <w:t>.</w:t>
      </w:r>
      <w:r w:rsidR="00B63802" w:rsidRPr="008150D6">
        <w:t xml:space="preserve"> A kerület munkaerő-piaci helyzete, az álláskeresők és ellátások számának mutatói</w:t>
      </w:r>
      <w:bookmarkStart w:id="86" w:name="_Toc436985143"/>
      <w:bookmarkStart w:id="87" w:name="_Toc374459812"/>
      <w:bookmarkEnd w:id="83"/>
      <w:bookmarkEnd w:id="84"/>
      <w:bookmarkEnd w:id="85"/>
    </w:p>
    <w:p w:rsidR="00B63802" w:rsidRPr="008150D6" w:rsidRDefault="0078127C" w:rsidP="00174E1C">
      <w:pPr>
        <w:pStyle w:val="Cmsor2"/>
        <w:rPr>
          <w:rFonts w:eastAsia="SimSun"/>
          <w:lang w:eastAsia="hi-IN" w:bidi="hi-IN"/>
        </w:rPr>
      </w:pPr>
      <w:bookmarkStart w:id="88" w:name="_Toc500337366"/>
      <w:bookmarkStart w:id="89" w:name="_Toc30153630"/>
      <w:bookmarkStart w:id="90" w:name="_Toc26973641"/>
      <w:bookmarkStart w:id="91" w:name="_Toc114174609"/>
      <w:r>
        <w:rPr>
          <w:rFonts w:eastAsia="SimSun"/>
          <w:lang w:eastAsia="hi-IN" w:bidi="hi-IN"/>
        </w:rPr>
        <w:t>3.</w:t>
      </w:r>
      <w:r w:rsidR="00B63802" w:rsidRPr="008150D6">
        <w:rPr>
          <w:rFonts w:eastAsia="SimSun"/>
          <w:lang w:eastAsia="hi-IN" w:bidi="hi-IN"/>
        </w:rPr>
        <w:t xml:space="preserve">1. </w:t>
      </w:r>
      <w:bookmarkEnd w:id="86"/>
      <w:bookmarkEnd w:id="87"/>
      <w:bookmarkEnd w:id="88"/>
      <w:r w:rsidR="00B63802" w:rsidRPr="008150D6">
        <w:rPr>
          <w:rFonts w:eastAsia="SimSun"/>
          <w:lang w:eastAsia="hi-IN" w:bidi="hi-IN"/>
        </w:rPr>
        <w:t>Regisztrált vállalkozások száma főbb gazdasági ágak szerint</w:t>
      </w:r>
      <w:bookmarkEnd w:id="89"/>
      <w:bookmarkEnd w:id="90"/>
      <w:bookmarkEnd w:id="91"/>
    </w:p>
    <w:p w:rsidR="00B63802" w:rsidRPr="008150D6" w:rsidRDefault="00B63802" w:rsidP="00B63802">
      <w:pPr>
        <w:spacing w:after="0" w:line="240" w:lineRule="auto"/>
        <w:jc w:val="both"/>
        <w:rPr>
          <w:rFonts w:ascii="Times New Roman" w:eastAsia="SimSun" w:hAnsi="Times New Roman" w:cs="Times New Roman"/>
          <w:noProof/>
          <w:sz w:val="24"/>
          <w:szCs w:val="24"/>
          <w:lang w:eastAsia="hu-HU"/>
        </w:rPr>
      </w:pPr>
      <w:r w:rsidRPr="008150D6">
        <w:rPr>
          <w:rFonts w:ascii="Times New Roman" w:eastAsia="SimSun" w:hAnsi="Times New Roman" w:cs="Arial"/>
          <w:noProof/>
          <w:sz w:val="24"/>
          <w:szCs w:val="24"/>
          <w:lang w:eastAsia="hu-HU"/>
        </w:rPr>
        <w:t xml:space="preserve">A gazdaságföldrajzi helyzet nagyban meghatározza a térségben működő gazdasági vállalkozások jellegét is. A legtöbb vállalkozás a szolgáltató szektorból kerül ki. </w:t>
      </w:r>
    </w:p>
    <w:p w:rsidR="00B63802" w:rsidRPr="008150D6" w:rsidRDefault="00B63802" w:rsidP="00B63802">
      <w:pPr>
        <w:spacing w:after="0" w:line="240" w:lineRule="auto"/>
        <w:jc w:val="both"/>
        <w:rPr>
          <w:rFonts w:ascii="Times New Roman" w:eastAsia="SimSun" w:hAnsi="Times New Roman" w:cs="Times New Roman"/>
          <w:noProof/>
          <w:sz w:val="24"/>
          <w:szCs w:val="24"/>
          <w:lang w:eastAsia="hu-HU"/>
        </w:rPr>
      </w:pPr>
      <w:r w:rsidRPr="008150D6">
        <w:rPr>
          <w:rFonts w:ascii="Times New Roman" w:eastAsia="SimSun" w:hAnsi="Times New Roman" w:cs="Times New Roman"/>
          <w:noProof/>
          <w:sz w:val="24"/>
          <w:szCs w:val="24"/>
          <w:lang w:eastAsia="hu-HU"/>
        </w:rPr>
        <w:t xml:space="preserve">Az alábbi táblázatban a </w:t>
      </w:r>
      <w:r>
        <w:rPr>
          <w:rFonts w:ascii="Times New Roman" w:eastAsia="SimSun" w:hAnsi="Times New Roman" w:cs="Times New Roman"/>
          <w:noProof/>
          <w:sz w:val="24"/>
          <w:szCs w:val="24"/>
          <w:lang w:eastAsia="hu-HU"/>
        </w:rPr>
        <w:t>II. Kerület</w:t>
      </w:r>
      <w:r w:rsidRPr="008150D6">
        <w:rPr>
          <w:rFonts w:ascii="Times New Roman" w:eastAsia="SimSun" w:hAnsi="Times New Roman" w:cs="Times New Roman"/>
          <w:noProof/>
          <w:sz w:val="24"/>
          <w:szCs w:val="24"/>
          <w:lang w:eastAsia="hu-HU"/>
        </w:rPr>
        <w:t xml:space="preserve"> regisztrált vállalkozásainak </w:t>
      </w:r>
      <w:r>
        <w:rPr>
          <w:rFonts w:ascii="Times New Roman" w:eastAsia="SimSun" w:hAnsi="Times New Roman" w:cs="Times New Roman"/>
          <w:noProof/>
          <w:sz w:val="24"/>
          <w:szCs w:val="24"/>
          <w:lang w:eastAsia="hu-HU"/>
        </w:rPr>
        <w:t>(2020)</w:t>
      </w:r>
      <w:r w:rsidRPr="008150D6">
        <w:rPr>
          <w:rFonts w:ascii="Times New Roman" w:eastAsia="SimSun" w:hAnsi="Times New Roman" w:cs="Times New Roman"/>
          <w:noProof/>
          <w:sz w:val="24"/>
          <w:szCs w:val="24"/>
          <w:lang w:eastAsia="hu-HU"/>
        </w:rPr>
        <w:t xml:space="preserve"> a főbb gazdasági ágak szerinti </w:t>
      </w:r>
      <w:r>
        <w:rPr>
          <w:rFonts w:ascii="Times New Roman" w:eastAsia="SimSun" w:hAnsi="Times New Roman" w:cs="Times New Roman"/>
          <w:noProof/>
          <w:sz w:val="24"/>
          <w:szCs w:val="24"/>
          <w:lang w:eastAsia="hu-HU"/>
        </w:rPr>
        <w:t>megoszlását olvashatjuk ki:</w:t>
      </w:r>
      <w:r w:rsidRPr="008150D6">
        <w:rPr>
          <w:rFonts w:ascii="Times New Roman" w:eastAsia="SimSun" w:hAnsi="Times New Roman" w:cs="Times New Roman"/>
          <w:noProof/>
          <w:sz w:val="24"/>
          <w:szCs w:val="24"/>
          <w:lang w:eastAsia="hu-HU"/>
        </w:rPr>
        <w:t xml:space="preserve"> </w:t>
      </w:r>
    </w:p>
    <w:p w:rsidR="00B63802" w:rsidRPr="008150D6" w:rsidRDefault="00B63802" w:rsidP="00B63802">
      <w:pPr>
        <w:spacing w:after="0" w:line="240" w:lineRule="auto"/>
        <w:jc w:val="both"/>
        <w:rPr>
          <w:rFonts w:ascii="Times New Roman" w:eastAsia="SimSun" w:hAnsi="Times New Roman" w:cs="Times New Roman"/>
          <w:noProof/>
          <w:sz w:val="24"/>
          <w:szCs w:val="24"/>
          <w:lang w:eastAsia="hu-HU"/>
        </w:rPr>
      </w:pPr>
    </w:p>
    <w:tbl>
      <w:tblPr>
        <w:tblStyle w:val="Rcsostblzat"/>
        <w:tblW w:w="8807" w:type="dxa"/>
        <w:tblInd w:w="119" w:type="dxa"/>
        <w:tblLayout w:type="fixed"/>
        <w:tblLook w:val="04A0" w:firstRow="1" w:lastRow="0" w:firstColumn="1" w:lastColumn="0" w:noHBand="0" w:noVBand="1"/>
      </w:tblPr>
      <w:tblGrid>
        <w:gridCol w:w="727"/>
        <w:gridCol w:w="850"/>
        <w:gridCol w:w="567"/>
        <w:gridCol w:w="709"/>
        <w:gridCol w:w="851"/>
        <w:gridCol w:w="708"/>
        <w:gridCol w:w="993"/>
        <w:gridCol w:w="850"/>
        <w:gridCol w:w="1134"/>
        <w:gridCol w:w="709"/>
        <w:gridCol w:w="709"/>
      </w:tblGrid>
      <w:tr w:rsidR="00B63802" w:rsidTr="00CB443F">
        <w:trPr>
          <w:cantSplit/>
          <w:trHeight w:val="1623"/>
        </w:trPr>
        <w:tc>
          <w:tcPr>
            <w:tcW w:w="727" w:type="dxa"/>
            <w:textDirection w:val="tbRl"/>
          </w:tcPr>
          <w:p w:rsidR="00B63802" w:rsidRDefault="000C05F4" w:rsidP="00CB443F">
            <w:pPr>
              <w:ind w:left="113" w:right="113"/>
              <w:jc w:val="center"/>
              <w:rPr>
                <w:noProof/>
                <w:lang w:eastAsia="hu-HU"/>
              </w:rPr>
            </w:pPr>
            <w:r>
              <w:rPr>
                <w:noProof/>
                <w:lang w:eastAsia="hu-HU"/>
              </w:rPr>
              <w:t>ÉV</w:t>
            </w:r>
          </w:p>
        </w:tc>
        <w:tc>
          <w:tcPr>
            <w:tcW w:w="850" w:type="dxa"/>
            <w:textDirection w:val="tbRl"/>
          </w:tcPr>
          <w:p w:rsidR="00B63802" w:rsidRDefault="00B63802" w:rsidP="00CB443F">
            <w:pPr>
              <w:ind w:left="113" w:right="113"/>
              <w:jc w:val="center"/>
              <w:rPr>
                <w:noProof/>
                <w:lang w:eastAsia="hu-HU"/>
              </w:rPr>
            </w:pPr>
            <w:r>
              <w:rPr>
                <w:noProof/>
                <w:lang w:eastAsia="hu-HU"/>
              </w:rPr>
              <w:t>Mezőgazdaság, erdőgazdálkodás, halászat</w:t>
            </w:r>
          </w:p>
        </w:tc>
        <w:tc>
          <w:tcPr>
            <w:tcW w:w="567" w:type="dxa"/>
            <w:textDirection w:val="tbRl"/>
          </w:tcPr>
          <w:p w:rsidR="00B63802" w:rsidRDefault="00B63802" w:rsidP="00CB443F">
            <w:pPr>
              <w:ind w:left="113" w:right="113"/>
              <w:jc w:val="center"/>
              <w:rPr>
                <w:noProof/>
                <w:lang w:eastAsia="hu-HU"/>
              </w:rPr>
            </w:pPr>
            <w:r>
              <w:rPr>
                <w:noProof/>
                <w:lang w:eastAsia="hu-HU"/>
              </w:rPr>
              <w:t>Feldolgozóipar</w:t>
            </w:r>
          </w:p>
        </w:tc>
        <w:tc>
          <w:tcPr>
            <w:tcW w:w="709" w:type="dxa"/>
            <w:textDirection w:val="tbRl"/>
          </w:tcPr>
          <w:p w:rsidR="00B63802" w:rsidRDefault="00B63802" w:rsidP="00CB443F">
            <w:pPr>
              <w:ind w:left="113" w:right="113"/>
              <w:jc w:val="center"/>
              <w:rPr>
                <w:noProof/>
                <w:lang w:eastAsia="hu-HU"/>
              </w:rPr>
            </w:pPr>
            <w:r>
              <w:rPr>
                <w:noProof/>
                <w:lang w:eastAsia="hu-HU"/>
              </w:rPr>
              <w:t>Építő ipar</w:t>
            </w:r>
          </w:p>
        </w:tc>
        <w:tc>
          <w:tcPr>
            <w:tcW w:w="851" w:type="dxa"/>
            <w:textDirection w:val="tbRl"/>
          </w:tcPr>
          <w:p w:rsidR="00B63802" w:rsidRDefault="00B63802" w:rsidP="00CB443F">
            <w:pPr>
              <w:ind w:left="113" w:right="113"/>
              <w:jc w:val="center"/>
              <w:rPr>
                <w:noProof/>
                <w:lang w:eastAsia="hu-HU"/>
              </w:rPr>
            </w:pPr>
            <w:r>
              <w:rPr>
                <w:noProof/>
                <w:lang w:eastAsia="hu-HU"/>
              </w:rPr>
              <w:t>Kereskedelem, gépjárműjavítás</w:t>
            </w:r>
          </w:p>
        </w:tc>
        <w:tc>
          <w:tcPr>
            <w:tcW w:w="708" w:type="dxa"/>
            <w:textDirection w:val="tbRl"/>
          </w:tcPr>
          <w:p w:rsidR="00B63802" w:rsidRDefault="00B63802" w:rsidP="00CB443F">
            <w:pPr>
              <w:ind w:left="113" w:right="113"/>
              <w:jc w:val="center"/>
              <w:rPr>
                <w:noProof/>
                <w:lang w:eastAsia="hu-HU"/>
              </w:rPr>
            </w:pPr>
            <w:r>
              <w:rPr>
                <w:noProof/>
                <w:lang w:eastAsia="hu-HU"/>
              </w:rPr>
              <w:t>Szállítás, raktározás</w:t>
            </w:r>
          </w:p>
        </w:tc>
        <w:tc>
          <w:tcPr>
            <w:tcW w:w="993" w:type="dxa"/>
            <w:textDirection w:val="tbRl"/>
          </w:tcPr>
          <w:p w:rsidR="00B63802" w:rsidRDefault="00B63802" w:rsidP="00CB443F">
            <w:pPr>
              <w:ind w:left="113" w:right="113"/>
              <w:jc w:val="center"/>
              <w:rPr>
                <w:noProof/>
                <w:lang w:eastAsia="hu-HU"/>
              </w:rPr>
            </w:pPr>
            <w:r>
              <w:rPr>
                <w:noProof/>
                <w:lang w:eastAsia="hu-HU"/>
              </w:rPr>
              <w:t>Szálláshely-szolgáltatás, vendéglátás</w:t>
            </w:r>
          </w:p>
        </w:tc>
        <w:tc>
          <w:tcPr>
            <w:tcW w:w="850" w:type="dxa"/>
            <w:textDirection w:val="tbRl"/>
          </w:tcPr>
          <w:p w:rsidR="00B63802" w:rsidRDefault="00B63802" w:rsidP="00CB443F">
            <w:pPr>
              <w:ind w:left="113" w:right="113"/>
              <w:jc w:val="center"/>
              <w:rPr>
                <w:noProof/>
                <w:lang w:eastAsia="hu-HU"/>
              </w:rPr>
            </w:pPr>
            <w:r>
              <w:rPr>
                <w:noProof/>
                <w:lang w:eastAsia="hu-HU"/>
              </w:rPr>
              <w:t>Információ, kommunikáció</w:t>
            </w:r>
          </w:p>
        </w:tc>
        <w:tc>
          <w:tcPr>
            <w:tcW w:w="1134" w:type="dxa"/>
            <w:textDirection w:val="tbRl"/>
          </w:tcPr>
          <w:p w:rsidR="00B63802" w:rsidRDefault="00B63802" w:rsidP="00CB443F">
            <w:pPr>
              <w:ind w:left="113" w:right="113"/>
              <w:jc w:val="center"/>
              <w:rPr>
                <w:noProof/>
                <w:lang w:eastAsia="hu-HU"/>
              </w:rPr>
            </w:pPr>
            <w:r>
              <w:rPr>
                <w:noProof/>
                <w:lang w:eastAsia="hu-HU"/>
              </w:rPr>
              <w:t>Szakmai, tudományos, műszaki tevékenység</w:t>
            </w:r>
          </w:p>
        </w:tc>
        <w:tc>
          <w:tcPr>
            <w:tcW w:w="709" w:type="dxa"/>
            <w:textDirection w:val="tbRl"/>
          </w:tcPr>
          <w:p w:rsidR="00B63802" w:rsidRDefault="00B63802" w:rsidP="00CB443F">
            <w:pPr>
              <w:ind w:left="113" w:right="113"/>
              <w:jc w:val="center"/>
              <w:rPr>
                <w:noProof/>
                <w:lang w:eastAsia="hu-HU"/>
              </w:rPr>
            </w:pPr>
            <w:r>
              <w:rPr>
                <w:noProof/>
                <w:lang w:eastAsia="hu-HU"/>
              </w:rPr>
              <w:t>Oktatás</w:t>
            </w:r>
          </w:p>
        </w:tc>
        <w:tc>
          <w:tcPr>
            <w:tcW w:w="709" w:type="dxa"/>
            <w:textDirection w:val="tbRl"/>
          </w:tcPr>
          <w:p w:rsidR="00B63802" w:rsidRDefault="00B63802" w:rsidP="00CB443F">
            <w:pPr>
              <w:ind w:left="113" w:right="113"/>
              <w:jc w:val="center"/>
              <w:rPr>
                <w:noProof/>
                <w:lang w:eastAsia="hu-HU"/>
              </w:rPr>
            </w:pPr>
            <w:r>
              <w:rPr>
                <w:noProof/>
                <w:lang w:eastAsia="hu-HU"/>
              </w:rPr>
              <w:t>Ingatlanügyletek</w:t>
            </w:r>
          </w:p>
        </w:tc>
      </w:tr>
      <w:tr w:rsidR="00B63802" w:rsidRPr="001E31D6" w:rsidTr="00CB443F">
        <w:trPr>
          <w:trHeight w:val="412"/>
        </w:trPr>
        <w:tc>
          <w:tcPr>
            <w:tcW w:w="727" w:type="dxa"/>
          </w:tcPr>
          <w:p w:rsidR="00B63802" w:rsidRPr="001E31D6" w:rsidRDefault="00B63802" w:rsidP="00CB443F">
            <w:pPr>
              <w:jc w:val="center"/>
            </w:pPr>
            <w:r w:rsidRPr="001E31D6">
              <w:t>2020</w:t>
            </w:r>
          </w:p>
        </w:tc>
        <w:tc>
          <w:tcPr>
            <w:tcW w:w="850" w:type="dxa"/>
          </w:tcPr>
          <w:p w:rsidR="00B63802" w:rsidRPr="001E31D6" w:rsidRDefault="00B63802" w:rsidP="00CB443F">
            <w:pPr>
              <w:jc w:val="center"/>
            </w:pPr>
            <w:r w:rsidRPr="001E31D6">
              <w:t>520</w:t>
            </w:r>
          </w:p>
        </w:tc>
        <w:tc>
          <w:tcPr>
            <w:tcW w:w="567" w:type="dxa"/>
          </w:tcPr>
          <w:p w:rsidR="00B63802" w:rsidRPr="001E31D6" w:rsidRDefault="00B63802" w:rsidP="00CB443F">
            <w:pPr>
              <w:jc w:val="center"/>
            </w:pPr>
            <w:r w:rsidRPr="001E31D6">
              <w:t>825</w:t>
            </w:r>
          </w:p>
        </w:tc>
        <w:tc>
          <w:tcPr>
            <w:tcW w:w="709" w:type="dxa"/>
          </w:tcPr>
          <w:p w:rsidR="00B63802" w:rsidRPr="001E31D6" w:rsidRDefault="00B63802" w:rsidP="00CB443F">
            <w:pPr>
              <w:jc w:val="center"/>
            </w:pPr>
            <w:r w:rsidRPr="001E31D6">
              <w:t>1 009</w:t>
            </w:r>
          </w:p>
        </w:tc>
        <w:tc>
          <w:tcPr>
            <w:tcW w:w="851" w:type="dxa"/>
          </w:tcPr>
          <w:p w:rsidR="00B63802" w:rsidRPr="001E31D6" w:rsidRDefault="00B63802" w:rsidP="00CB443F">
            <w:pPr>
              <w:jc w:val="center"/>
            </w:pPr>
            <w:r w:rsidRPr="001E31D6">
              <w:t>2 629</w:t>
            </w:r>
          </w:p>
        </w:tc>
        <w:tc>
          <w:tcPr>
            <w:tcW w:w="708" w:type="dxa"/>
          </w:tcPr>
          <w:p w:rsidR="00B63802" w:rsidRPr="001E31D6" w:rsidRDefault="00B63802" w:rsidP="00CB443F">
            <w:pPr>
              <w:jc w:val="center"/>
            </w:pPr>
            <w:r w:rsidRPr="001E31D6">
              <w:t>389</w:t>
            </w:r>
          </w:p>
        </w:tc>
        <w:tc>
          <w:tcPr>
            <w:tcW w:w="993" w:type="dxa"/>
          </w:tcPr>
          <w:p w:rsidR="00B63802" w:rsidRPr="001E31D6" w:rsidRDefault="00B63802" w:rsidP="00CB443F">
            <w:pPr>
              <w:jc w:val="center"/>
            </w:pPr>
            <w:r w:rsidRPr="001E31D6">
              <w:t>1 244</w:t>
            </w:r>
          </w:p>
        </w:tc>
        <w:tc>
          <w:tcPr>
            <w:tcW w:w="850" w:type="dxa"/>
          </w:tcPr>
          <w:p w:rsidR="00B63802" w:rsidRPr="001E31D6" w:rsidRDefault="00B63802" w:rsidP="00CB443F">
            <w:pPr>
              <w:jc w:val="center"/>
            </w:pPr>
            <w:r w:rsidRPr="001E31D6">
              <w:t>2 521</w:t>
            </w:r>
          </w:p>
        </w:tc>
        <w:tc>
          <w:tcPr>
            <w:tcW w:w="1134" w:type="dxa"/>
          </w:tcPr>
          <w:p w:rsidR="00B63802" w:rsidRPr="001E31D6" w:rsidRDefault="00B63802" w:rsidP="00CB443F">
            <w:pPr>
              <w:jc w:val="center"/>
            </w:pPr>
            <w:r w:rsidRPr="001E31D6">
              <w:t>8 338</w:t>
            </w:r>
          </w:p>
        </w:tc>
        <w:tc>
          <w:tcPr>
            <w:tcW w:w="709" w:type="dxa"/>
          </w:tcPr>
          <w:p w:rsidR="00B63802" w:rsidRPr="001E31D6" w:rsidRDefault="00B63802" w:rsidP="00CB443F">
            <w:pPr>
              <w:jc w:val="center"/>
            </w:pPr>
            <w:r w:rsidRPr="001E31D6">
              <w:t>1 191</w:t>
            </w:r>
          </w:p>
        </w:tc>
        <w:tc>
          <w:tcPr>
            <w:tcW w:w="709" w:type="dxa"/>
          </w:tcPr>
          <w:p w:rsidR="00B63802" w:rsidRPr="001E31D6" w:rsidRDefault="00B63802" w:rsidP="00CB443F">
            <w:r w:rsidRPr="001E31D6">
              <w:t>8 022</w:t>
            </w:r>
          </w:p>
        </w:tc>
      </w:tr>
    </w:tbl>
    <w:p w:rsidR="00B63802" w:rsidRPr="00E175A6" w:rsidRDefault="00B63802" w:rsidP="00B63802">
      <w:pPr>
        <w:spacing w:line="256" w:lineRule="auto"/>
        <w:rPr>
          <w:rFonts w:ascii="Times New Roman" w:eastAsia="Calibri" w:hAnsi="Times New Roman" w:cs="Times New Roman"/>
          <w:i/>
          <w:iCs/>
          <w:sz w:val="20"/>
          <w:szCs w:val="20"/>
          <w:lang w:eastAsia="hu-HU"/>
        </w:rPr>
      </w:pPr>
      <w:r w:rsidRPr="00E175A6">
        <w:rPr>
          <w:rFonts w:ascii="Times New Roman" w:eastAsia="Calibri" w:hAnsi="Times New Roman" w:cs="Times New Roman"/>
          <w:i/>
          <w:iCs/>
          <w:sz w:val="20"/>
          <w:szCs w:val="20"/>
          <w:lang w:eastAsia="hu-HU"/>
        </w:rPr>
        <w:t xml:space="preserve">      </w:t>
      </w:r>
      <w:r>
        <w:rPr>
          <w:rFonts w:ascii="Times New Roman" w:eastAsia="Calibri" w:hAnsi="Times New Roman" w:cs="Times New Roman"/>
          <w:i/>
          <w:iCs/>
          <w:sz w:val="20"/>
          <w:szCs w:val="20"/>
          <w:lang w:eastAsia="hu-HU"/>
        </w:rPr>
        <w:t xml:space="preserve">          </w:t>
      </w:r>
      <w:r w:rsidRPr="00E175A6">
        <w:rPr>
          <w:rFonts w:ascii="Times New Roman" w:eastAsia="Calibri" w:hAnsi="Times New Roman" w:cs="Times New Roman"/>
          <w:i/>
          <w:iCs/>
          <w:sz w:val="20"/>
          <w:szCs w:val="20"/>
          <w:lang w:eastAsia="hu-HU"/>
        </w:rPr>
        <w:t xml:space="preserve">    Forrás: Országos Területfejlesztési és Területrendezési Információs Rendszer</w:t>
      </w:r>
      <w:r>
        <w:rPr>
          <w:rFonts w:ascii="Times New Roman" w:eastAsia="Calibri" w:hAnsi="Times New Roman" w:cs="Times New Roman"/>
          <w:i/>
          <w:iCs/>
          <w:sz w:val="20"/>
          <w:szCs w:val="20"/>
          <w:lang w:eastAsia="hu-HU"/>
        </w:rPr>
        <w:t xml:space="preserve"> (továbbiakban: </w:t>
      </w:r>
      <w:proofErr w:type="spellStart"/>
      <w:r>
        <w:rPr>
          <w:rFonts w:ascii="Times New Roman" w:eastAsia="Calibri" w:hAnsi="Times New Roman" w:cs="Times New Roman"/>
          <w:i/>
          <w:iCs/>
          <w:sz w:val="20"/>
          <w:szCs w:val="20"/>
          <w:lang w:eastAsia="hu-HU"/>
        </w:rPr>
        <w:t>Teir</w:t>
      </w:r>
      <w:proofErr w:type="spellEnd"/>
      <w:r>
        <w:rPr>
          <w:rFonts w:ascii="Times New Roman" w:eastAsia="Calibri" w:hAnsi="Times New Roman" w:cs="Times New Roman"/>
          <w:i/>
          <w:iCs/>
          <w:sz w:val="20"/>
          <w:szCs w:val="20"/>
          <w:lang w:eastAsia="hu-HU"/>
        </w:rPr>
        <w:t>)</w:t>
      </w:r>
    </w:p>
    <w:p w:rsidR="00B63802" w:rsidRDefault="00B63802" w:rsidP="00B63802">
      <w:pPr>
        <w:spacing w:after="0" w:line="240" w:lineRule="auto"/>
        <w:jc w:val="center"/>
        <w:rPr>
          <w:rFonts w:ascii="Calibri" w:eastAsia="Calibri" w:hAnsi="Calibri" w:cs="Times New Roman"/>
          <w:noProof/>
          <w:lang w:eastAsia="hu-HU"/>
        </w:rPr>
      </w:pPr>
    </w:p>
    <w:p w:rsidR="00B63802" w:rsidRDefault="00B63802" w:rsidP="00B63802">
      <w:pPr>
        <w:spacing w:after="0" w:line="240" w:lineRule="auto"/>
        <w:jc w:val="both"/>
        <w:rPr>
          <w:rFonts w:ascii="Times New Roman" w:eastAsia="SimSun" w:hAnsi="Times New Roman" w:cs="Times New Roman"/>
          <w:noProof/>
          <w:sz w:val="24"/>
          <w:szCs w:val="24"/>
          <w:lang w:eastAsia="hu-HU"/>
        </w:rPr>
      </w:pPr>
      <w:r w:rsidRPr="008150D6">
        <w:rPr>
          <w:rFonts w:ascii="Times New Roman" w:eastAsia="SimSun" w:hAnsi="Times New Roman" w:cs="Times New Roman"/>
          <w:noProof/>
          <w:sz w:val="24"/>
          <w:szCs w:val="24"/>
          <w:lang w:eastAsia="hu-HU"/>
        </w:rPr>
        <w:t>A mezőgazdasági és az ipari szektor mértéke csekély a kerületben, az egyéb gazdasági ágazat statisztikai adatai a budapesti átlaghoz közeliek, pozitív eltérés főként az ingatlanügyekkel, a szakmai, tudományos, műszaki tevékenységet folytatók számában mutatko</w:t>
      </w:r>
      <w:r>
        <w:rPr>
          <w:rFonts w:ascii="Times New Roman" w:eastAsia="SimSun" w:hAnsi="Times New Roman" w:cs="Times New Roman"/>
          <w:noProof/>
          <w:sz w:val="24"/>
          <w:szCs w:val="24"/>
          <w:lang w:eastAsia="hu-HU"/>
        </w:rPr>
        <w:t>zik.</w:t>
      </w:r>
      <w:r w:rsidRPr="008150D6">
        <w:rPr>
          <w:rFonts w:ascii="Times New Roman" w:eastAsia="SimSun" w:hAnsi="Times New Roman" w:cs="Times New Roman"/>
          <w:noProof/>
          <w:sz w:val="24"/>
          <w:szCs w:val="24"/>
          <w:lang w:eastAsia="hu-HU"/>
        </w:rPr>
        <w:t xml:space="preserve"> A 23 kerület adatait összevetve a  kerületünkben a  legmagasabb ezen ágazattal foglalkozók száma.  </w:t>
      </w:r>
    </w:p>
    <w:p w:rsidR="00B63802" w:rsidRDefault="00B63802" w:rsidP="00B63802">
      <w:pPr>
        <w:spacing w:after="0" w:line="240" w:lineRule="auto"/>
        <w:jc w:val="both"/>
        <w:rPr>
          <w:rFonts w:ascii="Times New Roman" w:eastAsia="SimSun" w:hAnsi="Times New Roman" w:cs="Times New Roman"/>
          <w:noProof/>
          <w:sz w:val="24"/>
          <w:szCs w:val="24"/>
          <w:lang w:eastAsia="hu-HU"/>
        </w:rPr>
      </w:pPr>
    </w:p>
    <w:p w:rsidR="00B63802" w:rsidRDefault="00B63802" w:rsidP="00B63802">
      <w:pPr>
        <w:spacing w:after="0" w:line="240" w:lineRule="auto"/>
        <w:ind w:right="17"/>
        <w:jc w:val="both"/>
        <w:rPr>
          <w:rFonts w:ascii="Times New Roman" w:hAnsi="Times New Roman"/>
          <w:sz w:val="24"/>
          <w:szCs w:val="24"/>
        </w:rPr>
      </w:pPr>
      <w:r>
        <w:rPr>
          <w:rFonts w:ascii="Times New Roman" w:hAnsi="Times New Roman"/>
          <w:sz w:val="24"/>
          <w:szCs w:val="24"/>
        </w:rPr>
        <w:t>„A ga</w:t>
      </w:r>
      <w:r w:rsidRPr="00853BDE">
        <w:rPr>
          <w:rFonts w:ascii="Times New Roman" w:hAnsi="Times New Roman"/>
          <w:sz w:val="24"/>
          <w:szCs w:val="24"/>
        </w:rPr>
        <w:t xml:space="preserve">zdaság versenyképességét napjainkban legfőképp a </w:t>
      </w:r>
      <w:proofErr w:type="spellStart"/>
      <w:r w:rsidRPr="00853BDE">
        <w:rPr>
          <w:rFonts w:ascii="Times New Roman" w:hAnsi="Times New Roman"/>
          <w:sz w:val="24"/>
          <w:szCs w:val="24"/>
        </w:rPr>
        <w:t>COVID-járvány</w:t>
      </w:r>
      <w:proofErr w:type="spellEnd"/>
      <w:r w:rsidRPr="00853BDE">
        <w:rPr>
          <w:rFonts w:ascii="Times New Roman" w:hAnsi="Times New Roman"/>
          <w:sz w:val="24"/>
          <w:szCs w:val="24"/>
        </w:rPr>
        <w:t xml:space="preserve"> okozta helyzet kezelése, illetve a gazdasági ágazatok (szolgáltatási szektor) fenntarthatóságának biztosítása</w:t>
      </w:r>
      <w:r w:rsidRPr="00853BDE">
        <w:rPr>
          <w:sz w:val="24"/>
          <w:szCs w:val="24"/>
        </w:rPr>
        <w:br/>
      </w:r>
      <w:r w:rsidRPr="00853BDE">
        <w:rPr>
          <w:rFonts w:ascii="Times New Roman" w:hAnsi="Times New Roman"/>
          <w:sz w:val="24"/>
          <w:szCs w:val="24"/>
        </w:rPr>
        <w:t>befolyásolja, mely nem csak a kerületben, hanem globális szinten kezelendő. Budapesten a szolgáltatási szektor</w:t>
      </w:r>
      <w:r>
        <w:rPr>
          <w:rFonts w:ascii="Times New Roman" w:hAnsi="Times New Roman"/>
          <w:sz w:val="24"/>
          <w:szCs w:val="24"/>
        </w:rPr>
        <w:t xml:space="preserve"> </w:t>
      </w:r>
      <w:r w:rsidRPr="00853BDE">
        <w:rPr>
          <w:rFonts w:ascii="Times New Roman" w:hAnsi="Times New Roman"/>
          <w:sz w:val="24"/>
          <w:szCs w:val="24"/>
        </w:rPr>
        <w:t>(turizmus) aránya a legmagasabb, melyet a ví</w:t>
      </w:r>
      <w:r w:rsidR="001C5E77">
        <w:rPr>
          <w:rFonts w:ascii="Times New Roman" w:hAnsi="Times New Roman"/>
          <w:sz w:val="24"/>
          <w:szCs w:val="24"/>
        </w:rPr>
        <w:t>rushelyzet</w:t>
      </w:r>
      <w:r>
        <w:rPr>
          <w:rFonts w:ascii="Times New Roman" w:hAnsi="Times New Roman"/>
          <w:sz w:val="24"/>
          <w:szCs w:val="24"/>
        </w:rPr>
        <w:t xml:space="preserve"> jelentős mértékben befolyásol.</w:t>
      </w:r>
    </w:p>
    <w:p w:rsidR="00F50C85" w:rsidRDefault="00B63802" w:rsidP="00F50C85">
      <w:pPr>
        <w:spacing w:after="0" w:line="240" w:lineRule="auto"/>
        <w:ind w:right="17"/>
        <w:jc w:val="both"/>
        <w:rPr>
          <w:rFonts w:ascii="Times New Roman" w:hAnsi="Times New Roman"/>
          <w:sz w:val="24"/>
          <w:szCs w:val="24"/>
        </w:rPr>
      </w:pPr>
      <w:r w:rsidRPr="00853BDE">
        <w:rPr>
          <w:sz w:val="24"/>
          <w:szCs w:val="24"/>
        </w:rPr>
        <w:br/>
      </w:r>
      <w:r>
        <w:rPr>
          <w:rFonts w:ascii="Times New Roman" w:hAnsi="Times New Roman"/>
          <w:sz w:val="24"/>
          <w:szCs w:val="24"/>
        </w:rPr>
        <w:t>A</w:t>
      </w:r>
      <w:r w:rsidRPr="00853BDE">
        <w:rPr>
          <w:rFonts w:ascii="Times New Roman" w:hAnsi="Times New Roman"/>
          <w:sz w:val="24"/>
          <w:szCs w:val="24"/>
        </w:rPr>
        <w:t xml:space="preserve">z irodapiacra a </w:t>
      </w:r>
      <w:proofErr w:type="spellStart"/>
      <w:r w:rsidRPr="00853BDE">
        <w:rPr>
          <w:rFonts w:ascii="Times New Roman" w:hAnsi="Times New Roman"/>
          <w:sz w:val="24"/>
          <w:szCs w:val="24"/>
        </w:rPr>
        <w:t>COVID-járvány</w:t>
      </w:r>
      <w:proofErr w:type="spellEnd"/>
      <w:r w:rsidRPr="00853BDE">
        <w:rPr>
          <w:rFonts w:ascii="Times New Roman" w:hAnsi="Times New Roman"/>
          <w:sz w:val="24"/>
          <w:szCs w:val="24"/>
        </w:rPr>
        <w:t xml:space="preserve"> mérsékeltebben hatott. A vírusfertőzés ideje alatt a szolgáltatott </w:t>
      </w:r>
      <w:r>
        <w:rPr>
          <w:rFonts w:ascii="Times New Roman" w:hAnsi="Times New Roman"/>
          <w:sz w:val="24"/>
          <w:szCs w:val="24"/>
        </w:rPr>
        <w:t>iroda</w:t>
      </w:r>
      <w:r w:rsidRPr="00853BDE">
        <w:rPr>
          <w:rFonts w:ascii="Times New Roman" w:hAnsi="Times New Roman"/>
          <w:sz w:val="24"/>
          <w:szCs w:val="24"/>
        </w:rPr>
        <w:t>, a turizmus, a vendéglátás és a légi közlekedésben működő cégek kiszolgáló bérlők vannak nehéz helyzetben. Ennek ellenére a vírushelyzet hatása által nem érintett szektorban tevékenykedő cégek is bérleti díjkedvezményt igényeltek. Hosszú távon, feltételezhetően a bérlők száma és érdeklődése nem fog csökkenni, keresleti preferenciái viszont</w:t>
      </w:r>
      <w:r w:rsidR="001C5E77">
        <w:rPr>
          <w:rFonts w:ascii="Times New Roman" w:hAnsi="Times New Roman"/>
          <w:sz w:val="24"/>
          <w:szCs w:val="24"/>
        </w:rPr>
        <w:t xml:space="preserve"> </w:t>
      </w:r>
      <w:r w:rsidRPr="00853BDE">
        <w:rPr>
          <w:rFonts w:ascii="Times New Roman" w:hAnsi="Times New Roman"/>
          <w:sz w:val="24"/>
          <w:szCs w:val="24"/>
        </w:rPr>
        <w:t xml:space="preserve">változhatnak majd. Sok helyen </w:t>
      </w:r>
      <w:r>
        <w:rPr>
          <w:rFonts w:ascii="Times New Roman" w:hAnsi="Times New Roman"/>
          <w:sz w:val="24"/>
          <w:szCs w:val="24"/>
        </w:rPr>
        <w:t>megjelent az otthoni munkavégz</w:t>
      </w:r>
      <w:r w:rsidRPr="00853BDE">
        <w:rPr>
          <w:rFonts w:ascii="Times New Roman" w:hAnsi="Times New Roman"/>
          <w:sz w:val="24"/>
          <w:szCs w:val="24"/>
        </w:rPr>
        <w:t>és (</w:t>
      </w:r>
      <w:proofErr w:type="spellStart"/>
      <w:r w:rsidRPr="00853BDE">
        <w:rPr>
          <w:rFonts w:ascii="Times New Roman" w:hAnsi="Times New Roman"/>
          <w:sz w:val="24"/>
          <w:szCs w:val="24"/>
        </w:rPr>
        <w:t>home</w:t>
      </w:r>
      <w:proofErr w:type="spellEnd"/>
      <w:r w:rsidRPr="00853BDE">
        <w:rPr>
          <w:rFonts w:ascii="Times New Roman" w:hAnsi="Times New Roman"/>
          <w:sz w:val="24"/>
          <w:szCs w:val="24"/>
        </w:rPr>
        <w:t xml:space="preserve"> office), így felmerült a bérlőkben, hogy az üzemeltetési költséget és rezsit ne tel</w:t>
      </w:r>
      <w:r w:rsidR="00F50C85">
        <w:rPr>
          <w:rFonts w:ascii="Times New Roman" w:hAnsi="Times New Roman"/>
          <w:sz w:val="24"/>
          <w:szCs w:val="24"/>
        </w:rPr>
        <w:t>jes mértékig kelljen kifizetni a kihasználatlanság miatt.</w:t>
      </w:r>
    </w:p>
    <w:p w:rsidR="00B63802" w:rsidRPr="00C04456" w:rsidRDefault="00B63802" w:rsidP="00C04456">
      <w:pPr>
        <w:spacing w:after="0" w:line="240" w:lineRule="auto"/>
        <w:ind w:right="17"/>
        <w:jc w:val="both"/>
        <w:rPr>
          <w:rFonts w:ascii="Times New Roman" w:hAnsi="Times New Roman"/>
          <w:sz w:val="24"/>
          <w:szCs w:val="24"/>
        </w:rPr>
      </w:pPr>
      <w:r w:rsidRPr="00853BDE">
        <w:rPr>
          <w:rFonts w:ascii="Times New Roman" w:hAnsi="Times New Roman"/>
          <w:sz w:val="24"/>
          <w:szCs w:val="24"/>
        </w:rPr>
        <w:t xml:space="preserve">A </w:t>
      </w:r>
      <w:proofErr w:type="spellStart"/>
      <w:r w:rsidRPr="00853BDE">
        <w:rPr>
          <w:rFonts w:ascii="Times New Roman" w:hAnsi="Times New Roman"/>
          <w:sz w:val="24"/>
          <w:szCs w:val="24"/>
        </w:rPr>
        <w:t>COVID-járvány</w:t>
      </w:r>
      <w:proofErr w:type="spellEnd"/>
      <w:r w:rsidRPr="00853BDE">
        <w:rPr>
          <w:rFonts w:ascii="Times New Roman" w:hAnsi="Times New Roman"/>
          <w:sz w:val="24"/>
          <w:szCs w:val="24"/>
        </w:rPr>
        <w:t xml:space="preserve"> egyes üzlettípusokat pozitívan érintett (drogéria, élelmiszer, gyógyszertár), egy szűkebb kör a teljes bezárásban érintett (játszóház, óvoda, magánegészségügy), emellett</w:t>
      </w:r>
      <w:r w:rsidRPr="00853BDE">
        <w:rPr>
          <w:sz w:val="24"/>
          <w:szCs w:val="24"/>
        </w:rPr>
        <w:br/>
      </w:r>
      <w:r w:rsidRPr="00853BDE">
        <w:rPr>
          <w:rFonts w:ascii="Times New Roman" w:hAnsi="Times New Roman"/>
          <w:sz w:val="24"/>
          <w:szCs w:val="24"/>
        </w:rPr>
        <w:t>vannak a különösen érintett, főként szolgáltat</w:t>
      </w:r>
      <w:r w:rsidR="00674566">
        <w:rPr>
          <w:rFonts w:ascii="Times New Roman" w:hAnsi="Times New Roman"/>
          <w:sz w:val="24"/>
          <w:szCs w:val="24"/>
        </w:rPr>
        <w:t>ó tevékenységek, ahol már rövid</w:t>
      </w:r>
      <w:r w:rsidRPr="00853BDE">
        <w:rPr>
          <w:rFonts w:ascii="Times New Roman" w:hAnsi="Times New Roman"/>
          <w:sz w:val="24"/>
          <w:szCs w:val="24"/>
        </w:rPr>
        <w:t>távon szinte minden bérlő jelezte, hogy nem tud bérleti díjat fizetni.</w:t>
      </w:r>
      <w:r>
        <w:rPr>
          <w:rFonts w:ascii="Times New Roman" w:hAnsi="Times New Roman"/>
          <w:sz w:val="24"/>
          <w:szCs w:val="24"/>
        </w:rPr>
        <w:t>”</w:t>
      </w:r>
      <w:r>
        <w:rPr>
          <w:rStyle w:val="Lbjegyzet-hivatkozs"/>
          <w:rFonts w:ascii="Times New Roman" w:hAnsi="Times New Roman"/>
          <w:sz w:val="24"/>
          <w:szCs w:val="24"/>
        </w:rPr>
        <w:footnoteReference w:id="4"/>
      </w:r>
      <w:r w:rsidRPr="00853BDE">
        <w:rPr>
          <w:rFonts w:ascii="Times New Roman" w:hAnsi="Times New Roman"/>
          <w:sz w:val="24"/>
          <w:szCs w:val="24"/>
        </w:rPr>
        <w:t xml:space="preserve"> </w:t>
      </w:r>
    </w:p>
    <w:p w:rsidR="00B63802" w:rsidRDefault="0078127C" w:rsidP="00B63802">
      <w:pPr>
        <w:keepNext/>
        <w:widowControl w:val="0"/>
        <w:numPr>
          <w:ilvl w:val="1"/>
          <w:numId w:val="0"/>
        </w:numPr>
        <w:tabs>
          <w:tab w:val="num" w:pos="360"/>
        </w:tabs>
        <w:suppressAutoHyphens/>
        <w:spacing w:before="360" w:after="60" w:line="240" w:lineRule="auto"/>
        <w:ind w:left="935" w:hanging="578"/>
        <w:outlineLvl w:val="1"/>
        <w:rPr>
          <w:rFonts w:ascii="Arial" w:eastAsia="SimSun" w:hAnsi="Arial" w:cs="Arial"/>
          <w:b/>
          <w:bCs/>
          <w:i/>
          <w:iCs/>
          <w:kern w:val="2"/>
          <w:sz w:val="24"/>
          <w:szCs w:val="24"/>
          <w:lang w:val="x-none" w:eastAsia="hi-IN" w:bidi="hi-IN"/>
        </w:rPr>
      </w:pPr>
      <w:bookmarkStart w:id="92" w:name="_Toc30153631"/>
      <w:bookmarkStart w:id="93" w:name="_Toc26973642"/>
      <w:bookmarkStart w:id="94" w:name="_Toc114174610"/>
      <w:bookmarkStart w:id="95" w:name="_Toc436985144"/>
      <w:bookmarkStart w:id="96" w:name="_Toc374459813"/>
      <w:r w:rsidRPr="00174E1C">
        <w:rPr>
          <w:rStyle w:val="Cmsor2Char"/>
        </w:rPr>
        <w:lastRenderedPageBreak/>
        <w:t>3</w:t>
      </w:r>
      <w:r w:rsidR="00B63802" w:rsidRPr="00174E1C">
        <w:rPr>
          <w:rStyle w:val="Cmsor2Char"/>
        </w:rPr>
        <w:t>.2. A regisztrált vállalkozások száma gazdálkodási forma szerint</w:t>
      </w:r>
      <w:bookmarkEnd w:id="92"/>
      <w:bookmarkEnd w:id="93"/>
      <w:bookmarkEnd w:id="94"/>
      <w:r w:rsidR="00B63802" w:rsidRPr="00174E1C">
        <w:rPr>
          <w:rStyle w:val="Cmsor2Char"/>
        </w:rPr>
        <w:t xml:space="preserve"> </w:t>
      </w:r>
      <w:bookmarkEnd w:id="95"/>
      <w:bookmarkEnd w:id="96"/>
    </w:p>
    <w:p w:rsidR="00B63802" w:rsidRPr="00CC5F51" w:rsidRDefault="00B63802" w:rsidP="00B63802">
      <w:pPr>
        <w:spacing w:after="0"/>
      </w:pPr>
    </w:p>
    <w:tbl>
      <w:tblPr>
        <w:tblStyle w:val="Rcsostblzat"/>
        <w:tblW w:w="9067" w:type="dxa"/>
        <w:tblLook w:val="04A0" w:firstRow="1" w:lastRow="0" w:firstColumn="1" w:lastColumn="0" w:noHBand="0" w:noVBand="1"/>
      </w:tblPr>
      <w:tblGrid>
        <w:gridCol w:w="1271"/>
        <w:gridCol w:w="1559"/>
        <w:gridCol w:w="1134"/>
        <w:gridCol w:w="1134"/>
        <w:gridCol w:w="1276"/>
        <w:gridCol w:w="1559"/>
        <w:gridCol w:w="1134"/>
      </w:tblGrid>
      <w:tr w:rsidR="00B63802" w:rsidRPr="008150D6" w:rsidTr="00CB443F">
        <w:tc>
          <w:tcPr>
            <w:tcW w:w="1271" w:type="dxa"/>
            <w:tcBorders>
              <w:top w:val="single" w:sz="4" w:space="0" w:color="auto"/>
              <w:left w:val="single" w:sz="4" w:space="0" w:color="auto"/>
              <w:bottom w:val="single" w:sz="4" w:space="0" w:color="auto"/>
              <w:right w:val="single" w:sz="4" w:space="0" w:color="auto"/>
            </w:tcBorders>
            <w:shd w:val="clear" w:color="auto" w:fill="5B9BD5"/>
          </w:tcPr>
          <w:p w:rsidR="00B63802" w:rsidRPr="008150D6" w:rsidRDefault="00B63802" w:rsidP="00CB443F">
            <w:pPr>
              <w:rPr>
                <w:lang w:eastAsia="hu-HU"/>
              </w:rPr>
            </w:pPr>
          </w:p>
        </w:tc>
        <w:tc>
          <w:tcPr>
            <w:tcW w:w="1559" w:type="dxa"/>
            <w:tcBorders>
              <w:top w:val="single" w:sz="4" w:space="0" w:color="auto"/>
              <w:left w:val="single" w:sz="4" w:space="0" w:color="auto"/>
              <w:bottom w:val="single" w:sz="4" w:space="0" w:color="auto"/>
              <w:right w:val="single" w:sz="4" w:space="0" w:color="auto"/>
            </w:tcBorders>
            <w:shd w:val="clear" w:color="auto" w:fill="5B9BD5"/>
          </w:tcPr>
          <w:p w:rsidR="00B63802" w:rsidRPr="008150D6" w:rsidRDefault="00B63802" w:rsidP="00CB443F">
            <w:pPr>
              <w:rPr>
                <w:lang w:eastAsia="hu-HU"/>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5B9BD5"/>
            <w:hideMark/>
          </w:tcPr>
          <w:p w:rsidR="00B63802" w:rsidRPr="008150D6" w:rsidRDefault="00B63802" w:rsidP="00CB443F">
            <w:pPr>
              <w:rPr>
                <w:lang w:eastAsia="hu-HU"/>
              </w:rPr>
            </w:pPr>
            <w:r w:rsidRPr="008150D6">
              <w:rPr>
                <w:lang w:eastAsia="hu-HU"/>
              </w:rPr>
              <w:t xml:space="preserve">                            Ebből/db</w:t>
            </w:r>
          </w:p>
        </w:tc>
      </w:tr>
      <w:tr w:rsidR="00B63802" w:rsidRPr="008150D6" w:rsidTr="00CB443F">
        <w:tc>
          <w:tcPr>
            <w:tcW w:w="1271" w:type="dxa"/>
            <w:tcBorders>
              <w:top w:val="single" w:sz="4" w:space="0" w:color="auto"/>
              <w:left w:val="single" w:sz="4" w:space="0" w:color="auto"/>
              <w:bottom w:val="single" w:sz="4" w:space="0" w:color="auto"/>
              <w:right w:val="single" w:sz="4" w:space="0" w:color="auto"/>
            </w:tcBorders>
            <w:shd w:val="clear" w:color="auto" w:fill="5B9BD5"/>
            <w:hideMark/>
          </w:tcPr>
          <w:p w:rsidR="00B63802" w:rsidRPr="008150D6" w:rsidRDefault="00B63802" w:rsidP="00CB443F">
            <w:pPr>
              <w:jc w:val="center"/>
              <w:rPr>
                <w:lang w:eastAsia="hu-HU"/>
              </w:rPr>
            </w:pPr>
            <w:r w:rsidRPr="008150D6">
              <w:rPr>
                <w:lang w:eastAsia="hu-HU"/>
              </w:rPr>
              <w:t>Év</w:t>
            </w:r>
          </w:p>
        </w:tc>
        <w:tc>
          <w:tcPr>
            <w:tcW w:w="1559"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rPr>
                <w:b/>
                <w:lang w:eastAsia="hu-HU"/>
              </w:rPr>
            </w:pPr>
            <w:r w:rsidRPr="00733140">
              <w:rPr>
                <w:b/>
                <w:lang w:eastAsia="hu-HU"/>
              </w:rPr>
              <w:t>Összesen</w:t>
            </w:r>
          </w:p>
        </w:tc>
        <w:tc>
          <w:tcPr>
            <w:tcW w:w="1134"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rPr>
                <w:b/>
                <w:lang w:eastAsia="hu-HU"/>
              </w:rPr>
            </w:pPr>
            <w:r w:rsidRPr="00733140">
              <w:rPr>
                <w:b/>
                <w:lang w:eastAsia="hu-HU"/>
              </w:rPr>
              <w:t>KFT.</w:t>
            </w:r>
          </w:p>
        </w:tc>
        <w:tc>
          <w:tcPr>
            <w:tcW w:w="1134"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ind w:left="708" w:hanging="708"/>
              <w:jc w:val="center"/>
              <w:rPr>
                <w:b/>
                <w:lang w:eastAsia="hu-HU"/>
              </w:rPr>
            </w:pPr>
            <w:r w:rsidRPr="00733140">
              <w:rPr>
                <w:b/>
                <w:lang w:eastAsia="hu-HU"/>
              </w:rPr>
              <w:t>RT.</w:t>
            </w:r>
          </w:p>
        </w:tc>
        <w:tc>
          <w:tcPr>
            <w:tcW w:w="1276"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rPr>
                <w:b/>
                <w:lang w:eastAsia="hu-HU"/>
              </w:rPr>
            </w:pPr>
            <w:r w:rsidRPr="00733140">
              <w:rPr>
                <w:b/>
                <w:lang w:eastAsia="hu-HU"/>
              </w:rPr>
              <w:t>BT.</w:t>
            </w:r>
          </w:p>
        </w:tc>
        <w:tc>
          <w:tcPr>
            <w:tcW w:w="1559"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rPr>
                <w:b/>
                <w:lang w:eastAsia="hu-HU"/>
              </w:rPr>
            </w:pPr>
            <w:r w:rsidRPr="00733140">
              <w:rPr>
                <w:b/>
                <w:lang w:eastAsia="hu-HU"/>
              </w:rPr>
              <w:t>Önálló váll.</w:t>
            </w:r>
          </w:p>
        </w:tc>
        <w:tc>
          <w:tcPr>
            <w:tcW w:w="1134" w:type="dxa"/>
            <w:tcBorders>
              <w:top w:val="single" w:sz="4" w:space="0" w:color="auto"/>
              <w:left w:val="single" w:sz="4" w:space="0" w:color="auto"/>
              <w:bottom w:val="single" w:sz="4" w:space="0" w:color="auto"/>
              <w:right w:val="single" w:sz="4" w:space="0" w:color="auto"/>
            </w:tcBorders>
            <w:hideMark/>
          </w:tcPr>
          <w:p w:rsidR="00B63802" w:rsidRPr="008150D6" w:rsidRDefault="00B63802" w:rsidP="00CB443F">
            <w:pPr>
              <w:jc w:val="center"/>
              <w:rPr>
                <w:b/>
                <w:lang w:eastAsia="hu-HU"/>
              </w:rPr>
            </w:pPr>
            <w:r w:rsidRPr="008150D6">
              <w:rPr>
                <w:b/>
                <w:lang w:eastAsia="hu-HU"/>
              </w:rPr>
              <w:t>Egyéb</w:t>
            </w:r>
          </w:p>
        </w:tc>
      </w:tr>
      <w:tr w:rsidR="00B63802" w:rsidRPr="008150D6" w:rsidTr="00CB443F">
        <w:tc>
          <w:tcPr>
            <w:tcW w:w="1271" w:type="dxa"/>
            <w:tcBorders>
              <w:top w:val="single" w:sz="4" w:space="0" w:color="auto"/>
              <w:left w:val="single" w:sz="4" w:space="0" w:color="auto"/>
              <w:bottom w:val="single" w:sz="4" w:space="0" w:color="auto"/>
              <w:right w:val="single" w:sz="4" w:space="0" w:color="auto"/>
            </w:tcBorders>
            <w:shd w:val="clear" w:color="auto" w:fill="5B9BD5"/>
          </w:tcPr>
          <w:p w:rsidR="00B63802" w:rsidRPr="008150D6" w:rsidRDefault="00B63802" w:rsidP="00CB443F">
            <w:pPr>
              <w:jc w:val="center"/>
              <w:rPr>
                <w:lang w:eastAsia="hu-HU"/>
              </w:rPr>
            </w:pPr>
            <w:r>
              <w:rPr>
                <w:lang w:eastAsia="hu-HU"/>
              </w:rPr>
              <w:t>2017</w:t>
            </w:r>
          </w:p>
        </w:tc>
        <w:tc>
          <w:tcPr>
            <w:tcW w:w="1559" w:type="dxa"/>
            <w:tcBorders>
              <w:top w:val="single" w:sz="4" w:space="0" w:color="auto"/>
              <w:left w:val="single" w:sz="4" w:space="0" w:color="auto"/>
              <w:bottom w:val="single" w:sz="4" w:space="0" w:color="auto"/>
              <w:right w:val="single" w:sz="4" w:space="0" w:color="auto"/>
            </w:tcBorders>
          </w:tcPr>
          <w:p w:rsidR="00B63802" w:rsidRPr="00733140" w:rsidRDefault="00B63802" w:rsidP="00CB443F">
            <w:pPr>
              <w:jc w:val="center"/>
              <w:rPr>
                <w:b/>
                <w:lang w:eastAsia="hu-HU"/>
              </w:rPr>
            </w:pPr>
            <w:r w:rsidRPr="00CC5F51">
              <w:rPr>
                <w:lang w:eastAsia="hu-HU"/>
              </w:rPr>
              <w:t>31 532</w:t>
            </w:r>
          </w:p>
        </w:tc>
        <w:tc>
          <w:tcPr>
            <w:tcW w:w="1134" w:type="dxa"/>
            <w:tcBorders>
              <w:top w:val="single" w:sz="4" w:space="0" w:color="auto"/>
              <w:left w:val="single" w:sz="4" w:space="0" w:color="auto"/>
              <w:bottom w:val="single" w:sz="4" w:space="0" w:color="auto"/>
              <w:right w:val="single" w:sz="4" w:space="0" w:color="auto"/>
            </w:tcBorders>
          </w:tcPr>
          <w:p w:rsidR="00B63802" w:rsidRPr="00733140" w:rsidRDefault="00B63802" w:rsidP="00CB443F">
            <w:pPr>
              <w:jc w:val="center"/>
              <w:rPr>
                <w:b/>
                <w:lang w:eastAsia="hu-HU"/>
              </w:rPr>
            </w:pPr>
            <w:r w:rsidRPr="00CC5F51">
              <w:rPr>
                <w:lang w:eastAsia="hu-HU"/>
              </w:rPr>
              <w:t>11 620</w:t>
            </w:r>
          </w:p>
        </w:tc>
        <w:tc>
          <w:tcPr>
            <w:tcW w:w="1134" w:type="dxa"/>
            <w:tcBorders>
              <w:top w:val="single" w:sz="4" w:space="0" w:color="auto"/>
              <w:left w:val="single" w:sz="4" w:space="0" w:color="auto"/>
              <w:bottom w:val="single" w:sz="4" w:space="0" w:color="auto"/>
              <w:right w:val="single" w:sz="4" w:space="0" w:color="auto"/>
            </w:tcBorders>
          </w:tcPr>
          <w:p w:rsidR="00B63802" w:rsidRPr="00733140" w:rsidRDefault="00B63802" w:rsidP="00CB443F">
            <w:pPr>
              <w:ind w:left="708" w:hanging="708"/>
              <w:jc w:val="center"/>
              <w:rPr>
                <w:b/>
                <w:lang w:eastAsia="hu-HU"/>
              </w:rPr>
            </w:pPr>
            <w:r w:rsidRPr="00CC5F51">
              <w:rPr>
                <w:lang w:eastAsia="hu-HU"/>
              </w:rPr>
              <w:t>470</w:t>
            </w:r>
          </w:p>
        </w:tc>
        <w:tc>
          <w:tcPr>
            <w:tcW w:w="1276" w:type="dxa"/>
            <w:tcBorders>
              <w:top w:val="single" w:sz="4" w:space="0" w:color="auto"/>
              <w:left w:val="single" w:sz="4" w:space="0" w:color="auto"/>
              <w:bottom w:val="single" w:sz="4" w:space="0" w:color="auto"/>
              <w:right w:val="single" w:sz="4" w:space="0" w:color="auto"/>
            </w:tcBorders>
          </w:tcPr>
          <w:p w:rsidR="00B63802" w:rsidRPr="00733140" w:rsidRDefault="00B63802" w:rsidP="00CB443F">
            <w:pPr>
              <w:jc w:val="center"/>
              <w:rPr>
                <w:b/>
                <w:lang w:eastAsia="hu-HU"/>
              </w:rPr>
            </w:pPr>
            <w:r w:rsidRPr="00CC5F51">
              <w:rPr>
                <w:lang w:eastAsia="hu-HU"/>
              </w:rPr>
              <w:t>3 602</w:t>
            </w:r>
          </w:p>
        </w:tc>
        <w:tc>
          <w:tcPr>
            <w:tcW w:w="1559" w:type="dxa"/>
            <w:tcBorders>
              <w:top w:val="single" w:sz="4" w:space="0" w:color="auto"/>
              <w:left w:val="single" w:sz="4" w:space="0" w:color="auto"/>
              <w:bottom w:val="single" w:sz="4" w:space="0" w:color="auto"/>
              <w:right w:val="single" w:sz="4" w:space="0" w:color="auto"/>
            </w:tcBorders>
          </w:tcPr>
          <w:p w:rsidR="00B63802" w:rsidRPr="00733140" w:rsidRDefault="00B63802" w:rsidP="00CB443F">
            <w:pPr>
              <w:jc w:val="center"/>
              <w:rPr>
                <w:b/>
                <w:lang w:eastAsia="hu-HU"/>
              </w:rPr>
            </w:pPr>
            <w:r w:rsidRPr="00CC5F51">
              <w:rPr>
                <w:lang w:eastAsia="hu-HU"/>
              </w:rPr>
              <w:t>15 233</w:t>
            </w:r>
          </w:p>
        </w:tc>
        <w:tc>
          <w:tcPr>
            <w:tcW w:w="1134" w:type="dxa"/>
            <w:tcBorders>
              <w:top w:val="single" w:sz="4" w:space="0" w:color="auto"/>
              <w:left w:val="single" w:sz="4" w:space="0" w:color="auto"/>
              <w:bottom w:val="single" w:sz="4" w:space="0" w:color="auto"/>
              <w:right w:val="single" w:sz="4" w:space="0" w:color="auto"/>
            </w:tcBorders>
          </w:tcPr>
          <w:p w:rsidR="00B63802" w:rsidRPr="008150D6" w:rsidRDefault="00B63802" w:rsidP="00CB443F">
            <w:pPr>
              <w:jc w:val="center"/>
              <w:rPr>
                <w:b/>
                <w:lang w:eastAsia="hu-HU"/>
              </w:rPr>
            </w:pPr>
            <w:r w:rsidRPr="00CC5F51">
              <w:rPr>
                <w:lang w:eastAsia="hu-HU"/>
              </w:rPr>
              <w:t>607</w:t>
            </w:r>
          </w:p>
        </w:tc>
      </w:tr>
      <w:tr w:rsidR="00B63802" w:rsidRPr="008150D6" w:rsidTr="00CB443F">
        <w:tc>
          <w:tcPr>
            <w:tcW w:w="1271" w:type="dxa"/>
            <w:tcBorders>
              <w:top w:val="single" w:sz="4" w:space="0" w:color="auto"/>
              <w:left w:val="single" w:sz="4" w:space="0" w:color="auto"/>
              <w:bottom w:val="single" w:sz="4" w:space="0" w:color="auto"/>
              <w:right w:val="single" w:sz="4" w:space="0" w:color="auto"/>
            </w:tcBorders>
            <w:shd w:val="clear" w:color="auto" w:fill="5B9BD5"/>
          </w:tcPr>
          <w:p w:rsidR="00B63802" w:rsidRPr="008150D6" w:rsidRDefault="00B63802" w:rsidP="00CB443F">
            <w:pPr>
              <w:jc w:val="center"/>
              <w:rPr>
                <w:lang w:eastAsia="hu-HU"/>
              </w:rPr>
            </w:pPr>
            <w:r>
              <w:rPr>
                <w:lang w:eastAsia="hu-HU"/>
              </w:rPr>
              <w:t>2018</w:t>
            </w:r>
          </w:p>
        </w:tc>
        <w:tc>
          <w:tcPr>
            <w:tcW w:w="1559"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32 432</w:t>
            </w:r>
          </w:p>
        </w:tc>
        <w:tc>
          <w:tcPr>
            <w:tcW w:w="1134"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11 663</w:t>
            </w:r>
          </w:p>
        </w:tc>
        <w:tc>
          <w:tcPr>
            <w:tcW w:w="1134"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479</w:t>
            </w:r>
          </w:p>
        </w:tc>
        <w:tc>
          <w:tcPr>
            <w:tcW w:w="1276"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3 452</w:t>
            </w:r>
          </w:p>
        </w:tc>
        <w:tc>
          <w:tcPr>
            <w:tcW w:w="1559"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16 219</w:t>
            </w:r>
          </w:p>
        </w:tc>
        <w:tc>
          <w:tcPr>
            <w:tcW w:w="1134"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619</w:t>
            </w:r>
          </w:p>
        </w:tc>
      </w:tr>
      <w:tr w:rsidR="00B63802" w:rsidRPr="008150D6" w:rsidTr="00CB443F">
        <w:tc>
          <w:tcPr>
            <w:tcW w:w="1271" w:type="dxa"/>
            <w:tcBorders>
              <w:top w:val="single" w:sz="4" w:space="0" w:color="auto"/>
              <w:left w:val="single" w:sz="4" w:space="0" w:color="auto"/>
              <w:bottom w:val="single" w:sz="4" w:space="0" w:color="auto"/>
              <w:right w:val="single" w:sz="4" w:space="0" w:color="auto"/>
            </w:tcBorders>
            <w:shd w:val="clear" w:color="auto" w:fill="5B9BD5"/>
          </w:tcPr>
          <w:p w:rsidR="00B63802" w:rsidRPr="008150D6" w:rsidRDefault="00B63802" w:rsidP="00CB443F">
            <w:pPr>
              <w:jc w:val="center"/>
              <w:rPr>
                <w:lang w:eastAsia="hu-HU"/>
              </w:rPr>
            </w:pPr>
            <w:r>
              <w:rPr>
                <w:lang w:eastAsia="hu-HU"/>
              </w:rPr>
              <w:t>2019</w:t>
            </w:r>
          </w:p>
        </w:tc>
        <w:tc>
          <w:tcPr>
            <w:tcW w:w="1559"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33 131</w:t>
            </w:r>
          </w:p>
        </w:tc>
        <w:tc>
          <w:tcPr>
            <w:tcW w:w="1134"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11 672</w:t>
            </w:r>
          </w:p>
        </w:tc>
        <w:tc>
          <w:tcPr>
            <w:tcW w:w="1134"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497</w:t>
            </w:r>
          </w:p>
        </w:tc>
        <w:tc>
          <w:tcPr>
            <w:tcW w:w="1276"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3 318</w:t>
            </w:r>
          </w:p>
        </w:tc>
        <w:tc>
          <w:tcPr>
            <w:tcW w:w="1559"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17 018</w:t>
            </w:r>
          </w:p>
        </w:tc>
        <w:tc>
          <w:tcPr>
            <w:tcW w:w="1134" w:type="dxa"/>
            <w:tcBorders>
              <w:top w:val="single" w:sz="4" w:space="0" w:color="auto"/>
              <w:left w:val="single" w:sz="4" w:space="0" w:color="auto"/>
              <w:bottom w:val="single" w:sz="4" w:space="0" w:color="auto"/>
              <w:right w:val="single" w:sz="4" w:space="0" w:color="auto"/>
            </w:tcBorders>
          </w:tcPr>
          <w:p w:rsidR="00B63802" w:rsidRPr="00E175A6" w:rsidRDefault="00B63802" w:rsidP="00CB443F">
            <w:pPr>
              <w:jc w:val="center"/>
            </w:pPr>
            <w:r w:rsidRPr="00E175A6">
              <w:t>626</w:t>
            </w:r>
          </w:p>
        </w:tc>
      </w:tr>
      <w:tr w:rsidR="00B63802" w:rsidRPr="008150D6" w:rsidTr="00CB443F">
        <w:tc>
          <w:tcPr>
            <w:tcW w:w="1271" w:type="dxa"/>
            <w:tcBorders>
              <w:top w:val="single" w:sz="4" w:space="0" w:color="auto"/>
              <w:left w:val="single" w:sz="4" w:space="0" w:color="auto"/>
              <w:bottom w:val="single" w:sz="4" w:space="0" w:color="auto"/>
              <w:right w:val="single" w:sz="4" w:space="0" w:color="auto"/>
            </w:tcBorders>
            <w:shd w:val="clear" w:color="auto" w:fill="5B9BD5"/>
            <w:hideMark/>
          </w:tcPr>
          <w:p w:rsidR="00B63802" w:rsidRPr="008150D6" w:rsidRDefault="00B63802" w:rsidP="00CB443F">
            <w:pPr>
              <w:jc w:val="center"/>
              <w:rPr>
                <w:lang w:eastAsia="hu-HU"/>
              </w:rPr>
            </w:pPr>
            <w:r>
              <w:rPr>
                <w:lang w:eastAsia="hu-HU"/>
              </w:rPr>
              <w:t>2020</w:t>
            </w:r>
          </w:p>
        </w:tc>
        <w:tc>
          <w:tcPr>
            <w:tcW w:w="1559"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pPr>
            <w:r w:rsidRPr="00733140">
              <w:t>32 676</w:t>
            </w:r>
          </w:p>
        </w:tc>
        <w:tc>
          <w:tcPr>
            <w:tcW w:w="1134"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pPr>
            <w:r w:rsidRPr="00733140">
              <w:t>11 711</w:t>
            </w:r>
          </w:p>
        </w:tc>
        <w:tc>
          <w:tcPr>
            <w:tcW w:w="1134"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pPr>
            <w:r w:rsidRPr="00733140">
              <w:t>528</w:t>
            </w:r>
          </w:p>
        </w:tc>
        <w:tc>
          <w:tcPr>
            <w:tcW w:w="1276"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pPr>
            <w:r w:rsidRPr="00733140">
              <w:t>3 113</w:t>
            </w:r>
          </w:p>
        </w:tc>
        <w:tc>
          <w:tcPr>
            <w:tcW w:w="1559" w:type="dxa"/>
            <w:tcBorders>
              <w:top w:val="single" w:sz="4" w:space="0" w:color="auto"/>
              <w:left w:val="single" w:sz="4" w:space="0" w:color="auto"/>
              <w:bottom w:val="single" w:sz="4" w:space="0" w:color="auto"/>
              <w:right w:val="single" w:sz="4" w:space="0" w:color="auto"/>
            </w:tcBorders>
            <w:hideMark/>
          </w:tcPr>
          <w:p w:rsidR="00B63802" w:rsidRPr="00733140" w:rsidRDefault="00B63802" w:rsidP="00CB443F">
            <w:pPr>
              <w:jc w:val="center"/>
            </w:pPr>
            <w:r w:rsidRPr="00733140">
              <w:t>16 690</w:t>
            </w:r>
          </w:p>
        </w:tc>
        <w:tc>
          <w:tcPr>
            <w:tcW w:w="1134" w:type="dxa"/>
            <w:tcBorders>
              <w:top w:val="single" w:sz="4" w:space="0" w:color="auto"/>
              <w:left w:val="single" w:sz="4" w:space="0" w:color="auto"/>
              <w:bottom w:val="single" w:sz="4" w:space="0" w:color="auto"/>
              <w:right w:val="single" w:sz="4" w:space="0" w:color="auto"/>
            </w:tcBorders>
            <w:hideMark/>
          </w:tcPr>
          <w:p w:rsidR="00B63802" w:rsidRPr="008150D6" w:rsidRDefault="00B63802" w:rsidP="00CB443F">
            <w:pPr>
              <w:jc w:val="center"/>
              <w:rPr>
                <w:lang w:eastAsia="hu-HU"/>
              </w:rPr>
            </w:pPr>
            <w:r>
              <w:rPr>
                <w:lang w:eastAsia="hu-HU"/>
              </w:rPr>
              <w:t>634</w:t>
            </w:r>
          </w:p>
        </w:tc>
      </w:tr>
    </w:tbl>
    <w:p w:rsidR="00B63802" w:rsidRPr="008C7111" w:rsidRDefault="00B63802" w:rsidP="00B63802">
      <w:pPr>
        <w:spacing w:line="256" w:lineRule="auto"/>
        <w:ind w:right="284"/>
        <w:jc w:val="right"/>
        <w:rPr>
          <w:rFonts w:ascii="Times New Roman" w:eastAsia="Calibri" w:hAnsi="Times New Roman" w:cs="Times New Roman"/>
          <w:i/>
          <w:iCs/>
          <w:sz w:val="20"/>
          <w:szCs w:val="20"/>
          <w:lang w:eastAsia="hu-HU"/>
        </w:rPr>
      </w:pPr>
      <w:r>
        <w:rPr>
          <w:rFonts w:ascii="Times New Roman" w:eastAsia="Calibri" w:hAnsi="Times New Roman" w:cs="Times New Roman"/>
          <w:i/>
          <w:iCs/>
          <w:sz w:val="20"/>
          <w:szCs w:val="20"/>
          <w:lang w:eastAsia="hu-HU"/>
        </w:rPr>
        <w:t xml:space="preserve">              </w:t>
      </w:r>
      <w:r w:rsidRPr="008C7111">
        <w:rPr>
          <w:rFonts w:ascii="Times New Roman" w:eastAsia="Calibri" w:hAnsi="Times New Roman" w:cs="Times New Roman"/>
          <w:i/>
          <w:iCs/>
          <w:sz w:val="20"/>
          <w:szCs w:val="20"/>
          <w:lang w:eastAsia="hu-HU"/>
        </w:rPr>
        <w:t xml:space="preserve">Forrás: </w:t>
      </w:r>
      <w:proofErr w:type="spellStart"/>
      <w:r w:rsidRPr="008C7111">
        <w:rPr>
          <w:rFonts w:ascii="Times New Roman" w:eastAsia="Calibri" w:hAnsi="Times New Roman" w:cs="Times New Roman"/>
          <w:i/>
          <w:iCs/>
          <w:sz w:val="20"/>
          <w:szCs w:val="20"/>
          <w:lang w:eastAsia="hu-HU"/>
        </w:rPr>
        <w:t>Teir</w:t>
      </w:r>
      <w:proofErr w:type="spellEnd"/>
    </w:p>
    <w:p w:rsidR="00B63802" w:rsidRPr="00C04456" w:rsidRDefault="00B63802" w:rsidP="00C04456">
      <w:pPr>
        <w:spacing w:after="0" w:line="240" w:lineRule="auto"/>
        <w:jc w:val="both"/>
        <w:rPr>
          <w:rFonts w:ascii="Times New Roman" w:eastAsia="SimSun" w:hAnsi="Times New Roman" w:cs="Times New Roman"/>
          <w:sz w:val="24"/>
          <w:szCs w:val="24"/>
          <w:lang w:eastAsia="hu-HU"/>
        </w:rPr>
      </w:pPr>
      <w:r w:rsidRPr="008C7111">
        <w:rPr>
          <w:rFonts w:ascii="Times New Roman" w:eastAsia="SimSun" w:hAnsi="Times New Roman" w:cs="Times New Roman"/>
          <w:sz w:val="24"/>
          <w:szCs w:val="24"/>
          <w:lang w:eastAsia="hu-HU"/>
        </w:rPr>
        <w:t xml:space="preserve">A vizsgált időszakban látható, hogy a </w:t>
      </w:r>
      <w:r>
        <w:rPr>
          <w:rFonts w:ascii="Times New Roman" w:eastAsia="SimSun" w:hAnsi="Times New Roman" w:cs="Times New Roman"/>
          <w:sz w:val="24"/>
          <w:szCs w:val="24"/>
          <w:lang w:eastAsia="hu-HU"/>
        </w:rPr>
        <w:t xml:space="preserve">kerületi </w:t>
      </w:r>
      <w:r w:rsidRPr="008C7111">
        <w:rPr>
          <w:rFonts w:ascii="Times New Roman" w:eastAsia="SimSun" w:hAnsi="Times New Roman" w:cs="Times New Roman"/>
          <w:sz w:val="24"/>
          <w:szCs w:val="24"/>
          <w:lang w:eastAsia="hu-HU"/>
        </w:rPr>
        <w:t xml:space="preserve">vállalkozások száma a </w:t>
      </w:r>
      <w:proofErr w:type="spellStart"/>
      <w:r w:rsidRPr="008C7111">
        <w:rPr>
          <w:rFonts w:ascii="Times New Roman" w:eastAsia="SimSun" w:hAnsi="Times New Roman" w:cs="Times New Roman"/>
          <w:sz w:val="24"/>
          <w:szCs w:val="24"/>
          <w:lang w:eastAsia="hu-HU"/>
        </w:rPr>
        <w:t>pandémia</w:t>
      </w:r>
      <w:proofErr w:type="spellEnd"/>
      <w:r w:rsidRPr="008C7111">
        <w:rPr>
          <w:rFonts w:ascii="Times New Roman" w:eastAsia="SimSun" w:hAnsi="Times New Roman" w:cs="Times New Roman"/>
          <w:sz w:val="24"/>
          <w:szCs w:val="24"/>
          <w:lang w:eastAsia="hu-HU"/>
        </w:rPr>
        <w:t xml:space="preserve"> miatti lezárások időszakában </w:t>
      </w:r>
      <w:r>
        <w:rPr>
          <w:rFonts w:ascii="Times New Roman" w:eastAsia="SimSun" w:hAnsi="Times New Roman" w:cs="Times New Roman"/>
          <w:sz w:val="24"/>
          <w:szCs w:val="24"/>
          <w:lang w:eastAsia="hu-HU"/>
        </w:rPr>
        <w:t xml:space="preserve">csak kis mértékben csökkent (455 db) </w:t>
      </w:r>
      <w:r w:rsidRPr="008C7111">
        <w:rPr>
          <w:rFonts w:ascii="Times New Roman" w:eastAsia="SimSun" w:hAnsi="Times New Roman" w:cs="Times New Roman"/>
          <w:sz w:val="24"/>
          <w:szCs w:val="24"/>
          <w:lang w:eastAsia="hu-HU"/>
        </w:rPr>
        <w:t xml:space="preserve">a 2019-es évhez </w:t>
      </w:r>
      <w:r>
        <w:rPr>
          <w:rFonts w:ascii="Times New Roman" w:eastAsia="SimSun" w:hAnsi="Times New Roman" w:cs="Times New Roman"/>
          <w:sz w:val="24"/>
          <w:szCs w:val="24"/>
          <w:lang w:eastAsia="hu-HU"/>
        </w:rPr>
        <w:t>viszonyítva, ennek valószínűsíthető oka</w:t>
      </w:r>
      <w:r w:rsidRPr="008C7111">
        <w:rPr>
          <w:rFonts w:ascii="Times New Roman" w:eastAsia="SimSun" w:hAnsi="Times New Roman" w:cs="Times New Roman"/>
          <w:sz w:val="24"/>
          <w:szCs w:val="24"/>
          <w:lang w:eastAsia="hu-HU"/>
        </w:rPr>
        <w:t xml:space="preserve"> a különböző vállalkozásokat segítő központi és önk</w:t>
      </w:r>
      <w:r w:rsidR="00CA55CE">
        <w:rPr>
          <w:rFonts w:ascii="Times New Roman" w:eastAsia="SimSun" w:hAnsi="Times New Roman" w:cs="Times New Roman"/>
          <w:sz w:val="24"/>
          <w:szCs w:val="24"/>
          <w:lang w:eastAsia="hu-HU"/>
        </w:rPr>
        <w:t>ormányzati intézkedések hatása</w:t>
      </w:r>
      <w:r w:rsidRPr="008C7111">
        <w:rPr>
          <w:rFonts w:ascii="Times New Roman" w:eastAsia="SimSun" w:hAnsi="Times New Roman" w:cs="Times New Roman"/>
          <w:sz w:val="24"/>
          <w:szCs w:val="24"/>
          <w:lang w:eastAsia="hu-HU"/>
        </w:rPr>
        <w:t>, esetleg</w:t>
      </w:r>
      <w:r>
        <w:rPr>
          <w:rFonts w:ascii="Times New Roman" w:eastAsia="SimSun" w:hAnsi="Times New Roman" w:cs="Times New Roman"/>
          <w:sz w:val="24"/>
          <w:szCs w:val="24"/>
          <w:lang w:eastAsia="hu-HU"/>
        </w:rPr>
        <w:t>esen</w:t>
      </w:r>
      <w:r w:rsidRPr="008C7111">
        <w:rPr>
          <w:rFonts w:ascii="Times New Roman" w:eastAsia="SimSun" w:hAnsi="Times New Roman" w:cs="Times New Roman"/>
          <w:sz w:val="24"/>
          <w:szCs w:val="24"/>
          <w:lang w:eastAsia="hu-HU"/>
        </w:rPr>
        <w:t xml:space="preserve"> a vállalkozás meglévő </w:t>
      </w:r>
      <w:r>
        <w:rPr>
          <w:rFonts w:ascii="Times New Roman" w:eastAsia="SimSun" w:hAnsi="Times New Roman" w:cs="Times New Roman"/>
          <w:sz w:val="24"/>
          <w:szCs w:val="24"/>
          <w:lang w:eastAsia="hu-HU"/>
        </w:rPr>
        <w:t xml:space="preserve">pénzügyi </w:t>
      </w:r>
      <w:r w:rsidRPr="008C7111">
        <w:rPr>
          <w:rFonts w:ascii="Times New Roman" w:eastAsia="SimSun" w:hAnsi="Times New Roman" w:cs="Times New Roman"/>
          <w:sz w:val="24"/>
          <w:szCs w:val="24"/>
          <w:lang w:eastAsia="hu-HU"/>
        </w:rPr>
        <w:t>tartalékai</w:t>
      </w:r>
      <w:r>
        <w:rPr>
          <w:rFonts w:ascii="Times New Roman" w:eastAsia="SimSun" w:hAnsi="Times New Roman" w:cs="Times New Roman"/>
          <w:sz w:val="24"/>
          <w:szCs w:val="24"/>
          <w:lang w:eastAsia="hu-HU"/>
        </w:rPr>
        <w:t>.</w:t>
      </w:r>
    </w:p>
    <w:p w:rsidR="00B63802" w:rsidRDefault="0078127C" w:rsidP="00174E1C">
      <w:pPr>
        <w:pStyle w:val="Cmsor2"/>
        <w:rPr>
          <w:rFonts w:eastAsia="SimSun"/>
          <w:lang w:eastAsia="hi-IN" w:bidi="hi-IN"/>
        </w:rPr>
      </w:pPr>
      <w:bookmarkStart w:id="97" w:name="_Toc30153632"/>
      <w:bookmarkStart w:id="98" w:name="_Toc26973643"/>
      <w:bookmarkStart w:id="99" w:name="_Toc114174611"/>
      <w:bookmarkStart w:id="100" w:name="_Toc436985145"/>
      <w:r>
        <w:rPr>
          <w:rFonts w:eastAsia="SimSun"/>
          <w:lang w:eastAsia="hi-IN" w:bidi="hi-IN"/>
        </w:rPr>
        <w:t>3</w:t>
      </w:r>
      <w:r w:rsidR="00B63802" w:rsidRPr="008150D6">
        <w:rPr>
          <w:rFonts w:eastAsia="SimSun"/>
          <w:lang w:eastAsia="hi-IN" w:bidi="hi-IN"/>
        </w:rPr>
        <w:t>.3. A nyilvántartott álláskeresők számának alakulása a kerületben</w:t>
      </w:r>
      <w:bookmarkEnd w:id="97"/>
      <w:bookmarkEnd w:id="98"/>
      <w:bookmarkEnd w:id="99"/>
      <w:r w:rsidR="00B63802" w:rsidRPr="008150D6">
        <w:rPr>
          <w:rFonts w:eastAsia="SimSun"/>
          <w:lang w:eastAsia="hi-IN" w:bidi="hi-IN"/>
        </w:rPr>
        <w:t xml:space="preserve"> </w:t>
      </w:r>
      <w:bookmarkEnd w:id="100"/>
    </w:p>
    <w:p w:rsidR="00B63802" w:rsidRDefault="00B63802" w:rsidP="00B63802">
      <w:pPr>
        <w:spacing w:after="0"/>
        <w:rPr>
          <w:rFonts w:ascii="Times New Roman" w:hAnsi="Times New Roman" w:cs="Times New Roman"/>
          <w:sz w:val="24"/>
          <w:szCs w:val="24"/>
        </w:rPr>
      </w:pPr>
      <w:r>
        <w:rPr>
          <w:rFonts w:ascii="Times New Roman" w:hAnsi="Times New Roman" w:cs="Times New Roman"/>
          <w:sz w:val="24"/>
          <w:szCs w:val="24"/>
        </w:rPr>
        <w:t>A Nemzeti Foglalkoztatási Szolgálat adatai szerint a nyilvántartott álláskeresők száma az elmúlt években az alábbiak szerint alakult:</w:t>
      </w:r>
    </w:p>
    <w:p w:rsidR="00B63802" w:rsidRDefault="00B63802" w:rsidP="00B63802">
      <w:pPr>
        <w:spacing w:after="0"/>
        <w:rPr>
          <w:rFonts w:ascii="Times New Roman" w:hAnsi="Times New Roman" w:cs="Times New Roman"/>
          <w:sz w:val="24"/>
          <w:szCs w:val="24"/>
        </w:rPr>
      </w:pPr>
    </w:p>
    <w:tbl>
      <w:tblPr>
        <w:tblStyle w:val="Rcsostblzat"/>
        <w:tblW w:w="9351" w:type="dxa"/>
        <w:tblLayout w:type="fixed"/>
        <w:tblLook w:val="04A0" w:firstRow="1" w:lastRow="0" w:firstColumn="1" w:lastColumn="0" w:noHBand="0" w:noVBand="1"/>
      </w:tblPr>
      <w:tblGrid>
        <w:gridCol w:w="1271"/>
        <w:gridCol w:w="1078"/>
        <w:gridCol w:w="1190"/>
        <w:gridCol w:w="992"/>
        <w:gridCol w:w="851"/>
        <w:gridCol w:w="709"/>
        <w:gridCol w:w="1275"/>
        <w:gridCol w:w="851"/>
        <w:gridCol w:w="1134"/>
      </w:tblGrid>
      <w:tr w:rsidR="00B63802" w:rsidRPr="007A03A9" w:rsidTr="00CB443F">
        <w:tc>
          <w:tcPr>
            <w:tcW w:w="1271" w:type="dxa"/>
          </w:tcPr>
          <w:p w:rsidR="00B63802" w:rsidRPr="007A03A9" w:rsidRDefault="00B63802" w:rsidP="00CB443F">
            <w:pPr>
              <w:rPr>
                <w:rFonts w:ascii="Arial" w:hAnsi="Arial" w:cs="Arial"/>
                <w:sz w:val="18"/>
                <w:szCs w:val="18"/>
              </w:rPr>
            </w:pPr>
          </w:p>
        </w:tc>
        <w:tc>
          <w:tcPr>
            <w:tcW w:w="1078"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Nyilvántartott </w:t>
            </w:r>
            <w:proofErr w:type="spellStart"/>
            <w:r w:rsidRPr="007A03A9">
              <w:rPr>
                <w:rFonts w:ascii="Arial" w:hAnsi="Arial" w:cs="Arial"/>
                <w:sz w:val="18"/>
                <w:szCs w:val="18"/>
              </w:rPr>
              <w:t>össz</w:t>
            </w:r>
            <w:proofErr w:type="spellEnd"/>
            <w:r w:rsidRPr="007A03A9">
              <w:rPr>
                <w:rFonts w:ascii="Arial" w:hAnsi="Arial" w:cs="Arial"/>
                <w:sz w:val="18"/>
                <w:szCs w:val="18"/>
              </w:rPr>
              <w:t>. fő</w:t>
            </w:r>
          </w:p>
        </w:tc>
        <w:tc>
          <w:tcPr>
            <w:tcW w:w="1190" w:type="dxa"/>
          </w:tcPr>
          <w:p w:rsidR="00B63802" w:rsidRPr="007A03A9" w:rsidRDefault="00B63802" w:rsidP="00CB443F">
            <w:pPr>
              <w:rPr>
                <w:rFonts w:ascii="Arial" w:hAnsi="Arial" w:cs="Arial"/>
                <w:sz w:val="18"/>
                <w:szCs w:val="18"/>
              </w:rPr>
            </w:pPr>
            <w:proofErr w:type="spellStart"/>
            <w:r w:rsidRPr="007A03A9">
              <w:rPr>
                <w:rFonts w:ascii="Arial" w:hAnsi="Arial" w:cs="Arial"/>
                <w:sz w:val="18"/>
                <w:szCs w:val="18"/>
              </w:rPr>
              <w:t>Foly.nyilv</w:t>
            </w:r>
            <w:proofErr w:type="spellEnd"/>
            <w:r w:rsidRPr="007A03A9">
              <w:rPr>
                <w:rFonts w:ascii="Arial" w:hAnsi="Arial" w:cs="Arial"/>
                <w:sz w:val="18"/>
                <w:szCs w:val="18"/>
              </w:rPr>
              <w:t>. hossz</w:t>
            </w:r>
            <w:proofErr w:type="gramStart"/>
            <w:r w:rsidRPr="007A03A9">
              <w:rPr>
                <w:rFonts w:ascii="Arial" w:hAnsi="Arial" w:cs="Arial"/>
                <w:sz w:val="18"/>
                <w:szCs w:val="18"/>
              </w:rPr>
              <w:t>&gt;365</w:t>
            </w:r>
            <w:proofErr w:type="gramEnd"/>
            <w:r w:rsidRPr="007A03A9">
              <w:rPr>
                <w:rFonts w:ascii="Arial" w:hAnsi="Arial" w:cs="Arial"/>
                <w:sz w:val="18"/>
                <w:szCs w:val="18"/>
              </w:rPr>
              <w:t xml:space="preserve"> nap</w:t>
            </w:r>
          </w:p>
        </w:tc>
        <w:tc>
          <w:tcPr>
            <w:tcW w:w="992"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Járadék </w:t>
            </w:r>
            <w:proofErr w:type="spellStart"/>
            <w:r w:rsidRPr="007A03A9">
              <w:rPr>
                <w:rFonts w:ascii="Arial" w:hAnsi="Arial" w:cs="Arial"/>
                <w:sz w:val="18"/>
                <w:szCs w:val="18"/>
              </w:rPr>
              <w:t>tip.ell</w:t>
            </w:r>
            <w:proofErr w:type="spellEnd"/>
            <w:r w:rsidRPr="007A03A9">
              <w:rPr>
                <w:rFonts w:ascii="Arial" w:hAnsi="Arial" w:cs="Arial"/>
                <w:sz w:val="18"/>
                <w:szCs w:val="18"/>
              </w:rPr>
              <w:t>. fő</w:t>
            </w:r>
          </w:p>
        </w:tc>
        <w:tc>
          <w:tcPr>
            <w:tcW w:w="851"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Segély </w:t>
            </w:r>
            <w:proofErr w:type="spellStart"/>
            <w:r w:rsidRPr="007A03A9">
              <w:rPr>
                <w:rFonts w:ascii="Arial" w:hAnsi="Arial" w:cs="Arial"/>
                <w:sz w:val="18"/>
                <w:szCs w:val="18"/>
              </w:rPr>
              <w:t>tip.ell</w:t>
            </w:r>
            <w:proofErr w:type="spellEnd"/>
            <w:r w:rsidRPr="007A03A9">
              <w:rPr>
                <w:rFonts w:ascii="Arial" w:hAnsi="Arial" w:cs="Arial"/>
                <w:sz w:val="18"/>
                <w:szCs w:val="18"/>
              </w:rPr>
              <w:t>. fő</w:t>
            </w:r>
          </w:p>
        </w:tc>
        <w:tc>
          <w:tcPr>
            <w:tcW w:w="709" w:type="dxa"/>
          </w:tcPr>
          <w:p w:rsidR="00B63802" w:rsidRPr="007A03A9" w:rsidRDefault="00B63802" w:rsidP="00CB443F">
            <w:pPr>
              <w:rPr>
                <w:rFonts w:ascii="Arial" w:hAnsi="Arial" w:cs="Arial"/>
                <w:sz w:val="18"/>
                <w:szCs w:val="18"/>
              </w:rPr>
            </w:pPr>
            <w:r w:rsidRPr="007A03A9">
              <w:rPr>
                <w:rFonts w:ascii="Arial" w:hAnsi="Arial" w:cs="Arial"/>
                <w:sz w:val="18"/>
                <w:szCs w:val="18"/>
              </w:rPr>
              <w:t>FHT, RSZS fő</w:t>
            </w:r>
          </w:p>
        </w:tc>
        <w:tc>
          <w:tcPr>
            <w:tcW w:w="1275" w:type="dxa"/>
          </w:tcPr>
          <w:p w:rsidR="00B63802" w:rsidRPr="007A03A9" w:rsidRDefault="00B63802" w:rsidP="00CB443F">
            <w:pPr>
              <w:rPr>
                <w:rFonts w:ascii="Arial" w:hAnsi="Arial" w:cs="Arial"/>
                <w:sz w:val="18"/>
                <w:szCs w:val="18"/>
              </w:rPr>
            </w:pPr>
            <w:proofErr w:type="spellStart"/>
            <w:r w:rsidRPr="007A03A9">
              <w:rPr>
                <w:rFonts w:ascii="Arial" w:hAnsi="Arial" w:cs="Arial"/>
                <w:sz w:val="18"/>
                <w:szCs w:val="18"/>
              </w:rPr>
              <w:t>Munkav.korú</w:t>
            </w:r>
            <w:proofErr w:type="spellEnd"/>
            <w:r w:rsidRPr="007A03A9">
              <w:rPr>
                <w:rFonts w:ascii="Arial" w:hAnsi="Arial" w:cs="Arial"/>
                <w:sz w:val="18"/>
                <w:szCs w:val="18"/>
              </w:rPr>
              <w:t xml:space="preserve"> népes. fő*</w:t>
            </w:r>
          </w:p>
        </w:tc>
        <w:tc>
          <w:tcPr>
            <w:tcW w:w="851" w:type="dxa"/>
          </w:tcPr>
          <w:p w:rsidR="00B63802" w:rsidRPr="007A03A9" w:rsidRDefault="00B63802" w:rsidP="00CB443F">
            <w:pPr>
              <w:rPr>
                <w:rFonts w:ascii="Arial" w:hAnsi="Arial" w:cs="Arial"/>
                <w:sz w:val="18"/>
                <w:szCs w:val="18"/>
              </w:rPr>
            </w:pPr>
            <w:r w:rsidRPr="007A03A9">
              <w:rPr>
                <w:rFonts w:ascii="Arial" w:hAnsi="Arial" w:cs="Arial"/>
                <w:sz w:val="18"/>
                <w:szCs w:val="18"/>
              </w:rPr>
              <w:t>Relatív mutató** %</w:t>
            </w:r>
          </w:p>
        </w:tc>
        <w:tc>
          <w:tcPr>
            <w:tcW w:w="1134" w:type="dxa"/>
          </w:tcPr>
          <w:p w:rsidR="00B63802" w:rsidRPr="007A03A9" w:rsidRDefault="00B63802" w:rsidP="00CB443F">
            <w:pPr>
              <w:rPr>
                <w:rFonts w:ascii="Arial" w:hAnsi="Arial" w:cs="Arial"/>
                <w:sz w:val="18"/>
                <w:szCs w:val="18"/>
              </w:rPr>
            </w:pPr>
            <w:r w:rsidRPr="007A03A9">
              <w:rPr>
                <w:rFonts w:ascii="Arial" w:hAnsi="Arial" w:cs="Arial"/>
                <w:sz w:val="18"/>
                <w:szCs w:val="18"/>
              </w:rPr>
              <w:t>Arányszám***</w:t>
            </w:r>
          </w:p>
        </w:tc>
      </w:tr>
      <w:tr w:rsidR="00B63802" w:rsidRPr="007A03A9" w:rsidTr="00CB443F">
        <w:trPr>
          <w:trHeight w:val="370"/>
        </w:trPr>
        <w:tc>
          <w:tcPr>
            <w:tcW w:w="1271" w:type="dxa"/>
          </w:tcPr>
          <w:p w:rsidR="00B63802" w:rsidRPr="007A03A9" w:rsidRDefault="00B63802" w:rsidP="00CB443F">
            <w:pPr>
              <w:rPr>
                <w:rFonts w:ascii="Arial" w:hAnsi="Arial" w:cs="Arial"/>
                <w:sz w:val="18"/>
                <w:szCs w:val="18"/>
              </w:rPr>
            </w:pPr>
            <w:r w:rsidRPr="007A03A9">
              <w:rPr>
                <w:rFonts w:ascii="Arial" w:hAnsi="Arial" w:cs="Arial"/>
                <w:sz w:val="18"/>
                <w:szCs w:val="18"/>
              </w:rPr>
              <w:t>BUDAPEST 02. KER.</w:t>
            </w:r>
            <w:r>
              <w:rPr>
                <w:rFonts w:ascii="Arial" w:hAnsi="Arial" w:cs="Arial"/>
                <w:sz w:val="18"/>
                <w:szCs w:val="18"/>
              </w:rPr>
              <w:t xml:space="preserve"> 2019.12.</w:t>
            </w:r>
          </w:p>
        </w:tc>
        <w:tc>
          <w:tcPr>
            <w:tcW w:w="1078" w:type="dxa"/>
            <w:vAlign w:val="center"/>
          </w:tcPr>
          <w:p w:rsidR="00B63802" w:rsidRPr="00F01D59" w:rsidRDefault="00B63802" w:rsidP="00CB443F">
            <w:pPr>
              <w:jc w:val="center"/>
              <w:rPr>
                <w:rFonts w:ascii="Arial" w:hAnsi="Arial" w:cs="Arial"/>
              </w:rPr>
            </w:pPr>
            <w:r>
              <w:rPr>
                <w:rFonts w:ascii="Arial" w:hAnsi="Arial" w:cs="Arial"/>
              </w:rPr>
              <w:t>419</w:t>
            </w:r>
          </w:p>
        </w:tc>
        <w:tc>
          <w:tcPr>
            <w:tcW w:w="1190" w:type="dxa"/>
            <w:vAlign w:val="center"/>
          </w:tcPr>
          <w:p w:rsidR="00B63802" w:rsidRPr="00AF1EC7" w:rsidRDefault="00B63802" w:rsidP="00CB443F">
            <w:pPr>
              <w:jc w:val="center"/>
              <w:rPr>
                <w:rFonts w:ascii="Arial" w:hAnsi="Arial" w:cs="Arial"/>
              </w:rPr>
            </w:pPr>
            <w:r w:rsidRPr="00AF1EC7">
              <w:rPr>
                <w:rFonts w:ascii="Arial" w:hAnsi="Arial" w:cs="Arial"/>
              </w:rPr>
              <w:t>91</w:t>
            </w:r>
          </w:p>
        </w:tc>
        <w:tc>
          <w:tcPr>
            <w:tcW w:w="992" w:type="dxa"/>
            <w:vAlign w:val="center"/>
          </w:tcPr>
          <w:p w:rsidR="00B63802" w:rsidRPr="00F01D59" w:rsidRDefault="00B63802" w:rsidP="00CB443F">
            <w:pPr>
              <w:jc w:val="center"/>
              <w:rPr>
                <w:rFonts w:ascii="Arial" w:hAnsi="Arial" w:cs="Arial"/>
              </w:rPr>
            </w:pPr>
            <w:r>
              <w:rPr>
                <w:rFonts w:ascii="Arial" w:hAnsi="Arial" w:cs="Arial"/>
              </w:rPr>
              <w:t>136</w:t>
            </w:r>
          </w:p>
        </w:tc>
        <w:tc>
          <w:tcPr>
            <w:tcW w:w="851" w:type="dxa"/>
            <w:vAlign w:val="center"/>
          </w:tcPr>
          <w:p w:rsidR="00B63802" w:rsidRPr="00F01D59" w:rsidRDefault="00B63802" w:rsidP="00CB443F">
            <w:pPr>
              <w:jc w:val="center"/>
              <w:rPr>
                <w:rFonts w:ascii="Arial" w:hAnsi="Arial" w:cs="Arial"/>
              </w:rPr>
            </w:pPr>
            <w:r>
              <w:rPr>
                <w:rFonts w:ascii="Arial" w:hAnsi="Arial" w:cs="Arial"/>
              </w:rPr>
              <w:t>65</w:t>
            </w:r>
          </w:p>
        </w:tc>
        <w:tc>
          <w:tcPr>
            <w:tcW w:w="709" w:type="dxa"/>
            <w:vAlign w:val="center"/>
          </w:tcPr>
          <w:p w:rsidR="00B63802" w:rsidRPr="00F01D59" w:rsidRDefault="00B63802" w:rsidP="00CB443F">
            <w:pPr>
              <w:jc w:val="center"/>
              <w:rPr>
                <w:rFonts w:ascii="Arial" w:hAnsi="Arial" w:cs="Arial"/>
              </w:rPr>
            </w:pPr>
            <w:r>
              <w:rPr>
                <w:rFonts w:ascii="Arial" w:hAnsi="Arial" w:cs="Arial"/>
              </w:rPr>
              <w:t>42</w:t>
            </w:r>
          </w:p>
        </w:tc>
        <w:tc>
          <w:tcPr>
            <w:tcW w:w="1275" w:type="dxa"/>
            <w:vAlign w:val="center"/>
          </w:tcPr>
          <w:p w:rsidR="00B63802" w:rsidRPr="00F01D59" w:rsidRDefault="00B63802" w:rsidP="00CB443F">
            <w:pPr>
              <w:jc w:val="center"/>
              <w:rPr>
                <w:rFonts w:ascii="Arial" w:hAnsi="Arial" w:cs="Arial"/>
              </w:rPr>
            </w:pPr>
            <w:r>
              <w:rPr>
                <w:rFonts w:ascii="Arial" w:hAnsi="Arial" w:cs="Arial"/>
              </w:rPr>
              <w:t>51 424</w:t>
            </w:r>
          </w:p>
        </w:tc>
        <w:tc>
          <w:tcPr>
            <w:tcW w:w="851" w:type="dxa"/>
            <w:vAlign w:val="center"/>
          </w:tcPr>
          <w:p w:rsidR="00B63802" w:rsidRPr="00F01D59" w:rsidRDefault="00B63802" w:rsidP="00CB443F">
            <w:pPr>
              <w:jc w:val="center"/>
              <w:rPr>
                <w:rFonts w:ascii="Arial" w:hAnsi="Arial" w:cs="Arial"/>
              </w:rPr>
            </w:pPr>
            <w:r>
              <w:rPr>
                <w:rFonts w:ascii="Arial" w:hAnsi="Arial" w:cs="Arial"/>
              </w:rPr>
              <w:t>0,81</w:t>
            </w:r>
          </w:p>
        </w:tc>
        <w:tc>
          <w:tcPr>
            <w:tcW w:w="1134" w:type="dxa"/>
            <w:vAlign w:val="center"/>
          </w:tcPr>
          <w:p w:rsidR="00B63802" w:rsidRPr="00F01D59" w:rsidRDefault="00B63802" w:rsidP="00CB443F">
            <w:pPr>
              <w:jc w:val="center"/>
              <w:rPr>
                <w:rFonts w:ascii="Arial" w:hAnsi="Arial" w:cs="Arial"/>
              </w:rPr>
            </w:pPr>
            <w:r>
              <w:rPr>
                <w:rFonts w:ascii="Arial" w:hAnsi="Arial" w:cs="Arial"/>
              </w:rPr>
              <w:t>0,23</w:t>
            </w:r>
          </w:p>
        </w:tc>
      </w:tr>
    </w:tbl>
    <w:p w:rsidR="00B63802" w:rsidRDefault="00B63802" w:rsidP="00B63802">
      <w:pPr>
        <w:spacing w:before="120" w:after="0" w:line="240" w:lineRule="auto"/>
        <w:rPr>
          <w:rFonts w:ascii="Arial" w:hAnsi="Arial" w:cs="Arial"/>
          <w:sz w:val="16"/>
          <w:szCs w:val="16"/>
        </w:rPr>
      </w:pPr>
      <w:r w:rsidRPr="00F01D59">
        <w:rPr>
          <w:rFonts w:ascii="Times New Roman" w:hAnsi="Times New Roman" w:cs="Times New Roman"/>
          <w:sz w:val="16"/>
          <w:szCs w:val="16"/>
        </w:rPr>
        <w:t>*</w:t>
      </w:r>
      <w:r w:rsidRPr="00F01D59">
        <w:rPr>
          <w:rFonts w:ascii="Arial" w:hAnsi="Arial" w:cs="Arial"/>
          <w:sz w:val="16"/>
          <w:szCs w:val="16"/>
        </w:rPr>
        <w:t xml:space="preserve"> </w:t>
      </w:r>
      <w:proofErr w:type="spellStart"/>
      <w:r w:rsidRPr="00F01D59">
        <w:rPr>
          <w:rFonts w:ascii="Arial" w:hAnsi="Arial" w:cs="Arial"/>
          <w:sz w:val="16"/>
          <w:szCs w:val="16"/>
        </w:rPr>
        <w:t>Munkav.korú</w:t>
      </w:r>
      <w:proofErr w:type="spellEnd"/>
      <w:r w:rsidRPr="00F01D59">
        <w:rPr>
          <w:rFonts w:ascii="Arial" w:hAnsi="Arial" w:cs="Arial"/>
          <w:sz w:val="16"/>
          <w:szCs w:val="16"/>
        </w:rPr>
        <w:t xml:space="preserve"> népes. fő – a KSH </w:t>
      </w:r>
      <w:proofErr w:type="gramStart"/>
      <w:r w:rsidRPr="00F01D59">
        <w:rPr>
          <w:rFonts w:ascii="Arial" w:hAnsi="Arial" w:cs="Arial"/>
          <w:sz w:val="16"/>
          <w:szCs w:val="16"/>
        </w:rPr>
        <w:t>népszámlálási</w:t>
      </w:r>
      <w:proofErr w:type="gramEnd"/>
      <w:r w:rsidRPr="00F01D59">
        <w:rPr>
          <w:rFonts w:ascii="Arial" w:hAnsi="Arial" w:cs="Arial"/>
          <w:sz w:val="16"/>
          <w:szCs w:val="16"/>
        </w:rPr>
        <w:t xml:space="preserve"> ill. népesség</w:t>
      </w:r>
      <w:r w:rsidR="0096201E">
        <w:rPr>
          <w:rFonts w:ascii="Arial" w:hAnsi="Arial" w:cs="Arial"/>
          <w:sz w:val="16"/>
          <w:szCs w:val="16"/>
        </w:rPr>
        <w:t>-</w:t>
      </w:r>
      <w:r w:rsidRPr="00F01D59">
        <w:rPr>
          <w:rFonts w:ascii="Arial" w:hAnsi="Arial" w:cs="Arial"/>
          <w:sz w:val="16"/>
          <w:szCs w:val="16"/>
        </w:rPr>
        <w:t>nyilvántartási adatai az előző év január 1-i állapot szerint (15-64 éves férfiak és 15-6</w:t>
      </w:r>
      <w:r>
        <w:rPr>
          <w:rFonts w:ascii="Arial" w:hAnsi="Arial" w:cs="Arial"/>
          <w:sz w:val="16"/>
          <w:szCs w:val="16"/>
        </w:rPr>
        <w:t>4</w:t>
      </w:r>
      <w:r w:rsidRPr="00F01D59">
        <w:rPr>
          <w:rFonts w:ascii="Arial" w:hAnsi="Arial" w:cs="Arial"/>
          <w:sz w:val="16"/>
          <w:szCs w:val="16"/>
        </w:rPr>
        <w:t xml:space="preserve"> éves nők száma)</w:t>
      </w:r>
    </w:p>
    <w:p w:rsidR="00B63802" w:rsidRPr="00F01D59" w:rsidRDefault="00B63802" w:rsidP="00B63802">
      <w:pPr>
        <w:spacing w:after="0" w:line="240" w:lineRule="auto"/>
        <w:rPr>
          <w:rFonts w:ascii="Arial" w:hAnsi="Arial" w:cs="Arial"/>
          <w:sz w:val="16"/>
          <w:szCs w:val="16"/>
        </w:rPr>
      </w:pPr>
      <w:r w:rsidRPr="00F01D59">
        <w:rPr>
          <w:rFonts w:ascii="Times New Roman" w:hAnsi="Times New Roman" w:cs="Times New Roman"/>
          <w:sz w:val="16"/>
          <w:szCs w:val="16"/>
        </w:rPr>
        <w:t>**</w:t>
      </w:r>
      <w:r w:rsidRPr="00F01D59">
        <w:rPr>
          <w:rFonts w:ascii="Arial" w:hAnsi="Arial" w:cs="Arial"/>
          <w:sz w:val="16"/>
          <w:szCs w:val="16"/>
        </w:rPr>
        <w:t xml:space="preserve"> Relatív </w:t>
      </w:r>
      <w:proofErr w:type="gramStart"/>
      <w:r w:rsidRPr="00F01D59">
        <w:rPr>
          <w:rFonts w:ascii="Arial" w:hAnsi="Arial" w:cs="Arial"/>
          <w:sz w:val="16"/>
          <w:szCs w:val="16"/>
        </w:rPr>
        <w:t>mutató        -</w:t>
      </w:r>
      <w:proofErr w:type="gramEnd"/>
      <w:r w:rsidRPr="00F01D59">
        <w:rPr>
          <w:rFonts w:ascii="Arial" w:hAnsi="Arial" w:cs="Arial"/>
          <w:sz w:val="16"/>
          <w:szCs w:val="16"/>
        </w:rPr>
        <w:t xml:space="preserve"> nyilvántartott álláskeresők a munkavállalási korú népesség %-ában</w:t>
      </w:r>
    </w:p>
    <w:p w:rsidR="00B63802" w:rsidRPr="00502B73" w:rsidRDefault="00B63802" w:rsidP="00B63802">
      <w:pPr>
        <w:rPr>
          <w:rFonts w:ascii="Arial" w:hAnsi="Arial" w:cs="Arial"/>
          <w:sz w:val="16"/>
          <w:szCs w:val="16"/>
        </w:rPr>
      </w:pPr>
      <w:r w:rsidRPr="00F01D59">
        <w:rPr>
          <w:rFonts w:ascii="Times New Roman" w:hAnsi="Times New Roman" w:cs="Times New Roman"/>
          <w:sz w:val="16"/>
          <w:szCs w:val="16"/>
        </w:rPr>
        <w:t xml:space="preserve">*** </w:t>
      </w:r>
      <w:proofErr w:type="gramStart"/>
      <w:r w:rsidRPr="00F01D59">
        <w:rPr>
          <w:rFonts w:ascii="Arial" w:hAnsi="Arial" w:cs="Arial"/>
          <w:sz w:val="16"/>
          <w:szCs w:val="16"/>
        </w:rPr>
        <w:t>Arányszám        -</w:t>
      </w:r>
      <w:proofErr w:type="gramEnd"/>
      <w:r w:rsidRPr="00F01D59">
        <w:rPr>
          <w:rFonts w:ascii="Arial" w:hAnsi="Arial" w:cs="Arial"/>
          <w:sz w:val="16"/>
          <w:szCs w:val="16"/>
        </w:rPr>
        <w:t xml:space="preserve"> a relatív mutatónak az országos relatív mutatóhoz viszonyított aránya</w:t>
      </w:r>
    </w:p>
    <w:tbl>
      <w:tblPr>
        <w:tblStyle w:val="Rcsostblzat"/>
        <w:tblW w:w="9209" w:type="dxa"/>
        <w:tblLayout w:type="fixed"/>
        <w:tblLook w:val="04A0" w:firstRow="1" w:lastRow="0" w:firstColumn="1" w:lastColumn="0" w:noHBand="0" w:noVBand="1"/>
      </w:tblPr>
      <w:tblGrid>
        <w:gridCol w:w="1271"/>
        <w:gridCol w:w="1078"/>
        <w:gridCol w:w="1190"/>
        <w:gridCol w:w="992"/>
        <w:gridCol w:w="851"/>
        <w:gridCol w:w="567"/>
        <w:gridCol w:w="1276"/>
        <w:gridCol w:w="850"/>
        <w:gridCol w:w="1134"/>
      </w:tblGrid>
      <w:tr w:rsidR="00B63802" w:rsidRPr="007A03A9" w:rsidTr="00CB443F">
        <w:tc>
          <w:tcPr>
            <w:tcW w:w="1271" w:type="dxa"/>
          </w:tcPr>
          <w:p w:rsidR="00B63802" w:rsidRPr="007A03A9" w:rsidRDefault="00B63802" w:rsidP="00CB443F">
            <w:pPr>
              <w:rPr>
                <w:rFonts w:ascii="Arial" w:hAnsi="Arial" w:cs="Arial"/>
                <w:sz w:val="18"/>
                <w:szCs w:val="18"/>
              </w:rPr>
            </w:pPr>
          </w:p>
        </w:tc>
        <w:tc>
          <w:tcPr>
            <w:tcW w:w="1078"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Nyilvántartott </w:t>
            </w:r>
            <w:proofErr w:type="spellStart"/>
            <w:r w:rsidRPr="007A03A9">
              <w:rPr>
                <w:rFonts w:ascii="Arial" w:hAnsi="Arial" w:cs="Arial"/>
                <w:sz w:val="18"/>
                <w:szCs w:val="18"/>
              </w:rPr>
              <w:t>össz</w:t>
            </w:r>
            <w:proofErr w:type="spellEnd"/>
            <w:r w:rsidRPr="007A03A9">
              <w:rPr>
                <w:rFonts w:ascii="Arial" w:hAnsi="Arial" w:cs="Arial"/>
                <w:sz w:val="18"/>
                <w:szCs w:val="18"/>
              </w:rPr>
              <w:t>. fő</w:t>
            </w:r>
          </w:p>
        </w:tc>
        <w:tc>
          <w:tcPr>
            <w:tcW w:w="1190" w:type="dxa"/>
          </w:tcPr>
          <w:p w:rsidR="00B63802" w:rsidRPr="007A03A9" w:rsidRDefault="00B63802" w:rsidP="00CB443F">
            <w:pPr>
              <w:rPr>
                <w:rFonts w:ascii="Arial" w:hAnsi="Arial" w:cs="Arial"/>
                <w:sz w:val="18"/>
                <w:szCs w:val="18"/>
              </w:rPr>
            </w:pPr>
            <w:proofErr w:type="spellStart"/>
            <w:r w:rsidRPr="007A03A9">
              <w:rPr>
                <w:rFonts w:ascii="Arial" w:hAnsi="Arial" w:cs="Arial"/>
                <w:sz w:val="18"/>
                <w:szCs w:val="18"/>
              </w:rPr>
              <w:t>Foly.nyilv</w:t>
            </w:r>
            <w:proofErr w:type="spellEnd"/>
            <w:r w:rsidRPr="007A03A9">
              <w:rPr>
                <w:rFonts w:ascii="Arial" w:hAnsi="Arial" w:cs="Arial"/>
                <w:sz w:val="18"/>
                <w:szCs w:val="18"/>
              </w:rPr>
              <w:t>. hossz</w:t>
            </w:r>
            <w:proofErr w:type="gramStart"/>
            <w:r w:rsidRPr="007A03A9">
              <w:rPr>
                <w:rFonts w:ascii="Arial" w:hAnsi="Arial" w:cs="Arial"/>
                <w:sz w:val="18"/>
                <w:szCs w:val="18"/>
              </w:rPr>
              <w:t>&gt;365</w:t>
            </w:r>
            <w:proofErr w:type="gramEnd"/>
            <w:r w:rsidRPr="007A03A9">
              <w:rPr>
                <w:rFonts w:ascii="Arial" w:hAnsi="Arial" w:cs="Arial"/>
                <w:sz w:val="18"/>
                <w:szCs w:val="18"/>
              </w:rPr>
              <w:t xml:space="preserve"> nap</w:t>
            </w:r>
          </w:p>
        </w:tc>
        <w:tc>
          <w:tcPr>
            <w:tcW w:w="992"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Járadék </w:t>
            </w:r>
            <w:proofErr w:type="spellStart"/>
            <w:r w:rsidRPr="007A03A9">
              <w:rPr>
                <w:rFonts w:ascii="Arial" w:hAnsi="Arial" w:cs="Arial"/>
                <w:sz w:val="18"/>
                <w:szCs w:val="18"/>
              </w:rPr>
              <w:t>tip.ell</w:t>
            </w:r>
            <w:proofErr w:type="spellEnd"/>
            <w:r w:rsidRPr="007A03A9">
              <w:rPr>
                <w:rFonts w:ascii="Arial" w:hAnsi="Arial" w:cs="Arial"/>
                <w:sz w:val="18"/>
                <w:szCs w:val="18"/>
              </w:rPr>
              <w:t>. fő</w:t>
            </w:r>
          </w:p>
        </w:tc>
        <w:tc>
          <w:tcPr>
            <w:tcW w:w="851"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Segély </w:t>
            </w:r>
            <w:proofErr w:type="spellStart"/>
            <w:r w:rsidRPr="007A03A9">
              <w:rPr>
                <w:rFonts w:ascii="Arial" w:hAnsi="Arial" w:cs="Arial"/>
                <w:sz w:val="18"/>
                <w:szCs w:val="18"/>
              </w:rPr>
              <w:t>tip.ell</w:t>
            </w:r>
            <w:proofErr w:type="spellEnd"/>
            <w:r w:rsidRPr="007A03A9">
              <w:rPr>
                <w:rFonts w:ascii="Arial" w:hAnsi="Arial" w:cs="Arial"/>
                <w:sz w:val="18"/>
                <w:szCs w:val="18"/>
              </w:rPr>
              <w:t>. fő</w:t>
            </w:r>
          </w:p>
        </w:tc>
        <w:tc>
          <w:tcPr>
            <w:tcW w:w="567" w:type="dxa"/>
          </w:tcPr>
          <w:p w:rsidR="00B63802" w:rsidRPr="007A03A9" w:rsidRDefault="00B63802" w:rsidP="00CB443F">
            <w:pPr>
              <w:rPr>
                <w:rFonts w:ascii="Arial" w:hAnsi="Arial" w:cs="Arial"/>
                <w:sz w:val="18"/>
                <w:szCs w:val="18"/>
              </w:rPr>
            </w:pPr>
            <w:r w:rsidRPr="007A03A9">
              <w:rPr>
                <w:rFonts w:ascii="Arial" w:hAnsi="Arial" w:cs="Arial"/>
                <w:sz w:val="18"/>
                <w:szCs w:val="18"/>
              </w:rPr>
              <w:t>FHT, RSZS fő</w:t>
            </w:r>
          </w:p>
        </w:tc>
        <w:tc>
          <w:tcPr>
            <w:tcW w:w="1276" w:type="dxa"/>
          </w:tcPr>
          <w:p w:rsidR="00B63802" w:rsidRPr="007A03A9" w:rsidRDefault="00B63802" w:rsidP="00CB443F">
            <w:pPr>
              <w:rPr>
                <w:rFonts w:ascii="Arial" w:hAnsi="Arial" w:cs="Arial"/>
                <w:sz w:val="18"/>
                <w:szCs w:val="18"/>
              </w:rPr>
            </w:pPr>
            <w:proofErr w:type="spellStart"/>
            <w:r w:rsidRPr="007A03A9">
              <w:rPr>
                <w:rFonts w:ascii="Arial" w:hAnsi="Arial" w:cs="Arial"/>
                <w:sz w:val="18"/>
                <w:szCs w:val="18"/>
              </w:rPr>
              <w:t>Munkav.korú</w:t>
            </w:r>
            <w:proofErr w:type="spellEnd"/>
            <w:r w:rsidRPr="007A03A9">
              <w:rPr>
                <w:rFonts w:ascii="Arial" w:hAnsi="Arial" w:cs="Arial"/>
                <w:sz w:val="18"/>
                <w:szCs w:val="18"/>
              </w:rPr>
              <w:t xml:space="preserve"> népes. fő*</w:t>
            </w:r>
          </w:p>
        </w:tc>
        <w:tc>
          <w:tcPr>
            <w:tcW w:w="850" w:type="dxa"/>
          </w:tcPr>
          <w:p w:rsidR="00B63802" w:rsidRPr="007A03A9" w:rsidRDefault="00B63802" w:rsidP="00CB443F">
            <w:pPr>
              <w:rPr>
                <w:rFonts w:ascii="Arial" w:hAnsi="Arial" w:cs="Arial"/>
                <w:sz w:val="18"/>
                <w:szCs w:val="18"/>
              </w:rPr>
            </w:pPr>
            <w:r w:rsidRPr="007A03A9">
              <w:rPr>
                <w:rFonts w:ascii="Arial" w:hAnsi="Arial" w:cs="Arial"/>
                <w:sz w:val="18"/>
                <w:szCs w:val="18"/>
              </w:rPr>
              <w:t>Relatív mutató** %</w:t>
            </w:r>
          </w:p>
        </w:tc>
        <w:tc>
          <w:tcPr>
            <w:tcW w:w="1134" w:type="dxa"/>
          </w:tcPr>
          <w:p w:rsidR="00B63802" w:rsidRPr="007A03A9" w:rsidRDefault="00B63802" w:rsidP="00CB443F">
            <w:pPr>
              <w:rPr>
                <w:rFonts w:ascii="Arial" w:hAnsi="Arial" w:cs="Arial"/>
                <w:sz w:val="18"/>
                <w:szCs w:val="18"/>
              </w:rPr>
            </w:pPr>
            <w:r w:rsidRPr="007A03A9">
              <w:rPr>
                <w:rFonts w:ascii="Arial" w:hAnsi="Arial" w:cs="Arial"/>
                <w:sz w:val="18"/>
                <w:szCs w:val="18"/>
              </w:rPr>
              <w:t>Arányszám***</w:t>
            </w:r>
          </w:p>
        </w:tc>
      </w:tr>
      <w:tr w:rsidR="00B63802" w:rsidRPr="007A03A9" w:rsidTr="00CB443F">
        <w:trPr>
          <w:trHeight w:val="370"/>
        </w:trPr>
        <w:tc>
          <w:tcPr>
            <w:tcW w:w="1271" w:type="dxa"/>
          </w:tcPr>
          <w:p w:rsidR="00B63802" w:rsidRPr="007A03A9" w:rsidRDefault="00B63802" w:rsidP="00CB443F">
            <w:pPr>
              <w:rPr>
                <w:rFonts w:ascii="Arial" w:hAnsi="Arial" w:cs="Arial"/>
                <w:sz w:val="18"/>
                <w:szCs w:val="18"/>
              </w:rPr>
            </w:pPr>
            <w:r w:rsidRPr="007A03A9">
              <w:rPr>
                <w:rFonts w:ascii="Arial" w:hAnsi="Arial" w:cs="Arial"/>
                <w:sz w:val="18"/>
                <w:szCs w:val="18"/>
              </w:rPr>
              <w:t>BUDAPEST 02. KER.</w:t>
            </w:r>
            <w:r>
              <w:rPr>
                <w:rFonts w:ascii="Arial" w:hAnsi="Arial" w:cs="Arial"/>
                <w:sz w:val="18"/>
                <w:szCs w:val="18"/>
              </w:rPr>
              <w:t xml:space="preserve"> 2020.12.</w:t>
            </w:r>
          </w:p>
        </w:tc>
        <w:tc>
          <w:tcPr>
            <w:tcW w:w="1078" w:type="dxa"/>
            <w:vAlign w:val="center"/>
          </w:tcPr>
          <w:p w:rsidR="00B63802" w:rsidRPr="00F01D59" w:rsidRDefault="00B63802" w:rsidP="00CB443F">
            <w:pPr>
              <w:jc w:val="center"/>
              <w:rPr>
                <w:rFonts w:ascii="Arial" w:hAnsi="Arial" w:cs="Arial"/>
              </w:rPr>
            </w:pPr>
            <w:r w:rsidRPr="00F01D59">
              <w:rPr>
                <w:rFonts w:ascii="Arial" w:hAnsi="Arial" w:cs="Arial"/>
              </w:rPr>
              <w:t>822</w:t>
            </w:r>
          </w:p>
        </w:tc>
        <w:tc>
          <w:tcPr>
            <w:tcW w:w="1190" w:type="dxa"/>
            <w:vAlign w:val="center"/>
          </w:tcPr>
          <w:p w:rsidR="00B63802" w:rsidRPr="00F01D59" w:rsidRDefault="00B63802" w:rsidP="00CB443F">
            <w:pPr>
              <w:jc w:val="center"/>
              <w:rPr>
                <w:rFonts w:ascii="Arial" w:hAnsi="Arial" w:cs="Arial"/>
              </w:rPr>
            </w:pPr>
            <w:r w:rsidRPr="00F01D59">
              <w:rPr>
                <w:rFonts w:ascii="Arial" w:hAnsi="Arial" w:cs="Arial"/>
              </w:rPr>
              <w:t>136</w:t>
            </w:r>
          </w:p>
        </w:tc>
        <w:tc>
          <w:tcPr>
            <w:tcW w:w="992" w:type="dxa"/>
            <w:vAlign w:val="center"/>
          </w:tcPr>
          <w:p w:rsidR="00B63802" w:rsidRPr="00F01D59" w:rsidRDefault="00B63802" w:rsidP="00CB443F">
            <w:pPr>
              <w:jc w:val="center"/>
              <w:rPr>
                <w:rFonts w:ascii="Arial" w:hAnsi="Arial" w:cs="Arial"/>
              </w:rPr>
            </w:pPr>
            <w:r w:rsidRPr="00F01D59">
              <w:rPr>
                <w:rFonts w:ascii="Arial" w:hAnsi="Arial" w:cs="Arial"/>
              </w:rPr>
              <w:t>155</w:t>
            </w:r>
          </w:p>
        </w:tc>
        <w:tc>
          <w:tcPr>
            <w:tcW w:w="851" w:type="dxa"/>
            <w:vAlign w:val="center"/>
          </w:tcPr>
          <w:p w:rsidR="00B63802" w:rsidRPr="00F01D59" w:rsidRDefault="00B63802" w:rsidP="00CB443F">
            <w:pPr>
              <w:jc w:val="center"/>
              <w:rPr>
                <w:rFonts w:ascii="Arial" w:hAnsi="Arial" w:cs="Arial"/>
              </w:rPr>
            </w:pPr>
            <w:r w:rsidRPr="00F01D59">
              <w:rPr>
                <w:rFonts w:ascii="Arial" w:hAnsi="Arial" w:cs="Arial"/>
              </w:rPr>
              <w:t>74</w:t>
            </w:r>
          </w:p>
        </w:tc>
        <w:tc>
          <w:tcPr>
            <w:tcW w:w="567" w:type="dxa"/>
            <w:vAlign w:val="center"/>
          </w:tcPr>
          <w:p w:rsidR="00B63802" w:rsidRPr="00F01D59" w:rsidRDefault="00B63802" w:rsidP="00CB443F">
            <w:pPr>
              <w:jc w:val="center"/>
              <w:rPr>
                <w:rFonts w:ascii="Arial" w:hAnsi="Arial" w:cs="Arial"/>
              </w:rPr>
            </w:pPr>
            <w:r w:rsidRPr="00F01D59">
              <w:rPr>
                <w:rFonts w:ascii="Arial" w:hAnsi="Arial" w:cs="Arial"/>
              </w:rPr>
              <w:t>68</w:t>
            </w:r>
          </w:p>
        </w:tc>
        <w:tc>
          <w:tcPr>
            <w:tcW w:w="1276" w:type="dxa"/>
            <w:vAlign w:val="center"/>
          </w:tcPr>
          <w:p w:rsidR="00B63802" w:rsidRPr="00F01D59" w:rsidRDefault="00B63802" w:rsidP="00CB443F">
            <w:pPr>
              <w:jc w:val="center"/>
              <w:rPr>
                <w:rFonts w:ascii="Arial" w:hAnsi="Arial" w:cs="Arial"/>
              </w:rPr>
            </w:pPr>
            <w:r w:rsidRPr="00F01D59">
              <w:rPr>
                <w:rFonts w:ascii="Arial" w:hAnsi="Arial" w:cs="Arial"/>
              </w:rPr>
              <w:t>51 889</w:t>
            </w:r>
          </w:p>
        </w:tc>
        <w:tc>
          <w:tcPr>
            <w:tcW w:w="850" w:type="dxa"/>
            <w:vAlign w:val="center"/>
          </w:tcPr>
          <w:p w:rsidR="00B63802" w:rsidRPr="00F01D59" w:rsidRDefault="00B63802" w:rsidP="00CB443F">
            <w:pPr>
              <w:jc w:val="center"/>
              <w:rPr>
                <w:rFonts w:ascii="Arial" w:hAnsi="Arial" w:cs="Arial"/>
              </w:rPr>
            </w:pPr>
            <w:r w:rsidRPr="00F01D59">
              <w:rPr>
                <w:rFonts w:ascii="Arial" w:hAnsi="Arial" w:cs="Arial"/>
              </w:rPr>
              <w:t>1,58</w:t>
            </w:r>
          </w:p>
        </w:tc>
        <w:tc>
          <w:tcPr>
            <w:tcW w:w="1134" w:type="dxa"/>
            <w:vAlign w:val="center"/>
          </w:tcPr>
          <w:p w:rsidR="00B63802" w:rsidRPr="00F01D59" w:rsidRDefault="00B63802" w:rsidP="00CB443F">
            <w:pPr>
              <w:jc w:val="center"/>
              <w:rPr>
                <w:rFonts w:ascii="Arial" w:hAnsi="Arial" w:cs="Arial"/>
              </w:rPr>
            </w:pPr>
            <w:r w:rsidRPr="00F01D59">
              <w:rPr>
                <w:rFonts w:ascii="Arial" w:hAnsi="Arial" w:cs="Arial"/>
              </w:rPr>
              <w:t>0,35</w:t>
            </w:r>
          </w:p>
        </w:tc>
      </w:tr>
    </w:tbl>
    <w:p w:rsidR="00B63802" w:rsidRDefault="00B63802" w:rsidP="00B63802">
      <w:pPr>
        <w:spacing w:before="120" w:after="0" w:line="240" w:lineRule="auto"/>
        <w:rPr>
          <w:rFonts w:ascii="Arial" w:hAnsi="Arial" w:cs="Arial"/>
          <w:sz w:val="16"/>
          <w:szCs w:val="16"/>
        </w:rPr>
      </w:pPr>
      <w:r w:rsidRPr="00F01D59">
        <w:rPr>
          <w:rFonts w:ascii="Times New Roman" w:hAnsi="Times New Roman" w:cs="Times New Roman"/>
          <w:sz w:val="16"/>
          <w:szCs w:val="16"/>
        </w:rPr>
        <w:t>*</w:t>
      </w:r>
      <w:r w:rsidRPr="00F01D59">
        <w:rPr>
          <w:rFonts w:ascii="Arial" w:hAnsi="Arial" w:cs="Arial"/>
          <w:sz w:val="16"/>
          <w:szCs w:val="16"/>
        </w:rPr>
        <w:t xml:space="preserve"> </w:t>
      </w:r>
      <w:proofErr w:type="spellStart"/>
      <w:r w:rsidRPr="00F01D59">
        <w:rPr>
          <w:rFonts w:ascii="Arial" w:hAnsi="Arial" w:cs="Arial"/>
          <w:sz w:val="16"/>
          <w:szCs w:val="16"/>
        </w:rPr>
        <w:t>Munkav.korú</w:t>
      </w:r>
      <w:proofErr w:type="spellEnd"/>
      <w:r w:rsidRPr="00F01D59">
        <w:rPr>
          <w:rFonts w:ascii="Arial" w:hAnsi="Arial" w:cs="Arial"/>
          <w:sz w:val="16"/>
          <w:szCs w:val="16"/>
        </w:rPr>
        <w:t xml:space="preserve"> népes. fő – a KSH </w:t>
      </w:r>
      <w:proofErr w:type="gramStart"/>
      <w:r w:rsidRPr="00F01D59">
        <w:rPr>
          <w:rFonts w:ascii="Arial" w:hAnsi="Arial" w:cs="Arial"/>
          <w:sz w:val="16"/>
          <w:szCs w:val="16"/>
        </w:rPr>
        <w:t>népszámlálási</w:t>
      </w:r>
      <w:proofErr w:type="gramEnd"/>
      <w:r w:rsidRPr="00F01D59">
        <w:rPr>
          <w:rFonts w:ascii="Arial" w:hAnsi="Arial" w:cs="Arial"/>
          <w:sz w:val="16"/>
          <w:szCs w:val="16"/>
        </w:rPr>
        <w:t xml:space="preserve"> ill. népesség</w:t>
      </w:r>
      <w:r w:rsidR="0096201E">
        <w:rPr>
          <w:rFonts w:ascii="Arial" w:hAnsi="Arial" w:cs="Arial"/>
          <w:sz w:val="16"/>
          <w:szCs w:val="16"/>
        </w:rPr>
        <w:t>-</w:t>
      </w:r>
      <w:r w:rsidRPr="00F01D59">
        <w:rPr>
          <w:rFonts w:ascii="Arial" w:hAnsi="Arial" w:cs="Arial"/>
          <w:sz w:val="16"/>
          <w:szCs w:val="16"/>
        </w:rPr>
        <w:t>nyilvántartási adatai az előző év január 1-i állapot szerint (15-64 éves férfiak és 15-6</w:t>
      </w:r>
      <w:r>
        <w:rPr>
          <w:rFonts w:ascii="Arial" w:hAnsi="Arial" w:cs="Arial"/>
          <w:sz w:val="16"/>
          <w:szCs w:val="16"/>
        </w:rPr>
        <w:t>4</w:t>
      </w:r>
      <w:r w:rsidRPr="00F01D59">
        <w:rPr>
          <w:rFonts w:ascii="Arial" w:hAnsi="Arial" w:cs="Arial"/>
          <w:sz w:val="16"/>
          <w:szCs w:val="16"/>
        </w:rPr>
        <w:t xml:space="preserve"> éves nők száma)</w:t>
      </w:r>
    </w:p>
    <w:p w:rsidR="00B63802" w:rsidRPr="00F01D59" w:rsidRDefault="00B63802" w:rsidP="00B63802">
      <w:pPr>
        <w:spacing w:after="0" w:line="240" w:lineRule="auto"/>
        <w:rPr>
          <w:rFonts w:ascii="Arial" w:hAnsi="Arial" w:cs="Arial"/>
          <w:sz w:val="16"/>
          <w:szCs w:val="16"/>
        </w:rPr>
      </w:pPr>
      <w:r w:rsidRPr="00F01D59">
        <w:rPr>
          <w:rFonts w:ascii="Times New Roman" w:hAnsi="Times New Roman" w:cs="Times New Roman"/>
          <w:sz w:val="16"/>
          <w:szCs w:val="16"/>
        </w:rPr>
        <w:t>**</w:t>
      </w:r>
      <w:r w:rsidRPr="00F01D59">
        <w:rPr>
          <w:rFonts w:ascii="Arial" w:hAnsi="Arial" w:cs="Arial"/>
          <w:sz w:val="16"/>
          <w:szCs w:val="16"/>
        </w:rPr>
        <w:t xml:space="preserve"> Relatív </w:t>
      </w:r>
      <w:proofErr w:type="gramStart"/>
      <w:r w:rsidRPr="00F01D59">
        <w:rPr>
          <w:rFonts w:ascii="Arial" w:hAnsi="Arial" w:cs="Arial"/>
          <w:sz w:val="16"/>
          <w:szCs w:val="16"/>
        </w:rPr>
        <w:t>mutató        -</w:t>
      </w:r>
      <w:proofErr w:type="gramEnd"/>
      <w:r w:rsidRPr="00F01D59">
        <w:rPr>
          <w:rFonts w:ascii="Arial" w:hAnsi="Arial" w:cs="Arial"/>
          <w:sz w:val="16"/>
          <w:szCs w:val="16"/>
        </w:rPr>
        <w:t xml:space="preserve"> nyilvántartott álláskeresők a munkavállalási korú népesség %-ában</w:t>
      </w:r>
    </w:p>
    <w:p w:rsidR="00B63802" w:rsidRPr="00F01D59" w:rsidRDefault="00B63802" w:rsidP="00B63802">
      <w:pPr>
        <w:rPr>
          <w:rFonts w:ascii="Times New Roman" w:hAnsi="Times New Roman" w:cs="Times New Roman"/>
          <w:sz w:val="16"/>
          <w:szCs w:val="16"/>
        </w:rPr>
      </w:pPr>
      <w:r w:rsidRPr="00F01D59">
        <w:rPr>
          <w:rFonts w:ascii="Times New Roman" w:hAnsi="Times New Roman" w:cs="Times New Roman"/>
          <w:sz w:val="16"/>
          <w:szCs w:val="16"/>
        </w:rPr>
        <w:t xml:space="preserve">*** </w:t>
      </w:r>
      <w:proofErr w:type="gramStart"/>
      <w:r w:rsidRPr="00F01D59">
        <w:rPr>
          <w:rFonts w:ascii="Arial" w:hAnsi="Arial" w:cs="Arial"/>
          <w:sz w:val="16"/>
          <w:szCs w:val="16"/>
        </w:rPr>
        <w:t>Arányszám        -</w:t>
      </w:r>
      <w:proofErr w:type="gramEnd"/>
      <w:r w:rsidRPr="00F01D59">
        <w:rPr>
          <w:rFonts w:ascii="Arial" w:hAnsi="Arial" w:cs="Arial"/>
          <w:sz w:val="16"/>
          <w:szCs w:val="16"/>
        </w:rPr>
        <w:t xml:space="preserve"> a relatív mutatónak az országos relatív mutatóhoz viszonyított aránya</w:t>
      </w:r>
    </w:p>
    <w:p w:rsidR="00B63802" w:rsidRDefault="00B63802" w:rsidP="00B63802"/>
    <w:tbl>
      <w:tblPr>
        <w:tblStyle w:val="Rcsostblzat"/>
        <w:tblW w:w="9209" w:type="dxa"/>
        <w:tblLayout w:type="fixed"/>
        <w:tblLook w:val="04A0" w:firstRow="1" w:lastRow="0" w:firstColumn="1" w:lastColumn="0" w:noHBand="0" w:noVBand="1"/>
      </w:tblPr>
      <w:tblGrid>
        <w:gridCol w:w="1271"/>
        <w:gridCol w:w="1078"/>
        <w:gridCol w:w="1190"/>
        <w:gridCol w:w="992"/>
        <w:gridCol w:w="851"/>
        <w:gridCol w:w="567"/>
        <w:gridCol w:w="1276"/>
        <w:gridCol w:w="850"/>
        <w:gridCol w:w="1134"/>
      </w:tblGrid>
      <w:tr w:rsidR="00B63802" w:rsidRPr="007A03A9" w:rsidTr="00CB443F">
        <w:tc>
          <w:tcPr>
            <w:tcW w:w="1271" w:type="dxa"/>
          </w:tcPr>
          <w:p w:rsidR="00B63802" w:rsidRPr="007A03A9" w:rsidRDefault="00B63802" w:rsidP="00CB443F">
            <w:pPr>
              <w:rPr>
                <w:rFonts w:ascii="Arial" w:hAnsi="Arial" w:cs="Arial"/>
                <w:sz w:val="18"/>
                <w:szCs w:val="18"/>
              </w:rPr>
            </w:pPr>
          </w:p>
        </w:tc>
        <w:tc>
          <w:tcPr>
            <w:tcW w:w="1078"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Nyilvántartott </w:t>
            </w:r>
            <w:proofErr w:type="spellStart"/>
            <w:r w:rsidRPr="007A03A9">
              <w:rPr>
                <w:rFonts w:ascii="Arial" w:hAnsi="Arial" w:cs="Arial"/>
                <w:sz w:val="18"/>
                <w:szCs w:val="18"/>
              </w:rPr>
              <w:t>össz</w:t>
            </w:r>
            <w:proofErr w:type="spellEnd"/>
            <w:r w:rsidRPr="007A03A9">
              <w:rPr>
                <w:rFonts w:ascii="Arial" w:hAnsi="Arial" w:cs="Arial"/>
                <w:sz w:val="18"/>
                <w:szCs w:val="18"/>
              </w:rPr>
              <w:t>. fő</w:t>
            </w:r>
          </w:p>
        </w:tc>
        <w:tc>
          <w:tcPr>
            <w:tcW w:w="1190" w:type="dxa"/>
          </w:tcPr>
          <w:p w:rsidR="00B63802" w:rsidRPr="007A03A9" w:rsidRDefault="00B63802" w:rsidP="00CB443F">
            <w:pPr>
              <w:rPr>
                <w:rFonts w:ascii="Arial" w:hAnsi="Arial" w:cs="Arial"/>
                <w:sz w:val="18"/>
                <w:szCs w:val="18"/>
              </w:rPr>
            </w:pPr>
            <w:proofErr w:type="spellStart"/>
            <w:r w:rsidRPr="007A03A9">
              <w:rPr>
                <w:rFonts w:ascii="Arial" w:hAnsi="Arial" w:cs="Arial"/>
                <w:sz w:val="18"/>
                <w:szCs w:val="18"/>
              </w:rPr>
              <w:t>Foly.nyilv</w:t>
            </w:r>
            <w:proofErr w:type="spellEnd"/>
            <w:r w:rsidRPr="007A03A9">
              <w:rPr>
                <w:rFonts w:ascii="Arial" w:hAnsi="Arial" w:cs="Arial"/>
                <w:sz w:val="18"/>
                <w:szCs w:val="18"/>
              </w:rPr>
              <w:t>. hossz</w:t>
            </w:r>
            <w:proofErr w:type="gramStart"/>
            <w:r w:rsidRPr="007A03A9">
              <w:rPr>
                <w:rFonts w:ascii="Arial" w:hAnsi="Arial" w:cs="Arial"/>
                <w:sz w:val="18"/>
                <w:szCs w:val="18"/>
              </w:rPr>
              <w:t>&gt;365</w:t>
            </w:r>
            <w:proofErr w:type="gramEnd"/>
            <w:r w:rsidRPr="007A03A9">
              <w:rPr>
                <w:rFonts w:ascii="Arial" w:hAnsi="Arial" w:cs="Arial"/>
                <w:sz w:val="18"/>
                <w:szCs w:val="18"/>
              </w:rPr>
              <w:t xml:space="preserve"> nap</w:t>
            </w:r>
          </w:p>
        </w:tc>
        <w:tc>
          <w:tcPr>
            <w:tcW w:w="992"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Járadék </w:t>
            </w:r>
            <w:proofErr w:type="spellStart"/>
            <w:r w:rsidRPr="007A03A9">
              <w:rPr>
                <w:rFonts w:ascii="Arial" w:hAnsi="Arial" w:cs="Arial"/>
                <w:sz w:val="18"/>
                <w:szCs w:val="18"/>
              </w:rPr>
              <w:t>tip.ell</w:t>
            </w:r>
            <w:proofErr w:type="spellEnd"/>
            <w:r w:rsidRPr="007A03A9">
              <w:rPr>
                <w:rFonts w:ascii="Arial" w:hAnsi="Arial" w:cs="Arial"/>
                <w:sz w:val="18"/>
                <w:szCs w:val="18"/>
              </w:rPr>
              <w:t>. fő</w:t>
            </w:r>
          </w:p>
        </w:tc>
        <w:tc>
          <w:tcPr>
            <w:tcW w:w="851" w:type="dxa"/>
          </w:tcPr>
          <w:p w:rsidR="00B63802" w:rsidRPr="007A03A9" w:rsidRDefault="00B63802" w:rsidP="00CB443F">
            <w:pPr>
              <w:rPr>
                <w:rFonts w:ascii="Arial" w:hAnsi="Arial" w:cs="Arial"/>
                <w:sz w:val="18"/>
                <w:szCs w:val="18"/>
              </w:rPr>
            </w:pPr>
            <w:r w:rsidRPr="007A03A9">
              <w:rPr>
                <w:rFonts w:ascii="Arial" w:hAnsi="Arial" w:cs="Arial"/>
                <w:sz w:val="18"/>
                <w:szCs w:val="18"/>
              </w:rPr>
              <w:t xml:space="preserve">Segély </w:t>
            </w:r>
            <w:proofErr w:type="spellStart"/>
            <w:r w:rsidRPr="007A03A9">
              <w:rPr>
                <w:rFonts w:ascii="Arial" w:hAnsi="Arial" w:cs="Arial"/>
                <w:sz w:val="18"/>
                <w:szCs w:val="18"/>
              </w:rPr>
              <w:t>tip.ell</w:t>
            </w:r>
            <w:proofErr w:type="spellEnd"/>
            <w:r w:rsidRPr="007A03A9">
              <w:rPr>
                <w:rFonts w:ascii="Arial" w:hAnsi="Arial" w:cs="Arial"/>
                <w:sz w:val="18"/>
                <w:szCs w:val="18"/>
              </w:rPr>
              <w:t>. fő</w:t>
            </w:r>
          </w:p>
        </w:tc>
        <w:tc>
          <w:tcPr>
            <w:tcW w:w="567" w:type="dxa"/>
          </w:tcPr>
          <w:p w:rsidR="00B63802" w:rsidRPr="007A03A9" w:rsidRDefault="00B63802" w:rsidP="00CB443F">
            <w:pPr>
              <w:rPr>
                <w:rFonts w:ascii="Arial" w:hAnsi="Arial" w:cs="Arial"/>
                <w:sz w:val="18"/>
                <w:szCs w:val="18"/>
              </w:rPr>
            </w:pPr>
            <w:r w:rsidRPr="007A03A9">
              <w:rPr>
                <w:rFonts w:ascii="Arial" w:hAnsi="Arial" w:cs="Arial"/>
                <w:sz w:val="18"/>
                <w:szCs w:val="18"/>
              </w:rPr>
              <w:t>FHT, RSZS fő</w:t>
            </w:r>
          </w:p>
        </w:tc>
        <w:tc>
          <w:tcPr>
            <w:tcW w:w="1276" w:type="dxa"/>
          </w:tcPr>
          <w:p w:rsidR="00B63802" w:rsidRPr="007A03A9" w:rsidRDefault="00B63802" w:rsidP="00CB443F">
            <w:pPr>
              <w:rPr>
                <w:rFonts w:ascii="Arial" w:hAnsi="Arial" w:cs="Arial"/>
                <w:sz w:val="18"/>
                <w:szCs w:val="18"/>
              </w:rPr>
            </w:pPr>
            <w:proofErr w:type="spellStart"/>
            <w:r w:rsidRPr="007A03A9">
              <w:rPr>
                <w:rFonts w:ascii="Arial" w:hAnsi="Arial" w:cs="Arial"/>
                <w:sz w:val="18"/>
                <w:szCs w:val="18"/>
              </w:rPr>
              <w:t>Munkav.korú</w:t>
            </w:r>
            <w:proofErr w:type="spellEnd"/>
            <w:r w:rsidRPr="007A03A9">
              <w:rPr>
                <w:rFonts w:ascii="Arial" w:hAnsi="Arial" w:cs="Arial"/>
                <w:sz w:val="18"/>
                <w:szCs w:val="18"/>
              </w:rPr>
              <w:t xml:space="preserve"> népes. fő*</w:t>
            </w:r>
          </w:p>
        </w:tc>
        <w:tc>
          <w:tcPr>
            <w:tcW w:w="850" w:type="dxa"/>
          </w:tcPr>
          <w:p w:rsidR="00B63802" w:rsidRPr="007A03A9" w:rsidRDefault="00B63802" w:rsidP="00CB443F">
            <w:pPr>
              <w:rPr>
                <w:rFonts w:ascii="Arial" w:hAnsi="Arial" w:cs="Arial"/>
                <w:sz w:val="18"/>
                <w:szCs w:val="18"/>
              </w:rPr>
            </w:pPr>
            <w:r w:rsidRPr="007A03A9">
              <w:rPr>
                <w:rFonts w:ascii="Arial" w:hAnsi="Arial" w:cs="Arial"/>
                <w:sz w:val="18"/>
                <w:szCs w:val="18"/>
              </w:rPr>
              <w:t>Relatív mutató** %</w:t>
            </w:r>
          </w:p>
        </w:tc>
        <w:tc>
          <w:tcPr>
            <w:tcW w:w="1134" w:type="dxa"/>
          </w:tcPr>
          <w:p w:rsidR="00B63802" w:rsidRPr="007A03A9" w:rsidRDefault="00B63802" w:rsidP="00CB443F">
            <w:pPr>
              <w:rPr>
                <w:rFonts w:ascii="Arial" w:hAnsi="Arial" w:cs="Arial"/>
                <w:sz w:val="18"/>
                <w:szCs w:val="18"/>
              </w:rPr>
            </w:pPr>
            <w:r w:rsidRPr="007A03A9">
              <w:rPr>
                <w:rFonts w:ascii="Arial" w:hAnsi="Arial" w:cs="Arial"/>
                <w:sz w:val="18"/>
                <w:szCs w:val="18"/>
              </w:rPr>
              <w:t>Arányszám***</w:t>
            </w:r>
          </w:p>
        </w:tc>
      </w:tr>
      <w:tr w:rsidR="00B63802" w:rsidRPr="007A03A9" w:rsidTr="00CB443F">
        <w:trPr>
          <w:trHeight w:val="370"/>
        </w:trPr>
        <w:tc>
          <w:tcPr>
            <w:tcW w:w="1271" w:type="dxa"/>
          </w:tcPr>
          <w:p w:rsidR="00B63802" w:rsidRPr="007A03A9" w:rsidRDefault="00B63802" w:rsidP="00CB443F">
            <w:pPr>
              <w:rPr>
                <w:rFonts w:ascii="Arial" w:hAnsi="Arial" w:cs="Arial"/>
                <w:sz w:val="18"/>
                <w:szCs w:val="18"/>
              </w:rPr>
            </w:pPr>
            <w:r w:rsidRPr="007A03A9">
              <w:rPr>
                <w:rFonts w:ascii="Arial" w:hAnsi="Arial" w:cs="Arial"/>
                <w:sz w:val="18"/>
                <w:szCs w:val="18"/>
              </w:rPr>
              <w:t>BUDAPEST 02. KER.</w:t>
            </w:r>
            <w:r>
              <w:rPr>
                <w:rFonts w:ascii="Arial" w:hAnsi="Arial" w:cs="Arial"/>
                <w:sz w:val="18"/>
                <w:szCs w:val="18"/>
              </w:rPr>
              <w:t xml:space="preserve"> 2021.12.</w:t>
            </w:r>
          </w:p>
        </w:tc>
        <w:tc>
          <w:tcPr>
            <w:tcW w:w="1078" w:type="dxa"/>
            <w:vAlign w:val="center"/>
          </w:tcPr>
          <w:p w:rsidR="00B63802" w:rsidRPr="00F01D59" w:rsidRDefault="00B63802" w:rsidP="00CB443F">
            <w:pPr>
              <w:jc w:val="center"/>
              <w:rPr>
                <w:rFonts w:ascii="Arial" w:hAnsi="Arial" w:cs="Arial"/>
              </w:rPr>
            </w:pPr>
            <w:r>
              <w:rPr>
                <w:rFonts w:ascii="Arial" w:hAnsi="Arial" w:cs="Arial"/>
              </w:rPr>
              <w:t>568</w:t>
            </w:r>
          </w:p>
        </w:tc>
        <w:tc>
          <w:tcPr>
            <w:tcW w:w="1190" w:type="dxa"/>
            <w:vAlign w:val="center"/>
          </w:tcPr>
          <w:p w:rsidR="00B63802" w:rsidRPr="00F01D59" w:rsidRDefault="00B63802" w:rsidP="00CB443F">
            <w:pPr>
              <w:jc w:val="center"/>
              <w:rPr>
                <w:rFonts w:ascii="Arial" w:hAnsi="Arial" w:cs="Arial"/>
              </w:rPr>
            </w:pPr>
            <w:r>
              <w:rPr>
                <w:rFonts w:ascii="Arial" w:hAnsi="Arial" w:cs="Arial"/>
              </w:rPr>
              <w:t>210</w:t>
            </w:r>
          </w:p>
        </w:tc>
        <w:tc>
          <w:tcPr>
            <w:tcW w:w="992" w:type="dxa"/>
            <w:vAlign w:val="center"/>
          </w:tcPr>
          <w:p w:rsidR="00B63802" w:rsidRPr="00F01D59" w:rsidRDefault="00B63802" w:rsidP="00CB443F">
            <w:pPr>
              <w:jc w:val="center"/>
              <w:rPr>
                <w:rFonts w:ascii="Arial" w:hAnsi="Arial" w:cs="Arial"/>
              </w:rPr>
            </w:pPr>
            <w:r>
              <w:rPr>
                <w:rFonts w:ascii="Arial" w:hAnsi="Arial" w:cs="Arial"/>
              </w:rPr>
              <w:t>115</w:t>
            </w:r>
          </w:p>
        </w:tc>
        <w:tc>
          <w:tcPr>
            <w:tcW w:w="851" w:type="dxa"/>
            <w:vAlign w:val="center"/>
          </w:tcPr>
          <w:p w:rsidR="00B63802" w:rsidRPr="00F01D59" w:rsidRDefault="00B63802" w:rsidP="00CB443F">
            <w:pPr>
              <w:jc w:val="center"/>
              <w:rPr>
                <w:rFonts w:ascii="Arial" w:hAnsi="Arial" w:cs="Arial"/>
              </w:rPr>
            </w:pPr>
            <w:r>
              <w:rPr>
                <w:rFonts w:ascii="Arial" w:hAnsi="Arial" w:cs="Arial"/>
              </w:rPr>
              <w:t>83</w:t>
            </w:r>
          </w:p>
        </w:tc>
        <w:tc>
          <w:tcPr>
            <w:tcW w:w="567" w:type="dxa"/>
            <w:vAlign w:val="center"/>
          </w:tcPr>
          <w:p w:rsidR="00B63802" w:rsidRPr="00F01D59" w:rsidRDefault="00B63802" w:rsidP="00CB443F">
            <w:pPr>
              <w:jc w:val="center"/>
              <w:rPr>
                <w:rFonts w:ascii="Arial" w:hAnsi="Arial" w:cs="Arial"/>
              </w:rPr>
            </w:pPr>
            <w:r>
              <w:rPr>
                <w:rFonts w:ascii="Arial" w:hAnsi="Arial" w:cs="Arial"/>
              </w:rPr>
              <w:t>50</w:t>
            </w:r>
          </w:p>
        </w:tc>
        <w:tc>
          <w:tcPr>
            <w:tcW w:w="1276" w:type="dxa"/>
            <w:vAlign w:val="center"/>
          </w:tcPr>
          <w:p w:rsidR="00B63802" w:rsidRPr="00F01D59" w:rsidRDefault="00B63802" w:rsidP="00CB443F">
            <w:pPr>
              <w:jc w:val="center"/>
              <w:rPr>
                <w:rFonts w:ascii="Arial" w:hAnsi="Arial" w:cs="Arial"/>
              </w:rPr>
            </w:pPr>
            <w:r>
              <w:rPr>
                <w:rFonts w:ascii="Arial" w:hAnsi="Arial" w:cs="Arial"/>
              </w:rPr>
              <w:t>51 733</w:t>
            </w:r>
          </w:p>
        </w:tc>
        <w:tc>
          <w:tcPr>
            <w:tcW w:w="850" w:type="dxa"/>
            <w:vAlign w:val="center"/>
          </w:tcPr>
          <w:p w:rsidR="00B63802" w:rsidRPr="00F01D59" w:rsidRDefault="00B63802" w:rsidP="00CB443F">
            <w:pPr>
              <w:jc w:val="center"/>
              <w:rPr>
                <w:rFonts w:ascii="Arial" w:hAnsi="Arial" w:cs="Arial"/>
              </w:rPr>
            </w:pPr>
            <w:r>
              <w:rPr>
                <w:rFonts w:ascii="Arial" w:hAnsi="Arial" w:cs="Arial"/>
              </w:rPr>
              <w:t>1,10</w:t>
            </w:r>
          </w:p>
        </w:tc>
        <w:tc>
          <w:tcPr>
            <w:tcW w:w="1134" w:type="dxa"/>
            <w:vAlign w:val="center"/>
          </w:tcPr>
          <w:p w:rsidR="00B63802" w:rsidRPr="00F01D59" w:rsidRDefault="00B63802" w:rsidP="00CB443F">
            <w:pPr>
              <w:jc w:val="center"/>
              <w:rPr>
                <w:rFonts w:ascii="Arial" w:hAnsi="Arial" w:cs="Arial"/>
              </w:rPr>
            </w:pPr>
            <w:r>
              <w:rPr>
                <w:rFonts w:ascii="Arial" w:hAnsi="Arial" w:cs="Arial"/>
              </w:rPr>
              <w:t>0,29</w:t>
            </w:r>
          </w:p>
        </w:tc>
      </w:tr>
    </w:tbl>
    <w:p w:rsidR="00B63802" w:rsidRDefault="00B63802" w:rsidP="00B63802">
      <w:pPr>
        <w:spacing w:before="120" w:after="0" w:line="240" w:lineRule="auto"/>
        <w:rPr>
          <w:rFonts w:ascii="Arial" w:hAnsi="Arial" w:cs="Arial"/>
          <w:sz w:val="16"/>
          <w:szCs w:val="16"/>
        </w:rPr>
      </w:pPr>
      <w:r w:rsidRPr="00F01D59">
        <w:rPr>
          <w:rFonts w:ascii="Times New Roman" w:hAnsi="Times New Roman" w:cs="Times New Roman"/>
          <w:sz w:val="16"/>
          <w:szCs w:val="16"/>
        </w:rPr>
        <w:lastRenderedPageBreak/>
        <w:t>*</w:t>
      </w:r>
      <w:r w:rsidRPr="00F01D59">
        <w:rPr>
          <w:rFonts w:ascii="Arial" w:hAnsi="Arial" w:cs="Arial"/>
          <w:sz w:val="16"/>
          <w:szCs w:val="16"/>
        </w:rPr>
        <w:t xml:space="preserve"> </w:t>
      </w:r>
      <w:proofErr w:type="spellStart"/>
      <w:r w:rsidRPr="00F01D59">
        <w:rPr>
          <w:rFonts w:ascii="Arial" w:hAnsi="Arial" w:cs="Arial"/>
          <w:sz w:val="16"/>
          <w:szCs w:val="16"/>
        </w:rPr>
        <w:t>Munkav.korú</w:t>
      </w:r>
      <w:proofErr w:type="spellEnd"/>
      <w:r w:rsidRPr="00F01D59">
        <w:rPr>
          <w:rFonts w:ascii="Arial" w:hAnsi="Arial" w:cs="Arial"/>
          <w:sz w:val="16"/>
          <w:szCs w:val="16"/>
        </w:rPr>
        <w:t xml:space="preserve"> népes. fő – a KSH </w:t>
      </w:r>
      <w:proofErr w:type="gramStart"/>
      <w:r w:rsidRPr="00F01D59">
        <w:rPr>
          <w:rFonts w:ascii="Arial" w:hAnsi="Arial" w:cs="Arial"/>
          <w:sz w:val="16"/>
          <w:szCs w:val="16"/>
        </w:rPr>
        <w:t>népszámlálási</w:t>
      </w:r>
      <w:proofErr w:type="gramEnd"/>
      <w:r w:rsidRPr="00F01D59">
        <w:rPr>
          <w:rFonts w:ascii="Arial" w:hAnsi="Arial" w:cs="Arial"/>
          <w:sz w:val="16"/>
          <w:szCs w:val="16"/>
        </w:rPr>
        <w:t xml:space="preserve"> ill. népesség</w:t>
      </w:r>
      <w:r w:rsidR="0096201E">
        <w:rPr>
          <w:rFonts w:ascii="Arial" w:hAnsi="Arial" w:cs="Arial"/>
          <w:sz w:val="16"/>
          <w:szCs w:val="16"/>
        </w:rPr>
        <w:t>-</w:t>
      </w:r>
      <w:r w:rsidRPr="00F01D59">
        <w:rPr>
          <w:rFonts w:ascii="Arial" w:hAnsi="Arial" w:cs="Arial"/>
          <w:sz w:val="16"/>
          <w:szCs w:val="16"/>
        </w:rPr>
        <w:t>nyilvántartási adatai az előző év január 1-i állapot szerint (15-64 éves férfiak és 15-6</w:t>
      </w:r>
      <w:r>
        <w:rPr>
          <w:rFonts w:ascii="Arial" w:hAnsi="Arial" w:cs="Arial"/>
          <w:sz w:val="16"/>
          <w:szCs w:val="16"/>
        </w:rPr>
        <w:t>4</w:t>
      </w:r>
      <w:r w:rsidRPr="00F01D59">
        <w:rPr>
          <w:rFonts w:ascii="Arial" w:hAnsi="Arial" w:cs="Arial"/>
          <w:sz w:val="16"/>
          <w:szCs w:val="16"/>
        </w:rPr>
        <w:t xml:space="preserve"> éves nők száma)</w:t>
      </w:r>
    </w:p>
    <w:p w:rsidR="00B63802" w:rsidRPr="00F01D59" w:rsidRDefault="00B63802" w:rsidP="00B63802">
      <w:pPr>
        <w:spacing w:after="0" w:line="240" w:lineRule="auto"/>
        <w:rPr>
          <w:rFonts w:ascii="Arial" w:hAnsi="Arial" w:cs="Arial"/>
          <w:sz w:val="16"/>
          <w:szCs w:val="16"/>
        </w:rPr>
      </w:pPr>
      <w:r w:rsidRPr="00F01D59">
        <w:rPr>
          <w:rFonts w:ascii="Times New Roman" w:hAnsi="Times New Roman" w:cs="Times New Roman"/>
          <w:sz w:val="16"/>
          <w:szCs w:val="16"/>
        </w:rPr>
        <w:t>**</w:t>
      </w:r>
      <w:r w:rsidRPr="00F01D59">
        <w:rPr>
          <w:rFonts w:ascii="Arial" w:hAnsi="Arial" w:cs="Arial"/>
          <w:sz w:val="16"/>
          <w:szCs w:val="16"/>
        </w:rPr>
        <w:t xml:space="preserve"> Relatív </w:t>
      </w:r>
      <w:proofErr w:type="gramStart"/>
      <w:r w:rsidRPr="00F01D59">
        <w:rPr>
          <w:rFonts w:ascii="Arial" w:hAnsi="Arial" w:cs="Arial"/>
          <w:sz w:val="16"/>
          <w:szCs w:val="16"/>
        </w:rPr>
        <w:t>mutató        -</w:t>
      </w:r>
      <w:proofErr w:type="gramEnd"/>
      <w:r w:rsidRPr="00F01D59">
        <w:rPr>
          <w:rFonts w:ascii="Arial" w:hAnsi="Arial" w:cs="Arial"/>
          <w:sz w:val="16"/>
          <w:szCs w:val="16"/>
        </w:rPr>
        <w:t xml:space="preserve"> nyilvántartott álláskeresők a munkavállalási korú népesség %-ában</w:t>
      </w:r>
    </w:p>
    <w:p w:rsidR="00B63802" w:rsidRPr="00F01D59" w:rsidRDefault="00B63802" w:rsidP="00B63802">
      <w:pPr>
        <w:spacing w:after="0"/>
        <w:rPr>
          <w:rFonts w:ascii="Times New Roman" w:hAnsi="Times New Roman" w:cs="Times New Roman"/>
          <w:sz w:val="16"/>
          <w:szCs w:val="16"/>
        </w:rPr>
      </w:pPr>
      <w:r w:rsidRPr="00F01D59">
        <w:rPr>
          <w:rFonts w:ascii="Times New Roman" w:hAnsi="Times New Roman" w:cs="Times New Roman"/>
          <w:sz w:val="16"/>
          <w:szCs w:val="16"/>
        </w:rPr>
        <w:t xml:space="preserve">*** </w:t>
      </w:r>
      <w:proofErr w:type="gramStart"/>
      <w:r w:rsidRPr="00F01D59">
        <w:rPr>
          <w:rFonts w:ascii="Arial" w:hAnsi="Arial" w:cs="Arial"/>
          <w:sz w:val="16"/>
          <w:szCs w:val="16"/>
        </w:rPr>
        <w:t>Arányszám        -</w:t>
      </w:r>
      <w:proofErr w:type="gramEnd"/>
      <w:r w:rsidRPr="00F01D59">
        <w:rPr>
          <w:rFonts w:ascii="Arial" w:hAnsi="Arial" w:cs="Arial"/>
          <w:sz w:val="16"/>
          <w:szCs w:val="16"/>
        </w:rPr>
        <w:t xml:space="preserve"> a relatív mutatónak az országos relatív mutatóhoz viszonyított aránya</w:t>
      </w:r>
    </w:p>
    <w:p w:rsidR="00B63802" w:rsidRPr="00A94603" w:rsidRDefault="00B63802" w:rsidP="00B63802">
      <w:pPr>
        <w:spacing w:line="256" w:lineRule="auto"/>
        <w:jc w:val="right"/>
        <w:rPr>
          <w:rFonts w:ascii="Times New Roman" w:eastAsia="Calibri" w:hAnsi="Times New Roman" w:cs="Times New Roman"/>
          <w:i/>
          <w:lang w:eastAsia="hu-HU"/>
        </w:rPr>
      </w:pPr>
      <w:r w:rsidRPr="00A94603">
        <w:rPr>
          <w:rFonts w:ascii="Times New Roman" w:eastAsia="Calibri" w:hAnsi="Times New Roman" w:cs="Times New Roman"/>
          <w:i/>
          <w:lang w:eastAsia="hu-HU"/>
        </w:rPr>
        <w:t>Forrás:</w:t>
      </w:r>
      <w:r w:rsidRPr="00A94603">
        <w:t xml:space="preserve"> </w:t>
      </w:r>
      <w:r w:rsidRPr="00A94603">
        <w:rPr>
          <w:rFonts w:ascii="Times New Roman" w:eastAsia="Calibri" w:hAnsi="Times New Roman" w:cs="Times New Roman"/>
          <w:i/>
          <w:lang w:eastAsia="hu-HU"/>
        </w:rPr>
        <w:t>https://nfsz.munka.hu/tart/stat_telepulessoros_adatok</w:t>
      </w:r>
    </w:p>
    <w:p w:rsidR="00B63802" w:rsidRPr="00816B31" w:rsidRDefault="00B63802" w:rsidP="00B63802">
      <w:pPr>
        <w:spacing w:after="0" w:line="240" w:lineRule="auto"/>
        <w:jc w:val="both"/>
        <w:rPr>
          <w:rFonts w:ascii="Times New Roman" w:eastAsia="SimSun" w:hAnsi="Times New Roman" w:cs="Times New Roman"/>
          <w:color w:val="FF0000"/>
          <w:sz w:val="24"/>
          <w:szCs w:val="24"/>
          <w:lang w:eastAsia="hu-HU"/>
        </w:rPr>
      </w:pPr>
    </w:p>
    <w:p w:rsidR="00B63802" w:rsidRPr="00816B31" w:rsidRDefault="00B63802" w:rsidP="00B63802">
      <w:pPr>
        <w:spacing w:after="0" w:line="240" w:lineRule="auto"/>
        <w:jc w:val="both"/>
        <w:rPr>
          <w:rFonts w:ascii="Times New Roman" w:hAnsi="Times New Roman" w:cs="Times New Roman"/>
          <w:sz w:val="24"/>
          <w:szCs w:val="24"/>
        </w:rPr>
      </w:pPr>
      <w:r w:rsidRPr="00816B31">
        <w:rPr>
          <w:rFonts w:ascii="Times New Roman" w:eastAsia="SimSun" w:hAnsi="Times New Roman" w:cs="Times New Roman"/>
          <w:sz w:val="24"/>
          <w:szCs w:val="24"/>
          <w:lang w:eastAsia="hu-HU"/>
        </w:rPr>
        <w:t>A munkanélküliségi adatok</w:t>
      </w:r>
      <w:r>
        <w:rPr>
          <w:rFonts w:ascii="Times New Roman" w:eastAsia="SimSun" w:hAnsi="Times New Roman" w:cs="Times New Roman"/>
          <w:sz w:val="24"/>
          <w:szCs w:val="24"/>
          <w:lang w:eastAsia="hu-HU"/>
        </w:rPr>
        <w:t xml:space="preserve"> is tükrözik </w:t>
      </w:r>
      <w:r w:rsidRPr="00816B31">
        <w:rPr>
          <w:rFonts w:ascii="Times New Roman" w:eastAsia="SimSun" w:hAnsi="Times New Roman" w:cs="Times New Roman"/>
          <w:sz w:val="24"/>
          <w:szCs w:val="24"/>
          <w:lang w:eastAsia="hu-HU"/>
        </w:rPr>
        <w:t>a koronavír</w:t>
      </w:r>
      <w:r>
        <w:rPr>
          <w:rFonts w:ascii="Times New Roman" w:eastAsia="SimSun" w:hAnsi="Times New Roman" w:cs="Times New Roman"/>
          <w:sz w:val="24"/>
          <w:szCs w:val="24"/>
          <w:lang w:eastAsia="hu-HU"/>
        </w:rPr>
        <w:t>us-járvány és a lezárások hatását</w:t>
      </w:r>
      <w:r w:rsidRPr="00816B31">
        <w:rPr>
          <w:rFonts w:ascii="Times New Roman" w:eastAsia="SimSun" w:hAnsi="Times New Roman" w:cs="Times New Roman"/>
          <w:sz w:val="24"/>
          <w:szCs w:val="24"/>
          <w:lang w:eastAsia="hu-HU"/>
        </w:rPr>
        <w:t xml:space="preserve">, a nyilvántartott álláskeresők száma a 2020. évben megnőtt, a 2021. decemberi </w:t>
      </w:r>
      <w:proofErr w:type="gramStart"/>
      <w:r w:rsidRPr="00816B31">
        <w:rPr>
          <w:rFonts w:ascii="Times New Roman" w:eastAsia="SimSun" w:hAnsi="Times New Roman" w:cs="Times New Roman"/>
          <w:sz w:val="24"/>
          <w:szCs w:val="24"/>
          <w:lang w:eastAsia="hu-HU"/>
        </w:rPr>
        <w:t>számadatok  szerencsére</w:t>
      </w:r>
      <w:proofErr w:type="gramEnd"/>
      <w:r w:rsidRPr="00816B31">
        <w:rPr>
          <w:rFonts w:ascii="Times New Roman" w:eastAsia="SimSun" w:hAnsi="Times New Roman" w:cs="Times New Roman"/>
          <w:sz w:val="24"/>
          <w:szCs w:val="24"/>
          <w:lang w:eastAsia="hu-HU"/>
        </w:rPr>
        <w:t xml:space="preserve"> újból közelítik a 2019-es nyilvántartott álláskeresők számát, </w:t>
      </w:r>
      <w:r w:rsidRPr="00816B31">
        <w:rPr>
          <w:rFonts w:ascii="Times New Roman" w:hAnsi="Times New Roman" w:cs="Times New Roman"/>
          <w:sz w:val="24"/>
          <w:szCs w:val="24"/>
        </w:rPr>
        <w:t>de az év során folyamatos létszámingadozásnak lehettünk  tanúi.  K</w:t>
      </w:r>
      <w:r w:rsidRPr="00816B31">
        <w:rPr>
          <w:rFonts w:ascii="Times New Roman" w:eastAsia="SimSun" w:hAnsi="Times New Roman" w:cs="Times New Roman"/>
          <w:sz w:val="24"/>
          <w:szCs w:val="24"/>
          <w:lang w:eastAsia="hu-HU"/>
        </w:rPr>
        <w:t>edvezőtlen változás, hogy a 365 napnál hosszabb ideje nyilvántartott álláskeresők száma</w:t>
      </w:r>
      <w:r>
        <w:rPr>
          <w:rFonts w:ascii="Times New Roman" w:eastAsia="SimSun" w:hAnsi="Times New Roman" w:cs="Times New Roman"/>
          <w:sz w:val="24"/>
          <w:szCs w:val="24"/>
          <w:lang w:eastAsia="hu-HU"/>
        </w:rPr>
        <w:t xml:space="preserve"> </w:t>
      </w:r>
      <w:r w:rsidRPr="00816B31">
        <w:rPr>
          <w:rFonts w:ascii="Times New Roman" w:eastAsia="SimSun" w:hAnsi="Times New Roman" w:cs="Times New Roman"/>
          <w:sz w:val="24"/>
          <w:szCs w:val="24"/>
          <w:lang w:eastAsia="hu-HU"/>
        </w:rPr>
        <w:t xml:space="preserve">2,4 %-kal nőtt, </w:t>
      </w:r>
      <w:r w:rsidRPr="00816B31">
        <w:rPr>
          <w:rFonts w:ascii="Times New Roman" w:hAnsi="Times New Roman" w:cs="Times New Roman"/>
          <w:sz w:val="24"/>
          <w:szCs w:val="24"/>
        </w:rPr>
        <w:t xml:space="preserve">tehát jelentős volt a rendszerben maradtak száma. </w:t>
      </w:r>
    </w:p>
    <w:p w:rsidR="00B63802" w:rsidRDefault="00B63802" w:rsidP="00B63802">
      <w:pPr>
        <w:spacing w:after="0" w:line="240" w:lineRule="auto"/>
        <w:jc w:val="both"/>
        <w:rPr>
          <w:rFonts w:ascii="Times New Roman" w:eastAsia="SimSun" w:hAnsi="Times New Roman" w:cs="Times New Roman"/>
          <w:sz w:val="24"/>
          <w:szCs w:val="24"/>
          <w:lang w:eastAsia="hu-HU"/>
        </w:rPr>
      </w:pPr>
      <w:r w:rsidRPr="00757A21">
        <w:rPr>
          <w:rFonts w:ascii="Times New Roman" w:eastAsia="SimSun" w:hAnsi="Times New Roman" w:cs="Times New Roman"/>
          <w:sz w:val="24"/>
          <w:szCs w:val="24"/>
          <w:lang w:eastAsia="hu-HU"/>
        </w:rPr>
        <w:t xml:space="preserve">A regisztrált álláskeresők száma azonban továbbra is alacsony maradt a munkaképes lakosság arányához képest. </w:t>
      </w:r>
    </w:p>
    <w:p w:rsidR="00B63802" w:rsidRPr="00757A21" w:rsidRDefault="00B63802" w:rsidP="00B63802">
      <w:pPr>
        <w:spacing w:after="0" w:line="240" w:lineRule="auto"/>
        <w:jc w:val="both"/>
        <w:rPr>
          <w:rFonts w:ascii="Times New Roman" w:eastAsia="SimSun" w:hAnsi="Times New Roman" w:cs="Times New Roman"/>
          <w:sz w:val="24"/>
          <w:szCs w:val="24"/>
          <w:lang w:eastAsia="hu-HU"/>
        </w:rPr>
      </w:pPr>
    </w:p>
    <w:p w:rsidR="00B63802" w:rsidRDefault="00B63802" w:rsidP="00B63802">
      <w:pPr>
        <w:pStyle w:val="Listaszerbekezds"/>
        <w:spacing w:after="0" w:line="268" w:lineRule="auto"/>
        <w:ind w:left="0"/>
        <w:rPr>
          <w:rFonts w:ascii="Times New Roman" w:hAnsi="Times New Roman"/>
          <w:sz w:val="24"/>
          <w:szCs w:val="24"/>
        </w:rPr>
      </w:pPr>
      <w:r w:rsidRPr="00757A21">
        <w:rPr>
          <w:rFonts w:ascii="Times New Roman" w:hAnsi="Times New Roman"/>
          <w:sz w:val="24"/>
          <w:szCs w:val="24"/>
        </w:rPr>
        <w:t>A Budapest Főváros Kormányhivatala Foglalkoztatási Osztály</w:t>
      </w:r>
      <w:r>
        <w:rPr>
          <w:rFonts w:ascii="Times New Roman" w:hAnsi="Times New Roman"/>
          <w:sz w:val="24"/>
          <w:szCs w:val="24"/>
        </w:rPr>
        <w:t>a tájékoztatás</w:t>
      </w:r>
      <w:r w:rsidR="00C04456">
        <w:rPr>
          <w:rFonts w:ascii="Times New Roman" w:hAnsi="Times New Roman"/>
          <w:sz w:val="24"/>
          <w:szCs w:val="24"/>
        </w:rPr>
        <w:t>a</w:t>
      </w:r>
      <w:r>
        <w:rPr>
          <w:rFonts w:ascii="Times New Roman" w:hAnsi="Times New Roman"/>
          <w:sz w:val="24"/>
          <w:szCs w:val="24"/>
        </w:rPr>
        <w:t xml:space="preserve"> szerint az </w:t>
      </w:r>
      <w:r w:rsidRPr="00757A21">
        <w:rPr>
          <w:rFonts w:ascii="Times New Roman" w:hAnsi="Times New Roman"/>
          <w:sz w:val="24"/>
          <w:szCs w:val="24"/>
        </w:rPr>
        <w:t>ügyfeleik körében a járvány miatti</w:t>
      </w:r>
      <w:r>
        <w:rPr>
          <w:rFonts w:ascii="Times New Roman" w:hAnsi="Times New Roman"/>
          <w:sz w:val="24"/>
          <w:szCs w:val="24"/>
        </w:rPr>
        <w:t xml:space="preserve"> kilátástalanság és elkeseredés, a pszichés problémák,</w:t>
      </w:r>
      <w:r w:rsidRPr="00757A21">
        <w:rPr>
          <w:rFonts w:ascii="Times New Roman" w:hAnsi="Times New Roman"/>
          <w:sz w:val="24"/>
          <w:szCs w:val="24"/>
        </w:rPr>
        <w:t xml:space="preserve"> jelentősen megnehezítették az álláskeresők visszairányítását a munkaerő-piacra. A folyamatos megbetegedések, karantén helyzetek miatt nem volt zökkenőmentes az ügyfélellátás, így sokan a segély kifizetéséhez is nagyon későn jutottak hozzá. </w:t>
      </w:r>
    </w:p>
    <w:p w:rsidR="00B63802" w:rsidRPr="00757A21" w:rsidRDefault="00B63802" w:rsidP="00B63802">
      <w:pPr>
        <w:pStyle w:val="Listaszerbekezds"/>
        <w:spacing w:after="0" w:line="268" w:lineRule="auto"/>
        <w:ind w:left="0"/>
        <w:rPr>
          <w:rFonts w:ascii="Times New Roman" w:hAnsi="Times New Roman"/>
          <w:sz w:val="24"/>
          <w:szCs w:val="24"/>
        </w:rPr>
      </w:pPr>
      <w:r w:rsidRPr="00757A21">
        <w:rPr>
          <w:rFonts w:ascii="Times New Roman" w:hAnsi="Times New Roman"/>
          <w:sz w:val="24"/>
          <w:szCs w:val="24"/>
        </w:rPr>
        <w:t>Az elektronikus ügyintéz</w:t>
      </w:r>
      <w:r>
        <w:rPr>
          <w:rFonts w:ascii="Times New Roman" w:hAnsi="Times New Roman"/>
          <w:sz w:val="24"/>
          <w:szCs w:val="24"/>
        </w:rPr>
        <w:t>és kényszerűsége miatt is kerültek</w:t>
      </w:r>
      <w:r w:rsidRPr="00757A21">
        <w:rPr>
          <w:rFonts w:ascii="Times New Roman" w:hAnsi="Times New Roman"/>
          <w:sz w:val="24"/>
          <w:szCs w:val="24"/>
        </w:rPr>
        <w:t xml:space="preserve"> hátrányos helyzetbe ügyfelek, </w:t>
      </w:r>
      <w:r w:rsidR="00C04456">
        <w:rPr>
          <w:rFonts w:ascii="Times New Roman" w:hAnsi="Times New Roman"/>
          <w:sz w:val="24"/>
          <w:szCs w:val="24"/>
        </w:rPr>
        <w:t xml:space="preserve">őket a </w:t>
      </w:r>
      <w:r>
        <w:rPr>
          <w:rFonts w:ascii="Times New Roman" w:hAnsi="Times New Roman"/>
          <w:sz w:val="24"/>
          <w:szCs w:val="24"/>
        </w:rPr>
        <w:t>szociális szakemberek segítették.</w:t>
      </w:r>
    </w:p>
    <w:p w:rsidR="00B63802" w:rsidRPr="00757A21" w:rsidRDefault="00B63802" w:rsidP="00B63802">
      <w:pPr>
        <w:pStyle w:val="Listaszerbekezds"/>
        <w:spacing w:after="0" w:line="268" w:lineRule="auto"/>
        <w:ind w:left="0"/>
        <w:rPr>
          <w:rFonts w:ascii="Times New Roman" w:hAnsi="Times New Roman"/>
          <w:sz w:val="24"/>
          <w:szCs w:val="24"/>
        </w:rPr>
      </w:pPr>
      <w:r w:rsidRPr="00757A21">
        <w:rPr>
          <w:rFonts w:ascii="Times New Roman" w:hAnsi="Times New Roman"/>
          <w:sz w:val="24"/>
          <w:szCs w:val="24"/>
        </w:rPr>
        <w:t>A munkaerő-piaci programok időszakosan indultak újra. A képzések sajnos teljesen eltűntek a rendszerből a vonatkozó jogszabályok miatt.</w:t>
      </w:r>
    </w:p>
    <w:p w:rsidR="00B63802" w:rsidRDefault="00B63802" w:rsidP="00B63802">
      <w:pPr>
        <w:spacing w:after="0" w:line="240" w:lineRule="auto"/>
        <w:jc w:val="both"/>
        <w:rPr>
          <w:rFonts w:ascii="Times New Roman" w:eastAsia="SimSun" w:hAnsi="Times New Roman" w:cs="Times New Roman"/>
          <w:sz w:val="24"/>
          <w:szCs w:val="24"/>
          <w:lang w:eastAsia="hu-HU"/>
        </w:rPr>
      </w:pPr>
    </w:p>
    <w:p w:rsidR="00B63802" w:rsidRPr="008150D6" w:rsidRDefault="0078127C" w:rsidP="00174E1C">
      <w:pPr>
        <w:pStyle w:val="Cmsor2"/>
        <w:rPr>
          <w:rFonts w:eastAsia="SimSun"/>
          <w:lang w:eastAsia="hi-IN" w:bidi="hi-IN"/>
        </w:rPr>
      </w:pPr>
      <w:bookmarkStart w:id="101" w:name="_Toc30153633"/>
      <w:bookmarkStart w:id="102" w:name="_Toc26973644"/>
      <w:bookmarkStart w:id="103" w:name="_Toc114174612"/>
      <w:r>
        <w:rPr>
          <w:rFonts w:eastAsia="SimSun"/>
          <w:lang w:eastAsia="hi-IN" w:bidi="hi-IN"/>
        </w:rPr>
        <w:t>3</w:t>
      </w:r>
      <w:r w:rsidR="00B63802" w:rsidRPr="008150D6">
        <w:rPr>
          <w:rFonts w:eastAsia="SimSun"/>
          <w:lang w:eastAsia="hi-IN" w:bidi="hi-IN"/>
        </w:rPr>
        <w:t>.3.1. Álláskeresők nemek és életkor szerinti adatai</w:t>
      </w:r>
      <w:bookmarkEnd w:id="101"/>
      <w:bookmarkEnd w:id="102"/>
      <w:bookmarkEnd w:id="103"/>
    </w:p>
    <w:p w:rsidR="00B63802" w:rsidRDefault="00B63802" w:rsidP="00B63802">
      <w:pPr>
        <w:spacing w:after="0" w:line="240" w:lineRule="auto"/>
        <w:jc w:val="both"/>
        <w:rPr>
          <w:rFonts w:ascii="Times New Roman" w:eastAsia="Calibri" w:hAnsi="Times New Roman" w:cs="Times New Roman"/>
          <w:color w:val="000000"/>
          <w:sz w:val="24"/>
          <w:szCs w:val="24"/>
        </w:rPr>
      </w:pPr>
    </w:p>
    <w:p w:rsidR="00B63802" w:rsidRDefault="00B63802" w:rsidP="00B63802">
      <w:pPr>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A munkanélküliségi ráta alakulása nemek szerint:</w:t>
      </w:r>
    </w:p>
    <w:p w:rsidR="00B63802" w:rsidRDefault="00B63802" w:rsidP="00B63802">
      <w:pPr>
        <w:spacing w:after="0" w:line="240" w:lineRule="auto"/>
        <w:jc w:val="both"/>
        <w:rPr>
          <w:rFonts w:ascii="Times New Roman" w:eastAsia="Calibri" w:hAnsi="Times New Roman" w:cs="Times New Roman"/>
          <w:b/>
          <w:color w:val="000000"/>
          <w:sz w:val="24"/>
          <w:szCs w:val="24"/>
        </w:rPr>
      </w:pPr>
      <w:r>
        <w:rPr>
          <w:noProof/>
          <w:lang w:eastAsia="hu-HU"/>
        </w:rPr>
        <w:drawing>
          <wp:inline distT="0" distB="0" distL="0" distR="0" wp14:anchorId="50490B65" wp14:editId="1D47099F">
            <wp:extent cx="6361226" cy="2962275"/>
            <wp:effectExtent l="0" t="0" r="1905" b="0"/>
            <wp:docPr id="2" name="Kép 2" descr="https://4cdn.hu/kraken/image/upload/s--RLyj55wV--/7gasCRYIllJ2ZsD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cdn.hu/kraken/image/upload/s--RLyj55wV--/7gasCRYIllJ2ZsD8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658" cy="2971790"/>
                    </a:xfrm>
                    <a:prstGeom prst="rect">
                      <a:avLst/>
                    </a:prstGeom>
                    <a:noFill/>
                    <a:ln>
                      <a:noFill/>
                    </a:ln>
                  </pic:spPr>
                </pic:pic>
              </a:graphicData>
            </a:graphic>
          </wp:inline>
        </w:drawing>
      </w:r>
    </w:p>
    <w:p w:rsidR="00B63802" w:rsidRDefault="00B63802" w:rsidP="00B63802">
      <w:pPr>
        <w:spacing w:after="0" w:line="240" w:lineRule="auto"/>
        <w:jc w:val="both"/>
        <w:rPr>
          <w:rFonts w:ascii="Times New Roman" w:eastAsia="Calibri" w:hAnsi="Times New Roman" w:cs="Times New Roman"/>
          <w:i/>
          <w:color w:val="000000"/>
        </w:rPr>
      </w:pPr>
      <w:r w:rsidRPr="00181ACE">
        <w:rPr>
          <w:rFonts w:ascii="Times New Roman" w:eastAsia="Calibri" w:hAnsi="Times New Roman" w:cs="Times New Roman"/>
          <w:i/>
          <w:color w:val="000000"/>
        </w:rPr>
        <w:t xml:space="preserve">Forrás: </w:t>
      </w:r>
      <w:hyperlink r:id="rId37" w:history="1">
        <w:r w:rsidRPr="00E36FE3">
          <w:rPr>
            <w:rStyle w:val="Hiperhivatkozs"/>
            <w:rFonts w:ascii="Times New Roman" w:eastAsia="Calibri" w:hAnsi="Times New Roman" w:cs="Times New Roman"/>
            <w:i/>
          </w:rPr>
          <w:t>https://qubit.hu/2021/12/09/a-fiatalok-es-a-nok-fizetik-meg-a-kozel-ket-eve-tarto-pandemia-arat-a-munkaeropiacon</w:t>
        </w:r>
      </w:hyperlink>
      <w:r>
        <w:rPr>
          <w:rFonts w:ascii="Times New Roman" w:eastAsia="Calibri" w:hAnsi="Times New Roman" w:cs="Times New Roman"/>
          <w:i/>
          <w:color w:val="000000"/>
        </w:rPr>
        <w:t xml:space="preserve"> </w:t>
      </w:r>
    </w:p>
    <w:p w:rsidR="00BE74C4" w:rsidRDefault="00BE74C4" w:rsidP="00B63802">
      <w:pPr>
        <w:spacing w:after="0" w:line="240" w:lineRule="auto"/>
        <w:jc w:val="both"/>
        <w:rPr>
          <w:rFonts w:ascii="Times New Roman" w:eastAsia="Calibri" w:hAnsi="Times New Roman" w:cs="Times New Roman"/>
          <w:i/>
          <w:color w:val="000000"/>
        </w:rPr>
      </w:pPr>
    </w:p>
    <w:p w:rsidR="00BE74C4" w:rsidRDefault="00BE74C4" w:rsidP="00B63802">
      <w:pPr>
        <w:spacing w:after="0" w:line="240" w:lineRule="auto"/>
        <w:jc w:val="both"/>
        <w:rPr>
          <w:rFonts w:ascii="Times New Roman" w:eastAsia="Calibri" w:hAnsi="Times New Roman" w:cs="Times New Roman"/>
          <w:i/>
          <w:color w:val="000000"/>
        </w:rPr>
      </w:pPr>
    </w:p>
    <w:p w:rsidR="00BE74C4" w:rsidRDefault="00BE74C4" w:rsidP="00B63802">
      <w:pPr>
        <w:spacing w:after="0" w:line="240" w:lineRule="auto"/>
        <w:jc w:val="both"/>
        <w:rPr>
          <w:rFonts w:ascii="Times New Roman" w:eastAsia="Calibri" w:hAnsi="Times New Roman" w:cs="Times New Roman"/>
          <w:i/>
          <w:color w:val="000000"/>
        </w:rPr>
      </w:pPr>
    </w:p>
    <w:p w:rsidR="00B63802" w:rsidRPr="00D621AA" w:rsidRDefault="00B63802" w:rsidP="00B63802">
      <w:pPr>
        <w:spacing w:after="0" w:line="240" w:lineRule="auto"/>
        <w:jc w:val="both"/>
        <w:rPr>
          <w:rFonts w:ascii="Times New Roman" w:eastAsia="Calibri" w:hAnsi="Times New Roman" w:cs="Times New Roman"/>
          <w:b/>
          <w:color w:val="000000"/>
          <w:sz w:val="24"/>
          <w:szCs w:val="24"/>
        </w:rPr>
      </w:pPr>
    </w:p>
    <w:tbl>
      <w:tblPr>
        <w:tblStyle w:val="Rcsostblzat"/>
        <w:tblW w:w="0" w:type="auto"/>
        <w:tblLook w:val="04A0" w:firstRow="1" w:lastRow="0" w:firstColumn="1" w:lastColumn="0" w:noHBand="0" w:noVBand="1"/>
      </w:tblPr>
      <w:tblGrid>
        <w:gridCol w:w="3020"/>
        <w:gridCol w:w="3021"/>
        <w:gridCol w:w="3021"/>
      </w:tblGrid>
      <w:tr w:rsidR="00B63802" w:rsidRPr="00F212C4" w:rsidTr="00CB443F">
        <w:tc>
          <w:tcPr>
            <w:tcW w:w="3020" w:type="dxa"/>
            <w:shd w:val="clear" w:color="auto" w:fill="FBE4D5" w:themeFill="accent2" w:themeFillTint="33"/>
          </w:tcPr>
          <w:p w:rsidR="00B63802" w:rsidRPr="00F212C4" w:rsidRDefault="00B63802" w:rsidP="00CB443F">
            <w:pPr>
              <w:jc w:val="center"/>
              <w:rPr>
                <w:rFonts w:ascii="Times New Roman" w:hAnsi="Times New Roman"/>
                <w:b/>
                <w:color w:val="000000"/>
                <w:sz w:val="24"/>
                <w:szCs w:val="24"/>
              </w:rPr>
            </w:pPr>
            <w:r w:rsidRPr="00F212C4">
              <w:rPr>
                <w:rFonts w:ascii="Times New Roman" w:hAnsi="Times New Roman"/>
                <w:b/>
                <w:color w:val="000000"/>
                <w:sz w:val="24"/>
                <w:szCs w:val="24"/>
              </w:rPr>
              <w:t>Év</w:t>
            </w:r>
          </w:p>
        </w:tc>
        <w:tc>
          <w:tcPr>
            <w:tcW w:w="3021" w:type="dxa"/>
            <w:shd w:val="clear" w:color="auto" w:fill="FBE4D5" w:themeFill="accent2" w:themeFillTint="33"/>
          </w:tcPr>
          <w:p w:rsidR="00B63802" w:rsidRPr="00F212C4" w:rsidRDefault="00B63802" w:rsidP="00CB443F">
            <w:pPr>
              <w:jc w:val="center"/>
              <w:rPr>
                <w:rFonts w:ascii="Times New Roman" w:hAnsi="Times New Roman"/>
                <w:b/>
                <w:color w:val="000000"/>
                <w:sz w:val="24"/>
                <w:szCs w:val="24"/>
              </w:rPr>
            </w:pPr>
            <w:r w:rsidRPr="00F212C4">
              <w:rPr>
                <w:rFonts w:ascii="Times New Roman" w:hAnsi="Times New Roman"/>
                <w:b/>
                <w:color w:val="000000"/>
                <w:sz w:val="24"/>
                <w:szCs w:val="24"/>
              </w:rPr>
              <w:t>Férfi (fő)</w:t>
            </w:r>
          </w:p>
        </w:tc>
        <w:tc>
          <w:tcPr>
            <w:tcW w:w="3021" w:type="dxa"/>
            <w:shd w:val="clear" w:color="auto" w:fill="FBE4D5" w:themeFill="accent2" w:themeFillTint="33"/>
          </w:tcPr>
          <w:p w:rsidR="00B63802" w:rsidRPr="00F212C4" w:rsidRDefault="00B63802" w:rsidP="00CB443F">
            <w:pPr>
              <w:jc w:val="center"/>
              <w:rPr>
                <w:rFonts w:ascii="Times New Roman" w:hAnsi="Times New Roman"/>
                <w:b/>
                <w:color w:val="000000"/>
                <w:sz w:val="24"/>
                <w:szCs w:val="24"/>
              </w:rPr>
            </w:pPr>
            <w:r w:rsidRPr="00F212C4">
              <w:rPr>
                <w:rFonts w:ascii="Times New Roman" w:hAnsi="Times New Roman"/>
                <w:b/>
                <w:color w:val="000000"/>
                <w:sz w:val="24"/>
                <w:szCs w:val="24"/>
              </w:rPr>
              <w:t>Nő (fő)</w:t>
            </w:r>
          </w:p>
        </w:tc>
      </w:tr>
      <w:tr w:rsidR="00B63802" w:rsidRPr="00F212C4" w:rsidTr="00CB443F">
        <w:tc>
          <w:tcPr>
            <w:tcW w:w="3020" w:type="dxa"/>
          </w:tcPr>
          <w:p w:rsidR="00B63802" w:rsidRPr="00F212C4" w:rsidRDefault="00B63802" w:rsidP="00CB443F">
            <w:pPr>
              <w:jc w:val="center"/>
              <w:rPr>
                <w:rFonts w:ascii="Times New Roman" w:hAnsi="Times New Roman"/>
                <w:color w:val="000000"/>
                <w:sz w:val="24"/>
                <w:szCs w:val="24"/>
              </w:rPr>
            </w:pPr>
            <w:r w:rsidRPr="00F212C4">
              <w:rPr>
                <w:rFonts w:ascii="Times New Roman" w:hAnsi="Times New Roman"/>
                <w:color w:val="000000"/>
                <w:sz w:val="24"/>
                <w:szCs w:val="24"/>
              </w:rPr>
              <w:t>2019</w:t>
            </w:r>
          </w:p>
        </w:tc>
        <w:tc>
          <w:tcPr>
            <w:tcW w:w="3021" w:type="dxa"/>
          </w:tcPr>
          <w:p w:rsidR="00B63802" w:rsidRPr="00F212C4" w:rsidRDefault="00B63802" w:rsidP="00CB443F">
            <w:pPr>
              <w:jc w:val="right"/>
              <w:rPr>
                <w:rFonts w:ascii="Palatino Linotype" w:hAnsi="Palatino Linotype" w:cs="Arial"/>
                <w:sz w:val="24"/>
                <w:szCs w:val="24"/>
              </w:rPr>
            </w:pPr>
            <w:r w:rsidRPr="00F212C4">
              <w:rPr>
                <w:rFonts w:ascii="Palatino Linotype" w:hAnsi="Palatino Linotype" w:cs="Arial"/>
                <w:sz w:val="24"/>
                <w:szCs w:val="24"/>
              </w:rPr>
              <w:t>187</w:t>
            </w:r>
          </w:p>
        </w:tc>
        <w:tc>
          <w:tcPr>
            <w:tcW w:w="3021" w:type="dxa"/>
          </w:tcPr>
          <w:p w:rsidR="00B63802" w:rsidRPr="00F212C4" w:rsidRDefault="00B63802" w:rsidP="00CB443F">
            <w:pPr>
              <w:jc w:val="right"/>
              <w:rPr>
                <w:rFonts w:ascii="Times New Roman" w:hAnsi="Times New Roman"/>
                <w:color w:val="000000"/>
                <w:sz w:val="24"/>
                <w:szCs w:val="24"/>
              </w:rPr>
            </w:pPr>
            <w:r w:rsidRPr="00F212C4">
              <w:rPr>
                <w:rFonts w:ascii="Palatino Linotype" w:hAnsi="Palatino Linotype" w:cs="Arial"/>
                <w:sz w:val="24"/>
                <w:szCs w:val="24"/>
              </w:rPr>
              <w:t>251</w:t>
            </w:r>
          </w:p>
        </w:tc>
      </w:tr>
      <w:tr w:rsidR="00B63802" w:rsidTr="00CB443F">
        <w:tc>
          <w:tcPr>
            <w:tcW w:w="3020" w:type="dxa"/>
          </w:tcPr>
          <w:p w:rsidR="00B63802" w:rsidRDefault="00B63802" w:rsidP="00CB443F">
            <w:pPr>
              <w:jc w:val="center"/>
              <w:rPr>
                <w:rFonts w:ascii="Times New Roman" w:hAnsi="Times New Roman"/>
                <w:color w:val="000000"/>
                <w:sz w:val="24"/>
                <w:szCs w:val="24"/>
              </w:rPr>
            </w:pPr>
            <w:r>
              <w:rPr>
                <w:rFonts w:ascii="Times New Roman" w:hAnsi="Times New Roman"/>
                <w:color w:val="000000"/>
                <w:sz w:val="24"/>
                <w:szCs w:val="24"/>
              </w:rPr>
              <w:t>2020</w:t>
            </w:r>
          </w:p>
        </w:tc>
        <w:tc>
          <w:tcPr>
            <w:tcW w:w="3021" w:type="dxa"/>
          </w:tcPr>
          <w:p w:rsidR="00B63802" w:rsidRDefault="00B63802" w:rsidP="00CB443F">
            <w:pPr>
              <w:jc w:val="right"/>
              <w:rPr>
                <w:rFonts w:ascii="Times New Roman" w:hAnsi="Times New Roman"/>
                <w:color w:val="000000"/>
                <w:sz w:val="24"/>
                <w:szCs w:val="24"/>
              </w:rPr>
            </w:pPr>
            <w:r>
              <w:rPr>
                <w:rFonts w:ascii="Times New Roman" w:hAnsi="Times New Roman"/>
                <w:color w:val="000000"/>
                <w:sz w:val="24"/>
                <w:szCs w:val="24"/>
              </w:rPr>
              <w:t>368</w:t>
            </w:r>
          </w:p>
        </w:tc>
        <w:tc>
          <w:tcPr>
            <w:tcW w:w="3021" w:type="dxa"/>
          </w:tcPr>
          <w:p w:rsidR="00B63802" w:rsidRDefault="00B63802" w:rsidP="00CB443F">
            <w:pPr>
              <w:jc w:val="right"/>
              <w:rPr>
                <w:rFonts w:ascii="Times New Roman" w:hAnsi="Times New Roman"/>
                <w:color w:val="000000"/>
                <w:sz w:val="24"/>
                <w:szCs w:val="24"/>
              </w:rPr>
            </w:pPr>
            <w:r>
              <w:rPr>
                <w:rFonts w:ascii="Times New Roman" w:hAnsi="Times New Roman"/>
                <w:color w:val="000000"/>
                <w:sz w:val="24"/>
                <w:szCs w:val="24"/>
              </w:rPr>
              <w:t>523</w:t>
            </w:r>
          </w:p>
        </w:tc>
      </w:tr>
      <w:tr w:rsidR="00B63802" w:rsidTr="00CB443F">
        <w:tc>
          <w:tcPr>
            <w:tcW w:w="3020" w:type="dxa"/>
          </w:tcPr>
          <w:p w:rsidR="00B63802" w:rsidRDefault="00B63802" w:rsidP="00CB443F">
            <w:pPr>
              <w:jc w:val="center"/>
              <w:rPr>
                <w:rFonts w:ascii="Times New Roman" w:hAnsi="Times New Roman"/>
                <w:color w:val="000000"/>
                <w:sz w:val="24"/>
                <w:szCs w:val="24"/>
              </w:rPr>
            </w:pPr>
            <w:r>
              <w:rPr>
                <w:rFonts w:ascii="Times New Roman" w:hAnsi="Times New Roman"/>
                <w:color w:val="000000"/>
                <w:sz w:val="24"/>
                <w:szCs w:val="24"/>
              </w:rPr>
              <w:t>2021</w:t>
            </w:r>
          </w:p>
        </w:tc>
        <w:tc>
          <w:tcPr>
            <w:tcW w:w="3021" w:type="dxa"/>
          </w:tcPr>
          <w:p w:rsidR="00B63802" w:rsidRDefault="00B63802" w:rsidP="00CB443F">
            <w:pPr>
              <w:jc w:val="right"/>
              <w:rPr>
                <w:rFonts w:ascii="Times New Roman" w:hAnsi="Times New Roman"/>
                <w:color w:val="000000"/>
                <w:sz w:val="24"/>
                <w:szCs w:val="24"/>
              </w:rPr>
            </w:pPr>
            <w:r w:rsidRPr="00F212C4">
              <w:rPr>
                <w:rFonts w:ascii="Times New Roman" w:hAnsi="Times New Roman"/>
                <w:color w:val="000000"/>
                <w:sz w:val="24"/>
                <w:szCs w:val="24"/>
              </w:rPr>
              <w:t>234</w:t>
            </w:r>
          </w:p>
        </w:tc>
        <w:tc>
          <w:tcPr>
            <w:tcW w:w="3021" w:type="dxa"/>
          </w:tcPr>
          <w:p w:rsidR="00B63802" w:rsidRDefault="00B63802" w:rsidP="00CB443F">
            <w:pPr>
              <w:jc w:val="right"/>
              <w:rPr>
                <w:rFonts w:ascii="Times New Roman" w:hAnsi="Times New Roman"/>
                <w:color w:val="000000"/>
                <w:sz w:val="24"/>
                <w:szCs w:val="24"/>
              </w:rPr>
            </w:pPr>
            <w:r w:rsidRPr="00F212C4">
              <w:rPr>
                <w:rFonts w:ascii="Times New Roman" w:hAnsi="Times New Roman"/>
                <w:color w:val="000000"/>
                <w:sz w:val="24"/>
                <w:szCs w:val="24"/>
              </w:rPr>
              <w:t>334</w:t>
            </w:r>
          </w:p>
        </w:tc>
      </w:tr>
    </w:tbl>
    <w:p w:rsidR="00B63802" w:rsidRDefault="00B63802" w:rsidP="00B63802">
      <w:pPr>
        <w:spacing w:after="0" w:line="240" w:lineRule="auto"/>
        <w:jc w:val="both"/>
        <w:rPr>
          <w:rFonts w:ascii="Times New Roman" w:eastAsia="Calibri" w:hAnsi="Times New Roman" w:cs="Times New Roman"/>
          <w:color w:val="000000"/>
          <w:sz w:val="24"/>
          <w:szCs w:val="24"/>
        </w:rPr>
      </w:pPr>
    </w:p>
    <w:p w:rsidR="00B63802" w:rsidRDefault="00B63802" w:rsidP="00B63802">
      <w:pPr>
        <w:spacing w:after="0" w:line="240" w:lineRule="auto"/>
        <w:jc w:val="both"/>
        <w:rPr>
          <w:rFonts w:ascii="Times New Roman" w:eastAsia="Calibri" w:hAnsi="Times New Roman" w:cs="Times New Roman"/>
          <w:b/>
          <w:color w:val="000000"/>
          <w:sz w:val="24"/>
          <w:szCs w:val="24"/>
        </w:rPr>
      </w:pPr>
      <w:r>
        <w:rPr>
          <w:rFonts w:ascii="Times New Roman" w:hAnsi="Times New Roman"/>
          <w:color w:val="000000"/>
          <w:sz w:val="24"/>
          <w:szCs w:val="24"/>
        </w:rPr>
        <w:t xml:space="preserve">Mindkét nem számadatait vizsgálva a létszámok nőttek, viszont továbbra is az előző években is ismert tendencia folytatódott, azaz a </w:t>
      </w:r>
      <w:r w:rsidRPr="00A12290">
        <w:rPr>
          <w:rFonts w:ascii="Times New Roman" w:hAnsi="Times New Roman"/>
          <w:color w:val="000000"/>
          <w:sz w:val="24"/>
          <w:szCs w:val="24"/>
        </w:rPr>
        <w:t>vizsgált időszakban a férfiakat alacsonyabb munkanélküliségi</w:t>
      </w:r>
      <w:r>
        <w:rPr>
          <w:rFonts w:ascii="Times New Roman" w:hAnsi="Times New Roman"/>
          <w:color w:val="000000"/>
          <w:sz w:val="24"/>
          <w:szCs w:val="24"/>
        </w:rPr>
        <w:t xml:space="preserve"> ráta jellemezte, mint a nőket.</w:t>
      </w:r>
    </w:p>
    <w:p w:rsidR="00B63802" w:rsidRDefault="00B63802" w:rsidP="00B63802">
      <w:pPr>
        <w:spacing w:after="0" w:line="240" w:lineRule="auto"/>
        <w:jc w:val="both"/>
        <w:rPr>
          <w:rFonts w:ascii="Times New Roman" w:eastAsia="Calibri" w:hAnsi="Times New Roman" w:cs="Times New Roman"/>
          <w:b/>
          <w:color w:val="000000"/>
          <w:sz w:val="24"/>
          <w:szCs w:val="24"/>
        </w:rPr>
      </w:pPr>
    </w:p>
    <w:p w:rsidR="00B63802" w:rsidRPr="00D621AA" w:rsidRDefault="00B63802" w:rsidP="00B63802">
      <w:pPr>
        <w:spacing w:after="0" w:line="240" w:lineRule="auto"/>
        <w:jc w:val="both"/>
        <w:rPr>
          <w:rFonts w:ascii="Times New Roman" w:eastAsia="Calibri" w:hAnsi="Times New Roman" w:cs="Times New Roman"/>
          <w:b/>
          <w:color w:val="000000"/>
          <w:sz w:val="24"/>
          <w:szCs w:val="24"/>
        </w:rPr>
      </w:pPr>
      <w:r w:rsidRPr="00D621AA">
        <w:rPr>
          <w:rFonts w:ascii="Times New Roman" w:eastAsia="Calibri" w:hAnsi="Times New Roman" w:cs="Times New Roman"/>
          <w:b/>
          <w:color w:val="000000"/>
          <w:sz w:val="24"/>
          <w:szCs w:val="24"/>
        </w:rPr>
        <w:t>Álláskeresők életkori megoszlása:</w:t>
      </w:r>
    </w:p>
    <w:p w:rsidR="00B63802" w:rsidRDefault="00B63802" w:rsidP="00B63802">
      <w:pPr>
        <w:spacing w:after="0" w:line="240" w:lineRule="auto"/>
        <w:jc w:val="both"/>
        <w:rPr>
          <w:rFonts w:ascii="Times New Roman" w:eastAsia="Calibri" w:hAnsi="Times New Roman" w:cs="Times New Roman"/>
          <w:color w:val="000000"/>
          <w:sz w:val="24"/>
          <w:szCs w:val="24"/>
        </w:rPr>
      </w:pPr>
    </w:p>
    <w:p w:rsidR="00B63802" w:rsidRDefault="00B63802" w:rsidP="00B63802">
      <w:pPr>
        <w:spacing w:after="0" w:line="240" w:lineRule="auto"/>
        <w:jc w:val="both"/>
        <w:rPr>
          <w:rFonts w:ascii="Times New Roman" w:eastAsia="Calibri" w:hAnsi="Times New Roman" w:cs="Times New Roman"/>
          <w:color w:val="000000"/>
          <w:sz w:val="24"/>
          <w:szCs w:val="24"/>
        </w:rPr>
      </w:pPr>
      <w:r w:rsidRPr="00232F23">
        <w:rPr>
          <w:noProof/>
          <w:lang w:eastAsia="hu-HU"/>
        </w:rPr>
        <w:drawing>
          <wp:inline distT="0" distB="0" distL="0" distR="0" wp14:anchorId="4948C9C4" wp14:editId="0871361A">
            <wp:extent cx="4848225" cy="559117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5591175"/>
                    </a:xfrm>
                    <a:prstGeom prst="rect">
                      <a:avLst/>
                    </a:prstGeom>
                    <a:noFill/>
                    <a:ln>
                      <a:noFill/>
                    </a:ln>
                  </pic:spPr>
                </pic:pic>
              </a:graphicData>
            </a:graphic>
          </wp:inline>
        </w:drawing>
      </w:r>
    </w:p>
    <w:p w:rsidR="00B63802" w:rsidRDefault="00B63802" w:rsidP="00B63802">
      <w:pPr>
        <w:spacing w:after="0" w:line="240" w:lineRule="auto"/>
        <w:jc w:val="both"/>
        <w:rPr>
          <w:rFonts w:ascii="Times New Roman" w:eastAsia="Calibri" w:hAnsi="Times New Roman" w:cs="Times New Roman"/>
          <w:color w:val="000000"/>
          <w:sz w:val="24"/>
          <w:szCs w:val="24"/>
        </w:rPr>
      </w:pPr>
    </w:p>
    <w:p w:rsidR="00B63802" w:rsidRPr="00365496" w:rsidRDefault="00B63802" w:rsidP="00B63802">
      <w:pPr>
        <w:spacing w:after="0" w:line="240" w:lineRule="auto"/>
        <w:jc w:val="both"/>
        <w:rPr>
          <w:rFonts w:ascii="Times New Roman" w:eastAsia="Calibri" w:hAnsi="Times New Roman" w:cs="Times New Roman"/>
          <w:sz w:val="24"/>
          <w:szCs w:val="24"/>
        </w:rPr>
      </w:pPr>
      <w:r w:rsidRPr="00365496">
        <w:rPr>
          <w:rFonts w:ascii="Times New Roman" w:eastAsia="Calibri" w:hAnsi="Times New Roman" w:cs="Times New Roman"/>
          <w:sz w:val="24"/>
          <w:szCs w:val="24"/>
        </w:rPr>
        <w:t xml:space="preserve">A különböző elemzések rávilágítanak arra, hogy a fiatalokat, főleg a 20-30 éves korosztályt érintette a járvány miatti munkahely elvesztés. Ők két csoportra oszthatóak, a pályakezdők, illetve azok a fiatalok, akik külföldön helyezkedtek el, majd a járványhelyzet miatt hazaköltöztek. Az utóbbi csoport tagjai hamarabb tértek vissza a munkaerő-piacra, mert </w:t>
      </w:r>
      <w:r>
        <w:rPr>
          <w:rFonts w:ascii="Times New Roman" w:eastAsia="Calibri" w:hAnsi="Times New Roman" w:cs="Times New Roman"/>
          <w:sz w:val="24"/>
          <w:szCs w:val="24"/>
        </w:rPr>
        <w:t xml:space="preserve">vélhetően az </w:t>
      </w:r>
      <w:r w:rsidRPr="00365496">
        <w:rPr>
          <w:rFonts w:ascii="Times New Roman" w:eastAsia="Calibri" w:hAnsi="Times New Roman" w:cs="Times New Roman"/>
          <w:sz w:val="24"/>
          <w:szCs w:val="24"/>
        </w:rPr>
        <w:t>idegen-nyelvismeretüket és külföld</w:t>
      </w:r>
      <w:r>
        <w:rPr>
          <w:rFonts w:ascii="Times New Roman" w:eastAsia="Calibri" w:hAnsi="Times New Roman" w:cs="Times New Roman"/>
          <w:sz w:val="24"/>
          <w:szCs w:val="24"/>
        </w:rPr>
        <w:t>i tapasztalataikat jobban tudták</w:t>
      </w:r>
      <w:r w:rsidRPr="00365496">
        <w:rPr>
          <w:rFonts w:ascii="Times New Roman" w:eastAsia="Calibri" w:hAnsi="Times New Roman" w:cs="Times New Roman"/>
          <w:sz w:val="24"/>
          <w:szCs w:val="24"/>
        </w:rPr>
        <w:t xml:space="preserve"> hasznosítani.</w:t>
      </w:r>
    </w:p>
    <w:p w:rsidR="00B63802" w:rsidRPr="0096201E" w:rsidRDefault="0078127C" w:rsidP="0096201E">
      <w:pPr>
        <w:pStyle w:val="Cmsor2"/>
        <w:rPr>
          <w:rFonts w:eastAsia="SimSun"/>
          <w:lang w:eastAsia="hi-IN" w:bidi="hi-IN"/>
        </w:rPr>
      </w:pPr>
      <w:bookmarkStart w:id="104" w:name="_Toc30153634"/>
      <w:bookmarkStart w:id="105" w:name="_Toc26973645"/>
      <w:bookmarkStart w:id="106" w:name="_Toc114174613"/>
      <w:r>
        <w:rPr>
          <w:rFonts w:eastAsia="SimSun"/>
          <w:lang w:eastAsia="hi-IN" w:bidi="hi-IN"/>
        </w:rPr>
        <w:lastRenderedPageBreak/>
        <w:t>3</w:t>
      </w:r>
      <w:r w:rsidR="00B63802" w:rsidRPr="008150D6">
        <w:rPr>
          <w:rFonts w:eastAsia="SimSun"/>
          <w:lang w:eastAsia="hi-IN" w:bidi="hi-IN"/>
        </w:rPr>
        <w:t>.3.2. Álláskeresők végzettség szerinti adatai</w:t>
      </w:r>
      <w:bookmarkEnd w:id="104"/>
      <w:bookmarkEnd w:id="105"/>
      <w:bookmarkEnd w:id="106"/>
    </w:p>
    <w:tbl>
      <w:tblPr>
        <w:tblW w:w="8364" w:type="dxa"/>
        <w:tblInd w:w="-157" w:type="dxa"/>
        <w:tblLayout w:type="fixed"/>
        <w:tblCellMar>
          <w:left w:w="70" w:type="dxa"/>
          <w:right w:w="70" w:type="dxa"/>
        </w:tblCellMar>
        <w:tblLook w:val="04A0" w:firstRow="1" w:lastRow="0" w:firstColumn="1" w:lastColumn="0" w:noHBand="0" w:noVBand="1"/>
      </w:tblPr>
      <w:tblGrid>
        <w:gridCol w:w="1034"/>
        <w:gridCol w:w="958"/>
        <w:gridCol w:w="1554"/>
        <w:gridCol w:w="1508"/>
        <w:gridCol w:w="1000"/>
        <w:gridCol w:w="940"/>
        <w:gridCol w:w="1370"/>
      </w:tblGrid>
      <w:tr w:rsidR="00B63802" w:rsidRPr="008150D6" w:rsidTr="00CB443F">
        <w:trPr>
          <w:trHeight w:val="1201"/>
        </w:trPr>
        <w:tc>
          <w:tcPr>
            <w:tcW w:w="1034" w:type="dxa"/>
            <w:tcBorders>
              <w:top w:val="single" w:sz="12" w:space="0" w:color="auto"/>
              <w:left w:val="single" w:sz="12" w:space="0" w:color="auto"/>
              <w:bottom w:val="single" w:sz="4" w:space="0" w:color="auto"/>
              <w:right w:val="nil"/>
            </w:tcBorders>
            <w:shd w:val="clear" w:color="auto" w:fill="92D050"/>
          </w:tcPr>
          <w:p w:rsidR="00B63802" w:rsidRPr="008150D6" w:rsidRDefault="00B63802" w:rsidP="00CB443F">
            <w:pPr>
              <w:spacing w:after="0" w:line="240" w:lineRule="auto"/>
              <w:jc w:val="center"/>
              <w:rPr>
                <w:rFonts w:ascii="Palatino Linotype" w:eastAsia="Times New Roman" w:hAnsi="Palatino Linotype" w:cs="Arial"/>
                <w:sz w:val="16"/>
                <w:szCs w:val="16"/>
                <w:lang w:eastAsia="hu-HU"/>
              </w:rPr>
            </w:pPr>
          </w:p>
          <w:p w:rsidR="00B63802" w:rsidRPr="008150D6" w:rsidRDefault="00B63802" w:rsidP="00CB443F">
            <w:pPr>
              <w:spacing w:after="0" w:line="240" w:lineRule="auto"/>
              <w:jc w:val="center"/>
              <w:rPr>
                <w:rFonts w:ascii="Palatino Linotype" w:eastAsia="Times New Roman" w:hAnsi="Palatino Linotype" w:cs="Arial"/>
                <w:sz w:val="16"/>
                <w:szCs w:val="16"/>
                <w:lang w:eastAsia="hu-HU"/>
              </w:rPr>
            </w:pPr>
          </w:p>
          <w:p w:rsidR="00B63802" w:rsidRPr="008150D6" w:rsidRDefault="00B63802" w:rsidP="00CB443F">
            <w:pPr>
              <w:spacing w:after="0" w:line="240" w:lineRule="auto"/>
              <w:jc w:val="center"/>
              <w:rPr>
                <w:rFonts w:ascii="Palatino Linotype" w:eastAsia="Times New Roman" w:hAnsi="Palatino Linotype" w:cs="Arial"/>
                <w:sz w:val="16"/>
                <w:szCs w:val="16"/>
                <w:lang w:eastAsia="hu-HU"/>
              </w:rPr>
            </w:pPr>
          </w:p>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sidRPr="008150D6">
              <w:rPr>
                <w:rFonts w:ascii="Palatino Linotype" w:eastAsia="Times New Roman" w:hAnsi="Palatino Linotype" w:cs="Arial"/>
                <w:b/>
                <w:sz w:val="16"/>
                <w:szCs w:val="16"/>
                <w:lang w:eastAsia="hu-HU"/>
              </w:rPr>
              <w:t>Év/hónap</w:t>
            </w:r>
          </w:p>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Pr>
                <w:rFonts w:ascii="Palatino Linotype" w:eastAsia="Times New Roman" w:hAnsi="Palatino Linotype" w:cs="Arial"/>
                <w:b/>
                <w:sz w:val="16"/>
                <w:szCs w:val="16"/>
                <w:lang w:eastAsia="hu-HU"/>
              </w:rPr>
              <w:t>november</w:t>
            </w:r>
          </w:p>
        </w:tc>
        <w:tc>
          <w:tcPr>
            <w:tcW w:w="958" w:type="dxa"/>
            <w:tcBorders>
              <w:top w:val="single" w:sz="12" w:space="0" w:color="auto"/>
              <w:left w:val="nil"/>
              <w:bottom w:val="single" w:sz="4" w:space="0" w:color="auto"/>
              <w:right w:val="nil"/>
            </w:tcBorders>
            <w:shd w:val="clear" w:color="auto" w:fill="92D050"/>
            <w:vAlign w:val="center"/>
            <w:hideMark/>
          </w:tcPr>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sidRPr="008150D6">
              <w:rPr>
                <w:rFonts w:ascii="Palatino Linotype" w:eastAsia="Times New Roman" w:hAnsi="Palatino Linotype" w:cs="Arial"/>
                <w:b/>
                <w:sz w:val="16"/>
                <w:szCs w:val="16"/>
                <w:lang w:eastAsia="hu-HU"/>
              </w:rPr>
              <w:t xml:space="preserve">általános iskola / </w:t>
            </w:r>
            <w:proofErr w:type="spellStart"/>
            <w:r w:rsidRPr="008150D6">
              <w:rPr>
                <w:rFonts w:ascii="Palatino Linotype" w:eastAsia="Times New Roman" w:hAnsi="Palatino Linotype" w:cs="Arial"/>
                <w:b/>
                <w:i/>
                <w:iCs/>
                <w:sz w:val="16"/>
                <w:szCs w:val="16"/>
                <w:lang w:eastAsia="hu-HU"/>
              </w:rPr>
              <w:t>Elementary</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education</w:t>
            </w:r>
            <w:proofErr w:type="spellEnd"/>
          </w:p>
        </w:tc>
        <w:tc>
          <w:tcPr>
            <w:tcW w:w="1554" w:type="dxa"/>
            <w:tcBorders>
              <w:top w:val="single" w:sz="12" w:space="0" w:color="auto"/>
              <w:left w:val="nil"/>
              <w:bottom w:val="single" w:sz="4" w:space="0" w:color="auto"/>
              <w:right w:val="nil"/>
            </w:tcBorders>
            <w:shd w:val="clear" w:color="auto" w:fill="92D050"/>
            <w:vAlign w:val="center"/>
            <w:hideMark/>
          </w:tcPr>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sidRPr="008150D6">
              <w:rPr>
                <w:rFonts w:ascii="Palatino Linotype" w:eastAsia="Times New Roman" w:hAnsi="Palatino Linotype" w:cs="Arial"/>
                <w:b/>
                <w:sz w:val="16"/>
                <w:szCs w:val="16"/>
                <w:lang w:eastAsia="hu-HU"/>
              </w:rPr>
              <w:t xml:space="preserve">szakiskola, szakmunkásképző / </w:t>
            </w:r>
            <w:proofErr w:type="spellStart"/>
            <w:r w:rsidRPr="008150D6">
              <w:rPr>
                <w:rFonts w:ascii="Palatino Linotype" w:eastAsia="Times New Roman" w:hAnsi="Palatino Linotype" w:cs="Arial"/>
                <w:b/>
                <w:i/>
                <w:iCs/>
                <w:sz w:val="16"/>
                <w:szCs w:val="16"/>
                <w:lang w:eastAsia="hu-HU"/>
              </w:rPr>
              <w:t>Vocational</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or</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apprentice</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school</w:t>
            </w:r>
            <w:proofErr w:type="spellEnd"/>
          </w:p>
        </w:tc>
        <w:tc>
          <w:tcPr>
            <w:tcW w:w="1508" w:type="dxa"/>
            <w:tcBorders>
              <w:top w:val="single" w:sz="12" w:space="0" w:color="auto"/>
              <w:left w:val="nil"/>
              <w:bottom w:val="single" w:sz="4" w:space="0" w:color="auto"/>
              <w:right w:val="nil"/>
            </w:tcBorders>
            <w:shd w:val="clear" w:color="auto" w:fill="92D050"/>
            <w:vAlign w:val="center"/>
            <w:hideMark/>
          </w:tcPr>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sidRPr="008150D6">
              <w:rPr>
                <w:rFonts w:ascii="Palatino Linotype" w:eastAsia="Times New Roman" w:hAnsi="Palatino Linotype" w:cs="Arial"/>
                <w:b/>
                <w:sz w:val="16"/>
                <w:szCs w:val="16"/>
                <w:lang w:eastAsia="hu-HU"/>
              </w:rPr>
              <w:t xml:space="preserve">szakközépiskola, technikum / </w:t>
            </w:r>
            <w:proofErr w:type="spellStart"/>
            <w:r w:rsidRPr="008150D6">
              <w:rPr>
                <w:rFonts w:ascii="Palatino Linotype" w:eastAsia="Times New Roman" w:hAnsi="Palatino Linotype" w:cs="Arial"/>
                <w:b/>
                <w:i/>
                <w:iCs/>
                <w:sz w:val="16"/>
                <w:szCs w:val="16"/>
                <w:lang w:eastAsia="hu-HU"/>
              </w:rPr>
              <w:t>Vocational</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secondary</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school</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specialised</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technical</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school</w:t>
            </w:r>
            <w:proofErr w:type="spellEnd"/>
          </w:p>
        </w:tc>
        <w:tc>
          <w:tcPr>
            <w:tcW w:w="1000" w:type="dxa"/>
            <w:tcBorders>
              <w:top w:val="single" w:sz="12" w:space="0" w:color="auto"/>
              <w:left w:val="nil"/>
              <w:bottom w:val="single" w:sz="4" w:space="0" w:color="auto"/>
              <w:right w:val="nil"/>
            </w:tcBorders>
            <w:shd w:val="clear" w:color="auto" w:fill="92D050"/>
            <w:vAlign w:val="center"/>
            <w:hideMark/>
          </w:tcPr>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sidRPr="008150D6">
              <w:rPr>
                <w:rFonts w:ascii="Palatino Linotype" w:eastAsia="Times New Roman" w:hAnsi="Palatino Linotype" w:cs="Arial"/>
                <w:b/>
                <w:sz w:val="16"/>
                <w:szCs w:val="16"/>
                <w:lang w:eastAsia="hu-HU"/>
              </w:rPr>
              <w:t xml:space="preserve">gimnázium / </w:t>
            </w:r>
            <w:proofErr w:type="spellStart"/>
            <w:r w:rsidRPr="008150D6">
              <w:rPr>
                <w:rFonts w:ascii="Palatino Linotype" w:eastAsia="Times New Roman" w:hAnsi="Palatino Linotype" w:cs="Arial"/>
                <w:b/>
                <w:i/>
                <w:iCs/>
                <w:sz w:val="16"/>
                <w:szCs w:val="16"/>
                <w:lang w:eastAsia="hu-HU"/>
              </w:rPr>
              <w:t>Secondary</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grammar</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school</w:t>
            </w:r>
            <w:proofErr w:type="spellEnd"/>
          </w:p>
        </w:tc>
        <w:tc>
          <w:tcPr>
            <w:tcW w:w="940" w:type="dxa"/>
            <w:tcBorders>
              <w:top w:val="single" w:sz="12" w:space="0" w:color="auto"/>
              <w:left w:val="nil"/>
              <w:bottom w:val="single" w:sz="4" w:space="0" w:color="auto"/>
              <w:right w:val="nil"/>
            </w:tcBorders>
            <w:shd w:val="clear" w:color="auto" w:fill="92D050"/>
            <w:vAlign w:val="center"/>
            <w:hideMark/>
          </w:tcPr>
          <w:p w:rsidR="00B63802" w:rsidRPr="008150D6" w:rsidRDefault="00B63802" w:rsidP="00CB443F">
            <w:pPr>
              <w:spacing w:after="0" w:line="240" w:lineRule="auto"/>
              <w:jc w:val="center"/>
              <w:rPr>
                <w:rFonts w:ascii="Palatino Linotype" w:eastAsia="Times New Roman" w:hAnsi="Palatino Linotype" w:cs="Arial"/>
                <w:b/>
                <w:sz w:val="16"/>
                <w:szCs w:val="16"/>
                <w:lang w:eastAsia="hu-HU"/>
              </w:rPr>
            </w:pPr>
            <w:r w:rsidRPr="008150D6">
              <w:rPr>
                <w:rFonts w:ascii="Palatino Linotype" w:eastAsia="Times New Roman" w:hAnsi="Palatino Linotype" w:cs="Arial"/>
                <w:b/>
                <w:sz w:val="16"/>
                <w:szCs w:val="16"/>
                <w:lang w:eastAsia="hu-HU"/>
              </w:rPr>
              <w:t xml:space="preserve">főiskola, egyetem / </w:t>
            </w:r>
            <w:proofErr w:type="spellStart"/>
            <w:r w:rsidRPr="008150D6">
              <w:rPr>
                <w:rFonts w:ascii="Palatino Linotype" w:eastAsia="Times New Roman" w:hAnsi="Palatino Linotype" w:cs="Arial"/>
                <w:b/>
                <w:i/>
                <w:iCs/>
                <w:sz w:val="16"/>
                <w:szCs w:val="16"/>
                <w:lang w:eastAsia="hu-HU"/>
              </w:rPr>
              <w:t>Tertiary</w:t>
            </w:r>
            <w:proofErr w:type="spellEnd"/>
            <w:r w:rsidRPr="008150D6">
              <w:rPr>
                <w:rFonts w:ascii="Palatino Linotype" w:eastAsia="Times New Roman" w:hAnsi="Palatino Linotype" w:cs="Arial"/>
                <w:b/>
                <w:i/>
                <w:iCs/>
                <w:sz w:val="16"/>
                <w:szCs w:val="16"/>
                <w:lang w:eastAsia="hu-HU"/>
              </w:rPr>
              <w:t xml:space="preserve"> </w:t>
            </w:r>
            <w:proofErr w:type="spellStart"/>
            <w:r w:rsidRPr="008150D6">
              <w:rPr>
                <w:rFonts w:ascii="Palatino Linotype" w:eastAsia="Times New Roman" w:hAnsi="Palatino Linotype" w:cs="Arial"/>
                <w:b/>
                <w:i/>
                <w:iCs/>
                <w:sz w:val="16"/>
                <w:szCs w:val="16"/>
                <w:lang w:eastAsia="hu-HU"/>
              </w:rPr>
              <w:t>education</w:t>
            </w:r>
            <w:proofErr w:type="spellEnd"/>
          </w:p>
        </w:tc>
        <w:tc>
          <w:tcPr>
            <w:tcW w:w="1370" w:type="dxa"/>
            <w:tcBorders>
              <w:top w:val="single" w:sz="12" w:space="0" w:color="auto"/>
              <w:left w:val="nil"/>
              <w:bottom w:val="single" w:sz="4" w:space="0" w:color="auto"/>
              <w:right w:val="single" w:sz="12" w:space="0" w:color="auto"/>
            </w:tcBorders>
            <w:shd w:val="clear" w:color="auto" w:fill="92D050"/>
            <w:vAlign w:val="center"/>
            <w:hideMark/>
          </w:tcPr>
          <w:p w:rsidR="00B63802" w:rsidRPr="008150D6" w:rsidRDefault="00B63802" w:rsidP="00CB443F">
            <w:pPr>
              <w:spacing w:after="0" w:line="240" w:lineRule="auto"/>
              <w:jc w:val="center"/>
              <w:rPr>
                <w:rFonts w:ascii="Palatino Linotype" w:eastAsia="Times New Roman" w:hAnsi="Palatino Linotype" w:cs="Arial"/>
                <w:b/>
                <w:bCs/>
                <w:i/>
                <w:iCs/>
                <w:sz w:val="16"/>
                <w:szCs w:val="16"/>
                <w:lang w:eastAsia="hu-HU"/>
              </w:rPr>
            </w:pPr>
            <w:r w:rsidRPr="008150D6">
              <w:rPr>
                <w:rFonts w:ascii="Palatino Linotype" w:eastAsia="Times New Roman" w:hAnsi="Palatino Linotype" w:cs="Arial"/>
                <w:b/>
                <w:bCs/>
                <w:sz w:val="16"/>
                <w:szCs w:val="16"/>
                <w:lang w:eastAsia="hu-HU"/>
              </w:rPr>
              <w:t>Együtt /</w:t>
            </w:r>
            <w:proofErr w:type="spellStart"/>
            <w:r w:rsidRPr="008150D6">
              <w:rPr>
                <w:rFonts w:ascii="Palatino Linotype" w:eastAsia="Times New Roman" w:hAnsi="Palatino Linotype" w:cs="Arial"/>
                <w:b/>
                <w:bCs/>
                <w:i/>
                <w:iCs/>
                <w:sz w:val="16"/>
                <w:szCs w:val="16"/>
                <w:lang w:eastAsia="hu-HU"/>
              </w:rPr>
              <w:t>Together</w:t>
            </w:r>
            <w:proofErr w:type="spellEnd"/>
          </w:p>
          <w:p w:rsidR="00B63802" w:rsidRPr="008150D6" w:rsidRDefault="00B63802" w:rsidP="00CB443F">
            <w:pPr>
              <w:spacing w:after="0" w:line="240" w:lineRule="auto"/>
              <w:jc w:val="center"/>
              <w:rPr>
                <w:rFonts w:ascii="Palatino Linotype" w:eastAsia="Times New Roman" w:hAnsi="Palatino Linotype" w:cs="Arial"/>
                <w:b/>
                <w:bCs/>
                <w:sz w:val="16"/>
                <w:szCs w:val="16"/>
                <w:lang w:eastAsia="hu-HU"/>
              </w:rPr>
            </w:pPr>
            <w:r w:rsidRPr="008150D6">
              <w:rPr>
                <w:rFonts w:ascii="Palatino Linotype" w:eastAsia="Times New Roman" w:hAnsi="Palatino Linotype" w:cs="Arial"/>
                <w:b/>
                <w:bCs/>
                <w:i/>
                <w:iCs/>
                <w:sz w:val="16"/>
                <w:szCs w:val="16"/>
                <w:lang w:eastAsia="hu-HU"/>
              </w:rPr>
              <w:t>(fő)</w:t>
            </w:r>
          </w:p>
        </w:tc>
      </w:tr>
      <w:tr w:rsidR="00B63802" w:rsidRPr="008150D6" w:rsidTr="00CB443F">
        <w:trPr>
          <w:trHeight w:val="342"/>
        </w:trPr>
        <w:tc>
          <w:tcPr>
            <w:tcW w:w="1034" w:type="dxa"/>
            <w:tcBorders>
              <w:top w:val="nil"/>
              <w:left w:val="single" w:sz="12" w:space="0" w:color="auto"/>
              <w:bottom w:val="nil"/>
              <w:right w:val="nil"/>
            </w:tcBorders>
            <w:hideMark/>
          </w:tcPr>
          <w:p w:rsidR="00B63802" w:rsidRPr="008150D6" w:rsidRDefault="00B63802" w:rsidP="00CB443F">
            <w:pPr>
              <w:spacing w:after="0" w:line="240" w:lineRule="auto"/>
              <w:jc w:val="right"/>
              <w:rPr>
                <w:rFonts w:ascii="Palatino Linotype" w:eastAsia="Times New Roman" w:hAnsi="Palatino Linotype" w:cs="Arial"/>
                <w:sz w:val="18"/>
                <w:szCs w:val="18"/>
                <w:lang w:eastAsia="hu-HU"/>
              </w:rPr>
            </w:pPr>
            <w:r w:rsidRPr="008150D6">
              <w:rPr>
                <w:rFonts w:ascii="Palatino Linotype" w:eastAsia="Times New Roman" w:hAnsi="Palatino Linotype" w:cs="Arial"/>
                <w:sz w:val="18"/>
                <w:szCs w:val="18"/>
                <w:lang w:eastAsia="hu-HU"/>
              </w:rPr>
              <w:t>2019.</w:t>
            </w:r>
          </w:p>
        </w:tc>
        <w:tc>
          <w:tcPr>
            <w:tcW w:w="958" w:type="dxa"/>
            <w:tcBorders>
              <w:top w:val="nil"/>
              <w:left w:val="nil"/>
              <w:bottom w:val="nil"/>
              <w:right w:val="nil"/>
            </w:tcBorders>
            <w:noWrap/>
            <w:vAlign w:val="bottom"/>
            <w:hideMark/>
          </w:tcPr>
          <w:p w:rsidR="00B63802" w:rsidRPr="008150D6" w:rsidRDefault="00B63802" w:rsidP="00CB443F">
            <w:pPr>
              <w:spacing w:line="256" w:lineRule="auto"/>
              <w:jc w:val="center"/>
              <w:rPr>
                <w:rFonts w:ascii="Palatino Linotype" w:eastAsia="Times New Roman" w:hAnsi="Palatino Linotype" w:cs="Arial"/>
                <w:sz w:val="18"/>
                <w:szCs w:val="18"/>
              </w:rPr>
            </w:pPr>
            <w:r w:rsidRPr="008150D6">
              <w:rPr>
                <w:rFonts w:ascii="Palatino Linotype" w:eastAsia="Calibri" w:hAnsi="Palatino Linotype" w:cs="Arial"/>
                <w:sz w:val="18"/>
                <w:szCs w:val="18"/>
              </w:rPr>
              <w:t>47</w:t>
            </w:r>
          </w:p>
        </w:tc>
        <w:tc>
          <w:tcPr>
            <w:tcW w:w="1554" w:type="dxa"/>
            <w:tcBorders>
              <w:top w:val="nil"/>
              <w:left w:val="nil"/>
              <w:bottom w:val="nil"/>
              <w:right w:val="nil"/>
            </w:tcBorders>
            <w:noWrap/>
            <w:vAlign w:val="bottom"/>
            <w:hideMark/>
          </w:tcPr>
          <w:p w:rsidR="00B63802" w:rsidRPr="008150D6" w:rsidRDefault="00B63802" w:rsidP="00CB443F">
            <w:pPr>
              <w:spacing w:line="256" w:lineRule="auto"/>
              <w:jc w:val="center"/>
              <w:rPr>
                <w:rFonts w:ascii="Palatino Linotype" w:eastAsia="Calibri" w:hAnsi="Palatino Linotype" w:cs="Arial"/>
                <w:sz w:val="18"/>
                <w:szCs w:val="18"/>
              </w:rPr>
            </w:pPr>
            <w:r w:rsidRPr="008150D6">
              <w:rPr>
                <w:rFonts w:ascii="Palatino Linotype" w:eastAsia="Calibri" w:hAnsi="Palatino Linotype" w:cs="Arial"/>
                <w:sz w:val="18"/>
                <w:szCs w:val="18"/>
              </w:rPr>
              <w:t>33</w:t>
            </w:r>
          </w:p>
        </w:tc>
        <w:tc>
          <w:tcPr>
            <w:tcW w:w="1508" w:type="dxa"/>
            <w:tcBorders>
              <w:top w:val="nil"/>
              <w:left w:val="nil"/>
              <w:bottom w:val="nil"/>
              <w:right w:val="nil"/>
            </w:tcBorders>
            <w:noWrap/>
            <w:vAlign w:val="bottom"/>
            <w:hideMark/>
          </w:tcPr>
          <w:p w:rsidR="00B63802" w:rsidRPr="008150D6" w:rsidRDefault="00B63802" w:rsidP="00CB443F">
            <w:pPr>
              <w:spacing w:line="256" w:lineRule="auto"/>
              <w:jc w:val="center"/>
              <w:rPr>
                <w:rFonts w:ascii="Palatino Linotype" w:eastAsia="Calibri" w:hAnsi="Palatino Linotype" w:cs="Arial"/>
                <w:sz w:val="18"/>
                <w:szCs w:val="18"/>
              </w:rPr>
            </w:pPr>
            <w:r w:rsidRPr="008150D6">
              <w:rPr>
                <w:rFonts w:ascii="Palatino Linotype" w:eastAsia="Calibri" w:hAnsi="Palatino Linotype" w:cs="Arial"/>
                <w:sz w:val="18"/>
                <w:szCs w:val="18"/>
              </w:rPr>
              <w:t>60</w:t>
            </w:r>
          </w:p>
        </w:tc>
        <w:tc>
          <w:tcPr>
            <w:tcW w:w="1000" w:type="dxa"/>
            <w:tcBorders>
              <w:top w:val="nil"/>
              <w:left w:val="nil"/>
              <w:bottom w:val="nil"/>
              <w:right w:val="nil"/>
            </w:tcBorders>
            <w:noWrap/>
            <w:vAlign w:val="bottom"/>
            <w:hideMark/>
          </w:tcPr>
          <w:p w:rsidR="00B63802" w:rsidRPr="008150D6" w:rsidRDefault="00B63802" w:rsidP="00CB443F">
            <w:pPr>
              <w:spacing w:line="256" w:lineRule="auto"/>
              <w:jc w:val="center"/>
              <w:rPr>
                <w:rFonts w:ascii="Palatino Linotype" w:eastAsia="Calibri" w:hAnsi="Palatino Linotype" w:cs="Arial"/>
                <w:sz w:val="18"/>
                <w:szCs w:val="18"/>
              </w:rPr>
            </w:pPr>
            <w:r w:rsidRPr="008150D6">
              <w:rPr>
                <w:rFonts w:ascii="Palatino Linotype" w:eastAsia="Calibri" w:hAnsi="Palatino Linotype" w:cs="Arial"/>
                <w:sz w:val="18"/>
                <w:szCs w:val="18"/>
              </w:rPr>
              <w:t>61</w:t>
            </w:r>
          </w:p>
        </w:tc>
        <w:tc>
          <w:tcPr>
            <w:tcW w:w="940" w:type="dxa"/>
            <w:tcBorders>
              <w:top w:val="nil"/>
              <w:left w:val="nil"/>
              <w:bottom w:val="nil"/>
              <w:right w:val="nil"/>
            </w:tcBorders>
            <w:noWrap/>
            <w:vAlign w:val="bottom"/>
            <w:hideMark/>
          </w:tcPr>
          <w:p w:rsidR="00B63802" w:rsidRPr="008150D6" w:rsidRDefault="00B63802" w:rsidP="00CB443F">
            <w:pPr>
              <w:spacing w:line="256" w:lineRule="auto"/>
              <w:jc w:val="center"/>
              <w:rPr>
                <w:rFonts w:ascii="Palatino Linotype" w:eastAsia="Calibri" w:hAnsi="Palatino Linotype" w:cs="Arial"/>
                <w:sz w:val="18"/>
                <w:szCs w:val="18"/>
              </w:rPr>
            </w:pPr>
            <w:r w:rsidRPr="008150D6">
              <w:rPr>
                <w:rFonts w:ascii="Palatino Linotype" w:eastAsia="Calibri" w:hAnsi="Palatino Linotype" w:cs="Arial"/>
                <w:sz w:val="18"/>
                <w:szCs w:val="18"/>
              </w:rPr>
              <w:t>237</w:t>
            </w:r>
          </w:p>
        </w:tc>
        <w:tc>
          <w:tcPr>
            <w:tcW w:w="1370" w:type="dxa"/>
            <w:tcBorders>
              <w:top w:val="nil"/>
              <w:left w:val="nil"/>
              <w:bottom w:val="nil"/>
              <w:right w:val="single" w:sz="12" w:space="0" w:color="auto"/>
            </w:tcBorders>
            <w:noWrap/>
            <w:vAlign w:val="bottom"/>
            <w:hideMark/>
          </w:tcPr>
          <w:p w:rsidR="00B63802" w:rsidRPr="008150D6" w:rsidRDefault="00B63802" w:rsidP="00CB443F">
            <w:pPr>
              <w:spacing w:line="256" w:lineRule="auto"/>
              <w:jc w:val="center"/>
              <w:rPr>
                <w:rFonts w:ascii="Palatino Linotype" w:eastAsia="Calibri" w:hAnsi="Palatino Linotype" w:cs="Arial"/>
                <w:sz w:val="18"/>
                <w:szCs w:val="18"/>
              </w:rPr>
            </w:pPr>
            <w:r w:rsidRPr="008150D6">
              <w:rPr>
                <w:rFonts w:ascii="Palatino Linotype" w:eastAsia="Calibri" w:hAnsi="Palatino Linotype" w:cs="Arial"/>
                <w:sz w:val="18"/>
                <w:szCs w:val="18"/>
              </w:rPr>
              <w:t>438</w:t>
            </w:r>
          </w:p>
        </w:tc>
      </w:tr>
      <w:tr w:rsidR="00B63802" w:rsidRPr="008150D6" w:rsidTr="00CB443F">
        <w:trPr>
          <w:trHeight w:val="342"/>
        </w:trPr>
        <w:tc>
          <w:tcPr>
            <w:tcW w:w="1034" w:type="dxa"/>
            <w:tcBorders>
              <w:top w:val="nil"/>
              <w:left w:val="single" w:sz="12" w:space="0" w:color="auto"/>
              <w:bottom w:val="nil"/>
              <w:right w:val="nil"/>
            </w:tcBorders>
          </w:tcPr>
          <w:p w:rsidR="00B63802" w:rsidRPr="008150D6" w:rsidRDefault="00B63802" w:rsidP="00CB443F">
            <w:pPr>
              <w:spacing w:after="0" w:line="240" w:lineRule="auto"/>
              <w:jc w:val="right"/>
              <w:rPr>
                <w:rFonts w:ascii="Palatino Linotype" w:eastAsia="Times New Roman" w:hAnsi="Palatino Linotype" w:cs="Arial"/>
                <w:sz w:val="18"/>
                <w:szCs w:val="18"/>
                <w:lang w:eastAsia="hu-HU"/>
              </w:rPr>
            </w:pPr>
            <w:r>
              <w:rPr>
                <w:rFonts w:ascii="Palatino Linotype" w:eastAsia="Times New Roman" w:hAnsi="Palatino Linotype" w:cs="Arial"/>
                <w:sz w:val="18"/>
                <w:szCs w:val="18"/>
                <w:lang w:eastAsia="hu-HU"/>
              </w:rPr>
              <w:t>2020</w:t>
            </w:r>
          </w:p>
        </w:tc>
        <w:tc>
          <w:tcPr>
            <w:tcW w:w="958" w:type="dxa"/>
            <w:tcBorders>
              <w:top w:val="nil"/>
              <w:left w:val="nil"/>
              <w:bottom w:val="nil"/>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77</w:t>
            </w:r>
          </w:p>
        </w:tc>
        <w:tc>
          <w:tcPr>
            <w:tcW w:w="1554" w:type="dxa"/>
            <w:tcBorders>
              <w:top w:val="nil"/>
              <w:left w:val="nil"/>
              <w:bottom w:val="nil"/>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64</w:t>
            </w:r>
          </w:p>
        </w:tc>
        <w:tc>
          <w:tcPr>
            <w:tcW w:w="1508" w:type="dxa"/>
            <w:tcBorders>
              <w:top w:val="nil"/>
              <w:left w:val="nil"/>
              <w:bottom w:val="nil"/>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134</w:t>
            </w:r>
          </w:p>
        </w:tc>
        <w:tc>
          <w:tcPr>
            <w:tcW w:w="1000" w:type="dxa"/>
            <w:tcBorders>
              <w:top w:val="nil"/>
              <w:left w:val="nil"/>
              <w:bottom w:val="nil"/>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196</w:t>
            </w:r>
          </w:p>
        </w:tc>
        <w:tc>
          <w:tcPr>
            <w:tcW w:w="940" w:type="dxa"/>
            <w:tcBorders>
              <w:top w:val="nil"/>
              <w:left w:val="nil"/>
              <w:bottom w:val="nil"/>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389</w:t>
            </w:r>
          </w:p>
        </w:tc>
        <w:tc>
          <w:tcPr>
            <w:tcW w:w="1370" w:type="dxa"/>
            <w:tcBorders>
              <w:top w:val="nil"/>
              <w:left w:val="nil"/>
              <w:bottom w:val="nil"/>
              <w:right w:val="single" w:sz="12" w:space="0" w:color="auto"/>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860</w:t>
            </w:r>
          </w:p>
        </w:tc>
      </w:tr>
      <w:tr w:rsidR="00B63802" w:rsidRPr="008150D6" w:rsidTr="00CB443F">
        <w:trPr>
          <w:trHeight w:val="342"/>
        </w:trPr>
        <w:tc>
          <w:tcPr>
            <w:tcW w:w="1034" w:type="dxa"/>
            <w:tcBorders>
              <w:top w:val="nil"/>
              <w:left w:val="single" w:sz="12" w:space="0" w:color="auto"/>
              <w:bottom w:val="single" w:sz="12" w:space="0" w:color="auto"/>
              <w:right w:val="nil"/>
            </w:tcBorders>
          </w:tcPr>
          <w:p w:rsidR="00B63802" w:rsidRPr="008150D6" w:rsidRDefault="00B63802" w:rsidP="00CB443F">
            <w:pPr>
              <w:spacing w:after="0" w:line="240" w:lineRule="auto"/>
              <w:jc w:val="right"/>
              <w:rPr>
                <w:rFonts w:ascii="Palatino Linotype" w:eastAsia="Times New Roman" w:hAnsi="Palatino Linotype" w:cs="Arial"/>
                <w:sz w:val="18"/>
                <w:szCs w:val="18"/>
                <w:lang w:eastAsia="hu-HU"/>
              </w:rPr>
            </w:pPr>
            <w:r>
              <w:rPr>
                <w:rFonts w:ascii="Palatino Linotype" w:eastAsia="Times New Roman" w:hAnsi="Palatino Linotype" w:cs="Arial"/>
                <w:sz w:val="18"/>
                <w:szCs w:val="18"/>
                <w:lang w:eastAsia="hu-HU"/>
              </w:rPr>
              <w:t>2021</w:t>
            </w:r>
          </w:p>
        </w:tc>
        <w:tc>
          <w:tcPr>
            <w:tcW w:w="958" w:type="dxa"/>
            <w:tcBorders>
              <w:top w:val="nil"/>
              <w:left w:val="nil"/>
              <w:bottom w:val="single" w:sz="12" w:space="0" w:color="auto"/>
              <w:right w:val="nil"/>
            </w:tcBorders>
            <w:noWrap/>
            <w:vAlign w:val="bottom"/>
          </w:tcPr>
          <w:p w:rsidR="00B63802" w:rsidRPr="00EA2B5E" w:rsidRDefault="00B63802" w:rsidP="00CB443F">
            <w:pPr>
              <w:jc w:val="center"/>
              <w:rPr>
                <w:rFonts w:ascii="Palatino Linotype" w:hAnsi="Palatino Linotype" w:cs="Calibri"/>
                <w:sz w:val="18"/>
                <w:szCs w:val="18"/>
              </w:rPr>
            </w:pPr>
            <w:r>
              <w:rPr>
                <w:rFonts w:ascii="Palatino Linotype" w:hAnsi="Palatino Linotype" w:cs="Calibri"/>
                <w:sz w:val="18"/>
                <w:szCs w:val="18"/>
              </w:rPr>
              <w:t>57</w:t>
            </w:r>
          </w:p>
        </w:tc>
        <w:tc>
          <w:tcPr>
            <w:tcW w:w="1554" w:type="dxa"/>
            <w:tcBorders>
              <w:top w:val="nil"/>
              <w:left w:val="nil"/>
              <w:bottom w:val="single" w:sz="12" w:space="0" w:color="auto"/>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41</w:t>
            </w:r>
          </w:p>
        </w:tc>
        <w:tc>
          <w:tcPr>
            <w:tcW w:w="1508" w:type="dxa"/>
            <w:tcBorders>
              <w:top w:val="nil"/>
              <w:left w:val="nil"/>
              <w:bottom w:val="single" w:sz="12" w:space="0" w:color="auto"/>
              <w:right w:val="nil"/>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77</w:t>
            </w:r>
          </w:p>
        </w:tc>
        <w:tc>
          <w:tcPr>
            <w:tcW w:w="1000" w:type="dxa"/>
            <w:tcBorders>
              <w:top w:val="nil"/>
              <w:left w:val="nil"/>
              <w:bottom w:val="single" w:sz="12" w:space="0" w:color="auto"/>
              <w:right w:val="nil"/>
            </w:tcBorders>
            <w:noWrap/>
            <w:vAlign w:val="bottom"/>
          </w:tcPr>
          <w:p w:rsidR="00B63802" w:rsidRPr="00EA2B5E" w:rsidRDefault="00B63802" w:rsidP="00CB443F">
            <w:pPr>
              <w:jc w:val="center"/>
              <w:rPr>
                <w:rFonts w:ascii="Palatino Linotype" w:hAnsi="Palatino Linotype" w:cs="Calibri"/>
                <w:sz w:val="18"/>
                <w:szCs w:val="18"/>
              </w:rPr>
            </w:pPr>
            <w:r>
              <w:rPr>
                <w:rFonts w:ascii="Palatino Linotype" w:hAnsi="Palatino Linotype" w:cs="Calibri"/>
                <w:sz w:val="18"/>
                <w:szCs w:val="18"/>
              </w:rPr>
              <w:t>127</w:t>
            </w:r>
          </w:p>
        </w:tc>
        <w:tc>
          <w:tcPr>
            <w:tcW w:w="940" w:type="dxa"/>
            <w:tcBorders>
              <w:top w:val="nil"/>
              <w:left w:val="nil"/>
              <w:bottom w:val="single" w:sz="12" w:space="0" w:color="auto"/>
              <w:right w:val="nil"/>
            </w:tcBorders>
            <w:noWrap/>
            <w:vAlign w:val="bottom"/>
          </w:tcPr>
          <w:p w:rsidR="00B63802" w:rsidRPr="00EA2B5E" w:rsidRDefault="00B63802" w:rsidP="00CB443F">
            <w:pPr>
              <w:jc w:val="center"/>
              <w:rPr>
                <w:rFonts w:ascii="Palatino Linotype" w:hAnsi="Palatino Linotype" w:cs="Calibri"/>
                <w:sz w:val="18"/>
                <w:szCs w:val="18"/>
              </w:rPr>
            </w:pPr>
            <w:r>
              <w:rPr>
                <w:rFonts w:ascii="Palatino Linotype" w:hAnsi="Palatino Linotype" w:cs="Calibri"/>
                <w:sz w:val="18"/>
                <w:szCs w:val="18"/>
              </w:rPr>
              <w:t>264</w:t>
            </w:r>
          </w:p>
        </w:tc>
        <w:tc>
          <w:tcPr>
            <w:tcW w:w="1370" w:type="dxa"/>
            <w:tcBorders>
              <w:top w:val="nil"/>
              <w:left w:val="nil"/>
              <w:bottom w:val="single" w:sz="12" w:space="0" w:color="auto"/>
              <w:right w:val="single" w:sz="12" w:space="0" w:color="auto"/>
            </w:tcBorders>
            <w:noWrap/>
            <w:vAlign w:val="bottom"/>
          </w:tcPr>
          <w:p w:rsidR="00B63802" w:rsidRPr="008150D6" w:rsidRDefault="00B63802" w:rsidP="00CB443F">
            <w:pPr>
              <w:spacing w:line="256" w:lineRule="auto"/>
              <w:jc w:val="center"/>
              <w:rPr>
                <w:rFonts w:ascii="Palatino Linotype" w:eastAsia="Calibri" w:hAnsi="Palatino Linotype" w:cs="Arial"/>
                <w:sz w:val="18"/>
                <w:szCs w:val="18"/>
              </w:rPr>
            </w:pPr>
            <w:r>
              <w:rPr>
                <w:rFonts w:ascii="Palatino Linotype" w:eastAsia="Calibri" w:hAnsi="Palatino Linotype" w:cs="Arial"/>
                <w:sz w:val="18"/>
                <w:szCs w:val="18"/>
              </w:rPr>
              <w:t>566</w:t>
            </w:r>
          </w:p>
        </w:tc>
      </w:tr>
    </w:tbl>
    <w:p w:rsidR="00B63802" w:rsidRDefault="00B63802" w:rsidP="00B63802">
      <w:pPr>
        <w:spacing w:after="0" w:line="257" w:lineRule="auto"/>
        <w:rPr>
          <w:rFonts w:ascii="Times New Roman" w:eastAsia="Calibri" w:hAnsi="Times New Roman" w:cs="Times New Roman"/>
          <w:color w:val="0000FF"/>
          <w:sz w:val="20"/>
          <w:szCs w:val="20"/>
          <w:u w:val="single"/>
        </w:rPr>
      </w:pPr>
      <w:r w:rsidRPr="008150D6">
        <w:rPr>
          <w:rFonts w:ascii="Times New Roman" w:eastAsia="Calibri" w:hAnsi="Times New Roman" w:cs="Times New Roman"/>
          <w:sz w:val="20"/>
          <w:szCs w:val="20"/>
        </w:rPr>
        <w:t>Forrás:</w:t>
      </w:r>
      <w:hyperlink r:id="rId39" w:history="1">
        <w:r w:rsidRPr="008150D6">
          <w:rPr>
            <w:rFonts w:ascii="Times New Roman" w:eastAsia="Calibri" w:hAnsi="Times New Roman" w:cs="Times New Roman"/>
            <w:color w:val="0000FF"/>
            <w:sz w:val="20"/>
            <w:szCs w:val="20"/>
            <w:u w:val="single"/>
          </w:rPr>
          <w:t>https://nfsz.munka.hu/Lapok/full_afsz_kozos_statisztika/stat_afsz_nyilvtartasok.aspx</w:t>
        </w:r>
      </w:hyperlink>
    </w:p>
    <w:p w:rsidR="00B63802" w:rsidRPr="004577B0" w:rsidRDefault="00B63802" w:rsidP="00B63802">
      <w:pPr>
        <w:spacing w:after="0" w:line="257" w:lineRule="auto"/>
        <w:rPr>
          <w:rFonts w:ascii="Times New Roman" w:eastAsia="Calibri" w:hAnsi="Times New Roman" w:cs="Times New Roman"/>
          <w:noProof/>
          <w:sz w:val="20"/>
          <w:szCs w:val="20"/>
          <w:lang w:eastAsia="hu-HU"/>
        </w:rPr>
      </w:pPr>
      <w:proofErr w:type="spellStart"/>
      <w:r w:rsidRPr="004577B0">
        <w:rPr>
          <w:rFonts w:ascii="Times New Roman" w:eastAsia="Calibri" w:hAnsi="Times New Roman" w:cs="Times New Roman"/>
          <w:sz w:val="20"/>
          <w:szCs w:val="20"/>
        </w:rPr>
        <w:t>Teir</w:t>
      </w:r>
      <w:proofErr w:type="spellEnd"/>
      <w:r w:rsidRPr="004577B0">
        <w:rPr>
          <w:rFonts w:ascii="Times New Roman" w:eastAsia="Calibri" w:hAnsi="Times New Roman" w:cs="Times New Roman"/>
          <w:sz w:val="20"/>
          <w:szCs w:val="20"/>
        </w:rPr>
        <w:t>, Innovációs és Technológiai Minisztérium</w:t>
      </w:r>
    </w:p>
    <w:p w:rsidR="00B63802" w:rsidRDefault="00B63802" w:rsidP="00B63802">
      <w:pPr>
        <w:spacing w:after="0" w:line="240" w:lineRule="auto"/>
        <w:jc w:val="both"/>
        <w:rPr>
          <w:rFonts w:ascii="Times New Roman" w:eastAsia="SimSun" w:hAnsi="Times New Roman" w:cs="Times New Roman"/>
          <w:sz w:val="24"/>
          <w:szCs w:val="24"/>
          <w:lang w:eastAsia="hu-HU"/>
        </w:rPr>
      </w:pPr>
    </w:p>
    <w:p w:rsidR="006B1465" w:rsidRDefault="006B1465" w:rsidP="006B1465">
      <w:pPr>
        <w:spacing w:after="0" w:line="268" w:lineRule="auto"/>
        <w:jc w:val="both"/>
        <w:rPr>
          <w:rFonts w:ascii="Times New Roman" w:eastAsia="SimSun" w:hAnsi="Times New Roman" w:cs="Times New Roman"/>
          <w:sz w:val="24"/>
          <w:szCs w:val="24"/>
          <w:lang w:eastAsia="hu-HU"/>
        </w:rPr>
      </w:pPr>
      <w:r w:rsidRPr="008150D6">
        <w:rPr>
          <w:rFonts w:ascii="Times New Roman" w:eastAsia="SimSun" w:hAnsi="Times New Roman" w:cs="Times New Roman"/>
          <w:sz w:val="24"/>
          <w:szCs w:val="24"/>
          <w:lang w:eastAsia="hu-HU"/>
        </w:rPr>
        <w:t>A vizsgált időszakban ugyanazon hónap (</w:t>
      </w:r>
      <w:r>
        <w:rPr>
          <w:rFonts w:ascii="Times New Roman" w:eastAsia="SimSun" w:hAnsi="Times New Roman" w:cs="Times New Roman"/>
          <w:sz w:val="24"/>
          <w:szCs w:val="24"/>
          <w:lang w:eastAsia="hu-HU"/>
        </w:rPr>
        <w:t>november</w:t>
      </w:r>
      <w:r w:rsidRPr="008150D6">
        <w:rPr>
          <w:rFonts w:ascii="Times New Roman" w:eastAsia="SimSun" w:hAnsi="Times New Roman" w:cs="Times New Roman"/>
          <w:sz w:val="24"/>
          <w:szCs w:val="24"/>
          <w:lang w:eastAsia="hu-HU"/>
        </w:rPr>
        <w:t xml:space="preserve">) adatai kerültek összevetésre. </w:t>
      </w:r>
    </w:p>
    <w:p w:rsidR="00B63802" w:rsidRDefault="00B63802" w:rsidP="00B63802">
      <w:pPr>
        <w:spacing w:after="0" w:line="268" w:lineRule="auto"/>
        <w:jc w:val="both"/>
        <w:rPr>
          <w:rFonts w:ascii="Times New Roman" w:eastAsia="SimSun" w:hAnsi="Times New Roman" w:cs="Times New Roman"/>
          <w:sz w:val="24"/>
          <w:szCs w:val="24"/>
          <w:lang w:eastAsia="hu-HU"/>
        </w:rPr>
      </w:pPr>
      <w:r w:rsidRPr="008150D6">
        <w:rPr>
          <w:rFonts w:ascii="Times New Roman" w:eastAsia="SimSun" w:hAnsi="Times New Roman" w:cs="Times New Roman"/>
          <w:sz w:val="24"/>
          <w:szCs w:val="24"/>
          <w:lang w:eastAsia="hu-HU"/>
        </w:rPr>
        <w:t>A nyilvántartott álláskeresők között magas a közép és felsőfokú végzettséggel rendelkezők aránya, az összes álláskeresőként nyil</w:t>
      </w:r>
      <w:r>
        <w:rPr>
          <w:rFonts w:ascii="Times New Roman" w:eastAsia="SimSun" w:hAnsi="Times New Roman" w:cs="Times New Roman"/>
          <w:sz w:val="24"/>
          <w:szCs w:val="24"/>
          <w:lang w:eastAsia="hu-HU"/>
        </w:rPr>
        <w:t xml:space="preserve">vántartottakhoz viszonyítva, </w:t>
      </w:r>
      <w:r w:rsidRPr="008150D6">
        <w:rPr>
          <w:rFonts w:ascii="Times New Roman" w:eastAsia="SimSun" w:hAnsi="Times New Roman" w:cs="Times New Roman"/>
          <w:sz w:val="24"/>
          <w:szCs w:val="24"/>
          <w:lang w:eastAsia="hu-HU"/>
        </w:rPr>
        <w:t xml:space="preserve">ez a sajátosság a kerület kimagaslóan magas képzettségi helyzetéből is adódik. </w:t>
      </w:r>
    </w:p>
    <w:p w:rsidR="00B63802" w:rsidRDefault="00B63802" w:rsidP="00B63802">
      <w:pPr>
        <w:spacing w:after="0" w:line="268" w:lineRule="auto"/>
        <w:jc w:val="both"/>
        <w:rPr>
          <w:rFonts w:ascii="Times New Roman" w:hAnsi="Times New Roman" w:cs="Times New Roman"/>
          <w:sz w:val="24"/>
          <w:szCs w:val="24"/>
        </w:rPr>
      </w:pPr>
      <w:r w:rsidRPr="001815FA">
        <w:rPr>
          <w:rFonts w:ascii="Times New Roman" w:hAnsi="Times New Roman" w:cs="Times New Roman"/>
          <w:sz w:val="24"/>
          <w:szCs w:val="24"/>
        </w:rPr>
        <w:t xml:space="preserve">A regiszterbe bekerült új jelentkezők 90%-a volt jogosult álláskeresési járadékra.  </w:t>
      </w:r>
      <w:r>
        <w:rPr>
          <w:rFonts w:ascii="Times New Roman" w:hAnsi="Times New Roman" w:cs="Times New Roman"/>
          <w:sz w:val="24"/>
          <w:szCs w:val="24"/>
        </w:rPr>
        <w:t>A munkak</w:t>
      </w:r>
      <w:r w:rsidRPr="001815FA">
        <w:rPr>
          <w:rFonts w:ascii="Times New Roman" w:hAnsi="Times New Roman" w:cs="Times New Roman"/>
          <w:sz w:val="24"/>
          <w:szCs w:val="24"/>
        </w:rPr>
        <w:t xml:space="preserve">özvetítés lassabb volt a </w:t>
      </w:r>
      <w:proofErr w:type="spellStart"/>
      <w:r w:rsidRPr="001815FA">
        <w:rPr>
          <w:rFonts w:ascii="Times New Roman" w:hAnsi="Times New Roman" w:cs="Times New Roman"/>
          <w:sz w:val="24"/>
          <w:szCs w:val="24"/>
        </w:rPr>
        <w:t>pandémiát</w:t>
      </w:r>
      <w:proofErr w:type="spellEnd"/>
      <w:r w:rsidRPr="001815FA">
        <w:rPr>
          <w:rFonts w:ascii="Times New Roman" w:hAnsi="Times New Roman" w:cs="Times New Roman"/>
          <w:sz w:val="24"/>
          <w:szCs w:val="24"/>
        </w:rPr>
        <w:t xml:space="preserve"> megelőző évekhez képest, a könnyítések idején nagyon sok raktáráruház, futárszolgálat, csomagoló üzem, élelmisz</w:t>
      </w:r>
      <w:r>
        <w:rPr>
          <w:rFonts w:ascii="Times New Roman" w:hAnsi="Times New Roman" w:cs="Times New Roman"/>
          <w:sz w:val="24"/>
          <w:szCs w:val="24"/>
        </w:rPr>
        <w:t xml:space="preserve">er bolt keresett munkatársakat, viszont felsőfokú végzettség alapján csak saját kérésre közvetíthette ki ezen állásokat a Foglalkoztatási Osztály.  </w:t>
      </w:r>
    </w:p>
    <w:p w:rsidR="00B63802" w:rsidRPr="000055C2" w:rsidRDefault="00B63802" w:rsidP="00B63802">
      <w:pPr>
        <w:pStyle w:val="Listaszerbekezds"/>
        <w:spacing w:after="0" w:line="268" w:lineRule="auto"/>
        <w:rPr>
          <w:rFonts w:ascii="Times New Roman" w:hAnsi="Times New Roman"/>
          <w:sz w:val="24"/>
          <w:szCs w:val="24"/>
        </w:rPr>
      </w:pPr>
    </w:p>
    <w:p w:rsidR="00B63802" w:rsidRPr="008C7111" w:rsidRDefault="00B63802" w:rsidP="00B63802">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Az elektronikus ügyintézési forma </w:t>
      </w:r>
      <w:r w:rsidRPr="000055C2">
        <w:rPr>
          <w:rFonts w:ascii="Times New Roman" w:hAnsi="Times New Roman" w:cs="Times New Roman"/>
          <w:sz w:val="24"/>
          <w:szCs w:val="24"/>
        </w:rPr>
        <w:t xml:space="preserve">részben </w:t>
      </w:r>
      <w:r w:rsidR="006B1465">
        <w:rPr>
          <w:rFonts w:ascii="Times New Roman" w:hAnsi="Times New Roman" w:cs="Times New Roman"/>
          <w:sz w:val="24"/>
          <w:szCs w:val="24"/>
        </w:rPr>
        <w:t xml:space="preserve">továbbra is </w:t>
      </w:r>
      <w:r w:rsidRPr="000055C2">
        <w:rPr>
          <w:rFonts w:ascii="Times New Roman" w:hAnsi="Times New Roman" w:cs="Times New Roman"/>
          <w:sz w:val="24"/>
          <w:szCs w:val="24"/>
        </w:rPr>
        <w:t>fennmaradt, emiatt sok olyan ügyfél volt, aki hátrányos helyzetbe került. A Foglalkoztatási Osztály tapasztalata szerint, a szociális ellátórendszer munkatársai</w:t>
      </w:r>
      <w:r>
        <w:rPr>
          <w:rFonts w:ascii="Times New Roman" w:hAnsi="Times New Roman" w:cs="Times New Roman"/>
          <w:sz w:val="24"/>
          <w:szCs w:val="24"/>
        </w:rPr>
        <w:t xml:space="preserve"> (</w:t>
      </w:r>
      <w:r w:rsidR="001C5E77">
        <w:rPr>
          <w:rFonts w:ascii="Times New Roman" w:hAnsi="Times New Roman" w:cs="Times New Roman"/>
          <w:sz w:val="24"/>
          <w:szCs w:val="24"/>
        </w:rPr>
        <w:t>családsegítők</w:t>
      </w:r>
      <w:r w:rsidRPr="000055C2">
        <w:rPr>
          <w:rFonts w:ascii="Times New Roman" w:hAnsi="Times New Roman" w:cs="Times New Roman"/>
          <w:sz w:val="24"/>
          <w:szCs w:val="24"/>
        </w:rPr>
        <w:t xml:space="preserve">, anyaotthoni </w:t>
      </w:r>
      <w:r>
        <w:rPr>
          <w:rFonts w:ascii="Times New Roman" w:hAnsi="Times New Roman" w:cs="Times New Roman"/>
          <w:sz w:val="24"/>
          <w:szCs w:val="24"/>
        </w:rPr>
        <w:t xml:space="preserve">szociális </w:t>
      </w:r>
      <w:r w:rsidRPr="000055C2">
        <w:rPr>
          <w:rFonts w:ascii="Times New Roman" w:hAnsi="Times New Roman" w:cs="Times New Roman"/>
          <w:sz w:val="24"/>
          <w:szCs w:val="24"/>
        </w:rPr>
        <w:t>segítők, hajléktalan ellátásban dolgozók s</w:t>
      </w:r>
      <w:r w:rsidR="006B1465">
        <w:rPr>
          <w:rFonts w:ascii="Times New Roman" w:hAnsi="Times New Roman" w:cs="Times New Roman"/>
          <w:sz w:val="24"/>
          <w:szCs w:val="24"/>
        </w:rPr>
        <w:t>tb.) segítségükre voltak ezen</w:t>
      </w:r>
      <w:r w:rsidRPr="000055C2">
        <w:rPr>
          <w:rFonts w:ascii="Times New Roman" w:hAnsi="Times New Roman" w:cs="Times New Roman"/>
          <w:sz w:val="24"/>
          <w:szCs w:val="24"/>
        </w:rPr>
        <w:t xml:space="preserve"> ügyfeleknek a telefonál</w:t>
      </w:r>
      <w:r w:rsidR="006B1465">
        <w:rPr>
          <w:rFonts w:ascii="Times New Roman" w:hAnsi="Times New Roman" w:cs="Times New Roman"/>
          <w:sz w:val="24"/>
          <w:szCs w:val="24"/>
        </w:rPr>
        <w:t>ás, e-mail küldés intézésében.</w:t>
      </w:r>
    </w:p>
    <w:p w:rsidR="00B63802" w:rsidRPr="008150D6" w:rsidRDefault="0078127C" w:rsidP="00174E1C">
      <w:pPr>
        <w:pStyle w:val="Cmsor2"/>
        <w:rPr>
          <w:rFonts w:eastAsia="SimSun"/>
          <w:color w:val="FF0000"/>
          <w:lang w:eastAsia="hi-IN" w:bidi="hi-IN"/>
        </w:rPr>
      </w:pPr>
      <w:bookmarkStart w:id="107" w:name="_Toc30153635"/>
      <w:bookmarkStart w:id="108" w:name="_Toc26973646"/>
      <w:bookmarkStart w:id="109" w:name="_Toc500337367"/>
      <w:bookmarkStart w:id="110" w:name="_Toc436985148"/>
      <w:bookmarkStart w:id="111" w:name="_Toc114174614"/>
      <w:r>
        <w:rPr>
          <w:rFonts w:eastAsia="SimSun"/>
          <w:lang w:eastAsia="hi-IN" w:bidi="hi-IN"/>
        </w:rPr>
        <w:t>3</w:t>
      </w:r>
      <w:r w:rsidR="00B63802" w:rsidRPr="008150D6">
        <w:rPr>
          <w:rFonts w:eastAsia="SimSun"/>
          <w:lang w:eastAsia="hi-IN" w:bidi="hi-IN"/>
        </w:rPr>
        <w:t>.4. Kerületi közfoglalkoztatás alakulása</w:t>
      </w:r>
      <w:bookmarkEnd w:id="107"/>
      <w:bookmarkEnd w:id="108"/>
      <w:bookmarkEnd w:id="109"/>
      <w:bookmarkEnd w:id="110"/>
      <w:bookmarkEnd w:id="111"/>
    </w:p>
    <w:p w:rsidR="00B63802" w:rsidRPr="008150D6" w:rsidRDefault="00B63802" w:rsidP="00B63802">
      <w:pPr>
        <w:spacing w:before="100" w:beforeAutospacing="1" w:after="100" w:afterAutospacing="1" w:line="240" w:lineRule="auto"/>
        <w:jc w:val="both"/>
        <w:rPr>
          <w:rFonts w:ascii="Times New Roman" w:eastAsia="Cambria" w:hAnsi="Times New Roman" w:cs="Times New Roman"/>
          <w:sz w:val="24"/>
          <w:szCs w:val="24"/>
          <w:lang w:eastAsia="hu-HU"/>
        </w:rPr>
      </w:pPr>
      <w:r w:rsidRPr="008150D6">
        <w:rPr>
          <w:rFonts w:ascii="Times New Roman" w:eastAsia="Cambria" w:hAnsi="Times New Roman" w:cs="Times New Roman"/>
          <w:sz w:val="24"/>
          <w:szCs w:val="24"/>
          <w:lang w:eastAsia="hu-HU"/>
        </w:rPr>
        <w:t>A közfoglalkoztatás a munkaviszony egy speciális formája, amelynek célja, hogy a közfoglalkoztatott sikeresen vissza-, illetve bekerüljön az elsődleges munkaerő-piacra. A közfoglalkoztatók támogatást vehetnek igénybe annak érdekében, hogy átmeneti munkalehetőséget biztosítsanak azok számára, akiknek az önálló álláskeresése hosszú ideig eredménytelen.</w:t>
      </w:r>
    </w:p>
    <w:p w:rsidR="00B63802" w:rsidRDefault="00B63802" w:rsidP="00B63802">
      <w:pPr>
        <w:spacing w:after="0" w:line="240" w:lineRule="auto"/>
        <w:jc w:val="both"/>
        <w:rPr>
          <w:rFonts w:ascii="Times New Roman" w:eastAsia="Calibri" w:hAnsi="Times New Roman" w:cs="Times New Roman"/>
          <w:bCs/>
          <w:sz w:val="24"/>
          <w:szCs w:val="24"/>
          <w:lang w:eastAsia="hu-HU"/>
        </w:rPr>
      </w:pPr>
      <w:r w:rsidRPr="008150D6">
        <w:rPr>
          <w:rFonts w:ascii="Times New Roman" w:eastAsia="Cambria" w:hAnsi="Times New Roman" w:cs="Times New Roman"/>
          <w:sz w:val="24"/>
          <w:szCs w:val="24"/>
          <w:lang w:eastAsia="hu-HU"/>
        </w:rPr>
        <w:t>A II. kerületi Polgármesteri Hivatalban 2012 és 2017. év között történt közfoglalkoztatás</w:t>
      </w:r>
      <w:r>
        <w:rPr>
          <w:rFonts w:ascii="Times New Roman" w:eastAsia="Cambria" w:hAnsi="Times New Roman" w:cs="Times New Roman"/>
          <w:sz w:val="24"/>
          <w:szCs w:val="24"/>
          <w:lang w:eastAsia="hu-HU"/>
        </w:rPr>
        <w:t xml:space="preserve">, </w:t>
      </w:r>
      <w:r w:rsidRPr="000055C2">
        <w:rPr>
          <w:rFonts w:ascii="Times New Roman" w:eastAsia="Calibri" w:hAnsi="Times New Roman" w:cs="Times New Roman"/>
          <w:bCs/>
          <w:sz w:val="24"/>
          <w:szCs w:val="24"/>
          <w:lang w:eastAsia="hu-HU"/>
        </w:rPr>
        <w:t>2017 év októberéig terjedő időszakból 11 főt sikerült a közfoglalkoztatottak közül az Mt. és a Ktv. hatálya alatt továbbfoglalkoztatni a Polgármesteri Hivatalban.</w:t>
      </w:r>
    </w:p>
    <w:p w:rsidR="000F2557" w:rsidRDefault="000F2557" w:rsidP="00B63802">
      <w:pPr>
        <w:spacing w:after="0" w:line="240" w:lineRule="auto"/>
        <w:jc w:val="both"/>
        <w:rPr>
          <w:rFonts w:ascii="Times New Roman" w:eastAsia="Calibri" w:hAnsi="Times New Roman" w:cs="Times New Roman"/>
          <w:bCs/>
          <w:sz w:val="24"/>
          <w:szCs w:val="24"/>
          <w:lang w:eastAsia="hu-HU"/>
        </w:rPr>
      </w:pPr>
    </w:p>
    <w:p w:rsidR="000F2557" w:rsidRDefault="000F2557" w:rsidP="00B63802">
      <w:pPr>
        <w:spacing w:after="0" w:line="240" w:lineRule="auto"/>
        <w:jc w:val="both"/>
        <w:rPr>
          <w:rFonts w:ascii="Times New Roman" w:eastAsia="Calibri" w:hAnsi="Times New Roman" w:cs="Times New Roman"/>
          <w:bCs/>
          <w:sz w:val="24"/>
          <w:szCs w:val="24"/>
          <w:lang w:eastAsia="hu-HU"/>
        </w:rPr>
      </w:pPr>
    </w:p>
    <w:p w:rsidR="000F2557" w:rsidRDefault="000F2557" w:rsidP="00B63802">
      <w:pPr>
        <w:spacing w:after="0" w:line="240" w:lineRule="auto"/>
        <w:jc w:val="both"/>
        <w:rPr>
          <w:rFonts w:ascii="Times New Roman" w:eastAsia="Calibri" w:hAnsi="Times New Roman" w:cs="Times New Roman"/>
          <w:bCs/>
          <w:sz w:val="24"/>
          <w:szCs w:val="24"/>
          <w:lang w:eastAsia="hu-HU"/>
        </w:rPr>
      </w:pPr>
    </w:p>
    <w:p w:rsidR="00BE74C4" w:rsidRDefault="00BE74C4" w:rsidP="00B63802">
      <w:pPr>
        <w:spacing w:after="0" w:line="240" w:lineRule="auto"/>
        <w:jc w:val="both"/>
        <w:rPr>
          <w:rFonts w:ascii="Times New Roman" w:eastAsia="Calibri" w:hAnsi="Times New Roman" w:cs="Times New Roman"/>
          <w:bCs/>
          <w:sz w:val="24"/>
          <w:szCs w:val="24"/>
          <w:lang w:eastAsia="hu-HU"/>
        </w:rPr>
      </w:pPr>
    </w:p>
    <w:p w:rsidR="0096201E" w:rsidRDefault="0096201E" w:rsidP="00B63802">
      <w:pPr>
        <w:spacing w:after="0" w:line="240" w:lineRule="auto"/>
        <w:jc w:val="both"/>
        <w:rPr>
          <w:rFonts w:ascii="Times New Roman" w:eastAsia="Calibri" w:hAnsi="Times New Roman" w:cs="Times New Roman"/>
          <w:bCs/>
          <w:sz w:val="24"/>
          <w:szCs w:val="24"/>
          <w:lang w:eastAsia="hu-HU"/>
        </w:rPr>
      </w:pPr>
    </w:p>
    <w:p w:rsidR="0096201E" w:rsidRDefault="0096201E" w:rsidP="00B63802">
      <w:pPr>
        <w:spacing w:after="0" w:line="240" w:lineRule="auto"/>
        <w:jc w:val="both"/>
        <w:rPr>
          <w:rFonts w:ascii="Times New Roman" w:eastAsia="Calibri" w:hAnsi="Times New Roman" w:cs="Times New Roman"/>
          <w:bCs/>
          <w:sz w:val="24"/>
          <w:szCs w:val="24"/>
          <w:lang w:eastAsia="hu-HU"/>
        </w:rPr>
      </w:pPr>
    </w:p>
    <w:p w:rsidR="00BC7ADE" w:rsidRDefault="00BC7ADE" w:rsidP="00B63802">
      <w:pPr>
        <w:spacing w:after="0" w:line="240" w:lineRule="auto"/>
        <w:jc w:val="both"/>
        <w:rPr>
          <w:rFonts w:ascii="Times New Roman" w:eastAsia="Calibri" w:hAnsi="Times New Roman" w:cs="Times New Roman"/>
          <w:bCs/>
          <w:sz w:val="24"/>
          <w:szCs w:val="24"/>
          <w:lang w:eastAsia="hu-HU"/>
        </w:rPr>
      </w:pPr>
    </w:p>
    <w:p w:rsidR="00B63802" w:rsidRDefault="00B63802" w:rsidP="00B63802">
      <w:pPr>
        <w:spacing w:after="0" w:line="240" w:lineRule="auto"/>
        <w:jc w:val="both"/>
        <w:rPr>
          <w:rFonts w:ascii="Times New Roman" w:eastAsia="Calibri" w:hAnsi="Times New Roman" w:cs="Times New Roman"/>
          <w:bCs/>
          <w:color w:val="FF0000"/>
          <w:sz w:val="24"/>
          <w:szCs w:val="24"/>
          <w:lang w:eastAsia="hu-HU"/>
        </w:rPr>
      </w:pPr>
    </w:p>
    <w:tbl>
      <w:tblPr>
        <w:tblW w:w="4808"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646"/>
        <w:gridCol w:w="728"/>
        <w:gridCol w:w="740"/>
        <w:gridCol w:w="740"/>
        <w:gridCol w:w="740"/>
        <w:gridCol w:w="740"/>
        <w:gridCol w:w="740"/>
        <w:gridCol w:w="740"/>
        <w:gridCol w:w="740"/>
        <w:gridCol w:w="1101"/>
        <w:gridCol w:w="53"/>
      </w:tblGrid>
      <w:tr w:rsidR="00B63802" w:rsidRPr="004256E6" w:rsidTr="00CB443F">
        <w:trPr>
          <w:gridAfter w:val="1"/>
          <w:wAfter w:w="8" w:type="pct"/>
          <w:trHeight w:val="422"/>
          <w:tblCellSpacing w:w="15" w:type="dxa"/>
          <w:jc w:val="center"/>
        </w:trPr>
        <w:tc>
          <w:tcPr>
            <w:tcW w:w="4941" w:type="pct"/>
            <w:gridSpan w:val="10"/>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tabs>
                <w:tab w:val="left" w:pos="1956"/>
              </w:tabs>
              <w:spacing w:before="100" w:beforeAutospacing="1" w:after="100" w:afterAutospacing="1" w:line="240" w:lineRule="auto"/>
              <w:jc w:val="center"/>
              <w:rPr>
                <w:rFonts w:ascii="Times New Roman" w:eastAsia="Times New Roman" w:hAnsi="Times New Roman" w:cs="Times New Roman"/>
                <w:sz w:val="24"/>
                <w:szCs w:val="24"/>
                <w:lang w:eastAsia="hu-HU"/>
              </w:rPr>
            </w:pPr>
            <w:r w:rsidRPr="00BE74C4">
              <w:rPr>
                <w:rFonts w:ascii="Times New Roman" w:eastAsia="Times New Roman" w:hAnsi="Times New Roman" w:cs="Times New Roman"/>
                <w:b/>
                <w:sz w:val="24"/>
                <w:szCs w:val="24"/>
                <w:highlight w:val="green"/>
                <w:lang w:eastAsia="hu-HU"/>
              </w:rPr>
              <w:lastRenderedPageBreak/>
              <w:t>Közfoglalkoztatásban részt vevők havi átlagos létszáma</w:t>
            </w:r>
            <w:r w:rsidRPr="00BE74C4">
              <w:rPr>
                <w:rFonts w:ascii="Times New Roman" w:eastAsia="Times New Roman" w:hAnsi="Times New Roman" w:cs="Times New Roman"/>
                <w:sz w:val="24"/>
                <w:szCs w:val="24"/>
                <w:highlight w:val="green"/>
                <w:lang w:eastAsia="hu-HU"/>
              </w:rPr>
              <w:t xml:space="preserve"> *</w:t>
            </w:r>
          </w:p>
        </w:tc>
      </w:tr>
      <w:tr w:rsidR="00B63802" w:rsidRPr="004256E6" w:rsidTr="00CB443F">
        <w:trPr>
          <w:trHeight w:val="1389"/>
          <w:tblCellSpacing w:w="15" w:type="dxa"/>
          <w:jc w:val="center"/>
        </w:trPr>
        <w:tc>
          <w:tcPr>
            <w:tcW w:w="1018"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before="100" w:beforeAutospacing="1" w:after="100" w:afterAutospacing="1" w:line="240" w:lineRule="auto"/>
              <w:jc w:val="center"/>
              <w:rPr>
                <w:rFonts w:ascii="Times New Roman" w:eastAsia="Times New Roman" w:hAnsi="Times New Roman" w:cs="Times New Roman"/>
                <w:sz w:val="20"/>
                <w:szCs w:val="20"/>
                <w:lang w:eastAsia="hu-HU"/>
              </w:rPr>
            </w:pPr>
            <w:r w:rsidRPr="000B08FD">
              <w:rPr>
                <w:rFonts w:ascii="Times New Roman" w:eastAsia="Times New Roman" w:hAnsi="Times New Roman" w:cs="Times New Roman"/>
                <w:color w:val="800000"/>
                <w:sz w:val="20"/>
                <w:szCs w:val="20"/>
                <w:lang w:eastAsia="hu-HU"/>
              </w:rPr>
              <w:t>Budapest 02. ker.</w:t>
            </w:r>
            <w:r w:rsidRPr="000B08FD">
              <w:rPr>
                <w:rFonts w:ascii="Times New Roman" w:eastAsia="Times New Roman" w:hAnsi="Times New Roman" w:cs="Times New Roman"/>
                <w:color w:val="800000"/>
                <w:sz w:val="20"/>
                <w:szCs w:val="20"/>
                <w:lang w:eastAsia="hu-HU"/>
              </w:rPr>
              <w:br/>
            </w:r>
            <w:r w:rsidRPr="000B08FD">
              <w:rPr>
                <w:rFonts w:ascii="Times New Roman" w:eastAsia="Times New Roman" w:hAnsi="Times New Roman" w:cs="Times New Roman"/>
                <w:color w:val="B00000"/>
                <w:sz w:val="20"/>
                <w:szCs w:val="20"/>
                <w:lang w:eastAsia="hu-HU"/>
              </w:rPr>
              <w:t>Budapest megye Budapest járás</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BC7ADE" w:rsidRDefault="00B63802" w:rsidP="00CB443F">
            <w:pPr>
              <w:spacing w:before="100" w:beforeAutospacing="1" w:after="100" w:afterAutospacing="1" w:line="240" w:lineRule="auto"/>
              <w:jc w:val="center"/>
              <w:rPr>
                <w:rFonts w:ascii="Times New Roman" w:eastAsia="Times New Roman" w:hAnsi="Times New Roman" w:cs="Times New Roman"/>
                <w:sz w:val="27"/>
                <w:szCs w:val="27"/>
                <w:lang w:eastAsia="hu-HU"/>
              </w:rPr>
            </w:pPr>
            <w:r w:rsidRPr="00BC7ADE">
              <w:rPr>
                <w:rFonts w:ascii="Times New Roman" w:eastAsia="Times New Roman" w:hAnsi="Times New Roman" w:cs="Times New Roman"/>
                <w:color w:val="800000"/>
                <w:sz w:val="27"/>
                <w:szCs w:val="27"/>
                <w:lang w:eastAsia="hu-HU"/>
              </w:rPr>
              <w:t>2013.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2014.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2015.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2016.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2017.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2018.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2019. év</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2020. év</w:t>
            </w:r>
          </w:p>
        </w:tc>
        <w:tc>
          <w:tcPr>
            <w:tcW w:w="639" w:type="pct"/>
            <w:gridSpan w:val="2"/>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4256E6">
              <w:rPr>
                <w:rFonts w:ascii="Times New Roman" w:eastAsia="Times New Roman" w:hAnsi="Times New Roman" w:cs="Times New Roman"/>
                <w:color w:val="800000"/>
                <w:sz w:val="27"/>
                <w:szCs w:val="27"/>
                <w:lang w:eastAsia="hu-HU"/>
              </w:rPr>
              <w:t>2021 01 - 12. hó</w:t>
            </w:r>
          </w:p>
        </w:tc>
      </w:tr>
      <w:tr w:rsidR="00B63802" w:rsidRPr="004256E6" w:rsidTr="00CB443F">
        <w:trPr>
          <w:trHeight w:val="1102"/>
          <w:tblCellSpacing w:w="15" w:type="dxa"/>
          <w:jc w:val="center"/>
        </w:trPr>
        <w:tc>
          <w:tcPr>
            <w:tcW w:w="1018"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Hosszabb időtartamú közfoglalkoztatás támogatása</w:t>
            </w:r>
          </w:p>
        </w:tc>
        <w:tc>
          <w:tcPr>
            <w:tcW w:w="347"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jc w:val="right"/>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26</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68</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52</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45</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23</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17</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19</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15</w:t>
            </w:r>
          </w:p>
        </w:tc>
        <w:tc>
          <w:tcPr>
            <w:tcW w:w="639" w:type="pct"/>
            <w:gridSpan w:val="2"/>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11</w:t>
            </w:r>
          </w:p>
        </w:tc>
      </w:tr>
      <w:tr w:rsidR="00B63802" w:rsidRPr="004256E6" w:rsidTr="00CB443F">
        <w:trPr>
          <w:trHeight w:val="1117"/>
          <w:tblCellSpacing w:w="15" w:type="dxa"/>
          <w:jc w:val="center"/>
        </w:trPr>
        <w:tc>
          <w:tcPr>
            <w:tcW w:w="1018"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Országos közfoglalkoztatási program támogatása</w:t>
            </w:r>
          </w:p>
        </w:tc>
        <w:tc>
          <w:tcPr>
            <w:tcW w:w="347"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jc w:val="right"/>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9</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28</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47</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51</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34</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22</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10</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10</w:t>
            </w:r>
          </w:p>
        </w:tc>
        <w:tc>
          <w:tcPr>
            <w:tcW w:w="639" w:type="pct"/>
            <w:gridSpan w:val="2"/>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8</w:t>
            </w:r>
          </w:p>
        </w:tc>
      </w:tr>
      <w:tr w:rsidR="00B63802" w:rsidRPr="004256E6" w:rsidTr="00CB443F">
        <w:trPr>
          <w:trHeight w:val="1102"/>
          <w:tblCellSpacing w:w="15" w:type="dxa"/>
          <w:jc w:val="center"/>
        </w:trPr>
        <w:tc>
          <w:tcPr>
            <w:tcW w:w="1018"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Járási startmunka mintaprogram támogatása összesen</w:t>
            </w:r>
          </w:p>
        </w:tc>
        <w:tc>
          <w:tcPr>
            <w:tcW w:w="347"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jc w:val="right"/>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w:t>
            </w:r>
          </w:p>
        </w:tc>
        <w:tc>
          <w:tcPr>
            <w:tcW w:w="401" w:type="pct"/>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w:t>
            </w:r>
          </w:p>
        </w:tc>
        <w:tc>
          <w:tcPr>
            <w:tcW w:w="639" w:type="pct"/>
            <w:gridSpan w:val="2"/>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w:t>
            </w:r>
          </w:p>
        </w:tc>
      </w:tr>
      <w:tr w:rsidR="00B63802" w:rsidRPr="004256E6" w:rsidTr="00CB443F">
        <w:trPr>
          <w:trHeight w:val="271"/>
          <w:tblCellSpacing w:w="15" w:type="dxa"/>
          <w:jc w:val="center"/>
        </w:trPr>
        <w:tc>
          <w:tcPr>
            <w:tcW w:w="1018"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Mindösszesen</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jc w:val="right"/>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25</w:t>
            </w:r>
          </w:p>
        </w:tc>
        <w:tc>
          <w:tcPr>
            <w:tcW w:w="639" w:type="pct"/>
            <w:gridSpan w:val="2"/>
            <w:tcBorders>
              <w:top w:val="outset" w:sz="6" w:space="0" w:color="auto"/>
              <w:left w:val="outset" w:sz="6" w:space="0" w:color="auto"/>
              <w:bottom w:val="outset" w:sz="6" w:space="0" w:color="auto"/>
              <w:right w:val="outset" w:sz="6" w:space="0" w:color="auto"/>
            </w:tcBorders>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19</w:t>
            </w:r>
          </w:p>
        </w:tc>
      </w:tr>
      <w:tr w:rsidR="00B63802" w:rsidRPr="004256E6" w:rsidTr="00CB443F">
        <w:trPr>
          <w:trHeight w:val="558"/>
          <w:tblCellSpacing w:w="15" w:type="dxa"/>
          <w:jc w:val="center"/>
        </w:trPr>
        <w:tc>
          <w:tcPr>
            <w:tcW w:w="1018" w:type="pct"/>
            <w:tcBorders>
              <w:top w:val="outset" w:sz="6" w:space="0" w:color="auto"/>
              <w:left w:val="outset" w:sz="6" w:space="0" w:color="auto"/>
              <w:bottom w:val="outset" w:sz="6" w:space="0" w:color="auto"/>
              <w:right w:val="outset" w:sz="6" w:space="0" w:color="auto"/>
            </w:tcBorders>
            <w:vAlign w:val="center"/>
            <w:hideMark/>
          </w:tcPr>
          <w:p w:rsidR="00B63802" w:rsidRPr="000B08FD" w:rsidRDefault="00B63802" w:rsidP="00CB443F">
            <w:pPr>
              <w:spacing w:after="0" w:line="240" w:lineRule="auto"/>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Közfoglalkoztatási mutató</w:t>
            </w:r>
          </w:p>
        </w:tc>
        <w:tc>
          <w:tcPr>
            <w:tcW w:w="347"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0B08FD" w:rsidRDefault="00B63802" w:rsidP="00CB443F">
            <w:pPr>
              <w:spacing w:after="0" w:line="240" w:lineRule="auto"/>
              <w:jc w:val="right"/>
              <w:rPr>
                <w:rFonts w:ascii="Times New Roman" w:eastAsia="Times New Roman" w:hAnsi="Times New Roman" w:cs="Times New Roman"/>
                <w:sz w:val="20"/>
                <w:szCs w:val="20"/>
                <w:lang w:eastAsia="hu-HU"/>
              </w:rPr>
            </w:pPr>
            <w:r w:rsidRPr="000B08FD">
              <w:rPr>
                <w:rFonts w:ascii="Times New Roman" w:eastAsia="Times New Roman" w:hAnsi="Times New Roman" w:cs="Times New Roman"/>
                <w:sz w:val="20"/>
                <w:szCs w:val="20"/>
                <w:lang w:eastAsia="hu-HU"/>
              </w:rPr>
              <w:t>0,07%</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0,18%</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0,19%</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0,18%</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0,11%</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0,08%</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0,06%</w:t>
            </w:r>
          </w:p>
        </w:tc>
        <w:tc>
          <w:tcPr>
            <w:tcW w:w="401" w:type="pct"/>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0,05%</w:t>
            </w:r>
          </w:p>
        </w:tc>
        <w:tc>
          <w:tcPr>
            <w:tcW w:w="639" w:type="pct"/>
            <w:gridSpan w:val="2"/>
            <w:tcBorders>
              <w:top w:val="outset" w:sz="6" w:space="0" w:color="auto"/>
              <w:left w:val="outset" w:sz="6" w:space="0" w:color="auto"/>
              <w:bottom w:val="outset" w:sz="6" w:space="0" w:color="auto"/>
              <w:right w:val="outset" w:sz="6" w:space="0" w:color="auto"/>
            </w:tcBorders>
            <w:shd w:val="clear" w:color="auto" w:fill="FFFF2B"/>
            <w:vAlign w:val="center"/>
            <w:hideMark/>
          </w:tcPr>
          <w:p w:rsidR="00B63802" w:rsidRPr="004256E6" w:rsidRDefault="00B63802" w:rsidP="00CB443F">
            <w:pPr>
              <w:spacing w:after="0" w:line="240" w:lineRule="auto"/>
              <w:jc w:val="right"/>
              <w:rPr>
                <w:rFonts w:ascii="Times New Roman" w:eastAsia="Times New Roman" w:hAnsi="Times New Roman" w:cs="Times New Roman"/>
                <w:sz w:val="24"/>
                <w:szCs w:val="24"/>
                <w:lang w:eastAsia="hu-HU"/>
              </w:rPr>
            </w:pPr>
            <w:r w:rsidRPr="004256E6">
              <w:rPr>
                <w:rFonts w:ascii="Times New Roman" w:eastAsia="Times New Roman" w:hAnsi="Times New Roman" w:cs="Times New Roman"/>
                <w:sz w:val="24"/>
                <w:szCs w:val="24"/>
                <w:lang w:eastAsia="hu-HU"/>
              </w:rPr>
              <w:t>0,04%</w:t>
            </w:r>
          </w:p>
        </w:tc>
      </w:tr>
    </w:tbl>
    <w:p w:rsidR="00B63802" w:rsidRPr="000B08FD" w:rsidRDefault="00B63802" w:rsidP="00B63802">
      <w:pPr>
        <w:spacing w:after="0" w:line="240" w:lineRule="auto"/>
        <w:jc w:val="both"/>
        <w:rPr>
          <w:rFonts w:ascii="Times New Roman" w:eastAsia="Calibri" w:hAnsi="Times New Roman" w:cs="Times New Roman"/>
          <w:bCs/>
          <w:lang w:eastAsia="hu-HU"/>
        </w:rPr>
      </w:pPr>
      <w:r w:rsidRPr="000B08FD">
        <w:rPr>
          <w:rFonts w:ascii="Times New Roman" w:eastAsia="Calibri" w:hAnsi="Times New Roman" w:cs="Times New Roman"/>
          <w:bCs/>
          <w:lang w:eastAsia="hu-HU"/>
        </w:rPr>
        <w:t xml:space="preserve">                                  </w:t>
      </w:r>
      <w:r>
        <w:rPr>
          <w:rFonts w:ascii="Times New Roman" w:eastAsia="Calibri" w:hAnsi="Times New Roman" w:cs="Times New Roman"/>
          <w:bCs/>
          <w:lang w:eastAsia="hu-HU"/>
        </w:rPr>
        <w:t xml:space="preserve">               </w:t>
      </w:r>
      <w:hyperlink r:id="rId40" w:history="1">
        <w:r w:rsidRPr="00383FEF">
          <w:rPr>
            <w:rStyle w:val="Hiperhivatkozs"/>
            <w:rFonts w:ascii="Times New Roman" w:eastAsia="Calibri" w:hAnsi="Times New Roman" w:cs="Times New Roman"/>
            <w:bCs/>
            <w:lang w:eastAsia="hu-HU"/>
          </w:rPr>
          <w:t>http://kozfoglalkoztatas.bm.hu/statisztika/terkep/definici.htm</w:t>
        </w:r>
      </w:hyperlink>
    </w:p>
    <w:p w:rsidR="00B63802" w:rsidRPr="005C76A9" w:rsidRDefault="00B63802" w:rsidP="00B63802">
      <w:pPr>
        <w:spacing w:before="100" w:beforeAutospacing="1" w:after="100" w:afterAutospacing="1" w:line="240" w:lineRule="auto"/>
        <w:rPr>
          <w:rFonts w:ascii="Times New Roman" w:eastAsia="Times New Roman" w:hAnsi="Times New Roman" w:cs="Times New Roman"/>
          <w:color w:val="000000"/>
          <w:sz w:val="20"/>
          <w:szCs w:val="20"/>
          <w:lang w:eastAsia="hu-HU"/>
        </w:rPr>
      </w:pPr>
      <w:r w:rsidRPr="005C76A9">
        <w:rPr>
          <w:rFonts w:ascii="Times New Roman" w:eastAsia="Times New Roman" w:hAnsi="Times New Roman" w:cs="Times New Roman"/>
          <w:color w:val="000000"/>
          <w:sz w:val="20"/>
          <w:szCs w:val="20"/>
          <w:lang w:eastAsia="hu-HU"/>
        </w:rPr>
        <w:t>* A</w:t>
      </w:r>
      <w:r>
        <w:rPr>
          <w:rFonts w:ascii="Times New Roman" w:eastAsia="Times New Roman" w:hAnsi="Times New Roman" w:cs="Times New Roman"/>
          <w:color w:val="000000"/>
          <w:sz w:val="20"/>
          <w:szCs w:val="20"/>
          <w:lang w:eastAsia="hu-HU"/>
        </w:rPr>
        <w:t xml:space="preserve"> közfoglalkoztatásban részt vevő</w:t>
      </w:r>
      <w:r w:rsidRPr="005C76A9">
        <w:rPr>
          <w:rFonts w:ascii="Times New Roman" w:eastAsia="Times New Roman" w:hAnsi="Times New Roman" w:cs="Times New Roman"/>
          <w:color w:val="000000"/>
          <w:sz w:val="20"/>
          <w:szCs w:val="20"/>
          <w:lang w:eastAsia="hu-HU"/>
        </w:rPr>
        <w:t>k átlagos állományi létszáma: az adott hónapban</w:t>
      </w:r>
      <w:r>
        <w:rPr>
          <w:rFonts w:ascii="Times New Roman" w:eastAsia="Times New Roman" w:hAnsi="Times New Roman" w:cs="Times New Roman"/>
          <w:color w:val="000000"/>
          <w:sz w:val="20"/>
          <w:szCs w:val="20"/>
          <w:lang w:eastAsia="hu-HU"/>
        </w:rPr>
        <w:t xml:space="preserve"> közfoglalkoztatásban részt vevők napi létszámainak egyszerű</w:t>
      </w:r>
      <w:r w:rsidRPr="005C76A9">
        <w:rPr>
          <w:rFonts w:ascii="Times New Roman" w:eastAsia="Times New Roman" w:hAnsi="Times New Roman" w:cs="Times New Roman"/>
          <w:color w:val="000000"/>
          <w:sz w:val="20"/>
          <w:szCs w:val="20"/>
          <w:lang w:eastAsia="hu-HU"/>
        </w:rPr>
        <w:t xml:space="preserve"> számtani átlaga. A statisztika által megf</w:t>
      </w:r>
      <w:r>
        <w:rPr>
          <w:rFonts w:ascii="Times New Roman" w:eastAsia="Times New Roman" w:hAnsi="Times New Roman" w:cs="Times New Roman"/>
          <w:color w:val="000000"/>
          <w:sz w:val="20"/>
          <w:szCs w:val="20"/>
          <w:lang w:eastAsia="hu-HU"/>
        </w:rPr>
        <w:t>igyelt hónap a tárgyhót megelőző</w:t>
      </w:r>
      <w:r w:rsidRPr="005C76A9">
        <w:rPr>
          <w:rFonts w:ascii="Times New Roman" w:eastAsia="Times New Roman" w:hAnsi="Times New Roman" w:cs="Times New Roman"/>
          <w:color w:val="000000"/>
          <w:sz w:val="20"/>
          <w:szCs w:val="20"/>
          <w:lang w:eastAsia="hu-HU"/>
        </w:rPr>
        <w:t xml:space="preserve"> hó 21.</w:t>
      </w:r>
      <w:r w:rsidR="000F2557">
        <w:rPr>
          <w:rFonts w:ascii="Times New Roman" w:eastAsia="Times New Roman" w:hAnsi="Times New Roman" w:cs="Times New Roman"/>
          <w:color w:val="000000"/>
          <w:sz w:val="20"/>
          <w:szCs w:val="20"/>
          <w:lang w:eastAsia="hu-HU"/>
        </w:rPr>
        <w:t xml:space="preserve"> </w:t>
      </w:r>
      <w:r w:rsidRPr="005C76A9">
        <w:rPr>
          <w:rFonts w:ascii="Times New Roman" w:eastAsia="Times New Roman" w:hAnsi="Times New Roman" w:cs="Times New Roman"/>
          <w:color w:val="000000"/>
          <w:sz w:val="20"/>
          <w:szCs w:val="20"/>
          <w:lang w:eastAsia="hu-HU"/>
        </w:rPr>
        <w:t>napjától tárgy</w:t>
      </w:r>
      <w:r>
        <w:rPr>
          <w:rFonts w:ascii="Times New Roman" w:eastAsia="Times New Roman" w:hAnsi="Times New Roman" w:cs="Times New Roman"/>
          <w:color w:val="000000"/>
          <w:sz w:val="20"/>
          <w:szCs w:val="20"/>
          <w:lang w:eastAsia="hu-HU"/>
        </w:rPr>
        <w:t>h</w:t>
      </w:r>
      <w:r w:rsidRPr="005C76A9">
        <w:rPr>
          <w:rFonts w:ascii="Times New Roman" w:eastAsia="Times New Roman" w:hAnsi="Times New Roman" w:cs="Times New Roman"/>
          <w:color w:val="000000"/>
          <w:sz w:val="20"/>
          <w:szCs w:val="20"/>
          <w:lang w:eastAsia="hu-HU"/>
        </w:rPr>
        <w:t>ó 20.</w:t>
      </w:r>
      <w:r w:rsidR="000F2557">
        <w:rPr>
          <w:rFonts w:ascii="Times New Roman" w:eastAsia="Times New Roman" w:hAnsi="Times New Roman" w:cs="Times New Roman"/>
          <w:color w:val="000000"/>
          <w:sz w:val="20"/>
          <w:szCs w:val="20"/>
          <w:lang w:eastAsia="hu-HU"/>
        </w:rPr>
        <w:t xml:space="preserve"> </w:t>
      </w:r>
      <w:r w:rsidRPr="005C76A9">
        <w:rPr>
          <w:rFonts w:ascii="Times New Roman" w:eastAsia="Times New Roman" w:hAnsi="Times New Roman" w:cs="Times New Roman"/>
          <w:color w:val="000000"/>
          <w:sz w:val="20"/>
          <w:szCs w:val="20"/>
          <w:lang w:eastAsia="hu-HU"/>
        </w:rPr>
        <w:t>napjáig tart.</w:t>
      </w:r>
    </w:p>
    <w:p w:rsidR="00B63802" w:rsidRPr="000B08FD" w:rsidRDefault="00B63802" w:rsidP="00B63802">
      <w:pPr>
        <w:spacing w:after="0" w:line="240" w:lineRule="auto"/>
        <w:jc w:val="both"/>
        <w:rPr>
          <w:rFonts w:ascii="Times New Roman" w:eastAsia="Cambria" w:hAnsi="Times New Roman" w:cs="Times New Roman"/>
          <w:bCs/>
          <w:sz w:val="24"/>
          <w:szCs w:val="24"/>
          <w:lang w:eastAsia="hu-HU"/>
        </w:rPr>
      </w:pPr>
      <w:r>
        <w:rPr>
          <w:rFonts w:ascii="Times New Roman" w:eastAsia="Calibri" w:hAnsi="Times New Roman" w:cs="Times New Roman"/>
          <w:bCs/>
          <w:sz w:val="24"/>
          <w:szCs w:val="24"/>
          <w:lang w:eastAsia="hu-HU"/>
        </w:rPr>
        <w:t xml:space="preserve">A fenti táblázat adataiból is olvasható, hogy nem számottevő ebben a foglakoztatási formában dolgozók létszáma, s az alacsony iskolai végzettséggel rendelkezők is el tudnak helyezkedni a munkaerő piacon. </w:t>
      </w:r>
      <w:r w:rsidR="000F2557">
        <w:rPr>
          <w:rFonts w:ascii="Times New Roman" w:eastAsia="Cambria" w:hAnsi="Times New Roman" w:cs="Times New Roman"/>
          <w:bCs/>
          <w:sz w:val="24"/>
          <w:szCs w:val="24"/>
          <w:lang w:eastAsia="hu-HU"/>
        </w:rPr>
        <w:t xml:space="preserve">Jelenleg a kerületben </w:t>
      </w:r>
      <w:r w:rsidRPr="000B08FD">
        <w:rPr>
          <w:rFonts w:ascii="Times New Roman" w:eastAsia="Cambria" w:hAnsi="Times New Roman" w:cs="Times New Roman"/>
          <w:bCs/>
          <w:sz w:val="24"/>
          <w:szCs w:val="24"/>
          <w:lang w:eastAsia="hu-HU"/>
        </w:rPr>
        <w:t xml:space="preserve">civil </w:t>
      </w:r>
      <w:r w:rsidR="00AB0A74">
        <w:rPr>
          <w:rFonts w:ascii="Times New Roman" w:eastAsia="Cambria" w:hAnsi="Times New Roman" w:cs="Times New Roman"/>
          <w:bCs/>
          <w:sz w:val="24"/>
          <w:szCs w:val="24"/>
          <w:lang w:eastAsia="hu-HU"/>
        </w:rPr>
        <w:t>foglalkoztatóknál</w:t>
      </w:r>
      <w:r w:rsidR="00E53FD6">
        <w:rPr>
          <w:rFonts w:ascii="Times New Roman" w:eastAsia="Cambria" w:hAnsi="Times New Roman" w:cs="Times New Roman"/>
          <w:bCs/>
          <w:sz w:val="24"/>
          <w:szCs w:val="24"/>
          <w:lang w:eastAsia="hu-HU"/>
        </w:rPr>
        <w:t xml:space="preserve"> (pl.: </w:t>
      </w:r>
      <w:proofErr w:type="spellStart"/>
      <w:r w:rsidR="00E53FD6">
        <w:rPr>
          <w:rFonts w:ascii="Times New Roman" w:eastAsia="Cambria" w:hAnsi="Times New Roman" w:cs="Times New Roman"/>
          <w:bCs/>
          <w:sz w:val="24"/>
          <w:szCs w:val="24"/>
          <w:lang w:eastAsia="hu-HU"/>
        </w:rPr>
        <w:t>Civitan</w:t>
      </w:r>
      <w:proofErr w:type="spellEnd"/>
      <w:r w:rsidR="00E53FD6">
        <w:rPr>
          <w:rFonts w:ascii="Times New Roman" w:eastAsia="Cambria" w:hAnsi="Times New Roman" w:cs="Times New Roman"/>
          <w:bCs/>
          <w:sz w:val="24"/>
          <w:szCs w:val="24"/>
          <w:lang w:eastAsia="hu-HU"/>
        </w:rPr>
        <w:t xml:space="preserve"> Budapest - </w:t>
      </w:r>
      <w:proofErr w:type="spellStart"/>
      <w:r w:rsidR="00E53FD6">
        <w:rPr>
          <w:rFonts w:ascii="Times New Roman" w:eastAsia="Cambria" w:hAnsi="Times New Roman" w:cs="Times New Roman"/>
          <w:bCs/>
          <w:sz w:val="24"/>
          <w:szCs w:val="24"/>
          <w:lang w:eastAsia="hu-HU"/>
        </w:rPr>
        <w:t>Help</w:t>
      </w:r>
      <w:proofErr w:type="spellEnd"/>
      <w:r w:rsidR="00E53FD6">
        <w:rPr>
          <w:rFonts w:ascii="Times New Roman" w:eastAsia="Cambria" w:hAnsi="Times New Roman" w:cs="Times New Roman"/>
          <w:bCs/>
          <w:sz w:val="24"/>
          <w:szCs w:val="24"/>
          <w:lang w:eastAsia="hu-HU"/>
        </w:rPr>
        <w:t xml:space="preserve"> Egyesület) </w:t>
      </w:r>
      <w:r w:rsidRPr="000B08FD">
        <w:rPr>
          <w:rFonts w:ascii="Times New Roman" w:eastAsia="Cambria" w:hAnsi="Times New Roman" w:cs="Times New Roman"/>
          <w:bCs/>
          <w:sz w:val="24"/>
          <w:szCs w:val="24"/>
          <w:lang w:eastAsia="hu-HU"/>
        </w:rPr>
        <w:t>vannak közfoglalkoztatott munkatársak. 2021. évben 19 fő közfoglalkoztatott</w:t>
      </w:r>
      <w:r w:rsidR="00BC7ADE">
        <w:rPr>
          <w:rFonts w:ascii="Times New Roman" w:eastAsia="Cambria" w:hAnsi="Times New Roman" w:cs="Times New Roman"/>
          <w:bCs/>
          <w:sz w:val="24"/>
          <w:szCs w:val="24"/>
          <w:lang w:eastAsia="hu-HU"/>
        </w:rPr>
        <w:t>at</w:t>
      </w:r>
      <w:r w:rsidRPr="000B08FD">
        <w:rPr>
          <w:rFonts w:ascii="Times New Roman" w:eastAsia="Cambria" w:hAnsi="Times New Roman" w:cs="Times New Roman"/>
          <w:bCs/>
          <w:sz w:val="24"/>
          <w:szCs w:val="24"/>
          <w:lang w:eastAsia="hu-HU"/>
        </w:rPr>
        <w:t xml:space="preserve"> tartott nyilván a Foglalkoztatási Osztály.</w:t>
      </w:r>
    </w:p>
    <w:p w:rsidR="00B63802" w:rsidRPr="000B08FD" w:rsidRDefault="00B63802" w:rsidP="00B63802">
      <w:pPr>
        <w:spacing w:after="0" w:line="240" w:lineRule="auto"/>
        <w:jc w:val="both"/>
        <w:rPr>
          <w:rFonts w:ascii="Times New Roman" w:eastAsia="Calibri" w:hAnsi="Times New Roman" w:cs="Times New Roman"/>
          <w:b/>
          <w:bCs/>
          <w:sz w:val="24"/>
          <w:szCs w:val="24"/>
          <w:lang w:eastAsia="hu-HU"/>
        </w:rPr>
      </w:pPr>
      <w:r w:rsidRPr="000B08FD">
        <w:rPr>
          <w:rFonts w:ascii="Times New Roman" w:eastAsia="Cambria" w:hAnsi="Times New Roman" w:cs="Times New Roman"/>
          <w:b/>
          <w:bCs/>
          <w:sz w:val="24"/>
          <w:szCs w:val="24"/>
          <w:lang w:eastAsia="hu-HU"/>
        </w:rPr>
        <w:t xml:space="preserve"> </w:t>
      </w:r>
    </w:p>
    <w:p w:rsidR="00B63802" w:rsidRPr="002D4B55" w:rsidRDefault="0078127C" w:rsidP="00174E1C">
      <w:pPr>
        <w:pStyle w:val="Cmsor2"/>
        <w:rPr>
          <w:rFonts w:eastAsia="SimSun"/>
          <w:lang w:eastAsia="hi-IN" w:bidi="hi-IN"/>
        </w:rPr>
      </w:pPr>
      <w:bookmarkStart w:id="112" w:name="_Toc30153636"/>
      <w:bookmarkStart w:id="113" w:name="_Toc26973647"/>
      <w:bookmarkStart w:id="114" w:name="_Toc114174615"/>
      <w:r>
        <w:rPr>
          <w:rFonts w:eastAsia="SimSun"/>
          <w:lang w:eastAsia="hi-IN" w:bidi="hi-IN"/>
        </w:rPr>
        <w:t>3</w:t>
      </w:r>
      <w:r w:rsidR="00BE74C4">
        <w:rPr>
          <w:rFonts w:eastAsia="SimSun"/>
          <w:lang w:eastAsia="hi-IN" w:bidi="hi-IN"/>
        </w:rPr>
        <w:t>.</w:t>
      </w:r>
      <w:r w:rsidR="00B63802" w:rsidRPr="008150D6">
        <w:rPr>
          <w:rFonts w:eastAsia="SimSun"/>
          <w:lang w:eastAsia="hi-IN" w:bidi="hi-IN"/>
        </w:rPr>
        <w:t>5. Megváltozott munkaképességű emberek foglalkoztatása</w:t>
      </w:r>
      <w:bookmarkEnd w:id="112"/>
      <w:bookmarkEnd w:id="113"/>
      <w:r w:rsidR="00656475">
        <w:rPr>
          <w:rFonts w:eastAsia="SimSun"/>
          <w:lang w:eastAsia="hi-IN" w:bidi="hi-IN"/>
        </w:rPr>
        <w:t xml:space="preserve"> (</w:t>
      </w:r>
      <w:proofErr w:type="spellStart"/>
      <w:r w:rsidR="00656475">
        <w:rPr>
          <w:rFonts w:eastAsia="SimSun"/>
          <w:lang w:eastAsia="hi-IN" w:bidi="hi-IN"/>
        </w:rPr>
        <w:t>lsd</w:t>
      </w:r>
      <w:proofErr w:type="spellEnd"/>
      <w:r w:rsidR="00656475">
        <w:rPr>
          <w:rFonts w:eastAsia="SimSun"/>
          <w:lang w:eastAsia="hi-IN" w:bidi="hi-IN"/>
        </w:rPr>
        <w:t xml:space="preserve">. 9.3. </w:t>
      </w:r>
      <w:r w:rsidR="00B63802">
        <w:rPr>
          <w:rFonts w:eastAsia="SimSun"/>
          <w:lang w:eastAsia="hi-IN" w:bidi="hi-IN"/>
        </w:rPr>
        <w:t>fejezet)</w:t>
      </w:r>
      <w:bookmarkEnd w:id="114"/>
    </w:p>
    <w:p w:rsidR="00B63802" w:rsidRDefault="0078127C" w:rsidP="00174E1C">
      <w:pPr>
        <w:pStyle w:val="Cmsor2"/>
        <w:rPr>
          <w:rFonts w:eastAsia="SimSun"/>
          <w:lang w:eastAsia="hi-IN" w:bidi="hi-IN"/>
        </w:rPr>
      </w:pPr>
      <w:bookmarkStart w:id="115" w:name="_Toc30153639"/>
      <w:bookmarkStart w:id="116" w:name="_Toc26973650"/>
      <w:bookmarkStart w:id="117" w:name="_Toc114174616"/>
      <w:r>
        <w:rPr>
          <w:rFonts w:eastAsia="SimSun"/>
          <w:lang w:eastAsia="hi-IN" w:bidi="hi-IN"/>
        </w:rPr>
        <w:t>3</w:t>
      </w:r>
      <w:r w:rsidR="00B63802" w:rsidRPr="008150D6">
        <w:rPr>
          <w:rFonts w:eastAsia="SimSun"/>
          <w:lang w:eastAsia="hi-IN" w:bidi="hi-IN"/>
        </w:rPr>
        <w:t>.6. Diákmunka</w:t>
      </w:r>
      <w:bookmarkEnd w:id="115"/>
      <w:bookmarkEnd w:id="116"/>
      <w:bookmarkEnd w:id="117"/>
    </w:p>
    <w:p w:rsidR="00B63802" w:rsidRDefault="00B63802" w:rsidP="00B63802">
      <w:pPr>
        <w:pStyle w:val="NormlWeb"/>
        <w:shd w:val="clear" w:color="auto" w:fill="FFFFFF"/>
        <w:spacing w:before="0" w:beforeAutospacing="0" w:after="0" w:afterAutospacing="0"/>
        <w:jc w:val="both"/>
        <w:rPr>
          <w:rFonts w:ascii="Segoe UI" w:hAnsi="Segoe UI" w:cs="Segoe UI"/>
          <w:color w:val="555555"/>
          <w:sz w:val="25"/>
          <w:szCs w:val="25"/>
          <w:shd w:val="clear" w:color="auto" w:fill="FFFFFF"/>
        </w:rPr>
      </w:pPr>
      <w:r>
        <w:rPr>
          <w:rFonts w:ascii="Segoe UI" w:hAnsi="Segoe UI" w:cs="Segoe UI"/>
          <w:color w:val="555555"/>
          <w:sz w:val="25"/>
          <w:szCs w:val="25"/>
          <w:shd w:val="clear" w:color="auto" w:fill="FFFFFF"/>
        </w:rPr>
        <w:t> </w:t>
      </w:r>
    </w:p>
    <w:p w:rsidR="00B63802" w:rsidRDefault="00B63802" w:rsidP="00B63802">
      <w:pPr>
        <w:pStyle w:val="NormlWeb"/>
        <w:shd w:val="clear" w:color="auto" w:fill="FFFFFF"/>
        <w:spacing w:before="0" w:beforeAutospacing="0" w:after="0" w:afterAutospacing="0"/>
        <w:jc w:val="both"/>
        <w:rPr>
          <w:shd w:val="clear" w:color="auto" w:fill="FFFFFF"/>
        </w:rPr>
      </w:pPr>
      <w:r w:rsidRPr="008150D6">
        <w:rPr>
          <w:rFonts w:eastAsia="Calibri"/>
        </w:rPr>
        <w:t>A Pénzügyminisztérium a fiatalkori inaktivitás csökkentésére, a korai munkatapasztalat és munkajövedel</w:t>
      </w:r>
      <w:r>
        <w:rPr>
          <w:rFonts w:eastAsia="Calibri"/>
        </w:rPr>
        <w:t>em szerzés elősegítésére a 2013.</w:t>
      </w:r>
      <w:r w:rsidRPr="008150D6">
        <w:rPr>
          <w:rFonts w:eastAsia="Calibri"/>
        </w:rPr>
        <w:t xml:space="preserve"> években indított „Nyári diákmunka” program tapasztalatait felhasználva </w:t>
      </w:r>
      <w:r>
        <w:rPr>
          <w:rFonts w:eastAsia="Calibri"/>
        </w:rPr>
        <w:t>évente meghirdeti e programot.</w:t>
      </w:r>
      <w:r w:rsidRPr="00800665">
        <w:rPr>
          <w:color w:val="555555"/>
          <w:shd w:val="clear" w:color="auto" w:fill="FFFFFF"/>
        </w:rPr>
        <w:t xml:space="preserve"> </w:t>
      </w:r>
      <w:r w:rsidRPr="00800665">
        <w:rPr>
          <w:shd w:val="clear" w:color="auto" w:fill="FFFFFF"/>
        </w:rPr>
        <w:t>A támogatás célcsoportjába a 16-25 év közötti nappali tagozaton tanuló diákok tartoznak.</w:t>
      </w:r>
    </w:p>
    <w:p w:rsidR="00B63802" w:rsidRPr="00AF1FAD" w:rsidRDefault="00B63802" w:rsidP="00B63802">
      <w:pPr>
        <w:pStyle w:val="NormlWeb"/>
        <w:shd w:val="clear" w:color="auto" w:fill="FFFFFF"/>
        <w:spacing w:before="0" w:beforeAutospacing="0" w:after="0" w:afterAutospacing="0"/>
        <w:jc w:val="both"/>
        <w:rPr>
          <w:rFonts w:ascii="Segoe UI" w:hAnsi="Segoe UI" w:cs="Segoe UI"/>
          <w:color w:val="555555"/>
          <w:sz w:val="25"/>
          <w:szCs w:val="25"/>
          <w:shd w:val="clear" w:color="auto" w:fill="FFFFFF"/>
        </w:rPr>
      </w:pPr>
      <w:r w:rsidRPr="008150D6">
        <w:t xml:space="preserve">A programba a II. kerületi Polgármesteri Hivatal is bekapcsolódott. </w:t>
      </w:r>
    </w:p>
    <w:p w:rsidR="00B63802" w:rsidRPr="008150D6" w:rsidRDefault="00B63802" w:rsidP="00B63802">
      <w:pPr>
        <w:keepLines/>
        <w:spacing w:after="0" w:line="240" w:lineRule="auto"/>
        <w:ind w:right="-1"/>
        <w:jc w:val="both"/>
        <w:rPr>
          <w:rFonts w:ascii="Times New Roman" w:eastAsia="Times New Roman" w:hAnsi="Times New Roman" w:cs="Times New Roman"/>
          <w:b/>
          <w:sz w:val="28"/>
          <w:szCs w:val="28"/>
          <w:lang w:eastAsia="hu-HU"/>
        </w:rPr>
      </w:pPr>
      <w:r w:rsidRPr="008150D6">
        <w:rPr>
          <w:rFonts w:ascii="Times New Roman" w:eastAsia="Times New Roman" w:hAnsi="Times New Roman" w:cs="Times New Roman"/>
          <w:sz w:val="24"/>
          <w:szCs w:val="20"/>
          <w:lang w:eastAsia="hu-HU"/>
        </w:rPr>
        <w:t>A nyári diákmunka elősegíti a fiatalok munkához jutását és ezzel a korai munkatapasztalat mellett a jövedelemszerzés le</w:t>
      </w:r>
      <w:r w:rsidR="000C05F4">
        <w:rPr>
          <w:rFonts w:ascii="Times New Roman" w:eastAsia="Times New Roman" w:hAnsi="Times New Roman" w:cs="Times New Roman"/>
          <w:sz w:val="24"/>
          <w:szCs w:val="20"/>
          <w:lang w:eastAsia="hu-HU"/>
        </w:rPr>
        <w:t>hetőségét is, valamint segítheti</w:t>
      </w:r>
      <w:r w:rsidRPr="008150D6">
        <w:rPr>
          <w:rFonts w:ascii="Times New Roman" w:eastAsia="Times New Roman" w:hAnsi="Times New Roman" w:cs="Times New Roman"/>
          <w:sz w:val="24"/>
          <w:szCs w:val="20"/>
          <w:lang w:eastAsia="hu-HU"/>
        </w:rPr>
        <w:t xml:space="preserve"> az önkormányzatoknál és az önkormányzat fenntartásában álló intézményekben a nyári szabadságolási időszakban fellépő munkaerő igény pótlását is.</w:t>
      </w:r>
    </w:p>
    <w:p w:rsidR="00B63802" w:rsidRPr="008150D6" w:rsidRDefault="00B63802" w:rsidP="00B63802">
      <w:pPr>
        <w:keepLines/>
        <w:tabs>
          <w:tab w:val="left" w:pos="940"/>
          <w:tab w:val="left" w:pos="6521"/>
        </w:tabs>
        <w:spacing w:after="0" w:line="240" w:lineRule="auto"/>
        <w:jc w:val="both"/>
        <w:rPr>
          <w:rFonts w:ascii="Times New Roman" w:eastAsia="Calibri" w:hAnsi="Times New Roman" w:cs="Times New Roman"/>
          <w:sz w:val="24"/>
          <w:szCs w:val="24"/>
        </w:rPr>
      </w:pPr>
      <w:r w:rsidRPr="008150D6">
        <w:rPr>
          <w:rFonts w:ascii="Times New Roman" w:eastAsia="Times New Roman" w:hAnsi="Times New Roman" w:cs="Times New Roman"/>
          <w:sz w:val="24"/>
          <w:szCs w:val="24"/>
          <w:lang w:eastAsia="hu-HU"/>
        </w:rPr>
        <w:t xml:space="preserve">A diákok </w:t>
      </w:r>
      <w:r w:rsidRPr="008150D6">
        <w:rPr>
          <w:rFonts w:ascii="Times New Roman" w:eastAsia="Calibri" w:hAnsi="Times New Roman" w:cs="Times New Roman"/>
          <w:sz w:val="24"/>
          <w:szCs w:val="24"/>
        </w:rPr>
        <w:t>legfeljebb két hónapos időtartamban, napi hat órás foglalkoztatásban dolgoztak.</w:t>
      </w:r>
    </w:p>
    <w:p w:rsidR="00B63802" w:rsidRPr="008150D6" w:rsidRDefault="00B63802" w:rsidP="00B63802">
      <w:pPr>
        <w:keepLines/>
        <w:tabs>
          <w:tab w:val="left" w:pos="940"/>
          <w:tab w:val="left" w:pos="6521"/>
        </w:tabs>
        <w:spacing w:after="0" w:line="240" w:lineRule="auto"/>
        <w:jc w:val="both"/>
        <w:rPr>
          <w:rFonts w:ascii="Times New Roman" w:eastAsia="Times New Roman" w:hAnsi="Times New Roman" w:cs="Times New Roman"/>
          <w:sz w:val="24"/>
          <w:szCs w:val="24"/>
          <w:lang w:eastAsia="hu-HU"/>
        </w:rPr>
      </w:pPr>
      <w:r w:rsidRPr="008150D6">
        <w:rPr>
          <w:rFonts w:ascii="Times New Roman" w:eastAsia="Times New Roman" w:hAnsi="Times New Roman" w:cs="Times New Roman"/>
          <w:sz w:val="24"/>
          <w:szCs w:val="24"/>
          <w:lang w:eastAsia="hu-HU"/>
        </w:rPr>
        <w:lastRenderedPageBreak/>
        <w:t>2016. évben a Polgármesteri Hivatal részlegeinél 9 fő diák, a 2017. évben 8 fő, a 2019. évben 4 fő</w:t>
      </w:r>
      <w:r>
        <w:rPr>
          <w:rFonts w:ascii="Times New Roman" w:eastAsia="Times New Roman" w:hAnsi="Times New Roman" w:cs="Times New Roman"/>
          <w:sz w:val="24"/>
          <w:szCs w:val="24"/>
          <w:lang w:eastAsia="hu-HU"/>
        </w:rPr>
        <w:t xml:space="preserve">, a 2020. évben 8 fő, a 2021. évben 7 fő </w:t>
      </w:r>
      <w:r w:rsidRPr="008150D6">
        <w:rPr>
          <w:rFonts w:ascii="Times New Roman" w:eastAsia="Times New Roman" w:hAnsi="Times New Roman" w:cs="Times New Roman"/>
          <w:sz w:val="24"/>
          <w:szCs w:val="24"/>
          <w:lang w:eastAsia="hu-HU"/>
        </w:rPr>
        <w:t>foglalkoztatására került sor. A diákok adminisztratív, jogi és pénzügyi asszisztensi, valamint könnyű fizikai munkát végeztek.</w:t>
      </w:r>
    </w:p>
    <w:p w:rsidR="00B63802" w:rsidRPr="008150D6" w:rsidRDefault="00B63802" w:rsidP="00B63802">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3E3882" w:rsidRDefault="00B63802" w:rsidP="0074797A">
      <w:pPr>
        <w:keepNext/>
        <w:tabs>
          <w:tab w:val="num" w:pos="0"/>
        </w:tabs>
        <w:suppressAutoHyphens/>
        <w:spacing w:before="240" w:after="60" w:line="240" w:lineRule="auto"/>
        <w:ind w:left="720" w:hanging="720"/>
        <w:jc w:val="both"/>
        <w:outlineLvl w:val="2"/>
        <w:rPr>
          <w:rFonts w:ascii="Times New Roman" w:eastAsia="Times New Roman" w:hAnsi="Times New Roman" w:cs="Times New Roman"/>
          <w:b/>
          <w:bCs/>
          <w:sz w:val="24"/>
          <w:szCs w:val="26"/>
          <w:lang w:val="x-none" w:eastAsia="ar-SA"/>
        </w:rPr>
      </w:pPr>
      <w:bookmarkStart w:id="118" w:name="_Toc30153640"/>
      <w:bookmarkStart w:id="119" w:name="_Toc29546672"/>
      <w:bookmarkStart w:id="120" w:name="_Toc29503205"/>
      <w:bookmarkStart w:id="121" w:name="_Toc26973651"/>
      <w:bookmarkStart w:id="122" w:name="_Toc26737976"/>
      <w:bookmarkStart w:id="123" w:name="_Toc26733937"/>
      <w:bookmarkStart w:id="124" w:name="_Toc500337369"/>
      <w:bookmarkStart w:id="125" w:name="_Toc114174617"/>
      <w:r w:rsidRPr="008150D6">
        <w:rPr>
          <w:rFonts w:ascii="Times New Roman" w:eastAsia="Times New Roman" w:hAnsi="Times New Roman" w:cs="Times New Roman"/>
          <w:b/>
          <w:bCs/>
          <w:sz w:val="24"/>
          <w:szCs w:val="26"/>
          <w:lang w:val="x-none" w:eastAsia="ar-SA"/>
        </w:rPr>
        <w:t>Összegzés:</w:t>
      </w:r>
      <w:bookmarkEnd w:id="118"/>
      <w:bookmarkEnd w:id="119"/>
      <w:bookmarkEnd w:id="120"/>
      <w:bookmarkEnd w:id="121"/>
      <w:bookmarkEnd w:id="122"/>
      <w:bookmarkEnd w:id="123"/>
      <w:bookmarkEnd w:id="124"/>
      <w:bookmarkEnd w:id="125"/>
    </w:p>
    <w:p w:rsidR="00B63802" w:rsidRPr="000055C2" w:rsidRDefault="00B63802" w:rsidP="00606495">
      <w:pPr>
        <w:numPr>
          <w:ilvl w:val="0"/>
          <w:numId w:val="6"/>
        </w:numPr>
        <w:tabs>
          <w:tab w:val="center" w:pos="6300"/>
        </w:tabs>
        <w:spacing w:after="0" w:line="276" w:lineRule="auto"/>
        <w:jc w:val="both"/>
        <w:rPr>
          <w:rFonts w:ascii="Times New Roman" w:eastAsia="Times New Roman" w:hAnsi="Times New Roman" w:cs="Times New Roman"/>
          <w:bCs/>
          <w:sz w:val="24"/>
          <w:szCs w:val="24"/>
          <w:lang w:eastAsia="hu-HU"/>
        </w:rPr>
      </w:pPr>
      <w:r w:rsidRPr="000055C2">
        <w:rPr>
          <w:rFonts w:ascii="Times New Roman" w:eastAsia="Times New Roman" w:hAnsi="Times New Roman" w:cs="Times New Roman"/>
          <w:bCs/>
          <w:sz w:val="24"/>
          <w:szCs w:val="24"/>
          <w:lang w:eastAsia="hu-HU"/>
        </w:rPr>
        <w:t>a vállalkozások nehéz helyzetbe kerültek, számos kedvezményben részesültek helyi szinten is</w:t>
      </w:r>
      <w:r w:rsidR="00BE74C4">
        <w:rPr>
          <w:rFonts w:ascii="Times New Roman" w:eastAsia="Times New Roman" w:hAnsi="Times New Roman" w:cs="Times New Roman"/>
          <w:bCs/>
          <w:sz w:val="24"/>
          <w:szCs w:val="24"/>
          <w:lang w:eastAsia="hu-HU"/>
        </w:rPr>
        <w:t>,</w:t>
      </w:r>
    </w:p>
    <w:p w:rsidR="00B63802" w:rsidRDefault="00B63802" w:rsidP="00606495">
      <w:pPr>
        <w:pStyle w:val="Listaszerbekezds"/>
        <w:numPr>
          <w:ilvl w:val="0"/>
          <w:numId w:val="6"/>
        </w:numPr>
        <w:tabs>
          <w:tab w:val="center" w:pos="6300"/>
        </w:tabs>
        <w:spacing w:after="0"/>
        <w:rPr>
          <w:rFonts w:ascii="Times New Roman" w:eastAsia="Times New Roman" w:hAnsi="Times New Roman"/>
          <w:sz w:val="24"/>
          <w:szCs w:val="24"/>
          <w:lang w:eastAsia="hu-HU"/>
        </w:rPr>
      </w:pPr>
      <w:r>
        <w:rPr>
          <w:rFonts w:ascii="Times New Roman" w:eastAsia="Times New Roman" w:hAnsi="Times New Roman"/>
          <w:sz w:val="24"/>
          <w:szCs w:val="24"/>
          <w:lang w:eastAsia="hu-HU"/>
        </w:rPr>
        <w:t>az álláskeresők száma nőtt a COVID-19 világjárvány időszaka alatt</w:t>
      </w:r>
      <w:r w:rsidR="00BE74C4">
        <w:rPr>
          <w:rFonts w:ascii="Times New Roman" w:eastAsia="Times New Roman" w:hAnsi="Times New Roman"/>
          <w:sz w:val="24"/>
          <w:szCs w:val="24"/>
          <w:lang w:eastAsia="hu-HU"/>
        </w:rPr>
        <w:t>,</w:t>
      </w:r>
    </w:p>
    <w:p w:rsidR="00B63802" w:rsidRDefault="00B63802" w:rsidP="00606495">
      <w:pPr>
        <w:pStyle w:val="Listaszerbekezds"/>
        <w:numPr>
          <w:ilvl w:val="0"/>
          <w:numId w:val="6"/>
        </w:numPr>
        <w:tabs>
          <w:tab w:val="center" w:pos="6300"/>
        </w:tabs>
        <w:spacing w:after="0"/>
        <w:rPr>
          <w:rFonts w:ascii="Times New Roman" w:eastAsia="Times New Roman" w:hAnsi="Times New Roman"/>
          <w:sz w:val="24"/>
          <w:szCs w:val="24"/>
          <w:lang w:eastAsia="hu-HU"/>
        </w:rPr>
      </w:pPr>
      <w:r>
        <w:rPr>
          <w:rFonts w:ascii="Times New Roman" w:eastAsia="Times New Roman" w:hAnsi="Times New Roman"/>
          <w:sz w:val="24"/>
          <w:szCs w:val="24"/>
          <w:lang w:eastAsia="hu-HU"/>
        </w:rPr>
        <w:t>megnőtt a jelentősége a szociális szakembereknek, akik segíthetik az elektronikus üg</w:t>
      </w:r>
      <w:r w:rsidR="00BE74C4">
        <w:rPr>
          <w:rFonts w:ascii="Times New Roman" w:eastAsia="Times New Roman" w:hAnsi="Times New Roman"/>
          <w:sz w:val="24"/>
          <w:szCs w:val="24"/>
          <w:lang w:eastAsia="hu-HU"/>
        </w:rPr>
        <w:t>yintézést nem ismerő ügyfeleket,</w:t>
      </w:r>
    </w:p>
    <w:p w:rsidR="00B63802" w:rsidRDefault="00B63802" w:rsidP="00606495">
      <w:pPr>
        <w:pStyle w:val="Listaszerbekezds"/>
        <w:numPr>
          <w:ilvl w:val="0"/>
          <w:numId w:val="6"/>
        </w:numPr>
        <w:spacing w:after="0" w:line="268" w:lineRule="auto"/>
        <w:rPr>
          <w:rFonts w:ascii="Times New Roman" w:hAnsi="Times New Roman"/>
          <w:sz w:val="24"/>
          <w:szCs w:val="24"/>
        </w:rPr>
      </w:pPr>
      <w:r>
        <w:rPr>
          <w:rFonts w:ascii="Times New Roman" w:eastAsia="Times New Roman" w:hAnsi="Times New Roman"/>
          <w:sz w:val="24"/>
          <w:szCs w:val="24"/>
          <w:lang w:eastAsia="hu-HU"/>
        </w:rPr>
        <w:t xml:space="preserve">Foglalkoztatási Osztály javaslata: </w:t>
      </w:r>
      <w:r w:rsidRPr="00BA0B56">
        <w:rPr>
          <w:rFonts w:ascii="Times New Roman" w:hAnsi="Times New Roman"/>
          <w:sz w:val="24"/>
          <w:szCs w:val="24"/>
        </w:rPr>
        <w:t xml:space="preserve">mivel nem (vagy csak kis mértékben) lehetséges a személyes állásfeltárás, online </w:t>
      </w:r>
      <w:r w:rsidR="0096201E">
        <w:rPr>
          <w:rFonts w:ascii="Times New Roman" w:hAnsi="Times New Roman"/>
          <w:sz w:val="24"/>
          <w:szCs w:val="24"/>
        </w:rPr>
        <w:t>állás</w:t>
      </w:r>
      <w:r w:rsidRPr="00BA0B56">
        <w:rPr>
          <w:rFonts w:ascii="Times New Roman" w:hAnsi="Times New Roman"/>
          <w:sz w:val="24"/>
          <w:szCs w:val="24"/>
        </w:rPr>
        <w:t>börzék szervezése,</w:t>
      </w:r>
      <w:r w:rsidR="00674566">
        <w:rPr>
          <w:rFonts w:ascii="Times New Roman" w:hAnsi="Times New Roman"/>
          <w:sz w:val="24"/>
          <w:szCs w:val="24"/>
        </w:rPr>
        <w:t>/hi</w:t>
      </w:r>
      <w:r w:rsidR="0096201E">
        <w:rPr>
          <w:rFonts w:ascii="Times New Roman" w:hAnsi="Times New Roman"/>
          <w:sz w:val="24"/>
          <w:szCs w:val="24"/>
        </w:rPr>
        <w:t>rdetése,</w:t>
      </w:r>
      <w:r w:rsidRPr="00BA0B56">
        <w:rPr>
          <w:rFonts w:ascii="Times New Roman" w:hAnsi="Times New Roman"/>
          <w:sz w:val="24"/>
          <w:szCs w:val="24"/>
        </w:rPr>
        <w:t xml:space="preserve"> több elektronikus tájékoztató anyag ismertetése</w:t>
      </w:r>
      <w:r w:rsidR="000C05F4">
        <w:rPr>
          <w:rFonts w:ascii="Times New Roman" w:hAnsi="Times New Roman"/>
          <w:sz w:val="24"/>
          <w:szCs w:val="24"/>
        </w:rPr>
        <w:t>,</w:t>
      </w:r>
    </w:p>
    <w:p w:rsidR="000C05F4" w:rsidRPr="00BA0B56" w:rsidRDefault="008316C6" w:rsidP="00606495">
      <w:pPr>
        <w:pStyle w:val="Listaszerbekezds"/>
        <w:numPr>
          <w:ilvl w:val="0"/>
          <w:numId w:val="6"/>
        </w:numPr>
        <w:spacing w:after="0" w:line="268" w:lineRule="auto"/>
        <w:rPr>
          <w:rFonts w:ascii="Times New Roman" w:hAnsi="Times New Roman"/>
          <w:sz w:val="24"/>
          <w:szCs w:val="24"/>
        </w:rPr>
      </w:pPr>
      <w:r>
        <w:rPr>
          <w:rFonts w:ascii="Times New Roman" w:hAnsi="Times New Roman"/>
          <w:sz w:val="24"/>
          <w:szCs w:val="24"/>
        </w:rPr>
        <w:t>a</w:t>
      </w:r>
      <w:r w:rsidR="000C05F4">
        <w:rPr>
          <w:rFonts w:ascii="Times New Roman" w:hAnsi="Times New Roman"/>
          <w:sz w:val="24"/>
          <w:szCs w:val="24"/>
        </w:rPr>
        <w:t xml:space="preserve"> fogl</w:t>
      </w:r>
      <w:r w:rsidR="000368E7">
        <w:rPr>
          <w:rFonts w:ascii="Times New Roman" w:hAnsi="Times New Roman"/>
          <w:sz w:val="24"/>
          <w:szCs w:val="24"/>
        </w:rPr>
        <w:t>alkoztatók tájékoztatása (</w:t>
      </w:r>
      <w:r w:rsidR="000C05F4">
        <w:rPr>
          <w:rFonts w:ascii="Times New Roman" w:hAnsi="Times New Roman"/>
          <w:sz w:val="24"/>
          <w:szCs w:val="24"/>
        </w:rPr>
        <w:t>igénybe vehető támogatások álláskeresők</w:t>
      </w:r>
      <w:r w:rsidR="000368E7">
        <w:rPr>
          <w:rFonts w:ascii="Times New Roman" w:hAnsi="Times New Roman"/>
          <w:sz w:val="24"/>
          <w:szCs w:val="24"/>
        </w:rPr>
        <w:t xml:space="preserve"> alkalmazása esetében</w:t>
      </w:r>
      <w:r w:rsidR="000C05F4">
        <w:rPr>
          <w:rFonts w:ascii="Times New Roman" w:hAnsi="Times New Roman"/>
          <w:sz w:val="24"/>
          <w:szCs w:val="24"/>
        </w:rPr>
        <w:t>, pályázati lehetőségek</w:t>
      </w:r>
      <w:r w:rsidR="000368E7">
        <w:rPr>
          <w:rFonts w:ascii="Times New Roman" w:hAnsi="Times New Roman"/>
          <w:sz w:val="24"/>
          <w:szCs w:val="24"/>
        </w:rPr>
        <w:t>).</w:t>
      </w:r>
      <w:r w:rsidR="000C05F4">
        <w:rPr>
          <w:rFonts w:ascii="Times New Roman" w:hAnsi="Times New Roman"/>
          <w:sz w:val="24"/>
          <w:szCs w:val="24"/>
        </w:rPr>
        <w:t xml:space="preserve">  </w:t>
      </w:r>
    </w:p>
    <w:p w:rsidR="00B63802" w:rsidRPr="00BA0B56" w:rsidRDefault="00B63802" w:rsidP="00B63802">
      <w:pPr>
        <w:pStyle w:val="Listaszerbekezds"/>
        <w:tabs>
          <w:tab w:val="center" w:pos="6300"/>
        </w:tabs>
        <w:spacing w:after="0"/>
        <w:rPr>
          <w:rFonts w:ascii="Times New Roman" w:eastAsia="Times New Roman" w:hAnsi="Times New Roman"/>
          <w:sz w:val="24"/>
          <w:szCs w:val="24"/>
          <w:lang w:eastAsia="hu-HU"/>
        </w:rPr>
      </w:pPr>
    </w:p>
    <w:p w:rsidR="00B63802" w:rsidRPr="00BA0B56" w:rsidRDefault="00B63802" w:rsidP="00B63802"/>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AB0A74" w:rsidRDefault="00AB0A74"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3E3882" w:rsidRDefault="003E3882" w:rsidP="006B5120">
      <w:pPr>
        <w:spacing w:after="0" w:line="240" w:lineRule="auto"/>
        <w:ind w:left="142"/>
        <w:jc w:val="both"/>
        <w:rPr>
          <w:rFonts w:ascii="Times New Roman" w:eastAsia="SimSun" w:hAnsi="Times New Roman" w:cs="Times New Roman"/>
          <w:sz w:val="24"/>
          <w:szCs w:val="24"/>
          <w:lang w:eastAsia="hu-HU"/>
        </w:rPr>
      </w:pPr>
    </w:p>
    <w:p w:rsidR="00C42A15" w:rsidRDefault="00C42A15" w:rsidP="006B5120">
      <w:pPr>
        <w:spacing w:after="0" w:line="240" w:lineRule="auto"/>
        <w:ind w:left="142"/>
        <w:jc w:val="both"/>
        <w:rPr>
          <w:rFonts w:ascii="Times New Roman" w:eastAsia="SimSun" w:hAnsi="Times New Roman" w:cs="Times New Roman"/>
          <w:sz w:val="24"/>
          <w:szCs w:val="24"/>
          <w:lang w:eastAsia="hu-HU"/>
        </w:rPr>
      </w:pPr>
    </w:p>
    <w:p w:rsidR="00B63802" w:rsidRPr="00B63802" w:rsidRDefault="00520AF0" w:rsidP="00174E1C">
      <w:pPr>
        <w:pStyle w:val="Cmsor1"/>
      </w:pPr>
      <w:bookmarkStart w:id="126" w:name="_Toc114174618"/>
      <w:r>
        <w:lastRenderedPageBreak/>
        <w:t>IV</w:t>
      </w:r>
      <w:r w:rsidR="003E3882">
        <w:t xml:space="preserve">. </w:t>
      </w:r>
      <w:r w:rsidR="00B63802" w:rsidRPr="00B63802">
        <w:t>Egészségügyi helyzetkép</w:t>
      </w:r>
      <w:bookmarkEnd w:id="126"/>
      <w:r w:rsidR="00B63802" w:rsidRPr="00B63802">
        <w:t xml:space="preserve"> </w:t>
      </w:r>
      <w:bookmarkStart w:id="127" w:name="_Toc500337360"/>
    </w:p>
    <w:p w:rsidR="00B63802" w:rsidRPr="00B63802" w:rsidRDefault="009D2103" w:rsidP="00771BE6">
      <w:pPr>
        <w:pStyle w:val="Cmsor2"/>
        <w:rPr>
          <w:rFonts w:eastAsia="SimSun"/>
          <w:lang w:eastAsia="hi-IN" w:bidi="hi-IN"/>
        </w:rPr>
      </w:pPr>
      <w:bookmarkStart w:id="128" w:name="_Toc26973632"/>
      <w:bookmarkStart w:id="129" w:name="_Toc30153622"/>
      <w:bookmarkStart w:id="130" w:name="_Toc114174619"/>
      <w:r>
        <w:rPr>
          <w:rFonts w:eastAsia="SimSun"/>
          <w:lang w:eastAsia="hi-IN" w:bidi="hi-IN"/>
        </w:rPr>
        <w:t xml:space="preserve">      </w:t>
      </w:r>
      <w:r w:rsidR="00520AF0">
        <w:rPr>
          <w:rFonts w:eastAsia="SimSun"/>
          <w:lang w:eastAsia="hi-IN" w:bidi="hi-IN"/>
        </w:rPr>
        <w:t>4</w:t>
      </w:r>
      <w:r w:rsidR="00B63802" w:rsidRPr="00B63802">
        <w:rPr>
          <w:rFonts w:eastAsia="SimSun"/>
          <w:lang w:eastAsia="hi-IN" w:bidi="hi-IN"/>
        </w:rPr>
        <w:t xml:space="preserve">.1. A II. kerületi lakosság egészségi állapota, </w:t>
      </w:r>
      <w:r w:rsidR="00B63802" w:rsidRPr="00B63802">
        <w:rPr>
          <w:rFonts w:ascii="Times New Roman" w:eastAsia="Times New Roman" w:hAnsi="Times New Roman" w:cs="Times New Roman"/>
        </w:rPr>
        <w:t>2007-2020</w:t>
      </w:r>
      <w:bookmarkEnd w:id="127"/>
      <w:bookmarkEnd w:id="128"/>
      <w:bookmarkEnd w:id="129"/>
      <w:bookmarkEnd w:id="130"/>
    </w:p>
    <w:p w:rsidR="00B63802" w:rsidRPr="00B63802" w:rsidRDefault="00B63802" w:rsidP="003E3882">
      <w:pPr>
        <w:spacing w:after="0" w:line="240" w:lineRule="auto"/>
        <w:ind w:firstLine="284"/>
        <w:jc w:val="both"/>
        <w:rPr>
          <w:rFonts w:ascii="Times New Roman" w:eastAsia="Calibri" w:hAnsi="Times New Roman" w:cs="Times New Roman"/>
          <w:i/>
          <w:sz w:val="24"/>
          <w:szCs w:val="24"/>
        </w:rPr>
      </w:pPr>
      <w:r w:rsidRPr="00B63802">
        <w:rPr>
          <w:rFonts w:ascii="Times New Roman" w:eastAsia="Calibri" w:hAnsi="Times New Roman" w:cs="Times New Roman"/>
          <w:b/>
          <w:i/>
          <w:sz w:val="24"/>
          <w:szCs w:val="24"/>
        </w:rPr>
        <w:t xml:space="preserve"> </w:t>
      </w:r>
      <w:r w:rsidRPr="00B63802">
        <w:rPr>
          <w:rFonts w:ascii="Times New Roman" w:eastAsia="Calibri" w:hAnsi="Times New Roman" w:cs="Times New Roman"/>
          <w:i/>
          <w:sz w:val="24"/>
          <w:szCs w:val="24"/>
        </w:rPr>
        <w:t xml:space="preserve">(Budapest Főváros Kormányhivatala Népegészségügyi Főosztály </w:t>
      </w:r>
      <w:proofErr w:type="spellStart"/>
      <w:r w:rsidRPr="00B63802">
        <w:rPr>
          <w:rFonts w:ascii="Times New Roman" w:eastAsia="Calibri" w:hAnsi="Times New Roman" w:cs="Times New Roman"/>
          <w:i/>
          <w:sz w:val="24"/>
          <w:szCs w:val="24"/>
        </w:rPr>
        <w:t>Nemfertőző</w:t>
      </w:r>
      <w:proofErr w:type="spellEnd"/>
      <w:r w:rsidRPr="00B63802">
        <w:rPr>
          <w:rFonts w:ascii="Times New Roman" w:eastAsia="Calibri" w:hAnsi="Times New Roman" w:cs="Times New Roman"/>
          <w:i/>
          <w:sz w:val="24"/>
          <w:szCs w:val="24"/>
        </w:rPr>
        <w:t xml:space="preserve"> Betegségek </w:t>
      </w:r>
    </w:p>
    <w:p w:rsidR="00B63802" w:rsidRPr="00B63802" w:rsidRDefault="00B63802" w:rsidP="003E3882">
      <w:pPr>
        <w:spacing w:after="0" w:line="240" w:lineRule="auto"/>
        <w:ind w:left="284"/>
        <w:jc w:val="both"/>
        <w:rPr>
          <w:rFonts w:ascii="Times New Roman" w:eastAsia="Calibri" w:hAnsi="Times New Roman" w:cs="Times New Roman"/>
          <w:i/>
          <w:sz w:val="24"/>
          <w:szCs w:val="24"/>
        </w:rPr>
      </w:pPr>
      <w:r w:rsidRPr="00B63802">
        <w:rPr>
          <w:rFonts w:ascii="Times New Roman" w:eastAsia="Calibri" w:hAnsi="Times New Roman" w:cs="Times New Roman"/>
          <w:i/>
          <w:sz w:val="24"/>
          <w:szCs w:val="24"/>
        </w:rPr>
        <w:t xml:space="preserve">Osztálya leíró epidemiológiai elemzése alapján.)  </w:t>
      </w:r>
    </w:p>
    <w:p w:rsidR="00B63802" w:rsidRPr="00B63802" w:rsidRDefault="00B63802" w:rsidP="00B63802">
      <w:pPr>
        <w:spacing w:after="0" w:line="240" w:lineRule="auto"/>
        <w:jc w:val="both"/>
        <w:rPr>
          <w:rFonts w:ascii="Times New Roman" w:eastAsia="Calibri" w:hAnsi="Times New Roman" w:cs="Times New Roman"/>
          <w:i/>
          <w:sz w:val="24"/>
          <w:szCs w:val="24"/>
        </w:rPr>
      </w:pPr>
    </w:p>
    <w:p w:rsidR="00B63802" w:rsidRPr="00B63802" w:rsidRDefault="00B63802" w:rsidP="0074797A">
      <w:pPr>
        <w:widowControl w:val="0"/>
        <w:tabs>
          <w:tab w:val="left" w:pos="10632"/>
          <w:tab w:val="left" w:pos="10773"/>
        </w:tabs>
        <w:autoSpaceDE w:val="0"/>
        <w:autoSpaceDN w:val="0"/>
        <w:spacing w:after="0" w:line="240" w:lineRule="auto"/>
        <w:ind w:left="425" w:right="425" w:hanging="425"/>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    „</w:t>
      </w:r>
      <w:r w:rsidR="009D2103">
        <w:rPr>
          <w:rFonts w:ascii="Times New Roman" w:eastAsia="Times New Roman" w:hAnsi="Times New Roman" w:cs="Times New Roman"/>
          <w:sz w:val="24"/>
          <w:szCs w:val="24"/>
        </w:rPr>
        <w:t xml:space="preserve"> </w:t>
      </w:r>
      <w:r w:rsidRPr="00B63802">
        <w:rPr>
          <w:rFonts w:ascii="Times New Roman" w:eastAsia="Times New Roman" w:hAnsi="Times New Roman" w:cs="Times New Roman"/>
          <w:sz w:val="24"/>
          <w:szCs w:val="24"/>
        </w:rPr>
        <w:t xml:space="preserve">A lakosság egészségi állapotának meghatározása, jellemzése, valamint különböző indikátorok alapján a népegészségügyi helyzet komplex megítélése és változásainak nyomon követése folyamatos – tudományos bizonyítékokon nyugvó, egységes módszertani keretrendszerrel rendelkező, nemzetközi gyakorlatnak megfeleltetett – monitoring tevékenységet igényel. E tevékenység, a népegészségügy gyakorlati szintjén, egy adott népesség egészségi állapotának jellemzésére szolgáló, hagyományosan használt indikátorok, azaz a népesség körében megfigyelt demográfiai, halálozási és megbetegedési viszonyok elemzését jelenti. Előbbiek, az egészségi állapot igen fontos indikátorainak eloszlásában, valamint időbeni és térbeni alakulásukban természetszerűleg találunk különbségeket nemcsak országos összehasonlításban, hanem a főváros kerületei tekintetében is. Különös jelentőséggel bírnak a </w:t>
      </w:r>
      <w:proofErr w:type="spellStart"/>
      <w:r w:rsidRPr="00B63802">
        <w:rPr>
          <w:rFonts w:ascii="Times New Roman" w:eastAsia="Times New Roman" w:hAnsi="Times New Roman" w:cs="Times New Roman"/>
          <w:sz w:val="24"/>
          <w:szCs w:val="24"/>
        </w:rPr>
        <w:t>nemfertőző</w:t>
      </w:r>
      <w:proofErr w:type="spellEnd"/>
      <w:r w:rsidRPr="00B63802">
        <w:rPr>
          <w:rFonts w:ascii="Times New Roman" w:eastAsia="Times New Roman" w:hAnsi="Times New Roman" w:cs="Times New Roman"/>
          <w:sz w:val="24"/>
          <w:szCs w:val="24"/>
        </w:rPr>
        <w:t xml:space="preserve"> betegségekre irányuló </w:t>
      </w:r>
      <w:proofErr w:type="spellStart"/>
      <w:r w:rsidRPr="00B63802">
        <w:rPr>
          <w:rFonts w:ascii="Times New Roman" w:eastAsia="Times New Roman" w:hAnsi="Times New Roman" w:cs="Times New Roman"/>
          <w:sz w:val="24"/>
          <w:szCs w:val="24"/>
        </w:rPr>
        <w:t>deszkriptív</w:t>
      </w:r>
      <w:proofErr w:type="spellEnd"/>
      <w:r w:rsidRPr="00B63802">
        <w:rPr>
          <w:rFonts w:ascii="Times New Roman" w:eastAsia="Times New Roman" w:hAnsi="Times New Roman" w:cs="Times New Roman"/>
          <w:sz w:val="24"/>
          <w:szCs w:val="24"/>
        </w:rPr>
        <w:t xml:space="preserve"> epidemiológiai helyzetelemzések, hiszen ezek alapján válhatnak nyilvánvalóvá és egyértelműen körülhatárolhatóvá egy-egy területen a legveszélyeztetettebb lakosságcsoportok. </w:t>
      </w:r>
    </w:p>
    <w:p w:rsidR="00B63802" w:rsidRPr="00B63802" w:rsidRDefault="00B63802" w:rsidP="00B63802">
      <w:pPr>
        <w:widowControl w:val="0"/>
        <w:tabs>
          <w:tab w:val="left" w:pos="10632"/>
          <w:tab w:val="left" w:pos="10773"/>
        </w:tabs>
        <w:autoSpaceDE w:val="0"/>
        <w:autoSpaceDN w:val="0"/>
        <w:spacing w:after="0" w:line="240" w:lineRule="auto"/>
        <w:ind w:left="426" w:right="425" w:hanging="567"/>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        </w:t>
      </w:r>
      <w:r w:rsidR="00AB0A74">
        <w:rPr>
          <w:rFonts w:ascii="Times New Roman" w:eastAsia="Times New Roman" w:hAnsi="Times New Roman" w:cs="Times New Roman"/>
          <w:sz w:val="24"/>
          <w:szCs w:val="24"/>
        </w:rPr>
        <w:t xml:space="preserve"> </w:t>
      </w:r>
      <w:r w:rsidRPr="00B63802">
        <w:rPr>
          <w:rFonts w:ascii="Times New Roman" w:eastAsia="Times New Roman" w:hAnsi="Times New Roman" w:cs="Times New Roman"/>
          <w:sz w:val="24"/>
          <w:szCs w:val="24"/>
        </w:rPr>
        <w:t xml:space="preserve">Jelen vizsgálatunkban arra törekedtünk, hogy a II. kerületi lakosság demográfiai helyzetét és körükben a vezető haláloki főcsoportokban történő halálozásokat, valamint a kiemelt jelentőségű rosszindulatú daganatok miatti megbetegedéseket, azok tendenciáit és területi egyenlőtlenségeit tekintsük át, hiszen a halálozás/megbetegedések időbeli és térbeli alakulásának elemzése segíthet feltárni a halmozódó hiányosságokat. A halálozások, megbetegedések esetleges magas szintje feltétlen figyelemfelkeltő </w:t>
      </w:r>
      <w:proofErr w:type="gramStart"/>
      <w:r w:rsidRPr="00B63802">
        <w:rPr>
          <w:rFonts w:ascii="Times New Roman" w:eastAsia="Times New Roman" w:hAnsi="Times New Roman" w:cs="Times New Roman"/>
          <w:sz w:val="24"/>
          <w:szCs w:val="24"/>
        </w:rPr>
        <w:t>kell</w:t>
      </w:r>
      <w:proofErr w:type="gramEnd"/>
      <w:r w:rsidRPr="00B63802">
        <w:rPr>
          <w:rFonts w:ascii="Times New Roman" w:eastAsia="Times New Roman" w:hAnsi="Times New Roman" w:cs="Times New Roman"/>
          <w:sz w:val="24"/>
          <w:szCs w:val="24"/>
        </w:rPr>
        <w:t xml:space="preserve"> legyen a helyi egészségügyi irányítás számára, mert teendőket sürgethet a probléma feltárásának, megismerésének és megszüntetésének irányából is. </w:t>
      </w:r>
    </w:p>
    <w:p w:rsidR="00B967BD" w:rsidRDefault="00B63802" w:rsidP="003E3882">
      <w:pPr>
        <w:widowControl w:val="0"/>
        <w:tabs>
          <w:tab w:val="left" w:pos="10632"/>
          <w:tab w:val="left" w:pos="10773"/>
        </w:tabs>
        <w:autoSpaceDE w:val="0"/>
        <w:autoSpaceDN w:val="0"/>
        <w:spacing w:after="0" w:line="240" w:lineRule="auto"/>
        <w:ind w:left="426" w:right="425"/>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A II. kerületi lakosság körében a haláloki struktúráról elmondható, hogy 2016-2020. közötti időszakban a keringési rendszer betegségei miatt halt meg a legtöbb munkaképes korcsoportú férfi és a rosszindulatú daganatokban a legtöbb nő. Megjegyzendő, hogy a II. kerületi 25-64 éves nők halálozási struktúrájában a rosszindulatú daganatok két és félszer több halálesetet okoztak, mint a keringési rendszeri betegségek. A II. kerületi férfiak és nők általános, valamint az egyes vezető haláloki főcsoportokban történő korai halálozásának alakulását az országos halálozási szinttől jóval alacsonyabb és folyamatosan csökkenő tendencia vagy stagnálás jellemezte. </w:t>
      </w:r>
    </w:p>
    <w:p w:rsidR="00B63802" w:rsidRPr="00B63802" w:rsidRDefault="00B63802" w:rsidP="003E3882">
      <w:pPr>
        <w:widowControl w:val="0"/>
        <w:tabs>
          <w:tab w:val="left" w:pos="10632"/>
          <w:tab w:val="left" w:pos="10773"/>
        </w:tabs>
        <w:autoSpaceDE w:val="0"/>
        <w:autoSpaceDN w:val="0"/>
        <w:spacing w:after="0" w:line="240" w:lineRule="auto"/>
        <w:ind w:left="426" w:right="425"/>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A halandóság területi egyenlőtlenségeit tekintve pedig eredményeink egyértelműen jelezték, hogy a II. kerületi férfiak és nők esetében a vizsgált időszakban minden vezető haláloki főcsoport miatt a halandóság az országos átlagtól – az esetek döntő részében statisztikailag bizonyítható módon – alacsonyabb volt. A teljes (0-x éves korú) II. kerületi lakosság körében a COVID-19 (mint elsődleges halálok) miatti halálozás az országos átlagtól szignifikánsan alacsonyabbnak bizonyult, s ez férfiaknál 39, nőknél 19 halálesetet jelentett. </w:t>
      </w:r>
    </w:p>
    <w:p w:rsidR="003E3882" w:rsidRDefault="00B63802" w:rsidP="003E3882">
      <w:pPr>
        <w:widowControl w:val="0"/>
        <w:autoSpaceDE w:val="0"/>
        <w:autoSpaceDN w:val="0"/>
        <w:spacing w:after="0" w:line="240" w:lineRule="auto"/>
        <w:ind w:left="426" w:right="425" w:hanging="709"/>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          </w:t>
      </w:r>
      <w:r w:rsidR="003E3882">
        <w:rPr>
          <w:rFonts w:ascii="Times New Roman" w:eastAsia="Times New Roman" w:hAnsi="Times New Roman" w:cs="Times New Roman"/>
          <w:sz w:val="24"/>
          <w:szCs w:val="24"/>
        </w:rPr>
        <w:t xml:space="preserve">  </w:t>
      </w:r>
      <w:r w:rsidRPr="00B63802">
        <w:rPr>
          <w:rFonts w:ascii="Times New Roman" w:eastAsia="Times New Roman" w:hAnsi="Times New Roman" w:cs="Times New Roman"/>
          <w:sz w:val="24"/>
          <w:szCs w:val="24"/>
        </w:rPr>
        <w:t>Összességében a rosszindulatú daganatok esetében a 25-64 éves II. kerületi férfiak és nők körében az országos szint szerint várható megbetegedési gyakoriságtól – az esetek döntő többségében szignifikánsan - alacsonyabb megbetegedési gyakoriságot figyelhettünk meg, azonban a 65 éves és idősebb férfiak esetében a prosztatarák mia</w:t>
      </w:r>
      <w:r w:rsidR="00B967BD">
        <w:rPr>
          <w:rFonts w:ascii="Times New Roman" w:eastAsia="Times New Roman" w:hAnsi="Times New Roman" w:cs="Times New Roman"/>
          <w:sz w:val="24"/>
          <w:szCs w:val="24"/>
        </w:rPr>
        <w:t xml:space="preserve">tt, illetve a 25-64 éves korú </w:t>
      </w:r>
      <w:r w:rsidRPr="00B63802">
        <w:rPr>
          <w:rFonts w:ascii="Times New Roman" w:eastAsia="Times New Roman" w:hAnsi="Times New Roman" w:cs="Times New Roman"/>
          <w:sz w:val="24"/>
          <w:szCs w:val="24"/>
        </w:rPr>
        <w:t>nők esetében az emlőrák miatt az országos referencia</w:t>
      </w:r>
      <w:r w:rsidR="0074797A">
        <w:rPr>
          <w:rFonts w:ascii="Times New Roman" w:eastAsia="Times New Roman" w:hAnsi="Times New Roman" w:cs="Times New Roman"/>
          <w:sz w:val="24"/>
          <w:szCs w:val="24"/>
        </w:rPr>
        <w:t xml:space="preserve"> </w:t>
      </w:r>
      <w:r w:rsidRPr="00B63802">
        <w:rPr>
          <w:rFonts w:ascii="Times New Roman" w:eastAsia="Times New Roman" w:hAnsi="Times New Roman" w:cs="Times New Roman"/>
          <w:sz w:val="24"/>
          <w:szCs w:val="24"/>
        </w:rPr>
        <w:t xml:space="preserve">szintet meghaladó, szignifikáns megbetegedési többletet találtunk. </w:t>
      </w:r>
    </w:p>
    <w:p w:rsidR="003E3882" w:rsidRDefault="003E3882" w:rsidP="003E3882">
      <w:pPr>
        <w:widowControl w:val="0"/>
        <w:autoSpaceDE w:val="0"/>
        <w:autoSpaceDN w:val="0"/>
        <w:spacing w:after="0" w:line="240" w:lineRule="auto"/>
        <w:ind w:left="426" w:right="425" w:hanging="709"/>
        <w:jc w:val="both"/>
        <w:rPr>
          <w:rFonts w:ascii="Times New Roman" w:eastAsia="Times New Roman" w:hAnsi="Times New Roman" w:cs="Times New Roman"/>
          <w:sz w:val="24"/>
          <w:szCs w:val="24"/>
        </w:rPr>
      </w:pPr>
    </w:p>
    <w:p w:rsidR="0074797A" w:rsidRPr="0074797A" w:rsidRDefault="003E3882" w:rsidP="003E3882">
      <w:pPr>
        <w:widowControl w:val="0"/>
        <w:autoSpaceDE w:val="0"/>
        <w:autoSpaceDN w:val="0"/>
        <w:spacing w:after="0" w:line="240" w:lineRule="auto"/>
        <w:ind w:left="426" w:right="425"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3802" w:rsidRPr="0074797A">
        <w:rPr>
          <w:rFonts w:ascii="Times New Roman" w:eastAsia="Times New Roman" w:hAnsi="Times New Roman" w:cs="Times New Roman"/>
          <w:sz w:val="24"/>
          <w:szCs w:val="24"/>
        </w:rPr>
        <w:t>Ezen elemzés eredményei is felhívják a döntéshozók figyelmét a II. kerület lakosságának specifikus egészségproblémáira, segítve a népegészségügyi sz</w:t>
      </w:r>
      <w:r w:rsidR="0074797A" w:rsidRPr="0074797A">
        <w:rPr>
          <w:rFonts w:ascii="Times New Roman" w:eastAsia="Times New Roman" w:hAnsi="Times New Roman" w:cs="Times New Roman"/>
          <w:sz w:val="24"/>
          <w:szCs w:val="24"/>
        </w:rPr>
        <w:t>emlélet alakulását.</w:t>
      </w:r>
    </w:p>
    <w:p w:rsidR="0074797A" w:rsidRDefault="0074797A" w:rsidP="003E3882">
      <w:pPr>
        <w:widowControl w:val="0"/>
        <w:autoSpaceDE w:val="0"/>
        <w:autoSpaceDN w:val="0"/>
        <w:spacing w:after="0" w:line="240" w:lineRule="auto"/>
        <w:ind w:left="426" w:right="425" w:hanging="709"/>
        <w:jc w:val="both"/>
        <w:rPr>
          <w:rFonts w:ascii="Times New Roman" w:eastAsia="Times New Roman" w:hAnsi="Times New Roman" w:cs="Times New Roman"/>
          <w:sz w:val="24"/>
          <w:szCs w:val="24"/>
          <w:highlight w:val="yellow"/>
        </w:rPr>
      </w:pPr>
    </w:p>
    <w:p w:rsidR="00B63802" w:rsidRPr="0074797A" w:rsidRDefault="0074797A" w:rsidP="003E3882">
      <w:pPr>
        <w:widowControl w:val="0"/>
        <w:autoSpaceDE w:val="0"/>
        <w:autoSpaceDN w:val="0"/>
        <w:spacing w:after="0" w:line="240" w:lineRule="auto"/>
        <w:ind w:left="426" w:right="425" w:hanging="709"/>
        <w:jc w:val="both"/>
        <w:rPr>
          <w:rFonts w:ascii="Times New Roman" w:eastAsia="Times New Roman" w:hAnsi="Times New Roman" w:cs="Times New Roman"/>
          <w:sz w:val="24"/>
        </w:rPr>
      </w:pPr>
      <w:r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A</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halálozások,</w:t>
      </w:r>
      <w:r w:rsidR="00B63802" w:rsidRPr="0074797A">
        <w:rPr>
          <w:rFonts w:ascii="Times New Roman" w:eastAsia="Times New Roman" w:hAnsi="Times New Roman" w:cs="Times New Roman"/>
          <w:spacing w:val="-57"/>
          <w:sz w:val="24"/>
          <w:szCs w:val="24"/>
        </w:rPr>
        <w:t xml:space="preserve"> </w:t>
      </w:r>
      <w:r w:rsidR="00B63802" w:rsidRPr="0074797A">
        <w:rPr>
          <w:rFonts w:ascii="Times New Roman" w:eastAsia="Times New Roman" w:hAnsi="Times New Roman" w:cs="Times New Roman"/>
          <w:sz w:val="24"/>
          <w:szCs w:val="24"/>
        </w:rPr>
        <w:t>megbetegedések</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esetleges</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magas</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szintje</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feltétlen</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figyelemfelkeltő</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kell,</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legyen</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a</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helyi</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egészségügyi</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irányítás</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számára,</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mert</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teendőket</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sürgethet</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a</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probléma</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feltárásának,</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megismerésének</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és</w:t>
      </w:r>
      <w:r w:rsidR="00B63802" w:rsidRPr="0074797A">
        <w:rPr>
          <w:rFonts w:ascii="Times New Roman" w:eastAsia="Times New Roman" w:hAnsi="Times New Roman" w:cs="Times New Roman"/>
          <w:spacing w:val="-1"/>
          <w:sz w:val="24"/>
          <w:szCs w:val="24"/>
        </w:rPr>
        <w:t xml:space="preserve"> </w:t>
      </w:r>
      <w:r w:rsidR="00B63802" w:rsidRPr="0074797A">
        <w:rPr>
          <w:rFonts w:ascii="Times New Roman" w:eastAsia="Times New Roman" w:hAnsi="Times New Roman" w:cs="Times New Roman"/>
          <w:sz w:val="24"/>
          <w:szCs w:val="24"/>
        </w:rPr>
        <w:t>megszüntetésének irányából</w:t>
      </w:r>
      <w:r w:rsidR="00B63802" w:rsidRPr="0074797A">
        <w:rPr>
          <w:rFonts w:ascii="Times New Roman" w:eastAsia="Times New Roman" w:hAnsi="Times New Roman" w:cs="Times New Roman"/>
          <w:sz w:val="24"/>
        </w:rPr>
        <w:t xml:space="preserve"> is.</w:t>
      </w:r>
    </w:p>
    <w:p w:rsidR="00B63802" w:rsidRPr="00B63802" w:rsidRDefault="00B63802" w:rsidP="00B63802">
      <w:pPr>
        <w:widowControl w:val="0"/>
        <w:autoSpaceDE w:val="0"/>
        <w:autoSpaceDN w:val="0"/>
        <w:spacing w:before="1" w:after="0" w:line="240" w:lineRule="auto"/>
        <w:ind w:left="1296" w:hanging="1296"/>
        <w:jc w:val="both"/>
        <w:outlineLvl w:val="1"/>
        <w:rPr>
          <w:rFonts w:ascii="Times New Roman" w:eastAsia="Times New Roman" w:hAnsi="Times New Roman" w:cs="Times New Roman"/>
          <w:b/>
          <w:bCs/>
          <w:i/>
          <w:iCs/>
          <w:sz w:val="28"/>
          <w:szCs w:val="28"/>
        </w:rPr>
      </w:pPr>
    </w:p>
    <w:p w:rsidR="00B63802" w:rsidRDefault="00B63802" w:rsidP="00B63802">
      <w:pPr>
        <w:widowControl w:val="0"/>
        <w:autoSpaceDE w:val="0"/>
        <w:autoSpaceDN w:val="0"/>
        <w:spacing w:before="1" w:after="0" w:line="240" w:lineRule="auto"/>
        <w:ind w:left="1296" w:hanging="1296"/>
        <w:jc w:val="both"/>
        <w:outlineLvl w:val="1"/>
        <w:rPr>
          <w:rFonts w:ascii="Times New Roman" w:eastAsia="Times New Roman" w:hAnsi="Times New Roman" w:cs="Times New Roman"/>
          <w:b/>
          <w:bCs/>
          <w:i/>
          <w:iCs/>
          <w:sz w:val="28"/>
          <w:szCs w:val="28"/>
        </w:rPr>
      </w:pPr>
      <w:r w:rsidRPr="00B63802">
        <w:rPr>
          <w:rFonts w:ascii="Times New Roman" w:eastAsia="Times New Roman" w:hAnsi="Times New Roman" w:cs="Times New Roman"/>
          <w:b/>
          <w:bCs/>
          <w:i/>
          <w:iCs/>
          <w:sz w:val="28"/>
          <w:szCs w:val="28"/>
        </w:rPr>
        <w:t xml:space="preserve">     </w:t>
      </w:r>
      <w:bookmarkStart w:id="131" w:name="_Toc114174620"/>
      <w:r w:rsidRPr="00B63802">
        <w:rPr>
          <w:rFonts w:ascii="Times New Roman" w:eastAsia="Times New Roman" w:hAnsi="Times New Roman" w:cs="Times New Roman"/>
          <w:b/>
          <w:bCs/>
          <w:i/>
          <w:iCs/>
          <w:sz w:val="28"/>
          <w:szCs w:val="28"/>
        </w:rPr>
        <w:t>A</w:t>
      </w:r>
      <w:r w:rsidRPr="00B63802">
        <w:rPr>
          <w:rFonts w:ascii="Times New Roman" w:eastAsia="Times New Roman" w:hAnsi="Times New Roman" w:cs="Times New Roman"/>
          <w:b/>
          <w:bCs/>
          <w:i/>
          <w:iCs/>
          <w:spacing w:val="-5"/>
          <w:sz w:val="28"/>
          <w:szCs w:val="28"/>
        </w:rPr>
        <w:t xml:space="preserve"> </w:t>
      </w:r>
      <w:r w:rsidRPr="00B63802">
        <w:rPr>
          <w:rFonts w:ascii="Times New Roman" w:eastAsia="Times New Roman" w:hAnsi="Times New Roman" w:cs="Times New Roman"/>
          <w:b/>
          <w:bCs/>
          <w:i/>
          <w:iCs/>
          <w:sz w:val="28"/>
          <w:szCs w:val="28"/>
        </w:rPr>
        <w:t>halandóság</w:t>
      </w:r>
      <w:r w:rsidRPr="00B63802">
        <w:rPr>
          <w:rFonts w:ascii="Times New Roman" w:eastAsia="Times New Roman" w:hAnsi="Times New Roman" w:cs="Times New Roman"/>
          <w:b/>
          <w:bCs/>
          <w:i/>
          <w:iCs/>
          <w:spacing w:val="-7"/>
          <w:sz w:val="28"/>
          <w:szCs w:val="28"/>
        </w:rPr>
        <w:t xml:space="preserve"> </w:t>
      </w:r>
      <w:r w:rsidRPr="00B63802">
        <w:rPr>
          <w:rFonts w:ascii="Times New Roman" w:eastAsia="Times New Roman" w:hAnsi="Times New Roman" w:cs="Times New Roman"/>
          <w:b/>
          <w:bCs/>
          <w:i/>
          <w:iCs/>
          <w:sz w:val="28"/>
          <w:szCs w:val="28"/>
        </w:rPr>
        <w:t>struktúrája</w:t>
      </w:r>
      <w:bookmarkEnd w:id="131"/>
    </w:p>
    <w:p w:rsidR="003E3882" w:rsidRPr="00B63802" w:rsidRDefault="003E3882" w:rsidP="00B63802">
      <w:pPr>
        <w:widowControl w:val="0"/>
        <w:autoSpaceDE w:val="0"/>
        <w:autoSpaceDN w:val="0"/>
        <w:spacing w:before="1" w:after="0" w:line="240" w:lineRule="auto"/>
        <w:ind w:left="1296" w:hanging="1296"/>
        <w:jc w:val="both"/>
        <w:outlineLvl w:val="1"/>
        <w:rPr>
          <w:rFonts w:ascii="Times New Roman" w:eastAsia="Times New Roman" w:hAnsi="Times New Roman" w:cs="Times New Roman"/>
          <w:b/>
          <w:bCs/>
          <w:i/>
          <w:iCs/>
          <w:sz w:val="28"/>
          <w:szCs w:val="28"/>
        </w:rPr>
      </w:pPr>
    </w:p>
    <w:p w:rsidR="00B63802" w:rsidRPr="003D176B" w:rsidRDefault="00B63802" w:rsidP="003D176B">
      <w:pPr>
        <w:widowControl w:val="0"/>
        <w:autoSpaceDE w:val="0"/>
        <w:autoSpaceDN w:val="0"/>
        <w:spacing w:after="0" w:line="240" w:lineRule="auto"/>
        <w:ind w:left="284" w:right="425"/>
        <w:jc w:val="both"/>
        <w:rPr>
          <w:rFonts w:ascii="Times New Roman" w:eastAsia="Times New Roman" w:hAnsi="Times New Roman" w:cs="Times New Roman"/>
          <w:sz w:val="24"/>
          <w:szCs w:val="24"/>
        </w:rPr>
      </w:pPr>
      <w:r w:rsidRPr="003D176B">
        <w:rPr>
          <w:rFonts w:ascii="Times New Roman" w:eastAsia="Times New Roman" w:hAnsi="Times New Roman" w:cs="Times New Roman"/>
          <w:sz w:val="24"/>
          <w:szCs w:val="24"/>
        </w:rPr>
        <w:t>A II. kerületben 2016-2020. között az 5 vezető haláloki főcsoport miatt a teljes lakosság (0-x</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évesek) körében összesen 2336 férfi és 3106 nő halt meg; ebből korai halálozással (25-64</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éves</w:t>
      </w:r>
      <w:r w:rsidRPr="003D176B">
        <w:rPr>
          <w:rFonts w:ascii="Times New Roman" w:eastAsia="Times New Roman" w:hAnsi="Times New Roman" w:cs="Times New Roman"/>
          <w:spacing w:val="-2"/>
          <w:sz w:val="24"/>
          <w:szCs w:val="24"/>
        </w:rPr>
        <w:t xml:space="preserve"> </w:t>
      </w:r>
      <w:r w:rsidRPr="003D176B">
        <w:rPr>
          <w:rFonts w:ascii="Times New Roman" w:eastAsia="Times New Roman" w:hAnsi="Times New Roman" w:cs="Times New Roman"/>
          <w:sz w:val="24"/>
          <w:szCs w:val="24"/>
        </w:rPr>
        <w:t>életkorában)</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összesen</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281 férfi</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és 213 nő</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vesztette életét.</w:t>
      </w:r>
    </w:p>
    <w:p w:rsidR="00B63802" w:rsidRPr="003D176B" w:rsidRDefault="00B63802" w:rsidP="003D176B">
      <w:pPr>
        <w:widowControl w:val="0"/>
        <w:autoSpaceDE w:val="0"/>
        <w:autoSpaceDN w:val="0"/>
        <w:spacing w:after="0" w:line="240" w:lineRule="auto"/>
        <w:ind w:left="284" w:right="425"/>
        <w:jc w:val="both"/>
        <w:rPr>
          <w:rFonts w:ascii="Times New Roman" w:eastAsia="Times New Roman" w:hAnsi="Times New Roman" w:cs="Times New Roman"/>
          <w:sz w:val="24"/>
          <w:szCs w:val="24"/>
        </w:rPr>
      </w:pPr>
      <w:r w:rsidRPr="003D176B">
        <w:rPr>
          <w:rFonts w:ascii="Times New Roman" w:eastAsia="Times New Roman" w:hAnsi="Times New Roman" w:cs="Times New Roman"/>
          <w:sz w:val="24"/>
          <w:szCs w:val="24"/>
        </w:rPr>
        <w:t>A munkaképes korú népesség rendkívül magas halálozása (a korai, 25-64 évesek halálozása)</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az egyének és a családok számára óriási veszteség, számos társadalmi-gazdasági tényezőt</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kedvezőtlenül befolyásol, illetve többek között a népesedési probléma hátterében is szerepet</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 xml:space="preserve">játszhat. </w:t>
      </w:r>
    </w:p>
    <w:p w:rsidR="00B63802" w:rsidRPr="003E3882" w:rsidRDefault="00B63802" w:rsidP="003D176B">
      <w:pPr>
        <w:widowControl w:val="0"/>
        <w:autoSpaceDE w:val="0"/>
        <w:autoSpaceDN w:val="0"/>
        <w:spacing w:after="0" w:line="240" w:lineRule="auto"/>
        <w:ind w:left="284" w:right="425"/>
        <w:jc w:val="both"/>
        <w:rPr>
          <w:rFonts w:ascii="Times New Roman" w:eastAsia="Times New Roman" w:hAnsi="Times New Roman" w:cs="Times New Roman"/>
          <w:sz w:val="24"/>
          <w:szCs w:val="24"/>
        </w:rPr>
      </w:pPr>
      <w:r w:rsidRPr="003D176B">
        <w:rPr>
          <w:rFonts w:ascii="Times New Roman" w:eastAsia="Times New Roman" w:hAnsi="Times New Roman" w:cs="Times New Roman"/>
          <w:sz w:val="24"/>
          <w:szCs w:val="24"/>
        </w:rPr>
        <w:t>A II. kerületi lakosság 2016-2020. közötti korai halálozásának haláloki struktúrája</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nem különbözött lényegesen a budapesti lakosságétól. A különbség egyrészt az, hogy az</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 xml:space="preserve">elhunyt 25-64 éves korcsoportú, munkaképes korú férfiak közül a II. kerületben a </w:t>
      </w:r>
      <w:r w:rsidRPr="003D176B">
        <w:rPr>
          <w:rFonts w:ascii="Times New Roman" w:eastAsia="Times New Roman" w:hAnsi="Times New Roman" w:cs="Times New Roman"/>
          <w:i/>
          <w:sz w:val="24"/>
          <w:szCs w:val="24"/>
        </w:rPr>
        <w:t>külső okok</w:t>
      </w:r>
      <w:r w:rsidRPr="003D176B">
        <w:rPr>
          <w:rFonts w:ascii="Times New Roman" w:eastAsia="Times New Roman" w:hAnsi="Times New Roman" w:cs="Times New Roman"/>
          <w:i/>
          <w:spacing w:val="1"/>
          <w:sz w:val="24"/>
          <w:szCs w:val="24"/>
        </w:rPr>
        <w:t xml:space="preserve"> </w:t>
      </w:r>
      <w:r w:rsidRPr="003D176B">
        <w:rPr>
          <w:rFonts w:ascii="Times New Roman" w:eastAsia="Times New Roman" w:hAnsi="Times New Roman" w:cs="Times New Roman"/>
          <w:sz w:val="24"/>
          <w:szCs w:val="24"/>
        </w:rPr>
        <w:t>miatti</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halálozás</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nagyobb</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súlyt</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képezett</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(15%),</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mint</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a</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magyar</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férfiak</w:t>
      </w:r>
      <w:r w:rsidRPr="003D176B">
        <w:rPr>
          <w:rFonts w:ascii="Times New Roman" w:eastAsia="Times New Roman" w:hAnsi="Times New Roman" w:cs="Times New Roman"/>
          <w:spacing w:val="1"/>
          <w:sz w:val="24"/>
          <w:szCs w:val="24"/>
        </w:rPr>
        <w:t xml:space="preserve"> </w:t>
      </w:r>
      <w:r w:rsidRPr="003D176B">
        <w:rPr>
          <w:rFonts w:ascii="Times New Roman" w:eastAsia="Times New Roman" w:hAnsi="Times New Roman" w:cs="Times New Roman"/>
          <w:sz w:val="24"/>
          <w:szCs w:val="24"/>
        </w:rPr>
        <w:t>(10%)</w:t>
      </w:r>
      <w:r w:rsidRPr="003E3882">
        <w:rPr>
          <w:rFonts w:ascii="Times New Roman" w:eastAsia="Times New Roman" w:hAnsi="Times New Roman" w:cs="Times New Roman"/>
          <w:spacing w:val="60"/>
          <w:sz w:val="24"/>
          <w:szCs w:val="24"/>
        </w:rPr>
        <w:t xml:space="preserve"> </w:t>
      </w:r>
      <w:r w:rsidRPr="003E3882">
        <w:rPr>
          <w:rFonts w:ascii="Times New Roman" w:eastAsia="Times New Roman" w:hAnsi="Times New Roman" w:cs="Times New Roman"/>
          <w:sz w:val="24"/>
          <w:szCs w:val="24"/>
        </w:rPr>
        <w:t>körében.</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Másrészt érdekes az is, hogy a harmadik helyen – a sz</w:t>
      </w:r>
      <w:r w:rsidR="00B967BD">
        <w:rPr>
          <w:rFonts w:ascii="Times New Roman" w:eastAsia="Times New Roman" w:hAnsi="Times New Roman" w:cs="Times New Roman"/>
          <w:sz w:val="24"/>
          <w:szCs w:val="24"/>
        </w:rPr>
        <w:t xml:space="preserve">akirodalmi tényektől eltérően </w:t>
      </w:r>
      <w:r w:rsidRPr="003E3882">
        <w:rPr>
          <w:rFonts w:ascii="Times New Roman" w:eastAsia="Times New Roman" w:hAnsi="Times New Roman" w:cs="Times New Roman"/>
          <w:sz w:val="24"/>
          <w:szCs w:val="24"/>
        </w:rPr>
        <w:t>nem az</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emésztőrendszeri megbetegedések miatti halálozás, hanem a vezető halálokok közé tartozó</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i/>
          <w:sz w:val="24"/>
          <w:szCs w:val="24"/>
        </w:rPr>
        <w:t xml:space="preserve">sérülések, mérgezések </w:t>
      </w:r>
      <w:r w:rsidRPr="003E3882">
        <w:rPr>
          <w:rFonts w:ascii="Times New Roman" w:eastAsia="Times New Roman" w:hAnsi="Times New Roman" w:cs="Times New Roman"/>
          <w:sz w:val="24"/>
          <w:szCs w:val="24"/>
        </w:rPr>
        <w:t>haláloki főcsoportja (elhalt férfiak száma 43 fő, 15%) szerepelt.</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Az</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i/>
          <w:sz w:val="24"/>
          <w:szCs w:val="24"/>
        </w:rPr>
        <w:t xml:space="preserve">emésztőrendszer betegségei </w:t>
      </w:r>
      <w:r w:rsidRPr="003E3882">
        <w:rPr>
          <w:rFonts w:ascii="Times New Roman" w:eastAsia="Times New Roman" w:hAnsi="Times New Roman" w:cs="Times New Roman"/>
          <w:sz w:val="24"/>
          <w:szCs w:val="24"/>
        </w:rPr>
        <w:t xml:space="preserve">27 (10%), valamint a </w:t>
      </w:r>
      <w:proofErr w:type="spellStart"/>
      <w:r w:rsidRPr="003E3882">
        <w:rPr>
          <w:rFonts w:ascii="Times New Roman" w:eastAsia="Times New Roman" w:hAnsi="Times New Roman" w:cs="Times New Roman"/>
          <w:i/>
          <w:sz w:val="24"/>
          <w:szCs w:val="24"/>
        </w:rPr>
        <w:t>légzőrendszeri</w:t>
      </w:r>
      <w:proofErr w:type="spellEnd"/>
      <w:r w:rsidRPr="003E3882">
        <w:rPr>
          <w:rFonts w:ascii="Times New Roman" w:eastAsia="Times New Roman" w:hAnsi="Times New Roman" w:cs="Times New Roman"/>
          <w:i/>
          <w:sz w:val="24"/>
          <w:szCs w:val="24"/>
        </w:rPr>
        <w:t xml:space="preserve"> betegségei </w:t>
      </w:r>
      <w:r w:rsidRPr="003E3882">
        <w:rPr>
          <w:rFonts w:ascii="Times New Roman" w:eastAsia="Times New Roman" w:hAnsi="Times New Roman" w:cs="Times New Roman"/>
          <w:sz w:val="24"/>
          <w:szCs w:val="24"/>
        </w:rPr>
        <w:t>pedig 9 (3%)</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 xml:space="preserve">halálesetet okoztak. </w:t>
      </w:r>
    </w:p>
    <w:p w:rsidR="00B63802" w:rsidRPr="003E3882" w:rsidRDefault="00B63802" w:rsidP="003D176B">
      <w:pPr>
        <w:widowControl w:val="0"/>
        <w:autoSpaceDE w:val="0"/>
        <w:autoSpaceDN w:val="0"/>
        <w:spacing w:after="0" w:line="240" w:lineRule="auto"/>
        <w:ind w:left="284" w:right="425" w:hanging="142"/>
        <w:jc w:val="both"/>
        <w:rPr>
          <w:rFonts w:ascii="Times New Roman" w:eastAsia="Times New Roman" w:hAnsi="Times New Roman" w:cs="Times New Roman"/>
          <w:sz w:val="24"/>
          <w:szCs w:val="24"/>
        </w:rPr>
      </w:pPr>
      <w:r w:rsidRPr="003E3882">
        <w:rPr>
          <w:rFonts w:ascii="Times New Roman" w:eastAsia="Times New Roman" w:hAnsi="Times New Roman" w:cs="Times New Roman"/>
          <w:sz w:val="24"/>
          <w:szCs w:val="24"/>
        </w:rPr>
        <w:t xml:space="preserve"> </w:t>
      </w:r>
      <w:r w:rsidR="003E3882">
        <w:rPr>
          <w:rFonts w:ascii="Times New Roman" w:eastAsia="Times New Roman" w:hAnsi="Times New Roman" w:cs="Times New Roman"/>
          <w:sz w:val="24"/>
          <w:szCs w:val="24"/>
        </w:rPr>
        <w:t xml:space="preserve"> </w:t>
      </w:r>
      <w:r w:rsidRPr="003E3882">
        <w:rPr>
          <w:rFonts w:ascii="Times New Roman" w:eastAsia="Times New Roman" w:hAnsi="Times New Roman" w:cs="Times New Roman"/>
          <w:sz w:val="24"/>
          <w:szCs w:val="24"/>
        </w:rPr>
        <w:t xml:space="preserve">A </w:t>
      </w:r>
      <w:r w:rsidRPr="00A5302A">
        <w:rPr>
          <w:rFonts w:ascii="Times New Roman" w:eastAsia="Times New Roman" w:hAnsi="Times New Roman" w:cs="Times New Roman"/>
          <w:sz w:val="24"/>
          <w:szCs w:val="24"/>
        </w:rPr>
        <w:t>nők</w:t>
      </w:r>
      <w:r w:rsidRPr="003E3882">
        <w:rPr>
          <w:rFonts w:ascii="Times New Roman" w:eastAsia="Times New Roman" w:hAnsi="Times New Roman" w:cs="Times New Roman"/>
          <w:b/>
          <w:sz w:val="24"/>
          <w:szCs w:val="24"/>
        </w:rPr>
        <w:t xml:space="preserve"> </w:t>
      </w:r>
      <w:r w:rsidRPr="003E3882">
        <w:rPr>
          <w:rFonts w:ascii="Times New Roman" w:eastAsia="Times New Roman" w:hAnsi="Times New Roman" w:cs="Times New Roman"/>
          <w:sz w:val="24"/>
          <w:szCs w:val="24"/>
        </w:rPr>
        <w:t>halálozásában legnagyobb súlya – az összes haláleset több mint</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 xml:space="preserve">50%-a - a </w:t>
      </w:r>
      <w:r w:rsidRPr="003E3882">
        <w:rPr>
          <w:rFonts w:ascii="Times New Roman" w:eastAsia="Times New Roman" w:hAnsi="Times New Roman" w:cs="Times New Roman"/>
          <w:i/>
          <w:sz w:val="24"/>
          <w:szCs w:val="24"/>
        </w:rPr>
        <w:t xml:space="preserve">rosszindulatú daganatoknak </w:t>
      </w:r>
      <w:r w:rsidRPr="003E3882">
        <w:rPr>
          <w:rFonts w:ascii="Times New Roman" w:eastAsia="Times New Roman" w:hAnsi="Times New Roman" w:cs="Times New Roman"/>
          <w:sz w:val="24"/>
          <w:szCs w:val="24"/>
        </w:rPr>
        <w:t xml:space="preserve">(52%, 110 fő) és a </w:t>
      </w:r>
      <w:r w:rsidRPr="003E3882">
        <w:rPr>
          <w:rFonts w:ascii="Times New Roman" w:eastAsia="Times New Roman" w:hAnsi="Times New Roman" w:cs="Times New Roman"/>
          <w:i/>
          <w:sz w:val="24"/>
          <w:szCs w:val="24"/>
        </w:rPr>
        <w:t>keringési rendszer betegségeinek</w:t>
      </w:r>
      <w:r w:rsidRPr="003E3882">
        <w:rPr>
          <w:rFonts w:ascii="Times New Roman" w:eastAsia="Times New Roman" w:hAnsi="Times New Roman" w:cs="Times New Roman"/>
          <w:i/>
          <w:spacing w:val="1"/>
          <w:sz w:val="24"/>
          <w:szCs w:val="24"/>
        </w:rPr>
        <w:t xml:space="preserve"> </w:t>
      </w:r>
      <w:r w:rsidRPr="003E3882">
        <w:rPr>
          <w:rFonts w:ascii="Times New Roman" w:eastAsia="Times New Roman" w:hAnsi="Times New Roman" w:cs="Times New Roman"/>
          <w:sz w:val="24"/>
          <w:szCs w:val="24"/>
        </w:rPr>
        <w:t>(21%,</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45</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fő)</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volt.</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Az</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i/>
          <w:sz w:val="24"/>
          <w:szCs w:val="24"/>
        </w:rPr>
        <w:t>emésztőrendszer</w:t>
      </w:r>
      <w:r w:rsidRPr="003E3882">
        <w:rPr>
          <w:rFonts w:ascii="Times New Roman" w:eastAsia="Times New Roman" w:hAnsi="Times New Roman" w:cs="Times New Roman"/>
          <w:i/>
          <w:spacing w:val="1"/>
          <w:sz w:val="24"/>
          <w:szCs w:val="24"/>
        </w:rPr>
        <w:t xml:space="preserve"> </w:t>
      </w:r>
      <w:r w:rsidRPr="003E3882">
        <w:rPr>
          <w:rFonts w:ascii="Times New Roman" w:eastAsia="Times New Roman" w:hAnsi="Times New Roman" w:cs="Times New Roman"/>
          <w:i/>
          <w:sz w:val="24"/>
          <w:szCs w:val="24"/>
        </w:rPr>
        <w:t>betegségei</w:t>
      </w:r>
      <w:r w:rsidRPr="003E3882">
        <w:rPr>
          <w:rFonts w:ascii="Times New Roman" w:eastAsia="Times New Roman" w:hAnsi="Times New Roman" w:cs="Times New Roman"/>
          <w:i/>
          <w:spacing w:val="1"/>
          <w:sz w:val="24"/>
          <w:szCs w:val="24"/>
        </w:rPr>
        <w:t xml:space="preserve"> </w:t>
      </w:r>
      <w:r w:rsidRPr="003E3882">
        <w:rPr>
          <w:rFonts w:ascii="Times New Roman" w:eastAsia="Times New Roman" w:hAnsi="Times New Roman" w:cs="Times New Roman"/>
          <w:i/>
          <w:sz w:val="24"/>
          <w:szCs w:val="24"/>
        </w:rPr>
        <w:t>(</w:t>
      </w:r>
      <w:r w:rsidRPr="003E3882">
        <w:rPr>
          <w:rFonts w:ascii="Times New Roman" w:eastAsia="Times New Roman" w:hAnsi="Times New Roman" w:cs="Times New Roman"/>
          <w:sz w:val="24"/>
          <w:szCs w:val="24"/>
        </w:rPr>
        <w:t>9%)</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19</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fővel</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szerepeltek</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a</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nők</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 xml:space="preserve">halálozásában, valamint a férfiakétól jóval kisebb súlya volt a </w:t>
      </w:r>
      <w:r w:rsidRPr="003E3882">
        <w:rPr>
          <w:rFonts w:ascii="Times New Roman" w:eastAsia="Times New Roman" w:hAnsi="Times New Roman" w:cs="Times New Roman"/>
          <w:i/>
          <w:sz w:val="24"/>
          <w:szCs w:val="24"/>
        </w:rPr>
        <w:t xml:space="preserve">sérülések, mérgezések </w:t>
      </w:r>
      <w:r w:rsidRPr="003E3882">
        <w:rPr>
          <w:rFonts w:ascii="Times New Roman" w:eastAsia="Times New Roman" w:hAnsi="Times New Roman" w:cs="Times New Roman"/>
          <w:sz w:val="24"/>
          <w:szCs w:val="24"/>
        </w:rPr>
        <w:t>(5%, 11</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fő)</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miatti</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halálokoknak.</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A</w:t>
      </w:r>
      <w:r w:rsidRPr="003E3882">
        <w:rPr>
          <w:rFonts w:ascii="Times New Roman" w:eastAsia="Times New Roman" w:hAnsi="Times New Roman" w:cs="Times New Roman"/>
          <w:spacing w:val="1"/>
          <w:sz w:val="24"/>
          <w:szCs w:val="24"/>
        </w:rPr>
        <w:t xml:space="preserve"> </w:t>
      </w:r>
      <w:proofErr w:type="spellStart"/>
      <w:r w:rsidRPr="003E3882">
        <w:rPr>
          <w:rFonts w:ascii="Times New Roman" w:eastAsia="Times New Roman" w:hAnsi="Times New Roman" w:cs="Times New Roman"/>
          <w:i/>
          <w:sz w:val="24"/>
          <w:szCs w:val="24"/>
        </w:rPr>
        <w:t>légzőrendszeri</w:t>
      </w:r>
      <w:proofErr w:type="spellEnd"/>
      <w:r w:rsidRPr="003E3882">
        <w:rPr>
          <w:rFonts w:ascii="Times New Roman" w:eastAsia="Times New Roman" w:hAnsi="Times New Roman" w:cs="Times New Roman"/>
          <w:i/>
          <w:spacing w:val="1"/>
          <w:sz w:val="24"/>
          <w:szCs w:val="24"/>
        </w:rPr>
        <w:t xml:space="preserve"> </w:t>
      </w:r>
      <w:r w:rsidRPr="003E3882">
        <w:rPr>
          <w:rFonts w:ascii="Times New Roman" w:eastAsia="Times New Roman" w:hAnsi="Times New Roman" w:cs="Times New Roman"/>
          <w:i/>
          <w:sz w:val="24"/>
          <w:szCs w:val="24"/>
        </w:rPr>
        <w:t>betegségei</w:t>
      </w:r>
      <w:r w:rsidRPr="003E3882">
        <w:rPr>
          <w:rFonts w:ascii="Times New Roman" w:eastAsia="Times New Roman" w:hAnsi="Times New Roman" w:cs="Times New Roman"/>
          <w:i/>
          <w:spacing w:val="1"/>
          <w:sz w:val="24"/>
          <w:szCs w:val="24"/>
        </w:rPr>
        <w:t xml:space="preserve"> </w:t>
      </w:r>
      <w:r w:rsidRPr="003E3882">
        <w:rPr>
          <w:rFonts w:ascii="Times New Roman" w:eastAsia="Times New Roman" w:hAnsi="Times New Roman" w:cs="Times New Roman"/>
          <w:sz w:val="24"/>
          <w:szCs w:val="24"/>
        </w:rPr>
        <w:t>10</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halálesetet</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(5%)</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okoztak,</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ami</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a</w:t>
      </w:r>
      <w:r w:rsidRPr="003E3882">
        <w:rPr>
          <w:rFonts w:ascii="Times New Roman" w:eastAsia="Times New Roman" w:hAnsi="Times New Roman" w:cs="Times New Roman"/>
          <w:spacing w:val="-57"/>
          <w:sz w:val="24"/>
          <w:szCs w:val="24"/>
        </w:rPr>
        <w:t xml:space="preserve"> </w:t>
      </w:r>
      <w:r w:rsidRPr="003E3882">
        <w:rPr>
          <w:rFonts w:ascii="Times New Roman" w:eastAsia="Times New Roman" w:hAnsi="Times New Roman" w:cs="Times New Roman"/>
          <w:sz w:val="24"/>
          <w:szCs w:val="24"/>
        </w:rPr>
        <w:t>férfiaknál</w:t>
      </w:r>
      <w:r w:rsidRPr="003E3882">
        <w:rPr>
          <w:rFonts w:ascii="Times New Roman" w:eastAsia="Times New Roman" w:hAnsi="Times New Roman" w:cs="Times New Roman"/>
          <w:spacing w:val="-2"/>
          <w:sz w:val="24"/>
          <w:szCs w:val="24"/>
        </w:rPr>
        <w:t xml:space="preserve"> </w:t>
      </w:r>
      <w:r w:rsidRPr="003E3882">
        <w:rPr>
          <w:rFonts w:ascii="Times New Roman" w:eastAsia="Times New Roman" w:hAnsi="Times New Roman" w:cs="Times New Roman"/>
          <w:sz w:val="24"/>
          <w:szCs w:val="24"/>
        </w:rPr>
        <w:t>megfigyeltekhez</w:t>
      </w:r>
      <w:r w:rsidRPr="003E3882">
        <w:rPr>
          <w:rFonts w:ascii="Times New Roman" w:eastAsia="Times New Roman" w:hAnsi="Times New Roman" w:cs="Times New Roman"/>
          <w:spacing w:val="2"/>
          <w:sz w:val="24"/>
          <w:szCs w:val="24"/>
        </w:rPr>
        <w:t xml:space="preserve"> </w:t>
      </w:r>
      <w:r w:rsidRPr="003E3882">
        <w:rPr>
          <w:rFonts w:ascii="Times New Roman" w:eastAsia="Times New Roman" w:hAnsi="Times New Roman" w:cs="Times New Roman"/>
          <w:sz w:val="24"/>
          <w:szCs w:val="24"/>
        </w:rPr>
        <w:t>képest</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minimálisan</w:t>
      </w:r>
      <w:r w:rsidRPr="003E3882">
        <w:rPr>
          <w:rFonts w:ascii="Times New Roman" w:eastAsia="Times New Roman" w:hAnsi="Times New Roman" w:cs="Times New Roman"/>
          <w:spacing w:val="-2"/>
          <w:sz w:val="24"/>
          <w:szCs w:val="24"/>
        </w:rPr>
        <w:t xml:space="preserve"> </w:t>
      </w:r>
      <w:r w:rsidRPr="003E3882">
        <w:rPr>
          <w:rFonts w:ascii="Times New Roman" w:eastAsia="Times New Roman" w:hAnsi="Times New Roman" w:cs="Times New Roman"/>
          <w:sz w:val="24"/>
          <w:szCs w:val="24"/>
        </w:rPr>
        <w:t>magasabb részarányt</w:t>
      </w:r>
      <w:r w:rsidRPr="003E3882">
        <w:rPr>
          <w:rFonts w:ascii="Times New Roman" w:eastAsia="Times New Roman" w:hAnsi="Times New Roman" w:cs="Times New Roman"/>
          <w:spacing w:val="-1"/>
          <w:sz w:val="24"/>
          <w:szCs w:val="24"/>
        </w:rPr>
        <w:t xml:space="preserve"> </w:t>
      </w:r>
      <w:r w:rsidRPr="003E3882">
        <w:rPr>
          <w:rFonts w:ascii="Times New Roman" w:eastAsia="Times New Roman" w:hAnsi="Times New Roman" w:cs="Times New Roman"/>
          <w:sz w:val="24"/>
          <w:szCs w:val="24"/>
        </w:rPr>
        <w:t>jelentett</w:t>
      </w:r>
      <w:r w:rsidRPr="003E3882">
        <w:rPr>
          <w:rFonts w:ascii="Times New Roman" w:eastAsia="Times New Roman" w:hAnsi="Times New Roman" w:cs="Times New Roman"/>
          <w:spacing w:val="-1"/>
          <w:sz w:val="24"/>
          <w:szCs w:val="24"/>
        </w:rPr>
        <w:t>.</w:t>
      </w:r>
    </w:p>
    <w:p w:rsidR="00B63802" w:rsidRPr="003E3882" w:rsidRDefault="00B63802" w:rsidP="00B63802">
      <w:pPr>
        <w:widowControl w:val="0"/>
        <w:autoSpaceDE w:val="0"/>
        <w:autoSpaceDN w:val="0"/>
        <w:spacing w:after="0" w:line="360" w:lineRule="auto"/>
        <w:ind w:left="284" w:right="568" w:hanging="142"/>
        <w:jc w:val="both"/>
        <w:rPr>
          <w:rFonts w:ascii="Times New Roman" w:eastAsia="Times New Roman" w:hAnsi="Times New Roman" w:cs="Times New Roman"/>
          <w:sz w:val="24"/>
          <w:szCs w:val="24"/>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p>
    <w:p w:rsidR="00B63802" w:rsidRPr="00B63802" w:rsidRDefault="00B63802" w:rsidP="003E3882">
      <w:pPr>
        <w:widowControl w:val="0"/>
        <w:autoSpaceDE w:val="0"/>
        <w:autoSpaceDN w:val="0"/>
        <w:spacing w:after="0" w:line="360" w:lineRule="auto"/>
        <w:rPr>
          <w:rFonts w:ascii="Times New Roman" w:eastAsia="Times New Roman" w:hAnsi="Times New Roman" w:cs="Times New Roman"/>
          <w:b/>
        </w:rPr>
      </w:pP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rPr>
      </w:pPr>
      <w:r w:rsidRPr="00B63802">
        <w:rPr>
          <w:rFonts w:ascii="Times New Roman" w:eastAsia="Times New Roman" w:hAnsi="Times New Roman" w:cs="Times New Roman"/>
          <w:b/>
        </w:rPr>
        <w:t>Haláloki struktúra a 25-64 éves korú, valamint a teljes (0-X éves)</w:t>
      </w:r>
    </w:p>
    <w:p w:rsidR="00B63802" w:rsidRPr="00B63802" w:rsidRDefault="00B63802" w:rsidP="00B63802">
      <w:pPr>
        <w:widowControl w:val="0"/>
        <w:autoSpaceDE w:val="0"/>
        <w:autoSpaceDN w:val="0"/>
        <w:spacing w:after="0" w:line="360" w:lineRule="auto"/>
        <w:jc w:val="center"/>
        <w:rPr>
          <w:rFonts w:ascii="Times New Roman" w:eastAsia="Times New Roman" w:hAnsi="Times New Roman" w:cs="Times New Roman"/>
          <w:b/>
          <w:sz w:val="24"/>
        </w:rPr>
      </w:pPr>
      <w:r w:rsidRPr="00B63802">
        <w:rPr>
          <w:rFonts w:ascii="Times New Roman" w:eastAsia="Times New Roman" w:hAnsi="Times New Roman" w:cs="Times New Roman"/>
          <w:b/>
        </w:rPr>
        <w:t>II. kerületi és magyar népesség körében, 2016-2020.</w:t>
      </w:r>
    </w:p>
    <w:p w:rsidR="00B63802" w:rsidRPr="00B63802" w:rsidRDefault="00B63802" w:rsidP="00B63802">
      <w:pPr>
        <w:widowControl w:val="0"/>
        <w:autoSpaceDE w:val="0"/>
        <w:autoSpaceDN w:val="0"/>
        <w:spacing w:after="0" w:line="360" w:lineRule="auto"/>
        <w:ind w:left="993"/>
        <w:rPr>
          <w:rFonts w:ascii="Times New Roman" w:eastAsia="Times New Roman" w:hAnsi="Times New Roman" w:cs="Times New Roman"/>
          <w:sz w:val="24"/>
        </w:rPr>
      </w:pPr>
      <w:r w:rsidRPr="00B63802">
        <w:rPr>
          <w:rFonts w:ascii="Times New Roman" w:eastAsia="Times New Roman" w:hAnsi="Times New Roman" w:cs="Times New Roman"/>
          <w:noProof/>
          <w:lang w:eastAsia="hu-HU"/>
        </w:rPr>
        <w:drawing>
          <wp:anchor distT="0" distB="0" distL="0" distR="0" simplePos="0" relativeHeight="251665408" behindDoc="0" locked="0" layoutInCell="1" allowOverlap="1" wp14:anchorId="0B5BC64B" wp14:editId="5AD2E910">
            <wp:simplePos x="0" y="0"/>
            <wp:positionH relativeFrom="page">
              <wp:posOffset>862330</wp:posOffset>
            </wp:positionH>
            <wp:positionV relativeFrom="paragraph">
              <wp:posOffset>257175</wp:posOffset>
            </wp:positionV>
            <wp:extent cx="5563870" cy="3519805"/>
            <wp:effectExtent l="0" t="0" r="0" b="4445"/>
            <wp:wrapTopAndBottom/>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1" cstate="print"/>
                    <a:stretch>
                      <a:fillRect/>
                    </a:stretch>
                  </pic:blipFill>
                  <pic:spPr>
                    <a:xfrm>
                      <a:off x="0" y="0"/>
                      <a:ext cx="5563870" cy="3519805"/>
                    </a:xfrm>
                    <a:prstGeom prst="rect">
                      <a:avLst/>
                    </a:prstGeom>
                  </pic:spPr>
                </pic:pic>
              </a:graphicData>
            </a:graphic>
            <wp14:sizeRelH relativeFrom="margin">
              <wp14:pctWidth>0</wp14:pctWidth>
            </wp14:sizeRelH>
          </wp:anchor>
        </w:drawing>
      </w:r>
      <w:r w:rsidRPr="00B63802">
        <w:rPr>
          <w:rFonts w:ascii="Times New Roman" w:eastAsia="Times New Roman" w:hAnsi="Times New Roman" w:cs="Times New Roman"/>
          <w:sz w:val="24"/>
        </w:rPr>
        <w:t xml:space="preserve">                        </w:t>
      </w:r>
    </w:p>
    <w:p w:rsidR="00B63802" w:rsidRPr="00B63802" w:rsidRDefault="001D38BA" w:rsidP="00590E39">
      <w:pPr>
        <w:widowControl w:val="0"/>
        <w:autoSpaceDE w:val="0"/>
        <w:autoSpaceDN w:val="0"/>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63802" w:rsidRPr="00B63802">
        <w:rPr>
          <w:rFonts w:ascii="Times New Roman" w:eastAsia="Times New Roman" w:hAnsi="Times New Roman" w:cs="Times New Roman"/>
          <w:sz w:val="24"/>
        </w:rPr>
        <w:t xml:space="preserve">                                                                                                                   „</w:t>
      </w:r>
    </w:p>
    <w:p w:rsidR="00B63802" w:rsidRPr="00B63802" w:rsidRDefault="00520AF0" w:rsidP="00771BE6">
      <w:pPr>
        <w:pStyle w:val="Cmsor2"/>
        <w:rPr>
          <w:rFonts w:eastAsia="Times New Roman"/>
        </w:rPr>
      </w:pPr>
      <w:bookmarkStart w:id="132" w:name="_Toc114174621"/>
      <w:r>
        <w:rPr>
          <w:rFonts w:eastAsia="Times New Roman"/>
        </w:rPr>
        <w:t>4</w:t>
      </w:r>
      <w:r w:rsidR="00672B8D">
        <w:rPr>
          <w:rFonts w:eastAsia="Times New Roman"/>
        </w:rPr>
        <w:t xml:space="preserve">.2. </w:t>
      </w:r>
      <w:r w:rsidR="00B63802" w:rsidRPr="00B63802">
        <w:rPr>
          <w:rFonts w:eastAsia="Times New Roman"/>
        </w:rPr>
        <w:t>Egészségügyi ellátás, fejlesztések, prevenció</w:t>
      </w:r>
      <w:bookmarkEnd w:id="132"/>
    </w:p>
    <w:p w:rsidR="00B63802" w:rsidRPr="00B63802" w:rsidRDefault="00B63802" w:rsidP="00B63802">
      <w:pPr>
        <w:spacing w:after="0" w:line="240" w:lineRule="auto"/>
        <w:jc w:val="both"/>
        <w:rPr>
          <w:rFonts w:ascii="Times New Roman" w:eastAsia="Times New Roman" w:hAnsi="Times New Roman" w:cs="Times New Roman"/>
          <w:bCs/>
          <w:kern w:val="2"/>
          <w:sz w:val="24"/>
          <w:szCs w:val="24"/>
          <w:lang w:eastAsia="hu-HU"/>
        </w:rPr>
      </w:pPr>
      <w:r w:rsidRPr="00B63802">
        <w:rPr>
          <w:rFonts w:ascii="Times New Roman" w:eastAsia="Times New Roman" w:hAnsi="Times New Roman" w:cs="Times New Roman"/>
          <w:bCs/>
          <w:kern w:val="2"/>
          <w:sz w:val="24"/>
          <w:szCs w:val="24"/>
          <w:lang w:eastAsia="hu-HU"/>
        </w:rPr>
        <w:t xml:space="preserve">Az Önkormányzat jogszabályban foglalt kötelezettsége az egészségügyi alapellátás és a járóbeteg-szakellátás működtetése, amelyet jelenleg a háziorvosok, valamint az Egészségügyi Szolgálaton keresztül lát el. </w:t>
      </w:r>
    </w:p>
    <w:p w:rsidR="00B63802" w:rsidRPr="00B63802" w:rsidRDefault="00B63802" w:rsidP="00B63802">
      <w:pPr>
        <w:spacing w:after="0" w:line="240" w:lineRule="auto"/>
        <w:jc w:val="both"/>
        <w:rPr>
          <w:rFonts w:ascii="Times New Roman" w:eastAsia="Times New Roman" w:hAnsi="Times New Roman" w:cs="Times New Roman"/>
          <w:bCs/>
          <w:kern w:val="2"/>
          <w:sz w:val="24"/>
          <w:szCs w:val="24"/>
          <w:lang w:eastAsia="hu-HU"/>
        </w:rPr>
      </w:pPr>
    </w:p>
    <w:p w:rsidR="00B63802" w:rsidRPr="00B63802" w:rsidRDefault="00B63802" w:rsidP="00B63802">
      <w:pPr>
        <w:spacing w:after="0" w:line="240" w:lineRule="auto"/>
        <w:jc w:val="both"/>
        <w:rPr>
          <w:rFonts w:ascii="Times New Roman" w:eastAsia="Times New Roman" w:hAnsi="Times New Roman" w:cs="Times New Roman"/>
          <w:bCs/>
          <w:kern w:val="2"/>
          <w:sz w:val="24"/>
          <w:szCs w:val="24"/>
          <w:lang w:eastAsia="hu-HU"/>
        </w:rPr>
      </w:pPr>
      <w:r w:rsidRPr="00B63802">
        <w:rPr>
          <w:rFonts w:ascii="Times New Roman" w:eastAsia="Times New Roman" w:hAnsi="Times New Roman" w:cs="Times New Roman"/>
          <w:bCs/>
          <w:kern w:val="2"/>
          <w:sz w:val="24"/>
          <w:szCs w:val="24"/>
          <w:lang w:eastAsia="hu-HU"/>
        </w:rPr>
        <w:t xml:space="preserve">A II. kerületi lakosság alapellátásának terén a Budapest Főváros II. Kerületi Önkormányzat Egészségügyi Szolgálata biztosítja a gyermekfogászati, körzeti védőnői, iskolaorvosi, iskolavédőnői ellátásokat. A felnőtt és gyermek háziorvosi szolgálatok, valamint a felnőtt fogászati alapellátás privatizáltak. A lakosság járóbeteg-szakellátását az Egészségügyi Szolgálat 6 telephelyen végzi 28 egészségügyi szakmában, melyet kiegészít a gondozói hálózat (bőr- és </w:t>
      </w:r>
      <w:proofErr w:type="spellStart"/>
      <w:r w:rsidRPr="00B63802">
        <w:rPr>
          <w:rFonts w:ascii="Times New Roman" w:eastAsia="Times New Roman" w:hAnsi="Times New Roman" w:cs="Times New Roman"/>
          <w:bCs/>
          <w:kern w:val="2"/>
          <w:sz w:val="24"/>
          <w:szCs w:val="24"/>
          <w:lang w:eastAsia="hu-HU"/>
        </w:rPr>
        <w:t>nemibeteg-</w:t>
      </w:r>
      <w:proofErr w:type="spellEnd"/>
      <w:r w:rsidRPr="00B63802">
        <w:rPr>
          <w:rFonts w:ascii="Times New Roman" w:eastAsia="Times New Roman" w:hAnsi="Times New Roman" w:cs="Times New Roman"/>
          <w:bCs/>
          <w:kern w:val="2"/>
          <w:sz w:val="24"/>
          <w:szCs w:val="24"/>
          <w:lang w:eastAsia="hu-HU"/>
        </w:rPr>
        <w:t>, a pszichiátriai és tüdőgondozó), valamint a gyermek fogszabályozás és a központi telephelyen működő fogászati röntgen. A felnőtt-, valamint gyermekorvosi ügyeleti feladatellátás külső vállalkozó bevonásával történik.</w:t>
      </w:r>
    </w:p>
    <w:p w:rsidR="00B63802" w:rsidRPr="00B63802" w:rsidRDefault="00B63802" w:rsidP="00B63802">
      <w:pPr>
        <w:spacing w:after="0" w:line="240" w:lineRule="auto"/>
        <w:jc w:val="both"/>
        <w:rPr>
          <w:rFonts w:ascii="Times New Roman" w:eastAsia="Times New Roman" w:hAnsi="Times New Roman" w:cs="Times New Roman"/>
          <w:bCs/>
          <w:kern w:val="2"/>
          <w:sz w:val="24"/>
          <w:szCs w:val="24"/>
          <w:lang w:eastAsia="hu-HU"/>
        </w:rPr>
      </w:pPr>
    </w:p>
    <w:p w:rsidR="00B63802" w:rsidRPr="00B63802" w:rsidRDefault="00B63802" w:rsidP="00B63802">
      <w:pPr>
        <w:autoSpaceDE w:val="0"/>
        <w:autoSpaceDN w:val="0"/>
        <w:adjustRightInd w:val="0"/>
        <w:spacing w:after="0" w:line="240" w:lineRule="auto"/>
        <w:jc w:val="both"/>
        <w:rPr>
          <w:rFonts w:ascii="Times New Roman" w:eastAsia="Times New Roman" w:hAnsi="Times New Roman" w:cs="Times New Roman"/>
          <w:bCs/>
          <w:kern w:val="2"/>
          <w:sz w:val="24"/>
          <w:szCs w:val="24"/>
          <w:lang w:eastAsia="hu-HU"/>
        </w:rPr>
      </w:pPr>
      <w:r w:rsidRPr="00B63802">
        <w:rPr>
          <w:rFonts w:ascii="Times New Roman" w:eastAsia="Times New Roman" w:hAnsi="Times New Roman" w:cs="Times New Roman"/>
          <w:bCs/>
          <w:kern w:val="2"/>
          <w:sz w:val="24"/>
          <w:szCs w:val="24"/>
          <w:lang w:eastAsia="hu-HU"/>
        </w:rPr>
        <w:t>Az Önkormányzat a kiemelt beruházások között tartja számon az egészségügyi ágazatot érintő fejlesztéseket, így folyamatosan újulnak meg az alapellátást biztosító, illetve a szakorvosi rendelők, továbbá új beruházások, infrastrukturális fejlesztések is történnek. A kerületi háziorvosi rendelőkben – állapotuknak megfelelően – folyamatos karbantartási, kisebb felújítási munkák történtek. Az egészségügyi eszközpark korszerűsítése és fejlesztése mind az alapellátásban, mind a járóbeteg-szakellátásban folyamatos.</w:t>
      </w:r>
    </w:p>
    <w:p w:rsidR="00B63802" w:rsidRPr="00B63802" w:rsidRDefault="00B63802" w:rsidP="0078634E">
      <w:pPr>
        <w:keepNext/>
        <w:widowControl w:val="0"/>
        <w:numPr>
          <w:ilvl w:val="1"/>
          <w:numId w:val="0"/>
        </w:numPr>
        <w:tabs>
          <w:tab w:val="num" w:pos="360"/>
          <w:tab w:val="center" w:pos="4536"/>
          <w:tab w:val="left" w:pos="5324"/>
        </w:tabs>
        <w:suppressAutoHyphens/>
        <w:spacing w:before="240" w:after="60" w:line="240" w:lineRule="auto"/>
        <w:outlineLvl w:val="1"/>
        <w:rPr>
          <w:rFonts w:ascii="Arial" w:eastAsia="SimSun" w:hAnsi="Arial" w:cs="Arial"/>
          <w:b/>
          <w:bCs/>
          <w:i/>
          <w:iCs/>
          <w:kern w:val="1"/>
          <w:sz w:val="24"/>
          <w:szCs w:val="24"/>
          <w:lang w:val="x-none" w:eastAsia="hi-IN" w:bidi="hi-IN"/>
        </w:rPr>
      </w:pPr>
      <w:bookmarkStart w:id="133" w:name="_Toc114174622"/>
      <w:r w:rsidRPr="00B63802">
        <w:rPr>
          <w:rFonts w:ascii="Arial" w:eastAsia="SimSun" w:hAnsi="Arial" w:cs="Arial"/>
          <w:b/>
          <w:bCs/>
          <w:i/>
          <w:iCs/>
          <w:kern w:val="1"/>
          <w:sz w:val="24"/>
          <w:szCs w:val="24"/>
          <w:lang w:val="x-none" w:eastAsia="hi-IN" w:bidi="hi-IN"/>
        </w:rPr>
        <w:lastRenderedPageBreak/>
        <w:t>Egészségügyi beruházások</w:t>
      </w:r>
      <w:bookmarkEnd w:id="133"/>
      <w:r w:rsidR="0078634E">
        <w:rPr>
          <w:rFonts w:ascii="Arial" w:eastAsia="SimSun" w:hAnsi="Arial" w:cs="Arial"/>
          <w:b/>
          <w:bCs/>
          <w:i/>
          <w:iCs/>
          <w:kern w:val="1"/>
          <w:sz w:val="24"/>
          <w:szCs w:val="24"/>
          <w:lang w:val="x-none" w:eastAsia="hi-IN" w:bidi="hi-IN"/>
        </w:rPr>
        <w:tab/>
      </w:r>
      <w:r w:rsidR="0078634E">
        <w:rPr>
          <w:rFonts w:ascii="Arial" w:eastAsia="SimSun" w:hAnsi="Arial" w:cs="Arial"/>
          <w:b/>
          <w:bCs/>
          <w:i/>
          <w:iCs/>
          <w:kern w:val="1"/>
          <w:sz w:val="24"/>
          <w:szCs w:val="24"/>
          <w:lang w:val="x-none" w:eastAsia="hi-IN" w:bidi="hi-IN"/>
        </w:rPr>
        <w:tab/>
      </w:r>
    </w:p>
    <w:p w:rsidR="00B63802" w:rsidRPr="00B63802" w:rsidRDefault="00B63802" w:rsidP="00B63802">
      <w:pPr>
        <w:tabs>
          <w:tab w:val="left" w:pos="0"/>
        </w:tabs>
        <w:spacing w:after="0" w:line="240" w:lineRule="auto"/>
        <w:jc w:val="both"/>
        <w:rPr>
          <w:rFonts w:ascii="Times New Roman" w:eastAsia="SimSun" w:hAnsi="Times New Roman" w:cs="Times New Roman"/>
          <w:sz w:val="24"/>
          <w:szCs w:val="24"/>
          <w:lang w:eastAsia="hu-HU"/>
        </w:rPr>
      </w:pPr>
      <w:r w:rsidRPr="00B63802">
        <w:rPr>
          <w:rFonts w:ascii="Times New Roman" w:eastAsia="SimSun" w:hAnsi="Times New Roman" w:cs="Times New Roman"/>
          <w:sz w:val="24"/>
          <w:szCs w:val="24"/>
          <w:lang w:eastAsia="hu-HU"/>
        </w:rPr>
        <w:t xml:space="preserve">A 2019. év fejlesztéseként 4 háziorvos folytathatja munkáját a Szt. Ferenc Kórház </w:t>
      </w:r>
      <w:proofErr w:type="spellStart"/>
      <w:r w:rsidRPr="00B63802">
        <w:rPr>
          <w:rFonts w:ascii="Times New Roman" w:eastAsia="SimSun" w:hAnsi="Times New Roman" w:cs="Times New Roman"/>
          <w:sz w:val="24"/>
          <w:szCs w:val="24"/>
          <w:lang w:eastAsia="hu-HU"/>
        </w:rPr>
        <w:t>Széher</w:t>
      </w:r>
      <w:proofErr w:type="spellEnd"/>
      <w:r w:rsidRPr="00B63802">
        <w:rPr>
          <w:rFonts w:ascii="Times New Roman" w:eastAsia="SimSun" w:hAnsi="Times New Roman" w:cs="Times New Roman"/>
          <w:sz w:val="24"/>
          <w:szCs w:val="24"/>
          <w:lang w:eastAsia="hu-HU"/>
        </w:rPr>
        <w:t xml:space="preserve"> úti rendelőjében. </w:t>
      </w:r>
    </w:p>
    <w:p w:rsidR="00B63802"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2021. decemberében átadásra került a Fazekas utca 19-23. szám alatt egy új háziorvosi rendelő, ahová 2 háziorvosi praxis költözött a Rét utcai rendelőből és 4 fogorvosi praxis a Kapás utcai szakrendelőből.</w:t>
      </w:r>
    </w:p>
    <w:p w:rsidR="00B63802" w:rsidRPr="00B63802" w:rsidRDefault="00B63802" w:rsidP="00B63802">
      <w:pPr>
        <w:spacing w:after="0" w:line="240" w:lineRule="auto"/>
        <w:jc w:val="both"/>
        <w:rPr>
          <w:rFonts w:ascii="Times New Roman" w:eastAsia="Calibri" w:hAnsi="Times New Roman" w:cs="Times New Roman"/>
          <w:sz w:val="24"/>
          <w:szCs w:val="24"/>
          <w:shd w:val="clear" w:color="auto" w:fill="FFFFFF"/>
        </w:rPr>
      </w:pPr>
      <w:r w:rsidRPr="00B63802">
        <w:rPr>
          <w:rFonts w:ascii="Times New Roman" w:eastAsia="Calibri" w:hAnsi="Times New Roman" w:cs="Times New Roman"/>
          <w:sz w:val="24"/>
          <w:szCs w:val="24"/>
        </w:rPr>
        <w:t xml:space="preserve">2022. július hónapjában befejeződött a </w:t>
      </w:r>
      <w:r w:rsidRPr="00B63802">
        <w:rPr>
          <w:rFonts w:ascii="Times New Roman" w:eastAsia="Calibri" w:hAnsi="Times New Roman" w:cs="Times New Roman"/>
          <w:sz w:val="24"/>
          <w:szCs w:val="24"/>
          <w:shd w:val="clear" w:color="auto" w:fill="FFFFFF"/>
        </w:rPr>
        <w:t xml:space="preserve">Lotz Károly utca 8-10. szám alatti háziorvosi rendelő teljes felújítása, valamint hat további rendelő – a </w:t>
      </w:r>
      <w:proofErr w:type="spellStart"/>
      <w:r w:rsidRPr="00B63802">
        <w:rPr>
          <w:rFonts w:ascii="Times New Roman" w:eastAsia="Calibri" w:hAnsi="Times New Roman" w:cs="Times New Roman"/>
          <w:sz w:val="24"/>
          <w:szCs w:val="24"/>
          <w:shd w:val="clear" w:color="auto" w:fill="FFFFFF"/>
        </w:rPr>
        <w:t>Vérhalom</w:t>
      </w:r>
      <w:proofErr w:type="spellEnd"/>
      <w:r w:rsidRPr="00B63802">
        <w:rPr>
          <w:rFonts w:ascii="Times New Roman" w:eastAsia="Calibri" w:hAnsi="Times New Roman" w:cs="Times New Roman"/>
          <w:sz w:val="24"/>
          <w:szCs w:val="24"/>
          <w:shd w:val="clear" w:color="auto" w:fill="FFFFFF"/>
        </w:rPr>
        <w:t xml:space="preserve"> téri, a Fillér utcai, a Rét utcai, a Tölgyfa utcai, az Ady Endre utcai és a Komjádi utcai rendelők – részleges felújítása is megtörtént.</w:t>
      </w:r>
      <w:r w:rsidRPr="00B63802">
        <w:rPr>
          <w:rFonts w:ascii="Arial" w:eastAsia="Calibri" w:hAnsi="Arial" w:cs="Arial"/>
          <w:shd w:val="clear" w:color="auto" w:fill="FFFFFF"/>
        </w:rPr>
        <w:t> </w:t>
      </w:r>
    </w:p>
    <w:p w:rsidR="00B63802" w:rsidRPr="00B63802" w:rsidRDefault="00B63802" w:rsidP="00B63802">
      <w:pPr>
        <w:spacing w:after="0" w:line="240" w:lineRule="auto"/>
        <w:jc w:val="both"/>
        <w:rPr>
          <w:rFonts w:ascii="Times New Roman" w:eastAsia="Calibri" w:hAnsi="Times New Roman" w:cs="Times New Roman"/>
          <w:sz w:val="24"/>
          <w:szCs w:val="24"/>
        </w:rPr>
      </w:pPr>
    </w:p>
    <w:p w:rsidR="00B63802"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2022. évben megkezdőd</w:t>
      </w:r>
      <w:r w:rsidR="00EF41F2">
        <w:rPr>
          <w:rFonts w:ascii="Times New Roman" w:eastAsia="Calibri" w:hAnsi="Times New Roman" w:cs="Times New Roman"/>
          <w:sz w:val="24"/>
          <w:szCs w:val="24"/>
        </w:rPr>
        <w:t>ött</w:t>
      </w:r>
      <w:r w:rsidRPr="00B63802">
        <w:rPr>
          <w:rFonts w:ascii="Times New Roman" w:eastAsia="Calibri" w:hAnsi="Times New Roman" w:cs="Times New Roman"/>
          <w:sz w:val="24"/>
          <w:szCs w:val="24"/>
        </w:rPr>
        <w:t xml:space="preserve"> a Kapás utca 22. szám alatti szakrendelő felújításának első üteme, amely előre láthatólag 2023-2024-ben az épület teljes megújulásával folytatódik. A háziorvosi rendelők valamint az Egészségügyi Szolgálat Tölgyfa - Fekete Sas utcai telephelyeinek felújítására várhatóan a 2023-2024. év között kerül sor.</w:t>
      </w:r>
    </w:p>
    <w:p w:rsidR="00B63802" w:rsidRPr="00B63802" w:rsidRDefault="00B63802" w:rsidP="00B63802">
      <w:pPr>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Kapás utcai szakrendelő gép parkja is bővítésre kerül: ultrahang készülékek, fogászati röntgen készülékek és a Pulzus Központba 24 órás EKG </w:t>
      </w:r>
      <w:proofErr w:type="spellStart"/>
      <w:r w:rsidRPr="00B63802">
        <w:rPr>
          <w:rFonts w:ascii="Times New Roman" w:eastAsia="Calibri" w:hAnsi="Times New Roman" w:cs="Times New Roman"/>
          <w:sz w:val="24"/>
          <w:szCs w:val="24"/>
        </w:rPr>
        <w:t>Holter</w:t>
      </w:r>
      <w:proofErr w:type="spellEnd"/>
      <w:r w:rsidRPr="00B63802">
        <w:rPr>
          <w:rFonts w:ascii="Times New Roman" w:eastAsia="Calibri" w:hAnsi="Times New Roman" w:cs="Times New Roman"/>
          <w:sz w:val="24"/>
          <w:szCs w:val="24"/>
        </w:rPr>
        <w:t xml:space="preserve"> rendszer kerül beszerzésre.</w:t>
      </w:r>
    </w:p>
    <w:p w:rsidR="00B63802" w:rsidRPr="00B63802" w:rsidRDefault="00B63802" w:rsidP="00B63802">
      <w:pPr>
        <w:keepNext/>
        <w:widowControl w:val="0"/>
        <w:numPr>
          <w:ilvl w:val="1"/>
          <w:numId w:val="0"/>
        </w:numPr>
        <w:tabs>
          <w:tab w:val="num" w:pos="360"/>
        </w:tabs>
        <w:suppressAutoHyphens/>
        <w:spacing w:before="240" w:after="60" w:line="240" w:lineRule="auto"/>
        <w:outlineLvl w:val="1"/>
        <w:rPr>
          <w:rFonts w:ascii="Arial" w:eastAsia="SimSun" w:hAnsi="Arial" w:cs="Arial"/>
          <w:b/>
          <w:bCs/>
          <w:i/>
          <w:iCs/>
          <w:kern w:val="1"/>
          <w:sz w:val="24"/>
          <w:szCs w:val="24"/>
          <w:lang w:val="x-none" w:eastAsia="hi-IN" w:bidi="hi-IN"/>
        </w:rPr>
      </w:pPr>
      <w:bookmarkStart w:id="134" w:name="_Toc26973637"/>
      <w:bookmarkStart w:id="135" w:name="_Toc30153626"/>
      <w:bookmarkStart w:id="136" w:name="_Toc114174623"/>
      <w:r w:rsidRPr="00B63802">
        <w:rPr>
          <w:rFonts w:ascii="Arial" w:eastAsia="SimSun" w:hAnsi="Arial" w:cs="Arial"/>
          <w:b/>
          <w:bCs/>
          <w:i/>
          <w:iCs/>
          <w:kern w:val="1"/>
          <w:sz w:val="24"/>
          <w:szCs w:val="24"/>
          <w:lang w:val="x-none" w:eastAsia="hi-IN" w:bidi="hi-IN"/>
        </w:rPr>
        <w:t>Rendelőjárat</w:t>
      </w:r>
      <w:bookmarkEnd w:id="134"/>
      <w:bookmarkEnd w:id="135"/>
      <w:bookmarkEnd w:id="136"/>
    </w:p>
    <w:p w:rsidR="00B63802"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Rét utcai rendelőjárat 2017. áprilisában indult, amely az időseknek segítséget jelenthet a rendelőbe való eljutáshoz, mivel az érkezett visszajelzések szerint a létesítmény </w:t>
      </w:r>
      <w:r w:rsidR="000368E7">
        <w:rPr>
          <w:rFonts w:ascii="Times New Roman" w:eastAsia="Calibri" w:hAnsi="Times New Roman" w:cs="Times New Roman"/>
          <w:sz w:val="24"/>
          <w:szCs w:val="24"/>
        </w:rPr>
        <w:t xml:space="preserve">megközelítése, különösen a </w:t>
      </w:r>
      <w:proofErr w:type="spellStart"/>
      <w:r w:rsidR="000368E7">
        <w:rPr>
          <w:rFonts w:ascii="Times New Roman" w:eastAsia="Calibri" w:hAnsi="Times New Roman" w:cs="Times New Roman"/>
          <w:sz w:val="24"/>
          <w:szCs w:val="24"/>
        </w:rPr>
        <w:t>szép</w:t>
      </w:r>
      <w:r w:rsidRPr="00B63802">
        <w:rPr>
          <w:rFonts w:ascii="Times New Roman" w:eastAsia="Calibri" w:hAnsi="Times New Roman" w:cs="Times New Roman"/>
          <w:sz w:val="24"/>
          <w:szCs w:val="24"/>
        </w:rPr>
        <w:t>korú</w:t>
      </w:r>
      <w:proofErr w:type="spellEnd"/>
      <w:r w:rsidRPr="00B63802">
        <w:rPr>
          <w:rFonts w:ascii="Times New Roman" w:eastAsia="Calibri" w:hAnsi="Times New Roman" w:cs="Times New Roman"/>
          <w:sz w:val="24"/>
          <w:szCs w:val="24"/>
        </w:rPr>
        <w:t xml:space="preserve"> korosztály számára nehézséget okoz.</w:t>
      </w:r>
    </w:p>
    <w:p w:rsidR="00B63802" w:rsidRPr="00B63802" w:rsidRDefault="00B63802" w:rsidP="00B63802">
      <w:pPr>
        <w:keepNext/>
        <w:widowControl w:val="0"/>
        <w:numPr>
          <w:ilvl w:val="1"/>
          <w:numId w:val="0"/>
        </w:numPr>
        <w:tabs>
          <w:tab w:val="num" w:pos="360"/>
        </w:tabs>
        <w:suppressAutoHyphens/>
        <w:spacing w:before="240" w:after="60" w:line="240" w:lineRule="auto"/>
        <w:outlineLvl w:val="1"/>
        <w:rPr>
          <w:rFonts w:ascii="Arial" w:eastAsia="SimSun" w:hAnsi="Arial" w:cs="Arial"/>
          <w:b/>
          <w:bCs/>
          <w:i/>
          <w:iCs/>
          <w:kern w:val="1"/>
          <w:sz w:val="24"/>
          <w:szCs w:val="24"/>
          <w:lang w:val="x-none" w:eastAsia="hi-IN" w:bidi="hi-IN"/>
        </w:rPr>
      </w:pPr>
      <w:bookmarkStart w:id="137" w:name="_Toc114174624"/>
      <w:bookmarkStart w:id="138" w:name="_Toc374459809"/>
      <w:bookmarkStart w:id="139" w:name="_Toc436985139"/>
      <w:bookmarkStart w:id="140" w:name="_Toc500337362"/>
      <w:bookmarkStart w:id="141" w:name="_Toc26973633"/>
      <w:bookmarkStart w:id="142" w:name="_Toc30153623"/>
      <w:r w:rsidRPr="00B63802">
        <w:rPr>
          <w:rFonts w:ascii="Arial" w:eastAsia="SimSun" w:hAnsi="Arial" w:cs="Arial"/>
          <w:b/>
          <w:bCs/>
          <w:i/>
          <w:iCs/>
          <w:kern w:val="1"/>
          <w:sz w:val="24"/>
          <w:szCs w:val="24"/>
          <w:lang w:val="x-none" w:eastAsia="hi-IN" w:bidi="hi-IN"/>
        </w:rPr>
        <w:t>Prevenció</w:t>
      </w:r>
      <w:bookmarkEnd w:id="137"/>
    </w:p>
    <w:p w:rsidR="00B63802" w:rsidRPr="00B63802" w:rsidRDefault="00B63802" w:rsidP="00B63802">
      <w:pPr>
        <w:tabs>
          <w:tab w:val="left" w:pos="567"/>
        </w:tabs>
        <w:spacing w:after="0" w:line="240" w:lineRule="auto"/>
        <w:ind w:hanging="993"/>
        <w:jc w:val="both"/>
        <w:rPr>
          <w:rFonts w:ascii="Times New Roman" w:eastAsia="SimSun" w:hAnsi="Times New Roman" w:cs="Times New Roman"/>
          <w:sz w:val="24"/>
          <w:szCs w:val="24"/>
          <w:lang w:eastAsia="hu-HU"/>
        </w:rPr>
      </w:pPr>
      <w:r w:rsidRPr="00B63802">
        <w:rPr>
          <w:rFonts w:ascii="Times New Roman" w:eastAsia="SimSun" w:hAnsi="Times New Roman" w:cs="Times New Roman"/>
          <w:sz w:val="24"/>
          <w:szCs w:val="24"/>
          <w:lang w:eastAsia="hu-HU"/>
        </w:rPr>
        <w:t xml:space="preserve">                 Cél, hogy a magas színvonalú alap, illetve szakorvosi ellátás igénybevételének további biztosítása és fenntartása mellett, a prevenció mind a gyermek, mind a felnőtt lakosság tekintetében előtérbe kerüljön. </w:t>
      </w:r>
    </w:p>
    <w:p w:rsidR="00B63802" w:rsidRPr="00B63802" w:rsidRDefault="00B63802" w:rsidP="00B63802">
      <w:pPr>
        <w:tabs>
          <w:tab w:val="left" w:pos="567"/>
        </w:tabs>
        <w:spacing w:after="0" w:line="240" w:lineRule="auto"/>
        <w:ind w:hanging="993"/>
        <w:jc w:val="both"/>
        <w:rPr>
          <w:rFonts w:ascii="Times New Roman" w:eastAsia="SimSun" w:hAnsi="Times New Roman" w:cs="Times New Roman"/>
          <w:sz w:val="24"/>
          <w:szCs w:val="24"/>
          <w:lang w:eastAsia="hu-HU"/>
        </w:rPr>
      </w:pPr>
    </w:p>
    <w:p w:rsidR="00B63802" w:rsidRPr="00B63802" w:rsidRDefault="00B63802" w:rsidP="00B63802">
      <w:pPr>
        <w:autoSpaceDE w:val="0"/>
        <w:autoSpaceDN w:val="0"/>
        <w:adjustRightInd w:val="0"/>
        <w:spacing w:after="0" w:line="240" w:lineRule="auto"/>
        <w:jc w:val="both"/>
        <w:rPr>
          <w:rFonts w:ascii="Times New Roman" w:eastAsia="Times New Roman" w:hAnsi="Times New Roman" w:cs="Times New Roman"/>
          <w:bCs/>
          <w:kern w:val="2"/>
          <w:sz w:val="24"/>
          <w:szCs w:val="24"/>
          <w:lang w:eastAsia="hu-HU"/>
        </w:rPr>
      </w:pPr>
      <w:r w:rsidRPr="00B63802">
        <w:rPr>
          <w:rFonts w:ascii="Times New Roman" w:eastAsia="Times New Roman" w:hAnsi="Times New Roman" w:cs="Times New Roman"/>
          <w:bCs/>
          <w:kern w:val="2"/>
          <w:sz w:val="24"/>
          <w:szCs w:val="24"/>
          <w:lang w:eastAsia="hu-HU"/>
        </w:rPr>
        <w:t>Az egészségügyi feladatellátás jelentős részét képezik a partner szervezetekkel közösen megvalósított prevenciós, egészségvédelmi és szűrőprogramok. Évente két alkalommal, az Önkormányzat külön feladat ellátás keretében szerződés köt az Egészségügyi Szolgálattal a felnőtt lakossági szűrések ellátása céljából. Évente a szűréseken mintegy 750- 800</w:t>
      </w:r>
      <w:r w:rsidR="000368E7">
        <w:rPr>
          <w:rFonts w:ascii="Times New Roman" w:eastAsia="Times New Roman" w:hAnsi="Times New Roman" w:cs="Times New Roman"/>
          <w:bCs/>
          <w:kern w:val="2"/>
          <w:sz w:val="24"/>
          <w:szCs w:val="24"/>
          <w:lang w:eastAsia="hu-HU"/>
        </w:rPr>
        <w:t xml:space="preserve"> fő</w:t>
      </w:r>
      <w:r w:rsidRPr="00B63802">
        <w:rPr>
          <w:rFonts w:ascii="Times New Roman" w:eastAsia="Times New Roman" w:hAnsi="Times New Roman" w:cs="Times New Roman"/>
          <w:bCs/>
          <w:kern w:val="2"/>
          <w:sz w:val="24"/>
          <w:szCs w:val="24"/>
          <w:lang w:eastAsia="hu-HU"/>
        </w:rPr>
        <w:t xml:space="preserve"> lakos vesz részt.</w:t>
      </w:r>
    </w:p>
    <w:p w:rsid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A 2020-2021. években ez a célkitűzés nem tudott teljesen megvalósulni a világjárvány következtében. A „szűrőnapokat” az Egészségügyi Szolgálat nem tudta megszervezni a korlátozások és kapacitás átirányítás miatt (oltás és COVID-19 szűrésekre).</w:t>
      </w:r>
    </w:p>
    <w:p w:rsidR="003237E5" w:rsidRPr="00B63802" w:rsidRDefault="003237E5" w:rsidP="00B63802">
      <w:pPr>
        <w:spacing w:after="0" w:line="240" w:lineRule="auto"/>
        <w:jc w:val="both"/>
        <w:rPr>
          <w:rFonts w:ascii="Times New Roman" w:eastAsia="Calibri" w:hAnsi="Times New Roman" w:cs="Times New Roman"/>
          <w:sz w:val="24"/>
          <w:szCs w:val="24"/>
        </w:rPr>
      </w:pPr>
    </w:p>
    <w:p w:rsidR="00B63802"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Budapest Főváros Kormányhivatala II. Kerületi Hivatala Népegészségügyi Osztály (továbbiakban: Népegészségügyi Osztály) 2020-2021-ben </w:t>
      </w:r>
      <w:r w:rsidRPr="00B63802">
        <w:rPr>
          <w:rFonts w:ascii="Times New Roman" w:eastAsia="Calibri" w:hAnsi="Times New Roman" w:cs="Times New Roman"/>
          <w:b/>
          <w:sz w:val="24"/>
          <w:szCs w:val="24"/>
        </w:rPr>
        <w:t>egészségnevelés</w:t>
      </w:r>
      <w:r w:rsidRPr="00B63802">
        <w:rPr>
          <w:rFonts w:ascii="Times New Roman" w:eastAsia="Calibri" w:hAnsi="Times New Roman" w:cs="Times New Roman"/>
          <w:sz w:val="24"/>
          <w:szCs w:val="24"/>
        </w:rPr>
        <w:t xml:space="preserve"> keretei között az alábbi tevékenységeket végezte:</w:t>
      </w:r>
    </w:p>
    <w:p w:rsidR="00B63802"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Az iskolákban a koronavírus járvány következtében „Az iskolákban FŐ az egészség” elnevezésű tankonyha programok és a „Szülők főzőiskolája” foglalkozások elmaradtak. </w:t>
      </w:r>
    </w:p>
    <w:p w:rsidR="00A5302A"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Népegészségügyi Osztály munkatársai </w:t>
      </w:r>
      <w:r w:rsidR="00672B8D">
        <w:rPr>
          <w:rFonts w:ascii="Times New Roman" w:eastAsia="Calibri" w:hAnsi="Times New Roman" w:cs="Times New Roman"/>
          <w:sz w:val="24"/>
          <w:szCs w:val="24"/>
        </w:rPr>
        <w:t xml:space="preserve">a </w:t>
      </w:r>
      <w:r w:rsidRPr="00B63802">
        <w:rPr>
          <w:rFonts w:ascii="Times New Roman" w:eastAsia="Calibri" w:hAnsi="Times New Roman" w:cs="Times New Roman"/>
          <w:sz w:val="24"/>
          <w:szCs w:val="24"/>
        </w:rPr>
        <w:t>tudatos vásárlás és az é</w:t>
      </w:r>
      <w:r w:rsidR="00672B8D">
        <w:rPr>
          <w:rFonts w:ascii="Times New Roman" w:eastAsia="Calibri" w:hAnsi="Times New Roman" w:cs="Times New Roman"/>
          <w:sz w:val="24"/>
          <w:szCs w:val="24"/>
        </w:rPr>
        <w:t>lelmiszerbiztonság témakörében</w:t>
      </w:r>
      <w:r w:rsidRPr="00B63802">
        <w:rPr>
          <w:rFonts w:ascii="Times New Roman" w:eastAsia="Calibri" w:hAnsi="Times New Roman" w:cs="Times New Roman"/>
          <w:sz w:val="24"/>
          <w:szCs w:val="24"/>
        </w:rPr>
        <w:t xml:space="preserve"> tartott interaktív </w:t>
      </w:r>
      <w:r w:rsidR="00B967BD">
        <w:rPr>
          <w:rFonts w:ascii="Times New Roman" w:eastAsia="Calibri" w:hAnsi="Times New Roman" w:cs="Times New Roman"/>
          <w:sz w:val="24"/>
          <w:szCs w:val="24"/>
        </w:rPr>
        <w:t xml:space="preserve">iskolai </w:t>
      </w:r>
      <w:r w:rsidRPr="00B63802">
        <w:rPr>
          <w:rFonts w:ascii="Times New Roman" w:eastAsia="Calibri" w:hAnsi="Times New Roman" w:cs="Times New Roman"/>
          <w:sz w:val="24"/>
          <w:szCs w:val="24"/>
        </w:rPr>
        <w:t>programokat.</w:t>
      </w:r>
    </w:p>
    <w:p w:rsidR="00672B8D" w:rsidRPr="00B63802" w:rsidRDefault="00672B8D" w:rsidP="00B63802">
      <w:pPr>
        <w:spacing w:after="0" w:line="240" w:lineRule="auto"/>
        <w:jc w:val="both"/>
        <w:rPr>
          <w:rFonts w:ascii="Times New Roman" w:eastAsia="Calibri" w:hAnsi="Times New Roman" w:cs="Times New Roman"/>
          <w:sz w:val="24"/>
          <w:szCs w:val="24"/>
        </w:rPr>
      </w:pPr>
    </w:p>
    <w:p w:rsidR="00B63802" w:rsidRPr="00B63802" w:rsidRDefault="00B63802" w:rsidP="00B63802">
      <w:pPr>
        <w:spacing w:after="0" w:line="240" w:lineRule="auto"/>
        <w:jc w:val="both"/>
        <w:rPr>
          <w:rFonts w:ascii="Times New Roman" w:eastAsia="Calibri" w:hAnsi="Times New Roman" w:cs="Times New Roman"/>
          <w:b/>
          <w:sz w:val="24"/>
          <w:szCs w:val="24"/>
          <w:u w:val="single"/>
        </w:rPr>
      </w:pPr>
      <w:r w:rsidRPr="00B63802">
        <w:rPr>
          <w:rFonts w:ascii="Times New Roman" w:eastAsia="Calibri" w:hAnsi="Times New Roman" w:cs="Times New Roman"/>
          <w:b/>
          <w:sz w:val="24"/>
          <w:szCs w:val="24"/>
          <w:u w:val="single"/>
        </w:rPr>
        <w:t>Fertőző megbetegedések megelőzése:</w:t>
      </w:r>
    </w:p>
    <w:p w:rsidR="00672B8D"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Annak érdekében, hogy a gyermekek és az ifjúság minél szélesebb körében ismertté váljon a koronavírus terjedésének csökkentésében fontos szerepet játszó, jó </w:t>
      </w:r>
      <w:proofErr w:type="spellStart"/>
      <w:r w:rsidRPr="00B63802">
        <w:rPr>
          <w:rFonts w:ascii="Times New Roman" w:eastAsia="Calibri" w:hAnsi="Times New Roman" w:cs="Times New Roman"/>
          <w:sz w:val="24"/>
          <w:szCs w:val="24"/>
        </w:rPr>
        <w:t>kézhigiénés</w:t>
      </w:r>
      <w:proofErr w:type="spellEnd"/>
      <w:r w:rsidRPr="00B63802">
        <w:rPr>
          <w:rFonts w:ascii="Times New Roman" w:eastAsia="Calibri" w:hAnsi="Times New Roman" w:cs="Times New Roman"/>
          <w:sz w:val="24"/>
          <w:szCs w:val="24"/>
        </w:rPr>
        <w:t xml:space="preserve"> gyakorlat és </w:t>
      </w:r>
      <w:proofErr w:type="gramStart"/>
      <w:r w:rsidRPr="00B63802">
        <w:rPr>
          <w:rFonts w:ascii="Times New Roman" w:eastAsia="Calibri" w:hAnsi="Times New Roman" w:cs="Times New Roman"/>
          <w:sz w:val="24"/>
          <w:szCs w:val="24"/>
        </w:rPr>
        <w:t>a</w:t>
      </w:r>
      <w:proofErr w:type="gramEnd"/>
    </w:p>
    <w:p w:rsidR="00B63802" w:rsidRPr="00B63802" w:rsidRDefault="00B63802" w:rsidP="00B63802">
      <w:pPr>
        <w:spacing w:after="0" w:line="240" w:lineRule="auto"/>
        <w:jc w:val="both"/>
        <w:rPr>
          <w:rFonts w:ascii="Times New Roman" w:eastAsia="Calibri" w:hAnsi="Times New Roman" w:cs="Times New Roman"/>
          <w:sz w:val="24"/>
          <w:szCs w:val="24"/>
        </w:rPr>
      </w:pPr>
      <w:proofErr w:type="gramStart"/>
      <w:r w:rsidRPr="00B63802">
        <w:rPr>
          <w:rFonts w:ascii="Times New Roman" w:eastAsia="Calibri" w:hAnsi="Times New Roman" w:cs="Times New Roman"/>
          <w:sz w:val="24"/>
          <w:szCs w:val="24"/>
        </w:rPr>
        <w:lastRenderedPageBreak/>
        <w:t>helyes</w:t>
      </w:r>
      <w:proofErr w:type="gramEnd"/>
      <w:r w:rsidRPr="00B63802">
        <w:rPr>
          <w:rFonts w:ascii="Times New Roman" w:eastAsia="Calibri" w:hAnsi="Times New Roman" w:cs="Times New Roman"/>
          <w:sz w:val="24"/>
          <w:szCs w:val="24"/>
        </w:rPr>
        <w:t xml:space="preserve"> kézm</w:t>
      </w:r>
      <w:r w:rsidR="00A5302A">
        <w:rPr>
          <w:rFonts w:ascii="Times New Roman" w:eastAsia="Calibri" w:hAnsi="Times New Roman" w:cs="Times New Roman"/>
          <w:sz w:val="24"/>
          <w:szCs w:val="24"/>
        </w:rPr>
        <w:t>osás gyakorlata is tudatosuljon</w:t>
      </w:r>
      <w:r w:rsidRPr="00B63802">
        <w:rPr>
          <w:rFonts w:ascii="Times New Roman" w:eastAsia="Calibri" w:hAnsi="Times New Roman" w:cs="Times New Roman"/>
          <w:sz w:val="24"/>
          <w:szCs w:val="24"/>
        </w:rPr>
        <w:t xml:space="preserve"> a Népegészségügyi Osztály munkatársai a megtartott egészségnapok és iskolai foglalkozások keretében tartottak oktatásokat az érintett korosztályoknak.</w:t>
      </w:r>
    </w:p>
    <w:p w:rsidR="00B63802" w:rsidRPr="00B63802" w:rsidRDefault="00B63802" w:rsidP="00B63802">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Lakossági rendezvényeken (pl. Hidegkúti Sportparádé) a kerületi családok is elméleti és gyakorlati tudáshoz jutottak a fenti témában.</w:t>
      </w:r>
    </w:p>
    <w:p w:rsidR="00B63802" w:rsidRPr="00B63802" w:rsidRDefault="00B63802" w:rsidP="00B63802">
      <w:pPr>
        <w:spacing w:after="0" w:line="240" w:lineRule="auto"/>
        <w:jc w:val="both"/>
        <w:rPr>
          <w:rFonts w:ascii="Times New Roman" w:eastAsia="Calibri" w:hAnsi="Times New Roman" w:cs="Times New Roman"/>
          <w:sz w:val="24"/>
          <w:szCs w:val="24"/>
        </w:rPr>
      </w:pPr>
    </w:p>
    <w:p w:rsidR="00B63802" w:rsidRPr="00B63802" w:rsidRDefault="00B63802" w:rsidP="00B63802">
      <w:pPr>
        <w:tabs>
          <w:tab w:val="left" w:pos="567"/>
          <w:tab w:val="center" w:pos="6800"/>
        </w:tabs>
        <w:suppressAutoHyphens/>
        <w:spacing w:after="0" w:line="240" w:lineRule="auto"/>
        <w:rPr>
          <w:rFonts w:ascii="Times New Roman" w:eastAsia="Times New Roman" w:hAnsi="Times New Roman" w:cs="Times New Roman"/>
          <w:b/>
          <w:sz w:val="24"/>
          <w:szCs w:val="24"/>
          <w:u w:val="single"/>
          <w:lang w:eastAsia="hu-HU"/>
        </w:rPr>
      </w:pPr>
      <w:r w:rsidRPr="00B63802">
        <w:rPr>
          <w:rFonts w:ascii="Times New Roman" w:eastAsia="Times New Roman" w:hAnsi="Times New Roman" w:cs="Times New Roman"/>
          <w:b/>
          <w:sz w:val="24"/>
          <w:szCs w:val="24"/>
          <w:u w:val="single"/>
          <w:lang w:eastAsia="hu-HU"/>
        </w:rPr>
        <w:t>Komplex iskolai programok:</w:t>
      </w:r>
    </w:p>
    <w:p w:rsidR="00B63802" w:rsidRPr="00B63802" w:rsidRDefault="00B63802" w:rsidP="00B63802">
      <w:pPr>
        <w:tabs>
          <w:tab w:val="center" w:pos="6800"/>
        </w:tabs>
        <w:spacing w:after="0" w:line="240" w:lineRule="auto"/>
        <w:jc w:val="both"/>
        <w:rPr>
          <w:rFonts w:ascii="Times New Roman" w:eastAsia="Times New Roman" w:hAnsi="Times New Roman" w:cs="Times New Roman"/>
          <w:sz w:val="24"/>
          <w:szCs w:val="24"/>
          <w:lang w:eastAsia="hu-HU"/>
        </w:rPr>
      </w:pPr>
      <w:r w:rsidRPr="00B63802">
        <w:rPr>
          <w:rFonts w:ascii="Times New Roman" w:eastAsia="Times New Roman" w:hAnsi="Times New Roman" w:cs="Times New Roman"/>
          <w:sz w:val="24"/>
          <w:szCs w:val="24"/>
          <w:lang w:eastAsia="hu-HU"/>
        </w:rPr>
        <w:t xml:space="preserve">Az együttműködő partnerekkel, társhatóságokkal, rendészeti szervekkel és civilekkel komplex </w:t>
      </w:r>
      <w:r w:rsidR="004C304C">
        <w:rPr>
          <w:rFonts w:ascii="Times New Roman" w:eastAsia="Times New Roman" w:hAnsi="Times New Roman" w:cs="Times New Roman"/>
          <w:sz w:val="24"/>
          <w:szCs w:val="24"/>
          <w:lang w:eastAsia="hu-HU"/>
        </w:rPr>
        <w:t>interaktív,</w:t>
      </w:r>
      <w:r w:rsidR="004C304C" w:rsidRPr="00B63802">
        <w:rPr>
          <w:rFonts w:ascii="Times New Roman" w:eastAsia="Times New Roman" w:hAnsi="Times New Roman" w:cs="Times New Roman"/>
          <w:sz w:val="24"/>
          <w:szCs w:val="24"/>
          <w:lang w:eastAsia="hu-HU"/>
        </w:rPr>
        <w:t xml:space="preserve"> élményközpontú </w:t>
      </w:r>
      <w:r w:rsidRPr="00B63802">
        <w:rPr>
          <w:rFonts w:ascii="Times New Roman" w:eastAsia="Times New Roman" w:hAnsi="Times New Roman" w:cs="Times New Roman"/>
          <w:sz w:val="24"/>
          <w:szCs w:val="24"/>
          <w:lang w:eastAsia="hu-HU"/>
        </w:rPr>
        <w:t xml:space="preserve">programokat szervezett a Népegészségügyi Osztály (egészségnap és projekt nap). Az egészségnapok keretei között valósult meg: érzékenyítő programok, interaktív órák a környezet- és természetvédelemmel összefüggésben, elsősegélynyújtás, baleset- és </w:t>
      </w:r>
      <w:proofErr w:type="spellStart"/>
      <w:r w:rsidRPr="00B63802">
        <w:rPr>
          <w:rFonts w:ascii="Times New Roman" w:eastAsia="Times New Roman" w:hAnsi="Times New Roman" w:cs="Times New Roman"/>
          <w:sz w:val="24"/>
          <w:szCs w:val="24"/>
          <w:lang w:eastAsia="hu-HU"/>
        </w:rPr>
        <w:t>viktimizáció</w:t>
      </w:r>
      <w:proofErr w:type="spellEnd"/>
      <w:r w:rsidRPr="00B63802">
        <w:rPr>
          <w:rFonts w:ascii="Times New Roman" w:eastAsia="Times New Roman" w:hAnsi="Times New Roman" w:cs="Times New Roman"/>
          <w:sz w:val="24"/>
          <w:szCs w:val="24"/>
          <w:lang w:eastAsia="hu-HU"/>
        </w:rPr>
        <w:t xml:space="preserve"> megelőzése, egészséges táplálkozással összefüggő programok, a védőoltásokkal kapcsolatos tények és tévhitek megismertetése, stressz kezelés, mentális egészségprogramok, bőrvédelem-, mindennapi mérgeink, közlekedésbiztonság, drog és alkohol prevenciós stb.</w:t>
      </w:r>
    </w:p>
    <w:p w:rsidR="00B63802" w:rsidRPr="00B63802" w:rsidRDefault="00B63802" w:rsidP="00B63802">
      <w:pPr>
        <w:spacing w:after="0" w:line="240" w:lineRule="auto"/>
        <w:jc w:val="both"/>
        <w:rPr>
          <w:rFonts w:ascii="Times New Roman" w:eastAsia="Calibri" w:hAnsi="Times New Roman" w:cs="Times New Roman"/>
          <w:sz w:val="24"/>
          <w:szCs w:val="24"/>
        </w:rPr>
      </w:pPr>
    </w:p>
    <w:p w:rsidR="00B63802" w:rsidRPr="00B63802" w:rsidRDefault="00B63802" w:rsidP="00B63802">
      <w:pPr>
        <w:spacing w:after="0" w:line="240" w:lineRule="auto"/>
        <w:jc w:val="both"/>
        <w:rPr>
          <w:rFonts w:ascii="Times New Roman" w:eastAsia="Calibri" w:hAnsi="Times New Roman" w:cs="Times New Roman"/>
          <w:b/>
          <w:sz w:val="24"/>
          <w:szCs w:val="24"/>
          <w:u w:val="single"/>
        </w:rPr>
      </w:pPr>
      <w:r w:rsidRPr="00B63802">
        <w:rPr>
          <w:rFonts w:ascii="Times New Roman" w:eastAsia="Calibri" w:hAnsi="Times New Roman" w:cs="Times New Roman"/>
          <w:b/>
          <w:sz w:val="24"/>
          <w:szCs w:val="24"/>
          <w:u w:val="single"/>
        </w:rPr>
        <w:t>Komplex lakossági programok:</w:t>
      </w:r>
    </w:p>
    <w:p w:rsidR="004C304C" w:rsidRDefault="00B63802" w:rsidP="00D30F0D">
      <w:pPr>
        <w:spacing w:after="0" w:line="240" w:lineRule="auto"/>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A csökkentett számban megrendezett lakossági rendezvények keretében a kerületi családok jutottak elméleti és gyakorlati tudáshoz</w:t>
      </w:r>
      <w:r w:rsidR="002703DB">
        <w:rPr>
          <w:rFonts w:ascii="Times New Roman" w:eastAsia="Calibri" w:hAnsi="Times New Roman" w:cs="Times New Roman"/>
          <w:sz w:val="24"/>
          <w:szCs w:val="24"/>
        </w:rPr>
        <w:t>,</w:t>
      </w:r>
      <w:r w:rsidRPr="00B63802">
        <w:rPr>
          <w:rFonts w:ascii="Times New Roman" w:eastAsia="Calibri" w:hAnsi="Times New Roman" w:cs="Times New Roman"/>
          <w:sz w:val="24"/>
          <w:szCs w:val="24"/>
        </w:rPr>
        <w:t xml:space="preserve"> többek között az élelmiszer- és kémiai biztonság, tudatos élelmiszervásárlás, egészséges táplálkozás, mell</w:t>
      </w:r>
      <w:r w:rsidR="004C304C">
        <w:rPr>
          <w:rFonts w:ascii="Times New Roman" w:eastAsia="Calibri" w:hAnsi="Times New Roman" w:cs="Times New Roman"/>
          <w:sz w:val="24"/>
          <w:szCs w:val="24"/>
        </w:rPr>
        <w:t xml:space="preserve">rák megelőzés </w:t>
      </w:r>
      <w:r w:rsidR="002703DB">
        <w:rPr>
          <w:rFonts w:ascii="Times New Roman" w:eastAsia="Calibri" w:hAnsi="Times New Roman" w:cs="Times New Roman"/>
          <w:sz w:val="24"/>
          <w:szCs w:val="24"/>
        </w:rPr>
        <w:t>témakörében.</w:t>
      </w:r>
    </w:p>
    <w:p w:rsidR="00A166AA" w:rsidRDefault="00A166AA" w:rsidP="00D30F0D">
      <w:pPr>
        <w:spacing w:after="0" w:line="240" w:lineRule="auto"/>
        <w:jc w:val="both"/>
        <w:rPr>
          <w:rFonts w:ascii="Times New Roman" w:eastAsia="Calibri" w:hAnsi="Times New Roman" w:cs="Times New Roman"/>
          <w:sz w:val="24"/>
          <w:szCs w:val="24"/>
        </w:rPr>
      </w:pPr>
    </w:p>
    <w:p w:rsidR="00A166AA" w:rsidRPr="00A166AA" w:rsidRDefault="00A166AA" w:rsidP="00D30F0D">
      <w:pPr>
        <w:spacing w:after="0" w:line="240" w:lineRule="auto"/>
        <w:jc w:val="both"/>
        <w:rPr>
          <w:rFonts w:ascii="Times New Roman" w:eastAsia="Calibri" w:hAnsi="Times New Roman" w:cs="Times New Roman"/>
          <w:b/>
          <w:sz w:val="24"/>
          <w:szCs w:val="24"/>
          <w:u w:val="single"/>
        </w:rPr>
      </w:pPr>
      <w:r w:rsidRPr="00A166AA">
        <w:rPr>
          <w:rFonts w:ascii="Times New Roman" w:eastAsia="Calibri" w:hAnsi="Times New Roman" w:cs="Times New Roman"/>
          <w:b/>
          <w:sz w:val="24"/>
          <w:szCs w:val="24"/>
          <w:u w:val="single"/>
        </w:rPr>
        <w:t>Szt. Ferenc Kórház programjai</w:t>
      </w:r>
      <w:r w:rsidR="003013CF">
        <w:rPr>
          <w:rFonts w:ascii="Times New Roman" w:eastAsia="Calibri" w:hAnsi="Times New Roman" w:cs="Times New Roman"/>
          <w:b/>
          <w:sz w:val="24"/>
          <w:szCs w:val="24"/>
          <w:u w:val="single"/>
        </w:rPr>
        <w:t>:</w:t>
      </w:r>
    </w:p>
    <w:p w:rsidR="00A166AA" w:rsidRDefault="00A166AA" w:rsidP="00D30F0D">
      <w:pPr>
        <w:spacing w:after="0" w:line="240" w:lineRule="auto"/>
        <w:jc w:val="both"/>
        <w:rPr>
          <w:rFonts w:ascii="Times New Roman" w:eastAsia="Calibri" w:hAnsi="Times New Roman" w:cs="Times New Roman"/>
          <w:sz w:val="24"/>
          <w:szCs w:val="24"/>
        </w:rPr>
      </w:pPr>
    </w:p>
    <w:p w:rsidR="00E5222B" w:rsidRDefault="00A166AA" w:rsidP="00E5222B">
      <w:pPr>
        <w:jc w:val="both"/>
        <w:rPr>
          <w:rFonts w:ascii="Times New Roman" w:hAnsi="Times New Roman" w:cs="Times New Roman"/>
          <w:sz w:val="24"/>
          <w:szCs w:val="24"/>
        </w:rPr>
      </w:pPr>
      <w:r w:rsidRPr="00C44502">
        <w:rPr>
          <w:rFonts w:ascii="Times New Roman" w:hAnsi="Times New Roman" w:cs="Times New Roman"/>
          <w:sz w:val="24"/>
          <w:szCs w:val="24"/>
        </w:rPr>
        <w:t>A kórház szakemberei egészségügyi előadássorozatot tartottak a Normafa Látogatóközpontban</w:t>
      </w:r>
      <w:r w:rsidR="00C44502" w:rsidRPr="00C44502">
        <w:rPr>
          <w:rFonts w:ascii="Times New Roman" w:hAnsi="Times New Roman" w:cs="Times New Roman"/>
          <w:sz w:val="24"/>
          <w:szCs w:val="24"/>
        </w:rPr>
        <w:t xml:space="preserve">, ahol a hallgatóság az időseket érintő </w:t>
      </w:r>
      <w:r w:rsidRPr="00C44502">
        <w:rPr>
          <w:rFonts w:ascii="Times New Roman" w:hAnsi="Times New Roman" w:cs="Times New Roman"/>
          <w:sz w:val="24"/>
          <w:szCs w:val="24"/>
        </w:rPr>
        <w:t>általános időskori életm</w:t>
      </w:r>
      <w:r w:rsidR="00C44502" w:rsidRPr="00C44502">
        <w:rPr>
          <w:rFonts w:ascii="Times New Roman" w:hAnsi="Times New Roman" w:cs="Times New Roman"/>
          <w:sz w:val="24"/>
          <w:szCs w:val="24"/>
        </w:rPr>
        <w:t>ód- és egészség-tanácsadásban</w:t>
      </w:r>
      <w:r w:rsidR="00C44502">
        <w:rPr>
          <w:rFonts w:ascii="Times New Roman" w:hAnsi="Times New Roman" w:cs="Times New Roman"/>
          <w:sz w:val="24"/>
          <w:szCs w:val="24"/>
        </w:rPr>
        <w:t xml:space="preserve"> részesülhetett</w:t>
      </w:r>
      <w:r w:rsidR="00C44502" w:rsidRPr="00C44502">
        <w:rPr>
          <w:rFonts w:ascii="Times New Roman" w:hAnsi="Times New Roman" w:cs="Times New Roman"/>
          <w:sz w:val="24"/>
          <w:szCs w:val="24"/>
        </w:rPr>
        <w:t>, valamint egy-egy „népbetegség” megelőzéséről, kezeléséről hallhattak ismereteket.</w:t>
      </w:r>
      <w:r w:rsidR="00EA2787">
        <w:rPr>
          <w:rFonts w:ascii="Times New Roman" w:hAnsi="Times New Roman" w:cs="Times New Roman"/>
          <w:sz w:val="24"/>
          <w:szCs w:val="24"/>
        </w:rPr>
        <w:t xml:space="preserve"> </w:t>
      </w:r>
    </w:p>
    <w:p w:rsidR="00A166AA" w:rsidRPr="00E96C55" w:rsidRDefault="00EA2787" w:rsidP="00E96C55">
      <w:pPr>
        <w:jc w:val="both"/>
        <w:rPr>
          <w:rFonts w:ascii="Times New Roman" w:hAnsi="Times New Roman" w:cs="Times New Roman"/>
          <w:sz w:val="24"/>
          <w:szCs w:val="24"/>
        </w:rPr>
      </w:pPr>
      <w:r>
        <w:rPr>
          <w:rFonts w:ascii="Times New Roman" w:hAnsi="Times New Roman" w:cs="Times New Roman"/>
          <w:sz w:val="24"/>
          <w:szCs w:val="24"/>
        </w:rPr>
        <w:t>A prevenciós előadásokon</w:t>
      </w:r>
      <w:r w:rsidR="00E5222B">
        <w:rPr>
          <w:rFonts w:ascii="Times New Roman" w:hAnsi="Times New Roman" w:cs="Times New Roman"/>
          <w:sz w:val="24"/>
          <w:szCs w:val="24"/>
        </w:rPr>
        <w:t xml:space="preserve"> kívül az érdeklődők olyan felkészítő előadásokon is részt vehettek</w:t>
      </w:r>
      <w:r w:rsidR="003237E5">
        <w:rPr>
          <w:rFonts w:ascii="Times New Roman" w:hAnsi="Times New Roman" w:cs="Times New Roman"/>
          <w:sz w:val="24"/>
          <w:szCs w:val="24"/>
        </w:rPr>
        <w:t>,</w:t>
      </w:r>
      <w:r w:rsidR="00E5222B">
        <w:rPr>
          <w:rFonts w:ascii="Times New Roman" w:hAnsi="Times New Roman" w:cs="Times New Roman"/>
          <w:sz w:val="24"/>
          <w:szCs w:val="24"/>
        </w:rPr>
        <w:t xml:space="preserve"> ahol az otthoni ápolás alapvető eszköztárával, praktikáival,</w:t>
      </w:r>
      <w:r w:rsidR="00E5222B" w:rsidRPr="00E5222B">
        <w:rPr>
          <w:rFonts w:ascii="Times New Roman" w:hAnsi="Times New Roman" w:cs="Times New Roman"/>
          <w:sz w:val="24"/>
          <w:szCs w:val="24"/>
        </w:rPr>
        <w:t xml:space="preserve"> tudnivalókkal, az </w:t>
      </w:r>
      <w:r w:rsidR="00E5222B">
        <w:rPr>
          <w:rFonts w:ascii="Times New Roman" w:hAnsi="Times New Roman" w:cs="Times New Roman"/>
          <w:sz w:val="24"/>
          <w:szCs w:val="24"/>
        </w:rPr>
        <w:t>eszközök helyes használatával ismerkedhettek meg.</w:t>
      </w:r>
    </w:p>
    <w:p w:rsidR="00E96C55" w:rsidRPr="00E96C55" w:rsidRDefault="00520AF0" w:rsidP="00E96C55">
      <w:pPr>
        <w:pStyle w:val="Cmsor2"/>
        <w:rPr>
          <w:rFonts w:eastAsia="Calibri"/>
          <w:b/>
        </w:rPr>
      </w:pPr>
      <w:bookmarkStart w:id="143" w:name="_Toc114174625"/>
      <w:bookmarkEnd w:id="138"/>
      <w:bookmarkEnd w:id="139"/>
      <w:bookmarkEnd w:id="140"/>
      <w:bookmarkEnd w:id="141"/>
      <w:bookmarkEnd w:id="142"/>
      <w:r>
        <w:rPr>
          <w:rFonts w:eastAsia="Calibri"/>
          <w:b/>
        </w:rPr>
        <w:t>4</w:t>
      </w:r>
      <w:r w:rsidR="00672B8D">
        <w:rPr>
          <w:rFonts w:eastAsia="Calibri"/>
          <w:b/>
        </w:rPr>
        <w:t xml:space="preserve">.3. </w:t>
      </w:r>
      <w:r w:rsidR="00B63802" w:rsidRPr="00B63802">
        <w:rPr>
          <w:rFonts w:eastAsia="Calibri"/>
          <w:b/>
        </w:rPr>
        <w:t>Sportolás</w:t>
      </w:r>
      <w:bookmarkEnd w:id="143"/>
    </w:p>
    <w:p w:rsidR="00B63802" w:rsidRDefault="00B63802" w:rsidP="00B63802">
      <w:pPr>
        <w:spacing w:after="0" w:line="240" w:lineRule="auto"/>
        <w:jc w:val="both"/>
        <w:rPr>
          <w:rFonts w:ascii="Times New Roman" w:eastAsia="Times New Roman" w:hAnsi="Times New Roman" w:cs="Times New Roman"/>
          <w:sz w:val="24"/>
          <w:szCs w:val="24"/>
        </w:rPr>
      </w:pPr>
      <w:r w:rsidRPr="00B63802">
        <w:rPr>
          <w:rFonts w:ascii="Times New Roman" w:eastAsia="Calibri" w:hAnsi="Times New Roman" w:cs="Times New Roman"/>
          <w:bCs/>
          <w:sz w:val="24"/>
          <w:szCs w:val="24"/>
          <w:lang w:eastAsia="hu-HU"/>
        </w:rPr>
        <w:t xml:space="preserve">A kerületi sportszakemberek hitvallása is az, hogy minden életkorban, de különösen fontos a gyermekkorban kialakítható rendszeres testmozgás, sportolás </w:t>
      </w:r>
      <w:r w:rsidRPr="00B63802">
        <w:rPr>
          <w:rFonts w:ascii="Times New Roman" w:eastAsia="Calibri" w:hAnsi="Times New Roman" w:cs="Times New Roman"/>
          <w:sz w:val="24"/>
          <w:szCs w:val="24"/>
          <w:lang w:eastAsia="hu-HU"/>
        </w:rPr>
        <w:t xml:space="preserve">megszerettetése, valamint az egészségben eltöltött évek számának növeléséhez elengedhetetlen az aktív élet, testmozgás, ezért </w:t>
      </w:r>
      <w:r w:rsidRPr="00B63802">
        <w:rPr>
          <w:rFonts w:ascii="Times New Roman" w:eastAsia="Times New Roman" w:hAnsi="Times New Roman" w:cs="Times New Roman"/>
          <w:sz w:val="24"/>
          <w:szCs w:val="24"/>
        </w:rPr>
        <w:t xml:space="preserve">kiemelten kell kezelni és támogatni a gyermekek, az ifjúság sportját, valamint az időskorúak aktivitását, a szenior korosztály sportját. </w:t>
      </w:r>
    </w:p>
    <w:p w:rsidR="00E96C55" w:rsidRPr="00B63802" w:rsidRDefault="00E96C55" w:rsidP="00B63802">
      <w:pPr>
        <w:spacing w:after="0" w:line="240" w:lineRule="auto"/>
        <w:jc w:val="both"/>
        <w:rPr>
          <w:rFonts w:ascii="Times New Roman" w:eastAsia="Calibri" w:hAnsi="Times New Roman" w:cs="Times New Roman"/>
          <w:sz w:val="24"/>
          <w:szCs w:val="24"/>
          <w:lang w:eastAsia="hu-HU"/>
        </w:rPr>
      </w:pPr>
    </w:p>
    <w:p w:rsidR="00B63802" w:rsidRPr="00B63802" w:rsidRDefault="00B63802" w:rsidP="00B63802">
      <w:pPr>
        <w:spacing w:after="0" w:line="240" w:lineRule="auto"/>
        <w:jc w:val="both"/>
        <w:rPr>
          <w:rFonts w:ascii="Times New Roman" w:eastAsia="Calibri" w:hAnsi="Times New Roman" w:cs="Times New Roman"/>
          <w:sz w:val="24"/>
          <w:szCs w:val="24"/>
          <w:lang w:eastAsia="hu-HU"/>
        </w:rPr>
      </w:pPr>
      <w:r w:rsidRPr="00B63802">
        <w:rPr>
          <w:rFonts w:ascii="Times New Roman" w:eastAsia="Calibri" w:hAnsi="Times New Roman" w:cs="Times New Roman"/>
          <w:sz w:val="24"/>
          <w:szCs w:val="24"/>
          <w:lang w:eastAsia="hu-HU"/>
        </w:rPr>
        <w:t xml:space="preserve">A sport alapszükséglete a megfelelő mennyiségű, és minőségű sportlétesítmény. Az intézmények, a lakosság, és a sportegyesületek részéről is egyre nagyobb az igény, a létesítmények fejlesztésére. </w:t>
      </w:r>
    </w:p>
    <w:p w:rsidR="00B63802" w:rsidRPr="00B63802" w:rsidRDefault="00B63802" w:rsidP="00B63802">
      <w:pPr>
        <w:spacing w:after="0" w:line="240" w:lineRule="auto"/>
        <w:jc w:val="both"/>
        <w:rPr>
          <w:rFonts w:ascii="Times New Roman" w:eastAsia="Calibri" w:hAnsi="Times New Roman" w:cs="Times New Roman"/>
          <w:sz w:val="24"/>
          <w:szCs w:val="24"/>
          <w:lang w:eastAsia="hu-HU"/>
        </w:rPr>
      </w:pPr>
      <w:r w:rsidRPr="00B63802">
        <w:rPr>
          <w:rFonts w:ascii="Times New Roman" w:eastAsia="Calibri" w:hAnsi="Times New Roman" w:cs="Times New Roman"/>
          <w:sz w:val="24"/>
          <w:szCs w:val="24"/>
          <w:lang w:eastAsia="hu-HU"/>
        </w:rPr>
        <w:t xml:space="preserve">Az elmúlt években a sport szempontjából a legfontosabb előrelépés, a létesítmények fejlesztése, </w:t>
      </w:r>
      <w:r w:rsidRPr="00B63802">
        <w:rPr>
          <w:rFonts w:ascii="Times New Roman" w:eastAsia="Calibri" w:hAnsi="Times New Roman" w:cs="Times New Roman"/>
          <w:bCs/>
          <w:sz w:val="24"/>
          <w:szCs w:val="24"/>
          <w:lang w:eastAsia="hu-HU"/>
        </w:rPr>
        <w:t>az infrastrukturális feltételek javítása</w:t>
      </w:r>
      <w:r w:rsidRPr="00B63802">
        <w:rPr>
          <w:rFonts w:ascii="Times New Roman" w:eastAsia="Calibri" w:hAnsi="Times New Roman" w:cs="Times New Roman"/>
          <w:sz w:val="24"/>
          <w:szCs w:val="24"/>
          <w:lang w:eastAsia="hu-HU"/>
        </w:rPr>
        <w:t xml:space="preserve"> volt. </w:t>
      </w:r>
    </w:p>
    <w:p w:rsidR="00B63802" w:rsidRPr="00B63802" w:rsidRDefault="00B63802" w:rsidP="00B63802">
      <w:pPr>
        <w:spacing w:after="0" w:line="240" w:lineRule="auto"/>
        <w:jc w:val="both"/>
        <w:rPr>
          <w:rFonts w:ascii="Times New Roman" w:eastAsia="Calibri" w:hAnsi="Times New Roman" w:cs="Times New Roman"/>
          <w:sz w:val="24"/>
          <w:szCs w:val="24"/>
          <w:lang w:eastAsia="hu-HU"/>
        </w:rPr>
      </w:pPr>
    </w:p>
    <w:p w:rsid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A mindenki számára elérhető rendszeres testmozgás, sportolás lehetősége, a sporthoz való hozzáférhetőség segítése az ingyenes sportesemények szervezésével, a sportolásra alkalmas közparkok, és a lakosság számra elérhető sportlétesítmények biztosítása által valósul meg.</w:t>
      </w:r>
    </w:p>
    <w:p w:rsidR="003237E5" w:rsidRPr="00B63802" w:rsidRDefault="003237E5" w:rsidP="00B63802">
      <w:pPr>
        <w:widowControl w:val="0"/>
        <w:autoSpaceDE w:val="0"/>
        <w:autoSpaceDN w:val="0"/>
        <w:spacing w:after="0" w:line="276" w:lineRule="auto"/>
        <w:jc w:val="both"/>
        <w:rPr>
          <w:rFonts w:ascii="Times New Roman" w:eastAsia="Times New Roman" w:hAnsi="Times New Roman" w:cs="Times New Roman"/>
          <w:sz w:val="24"/>
          <w:szCs w:val="24"/>
        </w:rPr>
      </w:pPr>
    </w:p>
    <w:p w:rsidR="00B63802" w:rsidRPr="00B63802" w:rsidRDefault="00B63802" w:rsidP="00B63802">
      <w:pPr>
        <w:widowControl w:val="0"/>
        <w:autoSpaceDE w:val="0"/>
        <w:autoSpaceDN w:val="0"/>
        <w:spacing w:after="0" w:line="276" w:lineRule="auto"/>
        <w:jc w:val="both"/>
        <w:rPr>
          <w:rFonts w:ascii="Times New Roman" w:eastAsia="SimSun" w:hAnsi="Times New Roman" w:cs="Times New Roman"/>
          <w:bCs/>
          <w:i/>
        </w:rPr>
      </w:pPr>
    </w:p>
    <w:p w:rsidR="00B63802" w:rsidRPr="00E96C55" w:rsidRDefault="00B63802" w:rsidP="00B63802">
      <w:pPr>
        <w:widowControl w:val="0"/>
        <w:autoSpaceDE w:val="0"/>
        <w:autoSpaceDN w:val="0"/>
        <w:spacing w:after="0" w:line="276" w:lineRule="auto"/>
        <w:jc w:val="both"/>
        <w:rPr>
          <w:rFonts w:ascii="Times New Roman" w:eastAsia="SimSun" w:hAnsi="Times New Roman" w:cs="Times New Roman"/>
          <w:bCs/>
          <w:sz w:val="24"/>
          <w:szCs w:val="24"/>
        </w:rPr>
      </w:pPr>
      <w:r w:rsidRPr="00B63802">
        <w:rPr>
          <w:rFonts w:ascii="Times New Roman" w:eastAsia="SimSun" w:hAnsi="Times New Roman" w:cs="Times New Roman"/>
          <w:sz w:val="24"/>
          <w:szCs w:val="24"/>
        </w:rPr>
        <w:lastRenderedPageBreak/>
        <w:t xml:space="preserve">Az </w:t>
      </w:r>
      <w:r w:rsidRPr="00B63802">
        <w:rPr>
          <w:rFonts w:ascii="Times New Roman" w:eastAsia="SimSun" w:hAnsi="Times New Roman" w:cs="Times New Roman"/>
          <w:bCs/>
          <w:sz w:val="24"/>
          <w:szCs w:val="24"/>
        </w:rPr>
        <w:t>Önkormányzat által közvetlenül nyújtott, pályázat alapú sporttámogatások lehetőséget biztosítanak a helyi sportszervezetek működésére, beleértve a sportegyesületek, utánpótlás nevelő műhelyek működését, óvodák, iskolák sporttevékenységét.</w:t>
      </w:r>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A közösségi sportparkok számának bővülésével összefüggésben a Sport Kft. partnerségben a Free Sport </w:t>
      </w:r>
      <w:proofErr w:type="spellStart"/>
      <w:r w:rsidRPr="00B63802">
        <w:rPr>
          <w:rFonts w:ascii="Times New Roman" w:eastAsia="Times New Roman" w:hAnsi="Times New Roman" w:cs="Times New Roman"/>
          <w:sz w:val="24"/>
          <w:szCs w:val="24"/>
        </w:rPr>
        <w:t>Parks</w:t>
      </w:r>
      <w:proofErr w:type="spellEnd"/>
      <w:r w:rsidRPr="00B63802">
        <w:rPr>
          <w:rFonts w:ascii="Times New Roman" w:eastAsia="Times New Roman" w:hAnsi="Times New Roman" w:cs="Times New Roman"/>
          <w:sz w:val="24"/>
          <w:szCs w:val="24"/>
        </w:rPr>
        <w:t xml:space="preserve"> gyűjtőportállal létrehozta a kerület Közösségi Sport oldalát, mely térképen is </w:t>
      </w:r>
      <w:proofErr w:type="gramStart"/>
      <w:r w:rsidRPr="00B63802">
        <w:rPr>
          <w:rFonts w:ascii="Times New Roman" w:eastAsia="Times New Roman" w:hAnsi="Times New Roman" w:cs="Times New Roman"/>
          <w:sz w:val="24"/>
          <w:szCs w:val="24"/>
        </w:rPr>
        <w:t>megmutatja</w:t>
      </w:r>
      <w:proofErr w:type="gramEnd"/>
      <w:r w:rsidRPr="00B63802">
        <w:rPr>
          <w:rFonts w:ascii="Times New Roman" w:eastAsia="Times New Roman" w:hAnsi="Times New Roman" w:cs="Times New Roman"/>
          <w:sz w:val="24"/>
          <w:szCs w:val="24"/>
        </w:rPr>
        <w:t xml:space="preserve"> hol vannak ezek a sportparkok, és milyen sportok űzhetők ott. </w:t>
      </w:r>
      <w:hyperlink r:id="rId42" w:history="1">
        <w:r w:rsidRPr="00B63802">
          <w:rPr>
            <w:rFonts w:ascii="Times New Roman" w:eastAsia="Times New Roman" w:hAnsi="Times New Roman" w:cs="Times New Roman"/>
            <w:color w:val="0000FF"/>
            <w:sz w:val="24"/>
            <w:szCs w:val="24"/>
            <w:u w:val="single"/>
          </w:rPr>
          <w:t>https://www.freesportparks.hu/ii-kerulet-budapest</w:t>
        </w:r>
      </w:hyperlink>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A legnépszerűbb eszközökön minden kerületi fitnesz és </w:t>
      </w:r>
      <w:proofErr w:type="spellStart"/>
      <w:r w:rsidRPr="00B63802">
        <w:rPr>
          <w:rFonts w:ascii="Times New Roman" w:eastAsia="Times New Roman" w:hAnsi="Times New Roman" w:cs="Times New Roman"/>
          <w:sz w:val="24"/>
          <w:szCs w:val="24"/>
        </w:rPr>
        <w:t>kondiparkban</w:t>
      </w:r>
      <w:proofErr w:type="spellEnd"/>
      <w:r w:rsidRPr="00B63802">
        <w:rPr>
          <w:rFonts w:ascii="Times New Roman" w:eastAsia="Times New Roman" w:hAnsi="Times New Roman" w:cs="Times New Roman"/>
          <w:sz w:val="24"/>
          <w:szCs w:val="24"/>
        </w:rPr>
        <w:t xml:space="preserve"> (Street </w:t>
      </w:r>
      <w:proofErr w:type="spellStart"/>
      <w:r w:rsidRPr="00B63802">
        <w:rPr>
          <w:rFonts w:ascii="Times New Roman" w:eastAsia="Times New Roman" w:hAnsi="Times New Roman" w:cs="Times New Roman"/>
          <w:sz w:val="24"/>
          <w:szCs w:val="24"/>
        </w:rPr>
        <w:t>Workout</w:t>
      </w:r>
      <w:proofErr w:type="spellEnd"/>
      <w:r w:rsidRPr="00B63802">
        <w:rPr>
          <w:rFonts w:ascii="Times New Roman" w:eastAsia="Times New Roman" w:hAnsi="Times New Roman" w:cs="Times New Roman"/>
          <w:sz w:val="24"/>
          <w:szCs w:val="24"/>
        </w:rPr>
        <w:t xml:space="preserve"> Park) található olyan </w:t>
      </w:r>
      <w:proofErr w:type="spellStart"/>
      <w:r w:rsidRPr="00B63802">
        <w:rPr>
          <w:rFonts w:ascii="Times New Roman" w:eastAsia="Times New Roman" w:hAnsi="Times New Roman" w:cs="Times New Roman"/>
          <w:sz w:val="24"/>
          <w:szCs w:val="24"/>
        </w:rPr>
        <w:t>QR-kódot</w:t>
      </w:r>
      <w:proofErr w:type="spellEnd"/>
      <w:r w:rsidRPr="00B63802">
        <w:rPr>
          <w:rFonts w:ascii="Times New Roman" w:eastAsia="Times New Roman" w:hAnsi="Times New Roman" w:cs="Times New Roman"/>
          <w:sz w:val="24"/>
          <w:szCs w:val="24"/>
        </w:rPr>
        <w:t xml:space="preserve"> tartalmazó matrica, amelynek segítségével az eszközök helyes, hatékony használatát bemutató videók érhetők el magyar és angol nyelven. </w:t>
      </w:r>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Az Önkormányzat, a lakosság részére ingyenes</w:t>
      </w:r>
      <w:r w:rsidR="00EF41F2">
        <w:rPr>
          <w:rFonts w:ascii="Times New Roman" w:eastAsia="Times New Roman" w:hAnsi="Times New Roman" w:cs="Times New Roman"/>
          <w:sz w:val="24"/>
          <w:szCs w:val="24"/>
        </w:rPr>
        <w:t>en</w:t>
      </w:r>
      <w:r w:rsidRPr="00B63802">
        <w:rPr>
          <w:rFonts w:ascii="Times New Roman" w:eastAsia="Times New Roman" w:hAnsi="Times New Roman" w:cs="Times New Roman"/>
          <w:sz w:val="24"/>
          <w:szCs w:val="24"/>
        </w:rPr>
        <w:t xml:space="preserve"> elérhető sportprogramok megrendezését is támogatja. Minden évben megrendezésre kerül: </w:t>
      </w:r>
    </w:p>
    <w:p w:rsidR="00B63802" w:rsidRPr="00B63802" w:rsidRDefault="00B63802" w:rsidP="00606495">
      <w:pPr>
        <w:widowControl w:val="0"/>
        <w:numPr>
          <w:ilvl w:val="0"/>
          <w:numId w:val="7"/>
        </w:numPr>
        <w:autoSpaceDE w:val="0"/>
        <w:autoSpaceDN w:val="0"/>
        <w:spacing w:after="0" w:line="276" w:lineRule="auto"/>
        <w:contextualSpacing/>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„Kaptató” utcai futó, gyalogló és </w:t>
      </w:r>
      <w:proofErr w:type="spellStart"/>
      <w:r w:rsidRPr="00B63802">
        <w:rPr>
          <w:rFonts w:ascii="Times New Roman" w:eastAsia="Calibri" w:hAnsi="Times New Roman" w:cs="Times New Roman"/>
          <w:sz w:val="24"/>
          <w:szCs w:val="24"/>
        </w:rPr>
        <w:t>kerekesszékes</w:t>
      </w:r>
      <w:proofErr w:type="spellEnd"/>
      <w:r w:rsidRPr="00B63802">
        <w:rPr>
          <w:rFonts w:ascii="Times New Roman" w:eastAsia="Calibri" w:hAnsi="Times New Roman" w:cs="Times New Roman"/>
          <w:sz w:val="24"/>
          <w:szCs w:val="24"/>
        </w:rPr>
        <w:t xml:space="preserve"> verseny, </w:t>
      </w:r>
    </w:p>
    <w:p w:rsidR="00B63802" w:rsidRPr="00B63802" w:rsidRDefault="00B63802" w:rsidP="00606495">
      <w:pPr>
        <w:widowControl w:val="0"/>
        <w:numPr>
          <w:ilvl w:val="0"/>
          <w:numId w:val="7"/>
        </w:numPr>
        <w:autoSpaceDE w:val="0"/>
        <w:autoSpaceDN w:val="0"/>
        <w:spacing w:after="0" w:line="276" w:lineRule="auto"/>
        <w:contextualSpacing/>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közösségi családi sportnapok (</w:t>
      </w:r>
      <w:proofErr w:type="spellStart"/>
      <w:r w:rsidRPr="00B63802">
        <w:rPr>
          <w:rFonts w:ascii="Times New Roman" w:eastAsia="Calibri" w:hAnsi="Times New Roman" w:cs="Times New Roman"/>
          <w:sz w:val="24"/>
          <w:szCs w:val="24"/>
        </w:rPr>
        <w:t>Pokorny</w:t>
      </w:r>
      <w:proofErr w:type="spellEnd"/>
      <w:r w:rsidRPr="00B63802">
        <w:rPr>
          <w:rFonts w:ascii="Times New Roman" w:eastAsia="Calibri" w:hAnsi="Times New Roman" w:cs="Times New Roman"/>
          <w:sz w:val="24"/>
          <w:szCs w:val="24"/>
        </w:rPr>
        <w:t xml:space="preserve"> Családi Sportnap, Hidegkúti Sportparádé)</w:t>
      </w:r>
    </w:p>
    <w:p w:rsidR="00B63802" w:rsidRDefault="00B63802" w:rsidP="00606495">
      <w:pPr>
        <w:widowControl w:val="0"/>
        <w:numPr>
          <w:ilvl w:val="0"/>
          <w:numId w:val="7"/>
        </w:numPr>
        <w:autoSpaceDE w:val="0"/>
        <w:autoSpaceDN w:val="0"/>
        <w:spacing w:after="0" w:line="276" w:lineRule="auto"/>
        <w:contextualSpacing/>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a közösségi sportparkokban rendezett programok, tanácsadás, bemutatók</w:t>
      </w:r>
      <w:r w:rsidR="000368E7">
        <w:rPr>
          <w:rFonts w:ascii="Times New Roman" w:eastAsia="Calibri" w:hAnsi="Times New Roman" w:cs="Times New Roman"/>
          <w:sz w:val="24"/>
          <w:szCs w:val="24"/>
        </w:rPr>
        <w:t>.</w:t>
      </w:r>
    </w:p>
    <w:p w:rsidR="003237E5" w:rsidRDefault="003237E5" w:rsidP="003237E5">
      <w:pPr>
        <w:widowControl w:val="0"/>
        <w:autoSpaceDE w:val="0"/>
        <w:autoSpaceDN w:val="0"/>
        <w:spacing w:after="0" w:line="276" w:lineRule="auto"/>
        <w:ind w:left="720"/>
        <w:contextualSpacing/>
        <w:jc w:val="both"/>
        <w:rPr>
          <w:rFonts w:ascii="Times New Roman" w:eastAsia="Calibri" w:hAnsi="Times New Roman" w:cs="Times New Roman"/>
          <w:sz w:val="24"/>
          <w:szCs w:val="24"/>
        </w:rPr>
      </w:pPr>
    </w:p>
    <w:p w:rsidR="00A166AA" w:rsidRPr="00A166AA" w:rsidRDefault="003237E5" w:rsidP="003237E5">
      <w:pPr>
        <w:widowControl w:val="0"/>
        <w:autoSpaceDE w:val="0"/>
        <w:autoSpaceDN w:val="0"/>
        <w:spacing w:after="0" w:line="276" w:lineRule="auto"/>
        <w:contextualSpacing/>
        <w:jc w:val="both"/>
        <w:rPr>
          <w:rFonts w:ascii="Times New Roman" w:eastAsia="Calibri" w:hAnsi="Times New Roman" w:cs="Times New Roman"/>
          <w:sz w:val="24"/>
          <w:szCs w:val="24"/>
        </w:rPr>
      </w:pPr>
      <w:r>
        <w:rPr>
          <w:rFonts w:ascii="Times New Roman" w:hAnsi="Times New Roman" w:cs="Times New Roman"/>
          <w:sz w:val="24"/>
          <w:szCs w:val="24"/>
          <w:lang w:eastAsia="hu-HU"/>
        </w:rPr>
        <w:t xml:space="preserve"> Heti rendszerességgel jelentkezhettek az érdeklődők </w:t>
      </w:r>
      <w:r w:rsidRPr="00A166AA">
        <w:rPr>
          <w:rFonts w:ascii="Times New Roman" w:hAnsi="Times New Roman" w:cs="Times New Roman"/>
          <w:sz w:val="24"/>
          <w:szCs w:val="24"/>
          <w:lang w:eastAsia="hu-HU"/>
        </w:rPr>
        <w:t>Szt. Ferenc Kórház szakemberein</w:t>
      </w:r>
      <w:r w:rsidR="003013CF">
        <w:rPr>
          <w:rFonts w:ascii="Times New Roman" w:hAnsi="Times New Roman" w:cs="Times New Roman"/>
          <w:sz w:val="24"/>
          <w:szCs w:val="24"/>
          <w:lang w:eastAsia="hu-HU"/>
        </w:rPr>
        <w:t>e</w:t>
      </w:r>
      <w:r w:rsidRPr="00A166AA">
        <w:rPr>
          <w:rFonts w:ascii="Times New Roman" w:hAnsi="Times New Roman" w:cs="Times New Roman"/>
          <w:sz w:val="24"/>
          <w:szCs w:val="24"/>
          <w:lang w:eastAsia="hu-HU"/>
        </w:rPr>
        <w:t>k vezetésével</w:t>
      </w:r>
      <w:r>
        <w:rPr>
          <w:rFonts w:ascii="Times New Roman" w:hAnsi="Times New Roman" w:cs="Times New Roman"/>
          <w:sz w:val="24"/>
          <w:szCs w:val="24"/>
          <w:lang w:eastAsia="hu-HU"/>
        </w:rPr>
        <w:t xml:space="preserve"> tartott pulzusellenőrző </w:t>
      </w:r>
      <w:proofErr w:type="spellStart"/>
      <w:r>
        <w:rPr>
          <w:rFonts w:ascii="Times New Roman" w:hAnsi="Times New Roman" w:cs="Times New Roman"/>
          <w:sz w:val="24"/>
          <w:szCs w:val="24"/>
          <w:lang w:eastAsia="hu-HU"/>
        </w:rPr>
        <w:t>kardiotúrákra</w:t>
      </w:r>
      <w:proofErr w:type="spellEnd"/>
      <w:r>
        <w:rPr>
          <w:rFonts w:ascii="Times New Roman" w:hAnsi="Times New Roman" w:cs="Times New Roman"/>
          <w:sz w:val="24"/>
          <w:szCs w:val="24"/>
          <w:lang w:eastAsia="hu-HU"/>
        </w:rPr>
        <w:t xml:space="preserve"> is. </w:t>
      </w:r>
    </w:p>
    <w:p w:rsidR="00B967BD" w:rsidRPr="00B63802" w:rsidRDefault="00B967BD" w:rsidP="00B967BD">
      <w:pPr>
        <w:widowControl w:val="0"/>
        <w:autoSpaceDE w:val="0"/>
        <w:autoSpaceDN w:val="0"/>
        <w:spacing w:after="0" w:line="276" w:lineRule="auto"/>
        <w:ind w:left="720"/>
        <w:contextualSpacing/>
        <w:jc w:val="both"/>
        <w:rPr>
          <w:rFonts w:ascii="Times New Roman" w:eastAsia="Calibri" w:hAnsi="Times New Roman" w:cs="Times New Roman"/>
          <w:sz w:val="24"/>
          <w:szCs w:val="24"/>
        </w:rPr>
      </w:pPr>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 xml:space="preserve">A Kerületben működő Kerület Kártya program számos sportlétesítményben biztosít kedvezményes sportolást. </w:t>
      </w:r>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p>
    <w:p w:rsidR="00B63802" w:rsidRPr="00B63802" w:rsidRDefault="00B63802" w:rsidP="00B63802">
      <w:pPr>
        <w:widowControl w:val="0"/>
        <w:autoSpaceDE w:val="0"/>
        <w:autoSpaceDN w:val="0"/>
        <w:spacing w:after="0" w:line="276" w:lineRule="auto"/>
        <w:jc w:val="both"/>
        <w:rPr>
          <w:rFonts w:ascii="Times New Roman" w:eastAsia="Times New Roman" w:hAnsi="Times New Roman" w:cs="Times New Roman"/>
          <w:sz w:val="24"/>
          <w:szCs w:val="24"/>
        </w:rPr>
      </w:pPr>
      <w:r w:rsidRPr="00B63802">
        <w:rPr>
          <w:rFonts w:ascii="Times New Roman" w:eastAsia="Times New Roman" w:hAnsi="Times New Roman" w:cs="Times New Roman"/>
          <w:sz w:val="24"/>
          <w:szCs w:val="24"/>
        </w:rPr>
        <w:t>A szenior korosztály aktív életmódját, az önkormányzat támogatásával megvalósuló ingyenes sportprogramok, közösségi programok is segítik.</w:t>
      </w:r>
    </w:p>
    <w:p w:rsidR="00B63802" w:rsidRPr="00B63802" w:rsidRDefault="00B63802" w:rsidP="00606495">
      <w:pPr>
        <w:widowControl w:val="0"/>
        <w:numPr>
          <w:ilvl w:val="0"/>
          <w:numId w:val="8"/>
        </w:numPr>
        <w:autoSpaceDE w:val="0"/>
        <w:autoSpaceDN w:val="0"/>
        <w:spacing w:after="0" w:line="276" w:lineRule="auto"/>
        <w:contextualSpacing/>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Budapest </w:t>
      </w:r>
      <w:proofErr w:type="spellStart"/>
      <w:r w:rsidRPr="00B63802">
        <w:rPr>
          <w:rFonts w:ascii="Times New Roman" w:eastAsia="Calibri" w:hAnsi="Times New Roman" w:cs="Times New Roman"/>
          <w:sz w:val="24"/>
          <w:szCs w:val="24"/>
        </w:rPr>
        <w:t>Petanque</w:t>
      </w:r>
      <w:proofErr w:type="spellEnd"/>
      <w:r w:rsidRPr="00B63802">
        <w:rPr>
          <w:rFonts w:ascii="Times New Roman" w:eastAsia="Calibri" w:hAnsi="Times New Roman" w:cs="Times New Roman"/>
          <w:sz w:val="24"/>
          <w:szCs w:val="24"/>
        </w:rPr>
        <w:t xml:space="preserve"> </w:t>
      </w:r>
      <w:proofErr w:type="spellStart"/>
      <w:r w:rsidRPr="00B63802">
        <w:rPr>
          <w:rFonts w:ascii="Times New Roman" w:eastAsia="Calibri" w:hAnsi="Times New Roman" w:cs="Times New Roman"/>
          <w:sz w:val="24"/>
          <w:szCs w:val="24"/>
        </w:rPr>
        <w:t>SE-vel</w:t>
      </w:r>
      <w:proofErr w:type="spellEnd"/>
      <w:r w:rsidRPr="00B63802">
        <w:rPr>
          <w:rFonts w:ascii="Times New Roman" w:eastAsia="Calibri" w:hAnsi="Times New Roman" w:cs="Times New Roman"/>
          <w:sz w:val="24"/>
          <w:szCs w:val="24"/>
        </w:rPr>
        <w:t xml:space="preserve"> együttműködésben 2</w:t>
      </w:r>
      <w:r w:rsidRPr="00B63802">
        <w:rPr>
          <w:rFonts w:ascii="Times New Roman" w:eastAsia="Calibri" w:hAnsi="Times New Roman" w:cs="Times New Roman"/>
          <w:sz w:val="24"/>
          <w:szCs w:val="24"/>
          <w:lang w:val="en-US"/>
        </w:rPr>
        <w:t xml:space="preserve">019-ben </w:t>
      </w:r>
      <w:r w:rsidRPr="00B63802">
        <w:rPr>
          <w:rFonts w:ascii="Times New Roman" w:eastAsia="Calibri" w:hAnsi="Times New Roman" w:cs="Times New Roman"/>
          <w:sz w:val="24"/>
          <w:szCs w:val="24"/>
        </w:rPr>
        <w:t xml:space="preserve">indult </w:t>
      </w:r>
      <w:proofErr w:type="spellStart"/>
      <w:r w:rsidRPr="00B63802">
        <w:rPr>
          <w:rFonts w:ascii="Times New Roman" w:eastAsia="Calibri" w:hAnsi="Times New Roman" w:cs="Times New Roman"/>
          <w:sz w:val="24"/>
          <w:szCs w:val="24"/>
        </w:rPr>
        <w:t>petanque</w:t>
      </w:r>
      <w:proofErr w:type="spellEnd"/>
      <w:r w:rsidRPr="00B63802">
        <w:rPr>
          <w:rFonts w:ascii="Times New Roman" w:eastAsia="Calibri" w:hAnsi="Times New Roman" w:cs="Times New Roman"/>
          <w:sz w:val="24"/>
          <w:szCs w:val="24"/>
        </w:rPr>
        <w:t xml:space="preserve"> („</w:t>
      </w:r>
      <w:proofErr w:type="spellStart"/>
      <w:r w:rsidRPr="00B63802">
        <w:rPr>
          <w:rFonts w:ascii="Times New Roman" w:eastAsia="Calibri" w:hAnsi="Times New Roman" w:cs="Times New Roman"/>
          <w:sz w:val="24"/>
          <w:szCs w:val="24"/>
        </w:rPr>
        <w:t>pétánk</w:t>
      </w:r>
      <w:proofErr w:type="spellEnd"/>
      <w:r w:rsidRPr="00B63802">
        <w:rPr>
          <w:rFonts w:ascii="Times New Roman" w:eastAsia="Calibri" w:hAnsi="Times New Roman" w:cs="Times New Roman"/>
          <w:sz w:val="24"/>
          <w:szCs w:val="24"/>
        </w:rPr>
        <w:t xml:space="preserve">”) program, mely népszerű a kerületi idősek, a szenior korosztály körében. </w:t>
      </w:r>
    </w:p>
    <w:p w:rsidR="00B63802" w:rsidRPr="00B63802" w:rsidRDefault="00B63802" w:rsidP="00606495">
      <w:pPr>
        <w:widowControl w:val="0"/>
        <w:numPr>
          <w:ilvl w:val="0"/>
          <w:numId w:val="8"/>
        </w:numPr>
        <w:autoSpaceDE w:val="0"/>
        <w:autoSpaceDN w:val="0"/>
        <w:spacing w:after="0" w:line="276" w:lineRule="auto"/>
        <w:contextualSpacing/>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A Hűvösvölgyi Sakkiskola Sport Club szervezésében működő „nyílt” sakk klub a Szent Angéla Gimnáziumban.</w:t>
      </w:r>
    </w:p>
    <w:p w:rsidR="00B63802" w:rsidRPr="00B63802" w:rsidRDefault="00B63802" w:rsidP="004C304C">
      <w:pPr>
        <w:widowControl w:val="0"/>
        <w:numPr>
          <w:ilvl w:val="0"/>
          <w:numId w:val="8"/>
        </w:numPr>
        <w:autoSpaceDE w:val="0"/>
        <w:autoSpaceDN w:val="0"/>
        <w:spacing w:after="0" w:line="240" w:lineRule="auto"/>
        <w:contextualSpacing/>
        <w:jc w:val="both"/>
        <w:rPr>
          <w:rFonts w:ascii="Times New Roman" w:eastAsia="Calibri" w:hAnsi="Times New Roman" w:cs="Times New Roman"/>
          <w:sz w:val="24"/>
          <w:szCs w:val="24"/>
        </w:rPr>
      </w:pPr>
      <w:r w:rsidRPr="00B63802">
        <w:rPr>
          <w:rFonts w:ascii="Times New Roman" w:eastAsia="Calibri" w:hAnsi="Times New Roman" w:cs="Times New Roman"/>
          <w:sz w:val="24"/>
          <w:szCs w:val="24"/>
        </w:rPr>
        <w:t xml:space="preserve">A </w:t>
      </w:r>
      <w:proofErr w:type="spellStart"/>
      <w:r w:rsidRPr="00B63802">
        <w:rPr>
          <w:rFonts w:ascii="Times New Roman" w:eastAsia="Calibri" w:hAnsi="Times New Roman" w:cs="Times New Roman"/>
          <w:sz w:val="24"/>
          <w:szCs w:val="24"/>
        </w:rPr>
        <w:t>Hid</w:t>
      </w:r>
      <w:proofErr w:type="spellEnd"/>
      <w:r w:rsidRPr="00B63802">
        <w:rPr>
          <w:rFonts w:ascii="Times New Roman" w:eastAsia="Calibri" w:hAnsi="Times New Roman" w:cs="Times New Roman"/>
          <w:sz w:val="24"/>
          <w:szCs w:val="24"/>
        </w:rPr>
        <w:t xml:space="preserve"> az Egészségért Egyesület „kocogó klubja” Panoráma és a Marczibányi téri Sportcentrumban.  </w:t>
      </w:r>
    </w:p>
    <w:p w:rsidR="00B63802" w:rsidRDefault="00B63802" w:rsidP="004C304C">
      <w:pPr>
        <w:spacing w:after="0" w:line="240" w:lineRule="auto"/>
        <w:ind w:left="720"/>
        <w:contextualSpacing/>
        <w:jc w:val="both"/>
        <w:rPr>
          <w:rFonts w:ascii="Times New Roman" w:eastAsia="Calibri" w:hAnsi="Times New Roman" w:cs="Times New Roman"/>
          <w:sz w:val="24"/>
          <w:szCs w:val="24"/>
        </w:rPr>
      </w:pPr>
    </w:p>
    <w:p w:rsidR="00901EF7" w:rsidRDefault="00901EF7" w:rsidP="00901EF7">
      <w:pPr>
        <w:spacing w:line="276" w:lineRule="auto"/>
        <w:jc w:val="both"/>
        <w:rPr>
          <w:rFonts w:ascii="Times New Roman" w:hAnsi="Times New Roman"/>
          <w:sz w:val="24"/>
          <w:szCs w:val="24"/>
        </w:rPr>
      </w:pPr>
      <w:r w:rsidRPr="00901EF7">
        <w:rPr>
          <w:rFonts w:ascii="Times New Roman" w:hAnsi="Times New Roman"/>
          <w:sz w:val="24"/>
          <w:szCs w:val="24"/>
        </w:rPr>
        <w:t xml:space="preserve">A Kaptató utcai futóversenynek külön kategóriája a kerekes-székes futam, melyen jellemzően a </w:t>
      </w:r>
      <w:r w:rsidR="003237E5" w:rsidRPr="00EE6E8E">
        <w:rPr>
          <w:rFonts w:ascii="Times New Roman" w:hAnsi="Times New Roman"/>
          <w:sz w:val="24"/>
          <w:szCs w:val="24"/>
        </w:rPr>
        <w:t xml:space="preserve">Mozgássérült Emberek Rehabilitációs Központja </w:t>
      </w:r>
      <w:r w:rsidRPr="00901EF7">
        <w:rPr>
          <w:rFonts w:ascii="Times New Roman" w:hAnsi="Times New Roman"/>
          <w:sz w:val="24"/>
          <w:szCs w:val="24"/>
        </w:rPr>
        <w:t>csapata képviselteti magát.</w:t>
      </w:r>
    </w:p>
    <w:p w:rsidR="00A32387" w:rsidRDefault="00A32387" w:rsidP="00A32387">
      <w:pPr>
        <w:spacing w:line="276" w:lineRule="auto"/>
        <w:jc w:val="both"/>
        <w:rPr>
          <w:rFonts w:ascii="Times New Roman" w:hAnsi="Times New Roman"/>
          <w:sz w:val="24"/>
          <w:szCs w:val="24"/>
        </w:rPr>
      </w:pPr>
      <w:r>
        <w:rPr>
          <w:rFonts w:ascii="Times New Roman" w:hAnsi="Times New Roman"/>
          <w:sz w:val="24"/>
          <w:szCs w:val="24"/>
        </w:rPr>
        <w:t xml:space="preserve">A kerületben működő speciális igényeket is kielégítő oktatási intézmények </w:t>
      </w:r>
      <w:r w:rsidR="00A140B8" w:rsidRPr="00EE6E8E">
        <w:rPr>
          <w:rFonts w:ascii="Times New Roman" w:hAnsi="Times New Roman"/>
          <w:sz w:val="24"/>
          <w:szCs w:val="24"/>
        </w:rPr>
        <w:t xml:space="preserve">a mozgássérült emberek rehabilitációjának keretén belül kerekes-székes asztalitenisz, kosárlabda, </w:t>
      </w:r>
      <w:proofErr w:type="spellStart"/>
      <w:r w:rsidR="00A140B8" w:rsidRPr="00EE6E8E">
        <w:rPr>
          <w:rFonts w:ascii="Times New Roman" w:hAnsi="Times New Roman"/>
          <w:sz w:val="24"/>
          <w:szCs w:val="24"/>
        </w:rPr>
        <w:t>kerekesszékes</w:t>
      </w:r>
      <w:proofErr w:type="spellEnd"/>
      <w:r w:rsidR="00A140B8" w:rsidRPr="00EE6E8E">
        <w:rPr>
          <w:rFonts w:ascii="Times New Roman" w:hAnsi="Times New Roman"/>
          <w:sz w:val="24"/>
          <w:szCs w:val="24"/>
        </w:rPr>
        <w:t xml:space="preserve"> </w:t>
      </w:r>
      <w:proofErr w:type="spellStart"/>
      <w:r w:rsidR="00A140B8" w:rsidRPr="00EE6E8E">
        <w:rPr>
          <w:rFonts w:ascii="Times New Roman" w:hAnsi="Times New Roman"/>
          <w:sz w:val="24"/>
          <w:szCs w:val="24"/>
        </w:rPr>
        <w:t>floorball</w:t>
      </w:r>
      <w:proofErr w:type="spellEnd"/>
      <w:r w:rsidR="00A140B8" w:rsidRPr="00EE6E8E">
        <w:rPr>
          <w:rFonts w:ascii="Times New Roman" w:hAnsi="Times New Roman"/>
          <w:sz w:val="24"/>
          <w:szCs w:val="24"/>
        </w:rPr>
        <w:t xml:space="preserve">, illetve </w:t>
      </w:r>
      <w:proofErr w:type="spellStart"/>
      <w:r w:rsidR="00A140B8" w:rsidRPr="00EE6E8E">
        <w:rPr>
          <w:rFonts w:ascii="Times New Roman" w:hAnsi="Times New Roman"/>
          <w:sz w:val="24"/>
          <w:szCs w:val="24"/>
        </w:rPr>
        <w:t>boccia</w:t>
      </w:r>
      <w:proofErr w:type="spellEnd"/>
      <w:r w:rsidR="00A140B8" w:rsidRPr="00EE6E8E">
        <w:rPr>
          <w:rFonts w:ascii="Times New Roman" w:hAnsi="Times New Roman"/>
          <w:sz w:val="24"/>
          <w:szCs w:val="24"/>
        </w:rPr>
        <w:t xml:space="preserve"> sporttevékenységet is végeznek.</w:t>
      </w:r>
      <w:r w:rsidRPr="00EE6E8E">
        <w:rPr>
          <w:rFonts w:ascii="Times New Roman" w:hAnsi="Times New Roman"/>
          <w:sz w:val="24"/>
          <w:szCs w:val="24"/>
        </w:rPr>
        <w:t xml:space="preserve"> </w:t>
      </w:r>
    </w:p>
    <w:p w:rsidR="00A140B8" w:rsidRDefault="00EB312E" w:rsidP="00A140B8">
      <w:pPr>
        <w:spacing w:line="276" w:lineRule="auto"/>
        <w:jc w:val="both"/>
        <w:rPr>
          <w:rFonts w:ascii="Times New Roman" w:hAnsi="Times New Roman"/>
          <w:sz w:val="24"/>
          <w:szCs w:val="24"/>
        </w:rPr>
      </w:pPr>
      <w:r>
        <w:rPr>
          <w:rFonts w:ascii="Times New Roman" w:hAnsi="Times New Roman"/>
          <w:sz w:val="24"/>
          <w:szCs w:val="24"/>
        </w:rPr>
        <w:t xml:space="preserve">A kerületben működő </w:t>
      </w:r>
      <w:proofErr w:type="spellStart"/>
      <w:r w:rsidR="00A140B8" w:rsidRPr="00EE6E8E">
        <w:rPr>
          <w:rFonts w:ascii="Times New Roman" w:hAnsi="Times New Roman"/>
          <w:sz w:val="24"/>
          <w:szCs w:val="24"/>
        </w:rPr>
        <w:t>Pool</w:t>
      </w:r>
      <w:proofErr w:type="spellEnd"/>
      <w:r w:rsidR="00A140B8" w:rsidRPr="00EE6E8E">
        <w:rPr>
          <w:rFonts w:ascii="Times New Roman" w:hAnsi="Times New Roman"/>
          <w:sz w:val="24"/>
          <w:szCs w:val="24"/>
        </w:rPr>
        <w:t xml:space="preserve"> n’ </w:t>
      </w:r>
      <w:proofErr w:type="spellStart"/>
      <w:r w:rsidR="00A140B8" w:rsidRPr="00EE6E8E">
        <w:rPr>
          <w:rFonts w:ascii="Times New Roman" w:hAnsi="Times New Roman"/>
          <w:sz w:val="24"/>
          <w:szCs w:val="24"/>
        </w:rPr>
        <w:t>Rol</w:t>
      </w:r>
      <w:proofErr w:type="spellEnd"/>
      <w:r w:rsidR="00A140B8" w:rsidRPr="00EE6E8E">
        <w:rPr>
          <w:rFonts w:ascii="Times New Roman" w:hAnsi="Times New Roman"/>
          <w:sz w:val="24"/>
          <w:szCs w:val="24"/>
        </w:rPr>
        <w:t xml:space="preserve"> SE</w:t>
      </w:r>
      <w:r w:rsidR="00A140B8">
        <w:rPr>
          <w:rFonts w:ascii="Times New Roman" w:hAnsi="Times New Roman"/>
          <w:sz w:val="24"/>
          <w:szCs w:val="24"/>
        </w:rPr>
        <w:t>,</w:t>
      </w:r>
      <w:r>
        <w:rPr>
          <w:rFonts w:ascii="Times New Roman" w:hAnsi="Times New Roman"/>
          <w:sz w:val="24"/>
          <w:szCs w:val="24"/>
        </w:rPr>
        <w:t xml:space="preserve"> táncegyüttesben együtt lépnek fel a </w:t>
      </w:r>
      <w:r w:rsidR="00A140B8" w:rsidRPr="00EE6E8E">
        <w:rPr>
          <w:rFonts w:ascii="Times New Roman" w:hAnsi="Times New Roman"/>
          <w:sz w:val="24"/>
          <w:szCs w:val="24"/>
        </w:rPr>
        <w:t>súlyos testi fogyatékossággal élők, főként kerekes-székesek</w:t>
      </w:r>
      <w:r>
        <w:rPr>
          <w:rFonts w:ascii="Times New Roman" w:hAnsi="Times New Roman"/>
          <w:sz w:val="24"/>
          <w:szCs w:val="24"/>
        </w:rPr>
        <w:t xml:space="preserve"> a mozgásukban nem korlátozott táncosokkal. </w:t>
      </w:r>
      <w:r w:rsidR="00A140B8" w:rsidRPr="00EE6E8E">
        <w:rPr>
          <w:rFonts w:ascii="Times New Roman" w:hAnsi="Times New Roman"/>
          <w:sz w:val="24"/>
          <w:szCs w:val="24"/>
        </w:rPr>
        <w:t xml:space="preserve">A kerekes székes táncbemutatóikkal itthon és külföldön is népszerűsítik a nem mindennapi sportágat, </w:t>
      </w:r>
      <w:r w:rsidR="00A140B8">
        <w:rPr>
          <w:rFonts w:ascii="Times New Roman" w:hAnsi="Times New Roman"/>
          <w:sz w:val="24"/>
          <w:szCs w:val="24"/>
        </w:rPr>
        <w:t xml:space="preserve">céljuk, hogy szavak nélkül, pusztán a tánc nyelvén beszéljenek az integrációról, az esélyegyenlőségről. </w:t>
      </w:r>
    </w:p>
    <w:p w:rsidR="00A140B8" w:rsidRDefault="00A140B8" w:rsidP="00A140B8">
      <w:pPr>
        <w:spacing w:line="276" w:lineRule="auto"/>
        <w:jc w:val="both"/>
        <w:rPr>
          <w:rFonts w:ascii="Times New Roman" w:hAnsi="Times New Roman"/>
          <w:sz w:val="24"/>
          <w:szCs w:val="24"/>
        </w:rPr>
      </w:pPr>
    </w:p>
    <w:p w:rsidR="00901EF7" w:rsidRDefault="00EB312E" w:rsidP="00EB312E">
      <w:pPr>
        <w:spacing w:line="276" w:lineRule="auto"/>
        <w:jc w:val="both"/>
        <w:rPr>
          <w:rFonts w:ascii="Times New Roman" w:hAnsi="Times New Roman"/>
          <w:sz w:val="24"/>
          <w:szCs w:val="24"/>
        </w:rPr>
      </w:pPr>
      <w:r w:rsidRPr="00B63802">
        <w:rPr>
          <w:rFonts w:ascii="Times New Roman" w:eastAsia="Calibri" w:hAnsi="Times New Roman" w:cs="Times New Roman"/>
          <w:sz w:val="24"/>
          <w:szCs w:val="24"/>
        </w:rPr>
        <w:t>Az esélyegyenlőségi célkitűzések egyik példamutató megvalósulása</w:t>
      </w:r>
      <w:r>
        <w:rPr>
          <w:rFonts w:ascii="Times New Roman" w:eastAsia="Calibri" w:hAnsi="Times New Roman" w:cs="Times New Roman"/>
          <w:sz w:val="24"/>
          <w:szCs w:val="24"/>
        </w:rPr>
        <w:t xml:space="preserve"> volt</w:t>
      </w:r>
      <w:r w:rsidRPr="00B63802">
        <w:rPr>
          <w:rFonts w:ascii="Times New Roman" w:eastAsia="Calibri" w:hAnsi="Times New Roman" w:cs="Times New Roman"/>
          <w:sz w:val="24"/>
          <w:szCs w:val="24"/>
        </w:rPr>
        <w:t xml:space="preserve"> </w:t>
      </w:r>
      <w:r w:rsidRPr="00C923D2">
        <w:rPr>
          <w:rFonts w:ascii="Times New Roman" w:hAnsi="Times New Roman"/>
          <w:sz w:val="24"/>
          <w:szCs w:val="24"/>
        </w:rPr>
        <w:t>2022. tavaszán</w:t>
      </w:r>
      <w:r>
        <w:rPr>
          <w:rFonts w:ascii="Times New Roman" w:hAnsi="Times New Roman"/>
          <w:sz w:val="24"/>
          <w:szCs w:val="24"/>
        </w:rPr>
        <w:t>, hogy</w:t>
      </w:r>
      <w:r w:rsidRPr="00C923D2">
        <w:rPr>
          <w:rFonts w:ascii="Times New Roman" w:hAnsi="Times New Roman"/>
          <w:sz w:val="24"/>
          <w:szCs w:val="24"/>
        </w:rPr>
        <w:t xml:space="preserve"> először került megrendezésre a kerületben a fogyatékkal élők integrációját segítő „Esély Sportnap”, 7 szervezet közreműködésével.</w:t>
      </w:r>
    </w:p>
    <w:p w:rsidR="00465A04" w:rsidRPr="00EB312E" w:rsidRDefault="00465A04" w:rsidP="00EB312E">
      <w:pPr>
        <w:spacing w:line="276" w:lineRule="auto"/>
        <w:jc w:val="both"/>
        <w:rPr>
          <w:rFonts w:ascii="Times New Roman" w:hAnsi="Times New Roman"/>
          <w:sz w:val="24"/>
          <w:szCs w:val="24"/>
        </w:rPr>
      </w:pPr>
    </w:p>
    <w:p w:rsidR="00B63802" w:rsidRPr="00B63802" w:rsidRDefault="00B63802" w:rsidP="00672B8D">
      <w:pPr>
        <w:keepNext/>
        <w:tabs>
          <w:tab w:val="num" w:pos="0"/>
        </w:tabs>
        <w:suppressAutoHyphens/>
        <w:spacing w:before="240" w:after="60" w:line="240" w:lineRule="auto"/>
        <w:ind w:left="720" w:hanging="720"/>
        <w:outlineLvl w:val="2"/>
        <w:rPr>
          <w:rFonts w:ascii="Times New Roman" w:eastAsia="SimSun" w:hAnsi="Times New Roman" w:cs="Times New Roman"/>
          <w:b/>
          <w:bCs/>
          <w:sz w:val="24"/>
          <w:szCs w:val="26"/>
          <w:lang w:val="x-none" w:eastAsia="ar-SA"/>
        </w:rPr>
      </w:pPr>
      <w:bookmarkStart w:id="144" w:name="_Toc500337364"/>
      <w:bookmarkStart w:id="145" w:name="_Toc26733925"/>
      <w:bookmarkStart w:id="146" w:name="_Toc26737964"/>
      <w:bookmarkStart w:id="147" w:name="_Toc26973639"/>
      <w:bookmarkStart w:id="148" w:name="_Toc29503193"/>
      <w:bookmarkStart w:id="149" w:name="_Toc29546660"/>
      <w:bookmarkStart w:id="150" w:name="_Toc30153628"/>
      <w:bookmarkStart w:id="151" w:name="_Toc114174626"/>
      <w:r w:rsidRPr="00B63802">
        <w:rPr>
          <w:rFonts w:ascii="Times New Roman" w:eastAsia="SimSun" w:hAnsi="Times New Roman" w:cs="Times New Roman"/>
          <w:b/>
          <w:bCs/>
          <w:sz w:val="24"/>
          <w:szCs w:val="26"/>
          <w:lang w:val="x-none" w:eastAsia="ar-SA"/>
        </w:rPr>
        <w:t>Összegzés:</w:t>
      </w:r>
      <w:bookmarkEnd w:id="144"/>
      <w:bookmarkEnd w:id="145"/>
      <w:bookmarkEnd w:id="146"/>
      <w:bookmarkEnd w:id="147"/>
      <w:bookmarkEnd w:id="148"/>
      <w:bookmarkEnd w:id="149"/>
      <w:bookmarkEnd w:id="150"/>
      <w:bookmarkEnd w:id="151"/>
    </w:p>
    <w:p w:rsidR="00B63802" w:rsidRPr="00672B8D" w:rsidRDefault="00B63802" w:rsidP="00606495">
      <w:pPr>
        <w:widowControl w:val="0"/>
        <w:numPr>
          <w:ilvl w:val="0"/>
          <w:numId w:val="9"/>
        </w:numPr>
        <w:autoSpaceDE w:val="0"/>
        <w:autoSpaceDN w:val="0"/>
        <w:spacing w:after="0" w:line="240" w:lineRule="auto"/>
        <w:jc w:val="both"/>
        <w:rPr>
          <w:rFonts w:ascii="Times New Roman" w:eastAsia="SimSun" w:hAnsi="Times New Roman" w:cs="Times New Roman"/>
          <w:b/>
          <w:bCs/>
          <w:sz w:val="24"/>
          <w:szCs w:val="24"/>
          <w:lang w:eastAsia="hu-HU"/>
        </w:rPr>
      </w:pPr>
      <w:r w:rsidRPr="00B63802">
        <w:rPr>
          <w:rFonts w:ascii="Times New Roman" w:eastAsia="Calibri" w:hAnsi="Times New Roman" w:cs="Times New Roman"/>
          <w:b/>
          <w:sz w:val="24"/>
          <w:szCs w:val="24"/>
        </w:rPr>
        <w:t>a II. kerületi epidemiológiai elemzés eredményeinek felhasználása az egészségügyi/szociális szolgáltatások tervezéséhez/szervezéséhez, közép és hosszú távú helyi szintű népegészségügyi stratégia kialakításához,</w:t>
      </w:r>
    </w:p>
    <w:p w:rsidR="00672B8D" w:rsidRPr="00B63802" w:rsidRDefault="00672B8D" w:rsidP="00672B8D">
      <w:pPr>
        <w:widowControl w:val="0"/>
        <w:autoSpaceDE w:val="0"/>
        <w:autoSpaceDN w:val="0"/>
        <w:spacing w:after="0" w:line="240" w:lineRule="auto"/>
        <w:ind w:left="720"/>
        <w:jc w:val="both"/>
        <w:rPr>
          <w:rFonts w:ascii="Times New Roman" w:eastAsia="SimSun" w:hAnsi="Times New Roman" w:cs="Times New Roman"/>
          <w:b/>
          <w:bCs/>
          <w:sz w:val="24"/>
          <w:szCs w:val="24"/>
          <w:lang w:eastAsia="hu-HU"/>
        </w:rPr>
      </w:pPr>
    </w:p>
    <w:p w:rsidR="00B63802" w:rsidRPr="00B63802" w:rsidRDefault="00B63802" w:rsidP="00606495">
      <w:pPr>
        <w:widowControl w:val="0"/>
        <w:numPr>
          <w:ilvl w:val="0"/>
          <w:numId w:val="9"/>
        </w:numPr>
        <w:autoSpaceDE w:val="0"/>
        <w:autoSpaceDN w:val="0"/>
        <w:spacing w:after="0" w:line="240" w:lineRule="auto"/>
        <w:jc w:val="both"/>
        <w:rPr>
          <w:rFonts w:ascii="Times New Roman" w:eastAsia="SimSun" w:hAnsi="Times New Roman" w:cs="Times New Roman"/>
          <w:b/>
          <w:bCs/>
          <w:sz w:val="24"/>
          <w:szCs w:val="24"/>
          <w:lang w:eastAsia="hu-HU"/>
        </w:rPr>
      </w:pPr>
      <w:r w:rsidRPr="00B63802">
        <w:rPr>
          <w:rFonts w:ascii="Times New Roman" w:eastAsia="Calibri" w:hAnsi="Times New Roman" w:cs="Times New Roman"/>
          <w:b/>
          <w:sz w:val="24"/>
          <w:szCs w:val="24"/>
        </w:rPr>
        <w:t>prevenció –szűrővizsgálatok minden életkorban fontosak</w:t>
      </w:r>
      <w:r w:rsidR="00672B8D">
        <w:rPr>
          <w:rFonts w:ascii="Times New Roman" w:eastAsia="Calibri" w:hAnsi="Times New Roman" w:cs="Times New Roman"/>
          <w:b/>
          <w:sz w:val="24"/>
          <w:szCs w:val="24"/>
        </w:rPr>
        <w:t>,</w:t>
      </w:r>
    </w:p>
    <w:p w:rsidR="00B63802" w:rsidRPr="00B63802" w:rsidRDefault="00B63802" w:rsidP="00B63802">
      <w:pPr>
        <w:spacing w:after="0" w:line="240" w:lineRule="auto"/>
        <w:ind w:left="720"/>
        <w:jc w:val="both"/>
        <w:rPr>
          <w:rFonts w:ascii="Times New Roman" w:eastAsia="SimSun" w:hAnsi="Times New Roman" w:cs="Times New Roman"/>
          <w:b/>
          <w:bCs/>
          <w:sz w:val="24"/>
          <w:szCs w:val="24"/>
          <w:lang w:eastAsia="hu-HU"/>
        </w:rPr>
      </w:pPr>
    </w:p>
    <w:p w:rsidR="00B63802" w:rsidRPr="00B63802" w:rsidRDefault="00B63802" w:rsidP="00606495">
      <w:pPr>
        <w:widowControl w:val="0"/>
        <w:numPr>
          <w:ilvl w:val="0"/>
          <w:numId w:val="9"/>
        </w:numPr>
        <w:autoSpaceDE w:val="0"/>
        <w:autoSpaceDN w:val="0"/>
        <w:spacing w:after="0" w:line="240" w:lineRule="auto"/>
        <w:jc w:val="both"/>
        <w:rPr>
          <w:rFonts w:ascii="Times New Roman" w:eastAsia="SimSun" w:hAnsi="Times New Roman" w:cs="Times New Roman"/>
          <w:b/>
          <w:bCs/>
          <w:sz w:val="24"/>
          <w:szCs w:val="24"/>
          <w:lang w:eastAsia="hu-HU"/>
        </w:rPr>
      </w:pPr>
      <w:r w:rsidRPr="00B63802">
        <w:rPr>
          <w:rFonts w:ascii="Times New Roman" w:eastAsia="SimSun" w:hAnsi="Times New Roman" w:cs="Times New Roman"/>
          <w:b/>
          <w:bCs/>
          <w:sz w:val="24"/>
          <w:szCs w:val="24"/>
          <w:lang w:eastAsia="hu-HU"/>
        </w:rPr>
        <w:t xml:space="preserve">a gyermekek egészséges táplálkozásának, egészséges életmódjának, sportolásának elősegítése, </w:t>
      </w:r>
    </w:p>
    <w:p w:rsidR="00B63802" w:rsidRPr="00B63802" w:rsidRDefault="00B63802" w:rsidP="00B63802">
      <w:pPr>
        <w:spacing w:after="0" w:line="240" w:lineRule="auto"/>
        <w:ind w:left="360"/>
        <w:jc w:val="both"/>
        <w:rPr>
          <w:rFonts w:ascii="Times New Roman" w:eastAsia="SimSun" w:hAnsi="Times New Roman" w:cs="Times New Roman"/>
          <w:b/>
          <w:bCs/>
          <w:sz w:val="24"/>
          <w:szCs w:val="24"/>
          <w:lang w:eastAsia="hu-HU"/>
        </w:rPr>
      </w:pPr>
    </w:p>
    <w:p w:rsidR="00B63802" w:rsidRPr="00B63802" w:rsidRDefault="00B63802" w:rsidP="00606495">
      <w:pPr>
        <w:widowControl w:val="0"/>
        <w:numPr>
          <w:ilvl w:val="0"/>
          <w:numId w:val="9"/>
        </w:numPr>
        <w:autoSpaceDE w:val="0"/>
        <w:autoSpaceDN w:val="0"/>
        <w:spacing w:after="0" w:line="240" w:lineRule="auto"/>
        <w:jc w:val="both"/>
        <w:rPr>
          <w:rFonts w:ascii="Times New Roman" w:eastAsia="SimSun" w:hAnsi="Times New Roman" w:cs="Times New Roman"/>
          <w:b/>
          <w:bCs/>
          <w:sz w:val="24"/>
          <w:szCs w:val="24"/>
          <w:lang w:eastAsia="hu-HU"/>
        </w:rPr>
      </w:pPr>
      <w:r w:rsidRPr="00B63802">
        <w:rPr>
          <w:rFonts w:ascii="Times New Roman" w:eastAsia="SimSun" w:hAnsi="Times New Roman" w:cs="Times New Roman"/>
          <w:b/>
          <w:bCs/>
          <w:sz w:val="24"/>
          <w:szCs w:val="24"/>
          <w:lang w:eastAsia="hu-HU"/>
        </w:rPr>
        <w:t>az egészségben eltöltött évek számának növekedésének elősegítése, szenior sport fejlesztése</w:t>
      </w:r>
      <w:r w:rsidR="00672B8D">
        <w:rPr>
          <w:rFonts w:ascii="Times New Roman" w:eastAsia="SimSun" w:hAnsi="Times New Roman" w:cs="Times New Roman"/>
          <w:b/>
          <w:bCs/>
          <w:sz w:val="24"/>
          <w:szCs w:val="24"/>
          <w:lang w:eastAsia="hu-HU"/>
        </w:rPr>
        <w:t>,</w:t>
      </w:r>
    </w:p>
    <w:p w:rsidR="00B63802" w:rsidRPr="00B63802" w:rsidRDefault="00B63802" w:rsidP="00B63802">
      <w:pPr>
        <w:widowControl w:val="0"/>
        <w:autoSpaceDE w:val="0"/>
        <w:autoSpaceDN w:val="0"/>
        <w:spacing w:after="0" w:line="240" w:lineRule="auto"/>
        <w:ind w:left="360"/>
        <w:rPr>
          <w:rFonts w:ascii="Times New Roman" w:eastAsia="SimSun" w:hAnsi="Times New Roman" w:cs="Times New Roman"/>
          <w:b/>
          <w:bCs/>
          <w:sz w:val="24"/>
          <w:szCs w:val="24"/>
          <w:lang w:eastAsia="hu-HU"/>
        </w:rPr>
      </w:pPr>
    </w:p>
    <w:p w:rsidR="00B63802" w:rsidRPr="00B63802" w:rsidRDefault="00B63802" w:rsidP="00606495">
      <w:pPr>
        <w:widowControl w:val="0"/>
        <w:numPr>
          <w:ilvl w:val="0"/>
          <w:numId w:val="9"/>
        </w:numPr>
        <w:autoSpaceDE w:val="0"/>
        <w:autoSpaceDN w:val="0"/>
        <w:spacing w:after="0" w:line="240" w:lineRule="auto"/>
        <w:jc w:val="both"/>
        <w:rPr>
          <w:rFonts w:ascii="Times New Roman" w:eastAsia="SimSun" w:hAnsi="Times New Roman" w:cs="Times New Roman"/>
          <w:b/>
          <w:bCs/>
          <w:sz w:val="24"/>
          <w:szCs w:val="24"/>
          <w:lang w:eastAsia="hu-HU"/>
        </w:rPr>
      </w:pPr>
      <w:r w:rsidRPr="00B63802">
        <w:rPr>
          <w:rFonts w:ascii="Times New Roman" w:eastAsia="SimSun" w:hAnsi="Times New Roman" w:cs="Times New Roman"/>
          <w:b/>
          <w:bCs/>
          <w:sz w:val="24"/>
          <w:szCs w:val="24"/>
          <w:lang w:eastAsia="hu-HU"/>
        </w:rPr>
        <w:t xml:space="preserve">esélyegyenlőség, közösségi sport rendezvények </w:t>
      </w:r>
      <w:r w:rsidR="00672B8D">
        <w:rPr>
          <w:rFonts w:ascii="Times New Roman" w:eastAsia="SimSun" w:hAnsi="Times New Roman" w:cs="Times New Roman"/>
          <w:b/>
          <w:bCs/>
          <w:sz w:val="24"/>
          <w:szCs w:val="24"/>
          <w:lang w:eastAsia="hu-HU"/>
        </w:rPr>
        <w:t xml:space="preserve">rendszeres </w:t>
      </w:r>
      <w:r w:rsidRPr="00B63802">
        <w:rPr>
          <w:rFonts w:ascii="Times New Roman" w:eastAsia="SimSun" w:hAnsi="Times New Roman" w:cs="Times New Roman"/>
          <w:b/>
          <w:bCs/>
          <w:sz w:val="24"/>
          <w:szCs w:val="24"/>
          <w:lang w:eastAsia="hu-HU"/>
        </w:rPr>
        <w:t>megvalósítása</w:t>
      </w:r>
      <w:r w:rsidR="00672B8D">
        <w:rPr>
          <w:rFonts w:ascii="Times New Roman" w:eastAsia="SimSun" w:hAnsi="Times New Roman" w:cs="Times New Roman"/>
          <w:b/>
          <w:bCs/>
          <w:sz w:val="24"/>
          <w:szCs w:val="24"/>
          <w:lang w:eastAsia="hu-HU"/>
        </w:rPr>
        <w:t>,</w:t>
      </w:r>
    </w:p>
    <w:p w:rsidR="00B63802" w:rsidRPr="00B63802" w:rsidRDefault="00B63802" w:rsidP="00B63802">
      <w:pPr>
        <w:spacing w:after="0" w:line="240" w:lineRule="auto"/>
        <w:jc w:val="both"/>
        <w:rPr>
          <w:rFonts w:ascii="Times New Roman" w:eastAsia="SimSun" w:hAnsi="Times New Roman" w:cs="Times New Roman"/>
          <w:b/>
          <w:bCs/>
          <w:sz w:val="24"/>
          <w:szCs w:val="24"/>
          <w:lang w:eastAsia="hu-HU"/>
        </w:rPr>
      </w:pPr>
    </w:p>
    <w:p w:rsidR="00B63802" w:rsidRPr="00B63802" w:rsidRDefault="004C304C" w:rsidP="00606495">
      <w:pPr>
        <w:widowControl w:val="0"/>
        <w:numPr>
          <w:ilvl w:val="0"/>
          <w:numId w:val="9"/>
        </w:numPr>
        <w:autoSpaceDE w:val="0"/>
        <w:autoSpaceDN w:val="0"/>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sportolási lehetőségek kommunikációja,</w:t>
      </w:r>
    </w:p>
    <w:p w:rsidR="00B63802" w:rsidRPr="00B63802" w:rsidRDefault="00B63802" w:rsidP="00B63802">
      <w:pPr>
        <w:widowControl w:val="0"/>
        <w:autoSpaceDE w:val="0"/>
        <w:autoSpaceDN w:val="0"/>
        <w:spacing w:after="0" w:line="240" w:lineRule="auto"/>
        <w:ind w:left="360"/>
        <w:rPr>
          <w:rFonts w:ascii="Times New Roman" w:eastAsia="SimSun" w:hAnsi="Times New Roman" w:cs="Times New Roman"/>
          <w:b/>
          <w:bCs/>
          <w:sz w:val="24"/>
          <w:szCs w:val="24"/>
          <w:lang w:eastAsia="hu-HU"/>
        </w:rPr>
      </w:pPr>
    </w:p>
    <w:p w:rsidR="00B63802" w:rsidRDefault="006B4032" w:rsidP="00606495">
      <w:pPr>
        <w:widowControl w:val="0"/>
        <w:numPr>
          <w:ilvl w:val="0"/>
          <w:numId w:val="9"/>
        </w:numPr>
        <w:autoSpaceDE w:val="0"/>
        <w:autoSpaceDN w:val="0"/>
        <w:spacing w:after="0" w:line="240" w:lineRule="auto"/>
        <w:contextualSpacing/>
        <w:jc w:val="both"/>
        <w:rPr>
          <w:rFonts w:ascii="Times New Roman" w:eastAsia="Calibri" w:hAnsi="Times New Roman" w:cs="Times New Roman"/>
          <w:b/>
          <w:sz w:val="24"/>
          <w:szCs w:val="24"/>
          <w:lang w:eastAsia="hu-HU"/>
        </w:rPr>
      </w:pPr>
      <w:r>
        <w:rPr>
          <w:rFonts w:ascii="Times New Roman" w:eastAsia="Calibri" w:hAnsi="Times New Roman" w:cs="Times New Roman"/>
          <w:b/>
          <w:sz w:val="24"/>
          <w:szCs w:val="24"/>
          <w:lang w:eastAsia="hu-HU"/>
        </w:rPr>
        <w:t>a</w:t>
      </w:r>
      <w:r w:rsidR="00B63802" w:rsidRPr="00B63802">
        <w:rPr>
          <w:rFonts w:ascii="Times New Roman" w:eastAsia="Calibri" w:hAnsi="Times New Roman" w:cs="Times New Roman"/>
          <w:b/>
          <w:sz w:val="24"/>
          <w:szCs w:val="24"/>
          <w:lang w:eastAsia="hu-HU"/>
        </w:rPr>
        <w:t xml:space="preserve"> fenntartható környezet megteremtésében, a lég</w:t>
      </w:r>
      <w:r w:rsidR="008406CD">
        <w:rPr>
          <w:rFonts w:ascii="Times New Roman" w:eastAsia="Calibri" w:hAnsi="Times New Roman" w:cs="Times New Roman"/>
          <w:b/>
          <w:sz w:val="24"/>
          <w:szCs w:val="24"/>
          <w:lang w:eastAsia="hu-HU"/>
        </w:rPr>
        <w:t>szennyezettség csökkentésében,</w:t>
      </w:r>
      <w:r w:rsidR="00B63802" w:rsidRPr="00B63802">
        <w:rPr>
          <w:rFonts w:ascii="Times New Roman" w:eastAsia="Calibri" w:hAnsi="Times New Roman" w:cs="Times New Roman"/>
          <w:b/>
          <w:sz w:val="24"/>
          <w:szCs w:val="24"/>
          <w:lang w:eastAsia="hu-HU"/>
        </w:rPr>
        <w:t xml:space="preserve"> egészségmegőrzéshez: a kerékpáros</w:t>
      </w:r>
      <w:r w:rsidR="008406CD">
        <w:rPr>
          <w:rFonts w:ascii="Times New Roman" w:eastAsia="Calibri" w:hAnsi="Times New Roman" w:cs="Times New Roman"/>
          <w:b/>
          <w:sz w:val="24"/>
          <w:szCs w:val="24"/>
          <w:lang w:eastAsia="hu-HU"/>
        </w:rPr>
        <w:t>,</w:t>
      </w:r>
      <w:r w:rsidR="00B63802" w:rsidRPr="00B63802">
        <w:rPr>
          <w:rFonts w:ascii="Times New Roman" w:eastAsia="Calibri" w:hAnsi="Times New Roman" w:cs="Times New Roman"/>
          <w:b/>
          <w:sz w:val="24"/>
          <w:szCs w:val="24"/>
          <w:lang w:eastAsia="hu-HU"/>
        </w:rPr>
        <w:t xml:space="preserve"> </w:t>
      </w:r>
      <w:r w:rsidR="008406CD" w:rsidRPr="00B63802">
        <w:rPr>
          <w:rFonts w:ascii="Times New Roman" w:eastAsia="Calibri" w:hAnsi="Times New Roman" w:cs="Times New Roman"/>
          <w:b/>
          <w:sz w:val="24"/>
          <w:szCs w:val="24"/>
          <w:lang w:eastAsia="hu-HU"/>
        </w:rPr>
        <w:t xml:space="preserve">elektromos roller </w:t>
      </w:r>
      <w:r w:rsidR="00B63802" w:rsidRPr="00B63802">
        <w:rPr>
          <w:rFonts w:ascii="Times New Roman" w:eastAsia="Calibri" w:hAnsi="Times New Roman" w:cs="Times New Roman"/>
          <w:b/>
          <w:sz w:val="24"/>
          <w:szCs w:val="24"/>
          <w:lang w:eastAsia="hu-HU"/>
        </w:rPr>
        <w:t>közlekedés</w:t>
      </w:r>
      <w:r w:rsidR="008406CD">
        <w:rPr>
          <w:rFonts w:ascii="Times New Roman" w:eastAsia="Calibri" w:hAnsi="Times New Roman" w:cs="Times New Roman"/>
          <w:b/>
          <w:sz w:val="24"/>
          <w:szCs w:val="24"/>
          <w:lang w:eastAsia="hu-HU"/>
        </w:rPr>
        <w:t xml:space="preserve"> </w:t>
      </w:r>
      <w:r w:rsidR="00E86B1C">
        <w:rPr>
          <w:rFonts w:ascii="Times New Roman" w:eastAsia="Calibri" w:hAnsi="Times New Roman" w:cs="Times New Roman"/>
          <w:b/>
          <w:sz w:val="24"/>
          <w:szCs w:val="24"/>
          <w:lang w:eastAsia="hu-HU"/>
        </w:rPr>
        <w:t>úthálózatának é</w:t>
      </w:r>
      <w:r w:rsidR="00B63802" w:rsidRPr="00B63802">
        <w:rPr>
          <w:rFonts w:ascii="Times New Roman" w:eastAsia="Calibri" w:hAnsi="Times New Roman" w:cs="Times New Roman"/>
          <w:b/>
          <w:sz w:val="24"/>
          <w:szCs w:val="24"/>
          <w:lang w:eastAsia="hu-HU"/>
        </w:rPr>
        <w:t xml:space="preserve">s közlekedéskultúrájának a fejlesztése, a kerékpár mindennapi használati arányának a növelése indokolt. </w:t>
      </w:r>
    </w:p>
    <w:p w:rsidR="00F06C88" w:rsidRDefault="00F06C88" w:rsidP="00F06C88">
      <w:pPr>
        <w:pStyle w:val="Listaszerbekezds"/>
        <w:rPr>
          <w:rFonts w:ascii="Times New Roman" w:hAnsi="Times New Roman"/>
          <w:b/>
          <w:sz w:val="24"/>
          <w:szCs w:val="24"/>
          <w:lang w:eastAsia="hu-HU"/>
        </w:rPr>
      </w:pPr>
    </w:p>
    <w:p w:rsidR="00D30F0D" w:rsidRDefault="00D30F0D" w:rsidP="00F06C88">
      <w:pPr>
        <w:pStyle w:val="Listaszerbekezds"/>
        <w:rPr>
          <w:rFonts w:ascii="Times New Roman" w:hAnsi="Times New Roman"/>
          <w:b/>
          <w:sz w:val="24"/>
          <w:szCs w:val="24"/>
          <w:lang w:eastAsia="hu-HU"/>
        </w:rPr>
      </w:pPr>
    </w:p>
    <w:p w:rsidR="00D30F0D" w:rsidRDefault="00D30F0D" w:rsidP="00F06C88">
      <w:pPr>
        <w:pStyle w:val="Listaszerbekezds"/>
        <w:rPr>
          <w:rFonts w:ascii="Times New Roman" w:hAnsi="Times New Roman"/>
          <w:b/>
          <w:sz w:val="24"/>
          <w:szCs w:val="24"/>
          <w:lang w:eastAsia="hu-HU"/>
        </w:rPr>
      </w:pPr>
    </w:p>
    <w:p w:rsidR="00D30F0D" w:rsidRDefault="00D30F0D" w:rsidP="00F06C88">
      <w:pPr>
        <w:pStyle w:val="Listaszerbekezds"/>
        <w:rPr>
          <w:rFonts w:ascii="Times New Roman" w:hAnsi="Times New Roman"/>
          <w:b/>
          <w:sz w:val="24"/>
          <w:szCs w:val="24"/>
          <w:lang w:eastAsia="hu-HU"/>
        </w:rPr>
      </w:pPr>
    </w:p>
    <w:p w:rsidR="00D30F0D" w:rsidRDefault="00D30F0D"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EB312E" w:rsidRDefault="00EB312E" w:rsidP="00F06C88">
      <w:pPr>
        <w:pStyle w:val="Listaszerbekezds"/>
        <w:rPr>
          <w:rFonts w:ascii="Times New Roman" w:hAnsi="Times New Roman"/>
          <w:b/>
          <w:sz w:val="24"/>
          <w:szCs w:val="24"/>
          <w:lang w:eastAsia="hu-HU"/>
        </w:rPr>
      </w:pPr>
    </w:p>
    <w:p w:rsidR="00B63802" w:rsidRDefault="00867901" w:rsidP="009D2103">
      <w:pPr>
        <w:pStyle w:val="Cmsor1"/>
        <w:ind w:left="0" w:firstLine="0"/>
      </w:pPr>
      <w:bookmarkStart w:id="152" w:name="_Toc500337356"/>
      <w:bookmarkStart w:id="153" w:name="_Toc26973628"/>
      <w:bookmarkStart w:id="154" w:name="_Toc30153618"/>
      <w:bookmarkStart w:id="155" w:name="_Toc114174627"/>
      <w:r>
        <w:lastRenderedPageBreak/>
        <w:t>V</w:t>
      </w:r>
      <w:r w:rsidR="00B63802" w:rsidRPr="00005CEB">
        <w:t>. Oktatás</w:t>
      </w:r>
      <w:bookmarkEnd w:id="152"/>
      <w:bookmarkEnd w:id="153"/>
      <w:bookmarkEnd w:id="154"/>
      <w:r w:rsidR="00B63802">
        <w:t>-nevelés, ösztöndíjak</w:t>
      </w:r>
      <w:bookmarkEnd w:id="155"/>
    </w:p>
    <w:p w:rsidR="00B63802" w:rsidRPr="00164FBA" w:rsidRDefault="00B63802" w:rsidP="00B63802">
      <w:pPr>
        <w:spacing w:after="0" w:line="240" w:lineRule="auto"/>
        <w:jc w:val="both"/>
        <w:rPr>
          <w:rFonts w:ascii="Times New Roman" w:eastAsia="Calibri" w:hAnsi="Times New Roman" w:cs="Times New Roman"/>
          <w:sz w:val="24"/>
          <w:szCs w:val="24"/>
          <w:u w:val="single"/>
          <w:lang w:eastAsia="hu-HU"/>
        </w:rPr>
      </w:pPr>
    </w:p>
    <w:p w:rsidR="00B63802" w:rsidRPr="00164FBA" w:rsidRDefault="00771BE6" w:rsidP="00771BE6">
      <w:pPr>
        <w:pStyle w:val="Cmsor2"/>
        <w:rPr>
          <w:rFonts w:eastAsia="Calibri"/>
          <w:lang w:eastAsia="hu-HU"/>
        </w:rPr>
      </w:pPr>
      <w:bookmarkStart w:id="156" w:name="_Toc114174628"/>
      <w:r>
        <w:rPr>
          <w:rFonts w:eastAsia="Calibri"/>
          <w:lang w:eastAsia="hu-HU"/>
        </w:rPr>
        <w:t xml:space="preserve">5.1. </w:t>
      </w:r>
      <w:r w:rsidR="00B63802" w:rsidRPr="00164FBA">
        <w:rPr>
          <w:rFonts w:eastAsia="Calibri"/>
          <w:lang w:eastAsia="hu-HU"/>
        </w:rPr>
        <w:t xml:space="preserve">Óvodai </w:t>
      </w:r>
      <w:r w:rsidR="00B63802" w:rsidRPr="00581093">
        <w:rPr>
          <w:rFonts w:eastAsia="Calibri"/>
          <w:lang w:eastAsia="hu-HU"/>
        </w:rPr>
        <w:t>ellátás 2020 -2021. év</w:t>
      </w:r>
      <w:bookmarkEnd w:id="156"/>
    </w:p>
    <w:p w:rsidR="00B63802" w:rsidRPr="00164FBA" w:rsidRDefault="00B63802" w:rsidP="00B63802">
      <w:pPr>
        <w:spacing w:after="0" w:line="240" w:lineRule="auto"/>
        <w:jc w:val="both"/>
        <w:rPr>
          <w:rFonts w:ascii="Times New Roman" w:eastAsia="Times New Roman" w:hAnsi="Times New Roman" w:cs="Times New Roman"/>
          <w:bCs/>
          <w:sz w:val="24"/>
          <w:szCs w:val="24"/>
          <w:lang w:eastAsia="hu-HU"/>
        </w:rPr>
      </w:pPr>
      <w:r w:rsidRPr="00164FBA">
        <w:rPr>
          <w:rFonts w:ascii="Times New Roman" w:eastAsia="Times New Roman" w:hAnsi="Times New Roman" w:cs="Times New Roman"/>
          <w:bCs/>
          <w:sz w:val="24"/>
          <w:szCs w:val="24"/>
          <w:lang w:eastAsia="hu-HU"/>
        </w:rPr>
        <w:t>Az Önkormányzat legfőbb feladatai közé tartozik az óvodai ellátás biztosítása, amely kötelezettségnek a legmagasabb színvonalon kíván eleget tenni.</w:t>
      </w:r>
    </w:p>
    <w:p w:rsidR="00B63802" w:rsidRPr="00581093" w:rsidRDefault="00B63802" w:rsidP="00B63802">
      <w:pPr>
        <w:spacing w:after="0" w:line="240" w:lineRule="auto"/>
        <w:jc w:val="both"/>
        <w:rPr>
          <w:rFonts w:ascii="Times New Roman" w:eastAsia="Times New Roman" w:hAnsi="Times New Roman" w:cs="Times New Roman"/>
          <w:bCs/>
          <w:sz w:val="24"/>
          <w:szCs w:val="24"/>
          <w:lang w:eastAsia="hu-HU"/>
        </w:rPr>
      </w:pPr>
      <w:r w:rsidRPr="00164FBA">
        <w:rPr>
          <w:rFonts w:ascii="Times New Roman" w:eastAsia="Times New Roman" w:hAnsi="Times New Roman" w:cs="Times New Roman"/>
          <w:bCs/>
          <w:sz w:val="24"/>
          <w:szCs w:val="24"/>
          <w:lang w:eastAsia="hu-HU"/>
        </w:rPr>
        <w:t xml:space="preserve">A kerületben 12 óvoda működik az önkormányzat fenntartásában, összesen </w:t>
      </w:r>
      <w:r w:rsidRPr="00581093">
        <w:rPr>
          <w:rFonts w:ascii="Times New Roman" w:eastAsia="Times New Roman" w:hAnsi="Times New Roman" w:cs="Times New Roman"/>
          <w:bCs/>
          <w:sz w:val="24"/>
          <w:szCs w:val="24"/>
          <w:lang w:eastAsia="hu-HU"/>
        </w:rPr>
        <w:t xml:space="preserve">1764 férőhelyet biztosítva, valamint 27 magán-, egyházi és alapítványi óvoda és bölcsőde biztosít ellátást összesen 1203 </w:t>
      </w:r>
      <w:r w:rsidR="0031322D">
        <w:rPr>
          <w:rFonts w:ascii="Times New Roman" w:eastAsia="Times New Roman" w:hAnsi="Times New Roman" w:cs="Times New Roman"/>
          <w:bCs/>
          <w:sz w:val="24"/>
          <w:szCs w:val="24"/>
          <w:lang w:eastAsia="hu-HU"/>
        </w:rPr>
        <w:t xml:space="preserve">fő </w:t>
      </w:r>
      <w:r w:rsidRPr="00581093">
        <w:rPr>
          <w:rFonts w:ascii="Times New Roman" w:eastAsia="Times New Roman" w:hAnsi="Times New Roman" w:cs="Times New Roman"/>
          <w:bCs/>
          <w:sz w:val="24"/>
          <w:szCs w:val="24"/>
          <w:lang w:eastAsia="hu-HU"/>
        </w:rPr>
        <w:t>gyermek számára.</w:t>
      </w:r>
    </w:p>
    <w:p w:rsidR="00B63802" w:rsidRDefault="00B63802" w:rsidP="00D30F0D">
      <w:pPr>
        <w:spacing w:after="0" w:line="240" w:lineRule="auto"/>
        <w:jc w:val="both"/>
        <w:rPr>
          <w:rFonts w:ascii="Times New Roman" w:eastAsia="Times New Roman" w:hAnsi="Times New Roman" w:cs="Times New Roman"/>
          <w:sz w:val="24"/>
          <w:szCs w:val="24"/>
          <w:lang w:eastAsia="hu-HU"/>
        </w:rPr>
      </w:pPr>
      <w:r w:rsidRPr="00581093">
        <w:rPr>
          <w:rFonts w:ascii="Times New Roman" w:eastAsia="Times New Roman" w:hAnsi="Times New Roman" w:cs="Times New Roman"/>
          <w:sz w:val="24"/>
          <w:szCs w:val="24"/>
          <w:lang w:eastAsia="hu-HU"/>
        </w:rPr>
        <w:t>Az elmúlt évek fejlesztéseinek eredményeképpen az önkormányzati fenntartású óvodák tekintetében a szolgáltatás eljutott arra a szintre, hogy minden óvodai nevelésre kötelezett kisgyermek részére óvodai férőhely biztosítható. Az átlagos csoportlétszám 22</w:t>
      </w:r>
      <w:r w:rsidR="00D30F0D">
        <w:rPr>
          <w:rFonts w:ascii="Times New Roman" w:eastAsia="Times New Roman" w:hAnsi="Times New Roman" w:cs="Times New Roman"/>
          <w:sz w:val="24"/>
          <w:szCs w:val="24"/>
          <w:lang w:eastAsia="hu-HU"/>
        </w:rPr>
        <w:t xml:space="preserve"> fő.</w:t>
      </w:r>
    </w:p>
    <w:p w:rsidR="00C42A15" w:rsidRPr="00D30F0D" w:rsidRDefault="00C42A15" w:rsidP="00D30F0D">
      <w:pPr>
        <w:spacing w:after="0" w:line="240" w:lineRule="auto"/>
        <w:jc w:val="both"/>
        <w:rPr>
          <w:rFonts w:ascii="Times New Roman" w:eastAsia="Times New Roman" w:hAnsi="Times New Roman" w:cs="Times New Roman"/>
          <w:sz w:val="24"/>
          <w:szCs w:val="24"/>
          <w:lang w:eastAsia="hu-HU"/>
        </w:rPr>
      </w:pPr>
    </w:p>
    <w:p w:rsidR="00B63802" w:rsidRPr="00164FBA" w:rsidRDefault="00771BE6" w:rsidP="00771BE6">
      <w:pPr>
        <w:pStyle w:val="Cmsor2"/>
        <w:rPr>
          <w:b/>
          <w:lang w:eastAsia="hu-HU"/>
        </w:rPr>
      </w:pPr>
      <w:bookmarkStart w:id="157" w:name="_Toc114174629"/>
      <w:r>
        <w:rPr>
          <w:rFonts w:eastAsia="Calibri"/>
          <w:b/>
          <w:lang w:eastAsia="hu-HU"/>
        </w:rPr>
        <w:t xml:space="preserve">5.2. </w:t>
      </w:r>
      <w:r w:rsidR="00B63802" w:rsidRPr="00164FBA">
        <w:rPr>
          <w:rFonts w:eastAsia="Calibri"/>
          <w:b/>
          <w:lang w:eastAsia="hu-HU"/>
        </w:rPr>
        <w:t>Iskolai ellátás</w:t>
      </w:r>
      <w:bookmarkEnd w:id="157"/>
    </w:p>
    <w:p w:rsidR="00B63802" w:rsidRPr="00164FBA" w:rsidRDefault="00B63802" w:rsidP="00B63802">
      <w:pPr>
        <w:autoSpaceDE w:val="0"/>
        <w:autoSpaceDN w:val="0"/>
        <w:adjustRightInd w:val="0"/>
        <w:spacing w:after="0" w:line="240" w:lineRule="auto"/>
        <w:jc w:val="both"/>
        <w:rPr>
          <w:rFonts w:ascii="Times New Roman" w:eastAsia="Calibri" w:hAnsi="Times New Roman"/>
          <w:sz w:val="24"/>
          <w:szCs w:val="24"/>
          <w:lang w:eastAsia="hu-HU"/>
        </w:rPr>
      </w:pPr>
      <w:r w:rsidRPr="00164FBA">
        <w:rPr>
          <w:rFonts w:ascii="Times New Roman" w:eastAsia="SimSun" w:hAnsi="Times New Roman" w:cs="Times New Roman"/>
          <w:sz w:val="24"/>
          <w:szCs w:val="24"/>
          <w:lang w:eastAsia="hu-HU"/>
        </w:rPr>
        <w:t>Az oktatás rendszere 2013. január 1-jétől jelentősen átalakult. A települési önkormányzatok által fenntartott köznevelési intézmények az óvodák kivételével állami fenntartásba</w:t>
      </w:r>
      <w:r w:rsidRPr="00164FBA">
        <w:rPr>
          <w:rFonts w:ascii="Times New Roman" w:eastAsia="SimSun" w:hAnsi="Times New Roman" w:cs="Times New Roman"/>
          <w:bCs/>
          <w:sz w:val="24"/>
          <w:szCs w:val="24"/>
          <w:lang w:eastAsia="hu-HU"/>
        </w:rPr>
        <w:t xml:space="preserve"> </w:t>
      </w:r>
      <w:r w:rsidRPr="00164FBA">
        <w:rPr>
          <w:rFonts w:ascii="Times New Roman" w:eastAsia="SimSun" w:hAnsi="Times New Roman" w:cs="Times New Roman"/>
          <w:sz w:val="24"/>
          <w:szCs w:val="24"/>
          <w:lang w:eastAsia="hu-HU"/>
        </w:rPr>
        <w:t xml:space="preserve">kerültek. A működtetésüket továbbra is a települési önkormányzat látta el, 2017. január 1-jétől azonban az iskolák működtetése is átkerült a fenntartói feladatot ellátókhoz. </w:t>
      </w:r>
      <w:r w:rsidRPr="00164FBA">
        <w:rPr>
          <w:rFonts w:ascii="Times New Roman" w:eastAsia="Calibri" w:hAnsi="Times New Roman" w:cs="Times New Roman"/>
          <w:sz w:val="24"/>
          <w:szCs w:val="24"/>
          <w:lang w:eastAsia="hu-HU"/>
        </w:rPr>
        <w:t xml:space="preserve">Az ingatlanok a területileg illetékes tankerületi központ ingyenes vagyonkezelésébe kerültek. </w:t>
      </w:r>
    </w:p>
    <w:p w:rsidR="00B63802" w:rsidRPr="00164FBA" w:rsidRDefault="00B63802" w:rsidP="00B63802">
      <w:pPr>
        <w:spacing w:after="0" w:line="240" w:lineRule="auto"/>
        <w:rPr>
          <w:rFonts w:ascii="Times New Roman" w:eastAsia="SimSun" w:hAnsi="Times New Roman" w:cs="Times New Roman"/>
          <w:i/>
          <w:iCs/>
          <w:lang w:eastAsia="hu-HU"/>
        </w:rPr>
      </w:pPr>
    </w:p>
    <w:p w:rsidR="00B63802" w:rsidRPr="00164FBA" w:rsidRDefault="00B63802" w:rsidP="00B63802">
      <w:pPr>
        <w:spacing w:after="0" w:line="240" w:lineRule="auto"/>
        <w:jc w:val="both"/>
        <w:rPr>
          <w:rFonts w:ascii="Times New Roman" w:hAnsi="Times New Roman" w:cs="Times New Roman"/>
          <w:bCs/>
          <w:sz w:val="24"/>
          <w:szCs w:val="24"/>
        </w:rPr>
      </w:pPr>
      <w:r>
        <w:rPr>
          <w:rFonts w:ascii="Times New Roman" w:eastAsia="Calibri" w:hAnsi="Times New Roman" w:cs="Times New Roman"/>
          <w:sz w:val="24"/>
          <w:szCs w:val="24"/>
          <w:lang w:eastAsia="hu-HU"/>
        </w:rPr>
        <w:t>Az Önkormányzat</w:t>
      </w:r>
      <w:r w:rsidRPr="00164FBA">
        <w:rPr>
          <w:rFonts w:ascii="Times New Roman" w:eastAsia="Calibri" w:hAnsi="Times New Roman" w:cs="Times New Roman"/>
          <w:sz w:val="24"/>
          <w:szCs w:val="24"/>
          <w:lang w:eastAsia="hu-HU"/>
        </w:rPr>
        <w:t xml:space="preserve"> a fenntartói és működtetési megállapodás megkötésekor kötelezettséget vállalt arra, hogy a kerületben a tulajdonában lévő épületekben lévő, és </w:t>
      </w:r>
      <w:r w:rsidRPr="00164FBA">
        <w:rPr>
          <w:rFonts w:ascii="Times New Roman" w:eastAsia="Calibri" w:hAnsi="Times New Roman" w:cs="Times New Roman"/>
          <w:bCs/>
          <w:sz w:val="24"/>
          <w:szCs w:val="24"/>
          <w:lang w:eastAsia="hu-HU"/>
        </w:rPr>
        <w:t>az intézményekben megvalósuló speciális és a sokszínűséget biztosító programok fenntartását a jövőben anyagi erőforrásokkal támogatja, melynek összegét a mindenkori éves költségvetésében határozza meg.</w:t>
      </w:r>
    </w:p>
    <w:p w:rsidR="00B63802" w:rsidRPr="00164FBA" w:rsidRDefault="00B63802" w:rsidP="00B63802">
      <w:pPr>
        <w:spacing w:after="0" w:line="240" w:lineRule="auto"/>
        <w:jc w:val="both"/>
        <w:rPr>
          <w:rFonts w:ascii="Times New Roman" w:eastAsia="Calibri" w:hAnsi="Times New Roman" w:cs="Times New Roman"/>
          <w:bCs/>
          <w:sz w:val="24"/>
          <w:szCs w:val="24"/>
          <w:lang w:eastAsia="hu-HU"/>
        </w:rPr>
      </w:pPr>
    </w:p>
    <w:p w:rsidR="00B63802" w:rsidRPr="00164FBA" w:rsidRDefault="00B63802" w:rsidP="00B63802">
      <w:pPr>
        <w:tabs>
          <w:tab w:val="left" w:pos="709"/>
          <w:tab w:val="left" w:pos="1418"/>
        </w:tabs>
        <w:spacing w:after="0" w:line="240" w:lineRule="auto"/>
        <w:jc w:val="both"/>
        <w:rPr>
          <w:rFonts w:ascii="Times New Roman" w:eastAsia="Calibri" w:hAnsi="Times New Roman" w:cs="Times New Roman"/>
          <w:bCs/>
          <w:sz w:val="24"/>
          <w:szCs w:val="24"/>
          <w:lang w:eastAsia="hu-HU"/>
        </w:rPr>
      </w:pPr>
      <w:r w:rsidRPr="00164FBA">
        <w:rPr>
          <w:rFonts w:ascii="Times New Roman" w:eastAsia="Calibri" w:hAnsi="Times New Roman" w:cs="Times New Roman"/>
          <w:bCs/>
          <w:sz w:val="24"/>
          <w:szCs w:val="24"/>
          <w:lang w:eastAsia="hu-HU"/>
        </w:rPr>
        <w:t xml:space="preserve">Az intézmények az </w:t>
      </w:r>
      <w:r w:rsidRPr="00164FBA">
        <w:rPr>
          <w:rFonts w:ascii="Times New Roman" w:eastAsia="Calibri" w:hAnsi="Times New Roman" w:cs="Times New Roman"/>
          <w:sz w:val="24"/>
          <w:szCs w:val="24"/>
          <w:lang w:eastAsia="hu-HU"/>
        </w:rPr>
        <w:t>erdei iskolák, n</w:t>
      </w:r>
      <w:r w:rsidRPr="00164FBA">
        <w:rPr>
          <w:rFonts w:ascii="Times New Roman" w:eastAsia="Calibri" w:hAnsi="Times New Roman" w:cs="Times New Roman"/>
          <w:bCs/>
          <w:sz w:val="24"/>
          <w:szCs w:val="24"/>
          <w:lang w:eastAsia="hu-HU"/>
        </w:rPr>
        <w:t>yelvi táborok programjainak, művészeti, kulturális programok, rendezvények, valamint sport programokon való részvétel támogatására a szakmai bizottság által kiírt pályázatokon vehetnek részt.</w:t>
      </w:r>
    </w:p>
    <w:p w:rsidR="00B63802" w:rsidRDefault="00B63802" w:rsidP="00B63802">
      <w:pPr>
        <w:spacing w:after="0" w:line="240" w:lineRule="auto"/>
        <w:jc w:val="both"/>
        <w:rPr>
          <w:rFonts w:ascii="Times New Roman" w:hAnsi="Times New Roman" w:cs="Times New Roman"/>
          <w:sz w:val="24"/>
          <w:szCs w:val="24"/>
          <w:lang w:eastAsia="hu-HU"/>
        </w:rPr>
      </w:pPr>
      <w:r w:rsidRPr="00005CEB">
        <w:rPr>
          <w:rFonts w:ascii="Times New Roman" w:hAnsi="Times New Roman" w:cs="Times New Roman"/>
          <w:sz w:val="24"/>
          <w:szCs w:val="24"/>
          <w:lang w:eastAsia="hu-HU"/>
        </w:rPr>
        <w:t>Az általános iskolai és középiskolai létszámok</w:t>
      </w:r>
      <w:r>
        <w:rPr>
          <w:rFonts w:ascii="Times New Roman" w:hAnsi="Times New Roman" w:cs="Times New Roman"/>
          <w:sz w:val="24"/>
          <w:szCs w:val="24"/>
          <w:lang w:eastAsia="hu-HU"/>
        </w:rPr>
        <w:t xml:space="preserve"> alakulása az utóbbi 2 tanév adatai alapján:</w:t>
      </w:r>
      <w:r w:rsidRPr="00005CEB">
        <w:rPr>
          <w:rFonts w:ascii="Times New Roman" w:hAnsi="Times New Roman" w:cs="Times New Roman"/>
          <w:sz w:val="24"/>
          <w:szCs w:val="24"/>
          <w:lang w:eastAsia="hu-HU"/>
        </w:rPr>
        <w:t xml:space="preserve"> </w:t>
      </w:r>
    </w:p>
    <w:p w:rsidR="00B63802" w:rsidRDefault="00B63802" w:rsidP="00B63802">
      <w:pPr>
        <w:spacing w:after="0" w:line="240" w:lineRule="auto"/>
        <w:jc w:val="both"/>
        <w:rPr>
          <w:rFonts w:ascii="Times New Roman" w:eastAsia="SimSun" w:hAnsi="Times New Roman" w:cs="Verdana"/>
          <w:bCs/>
          <w:kern w:val="1"/>
          <w:sz w:val="24"/>
          <w:szCs w:val="32"/>
          <w:lang w:eastAsia="hi-IN" w:bidi="hi-IN"/>
        </w:rPr>
      </w:pPr>
      <w:r w:rsidRPr="00164FBA">
        <w:rPr>
          <w:rFonts w:ascii="Times New Roman" w:eastAsia="SimSun" w:hAnsi="Times New Roman" w:cs="Verdana"/>
          <w:bCs/>
          <w:kern w:val="1"/>
          <w:sz w:val="24"/>
          <w:szCs w:val="32"/>
          <w:lang w:eastAsia="hi-IN" w:bidi="hi-IN"/>
        </w:rPr>
        <w:t xml:space="preserve">2020-2021. </w:t>
      </w:r>
      <w:r>
        <w:rPr>
          <w:rFonts w:ascii="Times New Roman" w:eastAsia="SimSun" w:hAnsi="Times New Roman" w:cs="Verdana"/>
          <w:bCs/>
          <w:kern w:val="1"/>
          <w:sz w:val="24"/>
          <w:szCs w:val="32"/>
          <w:lang w:eastAsia="hi-IN" w:bidi="hi-IN"/>
        </w:rPr>
        <w:t>tan</w:t>
      </w:r>
      <w:r w:rsidRPr="00164FBA">
        <w:rPr>
          <w:rFonts w:ascii="Times New Roman" w:eastAsia="SimSun" w:hAnsi="Times New Roman" w:cs="Verdana"/>
          <w:bCs/>
          <w:kern w:val="1"/>
          <w:sz w:val="24"/>
          <w:szCs w:val="32"/>
          <w:lang w:eastAsia="hi-IN" w:bidi="hi-IN"/>
        </w:rPr>
        <w:t>évben</w:t>
      </w:r>
      <w:r>
        <w:rPr>
          <w:rFonts w:ascii="Times New Roman" w:eastAsia="SimSun" w:hAnsi="Times New Roman" w:cs="Verdana"/>
          <w:bCs/>
          <w:kern w:val="1"/>
          <w:sz w:val="24"/>
          <w:szCs w:val="32"/>
          <w:lang w:eastAsia="hi-IN" w:bidi="hi-IN"/>
        </w:rPr>
        <w:t>: 341 osztályban 8354 fő</w:t>
      </w:r>
    </w:p>
    <w:p w:rsidR="00B63802" w:rsidRPr="00581093" w:rsidRDefault="00B63802" w:rsidP="00B63802">
      <w:pPr>
        <w:spacing w:after="0" w:line="240" w:lineRule="auto"/>
        <w:jc w:val="both"/>
        <w:rPr>
          <w:rFonts w:ascii="Times New Roman" w:eastAsia="SimSun" w:hAnsi="Times New Roman" w:cs="Verdana"/>
          <w:bCs/>
          <w:kern w:val="1"/>
          <w:sz w:val="24"/>
          <w:szCs w:val="32"/>
          <w:lang w:eastAsia="hi-IN" w:bidi="hi-IN"/>
        </w:rPr>
      </w:pPr>
      <w:r>
        <w:rPr>
          <w:rFonts w:ascii="Times New Roman" w:eastAsia="SimSun" w:hAnsi="Times New Roman" w:cs="Verdana"/>
          <w:bCs/>
          <w:kern w:val="1"/>
          <w:sz w:val="24"/>
          <w:szCs w:val="32"/>
          <w:lang w:eastAsia="hi-IN" w:bidi="hi-IN"/>
        </w:rPr>
        <w:t xml:space="preserve">2021-2022. tanévben: 326 osztályban 8199 fő </w:t>
      </w:r>
      <w:r w:rsidRPr="00581093">
        <w:rPr>
          <w:rFonts w:ascii="Times New Roman" w:eastAsia="SimSun" w:hAnsi="Times New Roman" w:cs="Verdana"/>
          <w:bCs/>
          <w:kern w:val="1"/>
          <w:sz w:val="24"/>
          <w:szCs w:val="32"/>
          <w:lang w:eastAsia="hi-IN" w:bidi="hi-IN"/>
        </w:rPr>
        <w:t>járt a Közép-Budai Tankerület fenntartásában működő intézményekbe.</w:t>
      </w:r>
    </w:p>
    <w:p w:rsidR="00B63802" w:rsidRDefault="00B63802" w:rsidP="00B63802">
      <w:pPr>
        <w:keepNext/>
        <w:widowControl w:val="0"/>
        <w:tabs>
          <w:tab w:val="num" w:pos="360"/>
        </w:tabs>
        <w:suppressAutoHyphens/>
        <w:spacing w:before="240" w:after="60" w:line="240" w:lineRule="auto"/>
        <w:jc w:val="both"/>
        <w:outlineLvl w:val="0"/>
        <w:rPr>
          <w:rFonts w:ascii="Times New Roman" w:eastAsia="Times New Roman" w:hAnsi="Times New Roman" w:cs="Times New Roman"/>
          <w:bCs/>
          <w:sz w:val="24"/>
          <w:szCs w:val="24"/>
        </w:rPr>
      </w:pPr>
      <w:bookmarkStart w:id="158" w:name="_Toc114174630"/>
      <w:r>
        <w:rPr>
          <w:rFonts w:ascii="Times New Roman" w:eastAsia="Times New Roman" w:hAnsi="Times New Roman" w:cs="Times New Roman"/>
          <w:bCs/>
          <w:sz w:val="24"/>
          <w:szCs w:val="24"/>
        </w:rPr>
        <w:t>A</w:t>
      </w:r>
      <w:r w:rsidRPr="009254F2">
        <w:rPr>
          <w:rFonts w:ascii="Times New Roman" w:eastAsia="Times New Roman" w:hAnsi="Times New Roman" w:cs="Times New Roman"/>
          <w:bCs/>
          <w:sz w:val="24"/>
          <w:szCs w:val="24"/>
        </w:rPr>
        <w:t>z óvodai és iskolai ellátáshoz szervesen kapcsolódó önkormányzati feladat a közétkeztetés f</w:t>
      </w:r>
      <w:r>
        <w:rPr>
          <w:rFonts w:ascii="Times New Roman" w:eastAsia="Times New Roman" w:hAnsi="Times New Roman" w:cs="Times New Roman"/>
          <w:bCs/>
          <w:sz w:val="24"/>
          <w:szCs w:val="24"/>
        </w:rPr>
        <w:t>eltételrendszerének biztosítása.</w:t>
      </w:r>
      <w:bookmarkEnd w:id="158"/>
    </w:p>
    <w:p w:rsidR="00B63802" w:rsidRDefault="00B63802" w:rsidP="00B63802">
      <w:pPr>
        <w:spacing w:after="120" w:line="240" w:lineRule="auto"/>
        <w:jc w:val="both"/>
        <w:rPr>
          <w:rFonts w:ascii="Times New Roman" w:eastAsia="Times New Roman" w:hAnsi="Times New Roman" w:cs="Times New Roman"/>
          <w:sz w:val="24"/>
          <w:szCs w:val="24"/>
          <w:lang w:eastAsia="hu-HU"/>
        </w:rPr>
      </w:pPr>
      <w:r w:rsidRPr="00CA7C16">
        <w:rPr>
          <w:rFonts w:ascii="Times New Roman" w:eastAsia="Times New Roman" w:hAnsi="Times New Roman" w:cs="Times New Roman"/>
          <w:sz w:val="24"/>
          <w:szCs w:val="24"/>
          <w:lang w:eastAsia="hu-HU"/>
        </w:rPr>
        <w:t>A</w:t>
      </w:r>
      <w:r>
        <w:rPr>
          <w:rFonts w:ascii="Times New Roman" w:eastAsia="Times New Roman" w:hAnsi="Times New Roman" w:cs="Times New Roman"/>
          <w:sz w:val="24"/>
          <w:szCs w:val="24"/>
          <w:lang w:eastAsia="hu-HU"/>
        </w:rPr>
        <w:t>z</w:t>
      </w:r>
      <w:r w:rsidRPr="00CA7C16">
        <w:rPr>
          <w:rFonts w:ascii="Times New Roman" w:eastAsia="Times New Roman" w:hAnsi="Times New Roman" w:cs="Times New Roman"/>
          <w:sz w:val="24"/>
          <w:szCs w:val="24"/>
          <w:lang w:eastAsia="hu-HU"/>
        </w:rPr>
        <w:t xml:space="preserve"> Önkormányzat és intézményei</w:t>
      </w:r>
      <w:r>
        <w:rPr>
          <w:rFonts w:ascii="Times New Roman" w:eastAsia="Times New Roman" w:hAnsi="Times New Roman" w:cs="Times New Roman"/>
          <w:sz w:val="24"/>
          <w:szCs w:val="24"/>
          <w:lang w:eastAsia="hu-HU"/>
        </w:rPr>
        <w:t xml:space="preserve"> a szociálisan</w:t>
      </w:r>
      <w:r w:rsidRPr="00CA7C16">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rászoruló gyermekek étkezését támogatja. A normatív vagy méltányosságból adható kedvezmények alapján </w:t>
      </w:r>
      <w:r w:rsidRPr="00CA7C16">
        <w:rPr>
          <w:rFonts w:ascii="Times New Roman" w:eastAsia="Times New Roman" w:hAnsi="Times New Roman" w:cs="Times New Roman"/>
          <w:sz w:val="24"/>
          <w:szCs w:val="24"/>
          <w:lang w:eastAsia="hu-HU"/>
        </w:rPr>
        <w:t>étkezés</w:t>
      </w:r>
      <w:r>
        <w:rPr>
          <w:rFonts w:ascii="Times New Roman" w:eastAsia="Times New Roman" w:hAnsi="Times New Roman" w:cs="Times New Roman"/>
          <w:sz w:val="24"/>
          <w:szCs w:val="24"/>
          <w:lang w:eastAsia="hu-HU"/>
        </w:rPr>
        <w:t xml:space="preserve">ben részesülő iskoláskorú gyermekek </w:t>
      </w:r>
      <w:r w:rsidRPr="00CA7C16">
        <w:rPr>
          <w:rFonts w:ascii="Times New Roman" w:eastAsia="Times New Roman" w:hAnsi="Times New Roman" w:cs="Times New Roman"/>
          <w:sz w:val="24"/>
          <w:szCs w:val="24"/>
          <w:lang w:eastAsia="hu-HU"/>
        </w:rPr>
        <w:t>35%</w:t>
      </w:r>
      <w:r>
        <w:rPr>
          <w:rFonts w:ascii="Times New Roman" w:eastAsia="Times New Roman" w:hAnsi="Times New Roman" w:cs="Times New Roman"/>
          <w:sz w:val="24"/>
          <w:szCs w:val="24"/>
          <w:lang w:eastAsia="hu-HU"/>
        </w:rPr>
        <w:t>-a</w:t>
      </w:r>
      <w:r w:rsidRPr="00CA7C16">
        <w:rPr>
          <w:rFonts w:ascii="Times New Roman" w:eastAsia="Times New Roman" w:hAnsi="Times New Roman" w:cs="Times New Roman"/>
          <w:sz w:val="24"/>
          <w:szCs w:val="24"/>
          <w:lang w:eastAsia="hu-HU"/>
        </w:rPr>
        <w:t xml:space="preserve"> legalább 50%-os kedvezmény támogatást kap, 13% térítésmentesen étkezik. A bölcsődékbe és az óvodákba járó</w:t>
      </w:r>
      <w:r>
        <w:rPr>
          <w:rFonts w:ascii="Times New Roman" w:eastAsia="Times New Roman" w:hAnsi="Times New Roman" w:cs="Times New Roman"/>
          <w:sz w:val="24"/>
          <w:szCs w:val="24"/>
          <w:lang w:eastAsia="hu-HU"/>
        </w:rPr>
        <w:t xml:space="preserve"> gyerekek esetében 36% a térítésmentesen</w:t>
      </w:r>
      <w:r w:rsidRPr="00CA7C16">
        <w:rPr>
          <w:rFonts w:ascii="Times New Roman" w:eastAsia="Times New Roman" w:hAnsi="Times New Roman" w:cs="Times New Roman"/>
          <w:sz w:val="24"/>
          <w:szCs w:val="24"/>
          <w:lang w:eastAsia="hu-HU"/>
        </w:rPr>
        <w:t xml:space="preserve"> étkezők létszáma.</w:t>
      </w:r>
    </w:p>
    <w:p w:rsidR="00867901" w:rsidRDefault="00867901" w:rsidP="00B63802">
      <w:pPr>
        <w:spacing w:after="120" w:line="240" w:lineRule="auto"/>
        <w:jc w:val="both"/>
        <w:rPr>
          <w:rFonts w:ascii="Times New Roman" w:eastAsia="Times New Roman" w:hAnsi="Times New Roman" w:cs="Times New Roman"/>
          <w:sz w:val="24"/>
          <w:szCs w:val="24"/>
          <w:lang w:eastAsia="hu-HU"/>
        </w:rPr>
      </w:pPr>
    </w:p>
    <w:p w:rsidR="00867901" w:rsidRDefault="00867901" w:rsidP="00B63802">
      <w:pPr>
        <w:spacing w:after="120" w:line="240" w:lineRule="auto"/>
        <w:jc w:val="both"/>
        <w:rPr>
          <w:rFonts w:ascii="Times New Roman" w:eastAsia="Times New Roman" w:hAnsi="Times New Roman" w:cs="Times New Roman"/>
          <w:sz w:val="24"/>
          <w:szCs w:val="24"/>
          <w:lang w:eastAsia="hu-HU"/>
        </w:rPr>
      </w:pPr>
    </w:p>
    <w:p w:rsidR="00C70807" w:rsidRDefault="00C70807" w:rsidP="00C70807">
      <w:pPr>
        <w:pStyle w:val="Cmsor2"/>
        <w:spacing w:before="0" w:line="360" w:lineRule="auto"/>
        <w:rPr>
          <w:rFonts w:eastAsia="Times New Roman"/>
          <w:lang w:eastAsia="hu-HU"/>
        </w:rPr>
      </w:pPr>
      <w:bookmarkStart w:id="159" w:name="_Toc40633168"/>
      <w:bookmarkStart w:id="160" w:name="_Toc102654533"/>
      <w:bookmarkStart w:id="161" w:name="_Toc102939043"/>
      <w:bookmarkStart w:id="162" w:name="_Toc114174631"/>
    </w:p>
    <w:p w:rsidR="003F42FB" w:rsidRPr="003F42FB" w:rsidRDefault="003F42FB" w:rsidP="003F42FB">
      <w:pPr>
        <w:rPr>
          <w:lang w:eastAsia="hu-HU"/>
        </w:rPr>
      </w:pPr>
    </w:p>
    <w:p w:rsidR="003F42FB" w:rsidRPr="003F42FB" w:rsidRDefault="00771BE6" w:rsidP="003F42FB">
      <w:pPr>
        <w:pStyle w:val="Cmsor2"/>
        <w:spacing w:before="0" w:line="360" w:lineRule="auto"/>
        <w:rPr>
          <w:rFonts w:eastAsia="Times New Roman"/>
          <w:lang w:eastAsia="hu-HU"/>
        </w:rPr>
      </w:pPr>
      <w:r>
        <w:rPr>
          <w:rFonts w:eastAsia="Times New Roman"/>
          <w:lang w:eastAsia="hu-HU"/>
        </w:rPr>
        <w:lastRenderedPageBreak/>
        <w:t xml:space="preserve">5.3. </w:t>
      </w:r>
      <w:r w:rsidR="00B63802" w:rsidRPr="00210B29">
        <w:rPr>
          <w:rFonts w:eastAsia="Times New Roman"/>
          <w:lang w:eastAsia="hu-HU"/>
        </w:rPr>
        <w:t>Ösztöndíj pályázato</w:t>
      </w:r>
      <w:bookmarkEnd w:id="159"/>
      <w:bookmarkEnd w:id="160"/>
      <w:bookmarkEnd w:id="161"/>
      <w:bookmarkEnd w:id="162"/>
      <w:r w:rsidR="00C70807">
        <w:rPr>
          <w:rFonts w:eastAsia="Times New Roman"/>
          <w:lang w:eastAsia="hu-HU"/>
        </w:rPr>
        <w:t>k</w:t>
      </w:r>
    </w:p>
    <w:p w:rsidR="003F42FB" w:rsidRDefault="003F42FB" w:rsidP="003F42FB">
      <w:pPr>
        <w:suppressAutoHyphens/>
        <w:spacing w:before="159" w:after="159" w:line="240" w:lineRule="auto"/>
        <w:ind w:right="159"/>
        <w:jc w:val="both"/>
        <w:rPr>
          <w:rFonts w:ascii="Times New Roman" w:eastAsia="Noto Sans CJK SC Regular" w:hAnsi="Times New Roman" w:cs="FreeSans"/>
          <w:kern w:val="2"/>
          <w:sz w:val="24"/>
          <w:szCs w:val="24"/>
          <w:lang w:eastAsia="zh-CN" w:bidi="hi-IN"/>
        </w:rPr>
      </w:pPr>
      <w:r>
        <w:rPr>
          <w:rFonts w:ascii="Times New Roman" w:eastAsia="Times New Roman" w:hAnsi="Times New Roman" w:cs="Times New Roman"/>
          <w:sz w:val="24"/>
          <w:szCs w:val="24"/>
          <w:lang w:eastAsia="hu-HU"/>
        </w:rPr>
        <w:t xml:space="preserve">Míg az óvodás, általános vagy középiskolás hátrányos helyzetű diákoknak számos kedvezmény áll a rendelkezésükre (étkeztetési vagy a gyermekek jogán igényelhető pénzbeli támogatások), addig a felsőoktatásban tanuló tehetséges gyermekek részére már kevesebb kerületi szintű támogatási lehetőség volt, ezért hiánypótló rendeletalkotásként a 2001. évben </w:t>
      </w:r>
      <w:r>
        <w:rPr>
          <w:rFonts w:ascii="Times New Roman" w:eastAsia="Noto Sans CJK SC Regular" w:hAnsi="Times New Roman" w:cs="FreeSans"/>
          <w:kern w:val="2"/>
          <w:sz w:val="24"/>
          <w:szCs w:val="24"/>
          <w:lang w:eastAsia="zh-CN" w:bidi="hi-IN"/>
        </w:rPr>
        <w:t xml:space="preserve">a </w:t>
      </w:r>
      <w:r w:rsidRPr="00810204">
        <w:rPr>
          <w:rFonts w:ascii="Times New Roman" w:eastAsia="Noto Sans CJK SC Regular" w:hAnsi="Times New Roman" w:cs="FreeSans"/>
          <w:kern w:val="2"/>
          <w:sz w:val="24"/>
          <w:szCs w:val="24"/>
          <w:lang w:eastAsia="zh-CN" w:bidi="hi-IN"/>
        </w:rPr>
        <w:t>felsőoktatásban továbbtanuló, vagy továbbtanuln</w:t>
      </w:r>
      <w:r>
        <w:rPr>
          <w:rFonts w:ascii="Times New Roman" w:eastAsia="Noto Sans CJK SC Regular" w:hAnsi="Times New Roman" w:cs="FreeSans"/>
          <w:kern w:val="2"/>
          <w:sz w:val="24"/>
          <w:szCs w:val="24"/>
          <w:lang w:eastAsia="zh-CN" w:bidi="hi-IN"/>
        </w:rPr>
        <w:t xml:space="preserve">i kívánó, tehetséges gyermekek részére a </w:t>
      </w:r>
      <w:r w:rsidRPr="00810204">
        <w:rPr>
          <w:rFonts w:ascii="Times New Roman" w:eastAsia="Noto Sans CJK SC Regular" w:hAnsi="Times New Roman" w:cs="FreeSans"/>
          <w:kern w:val="2"/>
          <w:sz w:val="24"/>
          <w:szCs w:val="24"/>
          <w:lang w:eastAsia="zh-CN" w:bidi="hi-IN"/>
        </w:rPr>
        <w:t xml:space="preserve">kerületi </w:t>
      </w:r>
      <w:r>
        <w:rPr>
          <w:rFonts w:ascii="Times New Roman" w:eastAsia="Noto Sans CJK SC Regular" w:hAnsi="Times New Roman" w:cs="FreeSans"/>
          <w:b/>
          <w:kern w:val="2"/>
          <w:sz w:val="24"/>
          <w:szCs w:val="24"/>
          <w:lang w:eastAsia="zh-CN" w:bidi="hi-IN"/>
        </w:rPr>
        <w:t xml:space="preserve">felsőoktatási </w:t>
      </w:r>
      <w:r w:rsidRPr="009B21C6">
        <w:rPr>
          <w:rFonts w:ascii="Times New Roman" w:eastAsia="Noto Sans CJK SC Regular" w:hAnsi="Times New Roman" w:cs="FreeSans"/>
          <w:b/>
          <w:kern w:val="2"/>
          <w:sz w:val="24"/>
          <w:szCs w:val="24"/>
          <w:lang w:eastAsia="zh-CN" w:bidi="hi-IN"/>
        </w:rPr>
        <w:t>ösztöndíj</w:t>
      </w:r>
      <w:r>
        <w:rPr>
          <w:rFonts w:ascii="Times New Roman" w:eastAsia="Noto Sans CJK SC Regular" w:hAnsi="Times New Roman" w:cs="FreeSans"/>
          <w:kern w:val="2"/>
          <w:sz w:val="24"/>
          <w:szCs w:val="24"/>
          <w:lang w:eastAsia="zh-CN" w:bidi="hi-IN"/>
        </w:rPr>
        <w:t xml:space="preserve"> rendszer került elfogadásra. </w:t>
      </w:r>
    </w:p>
    <w:p w:rsidR="003F42FB" w:rsidRDefault="003F42FB" w:rsidP="003F42FB">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Az Önkormányzat </w:t>
      </w:r>
      <w:r w:rsidRPr="00810204">
        <w:rPr>
          <w:rFonts w:ascii="Times New Roman" w:hAnsi="Times New Roman" w:cs="Times New Roman"/>
          <w:sz w:val="24"/>
          <w:szCs w:val="24"/>
        </w:rPr>
        <w:t xml:space="preserve">2019-ben </w:t>
      </w:r>
      <w:r w:rsidRPr="00810204">
        <w:rPr>
          <w:rFonts w:ascii="Times New Roman" w:hAnsi="Times New Roman"/>
          <w:b/>
          <w:sz w:val="24"/>
          <w:szCs w:val="24"/>
        </w:rPr>
        <w:t>Hajós Alfréd Sport Ösztöndí</w:t>
      </w:r>
      <w:r w:rsidRPr="006B4032">
        <w:rPr>
          <w:rFonts w:ascii="Times New Roman" w:hAnsi="Times New Roman"/>
          <w:b/>
          <w:sz w:val="24"/>
          <w:szCs w:val="24"/>
        </w:rPr>
        <w:t>jat</w:t>
      </w:r>
      <w:r w:rsidRPr="00810204">
        <w:rPr>
          <w:rFonts w:ascii="Times New Roman" w:hAnsi="Times New Roman"/>
          <w:sz w:val="24"/>
          <w:szCs w:val="24"/>
        </w:rPr>
        <w:t xml:space="preserve"> alapított </w:t>
      </w:r>
      <w:r w:rsidRPr="00810204">
        <w:rPr>
          <w:rFonts w:ascii="Times New Roman" w:hAnsi="Times New Roman" w:cs="Times New Roman"/>
          <w:sz w:val="24"/>
          <w:szCs w:val="24"/>
        </w:rPr>
        <w:t>a tanulmányi kötelezettségek teljesítése</w:t>
      </w:r>
      <w:r>
        <w:rPr>
          <w:rFonts w:ascii="Times New Roman" w:hAnsi="Times New Roman" w:cs="Times New Roman"/>
          <w:sz w:val="24"/>
          <w:szCs w:val="24"/>
        </w:rPr>
        <w:t xml:space="preserve"> </w:t>
      </w:r>
      <w:r w:rsidRPr="00810204">
        <w:rPr>
          <w:rFonts w:ascii="Times New Roman" w:hAnsi="Times New Roman" w:cs="Times New Roman"/>
          <w:sz w:val="24"/>
          <w:szCs w:val="24"/>
        </w:rPr>
        <w:t>mellett, a kiemelkedő sporttevékenységet nyújtó tanulók elismerése és ösztönzése érdekében.</w:t>
      </w:r>
      <w:r w:rsidRPr="009B21C6">
        <w:rPr>
          <w:rFonts w:ascii="Times New Roman" w:hAnsi="Times New Roman" w:cs="Times New Roman"/>
          <w:bCs/>
          <w:sz w:val="24"/>
          <w:szCs w:val="24"/>
          <w:bdr w:val="none" w:sz="0" w:space="0" w:color="auto" w:frame="1"/>
          <w:shd w:val="clear" w:color="auto" w:fill="FFFFFF"/>
        </w:rPr>
        <w:t xml:space="preserve"> </w:t>
      </w:r>
      <w:r w:rsidRPr="00810204">
        <w:rPr>
          <w:rFonts w:ascii="Times New Roman" w:hAnsi="Times New Roman" w:cs="Times New Roman"/>
          <w:bCs/>
          <w:sz w:val="24"/>
          <w:szCs w:val="24"/>
          <w:bdr w:val="none" w:sz="0" w:space="0" w:color="auto" w:frame="1"/>
          <w:shd w:val="clear" w:color="auto" w:fill="FFFFFF"/>
        </w:rPr>
        <w:t>Az</w:t>
      </w:r>
      <w:r w:rsidRPr="00810204">
        <w:rPr>
          <w:rFonts w:ascii="Times New Roman" w:hAnsi="Times New Roman" w:cs="Times New Roman"/>
          <w:b/>
          <w:bCs/>
          <w:sz w:val="24"/>
          <w:szCs w:val="24"/>
          <w:bdr w:val="none" w:sz="0" w:space="0" w:color="auto" w:frame="1"/>
          <w:shd w:val="clear" w:color="auto" w:fill="FFFFFF"/>
        </w:rPr>
        <w:t xml:space="preserve"> </w:t>
      </w:r>
      <w:r w:rsidRPr="009B21C6">
        <w:rPr>
          <w:rFonts w:ascii="Times New Roman" w:hAnsi="Times New Roman" w:cs="Times New Roman"/>
          <w:bCs/>
          <w:sz w:val="24"/>
          <w:szCs w:val="24"/>
          <w:bdr w:val="none" w:sz="0" w:space="0" w:color="auto" w:frame="1"/>
          <w:shd w:val="clear" w:color="auto" w:fill="FFFFFF"/>
        </w:rPr>
        <w:t>ösztöndíj célja</w:t>
      </w:r>
      <w:r w:rsidRPr="00810204">
        <w:rPr>
          <w:rFonts w:ascii="Times New Roman" w:hAnsi="Times New Roman" w:cs="Times New Roman"/>
          <w:sz w:val="24"/>
          <w:szCs w:val="24"/>
          <w:shd w:val="clear" w:color="auto" w:fill="FFFFFF"/>
        </w:rPr>
        <w:t xml:space="preserve">, hogy segítse a kerületben élő azon sportolók felkészülését és versenyeztetését, akik általános és középiskolában nappali tagozaton folytatják tanulmányaikat, és </w:t>
      </w:r>
      <w:r w:rsidRPr="00810204">
        <w:rPr>
          <w:rFonts w:ascii="Times New Roman" w:hAnsi="Times New Roman"/>
          <w:sz w:val="24"/>
          <w:szCs w:val="24"/>
        </w:rPr>
        <w:t xml:space="preserve">valamely olimpiai sportágban kiemelkedő eredményt értek el. </w:t>
      </w:r>
      <w:r>
        <w:rPr>
          <w:rFonts w:ascii="Times New Roman" w:eastAsia="Calibri" w:hAnsi="Times New Roman" w:cs="Times New Roman"/>
          <w:sz w:val="24"/>
          <w:szCs w:val="24"/>
        </w:rPr>
        <w:t>É</w:t>
      </w:r>
      <w:r w:rsidRPr="00210B29">
        <w:rPr>
          <w:rFonts w:ascii="Times New Roman" w:eastAsia="Calibri" w:hAnsi="Times New Roman" w:cs="Times New Roman"/>
          <w:sz w:val="24"/>
          <w:szCs w:val="24"/>
        </w:rPr>
        <w:t>vi 12 fő kiemelkedő sport teljesí</w:t>
      </w:r>
      <w:r>
        <w:rPr>
          <w:rFonts w:ascii="Times New Roman" w:eastAsia="Calibri" w:hAnsi="Times New Roman" w:cs="Times New Roman"/>
          <w:sz w:val="24"/>
          <w:szCs w:val="24"/>
        </w:rPr>
        <w:t xml:space="preserve">tményt nyújtó diák részesülhet a díjban. </w:t>
      </w:r>
    </w:p>
    <w:p w:rsidR="003F42FB" w:rsidRPr="00C53DBD" w:rsidRDefault="003F42FB" w:rsidP="003F42FB">
      <w:pPr>
        <w:spacing w:after="0" w:line="240" w:lineRule="auto"/>
        <w:jc w:val="both"/>
        <w:rPr>
          <w:rFonts w:ascii="Times New Roman" w:eastAsia="Calibri" w:hAnsi="Times New Roman" w:cs="Times New Roman"/>
          <w:sz w:val="24"/>
          <w:szCs w:val="24"/>
        </w:rPr>
      </w:pPr>
    </w:p>
    <w:p w:rsidR="003F42FB" w:rsidRPr="00210B29" w:rsidRDefault="003F42FB" w:rsidP="003F42FB">
      <w:pPr>
        <w:spacing w:after="0" w:line="240" w:lineRule="auto"/>
        <w:jc w:val="both"/>
        <w:rPr>
          <w:rFonts w:ascii="Times New Roman" w:eastAsia="Times New Roman" w:hAnsi="Times New Roman" w:cs="Times New Roman"/>
          <w:sz w:val="24"/>
          <w:szCs w:val="24"/>
          <w:lang w:eastAsia="hu-HU"/>
        </w:rPr>
      </w:pPr>
      <w:r>
        <w:rPr>
          <w:rFonts w:ascii="Times New Roman" w:hAnsi="Times New Roman" w:cs="Times New Roman"/>
          <w:sz w:val="24"/>
          <w:szCs w:val="24"/>
        </w:rPr>
        <w:t>A helyi rendeletekkel alapított ösztöndíj támogatásokon túl</w:t>
      </w:r>
      <w:r w:rsidRPr="00C53DBD">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210B29">
        <w:rPr>
          <w:rFonts w:ascii="Times New Roman" w:eastAsia="Times New Roman" w:hAnsi="Times New Roman" w:cs="Times New Roman"/>
          <w:sz w:val="24"/>
          <w:szCs w:val="24"/>
          <w:lang w:eastAsia="hu-HU"/>
        </w:rPr>
        <w:t xml:space="preserve">z Önkormányzat 2001-ben csatlakozott a </w:t>
      </w:r>
      <w:proofErr w:type="spellStart"/>
      <w:r w:rsidRPr="00210B29">
        <w:rPr>
          <w:rFonts w:ascii="Times New Roman" w:eastAsia="Times New Roman" w:hAnsi="Times New Roman" w:cs="Times New Roman"/>
          <w:sz w:val="24"/>
          <w:szCs w:val="24"/>
          <w:lang w:eastAsia="hu-HU"/>
        </w:rPr>
        <w:t>Bursa</w:t>
      </w:r>
      <w:proofErr w:type="spellEnd"/>
      <w:r w:rsidRPr="00210B29">
        <w:rPr>
          <w:rFonts w:ascii="Times New Roman" w:eastAsia="Times New Roman" w:hAnsi="Times New Roman" w:cs="Times New Roman"/>
          <w:sz w:val="24"/>
          <w:szCs w:val="24"/>
          <w:lang w:eastAsia="hu-HU"/>
        </w:rPr>
        <w:t xml:space="preserve"> Hungarica Felsőoktatási Önkormányzati Ösztöndíjpályázat rendszerhez.</w:t>
      </w:r>
    </w:p>
    <w:p w:rsidR="003F42FB" w:rsidRDefault="003F42FB" w:rsidP="003F42FB">
      <w:pPr>
        <w:spacing w:after="0" w:line="240" w:lineRule="auto"/>
        <w:jc w:val="both"/>
        <w:rPr>
          <w:rFonts w:ascii="Times New Roman" w:eastAsia="Times New Roman" w:hAnsi="Times New Roman" w:cs="Times New Roman"/>
          <w:iCs/>
          <w:sz w:val="24"/>
          <w:szCs w:val="24"/>
          <w:lang w:eastAsia="hu-HU"/>
        </w:rPr>
      </w:pPr>
      <w:r w:rsidRPr="00210B29">
        <w:rPr>
          <w:rFonts w:ascii="Times New Roman" w:eastAsia="Times New Roman" w:hAnsi="Times New Roman" w:cs="Times New Roman"/>
          <w:sz w:val="24"/>
          <w:szCs w:val="24"/>
          <w:lang w:eastAsia="hu-HU"/>
        </w:rPr>
        <w:t xml:space="preserve">Az ösztöndíjpályázatra azok </w:t>
      </w:r>
      <w:r w:rsidRPr="00210B29">
        <w:rPr>
          <w:rFonts w:ascii="Times New Roman" w:eastAsia="Times New Roman" w:hAnsi="Times New Roman" w:cs="Times New Roman"/>
          <w:bCs/>
          <w:sz w:val="24"/>
          <w:szCs w:val="24"/>
          <w:lang w:eastAsia="hu-HU"/>
        </w:rPr>
        <w:t>a települési önkormányzat területén lakóhellyel rendelkező,</w:t>
      </w:r>
      <w:r w:rsidRPr="00210B29">
        <w:rPr>
          <w:rFonts w:ascii="Times New Roman" w:eastAsia="Times New Roman" w:hAnsi="Times New Roman" w:cs="Times New Roman"/>
          <w:sz w:val="24"/>
          <w:szCs w:val="24"/>
          <w:lang w:eastAsia="hu-HU"/>
        </w:rPr>
        <w:t xml:space="preserve"> </w:t>
      </w:r>
      <w:r w:rsidRPr="00210B29">
        <w:rPr>
          <w:rFonts w:ascii="Times New Roman" w:eastAsia="Times New Roman" w:hAnsi="Times New Roman" w:cs="Times New Roman"/>
          <w:bCs/>
          <w:sz w:val="24"/>
          <w:szCs w:val="24"/>
          <w:lang w:eastAsia="hu-HU"/>
        </w:rPr>
        <w:t>hátrányos szociális helyzetű</w:t>
      </w:r>
      <w:r w:rsidRPr="00210B29">
        <w:rPr>
          <w:rFonts w:ascii="Times New Roman" w:eastAsia="Times New Roman" w:hAnsi="Times New Roman" w:cs="Times New Roman"/>
          <w:sz w:val="24"/>
          <w:szCs w:val="24"/>
          <w:lang w:eastAsia="hu-HU"/>
        </w:rPr>
        <w:t xml:space="preserve"> felsőoktatási </w:t>
      </w:r>
      <w:r w:rsidRPr="00210B29">
        <w:rPr>
          <w:rFonts w:ascii="Times New Roman" w:eastAsia="Times New Roman" w:hAnsi="Times New Roman" w:cs="Times New Roman"/>
          <w:bCs/>
          <w:sz w:val="24"/>
          <w:szCs w:val="24"/>
          <w:lang w:eastAsia="hu-HU"/>
        </w:rPr>
        <w:t>hallgatók</w:t>
      </w:r>
      <w:r w:rsidRPr="00210B29">
        <w:rPr>
          <w:rFonts w:ascii="Times New Roman" w:eastAsia="Times New Roman" w:hAnsi="Times New Roman" w:cs="Times New Roman"/>
          <w:sz w:val="24"/>
          <w:szCs w:val="24"/>
          <w:lang w:eastAsia="hu-HU"/>
        </w:rPr>
        <w:t xml:space="preserve"> jelentkezhetnek, akik felsőoktatási intézményben </w:t>
      </w:r>
      <w:r w:rsidRPr="00210B29">
        <w:rPr>
          <w:rFonts w:ascii="Times New Roman" w:eastAsia="Times New Roman" w:hAnsi="Times New Roman" w:cs="Times New Roman"/>
          <w:bCs/>
          <w:sz w:val="24"/>
          <w:szCs w:val="24"/>
          <w:lang w:eastAsia="hu-HU"/>
        </w:rPr>
        <w:t>teljes</w:t>
      </w:r>
      <w:r w:rsidRPr="00210B29">
        <w:rPr>
          <w:rFonts w:ascii="Times New Roman" w:eastAsia="Times New Roman" w:hAnsi="Times New Roman" w:cs="Times New Roman"/>
          <w:sz w:val="24"/>
          <w:szCs w:val="24"/>
          <w:lang w:eastAsia="hu-HU"/>
        </w:rPr>
        <w:t xml:space="preserve">, osztatlan képzésben vagy </w:t>
      </w:r>
      <w:r w:rsidRPr="00210B29">
        <w:rPr>
          <w:rFonts w:ascii="Times New Roman" w:eastAsia="Times New Roman" w:hAnsi="Times New Roman" w:cs="Times New Roman"/>
          <w:iCs/>
          <w:sz w:val="24"/>
          <w:szCs w:val="24"/>
          <w:lang w:eastAsia="hu-HU"/>
        </w:rPr>
        <w:t xml:space="preserve">felsőfokú, illetve felsőoktatási szakképzésben folytatják tanulmányaikat. </w:t>
      </w:r>
    </w:p>
    <w:p w:rsidR="003F42FB" w:rsidRPr="003F42FB" w:rsidRDefault="003F42FB" w:rsidP="003F42FB">
      <w:pPr>
        <w:spacing w:after="0" w:line="240" w:lineRule="auto"/>
        <w:jc w:val="both"/>
        <w:rPr>
          <w:rFonts w:ascii="Times New Roman" w:eastAsia="Times New Roman" w:hAnsi="Times New Roman" w:cs="Times New Roman"/>
          <w:iCs/>
          <w:sz w:val="24"/>
          <w:szCs w:val="24"/>
          <w:lang w:eastAsia="hu-HU"/>
        </w:rPr>
      </w:pPr>
    </w:p>
    <w:tbl>
      <w:tblPr>
        <w:tblW w:w="9012"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23"/>
        <w:gridCol w:w="147"/>
        <w:gridCol w:w="3280"/>
        <w:gridCol w:w="1031"/>
        <w:gridCol w:w="1150"/>
        <w:gridCol w:w="1031"/>
        <w:gridCol w:w="1150"/>
      </w:tblGrid>
      <w:tr w:rsidR="003F42FB" w:rsidRPr="003F42FB" w:rsidTr="00DE7235">
        <w:trPr>
          <w:trHeight w:val="411"/>
        </w:trPr>
        <w:tc>
          <w:tcPr>
            <w:tcW w:w="1756" w:type="dxa"/>
            <w:tcBorders>
              <w:top w:val="single" w:sz="4" w:space="0" w:color="auto"/>
              <w:left w:val="single" w:sz="4" w:space="0" w:color="auto"/>
              <w:bottom w:val="single" w:sz="6" w:space="0" w:color="auto"/>
              <w:right w:val="single" w:sz="4" w:space="0" w:color="auto"/>
            </w:tcBorders>
            <w:shd w:val="clear" w:color="auto" w:fill="00B0F0"/>
          </w:tcPr>
          <w:p w:rsidR="003F42FB" w:rsidRPr="003F42FB" w:rsidRDefault="003F42FB" w:rsidP="00DE7235">
            <w:pPr>
              <w:spacing w:after="0" w:line="240" w:lineRule="auto"/>
              <w:jc w:val="both"/>
              <w:rPr>
                <w:rFonts w:ascii="Times New Roman" w:eastAsia="Calibri" w:hAnsi="Times New Roman" w:cs="Times New Roman"/>
                <w:b/>
                <w:bCs/>
                <w:sz w:val="18"/>
                <w:szCs w:val="18"/>
              </w:rPr>
            </w:pPr>
          </w:p>
        </w:tc>
        <w:tc>
          <w:tcPr>
            <w:tcW w:w="147" w:type="dxa"/>
            <w:tcBorders>
              <w:top w:val="single" w:sz="4" w:space="0" w:color="auto"/>
              <w:left w:val="single" w:sz="4" w:space="0" w:color="auto"/>
              <w:bottom w:val="single" w:sz="6" w:space="0" w:color="auto"/>
              <w:right w:val="single" w:sz="4" w:space="0" w:color="auto"/>
            </w:tcBorders>
            <w:shd w:val="clear" w:color="auto" w:fill="00B0F0"/>
          </w:tcPr>
          <w:p w:rsidR="003F42FB" w:rsidRPr="003F42FB" w:rsidRDefault="003F42FB" w:rsidP="00DE7235">
            <w:pPr>
              <w:spacing w:after="0" w:line="240" w:lineRule="auto"/>
              <w:jc w:val="both"/>
              <w:rPr>
                <w:rFonts w:ascii="Times New Roman" w:eastAsia="Calibri" w:hAnsi="Times New Roman" w:cs="Times New Roman"/>
                <w:b/>
                <w:bCs/>
                <w:sz w:val="18"/>
                <w:szCs w:val="18"/>
              </w:rPr>
            </w:pPr>
          </w:p>
        </w:tc>
        <w:tc>
          <w:tcPr>
            <w:tcW w:w="7109" w:type="dxa"/>
            <w:gridSpan w:val="5"/>
            <w:tcBorders>
              <w:top w:val="single" w:sz="4" w:space="0" w:color="auto"/>
              <w:left w:val="single" w:sz="4" w:space="0" w:color="auto"/>
              <w:bottom w:val="single" w:sz="6" w:space="0" w:color="auto"/>
              <w:right w:val="single" w:sz="4" w:space="0" w:color="auto"/>
            </w:tcBorders>
            <w:shd w:val="clear" w:color="auto" w:fill="00B0F0"/>
            <w:noWrap/>
            <w:vAlign w:val="center"/>
            <w:hideMark/>
          </w:tcPr>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b/>
                <w:bCs/>
                <w:sz w:val="18"/>
                <w:szCs w:val="18"/>
              </w:rPr>
              <w:t>Ösztöndíjpályázatok a II. kerületben</w:t>
            </w:r>
          </w:p>
        </w:tc>
      </w:tr>
      <w:tr w:rsidR="003F42FB" w:rsidRPr="003F42FB" w:rsidTr="00DE7235">
        <w:trPr>
          <w:trHeight w:val="953"/>
        </w:trPr>
        <w:tc>
          <w:tcPr>
            <w:tcW w:w="1903" w:type="dxa"/>
            <w:gridSpan w:val="2"/>
            <w:tcBorders>
              <w:top w:val="single" w:sz="6" w:space="0" w:color="auto"/>
              <w:left w:val="single" w:sz="4" w:space="0" w:color="auto"/>
              <w:bottom w:val="single" w:sz="6" w:space="0" w:color="auto"/>
              <w:right w:val="single" w:sz="6" w:space="0" w:color="auto"/>
            </w:tcBorders>
            <w:shd w:val="clear" w:color="auto" w:fill="auto"/>
            <w:vAlign w:val="center"/>
            <w:hideMark/>
          </w:tcPr>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Támogatás jogcímei</w:t>
            </w:r>
          </w:p>
        </w:tc>
        <w:tc>
          <w:tcPr>
            <w:tcW w:w="3280" w:type="dxa"/>
            <w:tcBorders>
              <w:top w:val="single" w:sz="6" w:space="0" w:color="auto"/>
              <w:left w:val="single" w:sz="6" w:space="0" w:color="auto"/>
              <w:bottom w:val="single" w:sz="6" w:space="0" w:color="auto"/>
              <w:right w:val="single" w:sz="6" w:space="0" w:color="auto"/>
            </w:tcBorders>
            <w:noWrap/>
            <w:vAlign w:val="center"/>
            <w:hideMark/>
          </w:tcPr>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Jogosultak /részesíthetők/ köre</w:t>
            </w:r>
          </w:p>
        </w:tc>
        <w:tc>
          <w:tcPr>
            <w:tcW w:w="907"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2020. év nyertes pályázók/fő</w:t>
            </w:r>
          </w:p>
          <w:p w:rsidR="003F42FB" w:rsidRPr="003F42FB" w:rsidRDefault="003F42FB" w:rsidP="00DE7235">
            <w:pPr>
              <w:spacing w:after="0" w:line="240" w:lineRule="auto"/>
              <w:jc w:val="both"/>
              <w:rPr>
                <w:rFonts w:ascii="Times New Roman" w:eastAsia="Calibri" w:hAnsi="Times New Roman" w:cs="Times New Roman"/>
                <w:b/>
                <w:sz w:val="18"/>
                <w:szCs w:val="18"/>
              </w:rPr>
            </w:pPr>
          </w:p>
        </w:tc>
        <w:tc>
          <w:tcPr>
            <w:tcW w:w="1018"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 xml:space="preserve">2020. év </w:t>
            </w:r>
          </w:p>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összes támogatás/Ft</w:t>
            </w:r>
          </w:p>
        </w:tc>
        <w:tc>
          <w:tcPr>
            <w:tcW w:w="90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2021. év nyertes pályázók/fő</w:t>
            </w:r>
          </w:p>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p>
        </w:tc>
        <w:tc>
          <w:tcPr>
            <w:tcW w:w="997" w:type="dxa"/>
            <w:tcBorders>
              <w:top w:val="single" w:sz="6" w:space="0" w:color="auto"/>
              <w:left w:val="single" w:sz="6" w:space="0" w:color="auto"/>
              <w:bottom w:val="single" w:sz="6" w:space="0" w:color="auto"/>
              <w:right w:val="single" w:sz="4" w:space="0" w:color="auto"/>
            </w:tcBorders>
            <w:shd w:val="clear" w:color="auto" w:fill="auto"/>
            <w:vAlign w:val="center"/>
          </w:tcPr>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 xml:space="preserve">2021. év </w:t>
            </w:r>
          </w:p>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összes támogatás/Ft</w:t>
            </w:r>
          </w:p>
        </w:tc>
      </w:tr>
      <w:tr w:rsidR="003F42FB" w:rsidRPr="003F42FB" w:rsidTr="00DE7235">
        <w:trPr>
          <w:trHeight w:val="843"/>
        </w:trPr>
        <w:tc>
          <w:tcPr>
            <w:tcW w:w="1903" w:type="dxa"/>
            <w:gridSpan w:val="2"/>
            <w:tcBorders>
              <w:top w:val="single" w:sz="6" w:space="0" w:color="auto"/>
              <w:left w:val="single" w:sz="4" w:space="0" w:color="auto"/>
              <w:bottom w:val="single" w:sz="6" w:space="0" w:color="auto"/>
              <w:right w:val="single" w:sz="6" w:space="0" w:color="auto"/>
            </w:tcBorders>
            <w:shd w:val="clear" w:color="auto" w:fill="auto"/>
            <w:vAlign w:val="center"/>
            <w:hideMark/>
          </w:tcPr>
          <w:p w:rsidR="003F42FB" w:rsidRPr="003F42FB" w:rsidRDefault="003F42FB" w:rsidP="00DE7235">
            <w:pPr>
              <w:spacing w:after="0" w:line="240" w:lineRule="auto"/>
              <w:jc w:val="both"/>
              <w:rPr>
                <w:rFonts w:ascii="Times New Roman" w:eastAsia="Calibri" w:hAnsi="Times New Roman" w:cs="Times New Roman"/>
                <w:b/>
                <w:bCs/>
                <w:sz w:val="18"/>
                <w:szCs w:val="18"/>
              </w:rPr>
            </w:pPr>
            <w:r w:rsidRPr="003F42FB">
              <w:rPr>
                <w:rFonts w:ascii="Times New Roman" w:eastAsia="Calibri" w:hAnsi="Times New Roman" w:cs="Times New Roman"/>
                <w:b/>
                <w:bCs/>
                <w:sz w:val="18"/>
                <w:szCs w:val="18"/>
              </w:rPr>
              <w:t xml:space="preserve">Közoktatási Tanulmányi Ösztöndíj </w:t>
            </w:r>
          </w:p>
        </w:tc>
        <w:tc>
          <w:tcPr>
            <w:tcW w:w="3280" w:type="dxa"/>
            <w:tcBorders>
              <w:top w:val="single" w:sz="6" w:space="0" w:color="auto"/>
              <w:left w:val="single" w:sz="6" w:space="0" w:color="auto"/>
              <w:bottom w:val="single" w:sz="6" w:space="0" w:color="auto"/>
              <w:right w:val="single" w:sz="6" w:space="0" w:color="auto"/>
            </w:tcBorders>
            <w:vAlign w:val="bottom"/>
            <w:hideMark/>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II. kerületi állandó lakhellyel rendelkező, kiváló tanulmányi eredményt (4,7-től) elérő tanulók (7.- 13. évfolyam), illetve a nevelő otthonban élők (4,0 átlagtól) akik megfelelnek a pályázatban kiírt feltételeknek </w:t>
            </w:r>
          </w:p>
        </w:tc>
        <w:tc>
          <w:tcPr>
            <w:tcW w:w="907"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18</w:t>
            </w:r>
          </w:p>
        </w:tc>
        <w:tc>
          <w:tcPr>
            <w:tcW w:w="1018"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1 800 e</w:t>
            </w:r>
          </w:p>
        </w:tc>
        <w:tc>
          <w:tcPr>
            <w:tcW w:w="907" w:type="dxa"/>
            <w:tcBorders>
              <w:top w:val="single" w:sz="6" w:space="0" w:color="auto"/>
              <w:left w:val="single" w:sz="6" w:space="0" w:color="auto"/>
              <w:bottom w:val="single" w:sz="6" w:space="0" w:color="auto"/>
              <w:right w:val="single" w:sz="6" w:space="0" w:color="auto"/>
            </w:tcBorders>
            <w:vAlign w:val="bottom"/>
          </w:tcPr>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15</w:t>
            </w: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tc>
        <w:tc>
          <w:tcPr>
            <w:tcW w:w="997" w:type="dxa"/>
            <w:tcBorders>
              <w:top w:val="single" w:sz="6" w:space="0" w:color="auto"/>
              <w:left w:val="single" w:sz="6" w:space="0" w:color="auto"/>
              <w:bottom w:val="single" w:sz="6" w:space="0" w:color="auto"/>
              <w:right w:val="single" w:sz="4" w:space="0" w:color="auto"/>
            </w:tcBorders>
            <w:vAlign w:val="bottom"/>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1 500 e </w:t>
            </w: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tc>
      </w:tr>
      <w:tr w:rsidR="003F42FB" w:rsidRPr="003F42FB" w:rsidTr="00DE7235">
        <w:trPr>
          <w:trHeight w:val="894"/>
        </w:trPr>
        <w:tc>
          <w:tcPr>
            <w:tcW w:w="1903" w:type="dxa"/>
            <w:gridSpan w:val="2"/>
            <w:tcBorders>
              <w:top w:val="single" w:sz="6" w:space="0" w:color="auto"/>
              <w:left w:val="single" w:sz="4" w:space="0" w:color="auto"/>
              <w:bottom w:val="single" w:sz="6" w:space="0" w:color="auto"/>
              <w:right w:val="single" w:sz="6" w:space="0" w:color="auto"/>
            </w:tcBorders>
            <w:shd w:val="clear" w:color="auto" w:fill="auto"/>
            <w:vAlign w:val="center"/>
            <w:hideMark/>
          </w:tcPr>
          <w:p w:rsidR="003F42FB" w:rsidRPr="003F42FB" w:rsidRDefault="003F42FB" w:rsidP="00DE7235">
            <w:pPr>
              <w:spacing w:after="0" w:line="240" w:lineRule="auto"/>
              <w:jc w:val="both"/>
              <w:rPr>
                <w:rFonts w:ascii="Times New Roman" w:eastAsia="Calibri" w:hAnsi="Times New Roman" w:cs="Times New Roman"/>
                <w:b/>
                <w:bCs/>
                <w:sz w:val="18"/>
                <w:szCs w:val="18"/>
              </w:rPr>
            </w:pPr>
            <w:r w:rsidRPr="003F42FB">
              <w:rPr>
                <w:rFonts w:ascii="Times New Roman" w:eastAsia="Calibri" w:hAnsi="Times New Roman" w:cs="Times New Roman"/>
                <w:b/>
                <w:bCs/>
                <w:sz w:val="18"/>
                <w:szCs w:val="18"/>
              </w:rPr>
              <w:t>Felsőoktatási Önkormányzati Ösztöndíj</w:t>
            </w:r>
          </w:p>
        </w:tc>
        <w:tc>
          <w:tcPr>
            <w:tcW w:w="3280" w:type="dxa"/>
            <w:tcBorders>
              <w:top w:val="single" w:sz="6" w:space="0" w:color="auto"/>
              <w:left w:val="single" w:sz="6" w:space="0" w:color="auto"/>
              <w:bottom w:val="single" w:sz="6" w:space="0" w:color="auto"/>
              <w:right w:val="single" w:sz="6" w:space="0" w:color="auto"/>
            </w:tcBorders>
            <w:vAlign w:val="bottom"/>
            <w:hideMark/>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II. kerületi állandó lakhellyel rendelkező, aki felsőoktatási intézmény hallgatója, és megfelel a pályázatban kiírt feltételeknek </w:t>
            </w:r>
          </w:p>
        </w:tc>
        <w:tc>
          <w:tcPr>
            <w:tcW w:w="907"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43</w:t>
            </w:r>
          </w:p>
        </w:tc>
        <w:tc>
          <w:tcPr>
            <w:tcW w:w="1018"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4 300 e</w:t>
            </w:r>
          </w:p>
        </w:tc>
        <w:tc>
          <w:tcPr>
            <w:tcW w:w="907" w:type="dxa"/>
            <w:tcBorders>
              <w:top w:val="single" w:sz="6" w:space="0" w:color="auto"/>
              <w:left w:val="single" w:sz="6" w:space="0" w:color="auto"/>
              <w:bottom w:val="single" w:sz="6" w:space="0" w:color="auto"/>
              <w:right w:val="single" w:sz="6" w:space="0" w:color="auto"/>
            </w:tcBorders>
            <w:noWrap/>
            <w:vAlign w:val="bottom"/>
          </w:tcPr>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34</w:t>
            </w: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tc>
        <w:tc>
          <w:tcPr>
            <w:tcW w:w="997" w:type="dxa"/>
            <w:tcBorders>
              <w:top w:val="single" w:sz="6" w:space="0" w:color="auto"/>
              <w:left w:val="single" w:sz="6" w:space="0" w:color="auto"/>
              <w:bottom w:val="single" w:sz="6" w:space="0" w:color="auto"/>
              <w:right w:val="single" w:sz="4" w:space="0" w:color="auto"/>
            </w:tcBorders>
            <w:noWrap/>
            <w:vAlign w:val="bottom"/>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3 400 e </w:t>
            </w: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tc>
      </w:tr>
      <w:tr w:rsidR="003F42FB" w:rsidRPr="003F42FB" w:rsidTr="00DE7235">
        <w:trPr>
          <w:trHeight w:val="1069"/>
        </w:trPr>
        <w:tc>
          <w:tcPr>
            <w:tcW w:w="1903" w:type="dxa"/>
            <w:gridSpan w:val="2"/>
            <w:tcBorders>
              <w:top w:val="single" w:sz="6" w:space="0" w:color="auto"/>
              <w:left w:val="single" w:sz="4" w:space="0" w:color="auto"/>
              <w:bottom w:val="single" w:sz="6" w:space="0" w:color="auto"/>
              <w:right w:val="single" w:sz="6" w:space="0" w:color="auto"/>
            </w:tcBorders>
            <w:shd w:val="clear" w:color="auto" w:fill="auto"/>
            <w:vAlign w:val="center"/>
            <w:hideMark/>
          </w:tcPr>
          <w:p w:rsidR="003F42FB" w:rsidRPr="003F42FB" w:rsidRDefault="003F42FB" w:rsidP="00DE7235">
            <w:pPr>
              <w:spacing w:after="0" w:line="240" w:lineRule="auto"/>
              <w:jc w:val="both"/>
              <w:rPr>
                <w:rFonts w:ascii="Times New Roman" w:eastAsia="Calibri" w:hAnsi="Times New Roman" w:cs="Times New Roman"/>
                <w:b/>
                <w:bCs/>
                <w:sz w:val="18"/>
                <w:szCs w:val="18"/>
              </w:rPr>
            </w:pPr>
            <w:r w:rsidRPr="003F42FB">
              <w:rPr>
                <w:rFonts w:ascii="Times New Roman" w:eastAsia="Calibri" w:hAnsi="Times New Roman" w:cs="Times New Roman"/>
                <w:b/>
                <w:bCs/>
                <w:sz w:val="18"/>
                <w:szCs w:val="18"/>
              </w:rPr>
              <w:t xml:space="preserve">BURSA Hungarica Felsőoktatási Ösztöndíj </w:t>
            </w:r>
          </w:p>
        </w:tc>
        <w:tc>
          <w:tcPr>
            <w:tcW w:w="3280" w:type="dxa"/>
            <w:tcBorders>
              <w:top w:val="single" w:sz="6" w:space="0" w:color="auto"/>
              <w:left w:val="single" w:sz="6" w:space="0" w:color="auto"/>
              <w:bottom w:val="single" w:sz="6" w:space="0" w:color="auto"/>
              <w:right w:val="single" w:sz="6" w:space="0" w:color="auto"/>
            </w:tcBorders>
            <w:hideMark/>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II. kerületi állandó lakhellyel rendelkező, aki felsőoktatási intézmény hallgatója, és megfelel a pályázatban kiírt feltételeknek </w:t>
            </w:r>
          </w:p>
        </w:tc>
        <w:tc>
          <w:tcPr>
            <w:tcW w:w="907"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33</w:t>
            </w:r>
          </w:p>
        </w:tc>
        <w:tc>
          <w:tcPr>
            <w:tcW w:w="1018"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1 650 e</w:t>
            </w:r>
          </w:p>
        </w:tc>
        <w:tc>
          <w:tcPr>
            <w:tcW w:w="907" w:type="dxa"/>
            <w:tcBorders>
              <w:top w:val="single" w:sz="6" w:space="0" w:color="auto"/>
              <w:left w:val="single" w:sz="6" w:space="0" w:color="auto"/>
              <w:bottom w:val="single" w:sz="6" w:space="0" w:color="auto"/>
              <w:right w:val="single" w:sz="6" w:space="0" w:color="auto"/>
            </w:tcBorders>
            <w:noWrap/>
            <w:vAlign w:val="bottom"/>
          </w:tcPr>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39</w:t>
            </w: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tc>
        <w:tc>
          <w:tcPr>
            <w:tcW w:w="997" w:type="dxa"/>
            <w:tcBorders>
              <w:top w:val="single" w:sz="6" w:space="0" w:color="auto"/>
              <w:left w:val="single" w:sz="6" w:space="0" w:color="auto"/>
              <w:bottom w:val="single" w:sz="6" w:space="0" w:color="auto"/>
              <w:right w:val="single" w:sz="4" w:space="0" w:color="auto"/>
            </w:tcBorders>
            <w:noWrap/>
            <w:vAlign w:val="bottom"/>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1 950 e </w:t>
            </w: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tc>
      </w:tr>
      <w:tr w:rsidR="003F42FB" w:rsidRPr="003F42FB" w:rsidTr="00DE7235">
        <w:trPr>
          <w:trHeight w:val="1101"/>
        </w:trPr>
        <w:tc>
          <w:tcPr>
            <w:tcW w:w="1903"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3F42FB" w:rsidRPr="003F42FB" w:rsidRDefault="003F42FB" w:rsidP="00DE7235">
            <w:pPr>
              <w:spacing w:after="0" w:line="240" w:lineRule="auto"/>
              <w:jc w:val="both"/>
              <w:rPr>
                <w:rFonts w:ascii="Times New Roman" w:eastAsia="Calibri" w:hAnsi="Times New Roman" w:cs="Times New Roman"/>
                <w:b/>
                <w:bCs/>
                <w:sz w:val="18"/>
                <w:szCs w:val="18"/>
              </w:rPr>
            </w:pPr>
            <w:r w:rsidRPr="003F42FB">
              <w:rPr>
                <w:rFonts w:ascii="Times New Roman" w:eastAsia="Calibri" w:hAnsi="Times New Roman" w:cs="Times New Roman"/>
                <w:b/>
                <w:bCs/>
                <w:sz w:val="18"/>
                <w:szCs w:val="18"/>
              </w:rPr>
              <w:t>Hajós Alfréd Sport Ösztöndíj</w:t>
            </w:r>
          </w:p>
        </w:tc>
        <w:tc>
          <w:tcPr>
            <w:tcW w:w="3280"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II. kerületi állandó lakhellyel rendelkező sportoló diák, aki 10-14 vagy 15-19 éves kor között van, és megfelel a pályázatban kiírt feltételeknek </w:t>
            </w:r>
          </w:p>
        </w:tc>
        <w:tc>
          <w:tcPr>
            <w:tcW w:w="907"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12</w:t>
            </w:r>
          </w:p>
        </w:tc>
        <w:tc>
          <w:tcPr>
            <w:tcW w:w="1018" w:type="dxa"/>
            <w:tcBorders>
              <w:top w:val="single" w:sz="6" w:space="0" w:color="auto"/>
              <w:left w:val="single" w:sz="6" w:space="0" w:color="auto"/>
              <w:bottom w:val="single" w:sz="6"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 </w:t>
            </w: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1 200 e</w:t>
            </w:r>
          </w:p>
        </w:tc>
        <w:tc>
          <w:tcPr>
            <w:tcW w:w="907" w:type="dxa"/>
            <w:tcBorders>
              <w:top w:val="single" w:sz="6" w:space="0" w:color="auto"/>
              <w:left w:val="single" w:sz="6" w:space="0" w:color="auto"/>
              <w:bottom w:val="single" w:sz="6" w:space="0" w:color="auto"/>
              <w:right w:val="single" w:sz="6" w:space="0" w:color="auto"/>
            </w:tcBorders>
            <w:noWrap/>
            <w:vAlign w:val="bottom"/>
          </w:tcPr>
          <w:p w:rsidR="003F42FB" w:rsidRPr="003F42FB" w:rsidRDefault="003F42FB" w:rsidP="00DE7235">
            <w:pPr>
              <w:spacing w:after="0" w:line="240" w:lineRule="auto"/>
              <w:jc w:val="center"/>
              <w:rPr>
                <w:rFonts w:ascii="Times New Roman" w:eastAsia="Calibri" w:hAnsi="Times New Roman" w:cs="Times New Roman"/>
                <w:sz w:val="18"/>
                <w:szCs w:val="18"/>
              </w:rPr>
            </w:pPr>
            <w:r w:rsidRPr="003F42FB">
              <w:rPr>
                <w:rFonts w:ascii="Times New Roman" w:eastAsia="Calibri" w:hAnsi="Times New Roman" w:cs="Times New Roman"/>
                <w:sz w:val="18"/>
                <w:szCs w:val="18"/>
              </w:rPr>
              <w:t>12</w:t>
            </w:r>
          </w:p>
          <w:p w:rsidR="003F42FB" w:rsidRPr="003F42FB" w:rsidRDefault="003F42FB" w:rsidP="00DE7235">
            <w:pPr>
              <w:spacing w:after="0" w:line="240" w:lineRule="auto"/>
              <w:jc w:val="center"/>
              <w:rPr>
                <w:rFonts w:ascii="Times New Roman" w:eastAsia="Calibri" w:hAnsi="Times New Roman" w:cs="Times New Roman"/>
                <w:sz w:val="18"/>
                <w:szCs w:val="18"/>
              </w:rPr>
            </w:pPr>
          </w:p>
          <w:p w:rsidR="003F42FB" w:rsidRPr="003F42FB" w:rsidRDefault="003F42FB" w:rsidP="00DE7235">
            <w:pPr>
              <w:spacing w:after="0" w:line="240" w:lineRule="auto"/>
              <w:jc w:val="center"/>
              <w:rPr>
                <w:rFonts w:ascii="Times New Roman" w:eastAsia="Calibri" w:hAnsi="Times New Roman" w:cs="Times New Roman"/>
                <w:sz w:val="18"/>
                <w:szCs w:val="18"/>
              </w:rPr>
            </w:pPr>
          </w:p>
        </w:tc>
        <w:tc>
          <w:tcPr>
            <w:tcW w:w="997" w:type="dxa"/>
            <w:tcBorders>
              <w:top w:val="single" w:sz="6" w:space="0" w:color="auto"/>
              <w:left w:val="single" w:sz="6" w:space="0" w:color="auto"/>
              <w:bottom w:val="single" w:sz="6" w:space="0" w:color="auto"/>
              <w:right w:val="single" w:sz="4" w:space="0" w:color="auto"/>
            </w:tcBorders>
            <w:noWrap/>
            <w:vAlign w:val="bottom"/>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 </w:t>
            </w:r>
          </w:p>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sz w:val="18"/>
                <w:szCs w:val="18"/>
              </w:rPr>
              <w:t xml:space="preserve">2 400 e </w:t>
            </w:r>
          </w:p>
          <w:p w:rsidR="003F42FB" w:rsidRPr="003F42FB" w:rsidRDefault="003F42FB" w:rsidP="00DE7235">
            <w:pPr>
              <w:spacing w:after="0" w:line="240" w:lineRule="auto"/>
              <w:jc w:val="both"/>
              <w:rPr>
                <w:rFonts w:ascii="Times New Roman" w:eastAsia="Calibri" w:hAnsi="Times New Roman" w:cs="Times New Roman"/>
                <w:sz w:val="18"/>
                <w:szCs w:val="18"/>
              </w:rPr>
            </w:pPr>
          </w:p>
          <w:p w:rsidR="003F42FB" w:rsidRPr="003F42FB" w:rsidRDefault="003F42FB" w:rsidP="00DE7235">
            <w:pPr>
              <w:spacing w:after="0" w:line="240" w:lineRule="auto"/>
              <w:jc w:val="both"/>
              <w:rPr>
                <w:rFonts w:ascii="Times New Roman" w:eastAsia="Calibri" w:hAnsi="Times New Roman" w:cs="Times New Roman"/>
                <w:sz w:val="18"/>
                <w:szCs w:val="18"/>
              </w:rPr>
            </w:pPr>
          </w:p>
        </w:tc>
      </w:tr>
      <w:tr w:rsidR="003F42FB" w:rsidRPr="003F42FB" w:rsidTr="00DE7235">
        <w:trPr>
          <w:trHeight w:val="718"/>
        </w:trPr>
        <w:tc>
          <w:tcPr>
            <w:tcW w:w="1903" w:type="dxa"/>
            <w:gridSpan w:val="2"/>
            <w:tcBorders>
              <w:top w:val="single" w:sz="6" w:space="0" w:color="auto"/>
              <w:left w:val="single" w:sz="4" w:space="0" w:color="auto"/>
              <w:bottom w:val="single" w:sz="4" w:space="0" w:color="auto"/>
              <w:right w:val="single" w:sz="6" w:space="0" w:color="auto"/>
            </w:tcBorders>
            <w:shd w:val="clear" w:color="auto" w:fill="auto"/>
            <w:vAlign w:val="center"/>
          </w:tcPr>
          <w:p w:rsidR="003F42FB" w:rsidRPr="003F42FB" w:rsidRDefault="003F42FB" w:rsidP="00DE7235">
            <w:pPr>
              <w:spacing w:after="0" w:line="240" w:lineRule="auto"/>
              <w:jc w:val="both"/>
              <w:rPr>
                <w:rFonts w:ascii="Times New Roman" w:eastAsia="Calibri" w:hAnsi="Times New Roman" w:cs="Times New Roman"/>
                <w:b/>
                <w:bCs/>
                <w:sz w:val="18"/>
                <w:szCs w:val="18"/>
              </w:rPr>
            </w:pPr>
            <w:r w:rsidRPr="003F42FB">
              <w:rPr>
                <w:rFonts w:ascii="Times New Roman" w:eastAsia="Calibri" w:hAnsi="Times New Roman" w:cs="Times New Roman"/>
                <w:b/>
                <w:bCs/>
                <w:sz w:val="18"/>
                <w:szCs w:val="18"/>
              </w:rPr>
              <w:t xml:space="preserve">ÖSSZESEN: </w:t>
            </w:r>
          </w:p>
        </w:tc>
        <w:tc>
          <w:tcPr>
            <w:tcW w:w="3280" w:type="dxa"/>
            <w:tcBorders>
              <w:top w:val="single" w:sz="6" w:space="0" w:color="auto"/>
              <w:left w:val="single" w:sz="6" w:space="0" w:color="auto"/>
              <w:bottom w:val="single" w:sz="4"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sz w:val="18"/>
                <w:szCs w:val="18"/>
              </w:rPr>
            </w:pPr>
            <w:r w:rsidRPr="003F42FB">
              <w:rPr>
                <w:rFonts w:ascii="Times New Roman" w:eastAsia="Calibri" w:hAnsi="Times New Roman" w:cs="Times New Roman"/>
                <w:b/>
                <w:bCs/>
                <w:sz w:val="18"/>
                <w:szCs w:val="18"/>
              </w:rPr>
              <w:t xml:space="preserve">2021. ÉVBEN ÖSZTÖNDÍJ PÁLYÁZATBAN RÉSZESÜLT: </w:t>
            </w:r>
          </w:p>
        </w:tc>
        <w:tc>
          <w:tcPr>
            <w:tcW w:w="907" w:type="dxa"/>
            <w:tcBorders>
              <w:top w:val="single" w:sz="6" w:space="0" w:color="auto"/>
              <w:left w:val="single" w:sz="6" w:space="0" w:color="auto"/>
              <w:bottom w:val="single" w:sz="4" w:space="0" w:color="auto"/>
              <w:right w:val="single" w:sz="6" w:space="0" w:color="auto"/>
            </w:tcBorders>
          </w:tcPr>
          <w:p w:rsidR="003F42FB" w:rsidRPr="003F42FB" w:rsidRDefault="003F42FB" w:rsidP="00DE7235">
            <w:pPr>
              <w:spacing w:after="0" w:line="240" w:lineRule="auto"/>
              <w:jc w:val="center"/>
              <w:rPr>
                <w:rFonts w:ascii="Times New Roman" w:eastAsia="Calibri" w:hAnsi="Times New Roman" w:cs="Times New Roman"/>
                <w:b/>
                <w:sz w:val="18"/>
                <w:szCs w:val="18"/>
              </w:rPr>
            </w:pPr>
          </w:p>
          <w:p w:rsidR="003F42FB" w:rsidRPr="003F42FB" w:rsidRDefault="003F42FB" w:rsidP="00DE7235">
            <w:pPr>
              <w:spacing w:after="0" w:line="240" w:lineRule="auto"/>
              <w:jc w:val="center"/>
              <w:rPr>
                <w:rFonts w:ascii="Times New Roman" w:eastAsia="Calibri" w:hAnsi="Times New Roman" w:cs="Times New Roman"/>
                <w:b/>
                <w:sz w:val="18"/>
                <w:szCs w:val="18"/>
              </w:rPr>
            </w:pPr>
            <w:r w:rsidRPr="003F42FB">
              <w:rPr>
                <w:rFonts w:ascii="Times New Roman" w:eastAsia="Calibri" w:hAnsi="Times New Roman" w:cs="Times New Roman"/>
                <w:b/>
                <w:sz w:val="18"/>
                <w:szCs w:val="18"/>
              </w:rPr>
              <w:t>106</w:t>
            </w:r>
          </w:p>
        </w:tc>
        <w:tc>
          <w:tcPr>
            <w:tcW w:w="1018" w:type="dxa"/>
            <w:tcBorders>
              <w:top w:val="single" w:sz="6" w:space="0" w:color="auto"/>
              <w:left w:val="single" w:sz="6" w:space="0" w:color="auto"/>
              <w:bottom w:val="single" w:sz="4" w:space="0" w:color="auto"/>
              <w:right w:val="single" w:sz="6" w:space="0" w:color="auto"/>
            </w:tcBorders>
          </w:tcPr>
          <w:p w:rsidR="003F42FB" w:rsidRPr="003F42FB" w:rsidRDefault="003F42FB" w:rsidP="00DE7235">
            <w:pPr>
              <w:spacing w:after="0" w:line="240" w:lineRule="auto"/>
              <w:jc w:val="both"/>
              <w:rPr>
                <w:rFonts w:ascii="Times New Roman" w:eastAsia="Calibri" w:hAnsi="Times New Roman" w:cs="Times New Roman"/>
                <w:b/>
                <w:sz w:val="18"/>
                <w:szCs w:val="18"/>
              </w:rPr>
            </w:pPr>
          </w:p>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8 950 e</w:t>
            </w:r>
          </w:p>
        </w:tc>
        <w:tc>
          <w:tcPr>
            <w:tcW w:w="907" w:type="dxa"/>
            <w:tcBorders>
              <w:top w:val="single" w:sz="6" w:space="0" w:color="auto"/>
              <w:left w:val="single" w:sz="6" w:space="0" w:color="auto"/>
              <w:bottom w:val="single" w:sz="4" w:space="0" w:color="auto"/>
              <w:right w:val="single" w:sz="6" w:space="0" w:color="auto"/>
            </w:tcBorders>
            <w:noWrap/>
            <w:vAlign w:val="bottom"/>
          </w:tcPr>
          <w:p w:rsidR="003F42FB" w:rsidRPr="003F42FB" w:rsidRDefault="003F42FB" w:rsidP="00DE7235">
            <w:pPr>
              <w:spacing w:after="0" w:line="240" w:lineRule="auto"/>
              <w:jc w:val="center"/>
              <w:rPr>
                <w:rFonts w:ascii="Times New Roman" w:eastAsia="Calibri" w:hAnsi="Times New Roman" w:cs="Times New Roman"/>
                <w:b/>
                <w:sz w:val="18"/>
                <w:szCs w:val="18"/>
              </w:rPr>
            </w:pPr>
            <w:r w:rsidRPr="003F42FB">
              <w:rPr>
                <w:rFonts w:ascii="Times New Roman" w:eastAsia="Calibri" w:hAnsi="Times New Roman" w:cs="Times New Roman"/>
                <w:b/>
                <w:sz w:val="18"/>
                <w:szCs w:val="18"/>
              </w:rPr>
              <w:t>100</w:t>
            </w:r>
          </w:p>
          <w:p w:rsidR="003F42FB" w:rsidRPr="003F42FB" w:rsidRDefault="003F42FB" w:rsidP="00DE7235">
            <w:pPr>
              <w:spacing w:after="0" w:line="240" w:lineRule="auto"/>
              <w:jc w:val="center"/>
              <w:rPr>
                <w:rFonts w:ascii="Times New Roman" w:eastAsia="Calibri" w:hAnsi="Times New Roman" w:cs="Times New Roman"/>
                <w:b/>
                <w:sz w:val="18"/>
                <w:szCs w:val="18"/>
              </w:rPr>
            </w:pPr>
          </w:p>
        </w:tc>
        <w:tc>
          <w:tcPr>
            <w:tcW w:w="997" w:type="dxa"/>
            <w:tcBorders>
              <w:top w:val="single" w:sz="6" w:space="0" w:color="auto"/>
              <w:left w:val="single" w:sz="6" w:space="0" w:color="auto"/>
              <w:bottom w:val="single" w:sz="4" w:space="0" w:color="auto"/>
              <w:right w:val="single" w:sz="4" w:space="0" w:color="auto"/>
            </w:tcBorders>
            <w:noWrap/>
            <w:vAlign w:val="bottom"/>
          </w:tcPr>
          <w:p w:rsidR="003F42FB" w:rsidRPr="003F42FB" w:rsidRDefault="003F42FB" w:rsidP="00DE7235">
            <w:pPr>
              <w:spacing w:after="0" w:line="240" w:lineRule="auto"/>
              <w:jc w:val="both"/>
              <w:rPr>
                <w:rFonts w:ascii="Times New Roman" w:eastAsia="Calibri" w:hAnsi="Times New Roman" w:cs="Times New Roman"/>
                <w:b/>
                <w:sz w:val="18"/>
                <w:szCs w:val="18"/>
              </w:rPr>
            </w:pPr>
            <w:r w:rsidRPr="003F42FB">
              <w:rPr>
                <w:rFonts w:ascii="Times New Roman" w:eastAsia="Calibri" w:hAnsi="Times New Roman" w:cs="Times New Roman"/>
                <w:b/>
                <w:sz w:val="18"/>
                <w:szCs w:val="18"/>
              </w:rPr>
              <w:t xml:space="preserve">9 250 e </w:t>
            </w:r>
          </w:p>
          <w:p w:rsidR="003F42FB" w:rsidRPr="003F42FB" w:rsidRDefault="003F42FB" w:rsidP="00DE7235">
            <w:pPr>
              <w:spacing w:after="0" w:line="240" w:lineRule="auto"/>
              <w:jc w:val="both"/>
              <w:rPr>
                <w:rFonts w:ascii="Times New Roman" w:eastAsia="Calibri" w:hAnsi="Times New Roman" w:cs="Times New Roman"/>
                <w:b/>
                <w:sz w:val="18"/>
                <w:szCs w:val="18"/>
              </w:rPr>
            </w:pPr>
          </w:p>
        </w:tc>
      </w:tr>
    </w:tbl>
    <w:p w:rsidR="003F42FB" w:rsidRPr="003F42FB" w:rsidRDefault="003F42FB" w:rsidP="003F42FB">
      <w:pPr>
        <w:spacing w:after="0" w:line="240" w:lineRule="auto"/>
        <w:jc w:val="both"/>
        <w:rPr>
          <w:rFonts w:ascii="Times New Roman" w:eastAsia="Calibri" w:hAnsi="Times New Roman" w:cs="Times New Roman"/>
          <w:i/>
          <w:sz w:val="18"/>
          <w:szCs w:val="18"/>
        </w:rPr>
      </w:pPr>
      <w:r w:rsidRPr="003F42FB">
        <w:rPr>
          <w:rFonts w:ascii="Times New Roman" w:eastAsia="Calibri" w:hAnsi="Times New Roman" w:cs="Times New Roman"/>
          <w:i/>
          <w:sz w:val="18"/>
          <w:szCs w:val="18"/>
        </w:rPr>
        <w:t xml:space="preserve">                                                                                                           </w:t>
      </w:r>
      <w:r>
        <w:rPr>
          <w:rFonts w:ascii="Times New Roman" w:eastAsia="Calibri" w:hAnsi="Times New Roman" w:cs="Times New Roman"/>
          <w:i/>
          <w:sz w:val="18"/>
          <w:szCs w:val="18"/>
        </w:rPr>
        <w:t xml:space="preserve">                            </w:t>
      </w:r>
      <w:r w:rsidRPr="003F42FB">
        <w:rPr>
          <w:rFonts w:ascii="Times New Roman" w:eastAsia="Calibri" w:hAnsi="Times New Roman" w:cs="Times New Roman"/>
          <w:i/>
          <w:sz w:val="18"/>
          <w:szCs w:val="18"/>
        </w:rPr>
        <w:t>Forrás: Intézményirányítási Osztály</w:t>
      </w:r>
    </w:p>
    <w:p w:rsidR="003F42FB" w:rsidRDefault="003F42FB" w:rsidP="003F42FB">
      <w:pPr>
        <w:rPr>
          <w:lang w:eastAsia="hu-HU"/>
        </w:rPr>
      </w:pPr>
    </w:p>
    <w:p w:rsidR="00B63802" w:rsidRPr="00210B29" w:rsidRDefault="003F42FB" w:rsidP="00B63802">
      <w:pPr>
        <w:spacing w:after="0" w:line="240" w:lineRule="auto"/>
        <w:jc w:val="both"/>
        <w:rPr>
          <w:rFonts w:ascii="Times New Roman" w:eastAsia="Calibri" w:hAnsi="Times New Roman" w:cs="Times New Roman"/>
          <w:bCs/>
          <w:sz w:val="24"/>
          <w:szCs w:val="24"/>
        </w:rPr>
      </w:pPr>
      <w:r w:rsidRPr="00210B29">
        <w:rPr>
          <w:rFonts w:ascii="Times New Roman" w:eastAsia="Calibri" w:hAnsi="Times New Roman" w:cs="Times New Roman"/>
          <w:sz w:val="24"/>
          <w:szCs w:val="24"/>
        </w:rPr>
        <w:lastRenderedPageBreak/>
        <w:t>Évek óta tapasztalható tendencia</w:t>
      </w:r>
      <w:r>
        <w:rPr>
          <w:rFonts w:ascii="Times New Roman" w:eastAsia="Calibri" w:hAnsi="Times New Roman" w:cs="Times New Roman"/>
          <w:sz w:val="24"/>
          <w:szCs w:val="24"/>
        </w:rPr>
        <w:t xml:space="preserve"> volt</w:t>
      </w:r>
      <w:r w:rsidRPr="00210B29">
        <w:rPr>
          <w:rFonts w:ascii="Times New Roman" w:eastAsia="Calibri" w:hAnsi="Times New Roman" w:cs="Times New Roman"/>
          <w:sz w:val="24"/>
          <w:szCs w:val="24"/>
        </w:rPr>
        <w:t xml:space="preserve">, hogy a helyi rendeletek alapján adható </w:t>
      </w:r>
      <w:r>
        <w:rPr>
          <w:rFonts w:ascii="Times New Roman" w:eastAsia="Calibri" w:hAnsi="Times New Roman" w:cs="Times New Roman"/>
          <w:sz w:val="24"/>
          <w:szCs w:val="24"/>
        </w:rPr>
        <w:t xml:space="preserve">tanulmányi </w:t>
      </w:r>
      <w:r w:rsidRPr="00210B29">
        <w:rPr>
          <w:rFonts w:ascii="Times New Roman" w:eastAsia="Calibri" w:hAnsi="Times New Roman" w:cs="Times New Roman"/>
          <w:sz w:val="24"/>
          <w:szCs w:val="24"/>
        </w:rPr>
        <w:t>ösztöndíjakra pál</w:t>
      </w:r>
      <w:r w:rsidR="000368E7">
        <w:rPr>
          <w:rFonts w:ascii="Times New Roman" w:eastAsia="Calibri" w:hAnsi="Times New Roman" w:cs="Times New Roman"/>
          <w:sz w:val="24"/>
          <w:szCs w:val="24"/>
        </w:rPr>
        <w:t xml:space="preserve">yázatot benyújtók köre </w:t>
      </w:r>
      <w:r w:rsidR="00B63802" w:rsidRPr="00210B29">
        <w:rPr>
          <w:rFonts w:ascii="Times New Roman" w:eastAsia="Calibri" w:hAnsi="Times New Roman" w:cs="Times New Roman"/>
          <w:sz w:val="24"/>
          <w:szCs w:val="24"/>
        </w:rPr>
        <w:t xml:space="preserve">csökkent. Ennek </w:t>
      </w:r>
      <w:r w:rsidR="00B63802" w:rsidRPr="00210B29">
        <w:rPr>
          <w:rFonts w:ascii="Times New Roman" w:eastAsia="Calibri" w:hAnsi="Times New Roman" w:cs="Times New Roman"/>
          <w:bCs/>
          <w:sz w:val="24"/>
          <w:szCs w:val="24"/>
        </w:rPr>
        <w:t>oka</w:t>
      </w:r>
      <w:r w:rsidR="000368E7">
        <w:rPr>
          <w:rFonts w:ascii="Times New Roman" w:eastAsia="Calibri" w:hAnsi="Times New Roman" w:cs="Times New Roman"/>
          <w:bCs/>
          <w:sz w:val="24"/>
          <w:szCs w:val="24"/>
        </w:rPr>
        <w:t xml:space="preserve"> lehet</w:t>
      </w:r>
      <w:r w:rsidR="00B63802" w:rsidRPr="00210B29">
        <w:rPr>
          <w:rFonts w:ascii="Times New Roman" w:eastAsia="Calibri" w:hAnsi="Times New Roman" w:cs="Times New Roman"/>
          <w:bCs/>
          <w:sz w:val="24"/>
          <w:szCs w:val="24"/>
        </w:rPr>
        <w:t>, hogy a rendeletek szerint az egy főre jutó jövedelem meghatározásának alapja a mindenkori minimál nyugdíj összegének meghatározott százaléka volt, amely összeg már töb</w:t>
      </w:r>
      <w:r w:rsidR="00B63802">
        <w:rPr>
          <w:rFonts w:ascii="Times New Roman" w:eastAsia="Calibri" w:hAnsi="Times New Roman" w:cs="Times New Roman"/>
          <w:bCs/>
          <w:sz w:val="24"/>
          <w:szCs w:val="24"/>
        </w:rPr>
        <w:t>b mint egy évtizede változatlan mértékű.</w:t>
      </w:r>
    </w:p>
    <w:p w:rsidR="00B63802" w:rsidRDefault="00B63802" w:rsidP="00B63802">
      <w:pPr>
        <w:spacing w:after="0" w:line="240" w:lineRule="auto"/>
        <w:jc w:val="both"/>
        <w:rPr>
          <w:rFonts w:ascii="Times New Roman" w:eastAsia="Calibri" w:hAnsi="Times New Roman" w:cs="Times New Roman"/>
          <w:bCs/>
          <w:sz w:val="24"/>
          <w:szCs w:val="24"/>
        </w:rPr>
      </w:pPr>
      <w:r w:rsidRPr="00210B29">
        <w:rPr>
          <w:rFonts w:ascii="Times New Roman" w:eastAsia="Calibri" w:hAnsi="Times New Roman" w:cs="Times New Roman"/>
          <w:bCs/>
          <w:sz w:val="24"/>
          <w:szCs w:val="24"/>
        </w:rPr>
        <w:t>A minimálbér emelkedése, a családi kedvezmények igénybevételének lehetősége</w:t>
      </w:r>
      <w:r>
        <w:rPr>
          <w:rFonts w:ascii="Times New Roman" w:eastAsia="Calibri" w:hAnsi="Times New Roman" w:cs="Times New Roman"/>
          <w:bCs/>
          <w:sz w:val="24"/>
          <w:szCs w:val="24"/>
        </w:rPr>
        <w:t>,</w:t>
      </w:r>
      <w:r w:rsidRPr="00210B29">
        <w:rPr>
          <w:rFonts w:ascii="Times New Roman" w:eastAsia="Calibri" w:hAnsi="Times New Roman" w:cs="Times New Roman"/>
          <w:bCs/>
          <w:sz w:val="24"/>
          <w:szCs w:val="24"/>
        </w:rPr>
        <w:t xml:space="preserve"> az egy főre jutó jövedelmek összegének emelkedését is jelentette, így azok a </w:t>
      </w:r>
      <w:r>
        <w:rPr>
          <w:rFonts w:ascii="Times New Roman" w:eastAsia="Calibri" w:hAnsi="Times New Roman" w:cs="Times New Roman"/>
          <w:bCs/>
          <w:sz w:val="24"/>
          <w:szCs w:val="24"/>
        </w:rPr>
        <w:t xml:space="preserve">tehetséges </w:t>
      </w:r>
      <w:r w:rsidRPr="00210B29">
        <w:rPr>
          <w:rFonts w:ascii="Times New Roman" w:eastAsia="Calibri" w:hAnsi="Times New Roman" w:cs="Times New Roman"/>
          <w:bCs/>
          <w:sz w:val="24"/>
          <w:szCs w:val="24"/>
        </w:rPr>
        <w:t xml:space="preserve">fiatalok, akik az ösztöndíjra szociálisan rászorultak lennének, nem tudtak pályázni.  </w:t>
      </w:r>
    </w:p>
    <w:p w:rsidR="00B63802" w:rsidRDefault="00B63802" w:rsidP="00B63802">
      <w:pPr>
        <w:spacing w:after="0" w:line="240" w:lineRule="auto"/>
        <w:jc w:val="both"/>
        <w:rPr>
          <w:rFonts w:ascii="Times New Roman" w:eastAsia="Calibri" w:hAnsi="Times New Roman" w:cs="Times New Roman"/>
          <w:bCs/>
          <w:sz w:val="24"/>
          <w:szCs w:val="24"/>
        </w:rPr>
      </w:pPr>
    </w:p>
    <w:p w:rsidR="00B63802" w:rsidRPr="00C53DBD" w:rsidRDefault="00B63802" w:rsidP="00B63802">
      <w:pPr>
        <w:spacing w:after="0" w:line="240" w:lineRule="auto"/>
        <w:jc w:val="both"/>
        <w:rPr>
          <w:rFonts w:ascii="Times New Roman" w:eastAsia="Calibri" w:hAnsi="Times New Roman" w:cs="Times New Roman"/>
          <w:sz w:val="24"/>
          <w:szCs w:val="24"/>
        </w:rPr>
      </w:pPr>
      <w:r w:rsidRPr="00C53DBD">
        <w:rPr>
          <w:rFonts w:ascii="Times New Roman" w:eastAsia="Calibri" w:hAnsi="Times New Roman" w:cs="Times New Roman"/>
          <w:bCs/>
          <w:sz w:val="24"/>
          <w:szCs w:val="24"/>
        </w:rPr>
        <w:t>A legutóbbi</w:t>
      </w:r>
      <w:r>
        <w:rPr>
          <w:rFonts w:ascii="Times New Roman" w:eastAsia="Calibri" w:hAnsi="Times New Roman" w:cs="Times New Roman"/>
          <w:bCs/>
          <w:sz w:val="24"/>
          <w:szCs w:val="24"/>
        </w:rPr>
        <w:t xml:space="preserve"> koncepció felülvizsgálatakor</w:t>
      </w:r>
      <w:r w:rsidRPr="00C53DBD">
        <w:rPr>
          <w:rFonts w:ascii="Times New Roman" w:eastAsia="Calibri" w:hAnsi="Times New Roman" w:cs="Times New Roman"/>
          <w:bCs/>
          <w:sz w:val="24"/>
          <w:szCs w:val="24"/>
        </w:rPr>
        <w:t xml:space="preserve"> a </w:t>
      </w:r>
      <w:r>
        <w:rPr>
          <w:rFonts w:ascii="Times New Roman" w:eastAsia="Calibri" w:hAnsi="Times New Roman" w:cs="Times New Roman"/>
          <w:bCs/>
          <w:sz w:val="24"/>
          <w:szCs w:val="24"/>
        </w:rPr>
        <w:t xml:space="preserve">rövid távú </w:t>
      </w:r>
      <w:r w:rsidRPr="00C53DBD">
        <w:rPr>
          <w:rFonts w:ascii="Times New Roman" w:eastAsia="Calibri" w:hAnsi="Times New Roman" w:cs="Times New Roman"/>
          <w:bCs/>
          <w:sz w:val="24"/>
          <w:szCs w:val="24"/>
        </w:rPr>
        <w:t xml:space="preserve">célkitűzések között szerepelt az, hogy az </w:t>
      </w:r>
      <w:r w:rsidRPr="00C53DBD">
        <w:rPr>
          <w:rFonts w:ascii="Times New Roman" w:eastAsia="SimSun" w:hAnsi="Times New Roman" w:cs="Times New Roman"/>
          <w:bCs/>
          <w:sz w:val="24"/>
          <w:szCs w:val="24"/>
          <w:lang w:eastAsia="hu-HU"/>
        </w:rPr>
        <w:t xml:space="preserve">önkormányzati hatáskörben nyújtható ösztöndíjak jövedelmi értékhatárait </w:t>
      </w:r>
      <w:r w:rsidR="00F859DA">
        <w:rPr>
          <w:rFonts w:ascii="Times New Roman" w:eastAsia="SimSun" w:hAnsi="Times New Roman" w:cs="Times New Roman"/>
          <w:bCs/>
          <w:sz w:val="24"/>
          <w:szCs w:val="24"/>
          <w:lang w:eastAsia="hu-HU"/>
        </w:rPr>
        <w:t>szükséges</w:t>
      </w:r>
      <w:r w:rsidR="00F859DA" w:rsidRPr="00C53DBD">
        <w:rPr>
          <w:rFonts w:ascii="Times New Roman" w:eastAsia="SimSun" w:hAnsi="Times New Roman" w:cs="Times New Roman"/>
          <w:bCs/>
          <w:sz w:val="24"/>
          <w:szCs w:val="24"/>
          <w:lang w:eastAsia="hu-HU"/>
        </w:rPr>
        <w:t xml:space="preserve"> </w:t>
      </w:r>
      <w:r w:rsidRPr="00C53DBD">
        <w:rPr>
          <w:rFonts w:ascii="Times New Roman" w:eastAsia="SimSun" w:hAnsi="Times New Roman" w:cs="Times New Roman"/>
          <w:bCs/>
          <w:sz w:val="24"/>
          <w:szCs w:val="24"/>
          <w:lang w:eastAsia="hu-HU"/>
        </w:rPr>
        <w:t>felülvizsgálni</w:t>
      </w:r>
      <w:r w:rsidR="00F859DA">
        <w:rPr>
          <w:rFonts w:ascii="Times New Roman" w:eastAsia="SimSun" w:hAnsi="Times New Roman" w:cs="Times New Roman"/>
          <w:bCs/>
          <w:sz w:val="24"/>
          <w:szCs w:val="24"/>
          <w:lang w:eastAsia="hu-HU"/>
        </w:rPr>
        <w:t>.</w:t>
      </w:r>
      <w:r w:rsidRPr="0025459E">
        <w:rPr>
          <w:rFonts w:ascii="Times New Roman" w:eastAsia="SimSun" w:hAnsi="Times New Roman" w:cs="Times New Roman"/>
          <w:bCs/>
          <w:sz w:val="24"/>
          <w:szCs w:val="24"/>
          <w:lang w:eastAsia="hu-HU"/>
        </w:rPr>
        <w:t xml:space="preserve"> </w:t>
      </w:r>
    </w:p>
    <w:p w:rsidR="00B63802" w:rsidRPr="00C53DBD" w:rsidRDefault="00B63802" w:rsidP="00B63802">
      <w:pPr>
        <w:spacing w:after="0" w:line="240" w:lineRule="auto"/>
        <w:jc w:val="both"/>
        <w:rPr>
          <w:rFonts w:ascii="Times New Roman" w:eastAsia="Calibri" w:hAnsi="Times New Roman" w:cs="Times New Roman"/>
          <w:bCs/>
          <w:sz w:val="24"/>
          <w:szCs w:val="24"/>
        </w:rPr>
      </w:pPr>
    </w:p>
    <w:p w:rsidR="00B63802" w:rsidRPr="0025459E" w:rsidRDefault="00B63802" w:rsidP="00B63802">
      <w:pPr>
        <w:shd w:val="clear" w:color="auto" w:fill="FFFFFF"/>
        <w:jc w:val="both"/>
        <w:outlineLvl w:val="0"/>
        <w:rPr>
          <w:rFonts w:ascii="Times New Roman" w:eastAsia="Times New Roman" w:hAnsi="Times New Roman" w:cs="Times New Roman"/>
          <w:sz w:val="24"/>
          <w:szCs w:val="24"/>
          <w:lang w:eastAsia="hu-HU"/>
        </w:rPr>
      </w:pPr>
      <w:bookmarkStart w:id="163" w:name="_Toc114174632"/>
      <w:r w:rsidRPr="00B937B9">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képviselő-testület a módosító indítványokkal egyetértett, így</w:t>
      </w:r>
      <w:r w:rsidRPr="00B937B9">
        <w:rPr>
          <w:rFonts w:ascii="Times New Roman" w:eastAsia="Calibri" w:hAnsi="Times New Roman" w:cs="Times New Roman"/>
          <w:bCs/>
          <w:sz w:val="24"/>
          <w:szCs w:val="24"/>
        </w:rPr>
        <w:t xml:space="preserve"> 2022. április 1. napjától új ösztöndíj rendeletek léptek hatályba. A szociálisan rászorultság értékhatára a továbbiakban nem a mindenkori minimál nyugdíj összegéhez igazodik, hanem </w:t>
      </w:r>
      <w:r w:rsidRPr="00B937B9">
        <w:rPr>
          <w:rFonts w:ascii="Times New Roman" w:eastAsia="Noto Sans CJK SC Regular" w:hAnsi="Times New Roman" w:cs="Times New Roman"/>
          <w:kern w:val="2"/>
          <w:sz w:val="24"/>
          <w:szCs w:val="24"/>
          <w:lang w:eastAsia="zh-CN" w:bidi="hi-IN"/>
        </w:rPr>
        <w:t xml:space="preserve">mindenkori bruttó minimálbér 60%-a </w:t>
      </w:r>
      <w:r>
        <w:rPr>
          <w:rFonts w:ascii="Times New Roman" w:eastAsia="Noto Sans CJK SC Regular" w:hAnsi="Times New Roman" w:cs="Times New Roman"/>
          <w:kern w:val="2"/>
          <w:sz w:val="24"/>
          <w:szCs w:val="24"/>
          <w:lang w:eastAsia="zh-CN" w:bidi="hi-IN"/>
        </w:rPr>
        <w:t xml:space="preserve">lett a továbbiakban </w:t>
      </w:r>
      <w:r w:rsidRPr="00B937B9">
        <w:rPr>
          <w:rFonts w:ascii="Times New Roman" w:eastAsia="Noto Sans CJK SC Regular" w:hAnsi="Times New Roman" w:cs="Times New Roman"/>
          <w:kern w:val="2"/>
          <w:sz w:val="24"/>
          <w:szCs w:val="24"/>
          <w:lang w:eastAsia="zh-CN" w:bidi="hi-IN"/>
        </w:rPr>
        <w:t xml:space="preserve">az egy főre eső havi nettó jövedelem felső határa.  </w:t>
      </w:r>
      <w:r>
        <w:rPr>
          <w:rFonts w:ascii="Times New Roman" w:eastAsia="Noto Sans CJK SC Regular" w:hAnsi="Times New Roman" w:cs="Times New Roman"/>
          <w:kern w:val="2"/>
          <w:sz w:val="24"/>
          <w:szCs w:val="24"/>
          <w:lang w:eastAsia="zh-CN" w:bidi="hi-IN"/>
        </w:rPr>
        <w:t xml:space="preserve">Ezzel egyidejűleg </w:t>
      </w:r>
      <w:r>
        <w:rPr>
          <w:rFonts w:ascii="Times New Roman" w:eastAsia="Calibri" w:hAnsi="Times New Roman" w:cs="Times New Roman"/>
          <w:bCs/>
          <w:sz w:val="24"/>
          <w:szCs w:val="24"/>
        </w:rPr>
        <w:t>e</w:t>
      </w:r>
      <w:r w:rsidRPr="00B937B9">
        <w:rPr>
          <w:rFonts w:ascii="Times New Roman" w:eastAsia="Calibri" w:hAnsi="Times New Roman" w:cs="Times New Roman"/>
          <w:bCs/>
          <w:sz w:val="24"/>
          <w:szCs w:val="24"/>
        </w:rPr>
        <w:t>melkedett az elnyerhető ösztöndíj összege is</w:t>
      </w:r>
      <w:r>
        <w:rPr>
          <w:rFonts w:ascii="Times New Roman" w:eastAsia="Calibri" w:hAnsi="Times New Roman" w:cs="Times New Roman"/>
          <w:bCs/>
          <w:sz w:val="24"/>
          <w:szCs w:val="24"/>
        </w:rPr>
        <w:t>:</w:t>
      </w:r>
      <w:r w:rsidRPr="00B937B9">
        <w:rPr>
          <w:rFonts w:ascii="Times New Roman" w:eastAsia="Times New Roman" w:hAnsi="Times New Roman" w:cs="Times New Roman"/>
          <w:sz w:val="24"/>
          <w:szCs w:val="24"/>
          <w:lang w:eastAsia="hu-HU"/>
        </w:rPr>
        <w:t xml:space="preserve"> </w:t>
      </w:r>
      <w:r w:rsidRPr="00B937B9">
        <w:rPr>
          <w:rFonts w:ascii="Times New Roman" w:hAnsi="Times New Roman" w:cs="Times New Roman"/>
          <w:sz w:val="24"/>
          <w:szCs w:val="24"/>
        </w:rPr>
        <w:t>a tanulmányi</w:t>
      </w:r>
      <w:r w:rsidRPr="00B937B9">
        <w:rPr>
          <w:rFonts w:ascii="Times New Roman" w:eastAsia="Times New Roman" w:hAnsi="Times New Roman" w:cs="Times New Roman"/>
          <w:sz w:val="24"/>
          <w:szCs w:val="24"/>
          <w:lang w:eastAsia="hu-HU"/>
        </w:rPr>
        <w:t xml:space="preserve"> ösztöndíj támogatás </w:t>
      </w:r>
      <w:r>
        <w:rPr>
          <w:rFonts w:ascii="Times New Roman" w:eastAsia="Times New Roman" w:hAnsi="Times New Roman" w:cs="Times New Roman"/>
          <w:sz w:val="24"/>
          <w:szCs w:val="24"/>
          <w:lang w:eastAsia="hu-HU"/>
        </w:rPr>
        <w:t>havi összege</w:t>
      </w:r>
      <w:r w:rsidRPr="00B937B9">
        <w:rPr>
          <w:rFonts w:ascii="Times New Roman" w:eastAsia="Times New Roman" w:hAnsi="Times New Roman" w:cs="Times New Roman"/>
          <w:sz w:val="24"/>
          <w:szCs w:val="24"/>
          <w:lang w:eastAsia="hu-HU"/>
        </w:rPr>
        <w:t xml:space="preserve"> 5 000 Ft-tól 15 000 Ft-</w:t>
      </w:r>
      <w:r w:rsidRPr="00B937B9">
        <w:rPr>
          <w:rFonts w:ascii="Times New Roman" w:hAnsi="Times New Roman" w:cs="Times New Roman"/>
          <w:sz w:val="24"/>
          <w:szCs w:val="24"/>
        </w:rPr>
        <w:t xml:space="preserve">ra, míg a felsőoktatási ösztöndíj </w:t>
      </w:r>
      <w:r>
        <w:rPr>
          <w:rFonts w:ascii="Times New Roman" w:hAnsi="Times New Roman" w:cs="Times New Roman"/>
          <w:sz w:val="24"/>
          <w:szCs w:val="24"/>
        </w:rPr>
        <w:t>támogatás összege</w:t>
      </w:r>
      <w:r w:rsidRPr="00B937B9">
        <w:rPr>
          <w:rFonts w:ascii="Times New Roman" w:hAnsi="Times New Roman" w:cs="Times New Roman"/>
          <w:sz w:val="24"/>
          <w:szCs w:val="24"/>
        </w:rPr>
        <w:t xml:space="preserve"> 50 000 Ft-tól 150 000 Ft-ig/ tanév </w:t>
      </w:r>
      <w:r>
        <w:rPr>
          <w:rFonts w:ascii="Times New Roman" w:hAnsi="Times New Roman" w:cs="Times New Roman"/>
          <w:sz w:val="24"/>
          <w:szCs w:val="24"/>
        </w:rPr>
        <w:t>emelkedett.</w:t>
      </w:r>
      <w:bookmarkEnd w:id="163"/>
    </w:p>
    <w:p w:rsidR="00B63802" w:rsidRPr="00C53DBD" w:rsidRDefault="00B63802" w:rsidP="00B63802">
      <w:pPr>
        <w:spacing w:after="0" w:line="240" w:lineRule="auto"/>
        <w:jc w:val="both"/>
        <w:rPr>
          <w:rFonts w:ascii="Times New Roman" w:eastAsia="Noto Sans CJK SC Regular" w:hAnsi="Times New Roman" w:cs="FreeSans"/>
          <w:kern w:val="2"/>
          <w:sz w:val="24"/>
          <w:szCs w:val="24"/>
          <w:lang w:eastAsia="zh-CN" w:bidi="hi-IN"/>
        </w:rPr>
      </w:pPr>
      <w:r>
        <w:rPr>
          <w:rFonts w:ascii="Times New Roman" w:eastAsia="Calibri" w:hAnsi="Times New Roman" w:cs="Times New Roman"/>
          <w:bCs/>
          <w:sz w:val="24"/>
          <w:szCs w:val="24"/>
        </w:rPr>
        <w:t>Az új szabályozások</w:t>
      </w:r>
      <w:r w:rsidRPr="00210B29">
        <w:rPr>
          <w:rFonts w:ascii="Times New Roman" w:eastAsia="Calibri" w:hAnsi="Times New Roman" w:cs="Times New Roman"/>
          <w:bCs/>
          <w:sz w:val="24"/>
          <w:szCs w:val="24"/>
        </w:rPr>
        <w:t xml:space="preserve"> várha</w:t>
      </w:r>
      <w:r>
        <w:rPr>
          <w:rFonts w:ascii="Times New Roman" w:eastAsia="Calibri" w:hAnsi="Times New Roman" w:cs="Times New Roman"/>
          <w:bCs/>
          <w:sz w:val="24"/>
          <w:szCs w:val="24"/>
        </w:rPr>
        <w:t>tó hatásaként nőhet a pályázók száma.</w:t>
      </w:r>
      <w:r w:rsidRPr="00C53DBD">
        <w:rPr>
          <w:rFonts w:ascii="Times New Roman" w:eastAsia="Noto Sans CJK SC Regular" w:hAnsi="Times New Roman" w:cs="FreeSans"/>
          <w:kern w:val="2"/>
          <w:sz w:val="24"/>
          <w:szCs w:val="24"/>
          <w:lang w:eastAsia="zh-CN" w:bidi="hi-IN"/>
        </w:rPr>
        <w:t xml:space="preserve"> </w:t>
      </w:r>
    </w:p>
    <w:p w:rsidR="00B63802" w:rsidRPr="00C53DBD" w:rsidRDefault="00B63802" w:rsidP="00B63802">
      <w:pPr>
        <w:suppressAutoHyphens/>
        <w:spacing w:after="0" w:line="240" w:lineRule="auto"/>
        <w:rPr>
          <w:rFonts w:ascii="Times New Roman" w:eastAsia="Times New Roman" w:hAnsi="Times New Roman" w:cs="Times New Roman"/>
          <w:b/>
          <w:sz w:val="24"/>
          <w:szCs w:val="24"/>
          <w:lang w:eastAsia="ar-SA"/>
        </w:rPr>
      </w:pPr>
    </w:p>
    <w:p w:rsidR="00B63802" w:rsidRPr="00005CEB" w:rsidRDefault="00B63802" w:rsidP="00B63802">
      <w:pPr>
        <w:keepNext/>
        <w:widowControl w:val="0"/>
        <w:tabs>
          <w:tab w:val="num" w:pos="360"/>
        </w:tabs>
        <w:suppressAutoHyphens/>
        <w:spacing w:before="240" w:after="60" w:line="240" w:lineRule="auto"/>
        <w:ind w:left="792" w:hanging="432"/>
        <w:outlineLvl w:val="0"/>
        <w:rPr>
          <w:rFonts w:ascii="Times New Roman" w:eastAsia="SimSun" w:hAnsi="Times New Roman" w:cs="Verdana"/>
          <w:b/>
          <w:bCs/>
          <w:kern w:val="1"/>
          <w:sz w:val="24"/>
          <w:szCs w:val="32"/>
          <w:lang w:val="x-none" w:eastAsia="hi-IN" w:bidi="hi-IN"/>
        </w:rPr>
      </w:pPr>
      <w:bookmarkStart w:id="164" w:name="_Toc500337358"/>
      <w:bookmarkStart w:id="165" w:name="_Toc26737955"/>
      <w:bookmarkStart w:id="166" w:name="_Toc26973630"/>
      <w:bookmarkStart w:id="167" w:name="_Toc29503184"/>
      <w:bookmarkStart w:id="168" w:name="_Toc29546651"/>
      <w:bookmarkStart w:id="169" w:name="_Toc30153620"/>
      <w:bookmarkStart w:id="170" w:name="_Toc114174633"/>
      <w:r w:rsidRPr="00005CEB">
        <w:rPr>
          <w:rFonts w:ascii="Times New Roman" w:eastAsia="SimSun" w:hAnsi="Times New Roman" w:cs="Verdana"/>
          <w:b/>
          <w:bCs/>
          <w:kern w:val="1"/>
          <w:sz w:val="24"/>
          <w:szCs w:val="32"/>
          <w:lang w:val="x-none" w:eastAsia="hi-IN" w:bidi="hi-IN"/>
        </w:rPr>
        <w:t>Összegzés:</w:t>
      </w:r>
      <w:bookmarkEnd w:id="164"/>
      <w:bookmarkEnd w:id="165"/>
      <w:bookmarkEnd w:id="166"/>
      <w:bookmarkEnd w:id="167"/>
      <w:bookmarkEnd w:id="168"/>
      <w:bookmarkEnd w:id="169"/>
      <w:bookmarkEnd w:id="170"/>
    </w:p>
    <w:p w:rsidR="00B63802" w:rsidRPr="00005CEB" w:rsidRDefault="00B63802" w:rsidP="00606495">
      <w:pPr>
        <w:numPr>
          <w:ilvl w:val="0"/>
          <w:numId w:val="10"/>
        </w:numPr>
        <w:spacing w:after="0" w:line="240" w:lineRule="auto"/>
        <w:jc w:val="both"/>
        <w:rPr>
          <w:rFonts w:ascii="Times New Roman" w:eastAsia="SimSun" w:hAnsi="Times New Roman" w:cs="Times New Roman"/>
          <w:b/>
          <w:bCs/>
          <w:sz w:val="24"/>
          <w:szCs w:val="24"/>
          <w:lang w:eastAsia="hu-HU"/>
        </w:rPr>
      </w:pPr>
      <w:r w:rsidRPr="00005CEB">
        <w:rPr>
          <w:rFonts w:ascii="Times New Roman" w:eastAsia="SimSun" w:hAnsi="Times New Roman" w:cs="Times New Roman"/>
          <w:b/>
          <w:bCs/>
          <w:sz w:val="24"/>
          <w:szCs w:val="24"/>
          <w:lang w:eastAsia="hu-HU"/>
        </w:rPr>
        <w:t xml:space="preserve">az óvodai férőhelyek száma jelenleg elegendő,  </w:t>
      </w:r>
    </w:p>
    <w:p w:rsidR="00B63802" w:rsidRPr="00005CEB" w:rsidRDefault="00B63802" w:rsidP="00B63802">
      <w:pPr>
        <w:spacing w:after="0" w:line="240" w:lineRule="auto"/>
        <w:jc w:val="both"/>
        <w:rPr>
          <w:rFonts w:ascii="Times New Roman" w:eastAsia="SimSun" w:hAnsi="Times New Roman" w:cs="Times New Roman"/>
          <w:b/>
          <w:bCs/>
          <w:sz w:val="24"/>
          <w:szCs w:val="24"/>
          <w:lang w:eastAsia="hu-HU"/>
        </w:rPr>
      </w:pPr>
    </w:p>
    <w:p w:rsidR="00B63802" w:rsidRPr="00005CEB" w:rsidRDefault="00B63802" w:rsidP="00606495">
      <w:pPr>
        <w:numPr>
          <w:ilvl w:val="0"/>
          <w:numId w:val="10"/>
        </w:numPr>
        <w:spacing w:after="0" w:line="240" w:lineRule="auto"/>
        <w:jc w:val="both"/>
        <w:rPr>
          <w:rFonts w:ascii="Times New Roman" w:eastAsia="SimSun" w:hAnsi="Times New Roman" w:cs="Times New Roman"/>
          <w:b/>
          <w:bCs/>
          <w:sz w:val="24"/>
          <w:szCs w:val="24"/>
          <w:lang w:eastAsia="hu-HU"/>
        </w:rPr>
      </w:pPr>
      <w:r w:rsidRPr="00005CEB">
        <w:rPr>
          <w:rFonts w:ascii="Times New Roman" w:eastAsia="SimSun" w:hAnsi="Times New Roman" w:cs="Times New Roman"/>
          <w:b/>
          <w:bCs/>
          <w:sz w:val="24"/>
          <w:szCs w:val="24"/>
          <w:lang w:eastAsia="hu-HU"/>
        </w:rPr>
        <w:t>az intézmények felújítása, korszerűsítése folyamatos,</w:t>
      </w:r>
    </w:p>
    <w:p w:rsidR="00B63802" w:rsidRPr="00005CEB" w:rsidRDefault="00B63802" w:rsidP="00B63802">
      <w:pPr>
        <w:spacing w:after="0" w:line="240" w:lineRule="auto"/>
        <w:ind w:left="720"/>
        <w:jc w:val="both"/>
        <w:rPr>
          <w:rFonts w:ascii="Times New Roman" w:eastAsia="SimSun" w:hAnsi="Times New Roman" w:cs="Times New Roman"/>
          <w:b/>
          <w:bCs/>
          <w:sz w:val="24"/>
          <w:szCs w:val="24"/>
          <w:lang w:eastAsia="hu-HU"/>
        </w:rPr>
      </w:pPr>
    </w:p>
    <w:p w:rsidR="00B63802" w:rsidRPr="00005CEB" w:rsidRDefault="00B63802" w:rsidP="00606495">
      <w:pPr>
        <w:numPr>
          <w:ilvl w:val="0"/>
          <w:numId w:val="10"/>
        </w:numPr>
        <w:spacing w:after="0" w:line="240" w:lineRule="auto"/>
        <w:jc w:val="both"/>
        <w:rPr>
          <w:rFonts w:ascii="Times New Roman" w:eastAsia="SimSun" w:hAnsi="Times New Roman" w:cs="Times New Roman"/>
          <w:b/>
          <w:bCs/>
          <w:sz w:val="24"/>
          <w:szCs w:val="24"/>
          <w:lang w:eastAsia="hu-HU"/>
        </w:rPr>
      </w:pPr>
      <w:r w:rsidRPr="00005CEB">
        <w:rPr>
          <w:rFonts w:ascii="Times New Roman" w:eastAsia="SimSun" w:hAnsi="Times New Roman" w:cs="Times New Roman"/>
          <w:b/>
          <w:bCs/>
          <w:sz w:val="24"/>
          <w:szCs w:val="24"/>
          <w:lang w:eastAsia="hu-HU"/>
        </w:rPr>
        <w:t>továbbra is fontos a Közép-Budai Tankerülettel való együttműködés,</w:t>
      </w:r>
    </w:p>
    <w:p w:rsidR="00B63802" w:rsidRPr="00005CEB" w:rsidRDefault="00B63802" w:rsidP="00B63802">
      <w:pPr>
        <w:spacing w:after="0" w:line="240" w:lineRule="auto"/>
        <w:jc w:val="both"/>
        <w:rPr>
          <w:rFonts w:ascii="Times New Roman" w:eastAsia="SimSun" w:hAnsi="Times New Roman" w:cs="Times New Roman"/>
          <w:b/>
          <w:bCs/>
          <w:sz w:val="24"/>
          <w:szCs w:val="24"/>
          <w:lang w:eastAsia="hu-HU"/>
        </w:rPr>
      </w:pPr>
    </w:p>
    <w:p w:rsidR="00B63802" w:rsidRPr="00005CEB" w:rsidRDefault="00B63802" w:rsidP="00606495">
      <w:pPr>
        <w:numPr>
          <w:ilvl w:val="0"/>
          <w:numId w:val="10"/>
        </w:numPr>
        <w:spacing w:after="0" w:line="240" w:lineRule="auto"/>
        <w:jc w:val="both"/>
        <w:rPr>
          <w:rFonts w:ascii="Times New Roman" w:eastAsia="SimSun" w:hAnsi="Times New Roman" w:cs="Times New Roman"/>
          <w:b/>
          <w:bCs/>
          <w:sz w:val="24"/>
          <w:szCs w:val="24"/>
          <w:lang w:eastAsia="hu-HU"/>
        </w:rPr>
      </w:pPr>
      <w:r w:rsidRPr="00005CEB">
        <w:rPr>
          <w:rFonts w:ascii="Times New Roman" w:eastAsia="SimSun" w:hAnsi="Times New Roman" w:cs="Times New Roman"/>
          <w:b/>
          <w:bCs/>
          <w:sz w:val="24"/>
          <w:szCs w:val="24"/>
          <w:lang w:eastAsia="hu-HU"/>
        </w:rPr>
        <w:t>az ösztöndíj-rendszer fenntartása,</w:t>
      </w:r>
    </w:p>
    <w:p w:rsidR="00B63802" w:rsidRPr="00005CEB" w:rsidRDefault="00B63802" w:rsidP="00B63802">
      <w:pPr>
        <w:spacing w:after="0" w:line="240" w:lineRule="auto"/>
        <w:ind w:left="720"/>
        <w:jc w:val="both"/>
        <w:rPr>
          <w:rFonts w:ascii="Times New Roman" w:eastAsia="SimSun" w:hAnsi="Times New Roman" w:cs="Times New Roman"/>
          <w:b/>
          <w:bCs/>
          <w:sz w:val="24"/>
          <w:szCs w:val="24"/>
          <w:lang w:eastAsia="hu-HU"/>
        </w:rPr>
      </w:pPr>
    </w:p>
    <w:p w:rsidR="00B63802" w:rsidRPr="00005CEB" w:rsidRDefault="00B63802" w:rsidP="00606495">
      <w:pPr>
        <w:numPr>
          <w:ilvl w:val="0"/>
          <w:numId w:val="10"/>
        </w:numPr>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azon ösztöndíjak jövedelmi értékhatárai</w:t>
      </w:r>
      <w:r w:rsidRPr="00005CEB">
        <w:rPr>
          <w:rFonts w:ascii="Times New Roman" w:eastAsia="SimSun" w:hAnsi="Times New Roman" w:cs="Times New Roman"/>
          <w:b/>
          <w:bCs/>
          <w:sz w:val="24"/>
          <w:szCs w:val="24"/>
          <w:lang w:eastAsia="hu-HU"/>
        </w:rPr>
        <w:t>, amelyeknek megállapítása ö</w:t>
      </w:r>
      <w:r>
        <w:rPr>
          <w:rFonts w:ascii="Times New Roman" w:eastAsia="SimSun" w:hAnsi="Times New Roman" w:cs="Times New Roman"/>
          <w:b/>
          <w:bCs/>
          <w:sz w:val="24"/>
          <w:szCs w:val="24"/>
          <w:lang w:eastAsia="hu-HU"/>
        </w:rPr>
        <w:t>nkormányzati hatáskörben vannak</w:t>
      </w:r>
      <w:r w:rsidR="006B4032">
        <w:rPr>
          <w:rFonts w:ascii="Times New Roman" w:eastAsia="SimSun" w:hAnsi="Times New Roman" w:cs="Times New Roman"/>
          <w:b/>
          <w:bCs/>
          <w:sz w:val="24"/>
          <w:szCs w:val="24"/>
          <w:lang w:eastAsia="hu-HU"/>
        </w:rPr>
        <w:t>,</w:t>
      </w:r>
      <w:r>
        <w:rPr>
          <w:rFonts w:ascii="Times New Roman" w:eastAsia="SimSun" w:hAnsi="Times New Roman" w:cs="Times New Roman"/>
          <w:b/>
          <w:bCs/>
          <w:sz w:val="24"/>
          <w:szCs w:val="24"/>
          <w:lang w:eastAsia="hu-HU"/>
        </w:rPr>
        <w:t xml:space="preserve"> felülvizsgálatra kerültek.</w:t>
      </w:r>
    </w:p>
    <w:p w:rsidR="00B63802" w:rsidRPr="00005CEB" w:rsidRDefault="00B63802" w:rsidP="00B63802"/>
    <w:p w:rsidR="00B63802" w:rsidRPr="00005CEB" w:rsidRDefault="00B63802" w:rsidP="00B63802">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B63802" w:rsidRDefault="00B63802" w:rsidP="00B63802"/>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D20CEF" w:rsidRDefault="00D20CEF" w:rsidP="006B5120">
      <w:pPr>
        <w:spacing w:after="0" w:line="240" w:lineRule="auto"/>
        <w:ind w:left="142"/>
        <w:jc w:val="both"/>
        <w:rPr>
          <w:rFonts w:ascii="Times New Roman" w:eastAsia="SimSun" w:hAnsi="Times New Roman" w:cs="Times New Roman"/>
          <w:sz w:val="24"/>
          <w:szCs w:val="24"/>
          <w:lang w:eastAsia="hu-HU"/>
        </w:rPr>
      </w:pPr>
    </w:p>
    <w:p w:rsidR="00D20CEF" w:rsidRDefault="00D20CEF" w:rsidP="006B5120">
      <w:pPr>
        <w:spacing w:after="0" w:line="240" w:lineRule="auto"/>
        <w:ind w:left="142"/>
        <w:jc w:val="both"/>
        <w:rPr>
          <w:rFonts w:ascii="Times New Roman" w:eastAsia="SimSun" w:hAnsi="Times New Roman" w:cs="Times New Roman"/>
          <w:sz w:val="24"/>
          <w:szCs w:val="24"/>
          <w:lang w:eastAsia="hu-HU"/>
        </w:rPr>
      </w:pPr>
    </w:p>
    <w:p w:rsidR="00AD20B9" w:rsidRPr="00AD20B9" w:rsidRDefault="00D20CEF" w:rsidP="00771BE6">
      <w:pPr>
        <w:pStyle w:val="Cmsor1"/>
      </w:pPr>
      <w:bookmarkStart w:id="171" w:name="_Toc114174634"/>
      <w:r>
        <w:lastRenderedPageBreak/>
        <w:t>V</w:t>
      </w:r>
      <w:r w:rsidR="00BD2339">
        <w:t>I</w:t>
      </w:r>
      <w:r>
        <w:t xml:space="preserve">. </w:t>
      </w:r>
      <w:r w:rsidR="00F06C88">
        <w:t>Gyermekjóléti ellátások</w:t>
      </w:r>
      <w:bookmarkEnd w:id="171"/>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p>
    <w:p w:rsidR="00F06C88" w:rsidRDefault="00BD2339" w:rsidP="00771BE6">
      <w:pPr>
        <w:pStyle w:val="Cmsor2"/>
        <w:rPr>
          <w:rFonts w:eastAsia="Times New Roman"/>
          <w:lang w:eastAsia="hu-HU"/>
        </w:rPr>
      </w:pPr>
      <w:bookmarkStart w:id="172" w:name="_Toc114174635"/>
      <w:r>
        <w:rPr>
          <w:rFonts w:eastAsia="Times New Roman"/>
          <w:lang w:eastAsia="hu-HU"/>
        </w:rPr>
        <w:t>6</w:t>
      </w:r>
      <w:r w:rsidR="00D20CEF">
        <w:rPr>
          <w:rFonts w:eastAsia="Times New Roman"/>
          <w:lang w:eastAsia="hu-HU"/>
        </w:rPr>
        <w:t xml:space="preserve">.1. </w:t>
      </w:r>
      <w:r w:rsidR="00F06C88">
        <w:rPr>
          <w:rFonts w:eastAsia="Times New Roman"/>
          <w:lang w:eastAsia="hu-HU"/>
        </w:rPr>
        <w:t>Gyermekek napközbeni ellátása</w:t>
      </w:r>
      <w:bookmarkEnd w:id="172"/>
    </w:p>
    <w:p w:rsidR="00AD20B9" w:rsidRPr="00AD20B9" w:rsidRDefault="00BD2339" w:rsidP="00771BE6">
      <w:pPr>
        <w:pStyle w:val="Cmsor2"/>
        <w:rPr>
          <w:rFonts w:eastAsia="Times New Roman"/>
          <w:lang w:eastAsia="hu-HU"/>
        </w:rPr>
      </w:pPr>
      <w:bookmarkStart w:id="173" w:name="_Toc114174636"/>
      <w:r>
        <w:rPr>
          <w:rFonts w:eastAsia="Times New Roman"/>
          <w:lang w:eastAsia="hu-HU"/>
        </w:rPr>
        <w:t>6</w:t>
      </w:r>
      <w:r w:rsidR="00F06C88">
        <w:rPr>
          <w:rFonts w:eastAsia="Times New Roman"/>
          <w:lang w:eastAsia="hu-HU"/>
        </w:rPr>
        <w:t>.1.1.</w:t>
      </w:r>
      <w:r w:rsidR="00AD20B9" w:rsidRPr="00AD20B9">
        <w:rPr>
          <w:rFonts w:eastAsia="Times New Roman"/>
          <w:lang w:eastAsia="hu-HU"/>
        </w:rPr>
        <w:t>Bölcsődei ellátás</w:t>
      </w:r>
      <w:bookmarkEnd w:id="173"/>
    </w:p>
    <w:p w:rsidR="00AD20B9" w:rsidRPr="00AD20B9" w:rsidRDefault="00AD20B9" w:rsidP="00AD20B9">
      <w:pPr>
        <w:spacing w:after="0" w:line="240" w:lineRule="auto"/>
        <w:jc w:val="both"/>
        <w:rPr>
          <w:rFonts w:ascii="Times New Roman" w:eastAsia="Batang" w:hAnsi="Times New Roman" w:cs="Times New Roman"/>
          <w:sz w:val="24"/>
          <w:szCs w:val="24"/>
          <w:lang w:eastAsia="hu-HU"/>
        </w:rPr>
      </w:pPr>
      <w:r w:rsidRPr="00AD20B9">
        <w:rPr>
          <w:rFonts w:ascii="Times New Roman" w:eastAsia="Batang" w:hAnsi="Times New Roman" w:cs="Times New Roman"/>
          <w:sz w:val="24"/>
          <w:szCs w:val="24"/>
          <w:lang w:eastAsia="hu-HU"/>
        </w:rPr>
        <w:t xml:space="preserve">Az Önkormányzat a </w:t>
      </w:r>
      <w:r w:rsidR="00D20CEF" w:rsidRPr="00CC36F5">
        <w:rPr>
          <w:rFonts w:ascii="Times New Roman" w:hAnsi="Times New Roman" w:cs="Times New Roman"/>
          <w:sz w:val="24"/>
          <w:szCs w:val="24"/>
        </w:rPr>
        <w:t xml:space="preserve">Gyermekek védelméről és a gyámügyi igazgatásról szóló 1997. évi XXXI. törvény (továbbiakban: </w:t>
      </w:r>
      <w:r w:rsidR="00D20CEF">
        <w:rPr>
          <w:rFonts w:ascii="Times New Roman" w:hAnsi="Times New Roman" w:cs="Times New Roman"/>
          <w:sz w:val="24"/>
          <w:szCs w:val="24"/>
        </w:rPr>
        <w:t xml:space="preserve">Gyvt.) </w:t>
      </w:r>
      <w:r w:rsidRPr="00AD20B9">
        <w:rPr>
          <w:rFonts w:ascii="Times New Roman" w:eastAsia="Batang" w:hAnsi="Times New Roman" w:cs="Times New Roman"/>
          <w:sz w:val="24"/>
          <w:szCs w:val="24"/>
          <w:lang w:eastAsia="hu-HU"/>
        </w:rPr>
        <w:t xml:space="preserve">94. § (3) bekezdés a) pontjában foglalt kötelezettségének eleget </w:t>
      </w:r>
      <w:r w:rsidRPr="002703DB">
        <w:rPr>
          <w:rFonts w:ascii="Times New Roman" w:eastAsia="Batang" w:hAnsi="Times New Roman" w:cs="Times New Roman"/>
          <w:sz w:val="24"/>
          <w:szCs w:val="24"/>
          <w:lang w:eastAsia="hu-HU"/>
        </w:rPr>
        <w:t>téve a kerületben Egyesített Bölcsődék intézményhálózatának fenntartásával biztosítja törvény</w:t>
      </w:r>
      <w:r w:rsidRPr="00D20CEF">
        <w:rPr>
          <w:rFonts w:ascii="Times New Roman" w:eastAsia="Batang" w:hAnsi="Times New Roman" w:cs="Times New Roman"/>
          <w:b/>
          <w:sz w:val="24"/>
          <w:szCs w:val="24"/>
          <w:lang w:eastAsia="hu-HU"/>
        </w:rPr>
        <w:t xml:space="preserve"> </w:t>
      </w:r>
      <w:r w:rsidRPr="002703DB">
        <w:rPr>
          <w:rFonts w:ascii="Times New Roman" w:eastAsia="Batang" w:hAnsi="Times New Roman" w:cs="Times New Roman"/>
          <w:sz w:val="24"/>
          <w:szCs w:val="24"/>
          <w:lang w:eastAsia="hu-HU"/>
        </w:rPr>
        <w:t>által</w:t>
      </w:r>
      <w:r w:rsidRPr="00AD20B9">
        <w:rPr>
          <w:rFonts w:ascii="Times New Roman" w:eastAsia="Batang" w:hAnsi="Times New Roman" w:cs="Times New Roman"/>
          <w:sz w:val="24"/>
          <w:szCs w:val="24"/>
          <w:lang w:eastAsia="hu-HU"/>
        </w:rPr>
        <w:t xml:space="preserve"> előírt feladatát: a családban nevelkedő 20 hetes - 3 éves korú gyermekek napközbeni ellátását, szakszerű gondozását, nevelését, harmonikus testi-szellemi fejlődésének segítését és korszerű étkeztetését.</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A bölcsődei férőhelyek száma:</w:t>
      </w:r>
      <w:r w:rsidRPr="00AD20B9">
        <w:rPr>
          <w:rFonts w:ascii="Times New Roman" w:eastAsia="Times New Roman" w:hAnsi="Times New Roman" w:cs="Times New Roman"/>
          <w:sz w:val="24"/>
          <w:szCs w:val="24"/>
          <w:lang w:eastAsia="hu-HU"/>
        </w:rPr>
        <w:tab/>
        <w:t>444, melyből 390 gyermeket alapellátás,</w:t>
      </w:r>
    </w:p>
    <w:p w:rsidR="00AD20B9" w:rsidRPr="00AD20B9" w:rsidRDefault="00AD20B9" w:rsidP="00AD20B9">
      <w:pPr>
        <w:spacing w:after="0" w:line="240" w:lineRule="auto"/>
        <w:ind w:left="3540"/>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54 gyermeket bölcsődei szolgáltatás (időszakos gyermekfelügyelet)</w:t>
      </w:r>
      <w:bookmarkStart w:id="174" w:name="_Toc45993679"/>
      <w:r w:rsidRPr="00AD20B9">
        <w:rPr>
          <w:rFonts w:ascii="Times New Roman" w:eastAsia="Times New Roman" w:hAnsi="Times New Roman" w:cs="Times New Roman"/>
          <w:sz w:val="24"/>
          <w:szCs w:val="24"/>
          <w:lang w:eastAsia="hu-HU"/>
        </w:rPr>
        <w:t xml:space="preserve"> keretén belül lát el.</w:t>
      </w: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r w:rsidRPr="00AD20B9">
        <w:rPr>
          <w:rFonts w:ascii="Times New Roman" w:eastAsia="Times New Roman" w:hAnsi="Times New Roman" w:cs="Times New Roman"/>
          <w:b/>
          <w:sz w:val="24"/>
          <w:szCs w:val="24"/>
          <w:lang w:eastAsia="hu-HU"/>
        </w:rPr>
        <w:t>Gyermeklétszám alakulása 2021/2022. évre vonatkozóan</w:t>
      </w: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b/>
          <w:sz w:val="24"/>
          <w:szCs w:val="24"/>
          <w:lang w:eastAsia="hu-HU"/>
        </w:rPr>
        <w:t>Alapellátás</w:t>
      </w:r>
      <w:r w:rsidRPr="00AD20B9">
        <w:rPr>
          <w:rFonts w:ascii="Times New Roman" w:eastAsia="Times New Roman" w:hAnsi="Times New Roman" w:cs="Times New Roman"/>
          <w:sz w:val="24"/>
          <w:szCs w:val="24"/>
          <w:lang w:eastAsia="hu-HU"/>
        </w:rPr>
        <w:t xml:space="preserve">: a 2021/2022. nevelési-gondozási évre jelentkezők száma: 297 fő, óvodába 197 fő gyermek ment, 188 fő gyermeknek sikerült a felvétel során férőhelyet biztosítani, az elutasítottak száma: 109 fő volt.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Erre a nevelési évre is jellemző volt a túljelentkezés, mely leginkább a Törökméz, Budagyöngye, Varsányi és a Hűvösvölgyi Bölcsődét érintette. A fentiek mellett – eltérően az előző évekhez - a jelentkezés során a Hidegkúti és a Hűvösvölgyi Bölcsőde népszerűsége növekedett.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A tavaszi gyermekfelvétel, valamint a fellebbezések során minden olyan kisgyermek helyet kapott a bölcsődékben, ahol a bírálatnál a törvényi elsőbbség, vagy a szülő munkába állása indokolta. A jogszabály értelmében a bölcsődei felvétel során előnyben kell részesíteni:</w:t>
      </w:r>
    </w:p>
    <w:p w:rsidR="00AD20B9" w:rsidRPr="00AD20B9" w:rsidRDefault="00AD20B9" w:rsidP="00606495">
      <w:pPr>
        <w:numPr>
          <w:ilvl w:val="0"/>
          <w:numId w:val="11"/>
        </w:numPr>
        <w:spacing w:after="0" w:line="240" w:lineRule="auto"/>
        <w:contextualSpacing/>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 gyermek szülője, más törvényes képviselője a felvételi kérelem benyújtását követő 30 napon belül igazolja, hogy munkaviszonyban vagy munkavégzésre irányuló egyéb jogviszonyban áll, </w:t>
      </w:r>
    </w:p>
    <w:p w:rsidR="00AD20B9" w:rsidRPr="00AD20B9" w:rsidRDefault="00AD20B9" w:rsidP="00606495">
      <w:pPr>
        <w:numPr>
          <w:ilvl w:val="0"/>
          <w:numId w:val="11"/>
        </w:numPr>
        <w:spacing w:after="0" w:line="240" w:lineRule="auto"/>
        <w:contextualSpacing/>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a rendszeres gyermekvédelmi kedvezményre jogosult gyermeket,</w:t>
      </w:r>
    </w:p>
    <w:p w:rsidR="00AD20B9" w:rsidRPr="00AD20B9" w:rsidRDefault="00AD20B9" w:rsidP="00606495">
      <w:pPr>
        <w:numPr>
          <w:ilvl w:val="0"/>
          <w:numId w:val="11"/>
        </w:numPr>
        <w:spacing w:after="0" w:line="240" w:lineRule="auto"/>
        <w:contextualSpacing/>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a három vagy több gyermeket nevelő családban élő gyermeket,</w:t>
      </w:r>
    </w:p>
    <w:p w:rsidR="00AD20B9" w:rsidRPr="00AD20B9" w:rsidRDefault="00AD20B9" w:rsidP="00606495">
      <w:pPr>
        <w:numPr>
          <w:ilvl w:val="0"/>
          <w:numId w:val="11"/>
        </w:numPr>
        <w:spacing w:after="0" w:line="240" w:lineRule="auto"/>
        <w:contextualSpacing/>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az egyedülálló szülő által nevelt gyermeket, </w:t>
      </w:r>
    </w:p>
    <w:p w:rsidR="00AD20B9" w:rsidRPr="00AD20B9" w:rsidRDefault="00AD20B9" w:rsidP="00606495">
      <w:pPr>
        <w:numPr>
          <w:ilvl w:val="0"/>
          <w:numId w:val="11"/>
        </w:numPr>
        <w:spacing w:after="0" w:line="240" w:lineRule="auto"/>
        <w:contextualSpacing/>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a védelembe vett gyermeket.</w:t>
      </w:r>
    </w:p>
    <w:bookmarkEnd w:id="174"/>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p>
    <w:p w:rsidR="00AD20B9" w:rsidRPr="00AD20B9" w:rsidRDefault="00AD20B9" w:rsidP="00AD20B9">
      <w:pPr>
        <w:keepNext/>
        <w:keepLines/>
        <w:spacing w:after="0" w:line="240" w:lineRule="auto"/>
        <w:outlineLvl w:val="1"/>
        <w:rPr>
          <w:rFonts w:ascii="Times New Roman" w:eastAsia="Times New Roman" w:hAnsi="Times New Roman" w:cs="Arial"/>
          <w:b/>
          <w:bCs/>
          <w:iCs/>
          <w:sz w:val="24"/>
          <w:szCs w:val="24"/>
          <w:lang w:eastAsia="hu-HU"/>
        </w:rPr>
      </w:pPr>
      <w:bookmarkStart w:id="175" w:name="_Toc45993685"/>
      <w:bookmarkStart w:id="176" w:name="_Toc114174637"/>
      <w:r w:rsidRPr="00AD20B9">
        <w:rPr>
          <w:rFonts w:ascii="Times New Roman" w:eastAsia="Times New Roman" w:hAnsi="Times New Roman" w:cs="Arial"/>
          <w:b/>
          <w:bCs/>
          <w:iCs/>
          <w:sz w:val="24"/>
          <w:szCs w:val="24"/>
          <w:lang w:eastAsia="hu-HU"/>
        </w:rPr>
        <w:t>Bölcsőde szolgáltatásai</w:t>
      </w:r>
      <w:bookmarkEnd w:id="175"/>
      <w:bookmarkEnd w:id="176"/>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 családi nevelést támogató szolgáltatások a bölcsődei alapellátás prioritása mellett szervezhetők, ilyen szolgáltatás a kerületben a gyermekfelügyeleti csoport és a </w:t>
      </w:r>
      <w:proofErr w:type="spellStart"/>
      <w:r w:rsidRPr="00AD20B9">
        <w:rPr>
          <w:rFonts w:ascii="Times New Roman" w:eastAsia="Times New Roman" w:hAnsi="Times New Roman" w:cs="Times New Roman"/>
          <w:sz w:val="24"/>
          <w:szCs w:val="24"/>
          <w:lang w:eastAsia="hu-HU"/>
        </w:rPr>
        <w:t>sószoba</w:t>
      </w:r>
      <w:proofErr w:type="spellEnd"/>
      <w:r w:rsidRPr="00AD20B9">
        <w:rPr>
          <w:rFonts w:ascii="Times New Roman" w:eastAsia="Times New Roman" w:hAnsi="Times New Roman" w:cs="Times New Roman"/>
          <w:sz w:val="24"/>
          <w:szCs w:val="24"/>
          <w:lang w:eastAsia="hu-HU"/>
        </w:rPr>
        <w:t xml:space="preserve"> használata.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r w:rsidRPr="00AD20B9">
        <w:rPr>
          <w:rFonts w:ascii="Times New Roman" w:eastAsia="Times New Roman" w:hAnsi="Times New Roman" w:cs="Times New Roman"/>
          <w:b/>
          <w:sz w:val="24"/>
          <w:szCs w:val="24"/>
          <w:lang w:eastAsia="hu-HU"/>
        </w:rPr>
        <w:t xml:space="preserve">Gyermekfelügyeleti Csoport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 szolgáltatás a Budagyöngye és a Törökméz Bölcsődében működik. A csoportban a szülők elfoglaltsága idején biztosítják a játéklehetőséget a gyermekek számára. A szolgáltatást azon szülő vehetik igénybe, aki részmunkaidőben vagy alkalomszerűen dolgozik, otthoni munkát vállal, iskolába jár vagy Gyed, Gyes mellett különféle továbbképzésen, tanfolyamon vesz részt, vagy csak szeretné, ha gyermeke hasonló korú gyermekek társaságában töltsön el 1-1 napot. Ez idő alatt a gyermekek életkoruknak és fejlettségüknek megfelelő foglalkozásban részesülnek. </w:t>
      </w: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r w:rsidRPr="00AD20B9">
        <w:rPr>
          <w:rFonts w:ascii="Times New Roman" w:eastAsia="Times New Roman" w:hAnsi="Times New Roman" w:cs="Times New Roman"/>
          <w:sz w:val="24"/>
          <w:szCs w:val="24"/>
          <w:lang w:eastAsia="hu-HU"/>
        </w:rPr>
        <w:t xml:space="preserve">A csoport lehetővé teszi a testvérek együtt nevelkedését, elősegítheti a különböző korú gyermekek szocializációját, érzelmi és mentális fejlődését.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lastRenderedPageBreak/>
        <w:t xml:space="preserve">A két intézmény 34 férőhelyére is a túljelentkezés volt (75 fő) jellemző, így az igények itt meghaladták a felvehető létszámot. </w:t>
      </w: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p>
    <w:p w:rsidR="00AD20B9" w:rsidRPr="00AD20B9" w:rsidRDefault="00AD20B9" w:rsidP="00AD20B9">
      <w:pPr>
        <w:spacing w:after="0" w:line="240" w:lineRule="auto"/>
        <w:jc w:val="both"/>
        <w:rPr>
          <w:rFonts w:ascii="Times New Roman" w:eastAsia="Times New Roman" w:hAnsi="Times New Roman" w:cs="Times New Roman"/>
          <w:b/>
          <w:sz w:val="24"/>
          <w:szCs w:val="24"/>
          <w:lang w:eastAsia="hu-HU"/>
        </w:rPr>
      </w:pPr>
      <w:proofErr w:type="spellStart"/>
      <w:r w:rsidRPr="00AD20B9">
        <w:rPr>
          <w:rFonts w:ascii="Times New Roman" w:eastAsia="Times New Roman" w:hAnsi="Times New Roman" w:cs="Times New Roman"/>
          <w:b/>
          <w:sz w:val="24"/>
          <w:szCs w:val="24"/>
          <w:lang w:eastAsia="hu-HU"/>
        </w:rPr>
        <w:t>Sószoba</w:t>
      </w:r>
      <w:proofErr w:type="spellEnd"/>
    </w:p>
    <w:p w:rsidR="00AD20B9" w:rsidRPr="00AD20B9" w:rsidRDefault="00AD20B9" w:rsidP="00AD20B9">
      <w:pPr>
        <w:spacing w:after="0" w:line="240" w:lineRule="auto"/>
        <w:ind w:right="-99"/>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Mind a hat tagintézményben megtalálható, a helyi tapasztalatok is alátámasztják a </w:t>
      </w:r>
      <w:proofErr w:type="spellStart"/>
      <w:r w:rsidRPr="00AD20B9">
        <w:rPr>
          <w:rFonts w:ascii="Times New Roman" w:eastAsia="Times New Roman" w:hAnsi="Times New Roman" w:cs="Times New Roman"/>
          <w:sz w:val="24"/>
          <w:szCs w:val="24"/>
          <w:lang w:eastAsia="hu-HU"/>
        </w:rPr>
        <w:t>sószoba</w:t>
      </w:r>
      <w:proofErr w:type="spellEnd"/>
      <w:r w:rsidRPr="00AD20B9">
        <w:rPr>
          <w:rFonts w:ascii="Times New Roman" w:eastAsia="Times New Roman" w:hAnsi="Times New Roman" w:cs="Times New Roman"/>
          <w:sz w:val="24"/>
          <w:szCs w:val="24"/>
          <w:lang w:eastAsia="hu-HU"/>
        </w:rPr>
        <w:t xml:space="preserve"> egészségre kedvező klímáját. Elsősorban a bölcsődébe járó gyermekek vehetik igénybe a szolgáltatást, de a Budagyöngye Bölcsődében használhatják a gyermekfelügyeletet igénylők is.</w:t>
      </w:r>
    </w:p>
    <w:p w:rsidR="00AD20B9" w:rsidRPr="00AD20B9" w:rsidRDefault="00AD20B9" w:rsidP="00AD20B9">
      <w:pPr>
        <w:keepNext/>
        <w:keepLines/>
        <w:spacing w:after="0" w:line="240" w:lineRule="auto"/>
        <w:outlineLvl w:val="1"/>
        <w:rPr>
          <w:rFonts w:ascii="Times New Roman" w:eastAsia="Times New Roman" w:hAnsi="Times New Roman" w:cs="Arial"/>
          <w:b/>
          <w:bCs/>
          <w:iCs/>
          <w:sz w:val="24"/>
          <w:szCs w:val="24"/>
          <w:u w:val="single"/>
          <w:lang w:eastAsia="hu-HU"/>
        </w:rPr>
      </w:pPr>
      <w:bookmarkStart w:id="177" w:name="_Toc45993686"/>
    </w:p>
    <w:bookmarkEnd w:id="177"/>
    <w:p w:rsidR="00AD20B9" w:rsidRPr="00AD20B9" w:rsidRDefault="00AD20B9" w:rsidP="00AD20B9">
      <w:pPr>
        <w:spacing w:after="0" w:line="240" w:lineRule="auto"/>
        <w:rPr>
          <w:rFonts w:ascii="Times New Roman" w:eastAsia="Calibri" w:hAnsi="Times New Roman" w:cs="Times New Roman"/>
          <w:b/>
          <w:sz w:val="24"/>
          <w:szCs w:val="24"/>
          <w:lang w:eastAsia="hu-HU"/>
        </w:rPr>
      </w:pPr>
      <w:r w:rsidRPr="00AD20B9">
        <w:rPr>
          <w:rFonts w:ascii="Times New Roman" w:eastAsia="Calibri" w:hAnsi="Times New Roman" w:cs="Times New Roman"/>
          <w:b/>
          <w:sz w:val="24"/>
          <w:szCs w:val="24"/>
          <w:lang w:eastAsia="hu-HU"/>
        </w:rPr>
        <w:t xml:space="preserve">A bölcsőde helye, szerepe a gyermekvédelmi rendszerben, intézményi kapcsolatok </w:t>
      </w:r>
    </w:p>
    <w:p w:rsidR="00AD20B9" w:rsidRPr="00AD20B9" w:rsidRDefault="00AD20B9" w:rsidP="00AD20B9">
      <w:pPr>
        <w:spacing w:after="0" w:line="240" w:lineRule="auto"/>
        <w:rPr>
          <w:rFonts w:ascii="Times New Roman" w:eastAsia="Calibri" w:hAnsi="Times New Roman" w:cs="Times New Roman"/>
          <w:b/>
          <w:sz w:val="24"/>
          <w:szCs w:val="24"/>
          <w:u w:val="single"/>
          <w:lang w:eastAsia="hu-HU"/>
        </w:rPr>
      </w:pP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 bölcsődei gyermekvédelem fő feladata a prevenció, mely minden gyermekre és azok családjaira is kiterjed.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 veszélyeztetettségi okok között szerepelnek az egészségügyi (ételallergia, gyógyszerérzékenység, immunrendszeri gyengeség, megkésett beszédfejlődés), a családi helyzet (konfliktusok a családban, szülői elhanyagolás, nem megfelelő életvezetés) illetve az anyagi okok (alacsony jövedelem, nagycsaládosok, egyedülálló szülő) egyaránt. Bármely ok észlelésekor, fennállásakor a bölcsődei szakembereknek kötelességük a családoknak a megfelelő támogatást nyújtani. Amennyiben a családban olyan helyzet áll elő, hogy az adott bölcsődei szakember a kompetencia határon belül nem tud megfelelő segítséget nyújtani, vagy esetleg a szülő elutasítja azt, a Gyermekjóléti Szolgálat felé jelzéssel élhet az intézmény. </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p>
    <w:p w:rsidR="00AD20B9" w:rsidRPr="00AD20B9" w:rsidRDefault="00AD20B9" w:rsidP="00AD20B9">
      <w:pPr>
        <w:shd w:val="clear" w:color="auto" w:fill="FFFFFF"/>
        <w:spacing w:after="0" w:line="240" w:lineRule="auto"/>
        <w:jc w:val="both"/>
        <w:rPr>
          <w:rFonts w:ascii="Times New Roman" w:eastAsia="Calibri" w:hAnsi="Times New Roman" w:cs="Times New Roman"/>
          <w:sz w:val="24"/>
          <w:szCs w:val="24"/>
          <w:lang w:eastAsia="hu-HU"/>
        </w:rPr>
      </w:pPr>
      <w:r w:rsidRPr="00AD20B9">
        <w:rPr>
          <w:rFonts w:ascii="Times New Roman" w:hAnsi="Times New Roman" w:cs="Times New Roman"/>
          <w:sz w:val="24"/>
          <w:szCs w:val="24"/>
        </w:rPr>
        <w:t xml:space="preserve">Sajnos évről-évre egyre több gyermek kap SNI státuszt, ők azok a gyerekek, akik az ép fejlődés ütemű gyerekeknél több figyelmet, törődést igényelnek, mely nagy terhet ró a velük foglalkozó szakemberekre. </w:t>
      </w:r>
      <w:r w:rsidRPr="00AD20B9">
        <w:rPr>
          <w:rFonts w:ascii="Times New Roman" w:eastAsia="Calibri" w:hAnsi="Times New Roman" w:cs="Times New Roman"/>
          <w:sz w:val="24"/>
          <w:szCs w:val="24"/>
          <w:lang w:eastAsia="hu-HU"/>
        </w:rPr>
        <w:t xml:space="preserve">A legtöbb fejlesztésre szoruló gyermeket a Budagyöngye Bölcsőde fogadja, hiszen a gyógypedagógus szakemberek főként itt végzik fejlesztő tevékenységüket, de a Varsányi-és a Hidegkúti Bölcsődében is lehetőség van arra, hogy a Pedagógiai Szakszolgálat szakemberei helyben fejleszthessék a szakértői véleménnyel rendelkező gyermekeket. </w:t>
      </w:r>
    </w:p>
    <w:p w:rsidR="00AD20B9" w:rsidRPr="00D30F0D" w:rsidRDefault="00AD20B9" w:rsidP="00D30F0D">
      <w:pPr>
        <w:shd w:val="clear" w:color="auto" w:fill="FFFFFF"/>
        <w:spacing w:after="0" w:line="240" w:lineRule="auto"/>
        <w:jc w:val="both"/>
        <w:rPr>
          <w:rFonts w:ascii="Times New Roman" w:eastAsia="Calibri" w:hAnsi="Times New Roman" w:cs="Times New Roman"/>
          <w:sz w:val="24"/>
          <w:szCs w:val="24"/>
          <w:lang w:eastAsia="hu-HU"/>
        </w:rPr>
      </w:pPr>
      <w:r w:rsidRPr="00AD20B9">
        <w:rPr>
          <w:rFonts w:ascii="Times New Roman" w:eastAsia="Calibri" w:hAnsi="Times New Roman" w:cs="Times New Roman"/>
          <w:sz w:val="24"/>
          <w:szCs w:val="24"/>
          <w:lang w:eastAsia="hu-HU"/>
        </w:rPr>
        <w:t>Mindemellett olyan gyermekek is részesülhetnek a gyógypedag</w:t>
      </w:r>
      <w:r w:rsidR="00674566">
        <w:rPr>
          <w:rFonts w:ascii="Times New Roman" w:eastAsia="Calibri" w:hAnsi="Times New Roman" w:cs="Times New Roman"/>
          <w:sz w:val="24"/>
          <w:szCs w:val="24"/>
          <w:lang w:eastAsia="hu-HU"/>
        </w:rPr>
        <w:t>ógus által helyben biztosítható</w:t>
      </w:r>
      <w:r w:rsidRPr="00AD20B9">
        <w:rPr>
          <w:rFonts w:ascii="Times New Roman" w:eastAsia="Calibri" w:hAnsi="Times New Roman" w:cs="Times New Roman"/>
          <w:sz w:val="24"/>
          <w:szCs w:val="24"/>
          <w:lang w:eastAsia="hu-HU"/>
        </w:rPr>
        <w:t xml:space="preserve"> preventív fejlesztésében - akik nem rendelkeznek szakértői véleménnyel -, de a szülővel történő egyeztetést követően szükséges, hogy kor</w:t>
      </w:r>
      <w:r w:rsidR="00D30F0D">
        <w:rPr>
          <w:rFonts w:ascii="Times New Roman" w:eastAsia="Calibri" w:hAnsi="Times New Roman" w:cs="Times New Roman"/>
          <w:sz w:val="24"/>
          <w:szCs w:val="24"/>
          <w:lang w:eastAsia="hu-HU"/>
        </w:rPr>
        <w:t>ai fejlesztésben részesüljenek.</w:t>
      </w:r>
    </w:p>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p>
    <w:tbl>
      <w:tblPr>
        <w:tblStyle w:val="Rcsostblzat1"/>
        <w:tblW w:w="9674" w:type="dxa"/>
        <w:tblInd w:w="-289" w:type="dxa"/>
        <w:tblLook w:val="04A0" w:firstRow="1" w:lastRow="0" w:firstColumn="1" w:lastColumn="0" w:noHBand="0" w:noVBand="1"/>
      </w:tblPr>
      <w:tblGrid>
        <w:gridCol w:w="1988"/>
        <w:gridCol w:w="1093"/>
        <w:gridCol w:w="861"/>
        <w:gridCol w:w="1094"/>
        <w:gridCol w:w="1372"/>
        <w:gridCol w:w="1066"/>
        <w:gridCol w:w="1217"/>
        <w:gridCol w:w="983"/>
      </w:tblGrid>
      <w:tr w:rsidR="00AD20B9" w:rsidRPr="00AD20B9" w:rsidTr="00CB443F">
        <w:trPr>
          <w:trHeight w:val="465"/>
        </w:trPr>
        <w:tc>
          <w:tcPr>
            <w:tcW w:w="1990"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ALAPELLÁTÁS</w:t>
            </w:r>
          </w:p>
        </w:tc>
        <w:tc>
          <w:tcPr>
            <w:tcW w:w="1093"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Varsányi</w:t>
            </w:r>
          </w:p>
        </w:tc>
        <w:tc>
          <w:tcPr>
            <w:tcW w:w="861"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Pasarét</w:t>
            </w:r>
          </w:p>
        </w:tc>
        <w:tc>
          <w:tcPr>
            <w:tcW w:w="1094"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Törökméz</w:t>
            </w:r>
          </w:p>
        </w:tc>
        <w:tc>
          <w:tcPr>
            <w:tcW w:w="1372"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Budagyöngye</w:t>
            </w:r>
          </w:p>
        </w:tc>
        <w:tc>
          <w:tcPr>
            <w:tcW w:w="1066"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Hidegkút</w:t>
            </w:r>
          </w:p>
        </w:tc>
        <w:tc>
          <w:tcPr>
            <w:tcW w:w="1217"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Hűvösvölgy</w:t>
            </w:r>
          </w:p>
        </w:tc>
        <w:tc>
          <w:tcPr>
            <w:tcW w:w="981" w:type="dxa"/>
          </w:tcPr>
          <w:p w:rsidR="00AD20B9" w:rsidRPr="00AD20B9" w:rsidRDefault="00AD20B9" w:rsidP="00AD20B9">
            <w:pPr>
              <w:jc w:val="center"/>
              <w:rPr>
                <w:rFonts w:ascii="Times New Roman" w:eastAsia="Times New Roman" w:hAnsi="Times New Roman" w:cs="Times New Roman"/>
                <w:b/>
                <w:bCs/>
                <w:sz w:val="20"/>
                <w:szCs w:val="20"/>
                <w:lang w:eastAsia="hu-HU"/>
              </w:rPr>
            </w:pPr>
            <w:r w:rsidRPr="00AD20B9">
              <w:rPr>
                <w:rFonts w:ascii="Times New Roman" w:eastAsia="Times New Roman" w:hAnsi="Times New Roman" w:cs="Times New Roman"/>
                <w:b/>
                <w:bCs/>
                <w:sz w:val="20"/>
                <w:szCs w:val="20"/>
                <w:lang w:eastAsia="hu-HU"/>
              </w:rPr>
              <w:t>Összesen</w:t>
            </w:r>
          </w:p>
        </w:tc>
      </w:tr>
      <w:tr w:rsidR="00AD20B9" w:rsidRPr="00AD20B9" w:rsidTr="00CB443F">
        <w:tc>
          <w:tcPr>
            <w:tcW w:w="1990" w:type="dxa"/>
          </w:tcPr>
          <w:p w:rsidR="00AD20B9" w:rsidRPr="00AD20B9" w:rsidRDefault="00AD20B9" w:rsidP="00AD20B9">
            <w:pPr>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4"/>
                <w:szCs w:val="24"/>
                <w:lang w:eastAsia="hu-HU"/>
              </w:rPr>
              <w:t>Férőhelyek száma</w:t>
            </w:r>
          </w:p>
        </w:tc>
        <w:tc>
          <w:tcPr>
            <w:tcW w:w="1093"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48</w:t>
            </w:r>
          </w:p>
        </w:tc>
        <w:tc>
          <w:tcPr>
            <w:tcW w:w="86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84</w:t>
            </w:r>
          </w:p>
        </w:tc>
        <w:tc>
          <w:tcPr>
            <w:tcW w:w="1094"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86</w:t>
            </w:r>
          </w:p>
        </w:tc>
        <w:tc>
          <w:tcPr>
            <w:tcW w:w="1372"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40</w:t>
            </w:r>
          </w:p>
        </w:tc>
        <w:tc>
          <w:tcPr>
            <w:tcW w:w="1066"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72</w:t>
            </w:r>
          </w:p>
        </w:tc>
        <w:tc>
          <w:tcPr>
            <w:tcW w:w="1217"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60</w:t>
            </w:r>
          </w:p>
        </w:tc>
        <w:tc>
          <w:tcPr>
            <w:tcW w:w="98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390</w:t>
            </w:r>
          </w:p>
        </w:tc>
      </w:tr>
      <w:tr w:rsidR="00AD20B9" w:rsidRPr="00AD20B9" w:rsidTr="00CB443F">
        <w:tc>
          <w:tcPr>
            <w:tcW w:w="1990" w:type="dxa"/>
          </w:tcPr>
          <w:p w:rsidR="00AD20B9" w:rsidRPr="00AD20B9" w:rsidRDefault="00AD20B9" w:rsidP="00AD20B9">
            <w:pPr>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4"/>
                <w:szCs w:val="24"/>
                <w:lang w:eastAsia="hu-HU"/>
              </w:rPr>
              <w:t>Óvodába menő gyerekek száma</w:t>
            </w:r>
            <w:r w:rsidR="00A913A4">
              <w:rPr>
                <w:rFonts w:ascii="Times New Roman" w:eastAsia="Times New Roman" w:hAnsi="Times New Roman" w:cs="Times New Roman"/>
                <w:sz w:val="24"/>
                <w:szCs w:val="24"/>
                <w:lang w:eastAsia="hu-HU"/>
              </w:rPr>
              <w:t>/fő</w:t>
            </w:r>
            <w:r w:rsidRPr="00AD20B9">
              <w:rPr>
                <w:rFonts w:ascii="Times New Roman" w:eastAsia="Times New Roman" w:hAnsi="Times New Roman" w:cs="Times New Roman"/>
                <w:sz w:val="24"/>
                <w:szCs w:val="24"/>
                <w:lang w:eastAsia="hu-HU"/>
              </w:rPr>
              <w:t>:</w:t>
            </w:r>
          </w:p>
        </w:tc>
        <w:tc>
          <w:tcPr>
            <w:tcW w:w="1093"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24</w:t>
            </w:r>
          </w:p>
        </w:tc>
        <w:tc>
          <w:tcPr>
            <w:tcW w:w="86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44</w:t>
            </w:r>
          </w:p>
        </w:tc>
        <w:tc>
          <w:tcPr>
            <w:tcW w:w="1094"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57</w:t>
            </w:r>
          </w:p>
        </w:tc>
        <w:tc>
          <w:tcPr>
            <w:tcW w:w="1372"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17</w:t>
            </w:r>
          </w:p>
        </w:tc>
        <w:tc>
          <w:tcPr>
            <w:tcW w:w="1066"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35</w:t>
            </w:r>
          </w:p>
        </w:tc>
        <w:tc>
          <w:tcPr>
            <w:tcW w:w="1217"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25</w:t>
            </w:r>
          </w:p>
        </w:tc>
        <w:tc>
          <w:tcPr>
            <w:tcW w:w="98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202</w:t>
            </w:r>
          </w:p>
        </w:tc>
      </w:tr>
      <w:tr w:rsidR="00AD20B9" w:rsidRPr="00AD20B9" w:rsidTr="00CB443F">
        <w:tc>
          <w:tcPr>
            <w:tcW w:w="1990" w:type="dxa"/>
          </w:tcPr>
          <w:p w:rsidR="00AD20B9" w:rsidRPr="00AD20B9" w:rsidRDefault="00AD20B9" w:rsidP="00AD20B9">
            <w:pPr>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4"/>
                <w:szCs w:val="24"/>
                <w:lang w:eastAsia="hu-HU"/>
              </w:rPr>
              <w:t>Felvehető gyerekek száma</w:t>
            </w:r>
            <w:r w:rsidR="00A913A4">
              <w:rPr>
                <w:rFonts w:ascii="Times New Roman" w:eastAsia="Times New Roman" w:hAnsi="Times New Roman" w:cs="Times New Roman"/>
                <w:sz w:val="24"/>
                <w:szCs w:val="24"/>
                <w:lang w:eastAsia="hu-HU"/>
              </w:rPr>
              <w:t>/fő</w:t>
            </w:r>
            <w:r w:rsidRPr="00AD20B9">
              <w:rPr>
                <w:rFonts w:ascii="Times New Roman" w:eastAsia="Times New Roman" w:hAnsi="Times New Roman" w:cs="Times New Roman"/>
                <w:sz w:val="24"/>
                <w:szCs w:val="24"/>
                <w:lang w:eastAsia="hu-HU"/>
              </w:rPr>
              <w:t>:</w:t>
            </w:r>
          </w:p>
        </w:tc>
        <w:tc>
          <w:tcPr>
            <w:tcW w:w="1093"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25</w:t>
            </w:r>
          </w:p>
        </w:tc>
        <w:tc>
          <w:tcPr>
            <w:tcW w:w="86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46</w:t>
            </w:r>
          </w:p>
        </w:tc>
        <w:tc>
          <w:tcPr>
            <w:tcW w:w="1094"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52</w:t>
            </w:r>
          </w:p>
        </w:tc>
        <w:tc>
          <w:tcPr>
            <w:tcW w:w="1372"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18</w:t>
            </w:r>
          </w:p>
        </w:tc>
        <w:tc>
          <w:tcPr>
            <w:tcW w:w="1066"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37</w:t>
            </w:r>
          </w:p>
        </w:tc>
        <w:tc>
          <w:tcPr>
            <w:tcW w:w="1217"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26</w:t>
            </w:r>
          </w:p>
        </w:tc>
        <w:tc>
          <w:tcPr>
            <w:tcW w:w="98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204</w:t>
            </w:r>
          </w:p>
        </w:tc>
      </w:tr>
      <w:tr w:rsidR="00AD20B9" w:rsidRPr="00AD20B9" w:rsidTr="00CB443F">
        <w:tc>
          <w:tcPr>
            <w:tcW w:w="1990" w:type="dxa"/>
          </w:tcPr>
          <w:p w:rsidR="00AD20B9" w:rsidRPr="00AD20B9" w:rsidRDefault="00AD20B9" w:rsidP="00AD20B9">
            <w:pPr>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4"/>
                <w:szCs w:val="24"/>
                <w:lang w:eastAsia="hu-HU"/>
              </w:rPr>
              <w:t>Jelentkezők száma</w:t>
            </w:r>
          </w:p>
        </w:tc>
        <w:tc>
          <w:tcPr>
            <w:tcW w:w="1093"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51</w:t>
            </w:r>
          </w:p>
        </w:tc>
        <w:tc>
          <w:tcPr>
            <w:tcW w:w="86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50</w:t>
            </w:r>
          </w:p>
        </w:tc>
        <w:tc>
          <w:tcPr>
            <w:tcW w:w="1094"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79</w:t>
            </w:r>
          </w:p>
        </w:tc>
        <w:tc>
          <w:tcPr>
            <w:tcW w:w="1372"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35</w:t>
            </w:r>
          </w:p>
        </w:tc>
        <w:tc>
          <w:tcPr>
            <w:tcW w:w="1066"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41</w:t>
            </w:r>
          </w:p>
        </w:tc>
        <w:tc>
          <w:tcPr>
            <w:tcW w:w="1217"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41</w:t>
            </w:r>
          </w:p>
        </w:tc>
        <w:tc>
          <w:tcPr>
            <w:tcW w:w="98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297</w:t>
            </w:r>
          </w:p>
        </w:tc>
      </w:tr>
      <w:tr w:rsidR="00AD20B9" w:rsidRPr="00AD20B9" w:rsidTr="00CB443F">
        <w:tc>
          <w:tcPr>
            <w:tcW w:w="1990" w:type="dxa"/>
          </w:tcPr>
          <w:p w:rsidR="00AD20B9" w:rsidRPr="00AD20B9" w:rsidRDefault="00AD20B9" w:rsidP="00AD20B9">
            <w:pPr>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6"/>
                <w:szCs w:val="24"/>
                <w:lang w:eastAsia="hu-HU"/>
              </w:rPr>
              <w:t>ebből felvéve</w:t>
            </w:r>
            <w:r w:rsidR="00A913A4">
              <w:rPr>
                <w:rFonts w:ascii="Times New Roman" w:eastAsia="Times New Roman" w:hAnsi="Times New Roman" w:cs="Times New Roman"/>
                <w:sz w:val="26"/>
                <w:szCs w:val="24"/>
                <w:lang w:eastAsia="hu-HU"/>
              </w:rPr>
              <w:t>/fő</w:t>
            </w:r>
            <w:r w:rsidRPr="00AD20B9">
              <w:rPr>
                <w:rFonts w:ascii="Times New Roman" w:eastAsia="Times New Roman" w:hAnsi="Times New Roman" w:cs="Times New Roman"/>
                <w:sz w:val="26"/>
                <w:szCs w:val="24"/>
                <w:lang w:eastAsia="hu-HU"/>
              </w:rPr>
              <w:t>:</w:t>
            </w:r>
          </w:p>
        </w:tc>
        <w:tc>
          <w:tcPr>
            <w:tcW w:w="1093"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24</w:t>
            </w:r>
          </w:p>
        </w:tc>
        <w:tc>
          <w:tcPr>
            <w:tcW w:w="86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43</w:t>
            </w:r>
          </w:p>
        </w:tc>
        <w:tc>
          <w:tcPr>
            <w:tcW w:w="1094"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48</w:t>
            </w:r>
          </w:p>
        </w:tc>
        <w:tc>
          <w:tcPr>
            <w:tcW w:w="1372"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16</w:t>
            </w:r>
          </w:p>
        </w:tc>
        <w:tc>
          <w:tcPr>
            <w:tcW w:w="1066"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34</w:t>
            </w:r>
          </w:p>
        </w:tc>
        <w:tc>
          <w:tcPr>
            <w:tcW w:w="1217"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24</w:t>
            </w:r>
          </w:p>
        </w:tc>
        <w:tc>
          <w:tcPr>
            <w:tcW w:w="98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190</w:t>
            </w:r>
          </w:p>
        </w:tc>
      </w:tr>
      <w:tr w:rsidR="00AD20B9" w:rsidRPr="00AD20B9" w:rsidTr="00CB443F">
        <w:tc>
          <w:tcPr>
            <w:tcW w:w="1990" w:type="dxa"/>
          </w:tcPr>
          <w:p w:rsidR="00AD20B9" w:rsidRPr="00AD20B9" w:rsidRDefault="00AD20B9" w:rsidP="00AD20B9">
            <w:pPr>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6"/>
                <w:szCs w:val="24"/>
                <w:lang w:eastAsia="hu-HU"/>
              </w:rPr>
              <w:t>ebből elutasítva</w:t>
            </w:r>
            <w:r w:rsidR="00A913A4">
              <w:rPr>
                <w:rFonts w:ascii="Times New Roman" w:eastAsia="Times New Roman" w:hAnsi="Times New Roman" w:cs="Times New Roman"/>
                <w:sz w:val="26"/>
                <w:szCs w:val="24"/>
                <w:lang w:eastAsia="hu-HU"/>
              </w:rPr>
              <w:t>/fő</w:t>
            </w:r>
          </w:p>
        </w:tc>
        <w:tc>
          <w:tcPr>
            <w:tcW w:w="1093"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25</w:t>
            </w:r>
          </w:p>
        </w:tc>
        <w:tc>
          <w:tcPr>
            <w:tcW w:w="86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7</w:t>
            </w:r>
          </w:p>
        </w:tc>
        <w:tc>
          <w:tcPr>
            <w:tcW w:w="1094"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27</w:t>
            </w:r>
          </w:p>
        </w:tc>
        <w:tc>
          <w:tcPr>
            <w:tcW w:w="1372"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17</w:t>
            </w:r>
          </w:p>
        </w:tc>
        <w:tc>
          <w:tcPr>
            <w:tcW w:w="1066"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8</w:t>
            </w:r>
          </w:p>
        </w:tc>
        <w:tc>
          <w:tcPr>
            <w:tcW w:w="1217"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17</w:t>
            </w:r>
          </w:p>
        </w:tc>
        <w:tc>
          <w:tcPr>
            <w:tcW w:w="981" w:type="dxa"/>
          </w:tcPr>
          <w:p w:rsidR="00AD20B9" w:rsidRPr="00AD20B9" w:rsidRDefault="00AD20B9" w:rsidP="00AD20B9">
            <w:pPr>
              <w:jc w:val="center"/>
              <w:rPr>
                <w:rFonts w:ascii="Times New Roman" w:eastAsia="Times New Roman" w:hAnsi="Times New Roman" w:cs="Times New Roman"/>
                <w:b/>
                <w:bCs/>
                <w:sz w:val="26"/>
                <w:szCs w:val="24"/>
                <w:lang w:eastAsia="hu-HU"/>
              </w:rPr>
            </w:pPr>
            <w:r w:rsidRPr="00AD20B9">
              <w:rPr>
                <w:rFonts w:ascii="Times New Roman" w:eastAsia="Times New Roman" w:hAnsi="Times New Roman" w:cs="Times New Roman"/>
                <w:b/>
                <w:bCs/>
                <w:sz w:val="26"/>
                <w:szCs w:val="24"/>
                <w:lang w:eastAsia="hu-HU"/>
              </w:rPr>
              <w:t>92</w:t>
            </w:r>
          </w:p>
        </w:tc>
      </w:tr>
    </w:tbl>
    <w:p w:rsidR="00AD20B9" w:rsidRPr="00AD20B9" w:rsidRDefault="00AD20B9" w:rsidP="00AD20B9">
      <w:pPr>
        <w:spacing w:after="0" w:line="240" w:lineRule="auto"/>
        <w:jc w:val="both"/>
        <w:rPr>
          <w:rFonts w:ascii="Times New Roman" w:eastAsia="Times New Roman" w:hAnsi="Times New Roman" w:cs="Times New Roman"/>
          <w:sz w:val="24"/>
          <w:szCs w:val="24"/>
          <w:lang w:eastAsia="hu-HU"/>
        </w:rPr>
      </w:pPr>
    </w:p>
    <w:p w:rsidR="00AD20B9" w:rsidRPr="00AD20B9" w:rsidRDefault="00AD20B9" w:rsidP="00AD20B9">
      <w:pPr>
        <w:spacing w:after="0" w:line="240" w:lineRule="auto"/>
        <w:ind w:right="141"/>
        <w:jc w:val="both"/>
        <w:rPr>
          <w:rFonts w:ascii="Times New Roman" w:eastAsia="Times New Roman" w:hAnsi="Times New Roman" w:cs="Times New Roman"/>
          <w:sz w:val="24"/>
          <w:szCs w:val="24"/>
          <w:lang w:eastAsia="hu-HU"/>
        </w:rPr>
      </w:pPr>
      <w:bookmarkStart w:id="178" w:name="_Hlk95132946"/>
    </w:p>
    <w:bookmarkEnd w:id="178"/>
    <w:p w:rsidR="00AD20B9" w:rsidRPr="00AD20B9" w:rsidRDefault="00AD20B9" w:rsidP="00AD20B9">
      <w:pPr>
        <w:spacing w:after="0" w:line="240" w:lineRule="auto"/>
        <w:contextualSpacing/>
        <w:jc w:val="both"/>
        <w:rPr>
          <w:rFonts w:ascii="Times New Roman" w:eastAsia="Calibri" w:hAnsi="Times New Roman" w:cs="Times New Roman"/>
          <w:sz w:val="24"/>
          <w:szCs w:val="24"/>
        </w:rPr>
      </w:pPr>
      <w:r w:rsidRPr="00AD20B9">
        <w:rPr>
          <w:rFonts w:ascii="Times New Roman" w:eastAsia="Calibri" w:hAnsi="Times New Roman" w:cs="Times New Roman"/>
          <w:sz w:val="24"/>
          <w:szCs w:val="24"/>
        </w:rPr>
        <w:t xml:space="preserve">A szakmai munka eredményét tükrözi bölcsődék </w:t>
      </w:r>
      <w:proofErr w:type="spellStart"/>
      <w:r w:rsidRPr="00AD20B9">
        <w:rPr>
          <w:rFonts w:ascii="Times New Roman" w:eastAsia="Calibri" w:hAnsi="Times New Roman" w:cs="Times New Roman"/>
          <w:sz w:val="24"/>
          <w:szCs w:val="24"/>
        </w:rPr>
        <w:t>feltöltöttségi</w:t>
      </w:r>
      <w:proofErr w:type="spellEnd"/>
      <w:r w:rsidRPr="00AD20B9">
        <w:rPr>
          <w:rFonts w:ascii="Times New Roman" w:eastAsia="Calibri" w:hAnsi="Times New Roman" w:cs="Times New Roman"/>
          <w:sz w:val="24"/>
          <w:szCs w:val="24"/>
        </w:rPr>
        <w:t xml:space="preserve">, illetve </w:t>
      </w:r>
      <w:proofErr w:type="spellStart"/>
      <w:r w:rsidRPr="00AD20B9">
        <w:rPr>
          <w:rFonts w:ascii="Times New Roman" w:eastAsia="Calibri" w:hAnsi="Times New Roman" w:cs="Times New Roman"/>
          <w:sz w:val="24"/>
          <w:szCs w:val="24"/>
        </w:rPr>
        <w:t>kihasználtsági</w:t>
      </w:r>
      <w:proofErr w:type="spellEnd"/>
      <w:r w:rsidRPr="00AD20B9">
        <w:rPr>
          <w:rFonts w:ascii="Times New Roman" w:eastAsia="Calibri" w:hAnsi="Times New Roman" w:cs="Times New Roman"/>
          <w:sz w:val="24"/>
          <w:szCs w:val="24"/>
        </w:rPr>
        <w:t xml:space="preserve"> mutatói is. </w:t>
      </w:r>
      <w:proofErr w:type="spellStart"/>
      <w:r w:rsidRPr="00AD20B9">
        <w:rPr>
          <w:rFonts w:ascii="Times New Roman" w:eastAsia="Calibri" w:hAnsi="Times New Roman" w:cs="Times New Roman"/>
          <w:sz w:val="24"/>
          <w:szCs w:val="24"/>
        </w:rPr>
        <w:t>Feltöltöttségi</w:t>
      </w:r>
      <w:proofErr w:type="spellEnd"/>
      <w:r w:rsidRPr="00AD20B9">
        <w:rPr>
          <w:rFonts w:ascii="Times New Roman" w:eastAsia="Calibri" w:hAnsi="Times New Roman" w:cs="Times New Roman"/>
          <w:sz w:val="24"/>
          <w:szCs w:val="24"/>
        </w:rPr>
        <w:t xml:space="preserve"> adataink évek óta kiemelkedően jók, hiszen nagyon sokan jelentkeznek az </w:t>
      </w:r>
      <w:r w:rsidRPr="00AD20B9">
        <w:rPr>
          <w:rFonts w:ascii="Times New Roman" w:eastAsia="Calibri" w:hAnsi="Times New Roman" w:cs="Times New Roman"/>
          <w:sz w:val="24"/>
          <w:szCs w:val="24"/>
        </w:rPr>
        <w:lastRenderedPageBreak/>
        <w:t xml:space="preserve">intézményekbe, a </w:t>
      </w:r>
      <w:proofErr w:type="spellStart"/>
      <w:r w:rsidRPr="00AD20B9">
        <w:rPr>
          <w:rFonts w:ascii="Times New Roman" w:eastAsia="Calibri" w:hAnsi="Times New Roman" w:cs="Times New Roman"/>
          <w:sz w:val="24"/>
          <w:szCs w:val="24"/>
        </w:rPr>
        <w:t>kihasználtsági</w:t>
      </w:r>
      <w:proofErr w:type="spellEnd"/>
      <w:r w:rsidRPr="00AD20B9">
        <w:rPr>
          <w:rFonts w:ascii="Times New Roman" w:eastAsia="Calibri" w:hAnsi="Times New Roman" w:cs="Times New Roman"/>
          <w:sz w:val="24"/>
          <w:szCs w:val="24"/>
        </w:rPr>
        <w:t xml:space="preserve"> mutatók pedig tükrözik azt az elvet, hogy megelőzhető legyen a </w:t>
      </w:r>
      <w:proofErr w:type="spellStart"/>
      <w:r w:rsidRPr="00AD20B9">
        <w:rPr>
          <w:rFonts w:ascii="Times New Roman" w:eastAsia="Calibri" w:hAnsi="Times New Roman" w:cs="Times New Roman"/>
          <w:sz w:val="24"/>
          <w:szCs w:val="24"/>
        </w:rPr>
        <w:t>felsőlégúti</w:t>
      </w:r>
      <w:proofErr w:type="spellEnd"/>
      <w:r w:rsidRPr="00AD20B9">
        <w:rPr>
          <w:rFonts w:ascii="Times New Roman" w:eastAsia="Calibri" w:hAnsi="Times New Roman" w:cs="Times New Roman"/>
          <w:sz w:val="24"/>
          <w:szCs w:val="24"/>
        </w:rPr>
        <w:t xml:space="preserve"> és egyéb betegségek kialakulása. </w:t>
      </w:r>
    </w:p>
    <w:p w:rsidR="00AD20B9" w:rsidRPr="00AD20B9" w:rsidRDefault="00AD20B9" w:rsidP="00AD20B9">
      <w:pPr>
        <w:spacing w:after="0" w:line="240" w:lineRule="auto"/>
        <w:jc w:val="both"/>
        <w:rPr>
          <w:rFonts w:ascii="Times New Roman" w:eastAsia="Calibri" w:hAnsi="Times New Roman" w:cs="Times New Roman"/>
          <w:sz w:val="24"/>
          <w:szCs w:val="24"/>
        </w:rPr>
      </w:pPr>
      <w:r w:rsidRPr="00AD20B9">
        <w:rPr>
          <w:rFonts w:ascii="Times New Roman" w:eastAsia="Times New Roman" w:hAnsi="Times New Roman" w:cs="Times New Roman"/>
          <w:sz w:val="24"/>
          <w:szCs w:val="24"/>
          <w:lang w:eastAsia="hu-HU"/>
        </w:rPr>
        <w:t xml:space="preserve">Az </w:t>
      </w:r>
      <w:r w:rsidRPr="00AD20B9">
        <w:rPr>
          <w:rFonts w:ascii="Times New Roman" w:eastAsia="Calibri" w:hAnsi="Times New Roman" w:cs="Times New Roman"/>
          <w:sz w:val="24"/>
          <w:szCs w:val="24"/>
        </w:rPr>
        <w:t xml:space="preserve">alábbi két táblázatban látható a 2021.01.01. napjától 2021.12.31-ig (tárgyévre vetített adatok), illetve a 2020.09. 01. napjától 2021.08.30. napjáig (2020/2021. nevelési évre vetített adatok) a bölcsődei egységek férőhely, ill. </w:t>
      </w:r>
      <w:proofErr w:type="spellStart"/>
      <w:r w:rsidRPr="00AD20B9">
        <w:rPr>
          <w:rFonts w:ascii="Times New Roman" w:eastAsia="Calibri" w:hAnsi="Times New Roman" w:cs="Times New Roman"/>
          <w:sz w:val="24"/>
          <w:szCs w:val="24"/>
        </w:rPr>
        <w:t>kihasználtsági</w:t>
      </w:r>
      <w:proofErr w:type="spellEnd"/>
      <w:r w:rsidRPr="00AD20B9">
        <w:rPr>
          <w:rFonts w:ascii="Times New Roman" w:eastAsia="Calibri" w:hAnsi="Times New Roman" w:cs="Times New Roman"/>
          <w:sz w:val="24"/>
          <w:szCs w:val="24"/>
        </w:rPr>
        <w:t xml:space="preserve"> adatait</w:t>
      </w:r>
      <w:r w:rsidRPr="00AD20B9">
        <w:rPr>
          <w:rFonts w:ascii="Times New Roman" w:eastAsia="Calibri" w:hAnsi="Times New Roman" w:cs="Times New Roman"/>
          <w:b/>
          <w:sz w:val="24"/>
          <w:szCs w:val="24"/>
        </w:rPr>
        <w:t>.</w:t>
      </w:r>
    </w:p>
    <w:p w:rsidR="00AD20B9" w:rsidRPr="00AD20B9" w:rsidRDefault="00AD20B9" w:rsidP="00AD20B9">
      <w:pPr>
        <w:spacing w:after="0" w:line="276" w:lineRule="auto"/>
        <w:jc w:val="both"/>
        <w:rPr>
          <w:rFonts w:ascii="Times New Roman" w:eastAsia="Calibri" w:hAnsi="Times New Roman" w:cs="Times New Roman"/>
          <w:bCs/>
          <w:sz w:val="24"/>
          <w:szCs w:val="24"/>
        </w:rPr>
      </w:pPr>
    </w:p>
    <w:p w:rsidR="00AD20B9" w:rsidRPr="00AD20B9" w:rsidRDefault="00AD20B9" w:rsidP="00AD20B9">
      <w:pPr>
        <w:tabs>
          <w:tab w:val="left" w:pos="7483"/>
        </w:tabs>
        <w:spacing w:after="0" w:line="276" w:lineRule="auto"/>
        <w:jc w:val="both"/>
        <w:rPr>
          <w:rFonts w:ascii="Times New Roman" w:eastAsia="Calibri" w:hAnsi="Times New Roman" w:cs="Times New Roman"/>
          <w:b/>
          <w:sz w:val="24"/>
          <w:szCs w:val="24"/>
        </w:rPr>
      </w:pPr>
      <w:r w:rsidRPr="00AD20B9">
        <w:rPr>
          <w:rFonts w:ascii="Times New Roman" w:eastAsia="Calibri" w:hAnsi="Times New Roman" w:cs="Times New Roman"/>
          <w:b/>
          <w:sz w:val="24"/>
          <w:szCs w:val="24"/>
        </w:rPr>
        <w:t xml:space="preserve">2021.01.01-től 2021.12.31-ig férőhely </w:t>
      </w:r>
      <w:proofErr w:type="spellStart"/>
      <w:r w:rsidRPr="00AD20B9">
        <w:rPr>
          <w:rFonts w:ascii="Times New Roman" w:eastAsia="Calibri" w:hAnsi="Times New Roman" w:cs="Times New Roman"/>
          <w:b/>
          <w:sz w:val="24"/>
          <w:szCs w:val="24"/>
        </w:rPr>
        <w:t>kihasználtsági</w:t>
      </w:r>
      <w:proofErr w:type="spellEnd"/>
      <w:r w:rsidRPr="00AD20B9">
        <w:rPr>
          <w:rFonts w:ascii="Times New Roman" w:eastAsia="Calibri" w:hAnsi="Times New Roman" w:cs="Times New Roman"/>
          <w:b/>
          <w:sz w:val="24"/>
          <w:szCs w:val="24"/>
        </w:rPr>
        <w:t xml:space="preserve"> adatok </w:t>
      </w:r>
      <w:r w:rsidRPr="00AD20B9">
        <w:rPr>
          <w:rFonts w:ascii="Times New Roman" w:eastAsia="Calibri" w:hAnsi="Times New Roman" w:cs="Times New Roman"/>
          <w:b/>
          <w:sz w:val="24"/>
          <w:szCs w:val="24"/>
        </w:rPr>
        <w:tab/>
        <w:t>- 2021. tárgyév</w:t>
      </w:r>
    </w:p>
    <w:p w:rsidR="00AD20B9" w:rsidRPr="00AD20B9" w:rsidRDefault="00AD20B9" w:rsidP="00AD20B9">
      <w:pPr>
        <w:spacing w:after="0" w:line="276" w:lineRule="auto"/>
        <w:jc w:val="both"/>
        <w:rPr>
          <w:rFonts w:ascii="Times New Roman" w:eastAsia="Calibri" w:hAnsi="Times New Roman" w:cs="Times New Roman"/>
          <w:b/>
          <w:sz w:val="24"/>
          <w:szCs w:val="24"/>
        </w:rPr>
      </w:pPr>
      <w:r w:rsidRPr="00AD20B9">
        <w:rPr>
          <w:rFonts w:ascii="Times New Roman" w:eastAsia="Calibri" w:hAnsi="Times New Roman" w:cs="Times New Roman"/>
          <w:noProof/>
          <w:sz w:val="26"/>
          <w:szCs w:val="24"/>
          <w:lang w:eastAsia="hu-HU"/>
        </w:rPr>
        <w:drawing>
          <wp:inline distT="0" distB="0" distL="0" distR="0" wp14:anchorId="4E0CA7F5" wp14:editId="56943386">
            <wp:extent cx="5753100" cy="3190875"/>
            <wp:effectExtent l="19050" t="19050" r="19050" b="285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974" cy="3195242"/>
                    </a:xfrm>
                    <a:prstGeom prst="rect">
                      <a:avLst/>
                    </a:prstGeom>
                    <a:noFill/>
                    <a:ln w="12700">
                      <a:solidFill>
                        <a:sysClr val="windowText" lastClr="000000"/>
                      </a:solidFill>
                    </a:ln>
                  </pic:spPr>
                </pic:pic>
              </a:graphicData>
            </a:graphic>
          </wp:inline>
        </w:drawing>
      </w:r>
    </w:p>
    <w:p w:rsidR="00AD20B9" w:rsidRPr="00AD20B9" w:rsidRDefault="00AD20B9" w:rsidP="00AD20B9">
      <w:pPr>
        <w:spacing w:after="0" w:line="276" w:lineRule="auto"/>
        <w:jc w:val="both"/>
        <w:rPr>
          <w:rFonts w:ascii="Times New Roman" w:eastAsia="Calibri" w:hAnsi="Times New Roman" w:cs="Times New Roman"/>
          <w:b/>
          <w:sz w:val="24"/>
          <w:szCs w:val="24"/>
        </w:rPr>
      </w:pPr>
    </w:p>
    <w:p w:rsidR="00AD20B9" w:rsidRPr="00AD20B9" w:rsidRDefault="00AD20B9" w:rsidP="00AD20B9">
      <w:pPr>
        <w:spacing w:after="0" w:line="276" w:lineRule="auto"/>
        <w:jc w:val="both"/>
        <w:rPr>
          <w:rFonts w:ascii="Times New Roman" w:eastAsia="Calibri" w:hAnsi="Times New Roman" w:cs="Times New Roman"/>
          <w:b/>
          <w:sz w:val="24"/>
          <w:szCs w:val="24"/>
        </w:rPr>
      </w:pPr>
      <w:r w:rsidRPr="00AD20B9">
        <w:rPr>
          <w:rFonts w:ascii="Times New Roman" w:eastAsia="Calibri" w:hAnsi="Times New Roman" w:cs="Times New Roman"/>
          <w:b/>
          <w:sz w:val="24"/>
          <w:szCs w:val="24"/>
        </w:rPr>
        <w:t xml:space="preserve">2020.09.01-től 2021.08.31-ig férőhely </w:t>
      </w:r>
      <w:proofErr w:type="spellStart"/>
      <w:r w:rsidRPr="00AD20B9">
        <w:rPr>
          <w:rFonts w:ascii="Times New Roman" w:eastAsia="Calibri" w:hAnsi="Times New Roman" w:cs="Times New Roman"/>
          <w:b/>
          <w:sz w:val="24"/>
          <w:szCs w:val="24"/>
        </w:rPr>
        <w:t>kihasználtsági</w:t>
      </w:r>
      <w:proofErr w:type="spellEnd"/>
      <w:r w:rsidRPr="00AD20B9">
        <w:rPr>
          <w:rFonts w:ascii="Times New Roman" w:eastAsia="Calibri" w:hAnsi="Times New Roman" w:cs="Times New Roman"/>
          <w:b/>
          <w:sz w:val="24"/>
          <w:szCs w:val="24"/>
        </w:rPr>
        <w:t xml:space="preserve"> adatok - 2020/2021. nevelési év</w:t>
      </w:r>
    </w:p>
    <w:p w:rsidR="00AD20B9" w:rsidRPr="00AD20B9" w:rsidRDefault="00AD20B9" w:rsidP="00AD20B9">
      <w:pPr>
        <w:spacing w:after="0" w:line="276" w:lineRule="auto"/>
        <w:jc w:val="both"/>
        <w:rPr>
          <w:rFonts w:ascii="Times New Roman" w:eastAsia="Calibri" w:hAnsi="Times New Roman" w:cs="Times New Roman"/>
          <w:b/>
          <w:sz w:val="24"/>
          <w:szCs w:val="24"/>
        </w:rPr>
      </w:pPr>
      <w:r w:rsidRPr="00AD20B9">
        <w:rPr>
          <w:rFonts w:ascii="Times New Roman" w:eastAsia="Calibri" w:hAnsi="Times New Roman" w:cs="Times New Roman"/>
          <w:noProof/>
          <w:sz w:val="26"/>
          <w:szCs w:val="24"/>
          <w:lang w:eastAsia="hu-HU"/>
        </w:rPr>
        <w:drawing>
          <wp:inline distT="0" distB="0" distL="0" distR="0" wp14:anchorId="0E898D80" wp14:editId="4E06179A">
            <wp:extent cx="5760720" cy="2581275"/>
            <wp:effectExtent l="19050" t="19050" r="11430" b="285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581275"/>
                    </a:xfrm>
                    <a:prstGeom prst="rect">
                      <a:avLst/>
                    </a:prstGeom>
                    <a:noFill/>
                    <a:ln w="12700">
                      <a:solidFill>
                        <a:sysClr val="windowText" lastClr="000000"/>
                      </a:solidFill>
                    </a:ln>
                  </pic:spPr>
                </pic:pic>
              </a:graphicData>
            </a:graphic>
          </wp:inline>
        </w:drawing>
      </w:r>
    </w:p>
    <w:p w:rsidR="00AD20B9" w:rsidRPr="00AD20B9" w:rsidRDefault="00AD20B9" w:rsidP="00AD20B9">
      <w:pPr>
        <w:spacing w:after="0" w:line="276" w:lineRule="auto"/>
        <w:jc w:val="both"/>
        <w:rPr>
          <w:rFonts w:ascii="Times New Roman" w:eastAsia="Calibri" w:hAnsi="Times New Roman" w:cs="Times New Roman"/>
          <w:b/>
          <w:sz w:val="24"/>
          <w:szCs w:val="24"/>
        </w:rPr>
      </w:pPr>
      <w:r w:rsidRPr="00AD20B9">
        <w:rPr>
          <w:rFonts w:ascii="Times New Roman" w:eastAsia="Calibri" w:hAnsi="Times New Roman" w:cs="Times New Roman"/>
          <w:b/>
          <w:sz w:val="24"/>
          <w:szCs w:val="24"/>
        </w:rPr>
        <w:t xml:space="preserve">  </w:t>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Cs/>
          <w:sz w:val="20"/>
          <w:szCs w:val="20"/>
        </w:rPr>
        <w:t>Forrás: Egyesített Bölcsődék</w:t>
      </w:r>
    </w:p>
    <w:p w:rsidR="00AD20B9" w:rsidRPr="00E451D4" w:rsidRDefault="00AD20B9" w:rsidP="00E451D4">
      <w:pPr>
        <w:tabs>
          <w:tab w:val="left" w:pos="142"/>
        </w:tabs>
        <w:spacing w:after="0" w:line="240" w:lineRule="auto"/>
        <w:ind w:left="284" w:right="425"/>
        <w:contextualSpacing/>
        <w:jc w:val="both"/>
        <w:rPr>
          <w:rFonts w:ascii="Times New Roman" w:eastAsia="Calibri" w:hAnsi="Times New Roman" w:cs="Times New Roman"/>
          <w:bCs/>
          <w:sz w:val="20"/>
          <w:szCs w:val="20"/>
        </w:rPr>
      </w:pPr>
      <w:r w:rsidRPr="00AD20B9">
        <w:rPr>
          <w:rFonts w:ascii="Times New Roman" w:eastAsia="Calibri" w:hAnsi="Times New Roman" w:cs="Times New Roman"/>
          <w:b/>
          <w:sz w:val="24"/>
          <w:szCs w:val="24"/>
        </w:rPr>
        <w:t xml:space="preserve">     </w:t>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
          <w:sz w:val="24"/>
          <w:szCs w:val="24"/>
        </w:rPr>
        <w:tab/>
      </w:r>
      <w:r w:rsidRPr="00AD20B9">
        <w:rPr>
          <w:rFonts w:ascii="Times New Roman" w:eastAsia="Calibri" w:hAnsi="Times New Roman" w:cs="Times New Roman"/>
          <w:bCs/>
          <w:sz w:val="24"/>
          <w:szCs w:val="24"/>
        </w:rPr>
        <w:tab/>
      </w:r>
    </w:p>
    <w:p w:rsidR="0078634E" w:rsidRDefault="00AD20B9" w:rsidP="00AD20B9">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967BD">
        <w:rPr>
          <w:rFonts w:ascii="Times New Roman" w:eastAsia="Times New Roman" w:hAnsi="Times New Roman" w:cs="Times New Roman"/>
          <w:sz w:val="24"/>
          <w:szCs w:val="24"/>
          <w:lang w:eastAsia="hu-HU"/>
        </w:rPr>
        <w:t xml:space="preserve">A fenti táblázat adatai szerint a </w:t>
      </w:r>
      <w:r w:rsidRPr="00B967BD">
        <w:rPr>
          <w:rFonts w:ascii="Times New Roman" w:eastAsia="Times New Roman" w:hAnsi="Times New Roman" w:cs="Times New Roman"/>
          <w:bCs/>
          <w:sz w:val="24"/>
          <w:szCs w:val="24"/>
          <w:lang w:eastAsia="hu-HU"/>
        </w:rPr>
        <w:t>bölcsődék feltöltöttsége 2021-ben átlag 92,21-os, a kihasználtság pedig 62,33-os volt.</w:t>
      </w:r>
      <w:r w:rsidRPr="00B967BD">
        <w:rPr>
          <w:rFonts w:ascii="Times New Roman" w:eastAsia="Times New Roman" w:hAnsi="Times New Roman" w:cs="Times New Roman"/>
          <w:sz w:val="24"/>
          <w:szCs w:val="24"/>
          <w:lang w:eastAsia="hu-HU"/>
        </w:rPr>
        <w:t xml:space="preserve">  Ez éves szinten átlag 368,13 fő beíratott gyermeket jelentett az alapellátási csoportjainkban, ami jónak mondható, hiszen a nevelési-gondozási év végén sok gyermek ment el óvodába, és a megüresedett férőhelyeinkre bekerülő gyermekek beszoktatása a szakmai szabályoknak megfelelően került megvalósításra, azaz fokozatosan. A gyermekek </w:t>
      </w:r>
      <w:r w:rsidRPr="00B967BD">
        <w:rPr>
          <w:rFonts w:ascii="Times New Roman" w:eastAsia="Times New Roman" w:hAnsi="Times New Roman" w:cs="Times New Roman"/>
          <w:sz w:val="24"/>
          <w:szCs w:val="24"/>
          <w:lang w:eastAsia="hu-HU"/>
        </w:rPr>
        <w:lastRenderedPageBreak/>
        <w:t xml:space="preserve">beszoktatását nehezítette a </w:t>
      </w:r>
      <w:proofErr w:type="spellStart"/>
      <w:r w:rsidRPr="00B967BD">
        <w:rPr>
          <w:rFonts w:ascii="Times New Roman" w:eastAsia="Times New Roman" w:hAnsi="Times New Roman" w:cs="Times New Roman"/>
          <w:sz w:val="24"/>
          <w:szCs w:val="24"/>
          <w:lang w:eastAsia="hu-HU"/>
        </w:rPr>
        <w:t>Covid</w:t>
      </w:r>
      <w:proofErr w:type="spellEnd"/>
      <w:r w:rsidRPr="00B967BD">
        <w:rPr>
          <w:rFonts w:ascii="Times New Roman" w:eastAsia="Times New Roman" w:hAnsi="Times New Roman" w:cs="Times New Roman"/>
          <w:sz w:val="24"/>
          <w:szCs w:val="24"/>
          <w:lang w:eastAsia="hu-HU"/>
        </w:rPr>
        <w:t xml:space="preserve"> 19 járványhelyzet, így</w:t>
      </w:r>
      <w:r w:rsidRPr="00AD20B9">
        <w:rPr>
          <w:rFonts w:ascii="Times New Roman" w:eastAsia="Times New Roman" w:hAnsi="Times New Roman" w:cs="Times New Roman"/>
          <w:sz w:val="24"/>
          <w:szCs w:val="24"/>
          <w:lang w:eastAsia="hu-HU"/>
        </w:rPr>
        <w:t xml:space="preserve"> néhány család a beszoktatás megkezdését későbbi időpontra halasztotta, vagy az is előfordult, hogy visszavonták a férőhely iránti kérelmüket. </w:t>
      </w:r>
    </w:p>
    <w:p w:rsidR="0078634E" w:rsidRDefault="0078634E" w:rsidP="00AD20B9">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0B9" w:rsidRPr="00AD20B9" w:rsidRDefault="00AD20B9" w:rsidP="00AD20B9">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A megüresedett férőhelyek minél előbbi feltöltése érdekéven elsősorban az elutasított, illetve a fellebbezett családokat keresték meg újra a bölcsődék. </w:t>
      </w:r>
    </w:p>
    <w:p w:rsidR="00AD20B9" w:rsidRPr="00B967BD" w:rsidRDefault="00AD20B9" w:rsidP="00AD20B9">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967BD">
        <w:rPr>
          <w:rFonts w:ascii="Times New Roman" w:eastAsia="Times New Roman" w:hAnsi="Times New Roman" w:cs="Times New Roman"/>
          <w:bCs/>
          <w:sz w:val="24"/>
          <w:szCs w:val="24"/>
          <w:lang w:eastAsia="hu-HU"/>
        </w:rPr>
        <w:t xml:space="preserve">2021 januártól 2021 augusztusig a feltöltöttség 89,50%-os, a kihasználtság pedig 59,96-os% volt, </w:t>
      </w:r>
      <w:r w:rsidRPr="00B967BD">
        <w:rPr>
          <w:rFonts w:ascii="Times New Roman" w:eastAsia="Times New Roman" w:hAnsi="Times New Roman" w:cs="Times New Roman"/>
          <w:sz w:val="24"/>
          <w:szCs w:val="24"/>
          <w:lang w:eastAsia="hu-HU"/>
        </w:rPr>
        <w:t xml:space="preserve">ami azt jelenti, hogy a beszoktatási idő lezárulta után a gondozási év második felében nőtt a </w:t>
      </w:r>
      <w:proofErr w:type="spellStart"/>
      <w:r w:rsidRPr="00B967BD">
        <w:rPr>
          <w:rFonts w:ascii="Times New Roman" w:eastAsia="Times New Roman" w:hAnsi="Times New Roman" w:cs="Times New Roman"/>
          <w:sz w:val="24"/>
          <w:szCs w:val="24"/>
          <w:lang w:eastAsia="hu-HU"/>
        </w:rPr>
        <w:t>feltöltöttségi</w:t>
      </w:r>
      <w:proofErr w:type="spellEnd"/>
      <w:r w:rsidRPr="00B967BD">
        <w:rPr>
          <w:rFonts w:ascii="Times New Roman" w:eastAsia="Times New Roman" w:hAnsi="Times New Roman" w:cs="Times New Roman"/>
          <w:sz w:val="24"/>
          <w:szCs w:val="24"/>
          <w:lang w:eastAsia="hu-HU"/>
        </w:rPr>
        <w:t xml:space="preserve"> és a </w:t>
      </w:r>
      <w:proofErr w:type="spellStart"/>
      <w:r w:rsidRPr="00B967BD">
        <w:rPr>
          <w:rFonts w:ascii="Times New Roman" w:eastAsia="Times New Roman" w:hAnsi="Times New Roman" w:cs="Times New Roman"/>
          <w:sz w:val="24"/>
          <w:szCs w:val="24"/>
          <w:lang w:eastAsia="hu-HU"/>
        </w:rPr>
        <w:t>kihasználtsági</w:t>
      </w:r>
      <w:proofErr w:type="spellEnd"/>
      <w:r w:rsidRPr="00B967BD">
        <w:rPr>
          <w:rFonts w:ascii="Times New Roman" w:eastAsia="Times New Roman" w:hAnsi="Times New Roman" w:cs="Times New Roman"/>
          <w:sz w:val="24"/>
          <w:szCs w:val="24"/>
          <w:lang w:eastAsia="hu-HU"/>
        </w:rPr>
        <w:t xml:space="preserve"> mutató is. </w:t>
      </w:r>
    </w:p>
    <w:p w:rsidR="00AD20B9" w:rsidRPr="00AD20B9" w:rsidRDefault="00AD20B9" w:rsidP="00AD20B9">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0B9" w:rsidRPr="00AD20B9" w:rsidRDefault="00AD20B9" w:rsidP="00AD20B9">
      <w:pPr>
        <w:tabs>
          <w:tab w:val="left" w:pos="142"/>
        </w:tabs>
        <w:spacing w:after="0" w:line="240" w:lineRule="auto"/>
        <w:contextualSpacing/>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A bölcsődék kiemelt figyelmet fordítanak arra is, hogy egye</w:t>
      </w:r>
      <w:r w:rsidR="005506DA">
        <w:rPr>
          <w:rFonts w:ascii="Times New Roman" w:eastAsia="Times New Roman" w:hAnsi="Times New Roman" w:cs="Times New Roman"/>
          <w:sz w:val="24"/>
          <w:szCs w:val="24"/>
          <w:lang w:eastAsia="hu-HU"/>
        </w:rPr>
        <w:t>tlen felvételt nyert gyermeket</w:t>
      </w:r>
      <w:r w:rsidRPr="00AD20B9">
        <w:rPr>
          <w:rFonts w:ascii="Times New Roman" w:eastAsia="Times New Roman" w:hAnsi="Times New Roman" w:cs="Times New Roman"/>
          <w:sz w:val="24"/>
          <w:szCs w:val="24"/>
          <w:lang w:eastAsia="hu-HU"/>
        </w:rPr>
        <w:t xml:space="preserve"> se érhessen hátrány, az esélyegyenlőségi szempontok érvényesülhessenek, ezért a szülők a térítési díjkedvezményeket vehetnek igénybe. </w:t>
      </w:r>
    </w:p>
    <w:p w:rsidR="00AD20B9" w:rsidRPr="00AD20B9" w:rsidRDefault="00AD20B9" w:rsidP="00AD20B9">
      <w:pPr>
        <w:tabs>
          <w:tab w:val="left" w:pos="142"/>
        </w:tabs>
        <w:spacing w:after="0" w:line="240" w:lineRule="auto"/>
        <w:contextualSpacing/>
        <w:jc w:val="both"/>
        <w:rPr>
          <w:rFonts w:ascii="Times New Roman" w:eastAsia="Calibri" w:hAnsi="Times New Roman" w:cs="Times New Roman"/>
          <w:sz w:val="24"/>
          <w:szCs w:val="24"/>
        </w:rPr>
      </w:pPr>
      <w:proofErr w:type="gramStart"/>
      <w:r w:rsidRPr="00AD20B9">
        <w:rPr>
          <w:rFonts w:ascii="Times New Roman" w:eastAsia="Times New Roman" w:hAnsi="Times New Roman" w:cs="Times New Roman"/>
          <w:sz w:val="24"/>
          <w:szCs w:val="24"/>
          <w:lang w:eastAsia="hu-HU"/>
        </w:rPr>
        <w:t xml:space="preserve">A normatív vagy méltányosságból adható kedvezmények alapján </w:t>
      </w:r>
      <w:r w:rsidRPr="00AD20B9">
        <w:rPr>
          <w:rFonts w:ascii="Times New Roman" w:eastAsia="Calibri" w:hAnsi="Times New Roman" w:cs="Times New Roman"/>
          <w:sz w:val="24"/>
          <w:szCs w:val="24"/>
        </w:rPr>
        <w:t>a hat tagbölcsődében összesen, a beíratott gyermekek számához viszonyítva, (368 fő) a családok 53%</w:t>
      </w:r>
      <w:r w:rsidR="005506DA">
        <w:rPr>
          <w:rFonts w:ascii="Times New Roman" w:eastAsia="Calibri" w:hAnsi="Times New Roman" w:cs="Times New Roman"/>
          <w:sz w:val="24"/>
          <w:szCs w:val="24"/>
        </w:rPr>
        <w:t>-a</w:t>
      </w:r>
      <w:r w:rsidRPr="00AD20B9">
        <w:rPr>
          <w:rFonts w:ascii="Times New Roman" w:eastAsia="Calibri" w:hAnsi="Times New Roman" w:cs="Times New Roman"/>
          <w:sz w:val="24"/>
          <w:szCs w:val="24"/>
        </w:rPr>
        <w:t xml:space="preserve"> fizet teljes összegű étkezési díjat, a gyermekek 47 %-ának az alábbi jogosultságok alapján térítésmentes az ellátása: rendszeres gyermekvédelmi kedvezmény alapján 1%, 3 vagy több gyermeket nevelő család esetében 23%; tartósan beteg vagy SNI gyermek jogán 8%; jövedelem alapján                                              14%; nevelésbe vett gyermekek alapján pedig 1 %.</w:t>
      </w:r>
      <w:proofErr w:type="gramEnd"/>
    </w:p>
    <w:p w:rsidR="00AD20B9" w:rsidRPr="00AD20B9" w:rsidRDefault="00AD20B9" w:rsidP="00AD20B9">
      <w:pPr>
        <w:spacing w:after="0" w:line="240" w:lineRule="auto"/>
        <w:jc w:val="both"/>
        <w:rPr>
          <w:rFonts w:ascii="Times New Roman" w:eastAsia="Times New Roman" w:hAnsi="Times New Roman" w:cs="Times New Roman"/>
          <w:b/>
          <w:sz w:val="24"/>
          <w:szCs w:val="24"/>
          <w:u w:val="single"/>
          <w:lang w:eastAsia="hu-HU"/>
        </w:rPr>
      </w:pPr>
    </w:p>
    <w:p w:rsidR="00AD20B9" w:rsidRPr="00AD20B9" w:rsidRDefault="00AD20B9" w:rsidP="00AD20B9">
      <w:pPr>
        <w:spacing w:after="0" w:line="240" w:lineRule="auto"/>
        <w:jc w:val="both"/>
        <w:rPr>
          <w:rFonts w:ascii="Times New Roman" w:hAnsi="Times New Roman" w:cs="Times New Roman"/>
          <w:sz w:val="24"/>
          <w:szCs w:val="24"/>
        </w:rPr>
      </w:pPr>
      <w:r w:rsidRPr="00AD20B9">
        <w:rPr>
          <w:rFonts w:ascii="Times New Roman" w:hAnsi="Times New Roman" w:cs="Times New Roman"/>
          <w:sz w:val="24"/>
          <w:szCs w:val="24"/>
        </w:rPr>
        <w:t xml:space="preserve">A </w:t>
      </w:r>
      <w:proofErr w:type="spellStart"/>
      <w:r w:rsidRPr="00AD20B9">
        <w:rPr>
          <w:rFonts w:ascii="Times New Roman" w:hAnsi="Times New Roman" w:cs="Times New Roman"/>
          <w:sz w:val="24"/>
          <w:szCs w:val="24"/>
        </w:rPr>
        <w:t>pandémiás</w:t>
      </w:r>
      <w:proofErr w:type="spellEnd"/>
      <w:r w:rsidRPr="00AD20B9">
        <w:rPr>
          <w:rFonts w:ascii="Times New Roman" w:hAnsi="Times New Roman" w:cs="Times New Roman"/>
          <w:sz w:val="24"/>
          <w:szCs w:val="24"/>
        </w:rPr>
        <w:t xml:space="preserve"> időszak után különösen fontos cél a magyar anyanyelvű, valamint a két- vagy többnyelvű család esetében is a gyermekek nyelvi nevelésére, a gazdag, tiszta nyelvi környezet biztosítása, mely a versek, mesék, mondókák közvetítésével biztosítható.</w:t>
      </w:r>
    </w:p>
    <w:p w:rsidR="00AD20B9" w:rsidRPr="00AD20B9" w:rsidRDefault="00AD20B9" w:rsidP="00AD20B9">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p>
    <w:p w:rsidR="00AD20B9" w:rsidRPr="00AD20B9" w:rsidRDefault="00AD20B9" w:rsidP="00AD20B9">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AD20B9">
        <w:rPr>
          <w:rFonts w:ascii="Times New Roman" w:eastAsia="Times New Roman" w:hAnsi="Times New Roman" w:cs="Times New Roman"/>
          <w:bCs/>
          <w:sz w:val="24"/>
          <w:szCs w:val="24"/>
          <w:lang w:eastAsia="hu-HU"/>
        </w:rPr>
        <w:t xml:space="preserve">A kerületben önkormányzati fenntartásban működő hat bölcsőde, valamint a magán-, egyházi és alapítványi intézmények együttesen nyújtott férőhelyeinek száma megfelel az Európai Unió azon elvárásának, miszerint a 0-3 éves korú lakónépesség 30%-ának kell napközbeni ellátási férőhelyet biztosítani. </w:t>
      </w:r>
    </w:p>
    <w:p w:rsidR="00AD20B9" w:rsidRDefault="00AD20B9" w:rsidP="00AD20B9">
      <w:pPr>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t xml:space="preserve">Tapasztalatink azt mutatják, hogy ugyan a születések száma stagnál, de a bölcsődei igények száma nő, amíg a szülők éveken keresztül csak a második életévüket betöltött gyermekek elhelyezését igényelték, egy-két éve - éppen a nők munkába állásának elősegítésére bevezetett kedvezmények következtében - 1- ½ l éves gyermekek bölcsődei ellátását is kérik. </w:t>
      </w:r>
    </w:p>
    <w:p w:rsidR="00B967BD" w:rsidRPr="00AD20B9" w:rsidRDefault="00B967BD" w:rsidP="00AD20B9">
      <w:pPr>
        <w:spacing w:after="0" w:line="240" w:lineRule="auto"/>
        <w:jc w:val="both"/>
        <w:rPr>
          <w:rFonts w:ascii="Times New Roman" w:eastAsia="Times New Roman" w:hAnsi="Times New Roman" w:cs="Times New Roman"/>
          <w:sz w:val="24"/>
          <w:szCs w:val="24"/>
          <w:lang w:eastAsia="hu-HU"/>
        </w:rPr>
      </w:pPr>
    </w:p>
    <w:p w:rsidR="00B967BD" w:rsidRPr="00FD7A5B" w:rsidRDefault="00B967BD" w:rsidP="00B967BD">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AD20B9">
        <w:rPr>
          <w:rFonts w:ascii="Times New Roman" w:eastAsia="Times New Roman" w:hAnsi="Times New Roman" w:cs="Times New Roman"/>
          <w:bCs/>
          <w:sz w:val="24"/>
          <w:szCs w:val="24"/>
          <w:lang w:eastAsia="hu-HU"/>
        </w:rPr>
        <w:t>Az intézményrendszer azonban a kapacitásbővítés ellenére sem képes a bölcsődei igények teljes körű kielégítésére, így további beavatkozás, a férőhelyek bővítése szükséges.</w:t>
      </w:r>
    </w:p>
    <w:p w:rsidR="00AD20B9" w:rsidRPr="00AD20B9" w:rsidRDefault="00AD20B9" w:rsidP="00AD20B9">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p>
    <w:p w:rsidR="00AD20B9" w:rsidRPr="00AA24A4" w:rsidRDefault="00AD20B9" w:rsidP="00AD20B9">
      <w:pPr>
        <w:spacing w:after="0" w:line="240" w:lineRule="auto"/>
        <w:jc w:val="both"/>
        <w:rPr>
          <w:rFonts w:ascii="Times New Roman" w:eastAsia="Times New Roman" w:hAnsi="Times New Roman" w:cs="Times New Roman"/>
          <w:sz w:val="24"/>
          <w:szCs w:val="24"/>
          <w:lang w:eastAsia="hu-HU"/>
        </w:rPr>
      </w:pPr>
      <w:r w:rsidRPr="00AA24A4">
        <w:rPr>
          <w:rFonts w:ascii="Times New Roman" w:eastAsia="Times New Roman" w:hAnsi="Times New Roman" w:cs="Times New Roman"/>
          <w:sz w:val="24"/>
          <w:szCs w:val="24"/>
          <w:lang w:eastAsia="hu-HU"/>
        </w:rPr>
        <w:t>2021 novemberében jelent meg a „Bölcsődei nevelés fejlesztése RRF-1.1.2-2021” pályázat, mely lehetővé teszi, hogy a települések pályázzanak új bölcsődei, mini bölcsődei férőhelyek létrehozására új ingatlan építésével, vagy meglévő ingatlan átalakításával, meglévő bölcsőde bővítésével.  Az önkormányzat élve a pályázati lehetőséggel 2 helyszínen, 2 mini bölcsőde megvalósítására nyújtott be pályázatot.</w:t>
      </w:r>
    </w:p>
    <w:p w:rsidR="00AD20B9" w:rsidRPr="00AA24A4" w:rsidRDefault="00AD20B9" w:rsidP="00AD20B9">
      <w:pPr>
        <w:spacing w:after="0" w:line="240" w:lineRule="auto"/>
        <w:jc w:val="both"/>
        <w:rPr>
          <w:rFonts w:ascii="Times New Roman" w:eastAsia="Times New Roman" w:hAnsi="Times New Roman" w:cs="Times New Roman"/>
          <w:sz w:val="24"/>
          <w:szCs w:val="24"/>
          <w:lang w:eastAsia="hu-HU"/>
        </w:rPr>
      </w:pPr>
      <w:r w:rsidRPr="00AA24A4">
        <w:rPr>
          <w:rFonts w:ascii="Times New Roman" w:eastAsia="Times New Roman" w:hAnsi="Times New Roman" w:cs="Times New Roman"/>
          <w:sz w:val="24"/>
          <w:szCs w:val="24"/>
          <w:lang w:eastAsia="hu-HU"/>
        </w:rPr>
        <w:t xml:space="preserve">Az egyik helyszín a Budapest, Jurányi u. 1-3. – Varsányi Irén u. 36. sz. alatti, a Fővárosi Önkormányzat tulajdonában lévő iskolaépület földszintjének egy részén kerülne kialakításra a mini bölcsőde 2 csoportszobával. A kialakítandó bölcsődei férőhelyek segítenék a vízivárosi bölcsődei igények teljesítését. A szomszédos Varsányi I. utcai bölcsődénk a legkisebb férőhellyel rendelkező intézmény, bővítésére nincs lehetőség. Az elutasított gyermek részére a Törökméz bölcsőde ajánlható fel. A bővítés megvalósulásával mind a Varsányi, mind pedig a Törökméz bölcsőde több gyermek elhelyezését tudná biztosítani. </w:t>
      </w:r>
    </w:p>
    <w:p w:rsidR="00AD20B9" w:rsidRPr="00AD20B9" w:rsidRDefault="00AD20B9" w:rsidP="00AD20B9">
      <w:pPr>
        <w:autoSpaceDE w:val="0"/>
        <w:autoSpaceDN w:val="0"/>
        <w:adjustRightInd w:val="0"/>
        <w:spacing w:after="0" w:line="240" w:lineRule="auto"/>
        <w:jc w:val="both"/>
        <w:rPr>
          <w:rFonts w:ascii="Calibri" w:eastAsia="Times New Roman" w:hAnsi="Calibri" w:cs="Calibri"/>
          <w:sz w:val="24"/>
          <w:szCs w:val="24"/>
          <w:lang w:eastAsia="hu-HU"/>
        </w:rPr>
      </w:pPr>
    </w:p>
    <w:p w:rsidR="00AD20B9" w:rsidRPr="00AD20B9" w:rsidRDefault="00AD20B9" w:rsidP="00AD20B9">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AD20B9">
        <w:rPr>
          <w:rFonts w:ascii="Times New Roman" w:eastAsia="Times New Roman" w:hAnsi="Times New Roman" w:cs="Times New Roman"/>
          <w:sz w:val="24"/>
          <w:szCs w:val="24"/>
          <w:lang w:eastAsia="hu-HU"/>
        </w:rPr>
        <w:lastRenderedPageBreak/>
        <w:t xml:space="preserve">A másik helyszín a Budapest, Völgy u. 31/b. Budapest Főváros II. Kerületi Önkormányzat tulajdonában lévő, jelenleg használaton kívül álló egykori lakóépület hasznosításával teremtődne meg, egy 1 csoportszobás mini bölcsőde kialakításával. A kialakítandó intézmény az 56; </w:t>
      </w:r>
      <w:proofErr w:type="spellStart"/>
      <w:r w:rsidRPr="00AD20B9">
        <w:rPr>
          <w:rFonts w:ascii="Times New Roman" w:eastAsia="Times New Roman" w:hAnsi="Times New Roman" w:cs="Times New Roman"/>
          <w:sz w:val="24"/>
          <w:szCs w:val="24"/>
          <w:lang w:eastAsia="hu-HU"/>
        </w:rPr>
        <w:t>56</w:t>
      </w:r>
      <w:proofErr w:type="spellEnd"/>
      <w:r w:rsidRPr="00AD20B9">
        <w:rPr>
          <w:rFonts w:ascii="Times New Roman" w:eastAsia="Times New Roman" w:hAnsi="Times New Roman" w:cs="Times New Roman"/>
          <w:sz w:val="24"/>
          <w:szCs w:val="24"/>
          <w:lang w:eastAsia="hu-HU"/>
        </w:rPr>
        <w:t xml:space="preserve">/A; 61 jelű villamosok vonalán lévő Hűvösvölgyi út 12/b. alatt található Budagyöngye Bölcsődébe jelentkező és férőhely hiányában elutasításra kerülő gyermekek elhelyezésében is megoldást nyújthat, mivel </w:t>
      </w:r>
      <w:proofErr w:type="gramStart"/>
      <w:r w:rsidRPr="00AD20B9">
        <w:rPr>
          <w:rFonts w:ascii="Times New Roman" w:eastAsia="Times New Roman" w:hAnsi="Times New Roman" w:cs="Times New Roman"/>
          <w:sz w:val="24"/>
          <w:szCs w:val="24"/>
          <w:lang w:eastAsia="hu-HU"/>
        </w:rPr>
        <w:t>ezen</w:t>
      </w:r>
      <w:proofErr w:type="gramEnd"/>
      <w:r w:rsidRPr="00AD20B9">
        <w:rPr>
          <w:rFonts w:ascii="Times New Roman" w:eastAsia="Times New Roman" w:hAnsi="Times New Roman" w:cs="Times New Roman"/>
          <w:sz w:val="24"/>
          <w:szCs w:val="24"/>
          <w:lang w:eastAsia="hu-HU"/>
        </w:rPr>
        <w:t xml:space="preserve"> szülők gyermekei, ha meg tudták oldani, ak</w:t>
      </w:r>
      <w:r w:rsidR="00AA24A4">
        <w:rPr>
          <w:rFonts w:ascii="Times New Roman" w:eastAsia="Times New Roman" w:hAnsi="Times New Roman" w:cs="Times New Roman"/>
          <w:sz w:val="24"/>
          <w:szCs w:val="24"/>
          <w:lang w:eastAsia="hu-HU"/>
        </w:rPr>
        <w:t>kor a Hűvösvölgyi mobil bölcsödébe</w:t>
      </w:r>
      <w:r w:rsidRPr="00AD20B9">
        <w:rPr>
          <w:rFonts w:ascii="Times New Roman" w:eastAsia="Times New Roman" w:hAnsi="Times New Roman" w:cs="Times New Roman"/>
          <w:sz w:val="24"/>
          <w:szCs w:val="24"/>
          <w:lang w:eastAsia="hu-HU"/>
        </w:rPr>
        <w:t xml:space="preserve"> kerültek elhelyezésre.</w:t>
      </w:r>
      <w:r w:rsidR="00F06C88">
        <w:rPr>
          <w:rFonts w:ascii="Times New Roman" w:eastAsia="Times New Roman" w:hAnsi="Times New Roman" w:cs="Times New Roman"/>
          <w:sz w:val="24"/>
          <w:szCs w:val="24"/>
          <w:lang w:eastAsia="hu-HU"/>
        </w:rPr>
        <w:t xml:space="preserve"> </w:t>
      </w:r>
    </w:p>
    <w:p w:rsidR="00AD20B9" w:rsidRPr="00F06C88" w:rsidRDefault="00BD2339" w:rsidP="00771BE6">
      <w:pPr>
        <w:pStyle w:val="Cmsor2"/>
        <w:rPr>
          <w:rFonts w:eastAsia="Times New Roman"/>
          <w:lang w:eastAsia="hu-HU"/>
        </w:rPr>
      </w:pPr>
      <w:bookmarkStart w:id="179" w:name="_Toc40633176"/>
      <w:bookmarkStart w:id="180" w:name="_Toc71709118"/>
      <w:bookmarkStart w:id="181" w:name="_Toc114174638"/>
      <w:r w:rsidRPr="00BD2339">
        <w:rPr>
          <w:rFonts w:eastAsia="Times New Roman"/>
          <w:lang w:eastAsia="hu-HU"/>
        </w:rPr>
        <w:t>6.1</w:t>
      </w:r>
      <w:r w:rsidR="00AD20B9" w:rsidRPr="00BD2339">
        <w:rPr>
          <w:rFonts w:eastAsia="Times New Roman"/>
          <w:lang w:eastAsia="hu-HU"/>
        </w:rPr>
        <w:t>.</w:t>
      </w:r>
      <w:r w:rsidRPr="00BD2339">
        <w:rPr>
          <w:rFonts w:eastAsia="Times New Roman"/>
          <w:lang w:eastAsia="hu-HU"/>
        </w:rPr>
        <w:t>2.</w:t>
      </w:r>
      <w:r>
        <w:rPr>
          <w:rFonts w:eastAsia="Times New Roman"/>
          <w:lang w:eastAsia="hu-HU"/>
        </w:rPr>
        <w:t xml:space="preserve"> </w:t>
      </w:r>
      <w:r w:rsidR="00AD20B9" w:rsidRPr="00AD20B9">
        <w:rPr>
          <w:rFonts w:eastAsia="Times New Roman"/>
          <w:lang w:eastAsia="hu-HU"/>
        </w:rPr>
        <w:t xml:space="preserve"> Egyéb napközbeni ellátási formák</w:t>
      </w:r>
      <w:bookmarkEnd w:id="179"/>
      <w:bookmarkEnd w:id="180"/>
      <w:bookmarkEnd w:id="181"/>
    </w:p>
    <w:p w:rsidR="00AD20B9" w:rsidRPr="00AD20B9" w:rsidRDefault="00AD20B9" w:rsidP="00AD20B9">
      <w:pPr>
        <w:spacing w:after="120" w:line="240" w:lineRule="auto"/>
        <w:jc w:val="both"/>
        <w:rPr>
          <w:rFonts w:ascii="Times New Roman" w:eastAsia="Times New Roman" w:hAnsi="Times New Roman" w:cs="Times New Roman"/>
          <w:sz w:val="26"/>
          <w:szCs w:val="24"/>
          <w:lang w:eastAsia="hu-HU"/>
        </w:rPr>
      </w:pPr>
      <w:r w:rsidRPr="00AD20B9">
        <w:rPr>
          <w:rFonts w:ascii="Times New Roman" w:eastAsia="Times New Roman" w:hAnsi="Times New Roman" w:cs="Times New Roman"/>
          <w:sz w:val="26"/>
          <w:szCs w:val="24"/>
          <w:lang w:eastAsia="hu-HU"/>
        </w:rPr>
        <w:t xml:space="preserve">Jelenleg munkahelyi vagy mini bölcsőde nem működik a kerületben, 29 db működési engedéllyel rendelkező családi bölcsőde, magánbölcsőde szerepel az engedélyező hatóság nyilvántartásában, melyek kiegészítik az önkormányzati fenntartású ellátórendszert.  </w:t>
      </w:r>
    </w:p>
    <w:p w:rsidR="00AD20B9" w:rsidRPr="00AD20B9" w:rsidRDefault="00BD2339" w:rsidP="00771BE6">
      <w:pPr>
        <w:pStyle w:val="Cmsor2"/>
        <w:rPr>
          <w:rFonts w:eastAsia="Times New Roman"/>
          <w:lang w:eastAsia="ar-SA"/>
        </w:rPr>
      </w:pPr>
      <w:bookmarkStart w:id="182" w:name="_Toc102654544"/>
      <w:bookmarkStart w:id="183" w:name="_Toc114174639"/>
      <w:bookmarkStart w:id="184" w:name="_Toc102939055"/>
      <w:r w:rsidRPr="00BD2339">
        <w:rPr>
          <w:rFonts w:eastAsia="Times New Roman"/>
          <w:lang w:eastAsia="hu-HU"/>
        </w:rPr>
        <w:t>6.1.3</w:t>
      </w:r>
      <w:r w:rsidR="00AD20B9" w:rsidRPr="00BD2339">
        <w:rPr>
          <w:rFonts w:eastAsia="Times New Roman"/>
          <w:lang w:eastAsia="hu-HU"/>
        </w:rPr>
        <w:t>. Napközbeni</w:t>
      </w:r>
      <w:r w:rsidR="00AD20B9" w:rsidRPr="00AD20B9">
        <w:rPr>
          <w:rFonts w:eastAsia="Times New Roman"/>
          <w:lang w:eastAsia="hu-HU"/>
        </w:rPr>
        <w:t xml:space="preserve"> gyermekfelügyelet</w:t>
      </w:r>
      <w:bookmarkEnd w:id="182"/>
      <w:bookmarkEnd w:id="183"/>
      <w:r w:rsidR="00AD20B9" w:rsidRPr="00AD20B9">
        <w:rPr>
          <w:rFonts w:eastAsia="Times New Roman"/>
          <w:lang w:eastAsia="ar-SA"/>
        </w:rPr>
        <w:t xml:space="preserve"> </w:t>
      </w:r>
    </w:p>
    <w:p w:rsidR="00AD20B9" w:rsidRPr="00AD20B9" w:rsidRDefault="00AD20B9" w:rsidP="00AD20B9">
      <w:pPr>
        <w:keepNext/>
        <w:spacing w:before="240" w:after="60" w:line="240" w:lineRule="auto"/>
        <w:outlineLvl w:val="1"/>
        <w:rPr>
          <w:rFonts w:ascii="Times New Roman" w:eastAsia="Times New Roman" w:hAnsi="Times New Roman" w:cs="Arial"/>
          <w:b/>
          <w:bCs/>
          <w:iCs/>
          <w:sz w:val="24"/>
          <w:szCs w:val="24"/>
          <w:lang w:eastAsia="ar-SA"/>
        </w:rPr>
      </w:pPr>
      <w:bookmarkStart w:id="185" w:name="_Toc114174640"/>
      <w:r w:rsidRPr="00AD20B9">
        <w:rPr>
          <w:rFonts w:ascii="Times New Roman" w:eastAsia="Times New Roman" w:hAnsi="Times New Roman" w:cs="Arial"/>
          <w:b/>
          <w:bCs/>
          <w:i/>
          <w:iCs/>
          <w:sz w:val="24"/>
          <w:szCs w:val="24"/>
          <w:lang w:eastAsia="ar-SA"/>
        </w:rPr>
        <w:t>(</w:t>
      </w:r>
      <w:r w:rsidR="00F06C88">
        <w:rPr>
          <w:rFonts w:ascii="Times New Roman" w:eastAsia="Times New Roman" w:hAnsi="Times New Roman" w:cs="Arial"/>
          <w:b/>
          <w:bCs/>
          <w:i/>
          <w:iCs/>
          <w:sz w:val="24"/>
          <w:szCs w:val="24"/>
          <w:lang w:eastAsia="ar-SA"/>
        </w:rPr>
        <w:t>II. K</w:t>
      </w:r>
      <w:r w:rsidR="00A05F90">
        <w:rPr>
          <w:rFonts w:ascii="Times New Roman" w:eastAsia="Times New Roman" w:hAnsi="Times New Roman" w:cs="Arial"/>
          <w:b/>
          <w:bCs/>
          <w:i/>
          <w:iCs/>
          <w:sz w:val="24"/>
          <w:szCs w:val="24"/>
          <w:lang w:eastAsia="ar-SA"/>
        </w:rPr>
        <w:t>erületi</w:t>
      </w:r>
      <w:r w:rsidR="00F06C88">
        <w:rPr>
          <w:rFonts w:ascii="Times New Roman" w:eastAsia="Times New Roman" w:hAnsi="Times New Roman" w:cs="Arial"/>
          <w:b/>
          <w:bCs/>
          <w:i/>
          <w:iCs/>
          <w:sz w:val="24"/>
          <w:szCs w:val="24"/>
          <w:lang w:eastAsia="ar-SA"/>
        </w:rPr>
        <w:t xml:space="preserve"> Önkormányzat </w:t>
      </w:r>
      <w:r w:rsidRPr="00AD20B9">
        <w:rPr>
          <w:rFonts w:ascii="Times New Roman" w:eastAsia="Times New Roman" w:hAnsi="Times New Roman" w:cs="Arial"/>
          <w:b/>
          <w:bCs/>
          <w:i/>
          <w:iCs/>
          <w:sz w:val="24"/>
          <w:szCs w:val="24"/>
          <w:lang w:eastAsia="ar-SA"/>
        </w:rPr>
        <w:t>Család-és Gyermekjóléti Központ</w:t>
      </w:r>
      <w:r w:rsidR="00F06C88">
        <w:rPr>
          <w:rFonts w:ascii="Times New Roman" w:eastAsia="Times New Roman" w:hAnsi="Times New Roman" w:cs="Arial"/>
          <w:b/>
          <w:bCs/>
          <w:i/>
          <w:iCs/>
          <w:sz w:val="24"/>
          <w:szCs w:val="24"/>
          <w:lang w:eastAsia="ar-SA"/>
        </w:rPr>
        <w:t>ja biztosítja</w:t>
      </w:r>
      <w:r w:rsidRPr="00AD20B9">
        <w:rPr>
          <w:rFonts w:ascii="Times New Roman" w:eastAsia="Times New Roman" w:hAnsi="Times New Roman" w:cs="Arial"/>
          <w:b/>
          <w:bCs/>
          <w:i/>
          <w:iCs/>
          <w:sz w:val="24"/>
          <w:szCs w:val="24"/>
          <w:lang w:eastAsia="ar-SA"/>
        </w:rPr>
        <w:t>)</w:t>
      </w:r>
      <w:bookmarkEnd w:id="184"/>
      <w:bookmarkEnd w:id="185"/>
    </w:p>
    <w:p w:rsidR="00AD20B9" w:rsidRPr="00AD20B9" w:rsidRDefault="00AD20B9" w:rsidP="00AD20B9">
      <w:pPr>
        <w:suppressAutoHyphens/>
        <w:spacing w:after="0" w:line="240" w:lineRule="auto"/>
        <w:jc w:val="both"/>
        <w:rPr>
          <w:rFonts w:ascii="Times New Roman" w:eastAsia="Calibri" w:hAnsi="Times New Roman" w:cs="Times New Roman"/>
          <w:sz w:val="24"/>
          <w:szCs w:val="24"/>
        </w:rPr>
      </w:pPr>
      <w:r w:rsidRPr="00AD20B9">
        <w:rPr>
          <w:rFonts w:ascii="Times New Roman" w:eastAsia="Calibri" w:hAnsi="Times New Roman" w:cs="Times New Roman"/>
          <w:sz w:val="24"/>
          <w:szCs w:val="24"/>
        </w:rPr>
        <w:t xml:space="preserve">A családok a szolgáltatásról általában a védőnőtől, családsegítőktől, esetmenedzsertől, internetről, háziorvostól, bölcsődétől, óvodától, iskolától, valamint az Otthon </w:t>
      </w:r>
      <w:proofErr w:type="gramStart"/>
      <w:r w:rsidRPr="00AD20B9">
        <w:rPr>
          <w:rFonts w:ascii="Times New Roman" w:eastAsia="Calibri" w:hAnsi="Times New Roman" w:cs="Times New Roman"/>
          <w:sz w:val="24"/>
          <w:szCs w:val="24"/>
        </w:rPr>
        <w:t>Segítünk</w:t>
      </w:r>
      <w:proofErr w:type="gramEnd"/>
      <w:r w:rsidRPr="00AD20B9">
        <w:rPr>
          <w:rFonts w:ascii="Times New Roman" w:eastAsia="Calibri" w:hAnsi="Times New Roman" w:cs="Times New Roman"/>
          <w:sz w:val="24"/>
          <w:szCs w:val="24"/>
        </w:rPr>
        <w:t xml:space="preserve"> Alapítványtól értesülnek.</w:t>
      </w:r>
    </w:p>
    <w:p w:rsidR="00AD20B9" w:rsidRPr="00AD20B9" w:rsidRDefault="00AD20B9" w:rsidP="00AD20B9">
      <w:pPr>
        <w:suppressAutoHyphens/>
        <w:spacing w:after="0" w:line="240" w:lineRule="auto"/>
        <w:jc w:val="both"/>
        <w:rPr>
          <w:rFonts w:ascii="Times New Roman" w:eastAsia="Calibri" w:hAnsi="Times New Roman" w:cs="Times New Roman"/>
          <w:sz w:val="24"/>
          <w:szCs w:val="24"/>
        </w:rPr>
      </w:pPr>
      <w:r w:rsidRPr="00AD20B9">
        <w:rPr>
          <w:rFonts w:ascii="Times New Roman" w:eastAsia="Calibri" w:hAnsi="Times New Roman" w:cs="Times New Roman"/>
          <w:sz w:val="24"/>
          <w:szCs w:val="24"/>
        </w:rPr>
        <w:t>Gyakran előfordul, hogy a szülő vagy a gyermek betegsége miatt kérik a segítséget, de gyakori az ikerszülések esete is. A szolgáltatásban részesülő családoknál egyéb problémák is felszínre kerülnek az igénybevétel során, pl.: anyagi, mentális, párkapcsolati, gyermeknevelési vagy jogi.</w:t>
      </w:r>
    </w:p>
    <w:p w:rsidR="00AD20B9" w:rsidRPr="00AD20B9" w:rsidRDefault="00AD20B9" w:rsidP="00AD20B9">
      <w:pPr>
        <w:suppressAutoHyphens/>
        <w:spacing w:after="0" w:line="240" w:lineRule="auto"/>
        <w:jc w:val="both"/>
        <w:rPr>
          <w:rFonts w:ascii="Times New Roman" w:eastAsia="Calibri" w:hAnsi="Times New Roman" w:cs="Times New Roman"/>
          <w:sz w:val="24"/>
          <w:szCs w:val="24"/>
        </w:rPr>
      </w:pPr>
    </w:p>
    <w:p w:rsidR="00AD20B9" w:rsidRPr="00AD20B9" w:rsidRDefault="005E1125" w:rsidP="00AD20B9">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Jellemző,</w:t>
      </w:r>
      <w:r w:rsidR="00AD20B9" w:rsidRPr="00AD20B9">
        <w:rPr>
          <w:rFonts w:ascii="Times New Roman" w:eastAsia="Calibri" w:hAnsi="Times New Roman" w:cs="Times New Roman"/>
          <w:sz w:val="24"/>
          <w:szCs w:val="24"/>
        </w:rPr>
        <w:t xml:space="preserve"> hogy a szolgáltatást a családok egy része, akár két-három évre is igénybe veszi, de vannak olyan családok, akiknek csak pár hónapra szükséges a szolgáltatást biztosítani, mert sikerül rendezni a család életét befolyásoló nehézségeket.</w:t>
      </w:r>
    </w:p>
    <w:p w:rsidR="00AD20B9" w:rsidRPr="00AD20B9" w:rsidRDefault="00AD20B9" w:rsidP="00AD20B9">
      <w:pPr>
        <w:suppressAutoHyphens/>
        <w:spacing w:after="0" w:line="240" w:lineRule="auto"/>
        <w:jc w:val="both"/>
        <w:rPr>
          <w:rFonts w:ascii="Times New Roman" w:eastAsia="Calibri" w:hAnsi="Times New Roman" w:cs="Times New Roman"/>
          <w:sz w:val="24"/>
          <w:szCs w:val="24"/>
        </w:rPr>
      </w:pPr>
    </w:p>
    <w:p w:rsidR="00AD20B9" w:rsidRPr="00AD20B9" w:rsidRDefault="00AD20B9" w:rsidP="00AD20B9">
      <w:pPr>
        <w:suppressAutoHyphens/>
        <w:spacing w:after="0" w:line="240" w:lineRule="auto"/>
        <w:jc w:val="both"/>
        <w:rPr>
          <w:rFonts w:ascii="Times New Roman" w:hAnsi="Times New Roman" w:cs="Times New Roman"/>
          <w:sz w:val="24"/>
          <w:szCs w:val="24"/>
        </w:rPr>
      </w:pPr>
    </w:p>
    <w:tbl>
      <w:tblPr>
        <w:tblW w:w="9288" w:type="dxa"/>
        <w:tblBorders>
          <w:top w:val="single" w:sz="8" w:space="0" w:color="8064A2"/>
          <w:bottom w:val="single" w:sz="8" w:space="0" w:color="8064A2"/>
        </w:tblBorders>
        <w:tblLook w:val="04A0" w:firstRow="1" w:lastRow="0" w:firstColumn="1" w:lastColumn="0" w:noHBand="0" w:noVBand="1"/>
      </w:tblPr>
      <w:tblGrid>
        <w:gridCol w:w="4219"/>
        <w:gridCol w:w="1689"/>
        <w:gridCol w:w="1690"/>
        <w:gridCol w:w="1690"/>
      </w:tblGrid>
      <w:tr w:rsidR="00AD20B9" w:rsidRPr="00AD20B9" w:rsidTr="00CB443F">
        <w:tc>
          <w:tcPr>
            <w:tcW w:w="4219" w:type="dxa"/>
            <w:tcBorders>
              <w:top w:val="nil"/>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Év/fő</w:t>
            </w:r>
          </w:p>
        </w:tc>
        <w:tc>
          <w:tcPr>
            <w:tcW w:w="1689" w:type="dxa"/>
            <w:tcBorders>
              <w:top w:val="nil"/>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2019.</w:t>
            </w:r>
          </w:p>
        </w:tc>
        <w:tc>
          <w:tcPr>
            <w:tcW w:w="1690" w:type="dxa"/>
            <w:tcBorders>
              <w:top w:val="nil"/>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2020.</w:t>
            </w:r>
          </w:p>
        </w:tc>
        <w:tc>
          <w:tcPr>
            <w:tcW w:w="1690" w:type="dxa"/>
            <w:tcBorders>
              <w:top w:val="nil"/>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2021.</w:t>
            </w:r>
          </w:p>
        </w:tc>
      </w:tr>
      <w:tr w:rsidR="00AD20B9" w:rsidRPr="00AD20B9" w:rsidTr="00CB443F">
        <w:tc>
          <w:tcPr>
            <w:tcW w:w="4219" w:type="dxa"/>
            <w:tcBorders>
              <w:top w:val="single" w:sz="8" w:space="0" w:color="8064A2"/>
              <w:left w:val="nil"/>
              <w:bottom w:val="single" w:sz="8" w:space="0" w:color="8064A2"/>
              <w:right w:val="nil"/>
            </w:tcBorders>
          </w:tcPr>
          <w:p w:rsidR="00AD20B9" w:rsidRPr="00AD20B9" w:rsidRDefault="00AD20B9" w:rsidP="00AD20B9">
            <w:pPr>
              <w:suppressAutoHyphens/>
              <w:spacing w:after="0" w:line="240" w:lineRule="auto"/>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Napközbeni gyermekfelügyelők száma</w:t>
            </w:r>
          </w:p>
        </w:tc>
        <w:tc>
          <w:tcPr>
            <w:tcW w:w="1689" w:type="dxa"/>
            <w:tcBorders>
              <w:top w:val="single" w:sz="8" w:space="0" w:color="8064A2"/>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8</w:t>
            </w:r>
          </w:p>
        </w:tc>
        <w:tc>
          <w:tcPr>
            <w:tcW w:w="1690" w:type="dxa"/>
            <w:tcBorders>
              <w:top w:val="single" w:sz="8" w:space="0" w:color="8064A2"/>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9</w:t>
            </w:r>
          </w:p>
        </w:tc>
        <w:tc>
          <w:tcPr>
            <w:tcW w:w="1690" w:type="dxa"/>
            <w:tcBorders>
              <w:top w:val="single" w:sz="8" w:space="0" w:color="8064A2"/>
              <w:left w:val="nil"/>
              <w:bottom w:val="single" w:sz="8" w:space="0" w:color="8064A2"/>
              <w:right w:val="nil"/>
            </w:tcBorders>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6</w:t>
            </w:r>
          </w:p>
        </w:tc>
      </w:tr>
      <w:tr w:rsidR="00AD20B9" w:rsidRPr="00AD20B9" w:rsidTr="00CB443F">
        <w:tc>
          <w:tcPr>
            <w:tcW w:w="4219" w:type="dxa"/>
            <w:tcBorders>
              <w:left w:val="nil"/>
              <w:right w:val="nil"/>
            </w:tcBorders>
            <w:shd w:val="clear" w:color="auto" w:fill="DFD8E8"/>
          </w:tcPr>
          <w:p w:rsidR="00AD20B9" w:rsidRPr="00AD20B9" w:rsidRDefault="00AD20B9" w:rsidP="00AD20B9">
            <w:pPr>
              <w:tabs>
                <w:tab w:val="left" w:pos="3300"/>
              </w:tabs>
              <w:suppressAutoHyphens/>
              <w:spacing w:after="0" w:line="240" w:lineRule="auto"/>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Együttműködés</w:t>
            </w:r>
            <w:r w:rsidR="004A6A30">
              <w:rPr>
                <w:rFonts w:ascii="Times New Roman" w:hAnsi="Times New Roman" w:cs="Times New Roman"/>
                <w:b/>
                <w:bCs/>
                <w:color w:val="943634"/>
                <w:sz w:val="24"/>
                <w:szCs w:val="24"/>
              </w:rPr>
              <w:t>/család</w:t>
            </w:r>
          </w:p>
        </w:tc>
        <w:tc>
          <w:tcPr>
            <w:tcW w:w="1689" w:type="dxa"/>
            <w:tcBorders>
              <w:left w:val="nil"/>
              <w:right w:val="nil"/>
            </w:tcBorders>
            <w:shd w:val="clear" w:color="auto" w:fill="DFD8E8"/>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29</w:t>
            </w:r>
          </w:p>
        </w:tc>
        <w:tc>
          <w:tcPr>
            <w:tcW w:w="1690" w:type="dxa"/>
            <w:tcBorders>
              <w:left w:val="nil"/>
              <w:right w:val="nil"/>
            </w:tcBorders>
            <w:shd w:val="clear" w:color="auto" w:fill="DFD8E8"/>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18</w:t>
            </w:r>
          </w:p>
        </w:tc>
        <w:tc>
          <w:tcPr>
            <w:tcW w:w="1690" w:type="dxa"/>
            <w:tcBorders>
              <w:left w:val="nil"/>
              <w:right w:val="nil"/>
            </w:tcBorders>
            <w:shd w:val="clear" w:color="auto" w:fill="DFD8E8"/>
          </w:tcPr>
          <w:p w:rsidR="00AD20B9" w:rsidRPr="00AD20B9" w:rsidRDefault="00AD20B9" w:rsidP="00AD20B9">
            <w:pPr>
              <w:suppressAutoHyphens/>
              <w:spacing w:after="0" w:line="240" w:lineRule="auto"/>
              <w:jc w:val="center"/>
              <w:rPr>
                <w:rFonts w:ascii="Times New Roman" w:hAnsi="Times New Roman" w:cs="Times New Roman"/>
                <w:b/>
                <w:bCs/>
                <w:color w:val="943634"/>
                <w:sz w:val="24"/>
                <w:szCs w:val="24"/>
              </w:rPr>
            </w:pPr>
            <w:r w:rsidRPr="00AD20B9">
              <w:rPr>
                <w:rFonts w:ascii="Times New Roman" w:hAnsi="Times New Roman" w:cs="Times New Roman"/>
                <w:b/>
                <w:bCs/>
                <w:color w:val="943634"/>
                <w:sz w:val="24"/>
                <w:szCs w:val="24"/>
              </w:rPr>
              <w:t>7</w:t>
            </w:r>
          </w:p>
        </w:tc>
      </w:tr>
      <w:tr w:rsidR="00AD20B9" w:rsidRPr="00AD20B9" w:rsidTr="00CB443F">
        <w:tc>
          <w:tcPr>
            <w:tcW w:w="4219" w:type="dxa"/>
          </w:tcPr>
          <w:p w:rsidR="00AD20B9" w:rsidRPr="00AD20B9" w:rsidRDefault="00AD20B9" w:rsidP="00AD20B9">
            <w:pPr>
              <w:suppressAutoHyphens/>
              <w:spacing w:after="0" w:line="240" w:lineRule="auto"/>
              <w:rPr>
                <w:rFonts w:ascii="Times New Roman" w:hAnsi="Times New Roman" w:cs="Times New Roman"/>
                <w:b/>
                <w:bCs/>
                <w:color w:val="5F497A"/>
                <w:sz w:val="24"/>
                <w:szCs w:val="24"/>
              </w:rPr>
            </w:pPr>
            <w:r w:rsidRPr="00AD20B9">
              <w:rPr>
                <w:rFonts w:ascii="Times New Roman" w:hAnsi="Times New Roman" w:cs="Times New Roman"/>
                <w:b/>
                <w:bCs/>
                <w:color w:val="5F497A"/>
                <w:sz w:val="24"/>
                <w:szCs w:val="24"/>
              </w:rPr>
              <w:t>Havi szinten</w:t>
            </w:r>
            <w:r w:rsidR="004A6A30">
              <w:rPr>
                <w:rFonts w:ascii="Times New Roman" w:hAnsi="Times New Roman" w:cs="Times New Roman"/>
                <w:b/>
                <w:bCs/>
                <w:color w:val="5F497A"/>
                <w:sz w:val="24"/>
                <w:szCs w:val="24"/>
              </w:rPr>
              <w:t>/család</w:t>
            </w:r>
          </w:p>
        </w:tc>
        <w:tc>
          <w:tcPr>
            <w:tcW w:w="1689" w:type="dxa"/>
          </w:tcPr>
          <w:p w:rsidR="00AD20B9" w:rsidRPr="00AD20B9" w:rsidRDefault="00AD20B9" w:rsidP="00AD20B9">
            <w:pPr>
              <w:suppressAutoHyphens/>
              <w:spacing w:after="0" w:line="240" w:lineRule="auto"/>
              <w:jc w:val="center"/>
              <w:rPr>
                <w:rFonts w:ascii="Times New Roman" w:hAnsi="Times New Roman" w:cs="Times New Roman"/>
                <w:b/>
                <w:color w:val="5F497A"/>
                <w:sz w:val="24"/>
                <w:szCs w:val="24"/>
              </w:rPr>
            </w:pPr>
            <w:r w:rsidRPr="00AD20B9">
              <w:rPr>
                <w:rFonts w:ascii="Times New Roman" w:hAnsi="Times New Roman" w:cs="Times New Roman"/>
                <w:b/>
                <w:bCs/>
                <w:color w:val="5F497A"/>
                <w:sz w:val="24"/>
                <w:szCs w:val="24"/>
              </w:rPr>
              <w:t>14-21</w:t>
            </w:r>
          </w:p>
        </w:tc>
        <w:tc>
          <w:tcPr>
            <w:tcW w:w="1690" w:type="dxa"/>
          </w:tcPr>
          <w:p w:rsidR="00AD20B9" w:rsidRPr="00AD20B9" w:rsidRDefault="00AD20B9" w:rsidP="00AD20B9">
            <w:pPr>
              <w:suppressAutoHyphens/>
              <w:spacing w:after="0" w:line="240" w:lineRule="auto"/>
              <w:jc w:val="center"/>
              <w:rPr>
                <w:rFonts w:ascii="Times New Roman" w:hAnsi="Times New Roman" w:cs="Times New Roman"/>
                <w:b/>
                <w:color w:val="5F497A"/>
                <w:sz w:val="24"/>
                <w:szCs w:val="24"/>
              </w:rPr>
            </w:pPr>
            <w:r w:rsidRPr="00AD20B9">
              <w:rPr>
                <w:rFonts w:ascii="Times New Roman" w:hAnsi="Times New Roman" w:cs="Times New Roman"/>
                <w:b/>
                <w:color w:val="5F497A"/>
                <w:sz w:val="24"/>
                <w:szCs w:val="24"/>
              </w:rPr>
              <w:t>3-8</w:t>
            </w:r>
          </w:p>
        </w:tc>
        <w:tc>
          <w:tcPr>
            <w:tcW w:w="1690" w:type="dxa"/>
          </w:tcPr>
          <w:p w:rsidR="00AD20B9" w:rsidRPr="00AD20B9" w:rsidRDefault="00AD20B9" w:rsidP="00AD20B9">
            <w:pPr>
              <w:suppressAutoHyphens/>
              <w:spacing w:after="0" w:line="240" w:lineRule="auto"/>
              <w:jc w:val="center"/>
              <w:rPr>
                <w:rFonts w:ascii="Times New Roman" w:hAnsi="Times New Roman" w:cs="Times New Roman"/>
                <w:b/>
                <w:color w:val="5F497A"/>
                <w:sz w:val="24"/>
                <w:szCs w:val="24"/>
              </w:rPr>
            </w:pPr>
            <w:r w:rsidRPr="00AD20B9">
              <w:rPr>
                <w:rFonts w:ascii="Times New Roman" w:hAnsi="Times New Roman" w:cs="Times New Roman"/>
                <w:b/>
                <w:color w:val="5F497A"/>
                <w:sz w:val="24"/>
                <w:szCs w:val="24"/>
              </w:rPr>
              <w:t>4-6</w:t>
            </w:r>
          </w:p>
        </w:tc>
      </w:tr>
      <w:tr w:rsidR="00AD20B9" w:rsidRPr="00AD20B9" w:rsidTr="00CB443F">
        <w:tc>
          <w:tcPr>
            <w:tcW w:w="4219" w:type="dxa"/>
            <w:tcBorders>
              <w:left w:val="nil"/>
              <w:right w:val="nil"/>
            </w:tcBorders>
            <w:shd w:val="clear" w:color="auto" w:fill="DFD8E8"/>
          </w:tcPr>
          <w:p w:rsidR="00AD20B9" w:rsidRPr="00AD20B9" w:rsidRDefault="00AD20B9" w:rsidP="00AD20B9">
            <w:pPr>
              <w:tabs>
                <w:tab w:val="left" w:pos="3690"/>
              </w:tabs>
              <w:suppressAutoHyphens/>
              <w:spacing w:after="0" w:line="240" w:lineRule="auto"/>
              <w:rPr>
                <w:rFonts w:ascii="Times New Roman" w:hAnsi="Times New Roman" w:cs="Times New Roman"/>
                <w:b/>
                <w:bCs/>
                <w:color w:val="5F497A"/>
                <w:sz w:val="24"/>
                <w:szCs w:val="24"/>
              </w:rPr>
            </w:pPr>
            <w:r w:rsidRPr="00AD20B9">
              <w:rPr>
                <w:rFonts w:ascii="Times New Roman" w:hAnsi="Times New Roman" w:cs="Times New Roman"/>
                <w:b/>
                <w:bCs/>
                <w:color w:val="5F497A"/>
                <w:sz w:val="24"/>
                <w:szCs w:val="24"/>
              </w:rPr>
              <w:t>Havi szinten gyerekek száma</w:t>
            </w:r>
          </w:p>
        </w:tc>
        <w:tc>
          <w:tcPr>
            <w:tcW w:w="1689" w:type="dxa"/>
            <w:tcBorders>
              <w:left w:val="nil"/>
              <w:right w:val="nil"/>
            </w:tcBorders>
            <w:shd w:val="clear" w:color="auto" w:fill="DFD8E8"/>
          </w:tcPr>
          <w:p w:rsidR="00AD20B9" w:rsidRPr="00AD20B9" w:rsidRDefault="00AD20B9" w:rsidP="00AD20B9">
            <w:pPr>
              <w:suppressAutoHyphens/>
              <w:spacing w:after="0" w:line="240" w:lineRule="auto"/>
              <w:jc w:val="center"/>
              <w:rPr>
                <w:rFonts w:ascii="Times New Roman" w:hAnsi="Times New Roman" w:cs="Times New Roman"/>
                <w:b/>
                <w:color w:val="5F497A"/>
                <w:sz w:val="24"/>
                <w:szCs w:val="24"/>
              </w:rPr>
            </w:pPr>
            <w:r w:rsidRPr="00AD20B9">
              <w:rPr>
                <w:rFonts w:ascii="Times New Roman" w:hAnsi="Times New Roman" w:cs="Times New Roman"/>
                <w:b/>
                <w:color w:val="5F497A"/>
                <w:sz w:val="24"/>
                <w:szCs w:val="24"/>
              </w:rPr>
              <w:t>24-28</w:t>
            </w:r>
          </w:p>
        </w:tc>
        <w:tc>
          <w:tcPr>
            <w:tcW w:w="1690" w:type="dxa"/>
            <w:tcBorders>
              <w:left w:val="nil"/>
              <w:right w:val="nil"/>
            </w:tcBorders>
            <w:shd w:val="clear" w:color="auto" w:fill="DFD8E8"/>
          </w:tcPr>
          <w:p w:rsidR="00AD20B9" w:rsidRPr="00AD20B9" w:rsidRDefault="00AD20B9" w:rsidP="00AD20B9">
            <w:pPr>
              <w:suppressAutoHyphens/>
              <w:spacing w:after="0" w:line="240" w:lineRule="auto"/>
              <w:jc w:val="center"/>
              <w:rPr>
                <w:rFonts w:ascii="Times New Roman" w:hAnsi="Times New Roman" w:cs="Times New Roman"/>
                <w:b/>
                <w:color w:val="5F497A"/>
                <w:sz w:val="24"/>
                <w:szCs w:val="24"/>
              </w:rPr>
            </w:pPr>
            <w:r w:rsidRPr="00AD20B9">
              <w:rPr>
                <w:rFonts w:ascii="Times New Roman" w:hAnsi="Times New Roman" w:cs="Times New Roman"/>
                <w:b/>
                <w:color w:val="5F497A"/>
                <w:sz w:val="24"/>
                <w:szCs w:val="24"/>
              </w:rPr>
              <w:t>10-13</w:t>
            </w:r>
          </w:p>
        </w:tc>
        <w:tc>
          <w:tcPr>
            <w:tcW w:w="1690" w:type="dxa"/>
            <w:tcBorders>
              <w:left w:val="nil"/>
              <w:right w:val="nil"/>
            </w:tcBorders>
            <w:shd w:val="clear" w:color="auto" w:fill="DFD8E8"/>
          </w:tcPr>
          <w:p w:rsidR="00AD20B9" w:rsidRPr="00AD20B9" w:rsidRDefault="00AD20B9" w:rsidP="00AD20B9">
            <w:pPr>
              <w:suppressAutoHyphens/>
              <w:spacing w:after="0" w:line="240" w:lineRule="auto"/>
              <w:jc w:val="center"/>
              <w:rPr>
                <w:rFonts w:ascii="Times New Roman" w:hAnsi="Times New Roman" w:cs="Times New Roman"/>
                <w:b/>
                <w:color w:val="5F497A"/>
                <w:sz w:val="24"/>
                <w:szCs w:val="24"/>
              </w:rPr>
            </w:pPr>
            <w:r w:rsidRPr="00AD20B9">
              <w:rPr>
                <w:rFonts w:ascii="Times New Roman" w:hAnsi="Times New Roman" w:cs="Times New Roman"/>
                <w:b/>
                <w:color w:val="5F497A"/>
                <w:sz w:val="24"/>
                <w:szCs w:val="24"/>
              </w:rPr>
              <w:t>10-12</w:t>
            </w:r>
          </w:p>
        </w:tc>
      </w:tr>
    </w:tbl>
    <w:p w:rsidR="00AD20B9" w:rsidRPr="00AD20B9" w:rsidRDefault="00AD20B9" w:rsidP="00AD20B9">
      <w:pPr>
        <w:suppressAutoHyphens/>
        <w:spacing w:before="120" w:after="120" w:line="240" w:lineRule="auto"/>
        <w:jc w:val="both"/>
        <w:rPr>
          <w:rFonts w:ascii="Times New Roman" w:hAnsi="Times New Roman" w:cs="Times New Roman"/>
          <w:i/>
          <w:sz w:val="24"/>
          <w:szCs w:val="24"/>
        </w:rPr>
      </w:pPr>
      <w:r w:rsidRPr="00AD20B9">
        <w:rPr>
          <w:rFonts w:ascii="Times New Roman" w:hAnsi="Times New Roman" w:cs="Times New Roman"/>
          <w:i/>
          <w:sz w:val="24"/>
          <w:szCs w:val="24"/>
        </w:rPr>
        <w:t xml:space="preserve">                                                                               Forrás: Család-és Gyermekjóléti Központ</w:t>
      </w:r>
    </w:p>
    <w:p w:rsidR="00AD20B9" w:rsidRPr="00AD20B9" w:rsidRDefault="00AD20B9" w:rsidP="00AD20B9">
      <w:pPr>
        <w:suppressAutoHyphens/>
        <w:spacing w:after="0" w:line="240" w:lineRule="auto"/>
        <w:jc w:val="both"/>
        <w:rPr>
          <w:rFonts w:ascii="Times New Roman" w:hAnsi="Times New Roman" w:cs="Times New Roman"/>
          <w:bCs/>
          <w:iCs/>
          <w:sz w:val="24"/>
          <w:szCs w:val="24"/>
        </w:rPr>
      </w:pPr>
      <w:r w:rsidRPr="00AD20B9">
        <w:rPr>
          <w:rFonts w:ascii="Times New Roman" w:hAnsi="Times New Roman" w:cs="Times New Roman"/>
          <w:sz w:val="24"/>
          <w:szCs w:val="24"/>
        </w:rPr>
        <w:t xml:space="preserve">A 2020 és 2021 évi adatok nem hasonlíthatók össze az előző évek statisztikai adataival, hiszen az adott járványügyi szabályozást figyelembe véve a napközbeni gyermekfelügyelők bizonyos időszakokban nem járhattak ki a családokhoz. A szülők nagy része otthonról dolgozhatott, így sokan meg tudták oldani a gyermekek felügyeletét. </w:t>
      </w:r>
    </w:p>
    <w:p w:rsidR="00AD20B9" w:rsidRDefault="00AD20B9" w:rsidP="00AD20B9">
      <w:pPr>
        <w:suppressAutoHyphens/>
        <w:spacing w:after="0" w:line="240" w:lineRule="auto"/>
        <w:jc w:val="both"/>
        <w:rPr>
          <w:rFonts w:ascii="Times New Roman" w:hAnsi="Times New Roman" w:cs="Times New Roman"/>
          <w:bCs/>
          <w:iCs/>
          <w:sz w:val="24"/>
          <w:szCs w:val="24"/>
        </w:rPr>
      </w:pPr>
      <w:r w:rsidRPr="00AD20B9">
        <w:rPr>
          <w:rFonts w:ascii="Times New Roman" w:hAnsi="Times New Roman" w:cs="Times New Roman"/>
          <w:bCs/>
          <w:iCs/>
          <w:sz w:val="24"/>
          <w:szCs w:val="24"/>
        </w:rPr>
        <w:t>Nehézséget jelent az, hogy a szolgáltatás népszerű a lakosság körében, további bővítésére is lenne igény, de nehéz munkaerőt, gyermekfelügyelőket találni a feladatra.</w:t>
      </w:r>
    </w:p>
    <w:p w:rsidR="009D2103" w:rsidRPr="00AD20B9" w:rsidRDefault="009D2103" w:rsidP="00AD20B9">
      <w:pPr>
        <w:suppressAutoHyphens/>
        <w:spacing w:after="0" w:line="240" w:lineRule="auto"/>
        <w:jc w:val="both"/>
        <w:rPr>
          <w:rFonts w:ascii="Times New Roman" w:hAnsi="Times New Roman" w:cs="Times New Roman"/>
          <w:sz w:val="24"/>
          <w:szCs w:val="24"/>
        </w:rPr>
      </w:pPr>
    </w:p>
    <w:p w:rsidR="00AD20B9" w:rsidRPr="00AD20B9" w:rsidRDefault="00AD20B9" w:rsidP="00771BE6">
      <w:pPr>
        <w:pStyle w:val="Cmsor2"/>
        <w:rPr>
          <w:rFonts w:eastAsia="SimSun"/>
          <w:lang w:eastAsia="hi-IN" w:bidi="hi-IN"/>
        </w:rPr>
      </w:pPr>
      <w:bookmarkStart w:id="186" w:name="_Hlk500272628"/>
      <w:bookmarkStart w:id="187" w:name="_Toc26973660"/>
      <w:bookmarkStart w:id="188" w:name="_Toc30153649"/>
      <w:r w:rsidRPr="00AD20B9">
        <w:rPr>
          <w:rFonts w:eastAsia="SimSun"/>
          <w:lang w:eastAsia="hi-IN" w:bidi="hi-IN"/>
        </w:rPr>
        <w:t xml:space="preserve"> </w:t>
      </w:r>
      <w:bookmarkStart w:id="189" w:name="_Toc114174641"/>
      <w:r w:rsidR="00BD2339" w:rsidRPr="00BD2339">
        <w:rPr>
          <w:rFonts w:eastAsia="SimSun"/>
          <w:lang w:eastAsia="hi-IN" w:bidi="hi-IN"/>
        </w:rPr>
        <w:t>6</w:t>
      </w:r>
      <w:r w:rsidR="00F06C88" w:rsidRPr="00BD2339">
        <w:rPr>
          <w:rFonts w:eastAsia="SimSun"/>
          <w:lang w:eastAsia="hi-IN" w:bidi="hi-IN"/>
        </w:rPr>
        <w:t>.</w:t>
      </w:r>
      <w:r w:rsidR="00BD2339" w:rsidRPr="00BD2339">
        <w:rPr>
          <w:rFonts w:eastAsia="SimSun"/>
          <w:lang w:eastAsia="hi-IN" w:bidi="hi-IN"/>
        </w:rPr>
        <w:t>2.</w:t>
      </w:r>
      <w:r w:rsidR="00BD2339">
        <w:rPr>
          <w:rFonts w:eastAsia="SimSun"/>
          <w:lang w:eastAsia="hi-IN" w:bidi="hi-IN"/>
        </w:rPr>
        <w:t xml:space="preserve"> </w:t>
      </w:r>
      <w:r w:rsidR="00F06C88">
        <w:rPr>
          <w:rFonts w:eastAsia="SimSun"/>
          <w:lang w:eastAsia="hi-IN" w:bidi="hi-IN"/>
        </w:rPr>
        <w:t xml:space="preserve"> </w:t>
      </w:r>
      <w:r w:rsidRPr="00AD20B9">
        <w:rPr>
          <w:rFonts w:eastAsia="SimSun"/>
          <w:lang w:eastAsia="hi-IN" w:bidi="hi-IN"/>
        </w:rPr>
        <w:t>Átmeneti gondozás</w:t>
      </w:r>
      <w:bookmarkEnd w:id="186"/>
      <w:bookmarkEnd w:id="187"/>
      <w:bookmarkEnd w:id="188"/>
      <w:bookmarkEnd w:id="189"/>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A gyermekek és a családok átmeneti gondozását az önkormányzat ellátási szerződések megkötésével biztosítja a kerület lakosainak.</w:t>
      </w:r>
      <w:r w:rsidRPr="00AD20B9">
        <w:rPr>
          <w:rFonts w:ascii="Times New Roman" w:eastAsia="Calibri" w:hAnsi="Times New Roman" w:cs="Times New Roman"/>
        </w:rPr>
        <w:t xml:space="preserve"> </w:t>
      </w:r>
      <w:r w:rsidRPr="00AD20B9">
        <w:rPr>
          <w:rFonts w:ascii="Times New Roman" w:eastAsia="Calibri" w:hAnsi="Times New Roman" w:cs="Times New Roman"/>
          <w:sz w:val="24"/>
        </w:rPr>
        <w:t>Az átmeneti ellátást legfeljebb 12 + 6 hónapra vehetik igénybe a rászorulók.</w:t>
      </w: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 xml:space="preserve">A 0-12 éves korú gyermekek átmeneti ellátását a Fehér Kereszt Kiemelten Közhasznú Egyesület biztosítja a helyettes szülői hálózatán keresztül. </w:t>
      </w: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lastRenderedPageBreak/>
        <w:t xml:space="preserve">2014. június 1-jétől a Budapest Főváros VIII. Kerület Józsefvárosi Önkormányzat fenntartásában működő </w:t>
      </w:r>
      <w:r w:rsidRPr="00AD20B9">
        <w:rPr>
          <w:rFonts w:ascii="Times New Roman" w:eastAsia="Calibri" w:hAnsi="Times New Roman" w:cs="Times New Roman"/>
          <w:sz w:val="24"/>
          <w:szCs w:val="24"/>
        </w:rPr>
        <w:t>Józsefvárosi Szociális Szolgáltató és Gyermekjóléti Központ Gyermekek Átmeneti Otthona</w:t>
      </w:r>
      <w:r w:rsidRPr="00AD20B9">
        <w:rPr>
          <w:rFonts w:ascii="Times New Roman" w:eastAsia="Calibri" w:hAnsi="Times New Roman" w:cs="Times New Roman"/>
          <w:sz w:val="24"/>
        </w:rPr>
        <w:t xml:space="preserve"> (</w:t>
      </w:r>
      <w:r w:rsidRPr="00AD20B9">
        <w:rPr>
          <w:rFonts w:ascii="Times New Roman" w:eastAsia="Calibri" w:hAnsi="Times New Roman" w:cs="Times New Roman"/>
          <w:sz w:val="24"/>
          <w:szCs w:val="24"/>
        </w:rPr>
        <w:t>1089 Budapest, Szentkirályi u. 15.)</w:t>
      </w:r>
      <w:r w:rsidRPr="00AD20B9">
        <w:rPr>
          <w:rFonts w:ascii="Calibri" w:eastAsia="Calibri" w:hAnsi="Calibri" w:cs="Times New Roman"/>
        </w:rPr>
        <w:t xml:space="preserve"> l</w:t>
      </w:r>
      <w:r w:rsidRPr="00AD20B9">
        <w:rPr>
          <w:rFonts w:ascii="Times New Roman" w:eastAsia="Calibri" w:hAnsi="Times New Roman" w:cs="Times New Roman"/>
          <w:sz w:val="24"/>
        </w:rPr>
        <w:t>átja el a 0-18 éves korú gyermekek átmeneti ellátását.</w:t>
      </w: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 xml:space="preserve">Ellátási szerződés alapján a Magyar </w:t>
      </w:r>
      <w:r w:rsidRPr="00AD20B9">
        <w:rPr>
          <w:rFonts w:ascii="Times New Roman" w:eastAsia="Calibri" w:hAnsi="Times New Roman" w:cs="Times New Roman"/>
          <w:bCs/>
          <w:sz w:val="24"/>
        </w:rPr>
        <w:t xml:space="preserve">Protestáns Segélyszervezet </w:t>
      </w:r>
      <w:r w:rsidRPr="00AD20B9">
        <w:rPr>
          <w:rFonts w:ascii="Times New Roman" w:eastAsia="Calibri" w:hAnsi="Times New Roman" w:cs="Times New Roman"/>
          <w:sz w:val="24"/>
        </w:rPr>
        <w:t>Családok Átmeneti Otthonban és a Jó Pásztor Nővérek Kongregációja által fenntartott Jó Pásztor Anyaotthonban van lehetőség átmeneti gondozást biztosítani a családok részére.</w:t>
      </w:r>
    </w:p>
    <w:p w:rsidR="00AD20B9" w:rsidRPr="00AD20B9" w:rsidRDefault="00AD20B9" w:rsidP="00AD20B9">
      <w:pPr>
        <w:spacing w:after="0" w:line="240" w:lineRule="auto"/>
        <w:jc w:val="both"/>
        <w:rPr>
          <w:rFonts w:ascii="Times New Roman" w:eastAsia="Calibri" w:hAnsi="Times New Roman" w:cs="Times New Roman"/>
          <w:sz w:val="24"/>
        </w:rPr>
      </w:pP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Az intézmények éves beszámolói alapján az utóbbi években bekerülő családok jelentős része több problémával kénytelen szembe nézni, egyre nehezebb sorsú családok kerülnek az otthonba. Legfőbb probléma az anyagi erőforrások hiánya, de legalább ilyen nagyságrendű probléma a családi háttér, a természetes segítő kapcsolatok hiánya. (pl.: egyedül álló anya több gyermekkel, férj, élettárs, szülői háttér hiánya.), az albérletek megszűnésének legfőbb oka a családok fizetésképtelenné válása.</w:t>
      </w: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 xml:space="preserve">Már a felvétel időszakában látható, hogy a gondozási idő letelte utáni lakhatásuk biztosításához jelentős erőforrásokat kell/kellene mozgósítani. </w:t>
      </w: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 xml:space="preserve">Egyre nagyobb létszámban jelennek meg az intézményekben pszichiátriai beteg felnőttek, illetve középsúlyos fogyatékossággal élő szülők is, akiknek ellátása, a gyermekeik nevelésében való támogatás az intézmények munkatársaitól fokozott szakmai munkát igényel. </w:t>
      </w:r>
    </w:p>
    <w:p w:rsidR="00AD20B9" w:rsidRPr="00AD20B9" w:rsidRDefault="00AD20B9" w:rsidP="00AD20B9">
      <w:pPr>
        <w:tabs>
          <w:tab w:val="num" w:pos="360"/>
        </w:tabs>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Jellemző az alacsony iskolai végzettség és a munkaerő piaci tapasztalat hiánya is.</w:t>
      </w:r>
    </w:p>
    <w:p w:rsidR="00AD20B9" w:rsidRPr="00AD20B9" w:rsidRDefault="00AD20B9" w:rsidP="00AD20B9">
      <w:pPr>
        <w:tabs>
          <w:tab w:val="num" w:pos="360"/>
        </w:tabs>
        <w:spacing w:after="0" w:line="240" w:lineRule="auto"/>
        <w:jc w:val="both"/>
        <w:rPr>
          <w:rFonts w:ascii="Times New Roman" w:eastAsia="Calibri" w:hAnsi="Times New Roman" w:cs="Times New Roman"/>
          <w:sz w:val="24"/>
        </w:rPr>
      </w:pPr>
    </w:p>
    <w:p w:rsidR="00AD20B9" w:rsidRPr="00AD20B9" w:rsidRDefault="00AD20B9" w:rsidP="00AD20B9">
      <w:pPr>
        <w:spacing w:after="0" w:line="240" w:lineRule="auto"/>
        <w:jc w:val="both"/>
        <w:rPr>
          <w:rFonts w:ascii="Times New Roman" w:eastAsia="Calibri" w:hAnsi="Times New Roman" w:cs="Times New Roman"/>
          <w:sz w:val="24"/>
        </w:rPr>
      </w:pPr>
      <w:r w:rsidRPr="00AD20B9">
        <w:rPr>
          <w:rFonts w:ascii="Times New Roman" w:eastAsia="Calibri" w:hAnsi="Times New Roman" w:cs="Times New Roman"/>
          <w:sz w:val="24"/>
        </w:rPr>
        <w:t xml:space="preserve">A gyermekek átmeneti gondozása bizonyos esetekben kiváltható volt kollégiumi elhelyezéssel, elsősorban a </w:t>
      </w:r>
      <w:proofErr w:type="spellStart"/>
      <w:r w:rsidRPr="00AD20B9">
        <w:rPr>
          <w:rFonts w:ascii="Times New Roman" w:eastAsia="Calibri" w:hAnsi="Times New Roman" w:cs="Times New Roman"/>
          <w:sz w:val="24"/>
        </w:rPr>
        <w:t>Tapolcsányi</w:t>
      </w:r>
      <w:proofErr w:type="spellEnd"/>
      <w:r w:rsidRPr="00AD20B9">
        <w:rPr>
          <w:rFonts w:ascii="Times New Roman" w:eastAsia="Calibri" w:hAnsi="Times New Roman" w:cs="Times New Roman"/>
          <w:sz w:val="24"/>
        </w:rPr>
        <w:t xml:space="preserve"> és a Káldor Miklós Kollégiumban. </w:t>
      </w:r>
    </w:p>
    <w:p w:rsidR="00AD20B9" w:rsidRPr="00AD20B9" w:rsidRDefault="00AD20B9" w:rsidP="00AD20B9">
      <w:pPr>
        <w:spacing w:after="0" w:line="240" w:lineRule="auto"/>
        <w:jc w:val="both"/>
        <w:rPr>
          <w:rFonts w:ascii="Times New Roman" w:eastAsia="Calibri" w:hAnsi="Times New Roman" w:cs="Times New Roman"/>
          <w:sz w:val="24"/>
        </w:rPr>
      </w:pPr>
    </w:p>
    <w:p w:rsidR="00AD20B9" w:rsidRPr="00AD20B9" w:rsidRDefault="00AD20B9" w:rsidP="00AD20B9">
      <w:pPr>
        <w:spacing w:after="0" w:line="240" w:lineRule="auto"/>
        <w:jc w:val="both"/>
        <w:rPr>
          <w:rFonts w:ascii="Times New Roman" w:eastAsia="Calibri" w:hAnsi="Times New Roman" w:cs="Times New Roman"/>
          <w:bCs/>
          <w:sz w:val="24"/>
        </w:rPr>
      </w:pPr>
      <w:r w:rsidRPr="00AD20B9">
        <w:rPr>
          <w:rFonts w:ascii="Times New Roman" w:eastAsia="Calibri" w:hAnsi="Times New Roman" w:cs="Times New Roman"/>
          <w:bCs/>
          <w:sz w:val="24"/>
        </w:rPr>
        <w:t>Összegzésként elmondható, hogy a gyermekek és a családok átmeneti ellátása a jogszabályi előírásoknak megfelelő, az igénybe vételek száma a családok átmeneti otthonaiban nem növekedett az előző évhez képest, viszont minden krízishelyzetbe került család ellátásban részesült, a kerületi szakemberek együttműködése a feladatok ellátását biztosító intézmények szakembereivel a szakmai kompetencia határok betartásával, jól működik.   Az átmeneti ellátások biztosítása különösen fontos a hajléktalanná válás megelőzésében is.</w:t>
      </w:r>
    </w:p>
    <w:p w:rsidR="00AD20B9" w:rsidRPr="00AD20B9" w:rsidRDefault="00AD20B9" w:rsidP="00AD20B9">
      <w:pPr>
        <w:spacing w:after="0" w:line="240" w:lineRule="auto"/>
        <w:jc w:val="both"/>
        <w:rPr>
          <w:rFonts w:ascii="Times New Roman" w:eastAsia="Times New Roman" w:hAnsi="Times New Roman" w:cs="Times New Roman"/>
          <w:sz w:val="26"/>
          <w:szCs w:val="24"/>
          <w:lang w:eastAsia="hu-HU"/>
        </w:rPr>
      </w:pPr>
    </w:p>
    <w:p w:rsidR="00AD20B9" w:rsidRPr="00AD20B9" w:rsidRDefault="00AD20B9" w:rsidP="00AD20B9">
      <w:pPr>
        <w:rPr>
          <w:rFonts w:ascii="Times New Roman" w:eastAsia="Calibri" w:hAnsi="Times New Roman" w:cs="Times New Roman"/>
          <w:b/>
          <w:bCs/>
          <w:sz w:val="24"/>
          <w:lang w:eastAsia="zh-CN"/>
        </w:rPr>
      </w:pPr>
      <w:r w:rsidRPr="00AD20B9">
        <w:rPr>
          <w:rFonts w:ascii="Times New Roman" w:eastAsia="Calibri" w:hAnsi="Times New Roman" w:cs="Times New Roman"/>
          <w:b/>
          <w:bCs/>
          <w:sz w:val="24"/>
          <w:lang w:eastAsia="zh-CN"/>
        </w:rPr>
        <w:t>Összegzés:</w:t>
      </w:r>
    </w:p>
    <w:p w:rsidR="00AD20B9" w:rsidRPr="00FD7A5B" w:rsidRDefault="00AD20B9" w:rsidP="00606495">
      <w:pPr>
        <w:numPr>
          <w:ilvl w:val="0"/>
          <w:numId w:val="12"/>
        </w:numPr>
        <w:spacing w:after="0" w:line="240" w:lineRule="auto"/>
        <w:jc w:val="both"/>
        <w:rPr>
          <w:rFonts w:ascii="Times New Roman" w:eastAsia="Calibri" w:hAnsi="Times New Roman" w:cs="Times New Roman"/>
          <w:b/>
          <w:bCs/>
          <w:sz w:val="24"/>
          <w:szCs w:val="24"/>
        </w:rPr>
      </w:pPr>
      <w:r w:rsidRPr="00FD7A5B">
        <w:rPr>
          <w:rFonts w:ascii="Times New Roman" w:eastAsia="Calibri" w:hAnsi="Times New Roman" w:cs="Times New Roman"/>
          <w:b/>
          <w:bCs/>
          <w:sz w:val="24"/>
          <w:szCs w:val="24"/>
        </w:rPr>
        <w:t>a gyermekek napközbeni ellátása teljes körű,</w:t>
      </w:r>
    </w:p>
    <w:p w:rsidR="00AD20B9" w:rsidRPr="00FD7A5B" w:rsidRDefault="00AD20B9" w:rsidP="00606495">
      <w:pPr>
        <w:numPr>
          <w:ilvl w:val="0"/>
          <w:numId w:val="13"/>
        </w:numPr>
        <w:spacing w:after="0" w:line="240" w:lineRule="auto"/>
        <w:jc w:val="both"/>
        <w:rPr>
          <w:rFonts w:ascii="Times New Roman" w:eastAsia="Calibri" w:hAnsi="Times New Roman" w:cs="Times New Roman"/>
          <w:b/>
          <w:bCs/>
          <w:sz w:val="24"/>
          <w:szCs w:val="24"/>
        </w:rPr>
      </w:pPr>
      <w:r w:rsidRPr="00FD7A5B">
        <w:rPr>
          <w:rFonts w:ascii="Times New Roman" w:eastAsia="SimSun" w:hAnsi="Times New Roman" w:cs="Times New Roman"/>
          <w:b/>
          <w:sz w:val="24"/>
          <w:szCs w:val="24"/>
          <w:lang w:eastAsia="hu-HU"/>
        </w:rPr>
        <w:t xml:space="preserve">a bölcsődei férőhelyek száma a benyújtott és nyertes pályázatok alapján nőni fog,  </w:t>
      </w:r>
    </w:p>
    <w:p w:rsidR="00AD20B9" w:rsidRPr="00FD7A5B" w:rsidRDefault="00AD20B9" w:rsidP="00606495">
      <w:pPr>
        <w:numPr>
          <w:ilvl w:val="0"/>
          <w:numId w:val="13"/>
        </w:numPr>
        <w:spacing w:after="0" w:line="240" w:lineRule="auto"/>
        <w:jc w:val="both"/>
        <w:rPr>
          <w:rFonts w:ascii="Times New Roman" w:eastAsia="Calibri" w:hAnsi="Times New Roman" w:cs="Times New Roman"/>
          <w:b/>
          <w:bCs/>
          <w:sz w:val="24"/>
          <w:szCs w:val="24"/>
        </w:rPr>
      </w:pPr>
      <w:r w:rsidRPr="00FD7A5B">
        <w:rPr>
          <w:rFonts w:ascii="Times New Roman" w:eastAsia="SimSun" w:hAnsi="Times New Roman" w:cs="Times New Roman"/>
          <w:b/>
          <w:sz w:val="24"/>
          <w:szCs w:val="24"/>
          <w:lang w:eastAsia="hu-HU"/>
        </w:rPr>
        <w:t xml:space="preserve">az </w:t>
      </w:r>
      <w:r w:rsidRPr="00FD7A5B">
        <w:rPr>
          <w:rFonts w:ascii="Times New Roman" w:eastAsia="Calibri" w:hAnsi="Times New Roman" w:cs="Times New Roman"/>
          <w:b/>
          <w:bCs/>
          <w:sz w:val="24"/>
          <w:szCs w:val="24"/>
        </w:rPr>
        <w:t>átmeneti ellátásnak biztosítása minden kérelem esetében teljesült,</w:t>
      </w:r>
    </w:p>
    <w:p w:rsidR="00AD20B9" w:rsidRPr="00FD7A5B" w:rsidRDefault="00AD20B9" w:rsidP="00606495">
      <w:pPr>
        <w:numPr>
          <w:ilvl w:val="0"/>
          <w:numId w:val="13"/>
        </w:numPr>
        <w:spacing w:after="0" w:line="240" w:lineRule="auto"/>
        <w:jc w:val="both"/>
        <w:rPr>
          <w:rFonts w:ascii="Times New Roman" w:eastAsia="Times New Roman" w:hAnsi="Times New Roman" w:cs="Times New Roman"/>
          <w:sz w:val="24"/>
          <w:szCs w:val="24"/>
          <w:lang w:eastAsia="hu-HU"/>
        </w:rPr>
      </w:pPr>
      <w:r w:rsidRPr="00FD7A5B">
        <w:rPr>
          <w:rFonts w:ascii="Times New Roman" w:eastAsia="SimSun" w:hAnsi="Times New Roman" w:cs="Times New Roman"/>
          <w:b/>
          <w:sz w:val="24"/>
          <w:szCs w:val="24"/>
          <w:lang w:eastAsia="hu-HU"/>
        </w:rPr>
        <w:t>az átmeneti ellátások biztosítása különösen fontos a hajléktalanná válás megelőzése szempontjából</w:t>
      </w:r>
      <w:r w:rsidR="00FD7A5B">
        <w:rPr>
          <w:rFonts w:ascii="Times New Roman" w:eastAsia="SimSun" w:hAnsi="Times New Roman" w:cs="Times New Roman"/>
          <w:b/>
          <w:sz w:val="24"/>
          <w:szCs w:val="24"/>
          <w:lang w:eastAsia="hu-HU"/>
        </w:rPr>
        <w:t>,</w:t>
      </w:r>
    </w:p>
    <w:p w:rsidR="00AD20B9" w:rsidRPr="00FD7A5B" w:rsidRDefault="00AD20B9" w:rsidP="00606495">
      <w:pPr>
        <w:numPr>
          <w:ilvl w:val="0"/>
          <w:numId w:val="13"/>
        </w:numPr>
        <w:spacing w:after="0" w:line="240" w:lineRule="auto"/>
        <w:contextualSpacing/>
        <w:jc w:val="both"/>
        <w:rPr>
          <w:rFonts w:ascii="Times New Roman" w:eastAsia="Times New Roman" w:hAnsi="Times New Roman" w:cs="Times New Roman"/>
          <w:b/>
          <w:sz w:val="24"/>
          <w:szCs w:val="24"/>
          <w:lang w:eastAsia="hu-HU"/>
        </w:rPr>
      </w:pPr>
      <w:r w:rsidRPr="00FD7A5B">
        <w:rPr>
          <w:rFonts w:ascii="Times New Roman" w:eastAsia="Times New Roman" w:hAnsi="Times New Roman" w:cs="Times New Roman"/>
          <w:b/>
          <w:sz w:val="24"/>
          <w:szCs w:val="24"/>
          <w:lang w:eastAsia="hu-HU"/>
        </w:rPr>
        <w:t>a kerületi lakhatási koncepció kidolgozása a hátrányos helyzetű, lakhatási krízisben lévő családoknak, egyéneknek</w:t>
      </w:r>
      <w:r w:rsidR="00FD7A5B">
        <w:rPr>
          <w:rFonts w:ascii="Times New Roman" w:eastAsia="Times New Roman" w:hAnsi="Times New Roman" w:cs="Times New Roman"/>
          <w:b/>
          <w:sz w:val="24"/>
          <w:szCs w:val="24"/>
          <w:lang w:eastAsia="hu-HU"/>
        </w:rPr>
        <w:t>.</w:t>
      </w:r>
    </w:p>
    <w:p w:rsidR="00AD20B9" w:rsidRPr="00FD7A5B" w:rsidRDefault="00AD20B9" w:rsidP="00AD20B9">
      <w:pPr>
        <w:spacing w:after="0" w:line="240" w:lineRule="auto"/>
        <w:ind w:left="720"/>
        <w:jc w:val="both"/>
        <w:rPr>
          <w:rFonts w:ascii="Times New Roman" w:eastAsia="Times New Roman" w:hAnsi="Times New Roman" w:cs="Times New Roman"/>
          <w:sz w:val="24"/>
          <w:szCs w:val="24"/>
          <w:lang w:eastAsia="hu-HU"/>
        </w:rPr>
      </w:pPr>
    </w:p>
    <w:p w:rsidR="00AD20B9" w:rsidRPr="00FD7A5B" w:rsidRDefault="00AD20B9" w:rsidP="00AD20B9">
      <w:pPr>
        <w:tabs>
          <w:tab w:val="left" w:pos="142"/>
        </w:tabs>
        <w:spacing w:after="120" w:line="240" w:lineRule="auto"/>
        <w:ind w:left="284"/>
        <w:contextualSpacing/>
        <w:jc w:val="both"/>
        <w:rPr>
          <w:rFonts w:ascii="Times New Roman" w:eastAsia="Calibri" w:hAnsi="Times New Roman" w:cs="Times New Roman"/>
          <w:b/>
          <w:bCs/>
          <w:sz w:val="24"/>
          <w:szCs w:val="24"/>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6C7CD3" w:rsidRDefault="006C7CD3" w:rsidP="006B5120">
      <w:pPr>
        <w:spacing w:after="0" w:line="240" w:lineRule="auto"/>
        <w:ind w:left="142"/>
        <w:jc w:val="both"/>
        <w:rPr>
          <w:rFonts w:ascii="Times New Roman" w:eastAsia="SimSun" w:hAnsi="Times New Roman" w:cs="Times New Roman"/>
          <w:sz w:val="24"/>
          <w:szCs w:val="24"/>
          <w:lang w:eastAsia="hu-HU"/>
        </w:rPr>
      </w:pPr>
    </w:p>
    <w:p w:rsidR="004E4FBF" w:rsidRDefault="004E4FBF" w:rsidP="00771BE6">
      <w:pPr>
        <w:pStyle w:val="Cmsor1"/>
      </w:pPr>
      <w:bookmarkStart w:id="190" w:name="_Toc114174642"/>
      <w:bookmarkStart w:id="191" w:name="_Toc356374437"/>
      <w:bookmarkStart w:id="192" w:name="_Toc356405149"/>
      <w:bookmarkStart w:id="193" w:name="_Toc356405187"/>
      <w:bookmarkStart w:id="194" w:name="_Toc482280264"/>
      <w:bookmarkStart w:id="195" w:name="_Toc8852409"/>
      <w:bookmarkStart w:id="196" w:name="_Toc40633172"/>
      <w:bookmarkStart w:id="197" w:name="_Toc102654536"/>
      <w:bookmarkStart w:id="198" w:name="_Toc102939047"/>
      <w:r>
        <w:lastRenderedPageBreak/>
        <w:t>VI</w:t>
      </w:r>
      <w:r w:rsidR="00BD2339">
        <w:t>I</w:t>
      </w:r>
      <w:r>
        <w:t>. Személyes gondoskodás</w:t>
      </w:r>
      <w:bookmarkEnd w:id="190"/>
    </w:p>
    <w:p w:rsidR="00332431" w:rsidRPr="00332431" w:rsidRDefault="00BD2339" w:rsidP="00771BE6">
      <w:pPr>
        <w:pStyle w:val="Cmsor2"/>
        <w:rPr>
          <w:rFonts w:eastAsia="Times New Roman"/>
          <w:lang w:eastAsia="hu-HU"/>
        </w:rPr>
      </w:pPr>
      <w:bookmarkStart w:id="199" w:name="_Toc114174643"/>
      <w:r>
        <w:rPr>
          <w:rFonts w:eastAsia="Times New Roman"/>
          <w:lang w:eastAsia="hu-HU"/>
        </w:rPr>
        <w:t>7</w:t>
      </w:r>
      <w:r w:rsidR="00332431" w:rsidRPr="00332431">
        <w:rPr>
          <w:rFonts w:eastAsia="Times New Roman"/>
          <w:lang w:eastAsia="hu-HU"/>
        </w:rPr>
        <w:t>.1. Családsegítés és gyermekjóléti szolgáltatás</w:t>
      </w:r>
      <w:bookmarkEnd w:id="191"/>
      <w:bookmarkEnd w:id="192"/>
      <w:bookmarkEnd w:id="193"/>
      <w:bookmarkEnd w:id="194"/>
      <w:bookmarkEnd w:id="195"/>
      <w:bookmarkEnd w:id="196"/>
      <w:bookmarkEnd w:id="197"/>
      <w:bookmarkEnd w:id="198"/>
      <w:bookmarkEnd w:id="199"/>
      <w:r w:rsidR="00332431" w:rsidRPr="00332431">
        <w:rPr>
          <w:rFonts w:eastAsia="Times New Roman"/>
          <w:vertAlign w:val="superscript"/>
          <w:lang w:eastAsia="hu-HU"/>
        </w:rPr>
        <w:t xml:space="preserve"> </w:t>
      </w:r>
    </w:p>
    <w:p w:rsidR="00332431" w:rsidRPr="00332431" w:rsidRDefault="00332431" w:rsidP="00332431">
      <w:pPr>
        <w:spacing w:after="20" w:line="240" w:lineRule="auto"/>
        <w:ind w:firstLine="180"/>
        <w:jc w:val="both"/>
        <w:rPr>
          <w:rFonts w:ascii="Times New Roman" w:eastAsia="Times New Roman" w:hAnsi="Times New Roman" w:cs="Times New Roman"/>
          <w:i/>
          <w:sz w:val="20"/>
          <w:szCs w:val="20"/>
          <w:lang w:eastAsia="hu-HU"/>
        </w:rPr>
      </w:pPr>
      <w:r w:rsidRPr="00332431">
        <w:rPr>
          <w:rFonts w:ascii="Times New Roman" w:eastAsia="Times New Roman" w:hAnsi="Times New Roman" w:cs="Times New Roman"/>
          <w:i/>
          <w:sz w:val="20"/>
          <w:szCs w:val="20"/>
          <w:lang w:eastAsia="hu-HU"/>
        </w:rPr>
        <w:t xml:space="preserve"> ( A gyermekjóléti </w:t>
      </w:r>
      <w:r w:rsidR="00B967BD">
        <w:rPr>
          <w:rFonts w:ascii="Times New Roman" w:eastAsia="Times New Roman" w:hAnsi="Times New Roman" w:cs="Times New Roman"/>
          <w:i/>
          <w:sz w:val="20"/>
          <w:szCs w:val="20"/>
          <w:lang w:eastAsia="hu-HU"/>
        </w:rPr>
        <w:t xml:space="preserve">és gyermekvédelmi éves összegzések: </w:t>
      </w:r>
      <w:hyperlink r:id="rId45" w:history="1">
        <w:r w:rsidRPr="00332431">
          <w:rPr>
            <w:rFonts w:ascii="Times New Roman" w:eastAsia="Times New Roman" w:hAnsi="Times New Roman" w:cs="Times New Roman"/>
            <w:i/>
            <w:color w:val="0563C1" w:themeColor="hyperlink"/>
            <w:sz w:val="20"/>
            <w:szCs w:val="20"/>
            <w:u w:val="single"/>
            <w:lang w:eastAsia="hu-HU"/>
          </w:rPr>
          <w:t>https://masodikkerulet.hu/rendeletek-szabalyzatok/szabalyzatok</w:t>
        </w:r>
      </w:hyperlink>
    </w:p>
    <w:p w:rsidR="00332431" w:rsidRPr="00332431" w:rsidRDefault="00332431" w:rsidP="00332431">
      <w:pPr>
        <w:spacing w:after="20" w:line="240" w:lineRule="auto"/>
        <w:ind w:firstLine="180"/>
        <w:jc w:val="both"/>
        <w:rPr>
          <w:rFonts w:ascii="Times New Roman" w:eastAsia="Times New Roman" w:hAnsi="Times New Roman" w:cs="Times New Roman"/>
          <w:i/>
          <w:sz w:val="20"/>
          <w:szCs w:val="20"/>
          <w:lang w:eastAsia="hu-HU"/>
        </w:rPr>
      </w:pPr>
    </w:p>
    <w:p w:rsidR="00332431" w:rsidRPr="00332431" w:rsidRDefault="00332431" w:rsidP="00332431">
      <w:pPr>
        <w:spacing w:after="20" w:line="240" w:lineRule="auto"/>
        <w:jc w:val="both"/>
        <w:rPr>
          <w:rFonts w:ascii="Times New Roman" w:eastAsia="Times New Roman" w:hAnsi="Times New Roman" w:cs="Times New Roman"/>
          <w:b/>
          <w:sz w:val="24"/>
          <w:szCs w:val="24"/>
          <w:lang w:eastAsia="hu-HU"/>
        </w:rPr>
      </w:pPr>
      <w:r w:rsidRPr="00332431">
        <w:rPr>
          <w:rFonts w:ascii="Times New Roman" w:eastAsia="Times New Roman" w:hAnsi="Times New Roman" w:cs="Times New Roman"/>
          <w:b/>
          <w:sz w:val="24"/>
          <w:szCs w:val="24"/>
          <w:lang w:eastAsia="hu-HU"/>
        </w:rPr>
        <w:t>Helyzetkép</w:t>
      </w:r>
    </w:p>
    <w:p w:rsidR="00332431" w:rsidRPr="00332431" w:rsidRDefault="00332431" w:rsidP="00332431">
      <w:pPr>
        <w:spacing w:after="20" w:line="240" w:lineRule="auto"/>
        <w:ind w:firstLine="180"/>
        <w:jc w:val="both"/>
        <w:rPr>
          <w:rFonts w:ascii="Times New Roman" w:eastAsia="Times New Roman" w:hAnsi="Times New Roman" w:cs="Times New Roman"/>
          <w:i/>
          <w:sz w:val="20"/>
          <w:szCs w:val="20"/>
          <w:lang w:eastAsia="hu-HU"/>
        </w:rPr>
      </w:pPr>
    </w:p>
    <w:p w:rsidR="00332431" w:rsidRPr="00332431" w:rsidRDefault="00332431" w:rsidP="00332431">
      <w:pPr>
        <w:spacing w:after="0" w:line="240" w:lineRule="auto"/>
        <w:jc w:val="both"/>
        <w:rPr>
          <w:rFonts w:ascii="Times New Roman" w:eastAsia="Times New Roman" w:hAnsi="Times New Roman" w:cs="Times New Roman"/>
          <w:sz w:val="24"/>
          <w:szCs w:val="24"/>
          <w:lang w:eastAsia="hu-HU"/>
        </w:rPr>
      </w:pPr>
      <w:r w:rsidRPr="00332431">
        <w:rPr>
          <w:rFonts w:ascii="Times New Roman" w:eastAsia="Times New Roman" w:hAnsi="Times New Roman" w:cs="Times New Roman"/>
          <w:sz w:val="24"/>
          <w:szCs w:val="24"/>
          <w:lang w:eastAsia="hu-HU"/>
        </w:rPr>
        <w:t>Kerületünkben a család- és gyermekjóléti szolgáltatást a Budapest Főváros II. Kerületi Önkormányzat Család-és Gyermekjóléti Központja (1027 Budapest, Horvát utca 2-12.) biztosítja.</w:t>
      </w:r>
    </w:p>
    <w:p w:rsidR="00332431" w:rsidRPr="00332431" w:rsidRDefault="00332431" w:rsidP="00332431">
      <w:pPr>
        <w:spacing w:after="0" w:line="240" w:lineRule="auto"/>
        <w:jc w:val="both"/>
        <w:rPr>
          <w:rFonts w:ascii="Times New Roman" w:eastAsia="Times New Roman" w:hAnsi="Times New Roman" w:cs="Times New Roman"/>
          <w:sz w:val="24"/>
          <w:szCs w:val="24"/>
          <w:lang w:eastAsia="hu-HU"/>
        </w:rPr>
      </w:pPr>
      <w:r w:rsidRPr="00332431">
        <w:rPr>
          <w:rFonts w:ascii="Times New Roman" w:eastAsia="Times New Roman" w:hAnsi="Times New Roman" w:cs="Times New Roman"/>
          <w:sz w:val="24"/>
          <w:szCs w:val="24"/>
          <w:lang w:eastAsia="hu-HU"/>
        </w:rPr>
        <w:t xml:space="preserve">A szolgáltatások igénybevétele önkéntesen vagy a Szt., és Gyvt. által meghatározott észlelő-és jelzőrendszer tagjai által küldött jelzések alapján történik. </w:t>
      </w:r>
    </w:p>
    <w:p w:rsidR="00332431" w:rsidRPr="00332431" w:rsidRDefault="00332431" w:rsidP="00332431">
      <w:pPr>
        <w:suppressAutoHyphens/>
        <w:spacing w:after="0" w:line="240" w:lineRule="auto"/>
        <w:jc w:val="both"/>
        <w:rPr>
          <w:rFonts w:ascii="Times New Roman" w:eastAsia="Times New Roman" w:hAnsi="Times New Roman" w:cs="Times New Roman"/>
          <w:b/>
          <w:bCs/>
          <w:color w:val="C00000"/>
          <w:sz w:val="24"/>
          <w:szCs w:val="24"/>
          <w:u w:val="single"/>
          <w:lang w:eastAsia="ar-SA"/>
        </w:rPr>
      </w:pPr>
    </w:p>
    <w:p w:rsidR="00332431" w:rsidRPr="00332431" w:rsidRDefault="00332431" w:rsidP="00332431">
      <w:pPr>
        <w:suppressAutoHyphens/>
        <w:spacing w:after="0" w:line="240" w:lineRule="auto"/>
        <w:jc w:val="both"/>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Az intézmény tevékenysége során három szolgáltatási elemet biztosít:</w:t>
      </w:r>
    </w:p>
    <w:p w:rsidR="00332431" w:rsidRPr="00332431" w:rsidRDefault="00332431" w:rsidP="00332431">
      <w:pPr>
        <w:suppressAutoHyphens/>
        <w:spacing w:after="0" w:line="240" w:lineRule="auto"/>
        <w:jc w:val="both"/>
        <w:rPr>
          <w:rFonts w:ascii="Times New Roman" w:eastAsia="Times New Roman" w:hAnsi="Times New Roman" w:cs="Times New Roman"/>
          <w:bCs/>
          <w:sz w:val="24"/>
          <w:szCs w:val="24"/>
          <w:lang w:eastAsia="ar-SA"/>
        </w:rPr>
      </w:pPr>
    </w:p>
    <w:p w:rsidR="00332431" w:rsidRPr="00332431" w:rsidRDefault="00332431" w:rsidP="00606495">
      <w:pPr>
        <w:numPr>
          <w:ilvl w:val="0"/>
          <w:numId w:val="14"/>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Család-és Gyermekjóléti Szolgálatot:</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Általános személyes segítő szolgáltatás</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Speciális szolgáltatások:</w:t>
      </w:r>
    </w:p>
    <w:p w:rsidR="00332431" w:rsidRPr="00332431" w:rsidRDefault="00332431" w:rsidP="00606495">
      <w:pPr>
        <w:numPr>
          <w:ilvl w:val="1"/>
          <w:numId w:val="15"/>
        </w:numPr>
        <w:suppressAutoHyphens/>
        <w:spacing w:after="0" w:line="240" w:lineRule="auto"/>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hátralékkezelési tanácsadás</w:t>
      </w:r>
    </w:p>
    <w:p w:rsidR="00332431" w:rsidRPr="00332431" w:rsidRDefault="00332431" w:rsidP="00606495">
      <w:pPr>
        <w:numPr>
          <w:ilvl w:val="1"/>
          <w:numId w:val="15"/>
        </w:numPr>
        <w:suppressAutoHyphens/>
        <w:spacing w:after="0" w:line="240" w:lineRule="auto"/>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munkavállalási tanácsadás</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Általános gyermekjóléti szolgáltatás</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Veszélyeztetettséget észlelő-és jelzőrendszer működtetése</w:t>
      </w:r>
    </w:p>
    <w:p w:rsidR="00332431" w:rsidRPr="00332431" w:rsidRDefault="00332431" w:rsidP="00332431">
      <w:pPr>
        <w:suppressAutoHyphens/>
        <w:spacing w:after="0" w:line="240" w:lineRule="auto"/>
        <w:ind w:left="1778"/>
        <w:rPr>
          <w:rFonts w:ascii="Times New Roman" w:eastAsia="Times New Roman" w:hAnsi="Times New Roman" w:cs="Times New Roman"/>
          <w:bCs/>
          <w:sz w:val="24"/>
          <w:szCs w:val="24"/>
          <w:lang w:eastAsia="ar-SA"/>
        </w:rPr>
      </w:pPr>
    </w:p>
    <w:p w:rsidR="00332431" w:rsidRPr="00332431" w:rsidRDefault="00332431" w:rsidP="00606495">
      <w:pPr>
        <w:numPr>
          <w:ilvl w:val="0"/>
          <w:numId w:val="14"/>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Család-és Gyermekjóléti Központot:</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Hatósági intézkedésekhez kapcsolódó feladatok</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Tanácsadói tevékenységek</w:t>
      </w:r>
    </w:p>
    <w:p w:rsidR="00332431" w:rsidRPr="00332431" w:rsidRDefault="00332431" w:rsidP="00606495">
      <w:pPr>
        <w:numPr>
          <w:ilvl w:val="0"/>
          <w:numId w:val="15"/>
        </w:numPr>
        <w:suppressAutoHyphens/>
        <w:spacing w:after="0" w:line="240" w:lineRule="auto"/>
        <w:rPr>
          <w:rFonts w:ascii="Times New Roman" w:eastAsia="Times New Roman" w:hAnsi="Times New Roman" w:cs="Times New Roman"/>
          <w:bCs/>
          <w:sz w:val="24"/>
          <w:szCs w:val="24"/>
          <w:lang w:eastAsia="ar-SA"/>
        </w:rPr>
      </w:pPr>
      <w:r w:rsidRPr="00332431">
        <w:rPr>
          <w:rFonts w:ascii="Times New Roman" w:eastAsia="Times New Roman" w:hAnsi="Times New Roman" w:cs="Times New Roman"/>
          <w:bCs/>
          <w:sz w:val="24"/>
          <w:szCs w:val="24"/>
          <w:lang w:eastAsia="ar-SA"/>
        </w:rPr>
        <w:t>Speciális szolgáltatások:</w:t>
      </w:r>
    </w:p>
    <w:p w:rsidR="00332431" w:rsidRPr="00332431" w:rsidRDefault="00332431" w:rsidP="00606495">
      <w:pPr>
        <w:numPr>
          <w:ilvl w:val="0"/>
          <w:numId w:val="16"/>
        </w:numPr>
        <w:suppressAutoHyphens/>
        <w:spacing w:after="0" w:line="240" w:lineRule="auto"/>
        <w:ind w:left="2552"/>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óvodai és iskolai szociális segítés</w:t>
      </w:r>
    </w:p>
    <w:p w:rsidR="00332431" w:rsidRPr="00332431" w:rsidRDefault="00332431" w:rsidP="00606495">
      <w:pPr>
        <w:numPr>
          <w:ilvl w:val="0"/>
          <w:numId w:val="16"/>
        </w:numPr>
        <w:suppressAutoHyphens/>
        <w:spacing w:after="0" w:line="240" w:lineRule="auto"/>
        <w:ind w:left="2552"/>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kapcsolattartás biztosítása</w:t>
      </w:r>
    </w:p>
    <w:p w:rsidR="00332431" w:rsidRPr="00332431" w:rsidRDefault="00332431" w:rsidP="00606495">
      <w:pPr>
        <w:numPr>
          <w:ilvl w:val="0"/>
          <w:numId w:val="16"/>
        </w:numPr>
        <w:suppressAutoHyphens/>
        <w:spacing w:after="0" w:line="240" w:lineRule="auto"/>
        <w:ind w:left="2552"/>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 xml:space="preserve">kórházi-egészségügyi szociális munka </w:t>
      </w:r>
    </w:p>
    <w:p w:rsidR="00332431" w:rsidRPr="00332431" w:rsidRDefault="00332431" w:rsidP="00606495">
      <w:pPr>
        <w:numPr>
          <w:ilvl w:val="0"/>
          <w:numId w:val="16"/>
        </w:numPr>
        <w:suppressAutoHyphens/>
        <w:spacing w:after="0" w:line="240" w:lineRule="auto"/>
        <w:ind w:left="2552"/>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készenléti szolgáltatás</w:t>
      </w:r>
    </w:p>
    <w:p w:rsidR="00332431" w:rsidRPr="00332431" w:rsidRDefault="00332431" w:rsidP="00606495">
      <w:pPr>
        <w:numPr>
          <w:ilvl w:val="0"/>
          <w:numId w:val="16"/>
        </w:numPr>
        <w:suppressAutoHyphens/>
        <w:spacing w:after="0" w:line="240" w:lineRule="auto"/>
        <w:ind w:left="2552"/>
        <w:rPr>
          <w:rFonts w:ascii="Times New Roman" w:eastAsia="Times New Roman" w:hAnsi="Times New Roman" w:cs="Times New Roman"/>
          <w:bCs/>
          <w:i/>
          <w:sz w:val="24"/>
          <w:szCs w:val="24"/>
          <w:lang w:eastAsia="ar-SA"/>
        </w:rPr>
      </w:pPr>
      <w:r w:rsidRPr="00332431">
        <w:rPr>
          <w:rFonts w:ascii="Times New Roman" w:eastAsia="Times New Roman" w:hAnsi="Times New Roman" w:cs="Times New Roman"/>
          <w:bCs/>
          <w:i/>
          <w:sz w:val="24"/>
          <w:szCs w:val="24"/>
          <w:lang w:eastAsia="ar-SA"/>
        </w:rPr>
        <w:t>utcai szociális munka</w:t>
      </w:r>
    </w:p>
    <w:p w:rsidR="00332431" w:rsidRPr="00332431" w:rsidRDefault="00332431" w:rsidP="00332431">
      <w:pPr>
        <w:suppressAutoHyphens/>
        <w:spacing w:after="0" w:line="240" w:lineRule="auto"/>
        <w:ind w:left="2552"/>
        <w:rPr>
          <w:rFonts w:ascii="Times New Roman" w:eastAsia="Times New Roman" w:hAnsi="Times New Roman" w:cs="Times New Roman"/>
          <w:bCs/>
          <w:i/>
          <w:sz w:val="24"/>
          <w:szCs w:val="24"/>
          <w:lang w:eastAsia="ar-SA"/>
        </w:rPr>
      </w:pPr>
    </w:p>
    <w:p w:rsidR="00332431" w:rsidRPr="00332431" w:rsidRDefault="005E1125" w:rsidP="00606495">
      <w:pPr>
        <w:numPr>
          <w:ilvl w:val="0"/>
          <w:numId w:val="14"/>
        </w:num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Napközbeni gyermekfelügyelet </w:t>
      </w:r>
      <w:r w:rsidR="00332431" w:rsidRPr="00332431">
        <w:rPr>
          <w:rFonts w:ascii="Times New Roman" w:eastAsia="Times New Roman" w:hAnsi="Times New Roman" w:cs="Times New Roman"/>
          <w:bCs/>
          <w:sz w:val="24"/>
          <w:szCs w:val="24"/>
          <w:lang w:eastAsia="ar-SA"/>
        </w:rPr>
        <w:t>(Gyermekek napközbeni ellátása)</w:t>
      </w:r>
    </w:p>
    <w:p w:rsidR="00332431" w:rsidRPr="00332431" w:rsidRDefault="00332431" w:rsidP="00332431">
      <w:pPr>
        <w:suppressAutoHyphens/>
        <w:spacing w:after="0" w:line="240" w:lineRule="auto"/>
        <w:rPr>
          <w:rFonts w:ascii="Times New Roman" w:eastAsia="Times New Roman" w:hAnsi="Times New Roman" w:cs="Times New Roman"/>
          <w:bCs/>
          <w:sz w:val="24"/>
          <w:szCs w:val="24"/>
          <w:lang w:eastAsia="ar-SA"/>
        </w:rPr>
      </w:pPr>
    </w:p>
    <w:p w:rsidR="00332431" w:rsidRPr="00332431" w:rsidRDefault="00332431" w:rsidP="00332431">
      <w:pPr>
        <w:suppressAutoHyphens/>
        <w:spacing w:after="0" w:line="240" w:lineRule="auto"/>
        <w:jc w:val="both"/>
        <w:rPr>
          <w:rFonts w:ascii="Times New Roman" w:hAnsi="Times New Roman" w:cs="Times New Roman"/>
          <w:bCs/>
          <w:sz w:val="24"/>
          <w:szCs w:val="24"/>
          <w:lang w:eastAsia="hu-HU"/>
        </w:rPr>
      </w:pPr>
      <w:r w:rsidRPr="00332431">
        <w:rPr>
          <w:rFonts w:ascii="Times New Roman" w:hAnsi="Times New Roman" w:cs="Times New Roman"/>
          <w:bCs/>
          <w:sz w:val="24"/>
          <w:szCs w:val="24"/>
          <w:lang w:eastAsia="hu-HU"/>
        </w:rPr>
        <w:t>A szociális segítő munka a kapcsolatra, a bizalomra, a személyes jelenlétre épül, ezt a kommunikációt továbbra is akadályozta a járványhelyzet. Több család külön kérte az online vagy telefonos kapcsolattartási lehetőségek alkalmazását, kerülve a személyes találkozást.</w:t>
      </w:r>
    </w:p>
    <w:p w:rsidR="00332431" w:rsidRPr="00332431" w:rsidRDefault="00332431" w:rsidP="00332431">
      <w:pPr>
        <w:spacing w:after="120" w:line="240" w:lineRule="auto"/>
        <w:jc w:val="both"/>
        <w:rPr>
          <w:rFonts w:ascii="Times New Roman" w:eastAsia="Times New Roman" w:hAnsi="Times New Roman" w:cs="Times New Roman"/>
          <w:sz w:val="24"/>
          <w:szCs w:val="24"/>
          <w:lang w:eastAsia="hu-HU"/>
        </w:rPr>
      </w:pPr>
      <w:r w:rsidRPr="00332431">
        <w:rPr>
          <w:rFonts w:ascii="Times New Roman" w:eastAsia="Times New Roman" w:hAnsi="Times New Roman" w:cs="Times New Roman"/>
          <w:sz w:val="24"/>
          <w:szCs w:val="24"/>
          <w:lang w:eastAsia="hu-HU"/>
        </w:rPr>
        <w:t>A szakmai együttműködések, valamint egyéb szakmai programok szervezése sem a 2020. évben sem a 2021. évben nem az előre látható tervekről és kivitelezésükről szólt, hanem az aktuális járványügyi helyzetre való azonnali megoldásokról, reagálásokról.</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A veszélyhelyzet alatt a szakmai munka a kiadott Útmutatók, illetve a járványügyi szabályok figyelembevétele mellett valósult meg, az év egy részében a személyes találkozások csökkenése volt a jellemző. Amennyiben indokolt és megoldható volt továbbra is az online formákat részesítették a szakemberek előnyben, akár az ügyfelekkel történő kapcsolattartásról, megbeszélésekről, akár szakmai találkozókról, szolgáltatások igénybevételéről volt szó. </w:t>
      </w:r>
    </w:p>
    <w:p w:rsidR="00C27C4D" w:rsidRPr="00332431" w:rsidRDefault="00332431" w:rsidP="00C27C4D">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Akadályozta az esetkezelést az is, hogy a hivatali, így a gyámhivatali ügyintézés is lelassult, a gyámhivatal nem tartott tárgyalásokat. </w:t>
      </w:r>
      <w:r w:rsidR="00C27C4D" w:rsidRPr="00332431">
        <w:rPr>
          <w:rFonts w:ascii="Times New Roman" w:hAnsi="Times New Roman" w:cs="Times New Roman"/>
          <w:sz w:val="24"/>
          <w:szCs w:val="24"/>
        </w:rPr>
        <w:t>Ennek ellenére fontos volt, hogy a családokkal a kapcsolat megmaradjon, a segítő tevékenység folyamata ne szakadjon meg.</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pacing w:after="200" w:line="276" w:lineRule="auto"/>
        <w:rPr>
          <w:rFonts w:ascii="Times New Roman" w:eastAsia="Times New Roman" w:hAnsi="Times New Roman" w:cs="Times New Roman"/>
          <w:sz w:val="24"/>
          <w:szCs w:val="24"/>
          <w:lang w:eastAsia="hu-HU"/>
        </w:rPr>
      </w:pPr>
      <w:r w:rsidRPr="00332431">
        <w:rPr>
          <w:rFonts w:ascii="Times New Roman" w:eastAsia="Times New Roman" w:hAnsi="Times New Roman" w:cs="Times New Roman"/>
          <w:sz w:val="24"/>
          <w:szCs w:val="24"/>
          <w:lang w:eastAsia="hu-HU"/>
        </w:rPr>
        <w:t>A legtöbb jelzés az elmúlt 3 évben a következő jelzőrendszeri tagoktól érkezett: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2551"/>
        <w:gridCol w:w="1843"/>
      </w:tblGrid>
      <w:tr w:rsidR="00332431" w:rsidRPr="00C27C4D" w:rsidTr="00CB443F">
        <w:tc>
          <w:tcPr>
            <w:tcW w:w="1668" w:type="dxa"/>
          </w:tcPr>
          <w:p w:rsidR="00332431" w:rsidRPr="00C27C4D" w:rsidRDefault="00332431" w:rsidP="00332431">
            <w:pPr>
              <w:spacing w:after="0" w:line="240" w:lineRule="auto"/>
              <w:jc w:val="center"/>
              <w:rPr>
                <w:rFonts w:ascii="Times New Roman" w:eastAsia="Times New Roman" w:hAnsi="Times New Roman" w:cs="Times New Roman"/>
                <w:sz w:val="18"/>
                <w:szCs w:val="18"/>
                <w:highlight w:val="green"/>
                <w:lang w:eastAsia="hu-HU"/>
              </w:rPr>
            </w:pPr>
            <w:r w:rsidRPr="00C27C4D">
              <w:rPr>
                <w:rFonts w:ascii="Times New Roman" w:eastAsia="Times New Roman" w:hAnsi="Times New Roman" w:cs="Times New Roman"/>
                <w:sz w:val="18"/>
                <w:szCs w:val="18"/>
                <w:highlight w:val="green"/>
                <w:lang w:eastAsia="hu-HU"/>
              </w:rPr>
              <w:t>Darab</w:t>
            </w:r>
          </w:p>
        </w:tc>
        <w:tc>
          <w:tcPr>
            <w:tcW w:w="7654" w:type="dxa"/>
            <w:gridSpan w:val="4"/>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highlight w:val="green"/>
                <w:lang w:eastAsia="hu-HU"/>
              </w:rPr>
              <w:t>2019. év</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p>
        </w:tc>
      </w:tr>
      <w:tr w:rsidR="00332431" w:rsidRPr="00C27C4D" w:rsidTr="00CB443F">
        <w:tc>
          <w:tcPr>
            <w:tcW w:w="1668" w:type="dxa"/>
          </w:tcPr>
          <w:tbl>
            <w:tblPr>
              <w:tblW w:w="1560" w:type="dxa"/>
              <w:tblLayout w:type="fixed"/>
              <w:tblLook w:val="04A0" w:firstRow="1" w:lastRow="0" w:firstColumn="1" w:lastColumn="0" w:noHBand="0" w:noVBand="1"/>
            </w:tblPr>
            <w:tblGrid>
              <w:gridCol w:w="1560"/>
            </w:tblGrid>
            <w:tr w:rsidR="00332431" w:rsidRPr="00C27C4D" w:rsidTr="00CB443F">
              <w:tc>
                <w:tcPr>
                  <w:tcW w:w="1560" w:type="dxa"/>
                  <w:tcBorders>
                    <w:top w:val="nil"/>
                    <w:left w:val="nil"/>
                    <w:bottom w:val="nil"/>
                    <w:right w:val="nil"/>
                  </w:tcBorders>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 xml:space="preserve">összes: </w:t>
                  </w:r>
                  <w:r w:rsidRPr="00C27C4D">
                    <w:rPr>
                      <w:rFonts w:ascii="Times New Roman" w:eastAsia="Times New Roman" w:hAnsi="Times New Roman" w:cs="Times New Roman"/>
                      <w:b/>
                      <w:bCs/>
                      <w:sz w:val="18"/>
                      <w:szCs w:val="18"/>
                      <w:lang w:eastAsia="hu-HU"/>
                    </w:rPr>
                    <w:t>307</w:t>
                  </w:r>
                </w:p>
              </w:tc>
            </w:tr>
            <w:tr w:rsidR="00332431" w:rsidRPr="00C27C4D" w:rsidTr="00CB443F">
              <w:tc>
                <w:tcPr>
                  <w:tcW w:w="1560" w:type="dxa"/>
                  <w:tcBorders>
                    <w:top w:val="nil"/>
                    <w:left w:val="nil"/>
                    <w:bottom w:val="nil"/>
                    <w:right w:val="nil"/>
                  </w:tcBorders>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kiskorú: 242</w:t>
                  </w:r>
                </w:p>
              </w:tc>
            </w:tr>
            <w:tr w:rsidR="00332431" w:rsidRPr="00C27C4D" w:rsidTr="00CB443F">
              <w:tc>
                <w:tcPr>
                  <w:tcW w:w="1560" w:type="dxa"/>
                  <w:tcBorders>
                    <w:top w:val="nil"/>
                    <w:left w:val="nil"/>
                    <w:bottom w:val="nil"/>
                    <w:right w:val="nil"/>
                  </w:tcBorders>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nagykorú: 65</w:t>
                  </w:r>
                </w:p>
              </w:tc>
            </w:tr>
          </w:tbl>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p>
        </w:tc>
        <w:tc>
          <w:tcPr>
            <w:tcW w:w="1701" w:type="dxa"/>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Rendőrségtől:</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47</w:t>
            </w:r>
          </w:p>
        </w:tc>
        <w:tc>
          <w:tcPr>
            <w:tcW w:w="1559" w:type="dxa"/>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Köznevelési intézménytől:</w:t>
            </w: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71</w:t>
            </w:r>
          </w:p>
        </w:tc>
        <w:tc>
          <w:tcPr>
            <w:tcW w:w="2551" w:type="dxa"/>
          </w:tcPr>
          <w:p w:rsidR="00332431" w:rsidRPr="00C27C4D" w:rsidRDefault="00332431" w:rsidP="00332431">
            <w:pPr>
              <w:spacing w:after="0" w:line="240" w:lineRule="auto"/>
              <w:jc w:val="both"/>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Állampolgár, gyermek és felnőtt érdekeit képviselő társ. szerv:</w:t>
            </w: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color w:val="000000"/>
                <w:sz w:val="18"/>
                <w:szCs w:val="18"/>
                <w:lang w:eastAsia="hu-HU"/>
              </w:rPr>
              <w:t>27</w:t>
            </w:r>
          </w:p>
        </w:tc>
        <w:tc>
          <w:tcPr>
            <w:tcW w:w="1843" w:type="dxa"/>
          </w:tcPr>
          <w:p w:rsidR="00332431" w:rsidRPr="00C27C4D" w:rsidRDefault="00332431" w:rsidP="00332431">
            <w:pPr>
              <w:spacing w:after="0" w:line="240" w:lineRule="auto"/>
              <w:jc w:val="both"/>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Járási hivatal gyámhivatalától:</w:t>
            </w: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48</w:t>
            </w:r>
          </w:p>
        </w:tc>
      </w:tr>
      <w:tr w:rsidR="00332431" w:rsidRPr="00C27C4D" w:rsidTr="00CB443F">
        <w:tc>
          <w:tcPr>
            <w:tcW w:w="9322" w:type="dxa"/>
            <w:gridSpan w:val="5"/>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highlight w:val="green"/>
                <w:lang w:eastAsia="hu-HU"/>
              </w:rPr>
              <w:t>2020.</w:t>
            </w:r>
            <w:r w:rsidRPr="00C27C4D">
              <w:rPr>
                <w:rFonts w:ascii="Times New Roman" w:eastAsia="Times New Roman" w:hAnsi="Times New Roman" w:cs="Times New Roman"/>
                <w:sz w:val="18"/>
                <w:szCs w:val="18"/>
                <w:highlight w:val="green"/>
                <w:lang w:eastAsia="hu-HU"/>
              </w:rPr>
              <w:t xml:space="preserve"> </w:t>
            </w:r>
            <w:r w:rsidRPr="00C27C4D">
              <w:rPr>
                <w:rFonts w:ascii="Times New Roman" w:eastAsia="Times New Roman" w:hAnsi="Times New Roman" w:cs="Times New Roman"/>
                <w:b/>
                <w:sz w:val="18"/>
                <w:szCs w:val="18"/>
                <w:highlight w:val="green"/>
                <w:lang w:eastAsia="hu-HU"/>
              </w:rPr>
              <w:t>év</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p>
        </w:tc>
      </w:tr>
      <w:tr w:rsidR="00332431" w:rsidRPr="00C27C4D" w:rsidTr="00CB443F">
        <w:tc>
          <w:tcPr>
            <w:tcW w:w="1668" w:type="dxa"/>
          </w:tcPr>
          <w:p w:rsidR="00332431" w:rsidRPr="00C27C4D" w:rsidRDefault="00332431" w:rsidP="00332431">
            <w:pPr>
              <w:spacing w:after="0" w:line="240" w:lineRule="auto"/>
              <w:jc w:val="both"/>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sz w:val="18"/>
                <w:szCs w:val="18"/>
                <w:lang w:eastAsia="hu-HU"/>
              </w:rPr>
              <w:t xml:space="preserve">összes: </w:t>
            </w:r>
            <w:r w:rsidRPr="00C27C4D">
              <w:rPr>
                <w:rFonts w:ascii="Times New Roman" w:eastAsia="Times New Roman" w:hAnsi="Times New Roman" w:cs="Times New Roman"/>
                <w:b/>
                <w:bCs/>
                <w:sz w:val="18"/>
                <w:szCs w:val="18"/>
                <w:lang w:eastAsia="hu-HU"/>
              </w:rPr>
              <w:t>384</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kiskorú: 283</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nagykorú: 101</w:t>
            </w:r>
          </w:p>
        </w:tc>
        <w:tc>
          <w:tcPr>
            <w:tcW w:w="1701" w:type="dxa"/>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Rendőrségtől:</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89</w:t>
            </w:r>
          </w:p>
        </w:tc>
        <w:tc>
          <w:tcPr>
            <w:tcW w:w="1559" w:type="dxa"/>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Köznevelési intézménytől:</w:t>
            </w: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44</w:t>
            </w:r>
          </w:p>
        </w:tc>
        <w:tc>
          <w:tcPr>
            <w:tcW w:w="2551" w:type="dxa"/>
          </w:tcPr>
          <w:p w:rsidR="00332431" w:rsidRPr="00C27C4D" w:rsidRDefault="00332431" w:rsidP="00332431">
            <w:pPr>
              <w:spacing w:after="0" w:line="240" w:lineRule="auto"/>
              <w:jc w:val="both"/>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Állampolgár, gyermek és felnőtt érdekeit képviselő társ. szerv</w:t>
            </w:r>
            <w:proofErr w:type="gramStart"/>
            <w:r w:rsidRPr="00C27C4D">
              <w:rPr>
                <w:rFonts w:ascii="Times New Roman" w:eastAsia="Times New Roman" w:hAnsi="Times New Roman" w:cs="Times New Roman"/>
                <w:color w:val="000000"/>
                <w:sz w:val="18"/>
                <w:szCs w:val="18"/>
                <w:lang w:eastAsia="hu-HU"/>
              </w:rPr>
              <w:t>.:</w:t>
            </w:r>
            <w:proofErr w:type="gramEnd"/>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33</w:t>
            </w:r>
          </w:p>
        </w:tc>
        <w:tc>
          <w:tcPr>
            <w:tcW w:w="1843" w:type="dxa"/>
          </w:tcPr>
          <w:p w:rsidR="00332431" w:rsidRPr="00C27C4D" w:rsidRDefault="00332431" w:rsidP="00332431">
            <w:pPr>
              <w:spacing w:after="0" w:line="240" w:lineRule="auto"/>
              <w:jc w:val="both"/>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Járási hivatal gyámhivatalától:</w:t>
            </w: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86</w:t>
            </w:r>
          </w:p>
        </w:tc>
      </w:tr>
      <w:tr w:rsidR="00332431" w:rsidRPr="00C27C4D" w:rsidTr="00CB443F">
        <w:trPr>
          <w:trHeight w:val="365"/>
        </w:trPr>
        <w:tc>
          <w:tcPr>
            <w:tcW w:w="9322" w:type="dxa"/>
            <w:gridSpan w:val="5"/>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highlight w:val="green"/>
                <w:lang w:eastAsia="hu-HU"/>
              </w:rPr>
              <w:t>2021. év</w:t>
            </w:r>
          </w:p>
        </w:tc>
      </w:tr>
      <w:tr w:rsidR="00332431" w:rsidRPr="00C27C4D" w:rsidTr="00CB443F">
        <w:trPr>
          <w:trHeight w:val="1264"/>
        </w:trPr>
        <w:tc>
          <w:tcPr>
            <w:tcW w:w="1668" w:type="dxa"/>
          </w:tcPr>
          <w:p w:rsidR="00332431" w:rsidRPr="00C27C4D" w:rsidRDefault="00332431" w:rsidP="00332431">
            <w:pPr>
              <w:spacing w:after="0" w:line="240" w:lineRule="auto"/>
              <w:jc w:val="both"/>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sz w:val="18"/>
                <w:szCs w:val="18"/>
                <w:lang w:eastAsia="hu-HU"/>
              </w:rPr>
              <w:t xml:space="preserve">összes: </w:t>
            </w:r>
            <w:r w:rsidRPr="00C27C4D">
              <w:rPr>
                <w:rFonts w:ascii="Times New Roman" w:eastAsia="Times New Roman" w:hAnsi="Times New Roman" w:cs="Times New Roman"/>
                <w:b/>
                <w:bCs/>
                <w:sz w:val="18"/>
                <w:szCs w:val="18"/>
                <w:lang w:eastAsia="hu-HU"/>
              </w:rPr>
              <w:t>423</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kiskorú: 317</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nagykorú: 106</w:t>
            </w:r>
          </w:p>
        </w:tc>
        <w:tc>
          <w:tcPr>
            <w:tcW w:w="1701" w:type="dxa"/>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Rendőrségtől:</w:t>
            </w:r>
          </w:p>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107</w:t>
            </w:r>
          </w:p>
        </w:tc>
        <w:tc>
          <w:tcPr>
            <w:tcW w:w="1559" w:type="dxa"/>
          </w:tcPr>
          <w:p w:rsidR="00332431" w:rsidRPr="00C27C4D" w:rsidRDefault="00332431" w:rsidP="00332431">
            <w:pPr>
              <w:spacing w:after="0" w:line="240" w:lineRule="auto"/>
              <w:jc w:val="both"/>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Köznevelési intézménytől:</w:t>
            </w:r>
          </w:p>
          <w:p w:rsidR="00332431" w:rsidRPr="00C27C4D" w:rsidRDefault="00332431" w:rsidP="00332431">
            <w:pPr>
              <w:spacing w:after="0" w:line="240" w:lineRule="auto"/>
              <w:jc w:val="center"/>
              <w:rPr>
                <w:rFonts w:ascii="Times New Roman" w:eastAsia="Times New Roman" w:hAnsi="Times New Roman" w:cs="Times New Roman"/>
                <w:sz w:val="18"/>
                <w:szCs w:val="18"/>
                <w:lang w:eastAsia="hu-HU"/>
              </w:rPr>
            </w:pPr>
            <w:r w:rsidRPr="00C27C4D">
              <w:rPr>
                <w:rFonts w:ascii="Times New Roman" w:eastAsia="Times New Roman" w:hAnsi="Times New Roman" w:cs="Times New Roman"/>
                <w:sz w:val="18"/>
                <w:szCs w:val="18"/>
                <w:lang w:eastAsia="hu-HU"/>
              </w:rPr>
              <w:t>71</w:t>
            </w:r>
          </w:p>
        </w:tc>
        <w:tc>
          <w:tcPr>
            <w:tcW w:w="2551" w:type="dxa"/>
          </w:tcPr>
          <w:p w:rsidR="00332431" w:rsidRPr="00C27C4D" w:rsidRDefault="00332431" w:rsidP="00332431">
            <w:pPr>
              <w:spacing w:after="0" w:line="240" w:lineRule="auto"/>
              <w:jc w:val="both"/>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Állampolgár, gyermek és felnőtt érdekeit képviselő társ. szerv</w:t>
            </w:r>
            <w:proofErr w:type="gramStart"/>
            <w:r w:rsidRPr="00C27C4D">
              <w:rPr>
                <w:rFonts w:ascii="Times New Roman" w:eastAsia="Times New Roman" w:hAnsi="Times New Roman" w:cs="Times New Roman"/>
                <w:color w:val="000000"/>
                <w:sz w:val="18"/>
                <w:szCs w:val="18"/>
                <w:lang w:eastAsia="hu-HU"/>
              </w:rPr>
              <w:t>.:</w:t>
            </w:r>
            <w:proofErr w:type="gramEnd"/>
          </w:p>
          <w:p w:rsidR="00332431" w:rsidRPr="00C27C4D" w:rsidRDefault="00332431" w:rsidP="00332431">
            <w:pPr>
              <w:spacing w:after="0" w:line="240" w:lineRule="auto"/>
              <w:jc w:val="center"/>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33</w:t>
            </w:r>
          </w:p>
        </w:tc>
        <w:tc>
          <w:tcPr>
            <w:tcW w:w="1843" w:type="dxa"/>
          </w:tcPr>
          <w:p w:rsidR="00332431" w:rsidRPr="00C27C4D" w:rsidRDefault="00332431" w:rsidP="00332431">
            <w:pPr>
              <w:spacing w:after="0" w:line="240" w:lineRule="auto"/>
              <w:jc w:val="both"/>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Járási hivatal gyámhivatalától:</w:t>
            </w:r>
          </w:p>
          <w:p w:rsidR="00332431" w:rsidRPr="00C27C4D" w:rsidRDefault="00332431" w:rsidP="00332431">
            <w:pPr>
              <w:spacing w:after="0" w:line="240" w:lineRule="auto"/>
              <w:jc w:val="center"/>
              <w:rPr>
                <w:rFonts w:ascii="Times New Roman" w:eastAsia="Times New Roman" w:hAnsi="Times New Roman" w:cs="Times New Roman"/>
                <w:color w:val="000000"/>
                <w:sz w:val="18"/>
                <w:szCs w:val="18"/>
                <w:lang w:eastAsia="hu-HU"/>
              </w:rPr>
            </w:pPr>
          </w:p>
          <w:p w:rsidR="00332431" w:rsidRPr="00C27C4D" w:rsidRDefault="00332431" w:rsidP="00332431">
            <w:pPr>
              <w:spacing w:after="0" w:line="240" w:lineRule="auto"/>
              <w:jc w:val="center"/>
              <w:rPr>
                <w:rFonts w:ascii="Times New Roman" w:eastAsia="Times New Roman" w:hAnsi="Times New Roman" w:cs="Times New Roman"/>
                <w:color w:val="000000"/>
                <w:sz w:val="18"/>
                <w:szCs w:val="18"/>
                <w:lang w:eastAsia="hu-HU"/>
              </w:rPr>
            </w:pPr>
            <w:r w:rsidRPr="00C27C4D">
              <w:rPr>
                <w:rFonts w:ascii="Times New Roman" w:eastAsia="Times New Roman" w:hAnsi="Times New Roman" w:cs="Times New Roman"/>
                <w:color w:val="000000"/>
                <w:sz w:val="18"/>
                <w:szCs w:val="18"/>
                <w:lang w:eastAsia="hu-HU"/>
              </w:rPr>
              <w:t>70</w:t>
            </w:r>
          </w:p>
        </w:tc>
      </w:tr>
    </w:tbl>
    <w:p w:rsidR="00332431" w:rsidRPr="00C27C4D" w:rsidRDefault="00332431" w:rsidP="00332431">
      <w:pPr>
        <w:shd w:val="clear" w:color="auto" w:fill="FFFFFF"/>
        <w:suppressAutoHyphens/>
        <w:spacing w:after="0" w:line="240" w:lineRule="auto"/>
        <w:jc w:val="both"/>
        <w:textAlignment w:val="baseline"/>
        <w:rPr>
          <w:rFonts w:ascii="Times New Roman" w:hAnsi="Times New Roman" w:cs="Times New Roman"/>
          <w:i/>
          <w:sz w:val="20"/>
          <w:szCs w:val="20"/>
        </w:rPr>
      </w:pPr>
      <w:r w:rsidRPr="00332431">
        <w:rPr>
          <w:rFonts w:ascii="Times New Roman" w:hAnsi="Times New Roman" w:cs="Times New Roman"/>
          <w:i/>
          <w:sz w:val="24"/>
          <w:szCs w:val="24"/>
        </w:rPr>
        <w:t xml:space="preserve">                                                                                    </w:t>
      </w:r>
      <w:r w:rsidRPr="00C27C4D">
        <w:rPr>
          <w:rFonts w:ascii="Times New Roman" w:hAnsi="Times New Roman" w:cs="Times New Roman"/>
          <w:i/>
          <w:sz w:val="20"/>
          <w:szCs w:val="20"/>
        </w:rPr>
        <w:t xml:space="preserve">Forrás: </w:t>
      </w:r>
      <w:r w:rsidR="00C27C4D">
        <w:rPr>
          <w:rFonts w:ascii="Times New Roman" w:hAnsi="Times New Roman" w:cs="Times New Roman"/>
          <w:i/>
          <w:sz w:val="20"/>
          <w:szCs w:val="20"/>
        </w:rPr>
        <w:t>Család-és Gyermekjóléti Központ</w:t>
      </w:r>
    </w:p>
    <w:p w:rsidR="00332431" w:rsidRPr="00332431" w:rsidRDefault="00332431" w:rsidP="00332431">
      <w:pPr>
        <w:shd w:val="clear" w:color="auto" w:fill="FFFFFF"/>
        <w:suppressAutoHyphens/>
        <w:spacing w:after="0" w:line="240" w:lineRule="auto"/>
        <w:jc w:val="both"/>
        <w:textAlignment w:val="baseline"/>
        <w:rPr>
          <w:rFonts w:ascii="Times New Roman" w:hAnsi="Times New Roman" w:cs="Times New Roman"/>
          <w:sz w:val="24"/>
          <w:szCs w:val="24"/>
        </w:rPr>
      </w:pPr>
      <w:r w:rsidRPr="00332431">
        <w:rPr>
          <w:rFonts w:ascii="Times New Roman" w:hAnsi="Times New Roman" w:cs="Times New Roman"/>
          <w:sz w:val="24"/>
          <w:szCs w:val="24"/>
        </w:rPr>
        <w:t xml:space="preserve">A legtöbb jelzés a rendőrségtől és a köznevelési intézményektől érkezett. Ennek egyik lehetséges oka az elhúzódó járványhelyzet. </w:t>
      </w:r>
    </w:p>
    <w:p w:rsidR="00332431" w:rsidRPr="00332431" w:rsidRDefault="00332431" w:rsidP="00332431">
      <w:pPr>
        <w:shd w:val="clear" w:color="auto" w:fill="FFFFFF"/>
        <w:suppressAutoHyphens/>
        <w:spacing w:after="0" w:line="240" w:lineRule="auto"/>
        <w:jc w:val="both"/>
        <w:textAlignment w:val="baseline"/>
        <w:rPr>
          <w:rFonts w:ascii="Times New Roman" w:hAnsi="Times New Roman" w:cs="Times New Roman"/>
          <w:sz w:val="24"/>
          <w:szCs w:val="24"/>
        </w:rPr>
      </w:pPr>
      <w:r w:rsidRPr="00332431">
        <w:rPr>
          <w:rFonts w:ascii="Times New Roman" w:hAnsi="Times New Roman" w:cs="Times New Roman"/>
          <w:sz w:val="24"/>
          <w:szCs w:val="24"/>
        </w:rPr>
        <w:t xml:space="preserve">Az igazolatlan hiányzások mellett sokszor a jelzés okaként a nagyon magas, de igazolt hiányzások száma került feltüntetésre; illetve a gyermekek (és szülők) pszichés állapotának romlása; valamint az együttműködési készségük hiánya. Az esetek többségében szinte mindig megjelent a családon belüli konfliktus, szülők vagy partnerkapcsolatban élő személyek, családtagok között. </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D556B" w:rsidRDefault="00332431" w:rsidP="003D556B">
      <w:pPr>
        <w:spacing w:after="200" w:line="276" w:lineRule="auto"/>
        <w:rPr>
          <w:rFonts w:ascii="Times New Roman" w:eastAsia="Times New Roman" w:hAnsi="Times New Roman" w:cs="Times New Roman"/>
          <w:sz w:val="24"/>
          <w:szCs w:val="24"/>
          <w:lang w:eastAsia="hu-HU"/>
        </w:rPr>
      </w:pPr>
      <w:r w:rsidRPr="00332431">
        <w:rPr>
          <w:rFonts w:ascii="Times New Roman" w:eastAsia="Times New Roman" w:hAnsi="Times New Roman" w:cs="Times New Roman"/>
          <w:sz w:val="24"/>
          <w:szCs w:val="24"/>
          <w:lang w:eastAsia="hu-HU"/>
        </w:rPr>
        <w:t>A kerületben az elmúlt évek le</w:t>
      </w:r>
      <w:r w:rsidR="003D556B">
        <w:rPr>
          <w:rFonts w:ascii="Times New Roman" w:eastAsia="Times New Roman" w:hAnsi="Times New Roman" w:cs="Times New Roman"/>
          <w:sz w:val="24"/>
          <w:szCs w:val="24"/>
          <w:lang w:eastAsia="hu-HU"/>
        </w:rPr>
        <w:t>gfőbb gyermekvédelmi problémái:</w:t>
      </w:r>
    </w:p>
    <w:tbl>
      <w:tblPr>
        <w:tblW w:w="8881" w:type="dxa"/>
        <w:tblCellMar>
          <w:left w:w="70" w:type="dxa"/>
          <w:right w:w="70" w:type="dxa"/>
        </w:tblCellMar>
        <w:tblLook w:val="04A0" w:firstRow="1" w:lastRow="0" w:firstColumn="1" w:lastColumn="0" w:noHBand="0" w:noVBand="1"/>
      </w:tblPr>
      <w:tblGrid>
        <w:gridCol w:w="6306"/>
        <w:gridCol w:w="1355"/>
        <w:gridCol w:w="1220"/>
      </w:tblGrid>
      <w:tr w:rsidR="00332431" w:rsidRPr="00C27C4D" w:rsidTr="00CB443F">
        <w:trPr>
          <w:trHeight w:val="279"/>
        </w:trPr>
        <w:tc>
          <w:tcPr>
            <w:tcW w:w="630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32431" w:rsidRPr="00C27C4D" w:rsidRDefault="00332431" w:rsidP="00332431">
            <w:pPr>
              <w:spacing w:after="0" w:line="240" w:lineRule="auto"/>
              <w:rPr>
                <w:rFonts w:ascii="Times New Roman" w:eastAsia="Times New Roman" w:hAnsi="Times New Roman" w:cs="Times New Roman"/>
                <w:b/>
                <w:bCs/>
                <w:color w:val="000000"/>
                <w:sz w:val="18"/>
                <w:szCs w:val="18"/>
                <w:highlight w:val="green"/>
                <w:lang w:eastAsia="hu-HU"/>
              </w:rPr>
            </w:pPr>
            <w:r w:rsidRPr="00C27C4D">
              <w:rPr>
                <w:rFonts w:ascii="Times New Roman" w:eastAsia="Times New Roman" w:hAnsi="Times New Roman" w:cs="Times New Roman"/>
                <w:b/>
                <w:bCs/>
                <w:color w:val="000000"/>
                <w:sz w:val="18"/>
                <w:szCs w:val="18"/>
                <w:highlight w:val="green"/>
                <w:lang w:eastAsia="hu-HU"/>
              </w:rPr>
              <w:t>Jelzett probléma szerinti bontás</w:t>
            </w:r>
          </w:p>
        </w:tc>
        <w:tc>
          <w:tcPr>
            <w:tcW w:w="1355" w:type="dxa"/>
            <w:tcBorders>
              <w:top w:val="single" w:sz="4" w:space="0" w:color="auto"/>
              <w:left w:val="nil"/>
              <w:bottom w:val="single" w:sz="4" w:space="0" w:color="auto"/>
              <w:right w:val="single" w:sz="4" w:space="0" w:color="auto"/>
            </w:tcBorders>
            <w:shd w:val="clear" w:color="000000" w:fill="C0C0C0"/>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highlight w:val="green"/>
                <w:lang w:eastAsia="hu-HU"/>
              </w:rPr>
            </w:pPr>
            <w:r w:rsidRPr="00C27C4D">
              <w:rPr>
                <w:rFonts w:ascii="Times New Roman" w:eastAsia="Times New Roman" w:hAnsi="Times New Roman" w:cs="Times New Roman"/>
                <w:b/>
                <w:bCs/>
                <w:color w:val="000000"/>
                <w:sz w:val="18"/>
                <w:szCs w:val="18"/>
                <w:highlight w:val="green"/>
                <w:lang w:eastAsia="hu-HU"/>
              </w:rPr>
              <w:t>ÖSSZ/db.</w:t>
            </w:r>
          </w:p>
        </w:tc>
        <w:tc>
          <w:tcPr>
            <w:tcW w:w="1220" w:type="dxa"/>
            <w:tcBorders>
              <w:top w:val="single" w:sz="4" w:space="0" w:color="auto"/>
              <w:left w:val="nil"/>
              <w:bottom w:val="single" w:sz="4" w:space="0" w:color="auto"/>
              <w:right w:val="single" w:sz="4" w:space="0" w:color="auto"/>
            </w:tcBorders>
            <w:shd w:val="clear" w:color="000000" w:fill="C0C0C0"/>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highlight w:val="green"/>
                <w:lang w:eastAsia="hu-HU"/>
              </w:rPr>
              <w:t>%</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Életvitel</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44</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9,2</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Családi-kapcsolati konfliktus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57</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12</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Családon belüli bántalmazás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125</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26,3</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Elhanyagolás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32</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6,7</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Oktatási, nevelési elhanyagolás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46</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9,6</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Elhanyagolás felnőttre vonatkozóan (családi, intézményi)</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2</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0,4</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Gyermeknevelési</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9</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1,9</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Gyermekintézménybe való beilleszkedési nehézség</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0</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0</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Magatartás, teljesítményzavar</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20</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4,2</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Fogyatékosság, retardáció</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0</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0</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Lelki-mentális, pszichiátriai betegség</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47</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9,</w:t>
            </w:r>
            <w:proofErr w:type="spellStart"/>
            <w:r w:rsidRPr="00C27C4D">
              <w:rPr>
                <w:rFonts w:ascii="Times New Roman" w:eastAsia="Times New Roman" w:hAnsi="Times New Roman" w:cs="Times New Roman"/>
                <w:b/>
                <w:bCs/>
                <w:color w:val="000000"/>
                <w:sz w:val="18"/>
                <w:szCs w:val="18"/>
                <w:lang w:eastAsia="hu-HU"/>
              </w:rPr>
              <w:t>9</w:t>
            </w:r>
            <w:proofErr w:type="spellEnd"/>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Szenvedélybetegség</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11</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2,3</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Egészségi probléma, egészségkárosodás következménye</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7</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1,5</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Foglalkoztatással kapcsolatos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0</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0</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Anyagi (megélhetési, lakhatással összefüggő)</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6</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1,3</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Ügyintézéssel kapcsolatos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43</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9,1</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Információkéréssel kapcsolatos</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11</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2,3</w:t>
            </w:r>
          </w:p>
        </w:tc>
      </w:tr>
      <w:tr w:rsidR="00332431" w:rsidRPr="00C27C4D" w:rsidTr="00CB443F">
        <w:trPr>
          <w:trHeight w:val="279"/>
        </w:trPr>
        <w:tc>
          <w:tcPr>
            <w:tcW w:w="6306" w:type="dxa"/>
            <w:tcBorders>
              <w:top w:val="nil"/>
              <w:left w:val="single" w:sz="4" w:space="0" w:color="auto"/>
              <w:bottom w:val="single" w:sz="4" w:space="0" w:color="auto"/>
              <w:right w:val="single" w:sz="4" w:space="0" w:color="auto"/>
            </w:tcBorders>
            <w:shd w:val="clear" w:color="auto" w:fill="auto"/>
            <w:noWrap/>
            <w:vAlign w:val="center"/>
            <w:hideMark/>
          </w:tcPr>
          <w:p w:rsidR="00332431" w:rsidRPr="00C27C4D" w:rsidRDefault="00332431" w:rsidP="00332431">
            <w:pPr>
              <w:spacing w:after="0" w:line="240" w:lineRule="auto"/>
              <w:rPr>
                <w:rFonts w:ascii="Times New Roman" w:eastAsia="Times New Roman" w:hAnsi="Times New Roman" w:cs="Times New Roman"/>
                <w:color w:val="333333"/>
                <w:sz w:val="18"/>
                <w:szCs w:val="18"/>
                <w:lang w:eastAsia="hu-HU"/>
              </w:rPr>
            </w:pPr>
            <w:r w:rsidRPr="00C27C4D">
              <w:rPr>
                <w:rFonts w:ascii="Times New Roman" w:eastAsia="Times New Roman" w:hAnsi="Times New Roman" w:cs="Times New Roman"/>
                <w:color w:val="333333"/>
                <w:sz w:val="18"/>
                <w:szCs w:val="18"/>
                <w:lang w:eastAsia="hu-HU"/>
              </w:rPr>
              <w:t>Egyéb</w:t>
            </w:r>
          </w:p>
        </w:tc>
        <w:tc>
          <w:tcPr>
            <w:tcW w:w="1355"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sz w:val="18"/>
                <w:szCs w:val="18"/>
                <w:lang w:eastAsia="hu-HU"/>
              </w:rPr>
            </w:pPr>
            <w:r w:rsidRPr="00C27C4D">
              <w:rPr>
                <w:rFonts w:ascii="Times New Roman" w:eastAsia="Times New Roman" w:hAnsi="Times New Roman" w:cs="Times New Roman"/>
                <w:b/>
                <w:bCs/>
                <w:sz w:val="18"/>
                <w:szCs w:val="18"/>
                <w:lang w:eastAsia="hu-HU"/>
              </w:rPr>
              <w:t>15</w:t>
            </w:r>
          </w:p>
        </w:tc>
        <w:tc>
          <w:tcPr>
            <w:tcW w:w="1220" w:type="dxa"/>
            <w:tcBorders>
              <w:top w:val="nil"/>
              <w:left w:val="nil"/>
              <w:bottom w:val="single" w:sz="4" w:space="0" w:color="auto"/>
              <w:right w:val="single" w:sz="4" w:space="0" w:color="auto"/>
            </w:tcBorders>
          </w:tcPr>
          <w:p w:rsidR="00332431" w:rsidRPr="00C27C4D" w:rsidRDefault="00332431" w:rsidP="00332431">
            <w:pPr>
              <w:spacing w:after="0" w:line="240" w:lineRule="auto"/>
              <w:jc w:val="center"/>
              <w:rPr>
                <w:rFonts w:ascii="Times New Roman" w:eastAsia="Times New Roman" w:hAnsi="Times New Roman" w:cs="Times New Roman"/>
                <w:b/>
                <w:bCs/>
                <w:color w:val="000000"/>
                <w:sz w:val="18"/>
                <w:szCs w:val="18"/>
                <w:lang w:eastAsia="hu-HU"/>
              </w:rPr>
            </w:pPr>
            <w:r w:rsidRPr="00C27C4D">
              <w:rPr>
                <w:rFonts w:ascii="Times New Roman" w:eastAsia="Times New Roman" w:hAnsi="Times New Roman" w:cs="Times New Roman"/>
                <w:b/>
                <w:bCs/>
                <w:color w:val="000000"/>
                <w:sz w:val="18"/>
                <w:szCs w:val="18"/>
                <w:lang w:eastAsia="hu-HU"/>
              </w:rPr>
              <w:t>3,2</w:t>
            </w:r>
          </w:p>
        </w:tc>
      </w:tr>
    </w:tbl>
    <w:p w:rsidR="00332431" w:rsidRPr="00C27C4D" w:rsidRDefault="00332431" w:rsidP="00332431">
      <w:pPr>
        <w:spacing w:after="0" w:line="240" w:lineRule="auto"/>
        <w:jc w:val="both"/>
        <w:rPr>
          <w:rFonts w:ascii="Times New Roman" w:eastAsia="Times New Roman" w:hAnsi="Times New Roman" w:cs="Times New Roman"/>
          <w:i/>
          <w:sz w:val="18"/>
          <w:szCs w:val="18"/>
          <w:lang w:eastAsia="hu-HU"/>
        </w:rPr>
      </w:pPr>
      <w:r w:rsidRPr="00C27C4D">
        <w:rPr>
          <w:rFonts w:ascii="Times New Roman" w:eastAsia="Times New Roman" w:hAnsi="Times New Roman" w:cs="Times New Roman"/>
          <w:sz w:val="18"/>
          <w:szCs w:val="18"/>
          <w:lang w:eastAsia="hu-HU"/>
        </w:rPr>
        <w:t xml:space="preserve">                                                                              </w:t>
      </w:r>
      <w:r w:rsidR="00C27C4D">
        <w:rPr>
          <w:rFonts w:ascii="Times New Roman" w:eastAsia="Times New Roman" w:hAnsi="Times New Roman" w:cs="Times New Roman"/>
          <w:sz w:val="18"/>
          <w:szCs w:val="18"/>
          <w:lang w:eastAsia="hu-HU"/>
        </w:rPr>
        <w:t xml:space="preserve">                                               </w:t>
      </w:r>
      <w:r w:rsidRPr="00C27C4D">
        <w:rPr>
          <w:rFonts w:ascii="Times New Roman" w:eastAsia="Times New Roman" w:hAnsi="Times New Roman" w:cs="Times New Roman"/>
          <w:i/>
          <w:sz w:val="18"/>
          <w:szCs w:val="18"/>
          <w:lang w:eastAsia="hu-HU"/>
        </w:rPr>
        <w:t>Forrás: Család-és Gyermekjóléti Központ</w:t>
      </w:r>
    </w:p>
    <w:p w:rsidR="00332431" w:rsidRPr="00332431" w:rsidRDefault="00332431" w:rsidP="00332431">
      <w:pPr>
        <w:spacing w:after="0" w:line="240" w:lineRule="auto"/>
        <w:jc w:val="both"/>
        <w:rPr>
          <w:rFonts w:ascii="Times New Roman" w:eastAsia="Times New Roman" w:hAnsi="Times New Roman" w:cs="Times New Roman"/>
          <w:sz w:val="24"/>
          <w:szCs w:val="24"/>
          <w:lang w:eastAsia="hu-HU"/>
        </w:rPr>
      </w:pPr>
    </w:p>
    <w:p w:rsidR="00332431" w:rsidRPr="00332431" w:rsidRDefault="00332431" w:rsidP="00332431">
      <w:pPr>
        <w:spacing w:after="0" w:line="240" w:lineRule="auto"/>
        <w:jc w:val="both"/>
        <w:rPr>
          <w:rFonts w:ascii="Times New Roman" w:eastAsia="Times New Roman" w:hAnsi="Times New Roman" w:cs="Times New Roman"/>
          <w:bCs/>
          <w:sz w:val="24"/>
          <w:szCs w:val="24"/>
          <w:lang w:eastAsia="hu-HU"/>
        </w:rPr>
      </w:pPr>
      <w:r w:rsidRPr="00332431">
        <w:rPr>
          <w:rFonts w:ascii="Times New Roman" w:eastAsia="Times New Roman" w:hAnsi="Times New Roman" w:cs="Times New Roman"/>
          <w:sz w:val="24"/>
          <w:szCs w:val="24"/>
          <w:lang w:eastAsia="hu-HU"/>
        </w:rPr>
        <w:lastRenderedPageBreak/>
        <w:t xml:space="preserve">Látható, hogy a családi-kapcsolati konfliktus és a családon belüli bántalmazás száma a legmagasabb. </w:t>
      </w:r>
      <w:r w:rsidRPr="00332431">
        <w:rPr>
          <w:rFonts w:ascii="Times New Roman" w:eastAsia="Times New Roman" w:hAnsi="Times New Roman" w:cs="Times New Roman"/>
          <w:bCs/>
          <w:sz w:val="24"/>
          <w:szCs w:val="24"/>
          <w:lang w:eastAsia="hu-HU"/>
        </w:rPr>
        <w:t>A 423 jelzésből 182 érkezett családi problémákkal kapcsolatban, ez a jelzések 38,3%-a.</w:t>
      </w:r>
    </w:p>
    <w:p w:rsidR="00332431" w:rsidRPr="00332431" w:rsidRDefault="00332431" w:rsidP="00332431">
      <w:pPr>
        <w:spacing w:after="0" w:line="240" w:lineRule="auto"/>
        <w:jc w:val="both"/>
        <w:rPr>
          <w:rFonts w:ascii="Times New Roman" w:eastAsia="Times New Roman" w:hAnsi="Times New Roman" w:cs="Times New Roman"/>
          <w:bCs/>
          <w:sz w:val="24"/>
          <w:szCs w:val="24"/>
          <w:lang w:eastAsia="hu-HU"/>
        </w:rPr>
      </w:pPr>
    </w:p>
    <w:p w:rsidR="00332431" w:rsidRPr="00332431" w:rsidRDefault="00332431" w:rsidP="00332431">
      <w:pPr>
        <w:spacing w:after="0" w:line="240" w:lineRule="auto"/>
        <w:jc w:val="both"/>
        <w:rPr>
          <w:rFonts w:ascii="Times New Roman" w:eastAsia="Times New Roman" w:hAnsi="Times New Roman" w:cs="Times New Roman"/>
          <w:sz w:val="24"/>
          <w:szCs w:val="24"/>
          <w:lang w:eastAsia="hu-HU"/>
        </w:rPr>
      </w:pPr>
      <w:r w:rsidRPr="00332431">
        <w:rPr>
          <w:rFonts w:ascii="Times New Roman" w:eastAsia="Times New Roman" w:hAnsi="Times New Roman" w:cs="Times New Roman"/>
          <w:sz w:val="24"/>
          <w:szCs w:val="24"/>
          <w:lang w:eastAsia="hu-HU"/>
        </w:rPr>
        <w:t>A családok tekintetében magas a lelki-mentális, pszichiátriai betegségek miatt érkezett jelzések száma: az össze</w:t>
      </w:r>
      <w:r w:rsidR="00EF41F2">
        <w:rPr>
          <w:rFonts w:ascii="Times New Roman" w:eastAsia="Times New Roman" w:hAnsi="Times New Roman" w:cs="Times New Roman"/>
          <w:sz w:val="24"/>
          <w:szCs w:val="24"/>
          <w:lang w:eastAsia="hu-HU"/>
        </w:rPr>
        <w:t xml:space="preserve">s </w:t>
      </w:r>
      <w:r w:rsidRPr="00332431">
        <w:rPr>
          <w:rFonts w:ascii="Times New Roman" w:eastAsia="Times New Roman" w:hAnsi="Times New Roman" w:cs="Times New Roman"/>
          <w:sz w:val="24"/>
          <w:szCs w:val="24"/>
          <w:lang w:eastAsia="hu-HU"/>
        </w:rPr>
        <w:t>jelzések 9,9%. Az oktatási, nevelési elhanyagolás miatti jelzések száma 9,6% - ez az óvodai, iskolai hiányzásokat mutatja.</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A szociális szakemberek a speciális szolgáltatások felajánlásával, nyújtásával tudnak hatékony segítséget nyújtani (pl. </w:t>
      </w:r>
      <w:proofErr w:type="spellStart"/>
      <w:r w:rsidRPr="00332431">
        <w:rPr>
          <w:rFonts w:ascii="Times New Roman" w:hAnsi="Times New Roman" w:cs="Times New Roman"/>
          <w:sz w:val="24"/>
          <w:szCs w:val="24"/>
        </w:rPr>
        <w:t>mediáció</w:t>
      </w:r>
      <w:proofErr w:type="spellEnd"/>
      <w:r w:rsidRPr="00332431">
        <w:rPr>
          <w:rFonts w:ascii="Times New Roman" w:hAnsi="Times New Roman" w:cs="Times New Roman"/>
          <w:sz w:val="24"/>
          <w:szCs w:val="24"/>
        </w:rPr>
        <w:t xml:space="preserve">, jogi tanácsadás, családterápia, pszichológiai segítségnyújtás, óvodai és iskolai szociális segítés). </w:t>
      </w:r>
      <w:r w:rsidRPr="00332431">
        <w:rPr>
          <w:rFonts w:ascii="Times New Roman" w:eastAsia="Times New Roman" w:hAnsi="Times New Roman" w:cs="Times New Roman"/>
          <w:sz w:val="24"/>
          <w:szCs w:val="24"/>
          <w:lang w:eastAsia="ar-SA"/>
        </w:rPr>
        <w:t xml:space="preserve">Közreműködésükkel pszichológusi tanácsadás, családterápiát/családi konzultáció, </w:t>
      </w:r>
      <w:proofErr w:type="spellStart"/>
      <w:r w:rsidRPr="00332431">
        <w:rPr>
          <w:rFonts w:ascii="Times New Roman" w:eastAsia="Times New Roman" w:hAnsi="Times New Roman" w:cs="Times New Roman"/>
          <w:sz w:val="24"/>
          <w:szCs w:val="24"/>
          <w:lang w:eastAsia="ar-SA"/>
        </w:rPr>
        <w:t>mediáció</w:t>
      </w:r>
      <w:proofErr w:type="spellEnd"/>
      <w:r w:rsidRPr="00332431">
        <w:rPr>
          <w:rFonts w:ascii="Times New Roman" w:eastAsia="Times New Roman" w:hAnsi="Times New Roman" w:cs="Times New Roman"/>
          <w:sz w:val="24"/>
          <w:szCs w:val="24"/>
          <w:lang w:eastAsia="ar-SA"/>
        </w:rPr>
        <w:t>/közvetítői eljárás, autogén tréning, fejlesztés, napközbeni gyermek felügyelet, különböző prevenciós programok, speciáli</w:t>
      </w:r>
      <w:r w:rsidR="005E1125">
        <w:rPr>
          <w:rFonts w:ascii="Times New Roman" w:eastAsia="Times New Roman" w:hAnsi="Times New Roman" w:cs="Times New Roman"/>
          <w:sz w:val="24"/>
          <w:szCs w:val="24"/>
          <w:lang w:eastAsia="ar-SA"/>
        </w:rPr>
        <w:t>s gyermekjóléti szolgáltatások</w:t>
      </w:r>
      <w:r w:rsidRPr="00332431">
        <w:rPr>
          <w:rFonts w:ascii="Times New Roman" w:eastAsia="Times New Roman" w:hAnsi="Times New Roman" w:cs="Times New Roman"/>
          <w:sz w:val="24"/>
          <w:szCs w:val="24"/>
          <w:lang w:eastAsia="ar-SA"/>
        </w:rPr>
        <w:t xml:space="preserve"> biztosíthatók az igénybe vevők részére. </w:t>
      </w:r>
      <w:r w:rsidRPr="00332431">
        <w:rPr>
          <w:rFonts w:ascii="Times New Roman" w:hAnsi="Times New Roman" w:cs="Times New Roman"/>
          <w:sz w:val="24"/>
          <w:szCs w:val="24"/>
        </w:rPr>
        <w:t>Amennyiben a járványhelyzet indokolta, illetve</w:t>
      </w:r>
      <w:r w:rsidR="005E1125">
        <w:rPr>
          <w:rFonts w:ascii="Times New Roman" w:hAnsi="Times New Roman" w:cs="Times New Roman"/>
          <w:sz w:val="24"/>
          <w:szCs w:val="24"/>
        </w:rPr>
        <w:t>,</w:t>
      </w:r>
      <w:r w:rsidRPr="00332431">
        <w:rPr>
          <w:rFonts w:ascii="Times New Roman" w:hAnsi="Times New Roman" w:cs="Times New Roman"/>
          <w:sz w:val="24"/>
          <w:szCs w:val="24"/>
        </w:rPr>
        <w:t xml:space="preserve"> ha az ügyfél kérte, online formában biztosította a szolgáltatásokat az intézmény. A mentálhigiénés csoportban végzett munkára egyre nagyobb az igény. </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Nehezíti a feladat ellátást a fogadószobák hiánya.</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Az alábbi ábra a 2014-tól – 2021-ig mutatja a hatósági intézkedés alá vont kiskorúak számát. </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Összességében azonban az látszik, hogy az évek során hasonló esetszámmal dolgoznak az esetmenedzserek.</w:t>
      </w:r>
    </w:p>
    <w:p w:rsidR="00332431" w:rsidRPr="00332431" w:rsidRDefault="00332431" w:rsidP="00332431">
      <w:pPr>
        <w:spacing w:after="120" w:line="240" w:lineRule="auto"/>
        <w:rPr>
          <w:rFonts w:ascii="Times New Roman" w:eastAsia="Times New Roman" w:hAnsi="Times New Roman" w:cs="Times New Roman"/>
          <w:sz w:val="26"/>
          <w:szCs w:val="24"/>
          <w:lang w:eastAsia="ar-SA"/>
        </w:rPr>
      </w:pPr>
    </w:p>
    <w:p w:rsidR="00332431" w:rsidRPr="00332431" w:rsidRDefault="00332431" w:rsidP="00332431">
      <w:pPr>
        <w:spacing w:after="120" w:line="240" w:lineRule="auto"/>
        <w:rPr>
          <w:rFonts w:ascii="Times New Roman" w:eastAsia="Times New Roman" w:hAnsi="Times New Roman" w:cs="Times New Roman"/>
          <w:sz w:val="26"/>
          <w:szCs w:val="24"/>
          <w:lang w:eastAsia="ar-SA"/>
        </w:rPr>
      </w:pPr>
      <w:r w:rsidRPr="00332431">
        <w:rPr>
          <w:rFonts w:ascii="Times New Roman" w:hAnsi="Times New Roman" w:cs="Times New Roman"/>
          <w:noProof/>
          <w:lang w:eastAsia="hu-HU"/>
        </w:rPr>
        <w:drawing>
          <wp:inline distT="0" distB="0" distL="0" distR="0" wp14:anchorId="18650171" wp14:editId="75F50166">
            <wp:extent cx="5760720" cy="3572599"/>
            <wp:effectExtent l="0" t="0" r="11430" b="8890"/>
            <wp:docPr id="6" name="Diagram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5A6CA95-19A4-4957-BE25-04332D8C4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27C4D" w:rsidRPr="00C27C4D" w:rsidRDefault="00C27C4D" w:rsidP="00C27C4D">
      <w:pPr>
        <w:spacing w:after="0" w:line="240" w:lineRule="auto"/>
        <w:jc w:val="both"/>
        <w:rPr>
          <w:rFonts w:ascii="Times New Roman" w:eastAsia="Times New Roman" w:hAnsi="Times New Roman" w:cs="Times New Roman"/>
          <w:i/>
          <w:sz w:val="18"/>
          <w:szCs w:val="18"/>
          <w:lang w:eastAsia="hu-HU"/>
        </w:rPr>
      </w:pPr>
      <w:r w:rsidRPr="00C27C4D">
        <w:rPr>
          <w:rFonts w:ascii="Times New Roman" w:eastAsia="Times New Roman" w:hAnsi="Times New Roman" w:cs="Times New Roman"/>
          <w:sz w:val="18"/>
          <w:szCs w:val="18"/>
          <w:lang w:eastAsia="hu-HU"/>
        </w:rPr>
        <w:t xml:space="preserve">                                                                              </w:t>
      </w:r>
      <w:r>
        <w:rPr>
          <w:rFonts w:ascii="Times New Roman" w:eastAsia="Times New Roman" w:hAnsi="Times New Roman" w:cs="Times New Roman"/>
          <w:sz w:val="18"/>
          <w:szCs w:val="18"/>
          <w:lang w:eastAsia="hu-HU"/>
        </w:rPr>
        <w:t xml:space="preserve">                                               </w:t>
      </w:r>
      <w:r w:rsidRPr="00C27C4D">
        <w:rPr>
          <w:rFonts w:ascii="Times New Roman" w:eastAsia="Times New Roman" w:hAnsi="Times New Roman" w:cs="Times New Roman"/>
          <w:i/>
          <w:sz w:val="18"/>
          <w:szCs w:val="18"/>
          <w:lang w:eastAsia="hu-HU"/>
        </w:rPr>
        <w:t>Forrás: Család-és Gyermekjóléti Központ</w:t>
      </w:r>
    </w:p>
    <w:p w:rsidR="00A913A4" w:rsidRDefault="00A913A4" w:rsidP="00332431">
      <w:pPr>
        <w:keepNext/>
        <w:numPr>
          <w:ilvl w:val="3"/>
          <w:numId w:val="0"/>
        </w:numPr>
        <w:tabs>
          <w:tab w:val="num" w:pos="0"/>
        </w:tabs>
        <w:suppressAutoHyphens/>
        <w:spacing w:before="160" w:after="120" w:line="240" w:lineRule="auto"/>
        <w:ind w:left="862" w:hanging="862"/>
        <w:outlineLvl w:val="3"/>
        <w:rPr>
          <w:rFonts w:ascii="Times New Roman" w:eastAsia="Times New Roman" w:hAnsi="Times New Roman" w:cs="Times New Roman"/>
          <w:sz w:val="26"/>
          <w:szCs w:val="24"/>
          <w:lang w:eastAsia="ar-SA"/>
        </w:rPr>
      </w:pPr>
    </w:p>
    <w:p w:rsidR="00332431" w:rsidRPr="00332431" w:rsidRDefault="00332431" w:rsidP="00332431">
      <w:pPr>
        <w:keepNext/>
        <w:numPr>
          <w:ilvl w:val="3"/>
          <w:numId w:val="0"/>
        </w:numPr>
        <w:tabs>
          <w:tab w:val="num" w:pos="0"/>
        </w:tabs>
        <w:suppressAutoHyphens/>
        <w:spacing w:before="160" w:after="120" w:line="240" w:lineRule="auto"/>
        <w:ind w:left="862" w:hanging="862"/>
        <w:outlineLvl w:val="3"/>
        <w:rPr>
          <w:rFonts w:ascii="Times New Roman" w:eastAsia="Times New Roman" w:hAnsi="Times New Roman" w:cs="Times New Roman"/>
          <w:sz w:val="26"/>
          <w:szCs w:val="24"/>
          <w:lang w:eastAsia="ar-SA"/>
        </w:rPr>
      </w:pPr>
      <w:r w:rsidRPr="00332431">
        <w:rPr>
          <w:rFonts w:ascii="Times New Roman" w:eastAsia="Times New Roman" w:hAnsi="Times New Roman" w:cs="Times New Roman"/>
          <w:sz w:val="26"/>
          <w:szCs w:val="24"/>
          <w:lang w:eastAsia="ar-SA"/>
        </w:rPr>
        <w:t xml:space="preserve">Speciális szolgáltatások: </w:t>
      </w:r>
      <w:bookmarkStart w:id="200" w:name="_Toc96682633"/>
    </w:p>
    <w:p w:rsidR="00332431" w:rsidRPr="00332431" w:rsidRDefault="00332431" w:rsidP="00332431">
      <w:pPr>
        <w:keepNext/>
        <w:numPr>
          <w:ilvl w:val="3"/>
          <w:numId w:val="0"/>
        </w:numPr>
        <w:tabs>
          <w:tab w:val="num" w:pos="0"/>
        </w:tabs>
        <w:suppressAutoHyphens/>
        <w:spacing w:before="160" w:after="120" w:line="240" w:lineRule="auto"/>
        <w:ind w:left="862" w:hanging="862"/>
        <w:outlineLvl w:val="3"/>
        <w:rPr>
          <w:rFonts w:ascii="Times New Roman" w:hAnsi="Times New Roman" w:cs="Times New Roman"/>
          <w:b/>
          <w:sz w:val="24"/>
          <w:szCs w:val="24"/>
        </w:rPr>
      </w:pPr>
      <w:r w:rsidRPr="00332431">
        <w:rPr>
          <w:rFonts w:ascii="Times New Roman" w:hAnsi="Times New Roman" w:cs="Times New Roman"/>
          <w:b/>
          <w:sz w:val="24"/>
          <w:szCs w:val="24"/>
        </w:rPr>
        <w:t>Kapcsolattartási Ügyelet</w:t>
      </w:r>
      <w:bookmarkEnd w:id="200"/>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2020-ban a kialakult járványhelyzetre tekintettel a kapcsolattartási ügyelet biztosítása átkerült az Erőd utcába, azóta is ott folyik a szolgáltatás. </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2021-ben a kapcsolattartások biztosítására vonatkozóan több megkeresés érkezett a hatóságoktól. Sajnálatos módon, a megkeresésekre adott kapcsolattartási időre tett ajánlatokra– elsősorban a bíróságtól érkezettekre – több hónapos várakozást követő</w:t>
      </w:r>
      <w:r w:rsidR="005E1125">
        <w:rPr>
          <w:rFonts w:ascii="Times New Roman" w:hAnsi="Times New Roman" w:cs="Times New Roman"/>
          <w:sz w:val="24"/>
          <w:szCs w:val="24"/>
        </w:rPr>
        <w:t>en születik szabályozás.  T</w:t>
      </w:r>
      <w:r w:rsidRPr="00332431">
        <w:rPr>
          <w:rFonts w:ascii="Times New Roman" w:hAnsi="Times New Roman" w:cs="Times New Roman"/>
          <w:sz w:val="24"/>
          <w:szCs w:val="24"/>
        </w:rPr>
        <w:t>öbb esetben újra kellett időpontot egyeztetni, ami nehézséget jelent, az is gyakori; hogy bár a szabályozás megtörtént, a fel</w:t>
      </w:r>
      <w:r w:rsidR="005E1125">
        <w:rPr>
          <w:rFonts w:ascii="Times New Roman" w:hAnsi="Times New Roman" w:cs="Times New Roman"/>
          <w:sz w:val="24"/>
          <w:szCs w:val="24"/>
        </w:rPr>
        <w:t>ek vagy az egyik fél nem jelent</w:t>
      </w:r>
      <w:r w:rsidRPr="00332431">
        <w:rPr>
          <w:rFonts w:ascii="Times New Roman" w:hAnsi="Times New Roman" w:cs="Times New Roman"/>
          <w:sz w:val="24"/>
          <w:szCs w:val="24"/>
        </w:rPr>
        <w:t xml:space="preserve"> meg a kapcsolattartásokon. </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keepNext/>
        <w:numPr>
          <w:ilvl w:val="3"/>
          <w:numId w:val="0"/>
        </w:numPr>
        <w:tabs>
          <w:tab w:val="num" w:pos="0"/>
        </w:tabs>
        <w:suppressAutoHyphens/>
        <w:spacing w:before="160" w:after="120" w:line="240" w:lineRule="auto"/>
        <w:ind w:left="862" w:hanging="862"/>
        <w:outlineLvl w:val="3"/>
        <w:rPr>
          <w:rFonts w:ascii="Times New Roman" w:hAnsi="Times New Roman" w:cs="Times New Roman"/>
          <w:b/>
          <w:sz w:val="24"/>
          <w:szCs w:val="24"/>
        </w:rPr>
      </w:pPr>
      <w:bookmarkStart w:id="201" w:name="_Toc96682636"/>
      <w:r w:rsidRPr="00332431">
        <w:rPr>
          <w:rFonts w:ascii="Times New Roman" w:hAnsi="Times New Roman" w:cs="Times New Roman"/>
          <w:b/>
          <w:sz w:val="24"/>
          <w:szCs w:val="24"/>
        </w:rPr>
        <w:t>Óvodai- és iskolai szociális segítő tevékenység</w:t>
      </w:r>
      <w:bookmarkEnd w:id="201"/>
    </w:p>
    <w:p w:rsidR="00332431" w:rsidRPr="00332431" w:rsidRDefault="00332431" w:rsidP="00332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hu-HU"/>
        </w:rPr>
      </w:pPr>
      <w:r w:rsidRPr="00332431">
        <w:rPr>
          <w:rFonts w:ascii="Times New Roman" w:eastAsia="Calibri" w:hAnsi="Times New Roman" w:cs="Times New Roman"/>
          <w:sz w:val="24"/>
          <w:szCs w:val="24"/>
          <w:lang w:eastAsia="hu-HU"/>
        </w:rPr>
        <w:t>Az</w:t>
      </w:r>
      <w:r w:rsidRPr="00332431">
        <w:rPr>
          <w:rFonts w:ascii="Times New Roman" w:eastAsia="Calibri" w:hAnsi="Times New Roman" w:cs="Times New Roman"/>
          <w:color w:val="000000"/>
          <w:lang w:eastAsia="hu-HU"/>
        </w:rPr>
        <w:t xml:space="preserve"> </w:t>
      </w:r>
      <w:r w:rsidRPr="00332431">
        <w:rPr>
          <w:rFonts w:ascii="Times New Roman" w:eastAsia="Calibri" w:hAnsi="Times New Roman" w:cs="Times New Roman"/>
          <w:sz w:val="24"/>
          <w:szCs w:val="24"/>
          <w:lang w:eastAsia="hu-HU"/>
        </w:rPr>
        <w:t xml:space="preserve">óvodai- és iskolai szociális segítő tevékenység a kerületünkben minden óvodába, iskolába, kollégiumba járó gyermeket érint. </w:t>
      </w:r>
      <w:r w:rsidRPr="00332431">
        <w:rPr>
          <w:rFonts w:ascii="Times New Roman" w:eastAsia="Calibri" w:hAnsi="Times New Roman" w:cs="Times New Roman"/>
          <w:b/>
          <w:bCs/>
          <w:sz w:val="24"/>
          <w:szCs w:val="24"/>
          <w:lang w:eastAsia="hu-HU"/>
        </w:rPr>
        <w:t xml:space="preserve"> </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2021. évben az óvodai-és iskolai szociális segítő tevékenységet 15 fő végezte. </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Összesen 87 intézmény és megközelítőleg 17 000 fő gyermek tarto</w:t>
      </w:r>
      <w:r w:rsidR="005E1125">
        <w:rPr>
          <w:rFonts w:ascii="Times New Roman" w:hAnsi="Times New Roman" w:cs="Times New Roman"/>
          <w:sz w:val="24"/>
          <w:szCs w:val="24"/>
        </w:rPr>
        <w:t>zik a kerületi ellátórendszerbe</w:t>
      </w:r>
      <w:r w:rsidR="004E4FBF">
        <w:rPr>
          <w:rFonts w:ascii="Times New Roman" w:hAnsi="Times New Roman" w:cs="Times New Roman"/>
          <w:sz w:val="24"/>
          <w:szCs w:val="24"/>
        </w:rPr>
        <w:t xml:space="preserve"> (fenntartótól függetlenül)</w:t>
      </w:r>
      <w:r w:rsidR="005E1125">
        <w:rPr>
          <w:rFonts w:ascii="Times New Roman" w:hAnsi="Times New Roman" w:cs="Times New Roman"/>
          <w:sz w:val="24"/>
          <w:szCs w:val="24"/>
        </w:rPr>
        <w:t>.</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2021-ben a járvány miatt jelentősen növekedett az online térben végezhető tevékenységek száma. A tanév kezdetétől az intézmények ismét igényelték és lehetőség nyílt a személyes találkozásokra is. 2021-ben a tevékenység száma 5950</w:t>
      </w:r>
      <w:r w:rsidR="003D556B">
        <w:rPr>
          <w:rFonts w:ascii="Times New Roman" w:hAnsi="Times New Roman" w:cs="Times New Roman"/>
          <w:sz w:val="24"/>
          <w:szCs w:val="24"/>
        </w:rPr>
        <w:t xml:space="preserve"> alkalom</w:t>
      </w:r>
      <w:r w:rsidRPr="00332431">
        <w:rPr>
          <w:rFonts w:ascii="Times New Roman" w:hAnsi="Times New Roman" w:cs="Times New Roman"/>
          <w:sz w:val="24"/>
          <w:szCs w:val="24"/>
        </w:rPr>
        <w:t>, és az összes elért szülő és gyermek 3877 fő volt.</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noProof/>
          <w:lang w:eastAsia="hu-HU"/>
        </w:rPr>
        <w:drawing>
          <wp:inline distT="0" distB="0" distL="0" distR="0" wp14:anchorId="53438C7B" wp14:editId="61713036">
            <wp:extent cx="5819775" cy="2636520"/>
            <wp:effectExtent l="0" t="0" r="0" b="0"/>
            <wp:docPr id="7"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27C4D" w:rsidRPr="00C27C4D" w:rsidRDefault="00C27C4D" w:rsidP="00C27C4D">
      <w:pPr>
        <w:spacing w:after="0" w:line="240" w:lineRule="auto"/>
        <w:jc w:val="both"/>
        <w:rPr>
          <w:rFonts w:ascii="Times New Roman" w:eastAsia="Times New Roman" w:hAnsi="Times New Roman" w:cs="Times New Roman"/>
          <w:i/>
          <w:sz w:val="18"/>
          <w:szCs w:val="18"/>
          <w:lang w:eastAsia="hu-HU"/>
        </w:rPr>
      </w:pPr>
      <w:r w:rsidRPr="00C27C4D">
        <w:rPr>
          <w:rFonts w:ascii="Times New Roman" w:eastAsia="Times New Roman" w:hAnsi="Times New Roman" w:cs="Times New Roman"/>
          <w:sz w:val="18"/>
          <w:szCs w:val="18"/>
          <w:lang w:eastAsia="hu-HU"/>
        </w:rPr>
        <w:t xml:space="preserve">                                                                              </w:t>
      </w:r>
      <w:r>
        <w:rPr>
          <w:rFonts w:ascii="Times New Roman" w:eastAsia="Times New Roman" w:hAnsi="Times New Roman" w:cs="Times New Roman"/>
          <w:sz w:val="18"/>
          <w:szCs w:val="18"/>
          <w:lang w:eastAsia="hu-HU"/>
        </w:rPr>
        <w:t xml:space="preserve">                                               </w:t>
      </w:r>
      <w:r w:rsidRPr="00C27C4D">
        <w:rPr>
          <w:rFonts w:ascii="Times New Roman" w:eastAsia="Times New Roman" w:hAnsi="Times New Roman" w:cs="Times New Roman"/>
          <w:i/>
          <w:sz w:val="18"/>
          <w:szCs w:val="18"/>
          <w:lang w:eastAsia="hu-HU"/>
        </w:rPr>
        <w:t>Forrás: Család-és Gyermekjóléti Központ</w:t>
      </w:r>
    </w:p>
    <w:p w:rsidR="00C27C4D" w:rsidRDefault="00C27C4D"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A közoktatási intézményekben legjellemzőbb tevékenység 2021-ben is a konzultáció, a tanácsadás, az információnyújtás volt. </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Egyéni munkaforma összesen 2139 alkalommal valósult meg. </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A csoportfoglalkozások online térben és személyesen is történtek, összesen 512 alkalommal 118 csoportban, közösségi tevékenység 226 alkalommal történt.</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Mentálhigiénés team-et összesen 296 alkalommal szerveztek a segítő szakemberek.</w:t>
      </w: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A megkeresések száma 70 volt.</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332431" w:rsidRPr="00332431" w:rsidRDefault="00332431" w:rsidP="00332431">
      <w:pPr>
        <w:suppressAutoHyphens/>
        <w:spacing w:after="0" w:line="276" w:lineRule="auto"/>
        <w:jc w:val="both"/>
        <w:rPr>
          <w:rFonts w:ascii="Times New Roman" w:hAnsi="Times New Roman" w:cs="Times New Roman"/>
          <w:sz w:val="24"/>
          <w:szCs w:val="24"/>
        </w:rPr>
      </w:pPr>
      <w:r w:rsidRPr="00332431">
        <w:rPr>
          <w:rFonts w:ascii="Times New Roman" w:hAnsi="Times New Roman" w:cs="Times New Roman"/>
          <w:noProof/>
          <w:lang w:eastAsia="hu-HU"/>
        </w:rPr>
        <w:lastRenderedPageBreak/>
        <w:drawing>
          <wp:inline distT="0" distB="0" distL="0" distR="0" wp14:anchorId="4E53662D" wp14:editId="7083AF07">
            <wp:extent cx="5753100" cy="2209800"/>
            <wp:effectExtent l="0" t="0" r="0" b="0"/>
            <wp:docPr id="8"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32431" w:rsidRPr="00332431" w:rsidRDefault="00332431" w:rsidP="00332431">
      <w:pPr>
        <w:suppressAutoHyphens/>
        <w:spacing w:after="0" w:line="276" w:lineRule="auto"/>
        <w:jc w:val="both"/>
        <w:rPr>
          <w:rFonts w:ascii="Times New Roman" w:hAnsi="Times New Roman" w:cs="Times New Roman"/>
          <w:i/>
          <w:sz w:val="24"/>
          <w:szCs w:val="24"/>
        </w:rPr>
      </w:pPr>
      <w:r w:rsidRPr="00332431">
        <w:rPr>
          <w:rFonts w:ascii="Times New Roman" w:hAnsi="Times New Roman" w:cs="Times New Roman"/>
          <w:sz w:val="24"/>
          <w:szCs w:val="24"/>
        </w:rPr>
        <w:t xml:space="preserve">                                                                            </w:t>
      </w:r>
      <w:r w:rsidRPr="00332431">
        <w:rPr>
          <w:rFonts w:ascii="Times New Roman" w:hAnsi="Times New Roman" w:cs="Times New Roman"/>
          <w:i/>
          <w:sz w:val="24"/>
          <w:szCs w:val="24"/>
        </w:rPr>
        <w:t>Forrás: Család-és Gyermekjóléti Központ</w:t>
      </w:r>
    </w:p>
    <w:p w:rsidR="00332431" w:rsidRPr="00332431" w:rsidRDefault="00332431" w:rsidP="00332431">
      <w:pPr>
        <w:suppressAutoHyphens/>
        <w:spacing w:after="0" w:line="276" w:lineRule="auto"/>
        <w:jc w:val="both"/>
        <w:rPr>
          <w:rFonts w:ascii="Times New Roman" w:hAnsi="Times New Roman" w:cs="Times New Roman"/>
          <w:sz w:val="24"/>
          <w:szCs w:val="24"/>
        </w:rPr>
      </w:pPr>
    </w:p>
    <w:p w:rsidR="00332431" w:rsidRPr="00332431" w:rsidRDefault="00332431" w:rsidP="00332431">
      <w:pPr>
        <w:suppressAutoHyphens/>
        <w:spacing w:after="0" w:line="240" w:lineRule="auto"/>
        <w:jc w:val="both"/>
        <w:rPr>
          <w:rFonts w:ascii="Times New Roman" w:hAnsi="Times New Roman" w:cs="Times New Roman"/>
          <w:sz w:val="24"/>
          <w:szCs w:val="24"/>
        </w:rPr>
      </w:pPr>
      <w:r w:rsidRPr="00332431">
        <w:rPr>
          <w:rFonts w:ascii="Times New Roman" w:hAnsi="Times New Roman" w:cs="Times New Roman"/>
          <w:sz w:val="24"/>
          <w:szCs w:val="24"/>
        </w:rPr>
        <w:t xml:space="preserve">Legjellemzőbb problématípusok ebben az évben: </w:t>
      </w:r>
      <w:proofErr w:type="spellStart"/>
      <w:r w:rsidRPr="00332431">
        <w:rPr>
          <w:rFonts w:ascii="Times New Roman" w:hAnsi="Times New Roman" w:cs="Times New Roman"/>
          <w:sz w:val="24"/>
          <w:szCs w:val="24"/>
        </w:rPr>
        <w:t>bullying</w:t>
      </w:r>
      <w:proofErr w:type="spellEnd"/>
      <w:r w:rsidRPr="00332431">
        <w:rPr>
          <w:rFonts w:ascii="Times New Roman" w:hAnsi="Times New Roman" w:cs="Times New Roman"/>
          <w:sz w:val="24"/>
          <w:szCs w:val="24"/>
        </w:rPr>
        <w:t xml:space="preserve">, mentális nehézségek, beilleszkedési - magatartási problémák, elhanyagolás, bántalmazás, szülői konfliktusok, válás, fejlesztésre szoruló gyermekek szüleivel történő kommunikáció nehézségek, gyászfeldolgozás, részképesség zavar. </w:t>
      </w:r>
    </w:p>
    <w:p w:rsidR="00332431" w:rsidRPr="00332431" w:rsidRDefault="00332431" w:rsidP="00332431">
      <w:pPr>
        <w:suppressAutoHyphens/>
        <w:spacing w:after="0" w:line="240" w:lineRule="auto"/>
        <w:jc w:val="both"/>
        <w:rPr>
          <w:rFonts w:ascii="Times New Roman" w:hAnsi="Times New Roman" w:cs="Times New Roman"/>
          <w:sz w:val="24"/>
          <w:szCs w:val="24"/>
        </w:rPr>
      </w:pPr>
    </w:p>
    <w:p w:rsidR="00DE1840" w:rsidRDefault="00332431" w:rsidP="00332431">
      <w:pPr>
        <w:suppressAutoHyphens/>
        <w:spacing w:after="0" w:line="240" w:lineRule="auto"/>
        <w:jc w:val="both"/>
        <w:rPr>
          <w:rFonts w:ascii="Times New Roman" w:eastAsia="Calibri" w:hAnsi="Times New Roman" w:cs="Times New Roman"/>
          <w:sz w:val="24"/>
          <w:szCs w:val="24"/>
        </w:rPr>
      </w:pPr>
      <w:r w:rsidRPr="00332431">
        <w:rPr>
          <w:rFonts w:ascii="Times New Roman" w:eastAsia="Calibri" w:hAnsi="Times New Roman" w:cs="Times New Roman"/>
          <w:sz w:val="24"/>
          <w:szCs w:val="24"/>
        </w:rPr>
        <w:t xml:space="preserve">Az elmúlt évekhez hasonlóan továbbra is </w:t>
      </w:r>
      <w:r w:rsidRPr="00332431">
        <w:rPr>
          <w:rFonts w:ascii="Times New Roman" w:hAnsi="Times New Roman" w:cs="Times New Roman"/>
          <w:sz w:val="24"/>
          <w:szCs w:val="24"/>
        </w:rPr>
        <w:t>problémaként jelentkezett</w:t>
      </w:r>
      <w:r w:rsidRPr="00332431">
        <w:rPr>
          <w:rFonts w:ascii="Times New Roman" w:eastAsia="Calibri" w:hAnsi="Times New Roman" w:cs="Times New Roman"/>
          <w:sz w:val="24"/>
          <w:szCs w:val="24"/>
        </w:rPr>
        <w:t xml:space="preserve"> a családi-párkapcsolati konfliktus, kommunikációs nehézségek, </w:t>
      </w:r>
      <w:r w:rsidRPr="00332431">
        <w:rPr>
          <w:rFonts w:ascii="Times New Roman" w:hAnsi="Times New Roman" w:cs="Times New Roman"/>
          <w:sz w:val="24"/>
          <w:szCs w:val="24"/>
        </w:rPr>
        <w:t xml:space="preserve">elvált szülők közötti eltérő nevelési attitűdből származó feszültségek, gyermeknevelési kérdések, mentális zavar a családban, szülő – gyerek közötti konfliktus, </w:t>
      </w:r>
      <w:r w:rsidRPr="00332431">
        <w:rPr>
          <w:rFonts w:ascii="Times New Roman" w:eastAsia="Calibri" w:hAnsi="Times New Roman" w:cs="Times New Roman"/>
          <w:sz w:val="24"/>
          <w:szCs w:val="24"/>
        </w:rPr>
        <w:t>érzelmek, szükségletek kifejezésének nehézsége, együttélési szabályok keretei, válás.</w:t>
      </w:r>
    </w:p>
    <w:p w:rsidR="003D556B" w:rsidRPr="006C7CD3" w:rsidRDefault="003D556B" w:rsidP="00332431">
      <w:pPr>
        <w:suppressAutoHyphens/>
        <w:spacing w:after="0" w:line="240" w:lineRule="auto"/>
        <w:jc w:val="both"/>
        <w:rPr>
          <w:rFonts w:ascii="Times New Roman" w:eastAsia="Calibri" w:hAnsi="Times New Roman" w:cs="Times New Roman"/>
          <w:sz w:val="24"/>
          <w:szCs w:val="24"/>
        </w:rPr>
      </w:pPr>
    </w:p>
    <w:p w:rsidR="00332431" w:rsidRPr="003D556B" w:rsidRDefault="003D556B" w:rsidP="00332431">
      <w:pPr>
        <w:suppressAutoHyphens/>
        <w:spacing w:after="0" w:line="240" w:lineRule="auto"/>
        <w:jc w:val="both"/>
        <w:rPr>
          <w:rFonts w:ascii="Times New Roman" w:hAnsi="Times New Roman" w:cs="Times New Roman"/>
          <w:iCs/>
          <w:spacing w:val="-5"/>
          <w:sz w:val="24"/>
          <w:szCs w:val="24"/>
        </w:rPr>
      </w:pPr>
      <w:r>
        <w:rPr>
          <w:rFonts w:ascii="Times New Roman" w:hAnsi="Times New Roman" w:cs="Times New Roman"/>
          <w:sz w:val="24"/>
          <w:szCs w:val="24"/>
        </w:rPr>
        <w:t>A</w:t>
      </w:r>
      <w:r w:rsidRPr="003D556B">
        <w:rPr>
          <w:rFonts w:ascii="Times New Roman" w:hAnsi="Times New Roman" w:cs="Times New Roman"/>
          <w:iCs/>
          <w:spacing w:val="-5"/>
          <w:sz w:val="24"/>
          <w:szCs w:val="24"/>
        </w:rPr>
        <w:t xml:space="preserve"> család- és gyermekjóléti szolgáltatást nyújtók körében</w:t>
      </w:r>
      <w:r w:rsidRPr="003D556B">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3D556B">
        <w:rPr>
          <w:rFonts w:ascii="Times New Roman" w:hAnsi="Times New Roman" w:cs="Times New Roman"/>
          <w:sz w:val="24"/>
          <w:szCs w:val="24"/>
        </w:rPr>
        <w:t>hatályos gyermekvédelmi jogszabályok</w:t>
      </w:r>
      <w:r>
        <w:rPr>
          <w:rFonts w:ascii="Times New Roman" w:hAnsi="Times New Roman" w:cs="Times New Roman"/>
          <w:sz w:val="24"/>
          <w:szCs w:val="24"/>
        </w:rPr>
        <w:t xml:space="preserve"> alapján </w:t>
      </w:r>
      <w:r w:rsidR="00332431" w:rsidRPr="003D556B">
        <w:rPr>
          <w:rFonts w:ascii="Times New Roman" w:hAnsi="Times New Roman" w:cs="Times New Roman"/>
          <w:iCs/>
          <w:spacing w:val="-5"/>
          <w:sz w:val="24"/>
          <w:szCs w:val="24"/>
        </w:rPr>
        <w:t xml:space="preserve">2021. július 1-jével </w:t>
      </w:r>
      <w:r>
        <w:rPr>
          <w:rFonts w:ascii="Times New Roman" w:hAnsi="Times New Roman" w:cs="Times New Roman"/>
          <w:iCs/>
          <w:spacing w:val="-5"/>
          <w:sz w:val="24"/>
          <w:szCs w:val="24"/>
        </w:rPr>
        <w:t>bevezetésre került</w:t>
      </w:r>
      <w:r w:rsidR="00332431" w:rsidRPr="003D556B">
        <w:rPr>
          <w:rFonts w:ascii="Times New Roman" w:hAnsi="Times New Roman" w:cs="Times New Roman"/>
          <w:iCs/>
          <w:spacing w:val="-5"/>
          <w:sz w:val="24"/>
          <w:szCs w:val="24"/>
        </w:rPr>
        <w:t xml:space="preserve"> a</w:t>
      </w:r>
      <w:r w:rsidR="00332431" w:rsidRPr="003D556B">
        <w:t xml:space="preserve"> </w:t>
      </w:r>
      <w:r w:rsidR="00332431" w:rsidRPr="003D556B">
        <w:rPr>
          <w:rFonts w:ascii="Times New Roman" w:hAnsi="Times New Roman" w:cs="Times New Roman"/>
          <w:sz w:val="24"/>
          <w:szCs w:val="24"/>
        </w:rPr>
        <w:t>Gyermekeink védelmében e</w:t>
      </w:r>
      <w:r w:rsidRPr="003D556B">
        <w:rPr>
          <w:rFonts w:ascii="Times New Roman" w:hAnsi="Times New Roman" w:cs="Times New Roman"/>
          <w:sz w:val="24"/>
          <w:szCs w:val="24"/>
        </w:rPr>
        <w:t>lnevezésű informatikai rendszer</w:t>
      </w:r>
      <w:r w:rsidR="00332431" w:rsidRPr="003D556B">
        <w:rPr>
          <w:rFonts w:ascii="Times New Roman" w:hAnsi="Times New Roman" w:cs="Times New Roman"/>
          <w:sz w:val="24"/>
          <w:szCs w:val="24"/>
        </w:rPr>
        <w:t xml:space="preserve"> (Továbbiakban: </w:t>
      </w:r>
      <w:r w:rsidR="00332431" w:rsidRPr="003D556B">
        <w:rPr>
          <w:rFonts w:ascii="Times New Roman" w:hAnsi="Times New Roman" w:cs="Times New Roman"/>
          <w:iCs/>
          <w:spacing w:val="-5"/>
          <w:sz w:val="24"/>
          <w:szCs w:val="24"/>
        </w:rPr>
        <w:t>GYVR)</w:t>
      </w:r>
      <w:r w:rsidR="00872CA8">
        <w:rPr>
          <w:rFonts w:ascii="Times New Roman" w:hAnsi="Times New Roman" w:cs="Times New Roman"/>
          <w:iCs/>
          <w:spacing w:val="-5"/>
          <w:sz w:val="24"/>
          <w:szCs w:val="24"/>
        </w:rPr>
        <w:t>. Az alkalmazása</w:t>
      </w:r>
      <w:r w:rsidR="00332431" w:rsidRPr="003D556B">
        <w:rPr>
          <w:rFonts w:ascii="Times New Roman" w:hAnsi="Times New Roman" w:cs="Times New Roman"/>
          <w:iCs/>
          <w:spacing w:val="-5"/>
          <w:sz w:val="24"/>
          <w:szCs w:val="24"/>
        </w:rPr>
        <w:t xml:space="preserve"> kötelező a gyermekek veszélyeztetettségének kezelésére, megszűntetésére irányuló szociális segítő tevék</w:t>
      </w:r>
      <w:r w:rsidR="00872CA8">
        <w:rPr>
          <w:rFonts w:ascii="Times New Roman" w:hAnsi="Times New Roman" w:cs="Times New Roman"/>
          <w:iCs/>
          <w:spacing w:val="-5"/>
          <w:sz w:val="24"/>
          <w:szCs w:val="24"/>
        </w:rPr>
        <w:t>enység végzésének dokumentálására.</w:t>
      </w:r>
    </w:p>
    <w:p w:rsidR="003D556B" w:rsidRPr="00332431" w:rsidRDefault="003D556B" w:rsidP="00332431">
      <w:pPr>
        <w:suppressAutoHyphens/>
        <w:spacing w:after="0" w:line="240" w:lineRule="auto"/>
        <w:jc w:val="both"/>
        <w:rPr>
          <w:rFonts w:ascii="Times New Roman" w:hAnsi="Times New Roman" w:cs="Times New Roman"/>
          <w:b/>
          <w:color w:val="C00000"/>
          <w:sz w:val="24"/>
          <w:szCs w:val="24"/>
        </w:rPr>
      </w:pPr>
    </w:p>
    <w:p w:rsidR="00332431" w:rsidRPr="00332431" w:rsidRDefault="00332431" w:rsidP="00332431">
      <w:pPr>
        <w:suppressAutoHyphens/>
        <w:spacing w:after="0" w:line="240" w:lineRule="auto"/>
        <w:jc w:val="both"/>
        <w:rPr>
          <w:rFonts w:ascii="Times New Roman" w:hAnsi="Times New Roman" w:cs="Times New Roman"/>
          <w:b/>
          <w:color w:val="C00000"/>
          <w:sz w:val="24"/>
          <w:szCs w:val="24"/>
        </w:rPr>
      </w:pPr>
      <w:r w:rsidRPr="00332431">
        <w:rPr>
          <w:rFonts w:ascii="Times New Roman" w:hAnsi="Times New Roman" w:cs="Times New Roman"/>
          <w:sz w:val="24"/>
          <w:szCs w:val="24"/>
        </w:rPr>
        <w:t xml:space="preserve">A rendszer használatára való átállás is jelentős előkészületet kívánt az érintett munkatársak (családsegítő, esetmenedzser, jelzőrendszeri felelős/tanácsadó, asszisztens, szakmai egységvezetők, intézményvezető) részéről, mivel a regisztráció ügyfélkapun keresztül zajlott. </w:t>
      </w:r>
    </w:p>
    <w:p w:rsidR="00332431" w:rsidRPr="00332431" w:rsidRDefault="00332431" w:rsidP="00332431">
      <w:pPr>
        <w:suppressAutoHyphens/>
        <w:spacing w:after="0" w:line="240" w:lineRule="auto"/>
        <w:jc w:val="both"/>
        <w:rPr>
          <w:rFonts w:ascii="Times New Roman" w:hAnsi="Times New Roman" w:cs="Times New Roman"/>
          <w:b/>
          <w:color w:val="C00000"/>
          <w:sz w:val="24"/>
          <w:szCs w:val="24"/>
        </w:rPr>
      </w:pPr>
      <w:r w:rsidRPr="00332431">
        <w:rPr>
          <w:rFonts w:ascii="Times New Roman" w:hAnsi="Times New Roman" w:cs="Times New Roman"/>
          <w:sz w:val="24"/>
          <w:szCs w:val="24"/>
        </w:rPr>
        <w:t xml:space="preserve">A GYVR használatát nehezíti, hogy a mai napig nem teljes és nem minden tevékenységre kompatibilis, számos rendszerhibát tartalmazó a program. Ugyanakkor minden gyermekveszélyeztetésről érkező jelzést, már a </w:t>
      </w:r>
      <w:proofErr w:type="spellStart"/>
      <w:r w:rsidRPr="00332431">
        <w:rPr>
          <w:rFonts w:ascii="Times New Roman" w:hAnsi="Times New Roman" w:cs="Times New Roman"/>
          <w:sz w:val="24"/>
          <w:szCs w:val="24"/>
        </w:rPr>
        <w:t>GYVR-ben</w:t>
      </w:r>
      <w:proofErr w:type="spellEnd"/>
      <w:r w:rsidRPr="00332431">
        <w:rPr>
          <w:rFonts w:ascii="Times New Roman" w:hAnsi="Times New Roman" w:cs="Times New Roman"/>
          <w:sz w:val="24"/>
          <w:szCs w:val="24"/>
        </w:rPr>
        <w:t xml:space="preserve"> kell rögzítenie a szolgálat családsegítő munkatársainak és minden feltárás során tett lépést, kapcsolatfelvételt, megszerzett információkat itt kell rögzítenie. </w:t>
      </w:r>
    </w:p>
    <w:p w:rsidR="00332431" w:rsidRDefault="00332431" w:rsidP="00332431">
      <w:pPr>
        <w:shd w:val="clear" w:color="auto" w:fill="FFFFFF"/>
        <w:suppressAutoHyphens/>
        <w:spacing w:before="100" w:beforeAutospacing="1" w:after="60" w:line="240" w:lineRule="auto"/>
        <w:jc w:val="both"/>
        <w:rPr>
          <w:rFonts w:ascii="Times New Roman" w:hAnsi="Times New Roman" w:cs="Times New Roman"/>
          <w:sz w:val="24"/>
          <w:szCs w:val="24"/>
        </w:rPr>
      </w:pPr>
      <w:r w:rsidRPr="00332431">
        <w:rPr>
          <w:rFonts w:ascii="Times New Roman" w:hAnsi="Times New Roman" w:cs="Times New Roman"/>
          <w:sz w:val="24"/>
          <w:szCs w:val="24"/>
        </w:rPr>
        <w:t>A GYVR alkalmazásának a megtanulása, a hibáiból adódó elakadások, a veszélyhelyzetből következő feszültségek együttesen nagymértékben megterhelték/megterhelik az esetvivő munkatársakat (családsegítő, esetmene</w:t>
      </w:r>
      <w:r w:rsidR="006C7CD3">
        <w:rPr>
          <w:rFonts w:ascii="Times New Roman" w:hAnsi="Times New Roman" w:cs="Times New Roman"/>
          <w:sz w:val="24"/>
          <w:szCs w:val="24"/>
        </w:rPr>
        <w:t>dzser).</w:t>
      </w:r>
    </w:p>
    <w:p w:rsidR="00C27C4D" w:rsidRDefault="00C27C4D" w:rsidP="00332431">
      <w:pPr>
        <w:shd w:val="clear" w:color="auto" w:fill="FFFFFF"/>
        <w:suppressAutoHyphens/>
        <w:spacing w:before="100" w:beforeAutospacing="1" w:after="60" w:line="240" w:lineRule="auto"/>
        <w:jc w:val="both"/>
        <w:rPr>
          <w:rFonts w:ascii="Times New Roman" w:hAnsi="Times New Roman" w:cs="Times New Roman"/>
          <w:sz w:val="24"/>
          <w:szCs w:val="24"/>
        </w:rPr>
      </w:pPr>
    </w:p>
    <w:p w:rsidR="00C27C4D" w:rsidRDefault="00C27C4D" w:rsidP="00332431">
      <w:pPr>
        <w:shd w:val="clear" w:color="auto" w:fill="FFFFFF"/>
        <w:suppressAutoHyphens/>
        <w:spacing w:before="100" w:beforeAutospacing="1" w:after="60" w:line="240" w:lineRule="auto"/>
        <w:jc w:val="both"/>
        <w:rPr>
          <w:rFonts w:ascii="Times New Roman" w:hAnsi="Times New Roman" w:cs="Times New Roman"/>
          <w:sz w:val="24"/>
          <w:szCs w:val="24"/>
        </w:rPr>
      </w:pPr>
    </w:p>
    <w:p w:rsidR="00C27C4D" w:rsidRDefault="00C27C4D" w:rsidP="00332431">
      <w:pPr>
        <w:shd w:val="clear" w:color="auto" w:fill="FFFFFF"/>
        <w:suppressAutoHyphens/>
        <w:spacing w:before="100" w:beforeAutospacing="1" w:after="60" w:line="240" w:lineRule="auto"/>
        <w:jc w:val="both"/>
        <w:rPr>
          <w:rFonts w:ascii="Times New Roman" w:hAnsi="Times New Roman" w:cs="Times New Roman"/>
          <w:sz w:val="24"/>
          <w:szCs w:val="24"/>
        </w:rPr>
      </w:pPr>
    </w:p>
    <w:p w:rsidR="00C27C4D" w:rsidRDefault="00C27C4D" w:rsidP="00F06C88">
      <w:pPr>
        <w:tabs>
          <w:tab w:val="num" w:pos="360"/>
        </w:tabs>
        <w:spacing w:after="0" w:line="240" w:lineRule="auto"/>
        <w:jc w:val="both"/>
        <w:rPr>
          <w:rFonts w:ascii="Times New Roman" w:hAnsi="Times New Roman" w:cs="Times New Roman"/>
          <w:sz w:val="24"/>
          <w:szCs w:val="24"/>
        </w:rPr>
      </w:pPr>
    </w:p>
    <w:p w:rsidR="00F06C88" w:rsidRPr="00F06C88" w:rsidRDefault="00F06C88" w:rsidP="00F06C88">
      <w:pPr>
        <w:tabs>
          <w:tab w:val="num" w:pos="360"/>
        </w:tabs>
        <w:spacing w:after="0" w:line="240" w:lineRule="auto"/>
        <w:jc w:val="both"/>
        <w:rPr>
          <w:rFonts w:ascii="Times New Roman" w:eastAsia="Calibri" w:hAnsi="Times New Roman" w:cs="Times New Roman"/>
          <w:bCs/>
          <w:sz w:val="24"/>
        </w:rPr>
      </w:pPr>
      <w:r w:rsidRPr="00F06C88">
        <w:rPr>
          <w:rFonts w:ascii="Arial" w:eastAsia="SimSun" w:hAnsi="Arial" w:cs="Arial"/>
          <w:b/>
          <w:bCs/>
          <w:i/>
          <w:iCs/>
          <w:kern w:val="1"/>
          <w:sz w:val="24"/>
          <w:szCs w:val="24"/>
          <w:lang w:val="x-none" w:eastAsia="hi-IN" w:bidi="hi-IN"/>
        </w:rPr>
        <w:t>Fejlesztési tervek</w:t>
      </w:r>
    </w:p>
    <w:p w:rsidR="00F06C88" w:rsidRPr="00F06C88" w:rsidRDefault="00F06C88" w:rsidP="00F06C88">
      <w:pPr>
        <w:tabs>
          <w:tab w:val="num" w:pos="360"/>
        </w:tabs>
        <w:spacing w:after="0" w:line="240" w:lineRule="auto"/>
        <w:jc w:val="both"/>
        <w:rPr>
          <w:rFonts w:ascii="Times New Roman" w:eastAsia="Calibri" w:hAnsi="Times New Roman" w:cs="Times New Roman"/>
          <w:bCs/>
          <w:sz w:val="24"/>
        </w:rPr>
      </w:pPr>
    </w:p>
    <w:p w:rsidR="00F06C88" w:rsidRPr="00F06C88" w:rsidRDefault="00F06C88" w:rsidP="00F06C88">
      <w:pPr>
        <w:tabs>
          <w:tab w:val="num" w:pos="360"/>
        </w:tabs>
        <w:spacing w:after="0" w:line="240" w:lineRule="auto"/>
        <w:jc w:val="both"/>
        <w:rPr>
          <w:rFonts w:ascii="Times New Roman" w:eastAsia="Calibri" w:hAnsi="Times New Roman" w:cs="Times New Roman"/>
          <w:bCs/>
          <w:sz w:val="24"/>
        </w:rPr>
      </w:pPr>
      <w:r w:rsidRPr="00F06C88">
        <w:rPr>
          <w:rFonts w:ascii="Times New Roman" w:eastAsia="Calibri" w:hAnsi="Times New Roman" w:cs="Times New Roman"/>
          <w:bCs/>
          <w:sz w:val="24"/>
        </w:rPr>
        <w:t xml:space="preserve">Továbbra is </w:t>
      </w:r>
      <w:r w:rsidRPr="00F06C88">
        <w:rPr>
          <w:rFonts w:ascii="Times New Roman" w:eastAsia="Calibri" w:hAnsi="Times New Roman" w:cs="Times New Roman"/>
          <w:bCs/>
          <w:sz w:val="24"/>
          <w:szCs w:val="24"/>
        </w:rPr>
        <w:t>hiányként jelenik meg, hogy a Hűvösvölgy, Máriaremete, Pesthidegkúti részen lakó gyermekek és fiatalok számára nincs olyan közösségi tér, ahol szabadidejüket hasznosan tudnák eltölteni, így a Hűvösvölgyi villamos végállomás környékén csoportosulnak, és könnyebben vesznek fel deviáns viselkedési formákat. Ezt igazolják a rendőrségi jelzések és az utcai szociális munkát végzők felderítő tevékenysége során tapasztalt megfigyeléseik.</w:t>
      </w:r>
    </w:p>
    <w:p w:rsidR="00F06C88" w:rsidRPr="00F06C88" w:rsidRDefault="00F06C88" w:rsidP="00F06C88">
      <w:pPr>
        <w:spacing w:after="0" w:line="240" w:lineRule="auto"/>
        <w:jc w:val="both"/>
        <w:rPr>
          <w:rFonts w:ascii="Times New Roman" w:eastAsia="Calibri" w:hAnsi="Times New Roman" w:cs="Times New Roman"/>
          <w:bCs/>
          <w:sz w:val="24"/>
        </w:rPr>
      </w:pPr>
    </w:p>
    <w:p w:rsidR="00F06C88" w:rsidRPr="00F06C88" w:rsidRDefault="00F06C88" w:rsidP="00F06C88">
      <w:pPr>
        <w:spacing w:after="0" w:line="240" w:lineRule="auto"/>
        <w:jc w:val="both"/>
        <w:rPr>
          <w:rFonts w:ascii="Times New Roman" w:eastAsia="Times New Roman" w:hAnsi="Times New Roman" w:cs="Times New Roman"/>
          <w:sz w:val="26"/>
          <w:szCs w:val="24"/>
          <w:lang w:eastAsia="hu-HU"/>
        </w:rPr>
      </w:pPr>
    </w:p>
    <w:p w:rsidR="00F06C88" w:rsidRPr="00F06C88" w:rsidRDefault="00F06C88" w:rsidP="00F06C88">
      <w:pPr>
        <w:rPr>
          <w:rFonts w:ascii="Times New Roman" w:eastAsia="Calibri" w:hAnsi="Times New Roman" w:cs="Times New Roman"/>
          <w:b/>
          <w:bCs/>
          <w:sz w:val="24"/>
          <w:lang w:eastAsia="zh-CN"/>
        </w:rPr>
      </w:pPr>
      <w:r w:rsidRPr="00F06C88">
        <w:rPr>
          <w:rFonts w:ascii="Times New Roman" w:eastAsia="Calibri" w:hAnsi="Times New Roman" w:cs="Times New Roman"/>
          <w:b/>
          <w:bCs/>
          <w:sz w:val="24"/>
          <w:lang w:eastAsia="zh-CN"/>
        </w:rPr>
        <w:t>Összegzés:</w:t>
      </w:r>
    </w:p>
    <w:p w:rsidR="00F06C88" w:rsidRPr="00F06C88" w:rsidRDefault="00F06C88" w:rsidP="00F06C88">
      <w:pPr>
        <w:spacing w:after="0" w:line="240" w:lineRule="auto"/>
        <w:ind w:left="720"/>
        <w:jc w:val="both"/>
        <w:rPr>
          <w:rFonts w:ascii="Times New Roman" w:eastAsia="SimSun" w:hAnsi="Times New Roman" w:cs="Times New Roman"/>
          <w:b/>
          <w:sz w:val="24"/>
          <w:szCs w:val="24"/>
          <w:lang w:eastAsia="hu-HU"/>
        </w:rPr>
      </w:pPr>
    </w:p>
    <w:p w:rsidR="00F06C88" w:rsidRPr="00F06C88" w:rsidRDefault="00F06C88" w:rsidP="00F06C88">
      <w:pPr>
        <w:numPr>
          <w:ilvl w:val="0"/>
          <w:numId w:val="17"/>
        </w:numPr>
        <w:suppressAutoHyphens/>
        <w:spacing w:after="0" w:line="276" w:lineRule="auto"/>
        <w:contextualSpacing/>
        <w:jc w:val="both"/>
        <w:rPr>
          <w:rFonts w:ascii="Times New Roman" w:eastAsia="SimSun" w:hAnsi="Times New Roman" w:cs="Times New Roman"/>
          <w:b/>
          <w:bCs/>
          <w:sz w:val="24"/>
          <w:szCs w:val="24"/>
          <w:lang w:eastAsia="hu-HU"/>
        </w:rPr>
      </w:pPr>
      <w:r w:rsidRPr="00F06C88">
        <w:rPr>
          <w:rFonts w:ascii="Times New Roman" w:eastAsia="SimSun" w:hAnsi="Times New Roman" w:cs="Times New Roman"/>
          <w:b/>
          <w:bCs/>
          <w:sz w:val="24"/>
          <w:szCs w:val="24"/>
          <w:lang w:eastAsia="hu-HU"/>
        </w:rPr>
        <w:t>Pesthidegkúton közösség</w:t>
      </w:r>
      <w:r w:rsidR="00872CA8">
        <w:rPr>
          <w:rFonts w:ascii="Times New Roman" w:eastAsia="SimSun" w:hAnsi="Times New Roman" w:cs="Times New Roman"/>
          <w:b/>
          <w:bCs/>
          <w:sz w:val="24"/>
          <w:szCs w:val="24"/>
          <w:lang w:eastAsia="hu-HU"/>
        </w:rPr>
        <w:t>i tér létrehozásának vizsgálata,</w:t>
      </w:r>
    </w:p>
    <w:p w:rsidR="00F06C88" w:rsidRPr="00F06C88" w:rsidRDefault="00F06C88" w:rsidP="00F06C88">
      <w:pPr>
        <w:spacing w:after="0" w:line="240" w:lineRule="auto"/>
        <w:ind w:left="720"/>
        <w:jc w:val="both"/>
        <w:rPr>
          <w:rFonts w:ascii="Times New Roman" w:eastAsia="SimSun" w:hAnsi="Times New Roman" w:cs="Times New Roman"/>
          <w:b/>
          <w:sz w:val="24"/>
          <w:szCs w:val="24"/>
          <w:lang w:eastAsia="hu-HU"/>
        </w:rPr>
      </w:pPr>
    </w:p>
    <w:p w:rsidR="00F06C88" w:rsidRDefault="009C03CD" w:rsidP="006C7CD3">
      <w:pPr>
        <w:pStyle w:val="Listaszerbekezds"/>
        <w:numPr>
          <w:ilvl w:val="0"/>
          <w:numId w:val="17"/>
        </w:numPr>
        <w:tabs>
          <w:tab w:val="left" w:pos="142"/>
        </w:tabs>
        <w:spacing w:after="120" w:line="240" w:lineRule="auto"/>
        <w:rPr>
          <w:rFonts w:ascii="Times New Roman" w:hAnsi="Times New Roman"/>
          <w:b/>
          <w:bCs/>
          <w:sz w:val="24"/>
          <w:szCs w:val="24"/>
        </w:rPr>
      </w:pPr>
      <w:r>
        <w:rPr>
          <w:rFonts w:ascii="Times New Roman" w:hAnsi="Times New Roman"/>
          <w:b/>
          <w:bCs/>
          <w:sz w:val="24"/>
          <w:szCs w:val="24"/>
        </w:rPr>
        <w:t>p</w:t>
      </w:r>
      <w:r w:rsidR="006C7CD3">
        <w:rPr>
          <w:rFonts w:ascii="Times New Roman" w:hAnsi="Times New Roman"/>
          <w:b/>
          <w:bCs/>
          <w:sz w:val="24"/>
          <w:szCs w:val="24"/>
        </w:rPr>
        <w:t>revenciós lehetőségek további fejlesztése az oktatási intézményekben</w:t>
      </w:r>
      <w:r w:rsidR="00872CA8">
        <w:rPr>
          <w:rFonts w:ascii="Times New Roman" w:hAnsi="Times New Roman"/>
          <w:b/>
          <w:bCs/>
          <w:sz w:val="24"/>
          <w:szCs w:val="24"/>
        </w:rPr>
        <w:t>,</w:t>
      </w:r>
    </w:p>
    <w:p w:rsidR="006C7CD3" w:rsidRPr="006C7CD3" w:rsidRDefault="006C7CD3" w:rsidP="006C7CD3">
      <w:pPr>
        <w:pStyle w:val="Listaszerbekezds"/>
        <w:rPr>
          <w:rFonts w:ascii="Times New Roman" w:hAnsi="Times New Roman"/>
          <w:b/>
          <w:bCs/>
          <w:sz w:val="24"/>
          <w:szCs w:val="24"/>
        </w:rPr>
      </w:pPr>
    </w:p>
    <w:p w:rsidR="006C7CD3" w:rsidRPr="006C7CD3" w:rsidRDefault="009C03CD" w:rsidP="006C7CD3">
      <w:pPr>
        <w:pStyle w:val="Listaszerbekezds"/>
        <w:numPr>
          <w:ilvl w:val="0"/>
          <w:numId w:val="17"/>
        </w:numPr>
        <w:tabs>
          <w:tab w:val="left" w:pos="142"/>
        </w:tabs>
        <w:spacing w:after="120" w:line="240" w:lineRule="auto"/>
        <w:rPr>
          <w:rFonts w:ascii="Times New Roman" w:hAnsi="Times New Roman"/>
          <w:b/>
          <w:bCs/>
          <w:sz w:val="24"/>
          <w:szCs w:val="24"/>
        </w:rPr>
      </w:pPr>
      <w:r>
        <w:rPr>
          <w:rFonts w:ascii="Times New Roman" w:hAnsi="Times New Roman"/>
          <w:b/>
          <w:bCs/>
          <w:sz w:val="24"/>
          <w:szCs w:val="24"/>
        </w:rPr>
        <w:t>s</w:t>
      </w:r>
      <w:r w:rsidR="006C7CD3">
        <w:rPr>
          <w:rFonts w:ascii="Times New Roman" w:hAnsi="Times New Roman"/>
          <w:b/>
          <w:bCs/>
          <w:sz w:val="24"/>
          <w:szCs w:val="24"/>
        </w:rPr>
        <w:t>zakma –ágazatközi megbeszélések összegzésének fontossága</w:t>
      </w:r>
      <w:r w:rsidR="00872CA8">
        <w:rPr>
          <w:rFonts w:ascii="Times New Roman" w:hAnsi="Times New Roman"/>
          <w:b/>
          <w:bCs/>
          <w:sz w:val="24"/>
          <w:szCs w:val="24"/>
        </w:rPr>
        <w:t>.</w:t>
      </w:r>
      <w:r w:rsidR="006C7CD3">
        <w:rPr>
          <w:rFonts w:ascii="Times New Roman" w:hAnsi="Times New Roman"/>
          <w:b/>
          <w:bCs/>
          <w:sz w:val="24"/>
          <w:szCs w:val="24"/>
        </w:rPr>
        <w:t xml:space="preserve"> </w:t>
      </w:r>
    </w:p>
    <w:p w:rsidR="00F06C88" w:rsidRPr="00F06C88" w:rsidRDefault="00F06C88" w:rsidP="00F06C88">
      <w:pPr>
        <w:shd w:val="clear" w:color="auto" w:fill="FFFFFF"/>
        <w:suppressAutoHyphens/>
        <w:spacing w:before="100" w:beforeAutospacing="1" w:after="60" w:line="240" w:lineRule="auto"/>
        <w:jc w:val="both"/>
        <w:rPr>
          <w:rFonts w:ascii="Times New Roman" w:hAnsi="Times New Roman" w:cs="Times New Roman"/>
          <w:sz w:val="24"/>
          <w:szCs w:val="24"/>
        </w:rPr>
      </w:pPr>
    </w:p>
    <w:p w:rsidR="00332431" w:rsidRPr="00332431" w:rsidRDefault="00332431" w:rsidP="00332431">
      <w:pPr>
        <w:spacing w:after="0" w:line="240" w:lineRule="auto"/>
        <w:jc w:val="both"/>
        <w:rPr>
          <w:rFonts w:ascii="Times New Roman" w:eastAsia="Times New Roman" w:hAnsi="Times New Roman" w:cs="Times New Roman"/>
          <w:sz w:val="24"/>
          <w:szCs w:val="24"/>
          <w:lang w:eastAsia="hu-HU"/>
        </w:rPr>
      </w:pPr>
    </w:p>
    <w:p w:rsidR="00332431" w:rsidRPr="00332431" w:rsidRDefault="00332431" w:rsidP="00332431">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p>
    <w:p w:rsidR="00332431" w:rsidRPr="00332431" w:rsidRDefault="00332431" w:rsidP="00332431">
      <w:pPr>
        <w:spacing w:after="0" w:line="240" w:lineRule="auto"/>
        <w:jc w:val="both"/>
        <w:rPr>
          <w:rFonts w:ascii="Times New Roman" w:eastAsia="Times New Roman" w:hAnsi="Times New Roman" w:cs="Times New Roman"/>
          <w:sz w:val="24"/>
          <w:szCs w:val="24"/>
          <w:lang w:eastAsia="hu-HU"/>
        </w:rPr>
      </w:pPr>
    </w:p>
    <w:p w:rsidR="00332431" w:rsidRDefault="00332431" w:rsidP="00332431"/>
    <w:p w:rsidR="006C7CD3" w:rsidRDefault="006C7CD3" w:rsidP="00332431"/>
    <w:p w:rsidR="006C7CD3" w:rsidRDefault="006C7CD3" w:rsidP="00332431"/>
    <w:p w:rsidR="006C7CD3" w:rsidRDefault="006C7CD3" w:rsidP="00332431"/>
    <w:p w:rsidR="006C7CD3" w:rsidRDefault="006C7CD3" w:rsidP="00332431"/>
    <w:p w:rsidR="006C7CD3" w:rsidRDefault="006C7CD3" w:rsidP="00332431"/>
    <w:p w:rsidR="00BC5227" w:rsidRDefault="00BC5227" w:rsidP="00332431"/>
    <w:p w:rsidR="00BC5227" w:rsidRDefault="00BC5227" w:rsidP="00332431"/>
    <w:p w:rsidR="00BC5227" w:rsidRDefault="00BC5227" w:rsidP="00332431"/>
    <w:p w:rsidR="00BC5227" w:rsidRDefault="00BC5227" w:rsidP="00332431"/>
    <w:p w:rsidR="00BC5227" w:rsidRDefault="00BC5227" w:rsidP="00332431"/>
    <w:p w:rsidR="00BC5227" w:rsidRDefault="00BC5227" w:rsidP="00332431"/>
    <w:p w:rsidR="00BC5227" w:rsidRDefault="00BC5227" w:rsidP="00332431"/>
    <w:p w:rsidR="00BC5227" w:rsidRDefault="00BC5227" w:rsidP="00332431"/>
    <w:p w:rsidR="00BC5227" w:rsidRDefault="00BC5227" w:rsidP="00332431"/>
    <w:p w:rsidR="00BC5227" w:rsidRDefault="00BC5227" w:rsidP="00332431"/>
    <w:p w:rsidR="006C7CD3" w:rsidRPr="00332431" w:rsidRDefault="006C7CD3" w:rsidP="00332431"/>
    <w:p w:rsidR="00CB443F" w:rsidRPr="00CB443F" w:rsidRDefault="006C7CD3" w:rsidP="00771BE6">
      <w:pPr>
        <w:pStyle w:val="Cmsor1"/>
      </w:pPr>
      <w:bookmarkStart w:id="202" w:name="_Toc500337383"/>
      <w:bookmarkStart w:id="203" w:name="_Toc26973673"/>
      <w:bookmarkStart w:id="204" w:name="_Toc30153665"/>
      <w:bookmarkStart w:id="205" w:name="_Toc114174644"/>
      <w:bookmarkStart w:id="206" w:name="_Toc374459830"/>
      <w:bookmarkStart w:id="207" w:name="_Toc436985169"/>
      <w:r>
        <w:lastRenderedPageBreak/>
        <w:t>VII</w:t>
      </w:r>
      <w:r w:rsidR="00BD2339">
        <w:t>I</w:t>
      </w:r>
      <w:r w:rsidR="00CB443F" w:rsidRPr="00CB443F">
        <w:t>. Személyes gondoskodást nyújtó ellátások</w:t>
      </w:r>
      <w:bookmarkEnd w:id="202"/>
      <w:bookmarkEnd w:id="203"/>
      <w:bookmarkEnd w:id="204"/>
      <w:bookmarkEnd w:id="205"/>
      <w:r w:rsidR="00CB443F" w:rsidRPr="00CB443F">
        <w:t xml:space="preserve"> </w:t>
      </w:r>
    </w:p>
    <w:p w:rsidR="00CB443F" w:rsidRPr="00CB443F" w:rsidRDefault="00CB443F" w:rsidP="00CB443F">
      <w:p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(étkeztetés, házi segítségnyújtás, idősek nappali /</w:t>
      </w:r>
      <w:proofErr w:type="spellStart"/>
      <w:r w:rsidRPr="00CB443F">
        <w:rPr>
          <w:rFonts w:ascii="Times New Roman" w:eastAsia="SimSun" w:hAnsi="Times New Roman" w:cs="Times New Roman"/>
          <w:b/>
          <w:bCs/>
          <w:sz w:val="24"/>
          <w:szCs w:val="24"/>
          <w:lang w:eastAsia="hu-HU"/>
        </w:rPr>
        <w:t>demens</w:t>
      </w:r>
      <w:proofErr w:type="spellEnd"/>
      <w:r w:rsidRPr="00CB443F">
        <w:rPr>
          <w:rFonts w:ascii="Times New Roman" w:eastAsia="SimSun" w:hAnsi="Times New Roman" w:cs="Times New Roman"/>
          <w:b/>
          <w:bCs/>
          <w:sz w:val="24"/>
          <w:szCs w:val="24"/>
          <w:lang w:eastAsia="hu-HU"/>
        </w:rPr>
        <w:t xml:space="preserve"> ellátása, jelzőrendszeres házi segítségnyújtás, idősek átmeneti ellátása)</w:t>
      </w:r>
    </w:p>
    <w:p w:rsidR="00CB443F" w:rsidRPr="00CB443F" w:rsidRDefault="00CB443F" w:rsidP="00CB443F">
      <w:pPr>
        <w:spacing w:after="0" w:line="240" w:lineRule="auto"/>
        <w:jc w:val="both"/>
        <w:rPr>
          <w:rFonts w:ascii="Times New Roman" w:eastAsia="SimSun" w:hAnsi="Times New Roman" w:cs="Times New Roman"/>
          <w:b/>
          <w:bCs/>
          <w:sz w:val="24"/>
          <w:szCs w:val="24"/>
          <w:lang w:eastAsia="hu-HU"/>
        </w:rPr>
      </w:pPr>
    </w:p>
    <w:p w:rsidR="00CB443F" w:rsidRPr="00CB443F" w:rsidRDefault="00CB443F" w:rsidP="00CB443F">
      <w:pPr>
        <w:spacing w:after="0" w:line="240" w:lineRule="auto"/>
        <w:jc w:val="both"/>
      </w:pPr>
      <w:r w:rsidRPr="00CB443F">
        <w:rPr>
          <w:rFonts w:ascii="Times New Roman" w:eastAsia="SimSun" w:hAnsi="Times New Roman" w:cs="Times New Roman"/>
          <w:sz w:val="24"/>
          <w:szCs w:val="24"/>
          <w:lang w:eastAsia="hu-HU"/>
        </w:rPr>
        <w:t>Az alapszolgáltatások megszervezése és biztosítása kiemelt feladata a településeknek, így e feladatok teljesítése hangsúlyozottan szerepel az ágazati jogszabályokban is. A szolgáltatásokkal biztosítható, hogy a szociálisan rászoruló személyek a saját otthonukban, lakókörnyezetükben kapjanak segítséget önálló életvitelük fenntartásához, egészségi és mentális állapotukból vagy más okból származó problémáik megoldásához, elkerülve vagy késleltetve azt, hogy az intézményes bentlakásos ellátási formákat kelljen igénybe venni.</w:t>
      </w:r>
      <w:r w:rsidRPr="00CB443F">
        <w:t xml:space="preserve"> </w:t>
      </w:r>
    </w:p>
    <w:p w:rsidR="00CB443F" w:rsidRPr="00CB443F" w:rsidRDefault="00CB443F" w:rsidP="00CB443F">
      <w:pPr>
        <w:spacing w:after="0" w:line="240" w:lineRule="auto"/>
        <w:jc w:val="both"/>
      </w:pP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Országosan ismert tendencia a társadalom idősödése (az időskori életszakasz kitolódása, az igen idősek számarányának növekedése), az idősgondozás lehetséges ellátottjainak száma a kerületben is nő, így nemcsak a jelenlegi ellátások kapacitását szükséges növelni, hanem </w:t>
      </w:r>
      <w:r w:rsidR="005E1125">
        <w:rPr>
          <w:rFonts w:ascii="Times New Roman" w:hAnsi="Times New Roman" w:cs="Times New Roman"/>
          <w:sz w:val="24"/>
          <w:szCs w:val="24"/>
        </w:rPr>
        <w:t>újabb ellátási formák bevezetésére</w:t>
      </w:r>
      <w:r w:rsidRPr="00CB443F">
        <w:rPr>
          <w:rFonts w:ascii="Times New Roman" w:hAnsi="Times New Roman" w:cs="Times New Roman"/>
          <w:sz w:val="24"/>
          <w:szCs w:val="24"/>
        </w:rPr>
        <w:t xml:space="preserve"> is egyre nagyobb igény van.</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Az Szt. 1993. évi hatályba lépése óta számos jogszabályi változás történt, de már régóta nem tudja követni a szociális ellátásokat igénylő, </w:t>
      </w:r>
      <w:r w:rsidR="009C03CD">
        <w:rPr>
          <w:rFonts w:ascii="Times New Roman" w:eastAsia="SimSun" w:hAnsi="Times New Roman" w:cs="Times New Roman"/>
          <w:sz w:val="24"/>
          <w:szCs w:val="24"/>
          <w:lang w:eastAsia="hu-HU"/>
        </w:rPr>
        <w:t>idős koru</w:t>
      </w:r>
      <w:r w:rsidRPr="00CB443F">
        <w:rPr>
          <w:rFonts w:ascii="Times New Roman" w:eastAsia="SimSun" w:hAnsi="Times New Roman" w:cs="Times New Roman"/>
          <w:sz w:val="24"/>
          <w:szCs w:val="24"/>
          <w:lang w:eastAsia="hu-HU"/>
        </w:rPr>
        <w:t>k, betegségük, fogyatékosságuk miatt segítségre szoruló személyek valós igényeit. A szociális ágazat sokféle elképzeléssel, koncepcióval fordult már a jogalkotókhoz, ez idáig kevés eredményt sikerült országosan elérni.</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A kerületi önkormányzat számos önként vállalt feladat biztosításával segíti az időseket, ezen túl az alábbiakban röviden felvázoljuk az elk</w:t>
      </w:r>
      <w:r w:rsidR="00A913A4">
        <w:rPr>
          <w:rFonts w:ascii="Times New Roman" w:eastAsia="SimSun" w:hAnsi="Times New Roman" w:cs="Times New Roman"/>
          <w:sz w:val="24"/>
          <w:szCs w:val="24"/>
          <w:lang w:eastAsia="hu-HU"/>
        </w:rPr>
        <w:t xml:space="preserve">övetkező évek alapszolgáltatásainak </w:t>
      </w:r>
      <w:r w:rsidRPr="00CB443F">
        <w:rPr>
          <w:rFonts w:ascii="Times New Roman" w:eastAsia="SimSun" w:hAnsi="Times New Roman" w:cs="Times New Roman"/>
          <w:sz w:val="24"/>
          <w:szCs w:val="24"/>
          <w:lang w:eastAsia="hu-HU"/>
        </w:rPr>
        <w:t xml:space="preserve">lehetséges </w:t>
      </w:r>
      <w:r w:rsidR="00A913A4">
        <w:rPr>
          <w:rFonts w:ascii="Times New Roman" w:eastAsia="SimSun" w:hAnsi="Times New Roman" w:cs="Times New Roman"/>
          <w:sz w:val="24"/>
          <w:szCs w:val="24"/>
          <w:lang w:eastAsia="hu-HU"/>
        </w:rPr>
        <w:t xml:space="preserve">fejlesztési </w:t>
      </w:r>
      <w:r w:rsidRPr="00CB443F">
        <w:rPr>
          <w:rFonts w:ascii="Times New Roman" w:eastAsia="SimSun" w:hAnsi="Times New Roman" w:cs="Times New Roman"/>
          <w:sz w:val="24"/>
          <w:szCs w:val="24"/>
          <w:lang w:eastAsia="hu-HU"/>
        </w:rPr>
        <w:t>irányait is.</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spacing w:after="0" w:line="240" w:lineRule="auto"/>
        <w:jc w:val="both"/>
        <w:rPr>
          <w:rFonts w:ascii="Times New Roman" w:eastAsia="SimSun" w:hAnsi="Times New Roman" w:cs="Times New Roman"/>
          <w:b/>
          <w:sz w:val="24"/>
          <w:szCs w:val="24"/>
          <w:lang w:eastAsia="hu-HU"/>
        </w:rPr>
      </w:pPr>
      <w:r w:rsidRPr="00CB443F">
        <w:rPr>
          <w:rFonts w:ascii="Times New Roman" w:eastAsia="SimSun" w:hAnsi="Times New Roman" w:cs="Times New Roman"/>
          <w:b/>
          <w:sz w:val="24"/>
          <w:szCs w:val="24"/>
          <w:lang w:eastAsia="hu-HU"/>
        </w:rPr>
        <w:t xml:space="preserve">Helyzetkép     </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A komplex gondozás érdekében az alapszolgáltatásokat és gondozóházi szakosított ellátást (2021.</w:t>
      </w:r>
      <w:r w:rsidR="00587ECA">
        <w:rPr>
          <w:rFonts w:ascii="Times New Roman" w:eastAsia="SimSun" w:hAnsi="Times New Roman" w:cs="Times New Roman"/>
          <w:sz w:val="24"/>
          <w:szCs w:val="24"/>
          <w:lang w:eastAsia="hu-HU"/>
        </w:rPr>
        <w:t xml:space="preserve"> december </w:t>
      </w:r>
      <w:r w:rsidRPr="00CB443F">
        <w:rPr>
          <w:rFonts w:ascii="Times New Roman" w:eastAsia="SimSun" w:hAnsi="Times New Roman" w:cs="Times New Roman"/>
          <w:sz w:val="24"/>
          <w:szCs w:val="24"/>
          <w:lang w:eastAsia="hu-HU"/>
        </w:rPr>
        <w:t>1-jéig) biztosító gondozási központok együttműködnek</w:t>
      </w:r>
      <w:r w:rsidRPr="00CB443F">
        <w:rPr>
          <w:rFonts w:ascii="Times New Roman" w:eastAsia="SimSun" w:hAnsi="Times New Roman" w:cs="Times New Roman"/>
          <w:i/>
          <w:iCs/>
          <w:sz w:val="24"/>
          <w:szCs w:val="24"/>
          <w:lang w:eastAsia="hu-HU"/>
        </w:rPr>
        <w:t xml:space="preserve"> </w:t>
      </w:r>
      <w:r w:rsidRPr="00CB443F">
        <w:rPr>
          <w:rFonts w:ascii="Times New Roman" w:eastAsia="SimSun" w:hAnsi="Times New Roman" w:cs="Times New Roman"/>
          <w:sz w:val="24"/>
          <w:szCs w:val="24"/>
          <w:lang w:eastAsia="hu-HU"/>
        </w:rPr>
        <w:t>az ellátási területen lévő szociális, gyermekvédelmi, oktatási, egészségügyi, intézményekkel, munkaügyi, érdekvédelmi, civil és társadalmi szervezetekkel.</w:t>
      </w:r>
    </w:p>
    <w:p w:rsidR="00CB443F" w:rsidRPr="00CB443F" w:rsidRDefault="00CB443F" w:rsidP="00CB443F">
      <w:pPr>
        <w:autoSpaceDE w:val="0"/>
        <w:autoSpaceDN w:val="0"/>
        <w:adjustRightInd w:val="0"/>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A kerületben továbbra is 3 önkormányzati fenntartású gondozási központ (az I., II., és III. Számú Gondozási Központ), valamint ellátási szerződés keretében egy egyházi fenntartású gondozási központ (Magyarok Nagyasszonya Ferences Rendtartomány Gondviselés Háza Gondozási Központ és Idősek Klubja) látja el elsősorban az időseket, illetve az egészségi állapotuk vagy szociális nehézségeik miatt rászorultakat.</w:t>
      </w:r>
    </w:p>
    <w:p w:rsidR="00CB443F" w:rsidRPr="00CB443F" w:rsidRDefault="00CB443F" w:rsidP="00CB443F">
      <w:pPr>
        <w:autoSpaceDE w:val="0"/>
        <w:autoSpaceDN w:val="0"/>
        <w:adjustRightInd w:val="0"/>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autoSpaceDE w:val="0"/>
        <w:autoSpaceDN w:val="0"/>
        <w:adjustRightInd w:val="0"/>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Az elmúlt két év értékelésénél nem hagyhatjuk figyelmen kívül az időseket leginkább veszélyeztető járványügyi helyzettel való megküzdéseket sem. </w:t>
      </w:r>
    </w:p>
    <w:p w:rsidR="00CB443F" w:rsidRPr="00CB443F" w:rsidRDefault="00CB443F" w:rsidP="00CB443F">
      <w:pPr>
        <w:autoSpaceDE w:val="0"/>
        <w:autoSpaceDN w:val="0"/>
        <w:adjustRightInd w:val="0"/>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 xml:space="preserve">A </w:t>
      </w:r>
      <w:proofErr w:type="spellStart"/>
      <w:r w:rsidRPr="00CB443F">
        <w:rPr>
          <w:rFonts w:ascii="Times New Roman" w:hAnsi="Times New Roman" w:cs="Times New Roman"/>
          <w:sz w:val="24"/>
          <w:szCs w:val="24"/>
          <w:lang w:eastAsia="hu-HU"/>
        </w:rPr>
        <w:t>pandémiás</w:t>
      </w:r>
      <w:proofErr w:type="spellEnd"/>
      <w:r w:rsidRPr="00CB443F">
        <w:rPr>
          <w:rFonts w:ascii="Times New Roman" w:hAnsi="Times New Roman" w:cs="Times New Roman"/>
          <w:sz w:val="24"/>
          <w:szCs w:val="24"/>
          <w:lang w:eastAsia="hu-HU"/>
        </w:rPr>
        <w:t xml:space="preserve"> időszakban az ágazat valamennyi szereplője új, megoldandó feladatokkal szembesült. </w:t>
      </w:r>
    </w:p>
    <w:p w:rsidR="00CB443F" w:rsidRPr="00CB443F" w:rsidRDefault="00CB443F" w:rsidP="00CB443F">
      <w:pPr>
        <w:spacing w:after="0" w:line="240" w:lineRule="auto"/>
        <w:jc w:val="both"/>
        <w:rPr>
          <w:rFonts w:ascii="Times New Roman" w:hAnsi="Times New Roman" w:cs="Times New Roman"/>
          <w:sz w:val="24"/>
          <w:szCs w:val="24"/>
          <w:lang w:eastAsia="hu-HU"/>
        </w:rPr>
      </w:pPr>
      <w:r w:rsidRPr="00CB443F">
        <w:rPr>
          <w:rFonts w:ascii="Times New Roman" w:hAnsi="Times New Roman" w:cs="Times New Roman"/>
          <w:sz w:val="24"/>
          <w:szCs w:val="24"/>
        </w:rPr>
        <w:t>Az első hetekben rendkívüli nehézséget okozott a védőeszközök, fertőtlenítőszerek beszerzése,</w:t>
      </w:r>
      <w:r w:rsidRPr="00CB443F">
        <w:rPr>
          <w:rFonts w:ascii="Book Antiqua" w:hAnsi="Book Antiqua"/>
          <w:sz w:val="19"/>
          <w:szCs w:val="19"/>
        </w:rPr>
        <w:t xml:space="preserve"> </w:t>
      </w:r>
      <w:r w:rsidRPr="00CB443F">
        <w:rPr>
          <w:rFonts w:ascii="Times New Roman" w:hAnsi="Times New Roman" w:cs="Times New Roman"/>
          <w:sz w:val="24"/>
          <w:szCs w:val="24"/>
          <w:lang w:eastAsia="hu-HU"/>
        </w:rPr>
        <w:t>az intézményekben néhány hétig rendelkezésre álltak a védőfelszerelések saját készletei, majd az eszközök,</w:t>
      </w:r>
      <w:r w:rsidR="00240D69">
        <w:rPr>
          <w:rFonts w:ascii="Times New Roman" w:hAnsi="Times New Roman" w:cs="Times New Roman"/>
          <w:sz w:val="24"/>
          <w:szCs w:val="24"/>
          <w:lang w:eastAsia="hu-HU"/>
        </w:rPr>
        <w:t xml:space="preserve"> tisztítószerek fogyása után -</w:t>
      </w:r>
      <w:r w:rsidRPr="00CB443F">
        <w:rPr>
          <w:rFonts w:ascii="Times New Roman" w:hAnsi="Times New Roman" w:cs="Times New Roman"/>
          <w:sz w:val="24"/>
          <w:szCs w:val="24"/>
          <w:lang w:eastAsia="hu-HU"/>
        </w:rPr>
        <w:t xml:space="preserve"> </w:t>
      </w:r>
      <w:r w:rsidRPr="00CB443F">
        <w:rPr>
          <w:rFonts w:ascii="Times New Roman" w:hAnsi="Times New Roman" w:cs="Times New Roman"/>
          <w:i/>
          <w:iCs/>
          <w:sz w:val="24"/>
          <w:szCs w:val="24"/>
          <w:lang w:eastAsia="hu-HU"/>
        </w:rPr>
        <w:t xml:space="preserve">„piaci” </w:t>
      </w:r>
      <w:r w:rsidRPr="00CB443F">
        <w:rPr>
          <w:rFonts w:ascii="Times New Roman" w:hAnsi="Times New Roman" w:cs="Times New Roman"/>
          <w:sz w:val="24"/>
          <w:szCs w:val="24"/>
          <w:lang w:eastAsia="hu-HU"/>
        </w:rPr>
        <w:t>lehetőségek felkutatásával - mindent beszereztek az intézmények. Az Értelmi Fogyatékosok Nappali Otthona munkatársai textil maszkokat varrtak, ami a kezdeti időben nagy segítséget jelentett.</w:t>
      </w:r>
    </w:p>
    <w:p w:rsidR="00CB443F" w:rsidRPr="00CB443F" w:rsidRDefault="00CB443F" w:rsidP="00CB443F">
      <w:pPr>
        <w:jc w:val="both"/>
        <w:rPr>
          <w:rFonts w:ascii="Times New Roman" w:hAnsi="Times New Roman" w:cs="Times New Roman"/>
          <w:sz w:val="24"/>
          <w:szCs w:val="24"/>
          <w:lang w:eastAsia="hu-HU"/>
        </w:rPr>
      </w:pPr>
      <w:r w:rsidRPr="00CB443F">
        <w:rPr>
          <w:rFonts w:ascii="Times New Roman" w:hAnsi="Times New Roman" w:cs="Times New Roman"/>
          <w:sz w:val="24"/>
          <w:szCs w:val="24"/>
        </w:rPr>
        <w:t>2020. áprilisától a</w:t>
      </w:r>
      <w:r w:rsidRPr="00CB443F">
        <w:rPr>
          <w:rFonts w:ascii="Times New Roman" w:hAnsi="Times New Roman" w:cs="Times New Roman"/>
          <w:sz w:val="24"/>
          <w:szCs w:val="24"/>
          <w:lang w:eastAsia="hu-HU"/>
        </w:rPr>
        <w:t xml:space="preserve"> védőfelszerelések megfelelő mennyiségben és minőségben rendelkezésükre álltak az intézményeknek, köszönhető ez főként a rendszeres önkormányzati beszerzésnek, illetve az intézmények 2020. novemberétől, időszakonként, a Szociális és Gyermekvédelmi Főigazgatóságtól is részesültek védőfelszerelésben. </w:t>
      </w:r>
    </w:p>
    <w:p w:rsidR="00CB443F" w:rsidRPr="00CB443F" w:rsidRDefault="00CB443F" w:rsidP="00CB443F">
      <w:pPr>
        <w:autoSpaceDE w:val="0"/>
        <w:autoSpaceDN w:val="0"/>
        <w:spacing w:after="0" w:line="240" w:lineRule="auto"/>
        <w:jc w:val="both"/>
        <w:rPr>
          <w:rFonts w:ascii="Book Antiqua" w:hAnsi="Book Antiqua" w:cs="Calibri"/>
          <w:sz w:val="19"/>
          <w:szCs w:val="19"/>
        </w:rPr>
      </w:pPr>
      <w:r w:rsidRPr="00CB443F">
        <w:rPr>
          <w:rFonts w:ascii="Times New Roman" w:hAnsi="Times New Roman" w:cs="Times New Roman"/>
          <w:sz w:val="24"/>
          <w:szCs w:val="24"/>
        </w:rPr>
        <w:lastRenderedPageBreak/>
        <w:t>A látogatások során tapasztalható volt a járványhelyzet negatív hatása. Az egyedül élő ellátottak körében még inkább felerősödött az elmagányosodás, a társadalmi elszigetelődés. A családtagok, közeli hozzátartozók látogatásának csökkenésével motiválatlanná, szorongóvá váltak, mentális és fizikai állapotuk jelentősen romlott. A fizikai jóllét romlása sok esetben az orvosi ellátás halogatásából is fakadt. A mentális hanyatlás hátterében a személyes kapcsolatok, megszokott társas rendezvények, programok elmaradása, illetve a hozzátartozókkal való személyes kapcsolat hiánya állt.</w:t>
      </w:r>
    </w:p>
    <w:p w:rsidR="00CB443F" w:rsidRPr="00CB443F" w:rsidRDefault="00CB443F" w:rsidP="00BC5227">
      <w:pPr>
        <w:autoSpaceDE w:val="0"/>
        <w:autoSpaceDN w:val="0"/>
        <w:adjustRightInd w:val="0"/>
        <w:spacing w:after="0" w:line="240" w:lineRule="auto"/>
        <w:ind w:left="-284"/>
        <w:jc w:val="both"/>
        <w:rPr>
          <w:rFonts w:ascii="Times New Roman" w:eastAsia="SimSun" w:hAnsi="Times New Roman" w:cs="Times New Roman"/>
          <w:sz w:val="24"/>
          <w:szCs w:val="24"/>
          <w:lang w:eastAsia="hu-HU"/>
        </w:rPr>
      </w:pPr>
    </w:p>
    <w:p w:rsidR="00CB443F" w:rsidRPr="00CB443F" w:rsidRDefault="00CB443F" w:rsidP="00771BE6">
      <w:pPr>
        <w:pStyle w:val="Cmsor2"/>
        <w:rPr>
          <w:rFonts w:eastAsia="SimSun"/>
          <w:lang w:eastAsia="hi-IN" w:bidi="hi-IN"/>
        </w:rPr>
      </w:pPr>
      <w:bookmarkStart w:id="208" w:name="_Toc26973674"/>
      <w:bookmarkStart w:id="209" w:name="_Toc30153666"/>
      <w:bookmarkStart w:id="210" w:name="_Toc114174645"/>
      <w:r w:rsidRPr="00CB443F">
        <w:rPr>
          <w:rFonts w:eastAsia="SimSun"/>
          <w:lang w:eastAsia="hi-IN" w:bidi="hi-IN"/>
        </w:rPr>
        <w:t>8.1. Az ellátást igénybe vevők számának alakulása</w:t>
      </w:r>
      <w:bookmarkEnd w:id="208"/>
      <w:bookmarkEnd w:id="209"/>
      <w:bookmarkEnd w:id="210"/>
      <w:r w:rsidRPr="00CB443F">
        <w:rPr>
          <w:rFonts w:eastAsia="SimSun"/>
          <w:lang w:eastAsia="hi-IN" w:bidi="hi-IN"/>
        </w:rPr>
        <w:t xml:space="preserve"> </w:t>
      </w:r>
    </w:p>
    <w:tbl>
      <w:tblPr>
        <w:tblW w:w="10481" w:type="dxa"/>
        <w:tblInd w:w="-431" w:type="dxa"/>
        <w:tblLayout w:type="fixed"/>
        <w:tblCellMar>
          <w:left w:w="70" w:type="dxa"/>
          <w:right w:w="70" w:type="dxa"/>
        </w:tblCellMar>
        <w:tblLook w:val="04A0" w:firstRow="1" w:lastRow="0" w:firstColumn="1" w:lastColumn="0" w:noHBand="0" w:noVBand="1"/>
      </w:tblPr>
      <w:tblGrid>
        <w:gridCol w:w="559"/>
        <w:gridCol w:w="357"/>
        <w:gridCol w:w="1040"/>
        <w:gridCol w:w="698"/>
        <w:gridCol w:w="1117"/>
        <w:gridCol w:w="698"/>
        <w:gridCol w:w="977"/>
        <w:gridCol w:w="978"/>
        <w:gridCol w:w="977"/>
        <w:gridCol w:w="495"/>
        <w:gridCol w:w="762"/>
        <w:gridCol w:w="837"/>
        <w:gridCol w:w="407"/>
        <w:gridCol w:w="570"/>
        <w:gridCol w:w="9"/>
      </w:tblGrid>
      <w:tr w:rsidR="00CB443F" w:rsidRPr="007A6FD0" w:rsidTr="007A6FD0">
        <w:trPr>
          <w:trHeight w:val="363"/>
        </w:trPr>
        <w:tc>
          <w:tcPr>
            <w:tcW w:w="990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43F" w:rsidRPr="007A6FD0" w:rsidRDefault="00CB443F" w:rsidP="00CB443F">
            <w:pPr>
              <w:spacing w:after="0" w:line="240" w:lineRule="auto"/>
              <w:rPr>
                <w:rFonts w:eastAsia="Times New Roman" w:cs="Calibri"/>
                <w:b/>
                <w:bCs/>
                <w:color w:val="000000"/>
                <w:sz w:val="14"/>
                <w:szCs w:val="14"/>
                <w:lang w:eastAsia="hu-HU"/>
              </w:rPr>
            </w:pPr>
            <w:r w:rsidRPr="007A6FD0">
              <w:rPr>
                <w:rFonts w:eastAsia="Times New Roman" w:cs="Calibri"/>
                <w:b/>
                <w:bCs/>
                <w:color w:val="000000"/>
                <w:sz w:val="14"/>
                <w:szCs w:val="14"/>
                <w:lang w:eastAsia="hu-HU"/>
              </w:rPr>
              <w:t>Az ellátást igénybe vevők számának alakulása</w:t>
            </w:r>
          </w:p>
        </w:tc>
        <w:tc>
          <w:tcPr>
            <w:tcW w:w="579" w:type="dxa"/>
            <w:gridSpan w:val="2"/>
            <w:tcBorders>
              <w:top w:val="single" w:sz="4" w:space="0" w:color="auto"/>
              <w:left w:val="single" w:sz="4" w:space="0" w:color="auto"/>
              <w:bottom w:val="single" w:sz="4" w:space="0" w:color="auto"/>
              <w:right w:val="single" w:sz="4" w:space="0" w:color="auto"/>
            </w:tcBorders>
          </w:tcPr>
          <w:p w:rsidR="00CB443F" w:rsidRPr="007A6FD0" w:rsidRDefault="00CB443F" w:rsidP="00CB443F">
            <w:pPr>
              <w:spacing w:after="0" w:line="240" w:lineRule="auto"/>
              <w:rPr>
                <w:rFonts w:eastAsia="Times New Roman" w:cs="Calibri"/>
                <w:b/>
                <w:bCs/>
                <w:color w:val="000000"/>
                <w:sz w:val="14"/>
                <w:szCs w:val="14"/>
                <w:lang w:eastAsia="hu-HU"/>
              </w:rPr>
            </w:pPr>
          </w:p>
        </w:tc>
      </w:tr>
      <w:tr w:rsidR="007A6FD0" w:rsidRPr="007A6FD0" w:rsidTr="007A6FD0">
        <w:trPr>
          <w:gridAfter w:val="1"/>
          <w:wAfter w:w="9" w:type="dxa"/>
          <w:trHeight w:val="42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B443F" w:rsidRPr="007A6FD0" w:rsidRDefault="00CB443F" w:rsidP="00CB443F">
            <w:pPr>
              <w:spacing w:after="0" w:line="240" w:lineRule="auto"/>
              <w:jc w:val="center"/>
              <w:rPr>
                <w:rFonts w:eastAsia="Times New Roman" w:cs="Calibri"/>
                <w:b/>
                <w:color w:val="000000"/>
                <w:sz w:val="14"/>
                <w:szCs w:val="14"/>
                <w:lang w:eastAsia="hu-HU"/>
              </w:rPr>
            </w:pPr>
            <w:r w:rsidRPr="007A6FD0">
              <w:rPr>
                <w:rFonts w:eastAsia="Times New Roman" w:cs="Calibri"/>
                <w:b/>
                <w:color w:val="000000"/>
                <w:sz w:val="14"/>
                <w:szCs w:val="14"/>
                <w:lang w:eastAsia="hu-HU"/>
              </w:rPr>
              <w:t>Év</w:t>
            </w:r>
          </w:p>
        </w:tc>
        <w:tc>
          <w:tcPr>
            <w:tcW w:w="357" w:type="dxa"/>
            <w:tcBorders>
              <w:top w:val="nil"/>
              <w:left w:val="nil"/>
              <w:bottom w:val="single" w:sz="4" w:space="0" w:color="auto"/>
              <w:right w:val="nil"/>
            </w:tcBorders>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p>
        </w:tc>
        <w:tc>
          <w:tcPr>
            <w:tcW w:w="1040"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8656D8">
            <w:pPr>
              <w:spacing w:after="0" w:line="240" w:lineRule="auto"/>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Intézmények</w:t>
            </w:r>
          </w:p>
        </w:tc>
        <w:tc>
          <w:tcPr>
            <w:tcW w:w="698"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Étkezés </w:t>
            </w:r>
            <w:r w:rsidRPr="007A6FD0">
              <w:rPr>
                <w:rFonts w:ascii="Times New Roman" w:eastAsia="Times New Roman" w:hAnsi="Times New Roman"/>
                <w:b/>
                <w:sz w:val="14"/>
                <w:szCs w:val="14"/>
                <w:lang w:eastAsia="hu-HU"/>
              </w:rPr>
              <w:t>(fő)</w:t>
            </w:r>
          </w:p>
        </w:tc>
        <w:tc>
          <w:tcPr>
            <w:tcW w:w="1117"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Házi segítségnyújtás </w:t>
            </w:r>
            <w:r w:rsidRPr="007A6FD0">
              <w:rPr>
                <w:rFonts w:ascii="Times New Roman" w:eastAsia="Times New Roman" w:hAnsi="Times New Roman"/>
                <w:b/>
                <w:sz w:val="14"/>
                <w:szCs w:val="14"/>
                <w:lang w:eastAsia="hu-HU"/>
              </w:rPr>
              <w:t>(fő)</w:t>
            </w:r>
          </w:p>
        </w:tc>
        <w:tc>
          <w:tcPr>
            <w:tcW w:w="698"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Nappali ellátás </w:t>
            </w:r>
            <w:r w:rsidRPr="007A6FD0">
              <w:rPr>
                <w:rFonts w:ascii="Times New Roman" w:eastAsia="Times New Roman" w:hAnsi="Times New Roman"/>
                <w:b/>
                <w:sz w:val="14"/>
                <w:szCs w:val="14"/>
                <w:lang w:eastAsia="hu-HU"/>
              </w:rPr>
              <w:t>(fő)</w:t>
            </w:r>
          </w:p>
        </w:tc>
        <w:tc>
          <w:tcPr>
            <w:tcW w:w="977" w:type="dxa"/>
            <w:tcBorders>
              <w:top w:val="nil"/>
              <w:left w:val="nil"/>
              <w:bottom w:val="single" w:sz="4" w:space="0" w:color="auto"/>
              <w:right w:val="single" w:sz="4" w:space="0" w:color="auto"/>
            </w:tcBorders>
            <w:shd w:val="clear" w:color="000000" w:fill="FABF8F"/>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Alapellátás Összesen </w:t>
            </w:r>
            <w:r w:rsidRPr="007A6FD0">
              <w:rPr>
                <w:rFonts w:ascii="Times New Roman" w:eastAsia="Times New Roman" w:hAnsi="Times New Roman"/>
                <w:b/>
                <w:sz w:val="14"/>
                <w:szCs w:val="14"/>
                <w:lang w:eastAsia="hu-HU"/>
              </w:rPr>
              <w:t>(fő)</w:t>
            </w:r>
          </w:p>
        </w:tc>
        <w:tc>
          <w:tcPr>
            <w:tcW w:w="978"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Gyógytorna Masszázs </w:t>
            </w:r>
            <w:r w:rsidRPr="007A6FD0">
              <w:rPr>
                <w:rFonts w:ascii="Times New Roman" w:eastAsia="Times New Roman" w:hAnsi="Times New Roman"/>
                <w:b/>
                <w:sz w:val="14"/>
                <w:szCs w:val="14"/>
                <w:lang w:eastAsia="hu-HU"/>
              </w:rPr>
              <w:t>(fő)</w:t>
            </w:r>
          </w:p>
        </w:tc>
        <w:tc>
          <w:tcPr>
            <w:tcW w:w="977"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7A6FD0">
            <w:pPr>
              <w:spacing w:after="0" w:line="240" w:lineRule="auto"/>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Jelzőrendszer </w:t>
            </w:r>
            <w:r w:rsidRPr="007A6FD0">
              <w:rPr>
                <w:rFonts w:ascii="Times New Roman" w:eastAsia="Times New Roman" w:hAnsi="Times New Roman"/>
                <w:b/>
                <w:sz w:val="14"/>
                <w:szCs w:val="14"/>
                <w:lang w:eastAsia="hu-HU"/>
              </w:rPr>
              <w:t>(fő)</w:t>
            </w:r>
          </w:p>
        </w:tc>
        <w:tc>
          <w:tcPr>
            <w:tcW w:w="495"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7A6FD0">
            <w:pPr>
              <w:spacing w:after="0" w:line="240" w:lineRule="auto"/>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Gondozóház </w:t>
            </w:r>
            <w:r w:rsidRPr="007A6FD0">
              <w:rPr>
                <w:rFonts w:ascii="Times New Roman" w:eastAsia="Times New Roman" w:hAnsi="Times New Roman"/>
                <w:b/>
                <w:sz w:val="14"/>
                <w:szCs w:val="14"/>
                <w:lang w:eastAsia="hu-HU"/>
              </w:rPr>
              <w:t>(fő)</w:t>
            </w:r>
          </w:p>
        </w:tc>
        <w:tc>
          <w:tcPr>
            <w:tcW w:w="762"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proofErr w:type="spellStart"/>
            <w:r w:rsidRPr="007A6FD0">
              <w:rPr>
                <w:rFonts w:ascii="Times New Roman" w:eastAsia="Times New Roman" w:hAnsi="Times New Roman"/>
                <w:b/>
                <w:color w:val="000000"/>
                <w:sz w:val="14"/>
                <w:szCs w:val="14"/>
                <w:lang w:eastAsia="hu-HU"/>
              </w:rPr>
              <w:t>Demens</w:t>
            </w:r>
            <w:proofErr w:type="spellEnd"/>
            <w:r w:rsidRPr="007A6FD0">
              <w:rPr>
                <w:rFonts w:ascii="Times New Roman" w:eastAsia="Times New Roman" w:hAnsi="Times New Roman"/>
                <w:b/>
                <w:color w:val="000000"/>
                <w:sz w:val="14"/>
                <w:szCs w:val="14"/>
                <w:lang w:eastAsia="hu-HU"/>
              </w:rPr>
              <w:br/>
              <w:t>nappali</w:t>
            </w:r>
            <w:r w:rsidRPr="007A6FD0">
              <w:rPr>
                <w:rFonts w:ascii="Times New Roman" w:eastAsia="Times New Roman" w:hAnsi="Times New Roman"/>
                <w:b/>
                <w:color w:val="000000"/>
                <w:sz w:val="14"/>
                <w:szCs w:val="14"/>
                <w:lang w:eastAsia="hu-HU"/>
              </w:rPr>
              <w:br/>
              <w:t xml:space="preserve">ellátás </w:t>
            </w:r>
            <w:r w:rsidRPr="007A6FD0">
              <w:rPr>
                <w:rFonts w:ascii="Times New Roman" w:eastAsia="Times New Roman" w:hAnsi="Times New Roman"/>
                <w:b/>
                <w:sz w:val="14"/>
                <w:szCs w:val="14"/>
                <w:lang w:eastAsia="hu-HU"/>
              </w:rPr>
              <w:t>(fő)</w:t>
            </w:r>
          </w:p>
        </w:tc>
        <w:tc>
          <w:tcPr>
            <w:tcW w:w="837" w:type="dxa"/>
            <w:tcBorders>
              <w:top w:val="nil"/>
              <w:left w:val="nil"/>
              <w:bottom w:val="single" w:sz="4" w:space="0" w:color="auto"/>
              <w:right w:val="single" w:sz="4" w:space="0" w:color="auto"/>
            </w:tcBorders>
            <w:shd w:val="clear" w:color="auto" w:fill="auto"/>
            <w:vAlign w:val="center"/>
            <w:hideMark/>
          </w:tcPr>
          <w:p w:rsidR="00CB443F" w:rsidRPr="007A6FD0" w:rsidRDefault="00CB443F" w:rsidP="00CB443F">
            <w:pPr>
              <w:spacing w:after="0" w:line="240" w:lineRule="auto"/>
              <w:jc w:val="center"/>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 xml:space="preserve">Közösségi szolgáltatás </w:t>
            </w:r>
            <w:r w:rsidRPr="007A6FD0">
              <w:rPr>
                <w:rFonts w:ascii="Times New Roman" w:eastAsia="Times New Roman" w:hAnsi="Times New Roman"/>
                <w:b/>
                <w:sz w:val="14"/>
                <w:szCs w:val="14"/>
                <w:lang w:eastAsia="hu-HU"/>
              </w:rPr>
              <w:t>(fő)</w:t>
            </w:r>
          </w:p>
        </w:tc>
        <w:tc>
          <w:tcPr>
            <w:tcW w:w="977" w:type="dxa"/>
            <w:gridSpan w:val="2"/>
            <w:tcBorders>
              <w:top w:val="nil"/>
              <w:left w:val="nil"/>
              <w:bottom w:val="single" w:sz="4" w:space="0" w:color="auto"/>
              <w:right w:val="single" w:sz="4" w:space="0" w:color="auto"/>
            </w:tcBorders>
            <w:shd w:val="clear" w:color="000000" w:fill="FABF8F"/>
            <w:vAlign w:val="center"/>
            <w:hideMark/>
          </w:tcPr>
          <w:p w:rsidR="007A6FD0" w:rsidRPr="007A6FD0" w:rsidRDefault="007A6FD0" w:rsidP="007A6FD0">
            <w:pPr>
              <w:spacing w:after="0" w:line="240" w:lineRule="auto"/>
              <w:rPr>
                <w:rFonts w:ascii="Times New Roman" w:eastAsia="Times New Roman" w:hAnsi="Times New Roman"/>
                <w:b/>
                <w:color w:val="000000"/>
                <w:sz w:val="14"/>
                <w:szCs w:val="14"/>
                <w:lang w:eastAsia="hu-HU"/>
              </w:rPr>
            </w:pPr>
            <w:r w:rsidRPr="007A6FD0">
              <w:rPr>
                <w:rFonts w:ascii="Times New Roman" w:eastAsia="Times New Roman" w:hAnsi="Times New Roman"/>
                <w:b/>
                <w:color w:val="000000"/>
                <w:sz w:val="14"/>
                <w:szCs w:val="14"/>
                <w:lang w:eastAsia="hu-HU"/>
              </w:rPr>
              <w:t>Megállapodás</w:t>
            </w:r>
          </w:p>
          <w:p w:rsidR="00CB443F" w:rsidRPr="007A6FD0" w:rsidRDefault="007A6FD0" w:rsidP="007A6FD0">
            <w:pPr>
              <w:spacing w:after="0" w:line="240" w:lineRule="auto"/>
              <w:rPr>
                <w:rFonts w:ascii="Times New Roman" w:eastAsia="Times New Roman" w:hAnsi="Times New Roman"/>
                <w:b/>
                <w:color w:val="000000"/>
                <w:sz w:val="14"/>
                <w:szCs w:val="14"/>
                <w:lang w:eastAsia="hu-HU"/>
              </w:rPr>
            </w:pPr>
            <w:r w:rsidRPr="007A6FD0">
              <w:rPr>
                <w:rFonts w:ascii="Times New Roman" w:eastAsia="Times New Roman" w:hAnsi="Times New Roman"/>
                <w:b/>
                <w:sz w:val="16"/>
                <w:szCs w:val="16"/>
                <w:lang w:eastAsia="hu-HU"/>
              </w:rPr>
              <w:t>Összesen</w:t>
            </w:r>
            <w:r w:rsidRPr="007A6FD0">
              <w:rPr>
                <w:rFonts w:ascii="Times New Roman" w:eastAsia="Times New Roman" w:hAnsi="Times New Roman"/>
                <w:b/>
                <w:sz w:val="14"/>
                <w:szCs w:val="14"/>
                <w:lang w:eastAsia="hu-HU"/>
              </w:rPr>
              <w:t xml:space="preserve"> </w:t>
            </w:r>
            <w:r w:rsidR="00CB443F" w:rsidRPr="007A6FD0">
              <w:rPr>
                <w:rFonts w:ascii="Times New Roman" w:eastAsia="Times New Roman" w:hAnsi="Times New Roman"/>
                <w:b/>
                <w:sz w:val="14"/>
                <w:szCs w:val="14"/>
                <w:lang w:eastAsia="hu-HU"/>
              </w:rPr>
              <w:t>fő)</w:t>
            </w:r>
          </w:p>
        </w:tc>
      </w:tr>
      <w:tr w:rsidR="007A6FD0" w:rsidRPr="007A6FD0" w:rsidTr="007A6FD0">
        <w:trPr>
          <w:gridAfter w:val="1"/>
          <w:wAfter w:w="9" w:type="dxa"/>
          <w:trHeight w:val="136"/>
        </w:trPr>
        <w:tc>
          <w:tcPr>
            <w:tcW w:w="559"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CB443F" w:rsidRPr="007A6FD0" w:rsidRDefault="00CB443F" w:rsidP="00CB443F">
            <w:pPr>
              <w:spacing w:after="0" w:line="240" w:lineRule="auto"/>
              <w:jc w:val="center"/>
              <w:rPr>
                <w:rFonts w:eastAsia="Times New Roman" w:cs="Calibri"/>
                <w:b/>
                <w:bCs/>
                <w:color w:val="000000"/>
                <w:sz w:val="14"/>
                <w:szCs w:val="14"/>
                <w:lang w:eastAsia="hu-HU"/>
              </w:rPr>
            </w:pPr>
            <w:r w:rsidRPr="007A6FD0">
              <w:rPr>
                <w:rFonts w:eastAsia="Times New Roman" w:cs="Calibri"/>
                <w:b/>
                <w:bCs/>
                <w:color w:val="000000"/>
                <w:sz w:val="14"/>
                <w:szCs w:val="14"/>
                <w:lang w:eastAsia="hu-HU"/>
              </w:rPr>
              <w:t>2020. év</w:t>
            </w:r>
          </w:p>
        </w:tc>
        <w:tc>
          <w:tcPr>
            <w:tcW w:w="357" w:type="dxa"/>
            <w:tcBorders>
              <w:top w:val="nil"/>
              <w:left w:val="nil"/>
              <w:bottom w:val="single" w:sz="4" w:space="0" w:color="auto"/>
              <w:right w:val="nil"/>
            </w:tcBorders>
          </w:tcPr>
          <w:p w:rsidR="00CB443F" w:rsidRPr="007A6FD0" w:rsidRDefault="00CB443F" w:rsidP="00CB443F">
            <w:pPr>
              <w:spacing w:after="0" w:line="240" w:lineRule="auto"/>
              <w:jc w:val="center"/>
              <w:rPr>
                <w:rFonts w:ascii="Times New Roman" w:eastAsia="Times New Roman" w:hAnsi="Times New Roman"/>
                <w:sz w:val="14"/>
                <w:szCs w:val="14"/>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7A6FD0" w:rsidRDefault="00CB443F" w:rsidP="00CB443F">
            <w:pPr>
              <w:spacing w:after="0" w:line="240" w:lineRule="auto"/>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I. sz. Gondozási</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153</w:t>
            </w:r>
          </w:p>
        </w:tc>
        <w:tc>
          <w:tcPr>
            <w:tcW w:w="111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130</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64</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347</w:t>
            </w:r>
          </w:p>
        </w:tc>
        <w:tc>
          <w:tcPr>
            <w:tcW w:w="97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96</w:t>
            </w:r>
          </w:p>
        </w:tc>
        <w:tc>
          <w:tcPr>
            <w:tcW w:w="495"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11</w:t>
            </w:r>
          </w:p>
        </w:tc>
        <w:tc>
          <w:tcPr>
            <w:tcW w:w="762"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83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454</w:t>
            </w:r>
          </w:p>
        </w:tc>
      </w:tr>
      <w:tr w:rsidR="007A6FD0" w:rsidRPr="007A6FD0"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7A6FD0" w:rsidRDefault="00CB443F" w:rsidP="00CB443F">
            <w:pPr>
              <w:spacing w:after="0" w:line="240" w:lineRule="auto"/>
              <w:rPr>
                <w:rFonts w:eastAsia="Times New Roman" w:cs="Calibri"/>
                <w:b/>
                <w:bCs/>
                <w:color w:val="000000"/>
                <w:sz w:val="14"/>
                <w:szCs w:val="14"/>
                <w:lang w:eastAsia="hu-HU"/>
              </w:rPr>
            </w:pPr>
          </w:p>
        </w:tc>
        <w:tc>
          <w:tcPr>
            <w:tcW w:w="357" w:type="dxa"/>
            <w:tcBorders>
              <w:top w:val="nil"/>
              <w:left w:val="nil"/>
              <w:bottom w:val="single" w:sz="4" w:space="0" w:color="auto"/>
              <w:right w:val="nil"/>
            </w:tcBorders>
          </w:tcPr>
          <w:p w:rsidR="00CB443F" w:rsidRPr="007A6FD0" w:rsidRDefault="00CB443F" w:rsidP="00CB443F">
            <w:pPr>
              <w:spacing w:after="0" w:line="240" w:lineRule="auto"/>
              <w:jc w:val="center"/>
              <w:rPr>
                <w:rFonts w:ascii="Times New Roman" w:eastAsia="Times New Roman" w:hAnsi="Times New Roman"/>
                <w:sz w:val="14"/>
                <w:szCs w:val="14"/>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7A6FD0" w:rsidRDefault="00CB443F" w:rsidP="00CB443F">
            <w:pPr>
              <w:spacing w:after="0" w:line="240" w:lineRule="auto"/>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II. sz. Gondozási</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112</w:t>
            </w:r>
          </w:p>
        </w:tc>
        <w:tc>
          <w:tcPr>
            <w:tcW w:w="111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120</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67</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299</w:t>
            </w:r>
          </w:p>
        </w:tc>
        <w:tc>
          <w:tcPr>
            <w:tcW w:w="97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495"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762"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7</w:t>
            </w:r>
          </w:p>
        </w:tc>
        <w:tc>
          <w:tcPr>
            <w:tcW w:w="83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39</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345</w:t>
            </w:r>
          </w:p>
        </w:tc>
      </w:tr>
      <w:tr w:rsidR="007A6FD0" w:rsidRPr="007A6FD0"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7A6FD0" w:rsidRDefault="00CB443F" w:rsidP="00CB443F">
            <w:pPr>
              <w:spacing w:after="0" w:line="240" w:lineRule="auto"/>
              <w:rPr>
                <w:rFonts w:eastAsia="Times New Roman" w:cs="Calibri"/>
                <w:b/>
                <w:bCs/>
                <w:color w:val="000000"/>
                <w:sz w:val="14"/>
                <w:szCs w:val="14"/>
                <w:lang w:eastAsia="hu-HU"/>
              </w:rPr>
            </w:pPr>
          </w:p>
        </w:tc>
        <w:tc>
          <w:tcPr>
            <w:tcW w:w="357" w:type="dxa"/>
            <w:tcBorders>
              <w:top w:val="nil"/>
              <w:left w:val="nil"/>
              <w:bottom w:val="single" w:sz="4" w:space="0" w:color="auto"/>
              <w:right w:val="nil"/>
            </w:tcBorders>
          </w:tcPr>
          <w:p w:rsidR="00CB443F" w:rsidRPr="007A6FD0" w:rsidRDefault="00CB443F" w:rsidP="00CB443F">
            <w:pPr>
              <w:spacing w:after="0" w:line="240" w:lineRule="auto"/>
              <w:jc w:val="center"/>
              <w:rPr>
                <w:rFonts w:ascii="Times New Roman" w:eastAsia="Times New Roman" w:hAnsi="Times New Roman"/>
                <w:sz w:val="14"/>
                <w:szCs w:val="14"/>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7A6FD0" w:rsidRDefault="00CB443F" w:rsidP="00CB443F">
            <w:pPr>
              <w:spacing w:after="0" w:line="240" w:lineRule="auto"/>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III. sz. Gondozási</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130</w:t>
            </w:r>
          </w:p>
        </w:tc>
        <w:tc>
          <w:tcPr>
            <w:tcW w:w="111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50</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38</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218</w:t>
            </w:r>
          </w:p>
        </w:tc>
        <w:tc>
          <w:tcPr>
            <w:tcW w:w="97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24</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495"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762"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83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242</w:t>
            </w:r>
          </w:p>
        </w:tc>
      </w:tr>
      <w:tr w:rsidR="007A6FD0" w:rsidRPr="007A6FD0"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7A6FD0" w:rsidRDefault="00CB443F" w:rsidP="00CB443F">
            <w:pPr>
              <w:spacing w:after="0" w:line="240" w:lineRule="auto"/>
              <w:rPr>
                <w:rFonts w:eastAsia="Times New Roman" w:cs="Calibri"/>
                <w:b/>
                <w:bCs/>
                <w:color w:val="000000"/>
                <w:sz w:val="14"/>
                <w:szCs w:val="14"/>
                <w:lang w:eastAsia="hu-HU"/>
              </w:rPr>
            </w:pPr>
          </w:p>
        </w:tc>
        <w:tc>
          <w:tcPr>
            <w:tcW w:w="357" w:type="dxa"/>
            <w:tcBorders>
              <w:top w:val="nil"/>
              <w:left w:val="nil"/>
              <w:bottom w:val="single" w:sz="4" w:space="0" w:color="auto"/>
              <w:right w:val="nil"/>
            </w:tcBorders>
          </w:tcPr>
          <w:p w:rsidR="00CB443F" w:rsidRPr="007A6FD0" w:rsidRDefault="00CB443F" w:rsidP="00CB443F">
            <w:pPr>
              <w:spacing w:after="0" w:line="240" w:lineRule="auto"/>
              <w:jc w:val="center"/>
              <w:rPr>
                <w:rFonts w:ascii="Times New Roman" w:eastAsia="Times New Roman" w:hAnsi="Times New Roman"/>
                <w:sz w:val="14"/>
                <w:szCs w:val="14"/>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7A6FD0" w:rsidRDefault="00CB443F" w:rsidP="00CB443F">
            <w:pPr>
              <w:spacing w:after="0" w:line="240" w:lineRule="auto"/>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Gondviselés Háza</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214</w:t>
            </w:r>
          </w:p>
        </w:tc>
        <w:tc>
          <w:tcPr>
            <w:tcW w:w="111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120</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67</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401</w:t>
            </w:r>
          </w:p>
        </w:tc>
        <w:tc>
          <w:tcPr>
            <w:tcW w:w="97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495"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762"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83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401</w:t>
            </w:r>
          </w:p>
        </w:tc>
      </w:tr>
      <w:tr w:rsidR="007A6FD0" w:rsidRPr="007A6FD0"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7A6FD0" w:rsidRDefault="00CB443F" w:rsidP="00CB443F">
            <w:pPr>
              <w:spacing w:after="0" w:line="240" w:lineRule="auto"/>
              <w:rPr>
                <w:rFonts w:eastAsia="Times New Roman" w:cs="Calibri"/>
                <w:b/>
                <w:bCs/>
                <w:color w:val="000000"/>
                <w:sz w:val="14"/>
                <w:szCs w:val="14"/>
                <w:lang w:eastAsia="hu-HU"/>
              </w:rPr>
            </w:pPr>
          </w:p>
        </w:tc>
        <w:tc>
          <w:tcPr>
            <w:tcW w:w="357" w:type="dxa"/>
            <w:tcBorders>
              <w:top w:val="nil"/>
              <w:left w:val="nil"/>
              <w:bottom w:val="single" w:sz="4" w:space="0" w:color="auto"/>
              <w:right w:val="nil"/>
            </w:tcBorders>
            <w:shd w:val="clear" w:color="000000" w:fill="FFFF00"/>
          </w:tcPr>
          <w:p w:rsidR="00CB443F" w:rsidRPr="007A6FD0" w:rsidRDefault="00CB443F" w:rsidP="00CB443F">
            <w:pPr>
              <w:spacing w:after="0" w:line="240" w:lineRule="auto"/>
              <w:jc w:val="center"/>
              <w:rPr>
                <w:rFonts w:ascii="Times New Roman" w:eastAsia="Times New Roman" w:hAnsi="Times New Roman"/>
                <w:sz w:val="14"/>
                <w:szCs w:val="14"/>
                <w:lang w:eastAsia="hu-HU"/>
              </w:rPr>
            </w:pPr>
          </w:p>
        </w:tc>
        <w:tc>
          <w:tcPr>
            <w:tcW w:w="1040" w:type="dxa"/>
            <w:tcBorders>
              <w:top w:val="nil"/>
              <w:left w:val="nil"/>
              <w:bottom w:val="single" w:sz="4" w:space="0" w:color="auto"/>
              <w:right w:val="single" w:sz="4" w:space="0" w:color="auto"/>
            </w:tcBorders>
            <w:shd w:val="clear" w:color="000000" w:fill="FFFF00"/>
            <w:vAlign w:val="bottom"/>
            <w:hideMark/>
          </w:tcPr>
          <w:p w:rsidR="00CB443F" w:rsidRPr="007A6FD0" w:rsidRDefault="00CB443F" w:rsidP="00CB443F">
            <w:pPr>
              <w:spacing w:after="0" w:line="240" w:lineRule="auto"/>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2020. Összesen</w:t>
            </w:r>
          </w:p>
        </w:tc>
        <w:tc>
          <w:tcPr>
            <w:tcW w:w="698"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609</w:t>
            </w:r>
          </w:p>
        </w:tc>
        <w:tc>
          <w:tcPr>
            <w:tcW w:w="1117"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420</w:t>
            </w:r>
          </w:p>
        </w:tc>
        <w:tc>
          <w:tcPr>
            <w:tcW w:w="698"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236</w:t>
            </w:r>
          </w:p>
        </w:tc>
        <w:tc>
          <w:tcPr>
            <w:tcW w:w="977"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1265</w:t>
            </w:r>
          </w:p>
        </w:tc>
        <w:tc>
          <w:tcPr>
            <w:tcW w:w="978"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24</w:t>
            </w:r>
          </w:p>
        </w:tc>
        <w:tc>
          <w:tcPr>
            <w:tcW w:w="977"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96</w:t>
            </w:r>
          </w:p>
        </w:tc>
        <w:tc>
          <w:tcPr>
            <w:tcW w:w="495"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11</w:t>
            </w:r>
          </w:p>
        </w:tc>
        <w:tc>
          <w:tcPr>
            <w:tcW w:w="762"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7</w:t>
            </w:r>
          </w:p>
        </w:tc>
        <w:tc>
          <w:tcPr>
            <w:tcW w:w="837" w:type="dxa"/>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39</w:t>
            </w:r>
          </w:p>
        </w:tc>
        <w:tc>
          <w:tcPr>
            <w:tcW w:w="977" w:type="dxa"/>
            <w:gridSpan w:val="2"/>
            <w:tcBorders>
              <w:top w:val="nil"/>
              <w:left w:val="nil"/>
              <w:bottom w:val="single" w:sz="4" w:space="0" w:color="auto"/>
              <w:right w:val="single" w:sz="4" w:space="0" w:color="auto"/>
            </w:tcBorders>
            <w:shd w:val="clear" w:color="000000" w:fill="FFFF00"/>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1442</w:t>
            </w:r>
          </w:p>
        </w:tc>
      </w:tr>
      <w:tr w:rsidR="007A6FD0" w:rsidRPr="007A6FD0" w:rsidTr="007A6FD0">
        <w:trPr>
          <w:gridAfter w:val="1"/>
          <w:wAfter w:w="9" w:type="dxa"/>
          <w:trHeight w:val="136"/>
        </w:trPr>
        <w:tc>
          <w:tcPr>
            <w:tcW w:w="559"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CB443F" w:rsidRPr="007A6FD0" w:rsidRDefault="00CB443F" w:rsidP="00CB443F">
            <w:pPr>
              <w:spacing w:after="0" w:line="240" w:lineRule="auto"/>
              <w:jc w:val="center"/>
              <w:rPr>
                <w:rFonts w:eastAsia="Times New Roman" w:cs="Calibri"/>
                <w:b/>
                <w:bCs/>
                <w:color w:val="000000"/>
                <w:sz w:val="14"/>
                <w:szCs w:val="14"/>
                <w:lang w:eastAsia="hu-HU"/>
              </w:rPr>
            </w:pPr>
            <w:r w:rsidRPr="007A6FD0">
              <w:rPr>
                <w:rFonts w:eastAsia="Times New Roman" w:cs="Calibri"/>
                <w:b/>
                <w:bCs/>
                <w:color w:val="000000"/>
                <w:sz w:val="14"/>
                <w:szCs w:val="14"/>
                <w:lang w:eastAsia="hu-HU"/>
              </w:rPr>
              <w:t>2021. év</w:t>
            </w:r>
          </w:p>
        </w:tc>
        <w:tc>
          <w:tcPr>
            <w:tcW w:w="357" w:type="dxa"/>
            <w:tcBorders>
              <w:top w:val="nil"/>
              <w:left w:val="nil"/>
              <w:bottom w:val="single" w:sz="4" w:space="0" w:color="auto"/>
              <w:right w:val="nil"/>
            </w:tcBorders>
          </w:tcPr>
          <w:p w:rsidR="00CB443F" w:rsidRPr="007A6FD0" w:rsidRDefault="00CB443F" w:rsidP="00CB443F">
            <w:pPr>
              <w:spacing w:after="0" w:line="240" w:lineRule="auto"/>
              <w:jc w:val="center"/>
              <w:rPr>
                <w:rFonts w:ascii="Times New Roman" w:eastAsia="Times New Roman" w:hAnsi="Times New Roman"/>
                <w:sz w:val="14"/>
                <w:szCs w:val="14"/>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7A6FD0" w:rsidRDefault="00CB443F" w:rsidP="00CB443F">
            <w:pPr>
              <w:spacing w:after="0" w:line="240" w:lineRule="auto"/>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I. sz. Gondozási</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119</w:t>
            </w:r>
          </w:p>
        </w:tc>
        <w:tc>
          <w:tcPr>
            <w:tcW w:w="111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123</w:t>
            </w:r>
          </w:p>
        </w:tc>
        <w:tc>
          <w:tcPr>
            <w:tcW w:w="69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52</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294</w:t>
            </w:r>
          </w:p>
        </w:tc>
        <w:tc>
          <w:tcPr>
            <w:tcW w:w="978"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95</w:t>
            </w:r>
          </w:p>
        </w:tc>
        <w:tc>
          <w:tcPr>
            <w:tcW w:w="495"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8</w:t>
            </w:r>
          </w:p>
        </w:tc>
        <w:tc>
          <w:tcPr>
            <w:tcW w:w="762"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837" w:type="dxa"/>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7A6FD0" w:rsidRDefault="00CB443F" w:rsidP="00CB443F">
            <w:pPr>
              <w:spacing w:after="0" w:line="240" w:lineRule="auto"/>
              <w:jc w:val="center"/>
              <w:rPr>
                <w:rFonts w:ascii="Times New Roman" w:eastAsia="Times New Roman" w:hAnsi="Times New Roman"/>
                <w:sz w:val="14"/>
                <w:szCs w:val="14"/>
                <w:lang w:eastAsia="hu-HU"/>
              </w:rPr>
            </w:pPr>
            <w:r w:rsidRPr="007A6FD0">
              <w:rPr>
                <w:rFonts w:ascii="Times New Roman" w:eastAsia="Times New Roman" w:hAnsi="Times New Roman"/>
                <w:sz w:val="14"/>
                <w:szCs w:val="14"/>
                <w:lang w:eastAsia="hu-HU"/>
              </w:rPr>
              <w:t>397</w:t>
            </w:r>
          </w:p>
        </w:tc>
      </w:tr>
      <w:tr w:rsidR="007A6FD0" w:rsidRPr="00CB443F"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6"/>
                <w:szCs w:val="16"/>
                <w:lang w:eastAsia="hu-HU"/>
              </w:rPr>
            </w:pPr>
          </w:p>
        </w:tc>
        <w:tc>
          <w:tcPr>
            <w:tcW w:w="357" w:type="dxa"/>
            <w:tcBorders>
              <w:top w:val="nil"/>
              <w:left w:val="nil"/>
              <w:bottom w:val="single" w:sz="4" w:space="0" w:color="auto"/>
              <w:right w:val="nil"/>
            </w:tcBorders>
          </w:tcPr>
          <w:p w:rsidR="00CB443F" w:rsidRPr="00CB443F" w:rsidRDefault="00CB443F" w:rsidP="00CB443F">
            <w:pPr>
              <w:spacing w:after="0" w:line="240" w:lineRule="auto"/>
              <w:jc w:val="center"/>
              <w:rPr>
                <w:rFonts w:ascii="Times New Roman" w:eastAsia="Times New Roman" w:hAnsi="Times New Roman"/>
                <w:sz w:val="16"/>
                <w:szCs w:val="16"/>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CB443F" w:rsidRDefault="00CB443F" w:rsidP="00CB443F">
            <w:pPr>
              <w:spacing w:after="0" w:line="240" w:lineRule="auto"/>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II. sz. Gondozási</w:t>
            </w:r>
          </w:p>
        </w:tc>
        <w:tc>
          <w:tcPr>
            <w:tcW w:w="69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96</w:t>
            </w:r>
          </w:p>
        </w:tc>
        <w:tc>
          <w:tcPr>
            <w:tcW w:w="111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108</w:t>
            </w:r>
          </w:p>
        </w:tc>
        <w:tc>
          <w:tcPr>
            <w:tcW w:w="69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60</w:t>
            </w:r>
          </w:p>
        </w:tc>
        <w:tc>
          <w:tcPr>
            <w:tcW w:w="97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264</w:t>
            </w:r>
          </w:p>
        </w:tc>
        <w:tc>
          <w:tcPr>
            <w:tcW w:w="97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97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49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76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9</w:t>
            </w:r>
          </w:p>
        </w:tc>
        <w:tc>
          <w:tcPr>
            <w:tcW w:w="83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41</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314</w:t>
            </w:r>
          </w:p>
        </w:tc>
      </w:tr>
      <w:tr w:rsidR="007A6FD0" w:rsidRPr="00CB443F"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6"/>
                <w:szCs w:val="16"/>
                <w:lang w:eastAsia="hu-HU"/>
              </w:rPr>
            </w:pPr>
          </w:p>
        </w:tc>
        <w:tc>
          <w:tcPr>
            <w:tcW w:w="357" w:type="dxa"/>
            <w:tcBorders>
              <w:top w:val="nil"/>
              <w:left w:val="nil"/>
              <w:bottom w:val="single" w:sz="4" w:space="0" w:color="auto"/>
              <w:right w:val="nil"/>
            </w:tcBorders>
          </w:tcPr>
          <w:p w:rsidR="00CB443F" w:rsidRPr="00CB443F" w:rsidRDefault="00CB443F" w:rsidP="00CB443F">
            <w:pPr>
              <w:spacing w:after="0" w:line="240" w:lineRule="auto"/>
              <w:jc w:val="center"/>
              <w:rPr>
                <w:rFonts w:ascii="Times New Roman" w:eastAsia="Times New Roman" w:hAnsi="Times New Roman"/>
                <w:sz w:val="16"/>
                <w:szCs w:val="16"/>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CB443F" w:rsidRDefault="00CB443F" w:rsidP="00CB443F">
            <w:pPr>
              <w:spacing w:after="0" w:line="240" w:lineRule="auto"/>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III. sz. Gondozási</w:t>
            </w:r>
          </w:p>
        </w:tc>
        <w:tc>
          <w:tcPr>
            <w:tcW w:w="69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121</w:t>
            </w:r>
          </w:p>
        </w:tc>
        <w:tc>
          <w:tcPr>
            <w:tcW w:w="111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59</w:t>
            </w:r>
          </w:p>
        </w:tc>
        <w:tc>
          <w:tcPr>
            <w:tcW w:w="69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40</w:t>
            </w:r>
          </w:p>
        </w:tc>
        <w:tc>
          <w:tcPr>
            <w:tcW w:w="97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220</w:t>
            </w:r>
          </w:p>
        </w:tc>
        <w:tc>
          <w:tcPr>
            <w:tcW w:w="97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27</w:t>
            </w:r>
          </w:p>
        </w:tc>
        <w:tc>
          <w:tcPr>
            <w:tcW w:w="97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49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76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83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247</w:t>
            </w:r>
          </w:p>
        </w:tc>
      </w:tr>
      <w:tr w:rsidR="007A6FD0" w:rsidRPr="00CB443F"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6"/>
                <w:szCs w:val="16"/>
                <w:lang w:eastAsia="hu-HU"/>
              </w:rPr>
            </w:pPr>
          </w:p>
        </w:tc>
        <w:tc>
          <w:tcPr>
            <w:tcW w:w="357" w:type="dxa"/>
            <w:tcBorders>
              <w:top w:val="nil"/>
              <w:left w:val="nil"/>
              <w:bottom w:val="single" w:sz="4" w:space="0" w:color="auto"/>
              <w:right w:val="nil"/>
            </w:tcBorders>
          </w:tcPr>
          <w:p w:rsidR="00CB443F" w:rsidRPr="00CB443F" w:rsidRDefault="00CB443F" w:rsidP="00CB443F">
            <w:pPr>
              <w:spacing w:after="0" w:line="240" w:lineRule="auto"/>
              <w:jc w:val="center"/>
              <w:rPr>
                <w:rFonts w:ascii="Times New Roman" w:eastAsia="Times New Roman" w:hAnsi="Times New Roman"/>
                <w:sz w:val="16"/>
                <w:szCs w:val="16"/>
                <w:lang w:eastAsia="hu-HU"/>
              </w:rPr>
            </w:pPr>
          </w:p>
        </w:tc>
        <w:tc>
          <w:tcPr>
            <w:tcW w:w="1040" w:type="dxa"/>
            <w:tcBorders>
              <w:top w:val="nil"/>
              <w:left w:val="nil"/>
              <w:bottom w:val="single" w:sz="4" w:space="0" w:color="auto"/>
              <w:right w:val="single" w:sz="4" w:space="0" w:color="auto"/>
            </w:tcBorders>
            <w:shd w:val="clear" w:color="auto" w:fill="auto"/>
            <w:vAlign w:val="bottom"/>
            <w:hideMark/>
          </w:tcPr>
          <w:p w:rsidR="00CB443F" w:rsidRPr="00CB443F" w:rsidRDefault="00CB443F" w:rsidP="00CB443F">
            <w:pPr>
              <w:spacing w:after="0" w:line="240" w:lineRule="auto"/>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Gondviselés Háza</w:t>
            </w:r>
          </w:p>
        </w:tc>
        <w:tc>
          <w:tcPr>
            <w:tcW w:w="69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165</w:t>
            </w:r>
          </w:p>
        </w:tc>
        <w:tc>
          <w:tcPr>
            <w:tcW w:w="111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100</w:t>
            </w:r>
          </w:p>
        </w:tc>
        <w:tc>
          <w:tcPr>
            <w:tcW w:w="69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69</w:t>
            </w:r>
          </w:p>
        </w:tc>
        <w:tc>
          <w:tcPr>
            <w:tcW w:w="97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334</w:t>
            </w:r>
          </w:p>
        </w:tc>
        <w:tc>
          <w:tcPr>
            <w:tcW w:w="97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97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49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76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837"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w:t>
            </w:r>
          </w:p>
        </w:tc>
        <w:tc>
          <w:tcPr>
            <w:tcW w:w="977" w:type="dxa"/>
            <w:gridSpan w:val="2"/>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334</w:t>
            </w:r>
          </w:p>
        </w:tc>
      </w:tr>
      <w:tr w:rsidR="007A6FD0" w:rsidRPr="00CB443F" w:rsidTr="007A6FD0">
        <w:trPr>
          <w:gridAfter w:val="1"/>
          <w:wAfter w:w="9" w:type="dxa"/>
          <w:trHeight w:val="136"/>
        </w:trPr>
        <w:tc>
          <w:tcPr>
            <w:tcW w:w="559"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6"/>
                <w:szCs w:val="16"/>
                <w:lang w:eastAsia="hu-HU"/>
              </w:rPr>
            </w:pPr>
          </w:p>
        </w:tc>
        <w:tc>
          <w:tcPr>
            <w:tcW w:w="357" w:type="dxa"/>
            <w:tcBorders>
              <w:top w:val="nil"/>
              <w:left w:val="nil"/>
              <w:bottom w:val="single" w:sz="4" w:space="0" w:color="auto"/>
              <w:right w:val="nil"/>
            </w:tcBorders>
            <w:shd w:val="clear" w:color="000000" w:fill="92D050"/>
          </w:tcPr>
          <w:p w:rsidR="00CB443F" w:rsidRPr="00CB443F" w:rsidRDefault="00CB443F" w:rsidP="00CB443F">
            <w:pPr>
              <w:spacing w:after="0" w:line="240" w:lineRule="auto"/>
              <w:jc w:val="center"/>
              <w:rPr>
                <w:rFonts w:ascii="Times New Roman" w:eastAsia="Times New Roman" w:hAnsi="Times New Roman"/>
                <w:sz w:val="16"/>
                <w:szCs w:val="16"/>
                <w:lang w:eastAsia="hu-HU"/>
              </w:rPr>
            </w:pPr>
          </w:p>
        </w:tc>
        <w:tc>
          <w:tcPr>
            <w:tcW w:w="1040" w:type="dxa"/>
            <w:tcBorders>
              <w:top w:val="nil"/>
              <w:left w:val="nil"/>
              <w:bottom w:val="single" w:sz="4" w:space="0" w:color="auto"/>
              <w:right w:val="single" w:sz="4" w:space="0" w:color="auto"/>
            </w:tcBorders>
            <w:shd w:val="clear" w:color="000000" w:fill="92D050"/>
            <w:vAlign w:val="bottom"/>
            <w:hideMark/>
          </w:tcPr>
          <w:p w:rsidR="00CB443F" w:rsidRPr="00CB443F" w:rsidRDefault="00CB443F" w:rsidP="00CB443F">
            <w:pPr>
              <w:spacing w:after="0" w:line="240" w:lineRule="auto"/>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2021. Összesen</w:t>
            </w:r>
          </w:p>
        </w:tc>
        <w:tc>
          <w:tcPr>
            <w:tcW w:w="69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501</w:t>
            </w:r>
          </w:p>
        </w:tc>
        <w:tc>
          <w:tcPr>
            <w:tcW w:w="1117"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390</w:t>
            </w:r>
          </w:p>
        </w:tc>
        <w:tc>
          <w:tcPr>
            <w:tcW w:w="69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221</w:t>
            </w:r>
          </w:p>
        </w:tc>
        <w:tc>
          <w:tcPr>
            <w:tcW w:w="977"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1112</w:t>
            </w:r>
          </w:p>
        </w:tc>
        <w:tc>
          <w:tcPr>
            <w:tcW w:w="97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27</w:t>
            </w:r>
          </w:p>
        </w:tc>
        <w:tc>
          <w:tcPr>
            <w:tcW w:w="977"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95</w:t>
            </w:r>
          </w:p>
        </w:tc>
        <w:tc>
          <w:tcPr>
            <w:tcW w:w="495"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8</w:t>
            </w:r>
          </w:p>
        </w:tc>
        <w:tc>
          <w:tcPr>
            <w:tcW w:w="762"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9</w:t>
            </w:r>
          </w:p>
        </w:tc>
        <w:tc>
          <w:tcPr>
            <w:tcW w:w="837"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41</w:t>
            </w:r>
          </w:p>
        </w:tc>
        <w:tc>
          <w:tcPr>
            <w:tcW w:w="977" w:type="dxa"/>
            <w:gridSpan w:val="2"/>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1292</w:t>
            </w:r>
          </w:p>
        </w:tc>
      </w:tr>
    </w:tbl>
    <w:p w:rsidR="00CB443F" w:rsidRPr="00C27C4D" w:rsidRDefault="00C27C4D" w:rsidP="00CB443F">
      <w:pPr>
        <w:jc w:val="both"/>
        <w:rPr>
          <w:rFonts w:ascii="Times New Roman" w:hAnsi="Times New Roman" w:cs="Times New Roman"/>
          <w:i/>
          <w:lang w:eastAsia="hu-HU"/>
        </w:rPr>
      </w:pPr>
      <w:r w:rsidRPr="00C27C4D">
        <w:rPr>
          <w:rFonts w:ascii="Times New Roman" w:hAnsi="Times New Roman" w:cs="Times New Roman"/>
          <w:i/>
          <w:lang w:eastAsia="hu-HU"/>
        </w:rPr>
        <w:t xml:space="preserve">                                                                                            </w:t>
      </w:r>
      <w:r>
        <w:rPr>
          <w:rFonts w:ascii="Times New Roman" w:hAnsi="Times New Roman" w:cs="Times New Roman"/>
          <w:i/>
          <w:lang w:eastAsia="hu-HU"/>
        </w:rPr>
        <w:t xml:space="preserve">                        </w:t>
      </w:r>
      <w:r w:rsidRPr="00C27C4D">
        <w:rPr>
          <w:rFonts w:ascii="Times New Roman" w:hAnsi="Times New Roman" w:cs="Times New Roman"/>
          <w:i/>
          <w:lang w:eastAsia="hu-HU"/>
        </w:rPr>
        <w:t>Forrás: Gondozási Központok</w:t>
      </w:r>
    </w:p>
    <w:p w:rsidR="00CB443F" w:rsidRPr="00CB443F" w:rsidRDefault="00CB443F" w:rsidP="00CB443F">
      <w:pPr>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 xml:space="preserve">Az </w:t>
      </w:r>
      <w:r w:rsidRPr="00CB443F">
        <w:rPr>
          <w:rFonts w:ascii="Times New Roman" w:hAnsi="Times New Roman" w:cs="Times New Roman"/>
          <w:b/>
          <w:bCs/>
          <w:sz w:val="24"/>
          <w:szCs w:val="24"/>
          <w:lang w:eastAsia="hu-HU"/>
        </w:rPr>
        <w:t xml:space="preserve">étkeztetést </w:t>
      </w:r>
      <w:r w:rsidRPr="00CB443F">
        <w:rPr>
          <w:rFonts w:ascii="Times New Roman" w:hAnsi="Times New Roman" w:cs="Times New Roman"/>
          <w:sz w:val="24"/>
          <w:szCs w:val="24"/>
          <w:lang w:eastAsia="hu-HU"/>
        </w:rPr>
        <w:t>az igénylők „békeidőben” helyben fogyasztással, elvitellel vagy kiszállítással</w:t>
      </w:r>
      <w:r w:rsidR="00C21191">
        <w:rPr>
          <w:rFonts w:ascii="Times New Roman" w:hAnsi="Times New Roman" w:cs="Times New Roman"/>
          <w:sz w:val="24"/>
          <w:szCs w:val="24"/>
          <w:lang w:eastAsia="hu-HU"/>
        </w:rPr>
        <w:t xml:space="preserve"> vehetik igénybe. A járvány idő</w:t>
      </w:r>
      <w:r w:rsidRPr="00CB443F">
        <w:rPr>
          <w:rFonts w:ascii="Times New Roman" w:hAnsi="Times New Roman" w:cs="Times New Roman"/>
          <w:sz w:val="24"/>
          <w:szCs w:val="24"/>
          <w:lang w:eastAsia="hu-HU"/>
        </w:rPr>
        <w:t>szakában – néhány hónap kivételével – erre csak kiszállítással volt mód. Az „első hullám” időszakában némileg növekedett az étkeztetést igénylők száma (100-120 fővel), de a járvány helyzet enyhülésével visszaállt az előző évi igénybe vételi szint.</w:t>
      </w:r>
    </w:p>
    <w:p w:rsidR="00CB443F" w:rsidRPr="00CB443F" w:rsidRDefault="00CB443F" w:rsidP="00CB443F">
      <w:pPr>
        <w:jc w:val="both"/>
        <w:rPr>
          <w:rFonts w:ascii="Times New Roman" w:hAnsi="Times New Roman" w:cs="Times New Roman"/>
          <w:bCs/>
          <w:sz w:val="24"/>
          <w:szCs w:val="24"/>
          <w:lang w:eastAsia="hu-HU"/>
        </w:rPr>
      </w:pPr>
      <w:r w:rsidRPr="00CB443F">
        <w:rPr>
          <w:rFonts w:ascii="Times New Roman" w:hAnsi="Times New Roman" w:cs="Times New Roman"/>
          <w:sz w:val="24"/>
          <w:szCs w:val="24"/>
          <w:lang w:eastAsia="hu-HU"/>
        </w:rPr>
        <w:t xml:space="preserve">A </w:t>
      </w:r>
      <w:r w:rsidRPr="00CB443F">
        <w:rPr>
          <w:rFonts w:ascii="Times New Roman" w:hAnsi="Times New Roman" w:cs="Times New Roman"/>
          <w:b/>
          <w:bCs/>
          <w:sz w:val="24"/>
          <w:szCs w:val="24"/>
          <w:lang w:eastAsia="hu-HU"/>
        </w:rPr>
        <w:t>házi segítségnyújtás</w:t>
      </w:r>
      <w:r w:rsidRPr="00CB443F">
        <w:rPr>
          <w:rFonts w:ascii="Times New Roman" w:hAnsi="Times New Roman" w:cs="Times New Roman"/>
          <w:bCs/>
          <w:sz w:val="24"/>
          <w:szCs w:val="24"/>
          <w:lang w:eastAsia="hu-HU"/>
        </w:rPr>
        <w:t xml:space="preserve"> esetében az igénybe vételi számok nem növekedtek, ennek</w:t>
      </w:r>
      <w:r w:rsidR="00896C2E">
        <w:rPr>
          <w:rFonts w:ascii="Times New Roman" w:hAnsi="Times New Roman" w:cs="Times New Roman"/>
          <w:bCs/>
          <w:sz w:val="24"/>
          <w:szCs w:val="24"/>
          <w:lang w:eastAsia="hu-HU"/>
        </w:rPr>
        <w:t xml:space="preserve"> oka, hogy ahol a hozzátartozók</w:t>
      </w:r>
      <w:r w:rsidRPr="00CB443F">
        <w:rPr>
          <w:rFonts w:ascii="Times New Roman" w:hAnsi="Times New Roman" w:cs="Times New Roman"/>
          <w:bCs/>
          <w:sz w:val="24"/>
          <w:szCs w:val="24"/>
          <w:lang w:eastAsia="hu-HU"/>
        </w:rPr>
        <w:t xml:space="preserve"> otthon dolgoztak, el tudták látni az időseket, illetve sokan féltek a vírustól, így egy ideig nem kérték az ellátás biztosítását.</w:t>
      </w:r>
    </w:p>
    <w:p w:rsidR="00CB443F" w:rsidRPr="00CB443F" w:rsidRDefault="00CB443F" w:rsidP="00CB443F">
      <w:pPr>
        <w:jc w:val="both"/>
        <w:rPr>
          <w:rFonts w:ascii="Times New Roman" w:hAnsi="Times New Roman" w:cs="Times New Roman"/>
          <w:sz w:val="24"/>
          <w:szCs w:val="24"/>
        </w:rPr>
      </w:pPr>
      <w:r w:rsidRPr="00CB443F">
        <w:rPr>
          <w:rFonts w:ascii="Times New Roman" w:hAnsi="Times New Roman" w:cs="Times New Roman"/>
          <w:sz w:val="24"/>
          <w:szCs w:val="24"/>
        </w:rPr>
        <w:t xml:space="preserve">A veszélyhelyzet ideje alatt a gondozási központok által nyújtott szolgáltatás során az idősek életének és egészségének védelme érdekében csak az önálló életvitel fenntartásához elengedhetetlen tevékenységek voltak elvégezhetőek, melyeket a lehető legkevesebb látogatási alkalomra és legrövidebb időtartamra kellett lecsökkenteni, a gondozási döntések az ellátottakkal, illetve a hozzátartozókkal egyeztetésre kerültek.  </w:t>
      </w:r>
    </w:p>
    <w:p w:rsidR="00CB443F" w:rsidRPr="00CB443F" w:rsidRDefault="00CB443F" w:rsidP="00CB443F">
      <w:pPr>
        <w:spacing w:line="80" w:lineRule="atLeast"/>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 xml:space="preserve">A házi segítségnyújtás biztosítása során, az országos </w:t>
      </w:r>
      <w:proofErr w:type="spellStart"/>
      <w:r w:rsidRPr="00CB443F">
        <w:rPr>
          <w:rFonts w:ascii="Times New Roman" w:hAnsi="Times New Roman" w:cs="Times New Roman"/>
          <w:sz w:val="24"/>
          <w:szCs w:val="24"/>
          <w:lang w:eastAsia="hu-HU"/>
        </w:rPr>
        <w:t>tisztifőorvos</w:t>
      </w:r>
      <w:proofErr w:type="spellEnd"/>
      <w:r w:rsidRPr="00CB443F">
        <w:rPr>
          <w:rFonts w:ascii="Times New Roman" w:hAnsi="Times New Roman" w:cs="Times New Roman"/>
          <w:sz w:val="24"/>
          <w:szCs w:val="24"/>
          <w:lang w:eastAsia="hu-HU"/>
        </w:rPr>
        <w:t xml:space="preserve"> által meghatározottak szerint volt kötelező a gondozóknak védőfelszerelés viselése és a fertőtlenítőszerek használata.</w:t>
      </w:r>
    </w:p>
    <w:p w:rsidR="00CB443F" w:rsidRPr="00CB443F" w:rsidRDefault="00CB443F" w:rsidP="00CB443F">
      <w:pPr>
        <w:spacing w:line="80" w:lineRule="atLeast"/>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 xml:space="preserve">A gyógyszerkiváltás folyamata a veszélyhelyzet kihirdetése miatt egyszerűbbé vált, a patikák a gyógyszer kiadását a „felhőben” megjelenő adatok alapján teljesítették. </w:t>
      </w:r>
    </w:p>
    <w:p w:rsidR="00CB443F" w:rsidRPr="00CB443F" w:rsidRDefault="00CB443F" w:rsidP="00CB443F">
      <w:pPr>
        <w:spacing w:after="200" w:line="276" w:lineRule="auto"/>
        <w:jc w:val="both"/>
        <w:rPr>
          <w:rFonts w:ascii="Times New Roman" w:hAnsi="Times New Roman" w:cs="Times New Roman"/>
          <w:color w:val="000000"/>
          <w:sz w:val="24"/>
          <w:szCs w:val="24"/>
          <w:lang w:eastAsia="hu-HU"/>
        </w:rPr>
      </w:pPr>
      <w:r w:rsidRPr="00CB443F">
        <w:rPr>
          <w:rFonts w:ascii="Times New Roman" w:hAnsi="Times New Roman" w:cs="Times New Roman"/>
          <w:sz w:val="24"/>
          <w:szCs w:val="24"/>
          <w:lang w:eastAsia="hu-HU"/>
        </w:rPr>
        <w:t xml:space="preserve">A bevásárlásokat úgy szervezték a gondozók, hogy minél kevesebb helyről kerüljön sor a beszerzésre, csökkentve ezzel az érintkezések számát. Nehézséget okozott az intézményeknek az időseknek bevezetett vásárlási sáv, a gondozóknak a korlátozásokhoz alkalmazkodniuk </w:t>
      </w:r>
      <w:r w:rsidRPr="00CB443F">
        <w:rPr>
          <w:rFonts w:ascii="Times New Roman" w:hAnsi="Times New Roman" w:cs="Times New Roman"/>
          <w:sz w:val="24"/>
          <w:szCs w:val="24"/>
          <w:lang w:eastAsia="hu-HU"/>
        </w:rPr>
        <w:lastRenderedPageBreak/>
        <w:t>kellett, ezt rugalmas munkakezdéssel tudták ellensúlyozni. Speciális eljárásrendek kerültek kiadásra, amiben az ellátottak védelme éppúgy megjelent, mint a dolgozóké.</w:t>
      </w:r>
    </w:p>
    <w:p w:rsidR="00CB443F" w:rsidRPr="00CB443F" w:rsidRDefault="00CB443F" w:rsidP="00CB443F">
      <w:pPr>
        <w:spacing w:after="200" w:line="276" w:lineRule="auto"/>
        <w:jc w:val="both"/>
        <w:rPr>
          <w:rFonts w:ascii="Times New Roman" w:hAnsi="Times New Roman" w:cs="Times New Roman"/>
          <w:sz w:val="24"/>
          <w:szCs w:val="24"/>
          <w:shd w:val="clear" w:color="auto" w:fill="FEFEFE"/>
          <w:lang w:eastAsia="hu-HU"/>
        </w:rPr>
      </w:pPr>
      <w:r w:rsidRPr="00CB443F">
        <w:rPr>
          <w:rFonts w:ascii="Times New Roman" w:hAnsi="Times New Roman" w:cs="Times New Roman"/>
          <w:sz w:val="24"/>
          <w:szCs w:val="24"/>
          <w:lang w:eastAsia="hu-HU"/>
        </w:rPr>
        <w:t xml:space="preserve">A lakossági (nem ellátotti) gyógyszerkiváltásokban minden </w:t>
      </w:r>
      <w:r w:rsidR="009D2103">
        <w:rPr>
          <w:rFonts w:ascii="Times New Roman" w:hAnsi="Times New Roman" w:cs="Times New Roman"/>
          <w:sz w:val="24"/>
          <w:szCs w:val="24"/>
          <w:lang w:eastAsia="hu-HU"/>
        </w:rPr>
        <w:t>szociális intézmény közreműködött, a</w:t>
      </w:r>
      <w:r w:rsidRPr="00CB443F">
        <w:rPr>
          <w:rFonts w:ascii="Times New Roman" w:hAnsi="Times New Roman" w:cs="Times New Roman"/>
          <w:sz w:val="24"/>
          <w:szCs w:val="24"/>
          <w:lang w:eastAsia="hu-HU"/>
        </w:rPr>
        <w:t xml:space="preserve"> vásárlási igényeket</w:t>
      </w:r>
      <w:r w:rsidR="009D2103">
        <w:rPr>
          <w:rFonts w:ascii="Times New Roman" w:hAnsi="Times New Roman" w:cs="Times New Roman"/>
          <w:sz w:val="24"/>
          <w:szCs w:val="24"/>
          <w:lang w:eastAsia="hu-HU"/>
        </w:rPr>
        <w:t xml:space="preserve"> pedig a szociális</w:t>
      </w:r>
      <w:r w:rsidRPr="00CB443F">
        <w:rPr>
          <w:rFonts w:ascii="Times New Roman" w:hAnsi="Times New Roman" w:cs="Times New Roman"/>
          <w:sz w:val="24"/>
          <w:szCs w:val="24"/>
          <w:lang w:eastAsia="hu-HU"/>
        </w:rPr>
        <w:t xml:space="preserve"> intézmények összesítették, majd heti egy alkalommal a </w:t>
      </w:r>
      <w:r w:rsidRPr="00CB443F">
        <w:rPr>
          <w:rFonts w:ascii="Times New Roman" w:hAnsi="Times New Roman" w:cs="Times New Roman"/>
          <w:sz w:val="24"/>
          <w:szCs w:val="24"/>
          <w:shd w:val="clear" w:color="auto" w:fill="FEFEFE"/>
          <w:lang w:eastAsia="hu-HU"/>
        </w:rPr>
        <w:t xml:space="preserve">Klebelsberg </w:t>
      </w:r>
      <w:proofErr w:type="spellStart"/>
      <w:r w:rsidR="009C03CD">
        <w:rPr>
          <w:rFonts w:ascii="Times New Roman" w:hAnsi="Times New Roman" w:cs="Times New Roman"/>
          <w:sz w:val="24"/>
          <w:szCs w:val="24"/>
          <w:shd w:val="clear" w:color="auto" w:fill="FEFEFE"/>
          <w:lang w:eastAsia="hu-HU"/>
        </w:rPr>
        <w:t>Kultúrkúria</w:t>
      </w:r>
      <w:proofErr w:type="spellEnd"/>
      <w:r w:rsidRPr="00CB443F">
        <w:rPr>
          <w:rFonts w:ascii="Times New Roman" w:hAnsi="Times New Roman" w:cs="Times New Roman"/>
          <w:sz w:val="24"/>
          <w:szCs w:val="24"/>
          <w:shd w:val="clear" w:color="auto" w:fill="FEFEFE"/>
          <w:lang w:eastAsia="hu-HU"/>
        </w:rPr>
        <w:t xml:space="preserve"> munkatársai vásároltak, az intézmény újranyitásával ezt a feladatot átvették a gondozási központok. </w:t>
      </w:r>
    </w:p>
    <w:p w:rsidR="00CB443F" w:rsidRPr="00CB443F" w:rsidRDefault="00CB443F" w:rsidP="00CB443F">
      <w:pPr>
        <w:jc w:val="both"/>
        <w:rPr>
          <w:rFonts w:ascii="Times New Roman" w:hAnsi="Times New Roman" w:cs="Times New Roman"/>
          <w:sz w:val="24"/>
          <w:szCs w:val="24"/>
        </w:rPr>
      </w:pPr>
      <w:bookmarkStart w:id="211" w:name="_Hlk94093810"/>
      <w:r w:rsidRPr="00CB443F">
        <w:rPr>
          <w:rFonts w:ascii="Times New Roman" w:hAnsi="Times New Roman" w:cs="Times New Roman"/>
          <w:sz w:val="24"/>
          <w:szCs w:val="24"/>
        </w:rPr>
        <w:t xml:space="preserve">A </w:t>
      </w:r>
      <w:proofErr w:type="spellStart"/>
      <w:r w:rsidRPr="00CB443F">
        <w:rPr>
          <w:rFonts w:ascii="Times New Roman" w:hAnsi="Times New Roman" w:cs="Times New Roman"/>
          <w:sz w:val="24"/>
          <w:szCs w:val="24"/>
        </w:rPr>
        <w:t>Covid</w:t>
      </w:r>
      <w:proofErr w:type="spellEnd"/>
      <w:r w:rsidRPr="00CB443F">
        <w:rPr>
          <w:rFonts w:ascii="Times New Roman" w:hAnsi="Times New Roman" w:cs="Times New Roman"/>
          <w:sz w:val="24"/>
          <w:szCs w:val="24"/>
        </w:rPr>
        <w:t xml:space="preserve"> járvány miatti kórházi ágyak felszabadítása következtében a szolgáltatásokba felvételre kerülő személyek nagy hányada kórházi ellátást igénylő állapotban került az intézményekhez.  </w:t>
      </w:r>
      <w:bookmarkStart w:id="212" w:name="_Hlk94093959"/>
      <w:bookmarkEnd w:id="211"/>
      <w:r w:rsidRPr="00CB443F">
        <w:rPr>
          <w:rFonts w:ascii="Times New Roman" w:hAnsi="Times New Roman" w:cs="Times New Roman"/>
          <w:sz w:val="24"/>
          <w:szCs w:val="24"/>
        </w:rPr>
        <w:t xml:space="preserve">Gondozásuk nemcsak fizikailag nagyon megterhelő </w:t>
      </w:r>
      <w:bookmarkStart w:id="213" w:name="_Hlk94094150"/>
      <w:r w:rsidRPr="00CB443F">
        <w:rPr>
          <w:rFonts w:ascii="Times New Roman" w:hAnsi="Times New Roman" w:cs="Times New Roman"/>
          <w:sz w:val="24"/>
          <w:szCs w:val="24"/>
        </w:rPr>
        <w:t xml:space="preserve">- a családtagoknak és a </w:t>
      </w:r>
      <w:proofErr w:type="gramStart"/>
      <w:r w:rsidRPr="00CB443F">
        <w:rPr>
          <w:rFonts w:ascii="Times New Roman" w:hAnsi="Times New Roman" w:cs="Times New Roman"/>
          <w:sz w:val="24"/>
          <w:szCs w:val="24"/>
        </w:rPr>
        <w:t>gondozónőknek</w:t>
      </w:r>
      <w:proofErr w:type="gramEnd"/>
      <w:r w:rsidRPr="00CB443F">
        <w:rPr>
          <w:rFonts w:ascii="Times New Roman" w:hAnsi="Times New Roman" w:cs="Times New Roman"/>
          <w:sz w:val="24"/>
          <w:szCs w:val="24"/>
        </w:rPr>
        <w:t xml:space="preserve"> egyaránt- hanem lelkileg is.</w:t>
      </w:r>
      <w:bookmarkEnd w:id="212"/>
      <w:r w:rsidRPr="00CB443F">
        <w:rPr>
          <w:rFonts w:ascii="Times New Roman" w:hAnsi="Times New Roman" w:cs="Times New Roman"/>
          <w:sz w:val="24"/>
          <w:szCs w:val="24"/>
        </w:rPr>
        <w:t xml:space="preserve"> (Sokszor 1-2 nap vagy hét után kell szembesülni a gondozóknak azzal, hogy az ellátott elhunyt.)</w:t>
      </w:r>
    </w:p>
    <w:bookmarkEnd w:id="213"/>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A kórházból hazaküldött fekvő betegek házi segítségnyújtásban való ellátásával nem pótolható a 24 órás kórházi ellátás, így a gondoskodás egy részét a családnak kell megoldani vagy más szolgáltató segítségét is igénybe kell venniük. A rossz egészségi állapotú vagy végstádiumban lévő betegek ellátása során a gondozónők munkáját nehezíti az is, hogy ezeknek a személyeknek a gondozása már speciális eszközöket igényelne. </w:t>
      </w:r>
    </w:p>
    <w:p w:rsidR="00CB443F" w:rsidRPr="00CB443F" w:rsidRDefault="00CB443F" w:rsidP="00CB443F">
      <w:pPr>
        <w:spacing w:after="0" w:line="240" w:lineRule="auto"/>
        <w:jc w:val="both"/>
        <w:rPr>
          <w:rFonts w:ascii="Times New Roman" w:hAnsi="Times New Roman" w:cs="Times New Roman"/>
          <w:sz w:val="24"/>
          <w:szCs w:val="24"/>
        </w:rPr>
      </w:pPr>
    </w:p>
    <w:p w:rsidR="00CB443F" w:rsidRPr="00CB443F" w:rsidRDefault="00CB443F" w:rsidP="00CB443F">
      <w:pPr>
        <w:jc w:val="both"/>
        <w:rPr>
          <w:rFonts w:ascii="Times New Roman" w:hAnsi="Times New Roman" w:cs="Times New Roman"/>
          <w:sz w:val="24"/>
          <w:szCs w:val="24"/>
        </w:rPr>
      </w:pPr>
      <w:r w:rsidRPr="00CB443F">
        <w:rPr>
          <w:rFonts w:ascii="Times New Roman" w:hAnsi="Times New Roman" w:cs="Times New Roman"/>
          <w:b/>
          <w:bCs/>
          <w:sz w:val="24"/>
          <w:szCs w:val="24"/>
        </w:rPr>
        <w:t>Idősek nappali ellátása</w:t>
      </w:r>
      <w:r w:rsidRPr="00CB443F">
        <w:rPr>
          <w:rFonts w:ascii="Times New Roman" w:hAnsi="Times New Roman" w:cs="Times New Roman"/>
          <w:sz w:val="24"/>
          <w:szCs w:val="24"/>
        </w:rPr>
        <w:t xml:space="preserve"> </w:t>
      </w:r>
    </w:p>
    <w:p w:rsidR="00CB443F" w:rsidRPr="00CB443F" w:rsidRDefault="00CB443F" w:rsidP="00CB443F">
      <w:pPr>
        <w:jc w:val="both"/>
        <w:rPr>
          <w:rFonts w:ascii="Times New Roman" w:hAnsi="Times New Roman" w:cs="Times New Roman"/>
          <w:sz w:val="24"/>
          <w:szCs w:val="24"/>
        </w:rPr>
      </w:pPr>
      <w:r w:rsidRPr="00CB443F">
        <w:rPr>
          <w:rFonts w:ascii="Times New Roman" w:hAnsi="Times New Roman" w:cs="Times New Roman"/>
          <w:sz w:val="24"/>
          <w:szCs w:val="24"/>
        </w:rPr>
        <w:t>2020. március 16-tól az egész országot érintő COVID-19 járvány miatt az idősek klubjai is bezárásra kényszerültek.</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Ebben a helyzetben elengedhetetlen volt a mentális gondozás. Telefonon, vagy e-mail-ben tartották a kapcsolatot az intézményi munkatársak valamennyi ellátottal, különösen nagy figyelmet fordítottak azokra a klubtagokra, akik egyedül élnek, nincs, vagy nagyon távol laknak családtagjaik. Ha szükségét érezték az ellátottak, személyesen is meglátogatták őket. Ez a fajta segítségnyújtás nagymértékben hozzájárult ahhoz, hogy megmaradjon kapcsolatuk a külvilággal és kevésbé érezzék az izoláció, a magány, az egyedüllét negatív hatásait. </w:t>
      </w:r>
    </w:p>
    <w:p w:rsidR="00CB443F" w:rsidRPr="00CB443F" w:rsidRDefault="00CB443F" w:rsidP="00CB443F">
      <w:pPr>
        <w:spacing w:after="0" w:line="240" w:lineRule="auto"/>
        <w:jc w:val="both"/>
        <w:rPr>
          <w:rFonts w:ascii="Times New Roman" w:hAnsi="Times New Roman" w:cs="Times New Roman"/>
          <w:sz w:val="24"/>
          <w:szCs w:val="24"/>
        </w:rPr>
      </w:pPr>
    </w:p>
    <w:p w:rsidR="00CB443F" w:rsidRPr="00CB443F" w:rsidRDefault="00CB443F" w:rsidP="00CB443F">
      <w:pPr>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 xml:space="preserve">A járványhelyzet új módszerek kidolgozását is életre hívta. A frissítő gyógytorna rendkívül népszerű szolgáltatási elem, így a II. sz. Gondozási Központ megszervezte az online formában nyújtott gyógytorna szolgáltatást, hisz egyre több azon idősek száma, akik gyakorlottan kezelik az infokommunikációs eszközöket, így nem jelent gondot, az alternatív módon szervezett klubfoglalkozás létrejötte. Az innovatív szolgáltatási elemről a „Budai Polgár” hasábjain is megjelent tudósítás </w:t>
      </w:r>
      <w:r w:rsidRPr="00CB443F">
        <w:rPr>
          <w:rFonts w:ascii="Times New Roman" w:hAnsi="Times New Roman" w:cs="Times New Roman"/>
          <w:sz w:val="20"/>
          <w:szCs w:val="20"/>
          <w:lang w:eastAsia="hu-HU"/>
        </w:rPr>
        <w:t> </w:t>
      </w:r>
      <w:hyperlink r:id="rId49" w:history="1">
        <w:r w:rsidRPr="00CB443F">
          <w:rPr>
            <w:rFonts w:cs="Times New Roman"/>
            <w:color w:val="0563C1"/>
            <w:szCs w:val="24"/>
            <w:u w:val="single"/>
            <w:lang w:eastAsia="hu-HU"/>
          </w:rPr>
          <w:t>http://budaipolgar.hu/data/cms184296/BP_2021_03.pdf</w:t>
        </w:r>
      </w:hyperlink>
    </w:p>
    <w:p w:rsid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 nappali klubok újra nyitása után szembesültek a dolgozók azzal, hogy az idősek fizikai állapota sokat romlott a bezártság időszaka alatt, már egy kisebb séta is megterhelő volt számukra.</w:t>
      </w:r>
    </w:p>
    <w:p w:rsidR="00BC5227" w:rsidRDefault="00BC5227" w:rsidP="00CB443F">
      <w:pPr>
        <w:spacing w:after="0" w:line="240" w:lineRule="auto"/>
        <w:jc w:val="both"/>
        <w:rPr>
          <w:rFonts w:ascii="Times New Roman" w:hAnsi="Times New Roman" w:cs="Times New Roman"/>
          <w:sz w:val="24"/>
          <w:szCs w:val="24"/>
        </w:rPr>
      </w:pPr>
    </w:p>
    <w:p w:rsidR="00BC5227" w:rsidRPr="00CB443F" w:rsidRDefault="00BC5227" w:rsidP="00CB443F">
      <w:pPr>
        <w:spacing w:after="0" w:line="240" w:lineRule="auto"/>
        <w:jc w:val="both"/>
        <w:rPr>
          <w:rFonts w:ascii="Times New Roman" w:hAnsi="Times New Roman" w:cs="Times New Roman"/>
          <w:sz w:val="24"/>
          <w:szCs w:val="24"/>
        </w:rPr>
      </w:pPr>
    </w:p>
    <w:p w:rsidR="00CB443F" w:rsidRDefault="00CB443F" w:rsidP="00CB443F">
      <w:pPr>
        <w:spacing w:after="0" w:line="240" w:lineRule="auto"/>
        <w:jc w:val="both"/>
        <w:rPr>
          <w:rFonts w:ascii="Times New Roman" w:hAnsi="Times New Roman" w:cs="Times New Roman"/>
          <w:sz w:val="24"/>
          <w:szCs w:val="24"/>
        </w:rPr>
      </w:pPr>
    </w:p>
    <w:p w:rsidR="00043CB5" w:rsidRDefault="00043CB5" w:rsidP="00CB443F">
      <w:pPr>
        <w:spacing w:after="0" w:line="240" w:lineRule="auto"/>
        <w:jc w:val="both"/>
        <w:rPr>
          <w:rFonts w:ascii="Times New Roman" w:hAnsi="Times New Roman" w:cs="Times New Roman"/>
          <w:sz w:val="24"/>
          <w:szCs w:val="24"/>
        </w:rPr>
      </w:pPr>
    </w:p>
    <w:p w:rsidR="00896C2E" w:rsidRDefault="00896C2E" w:rsidP="00CB443F">
      <w:pPr>
        <w:spacing w:after="0" w:line="240" w:lineRule="auto"/>
        <w:jc w:val="both"/>
        <w:rPr>
          <w:rFonts w:ascii="Times New Roman" w:hAnsi="Times New Roman" w:cs="Times New Roman"/>
          <w:sz w:val="24"/>
          <w:szCs w:val="24"/>
        </w:rPr>
      </w:pPr>
    </w:p>
    <w:p w:rsidR="00896C2E" w:rsidRDefault="00896C2E" w:rsidP="00CB443F">
      <w:pPr>
        <w:spacing w:after="0" w:line="240" w:lineRule="auto"/>
        <w:jc w:val="both"/>
        <w:rPr>
          <w:rFonts w:ascii="Times New Roman" w:hAnsi="Times New Roman" w:cs="Times New Roman"/>
          <w:sz w:val="24"/>
          <w:szCs w:val="24"/>
        </w:rPr>
      </w:pPr>
    </w:p>
    <w:p w:rsidR="00896C2E" w:rsidRDefault="00896C2E" w:rsidP="00CB443F">
      <w:pPr>
        <w:spacing w:after="0" w:line="240" w:lineRule="auto"/>
        <w:jc w:val="both"/>
        <w:rPr>
          <w:rFonts w:ascii="Times New Roman" w:hAnsi="Times New Roman" w:cs="Times New Roman"/>
          <w:sz w:val="24"/>
          <w:szCs w:val="24"/>
        </w:rPr>
      </w:pPr>
    </w:p>
    <w:p w:rsidR="00043CB5" w:rsidRPr="00CB443F" w:rsidRDefault="00043CB5" w:rsidP="00CB443F">
      <w:pPr>
        <w:spacing w:after="0" w:line="240" w:lineRule="auto"/>
        <w:jc w:val="both"/>
        <w:rPr>
          <w:rFonts w:ascii="Times New Roman" w:hAnsi="Times New Roman" w:cs="Times New Roman"/>
          <w:sz w:val="24"/>
          <w:szCs w:val="24"/>
        </w:rPr>
      </w:pPr>
    </w:p>
    <w:p w:rsidR="00CB443F" w:rsidRPr="00CB443F" w:rsidRDefault="00CB443F" w:rsidP="00CB443F">
      <w:pPr>
        <w:spacing w:after="0" w:line="240" w:lineRule="auto"/>
        <w:jc w:val="both"/>
        <w:rPr>
          <w:rFonts w:ascii="Times New Roman" w:eastAsia="Times New Roman" w:hAnsi="Times New Roman" w:cs="Times New Roman"/>
          <w:b/>
          <w:bCs/>
          <w:sz w:val="24"/>
          <w:szCs w:val="24"/>
          <w:lang w:eastAsia="hu-HU"/>
        </w:rPr>
      </w:pPr>
      <w:proofErr w:type="spellStart"/>
      <w:r w:rsidRPr="00CB443F">
        <w:rPr>
          <w:rFonts w:ascii="Times New Roman" w:eastAsia="Times New Roman" w:hAnsi="Times New Roman" w:cs="Times New Roman"/>
          <w:b/>
          <w:bCs/>
          <w:sz w:val="24"/>
          <w:szCs w:val="24"/>
          <w:lang w:eastAsia="hu-HU"/>
        </w:rPr>
        <w:lastRenderedPageBreak/>
        <w:t>Demens</w:t>
      </w:r>
      <w:proofErr w:type="spellEnd"/>
      <w:r w:rsidRPr="00CB443F">
        <w:rPr>
          <w:rFonts w:ascii="Times New Roman" w:eastAsia="Times New Roman" w:hAnsi="Times New Roman" w:cs="Times New Roman"/>
          <w:b/>
          <w:bCs/>
          <w:sz w:val="24"/>
          <w:szCs w:val="24"/>
          <w:lang w:eastAsia="hu-HU"/>
        </w:rPr>
        <w:t xml:space="preserve"> személyek nappali ellátása </w:t>
      </w:r>
    </w:p>
    <w:p w:rsidR="00CB443F" w:rsidRPr="00CB443F" w:rsidRDefault="00CB443F" w:rsidP="00CB443F">
      <w:pPr>
        <w:spacing w:after="0" w:line="240" w:lineRule="auto"/>
        <w:jc w:val="both"/>
        <w:rPr>
          <w:rFonts w:ascii="Times New Roman" w:eastAsia="Palatino Linotype" w:hAnsi="Times New Roman" w:cs="Times New Roman"/>
          <w:sz w:val="24"/>
          <w:szCs w:val="24"/>
          <w:lang w:eastAsia="hu-HU"/>
        </w:rPr>
      </w:pPr>
    </w:p>
    <w:p w:rsidR="0006227A" w:rsidRPr="0006227A" w:rsidRDefault="009C03CD" w:rsidP="00CB443F">
      <w:pPr>
        <w:jc w:val="both"/>
        <w:rPr>
          <w:rFonts w:ascii="Times New Roman" w:eastAsia="Palatino Linotype" w:hAnsi="Times New Roman" w:cs="Times New Roman"/>
          <w:sz w:val="24"/>
          <w:szCs w:val="24"/>
          <w:lang w:eastAsia="hu-HU"/>
        </w:rPr>
      </w:pPr>
      <w:r>
        <w:rPr>
          <w:rFonts w:ascii="Times New Roman" w:eastAsia="Palatino Linotype" w:hAnsi="Times New Roman" w:cs="Times New Roman"/>
          <w:sz w:val="24"/>
          <w:szCs w:val="24"/>
          <w:lang w:eastAsia="hu-HU"/>
        </w:rPr>
        <w:t>A 2021-e</w:t>
      </w:r>
      <w:r w:rsidR="00CB443F" w:rsidRPr="00CB443F">
        <w:rPr>
          <w:rFonts w:ascii="Times New Roman" w:eastAsia="Palatino Linotype" w:hAnsi="Times New Roman" w:cs="Times New Roman"/>
          <w:sz w:val="24"/>
          <w:szCs w:val="24"/>
          <w:lang w:eastAsia="hu-HU"/>
        </w:rPr>
        <w:t xml:space="preserve">s évet – hasonlóan az előzőhöz- jelentősen meghatározta, befolyásolta a COVID19-vírus okozta világméretű járványhelyzet. 2020. december 12-től 2021. június 6-ig szünetelt </w:t>
      </w:r>
      <w:r w:rsidR="00896C2E">
        <w:rPr>
          <w:rFonts w:ascii="Times New Roman" w:eastAsia="Palatino Linotype" w:hAnsi="Times New Roman" w:cs="Times New Roman"/>
          <w:sz w:val="24"/>
          <w:szCs w:val="24"/>
          <w:lang w:eastAsia="hu-HU"/>
        </w:rPr>
        <w:t xml:space="preserve">ez </w:t>
      </w:r>
      <w:r w:rsidR="00CB443F" w:rsidRPr="00CB443F">
        <w:rPr>
          <w:rFonts w:ascii="Times New Roman" w:eastAsia="Palatino Linotype" w:hAnsi="Times New Roman" w:cs="Times New Roman"/>
          <w:sz w:val="24"/>
          <w:szCs w:val="24"/>
          <w:lang w:eastAsia="hu-HU"/>
        </w:rPr>
        <w:t xml:space="preserve">a </w:t>
      </w:r>
      <w:r w:rsidR="00CB443F" w:rsidRPr="0006227A">
        <w:rPr>
          <w:rFonts w:ascii="Times New Roman" w:eastAsia="Palatino Linotype" w:hAnsi="Times New Roman" w:cs="Times New Roman"/>
          <w:sz w:val="24"/>
          <w:szCs w:val="24"/>
          <w:lang w:eastAsia="hu-HU"/>
        </w:rPr>
        <w:t>nappali ellátási forma</w:t>
      </w:r>
      <w:r w:rsidR="00896C2E">
        <w:rPr>
          <w:rFonts w:ascii="Times New Roman" w:eastAsia="Palatino Linotype" w:hAnsi="Times New Roman" w:cs="Times New Roman"/>
          <w:sz w:val="24"/>
          <w:szCs w:val="24"/>
          <w:lang w:eastAsia="hu-HU"/>
        </w:rPr>
        <w:t xml:space="preserve"> is</w:t>
      </w:r>
      <w:r w:rsidR="00CB443F" w:rsidRPr="0006227A">
        <w:rPr>
          <w:rFonts w:ascii="Times New Roman" w:eastAsia="Palatino Linotype" w:hAnsi="Times New Roman" w:cs="Times New Roman"/>
          <w:sz w:val="24"/>
          <w:szCs w:val="24"/>
          <w:lang w:eastAsia="hu-HU"/>
        </w:rPr>
        <w:t xml:space="preserve">. </w:t>
      </w:r>
    </w:p>
    <w:p w:rsidR="0006227A" w:rsidRPr="0006227A" w:rsidRDefault="0006227A" w:rsidP="00CB443F">
      <w:pPr>
        <w:jc w:val="both"/>
        <w:rPr>
          <w:rFonts w:ascii="Times New Roman" w:eastAsia="Palatino Linotype" w:hAnsi="Times New Roman" w:cs="Times New Roman"/>
          <w:sz w:val="24"/>
          <w:szCs w:val="24"/>
          <w:lang w:eastAsia="hu-HU"/>
        </w:rPr>
      </w:pPr>
      <w:r w:rsidRPr="0006227A">
        <w:rPr>
          <w:rFonts w:ascii="Times New Roman" w:eastAsia="Palatino Linotype" w:hAnsi="Times New Roman" w:cs="Times New Roman"/>
          <w:sz w:val="24"/>
          <w:szCs w:val="24"/>
        </w:rPr>
        <w:t>A tavalyi év több hónapos vírushelyzet miatti zárva tartása a hozzátartozóinkat is jelentősen próbára tette, a júniusi nyitásig telefonon tartották a szakemberek</w:t>
      </w:r>
      <w:r>
        <w:rPr>
          <w:rFonts w:ascii="Times New Roman" w:eastAsia="Palatino Linotype" w:hAnsi="Times New Roman" w:cs="Times New Roman"/>
          <w:sz w:val="24"/>
          <w:szCs w:val="24"/>
        </w:rPr>
        <w:t xml:space="preserve"> a </w:t>
      </w:r>
      <w:r w:rsidRPr="0006227A">
        <w:rPr>
          <w:rFonts w:ascii="Times New Roman" w:eastAsia="Palatino Linotype" w:hAnsi="Times New Roman" w:cs="Times New Roman"/>
          <w:sz w:val="24"/>
          <w:szCs w:val="24"/>
        </w:rPr>
        <w:t>hozzátartozókkal a kapcsolatot, és bátorítást, tanácsokat vagy cs</w:t>
      </w:r>
      <w:r>
        <w:rPr>
          <w:rFonts w:ascii="Times New Roman" w:eastAsia="Palatino Linotype" w:hAnsi="Times New Roman" w:cs="Times New Roman"/>
          <w:sz w:val="24"/>
          <w:szCs w:val="24"/>
        </w:rPr>
        <w:t xml:space="preserve">upán meghallgatást biztosítottak számukra. </w:t>
      </w:r>
      <w:r w:rsidR="00896C2E">
        <w:rPr>
          <w:rFonts w:ascii="Times New Roman" w:eastAsia="Palatino Linotype" w:hAnsi="Times New Roman" w:cs="Times New Roman"/>
          <w:sz w:val="24"/>
          <w:szCs w:val="24"/>
        </w:rPr>
        <w:t>Emellett, ha</w:t>
      </w:r>
      <w:r w:rsidRPr="0006227A">
        <w:rPr>
          <w:rFonts w:ascii="Times New Roman" w:eastAsia="Palatino Linotype" w:hAnsi="Times New Roman" w:cs="Times New Roman"/>
          <w:sz w:val="24"/>
          <w:szCs w:val="24"/>
        </w:rPr>
        <w:t xml:space="preserve"> </w:t>
      </w:r>
      <w:r w:rsidR="00896C2E">
        <w:rPr>
          <w:rFonts w:ascii="Times New Roman" w:eastAsia="Palatino Linotype" w:hAnsi="Times New Roman" w:cs="Times New Roman"/>
          <w:sz w:val="24"/>
          <w:szCs w:val="24"/>
        </w:rPr>
        <w:t>a család élethelyzete miatt elengedhetetlenül fontos volt,</w:t>
      </w:r>
      <w:r w:rsidRPr="0006227A">
        <w:rPr>
          <w:rFonts w:ascii="Times New Roman" w:eastAsia="Palatino Linotype" w:hAnsi="Times New Roman" w:cs="Times New Roman"/>
          <w:sz w:val="24"/>
          <w:szCs w:val="24"/>
        </w:rPr>
        <w:t xml:space="preserve"> </w:t>
      </w:r>
      <w:r w:rsidR="005E5E02">
        <w:rPr>
          <w:rFonts w:ascii="Times New Roman" w:eastAsia="Palatino Linotype" w:hAnsi="Times New Roman" w:cs="Times New Roman"/>
          <w:sz w:val="24"/>
          <w:szCs w:val="24"/>
        </w:rPr>
        <w:t>az intézmény megszervezte</w:t>
      </w:r>
      <w:r w:rsidRPr="0006227A">
        <w:rPr>
          <w:rFonts w:ascii="Times New Roman" w:eastAsia="Palatino Linotype" w:hAnsi="Times New Roman" w:cs="Times New Roman"/>
          <w:sz w:val="24"/>
          <w:szCs w:val="24"/>
        </w:rPr>
        <w:t xml:space="preserve"> az otthoni pár órás felügyeletet</w:t>
      </w:r>
      <w:r w:rsidR="005E5E02">
        <w:rPr>
          <w:rFonts w:ascii="Times New Roman" w:eastAsia="Palatino Linotype" w:hAnsi="Times New Roman" w:cs="Times New Roman"/>
          <w:sz w:val="24"/>
          <w:szCs w:val="24"/>
        </w:rPr>
        <w:t xml:space="preserve"> és foglalkoztatását. </w:t>
      </w:r>
      <w:r w:rsidRPr="0006227A">
        <w:rPr>
          <w:rFonts w:ascii="Times New Roman" w:eastAsia="Palatino Linotype" w:hAnsi="Times New Roman" w:cs="Times New Roman"/>
          <w:sz w:val="24"/>
          <w:szCs w:val="24"/>
        </w:rPr>
        <w:t>1 fő részére heti 2-szer, egy másik ellátott részére pedig naponta 3 órás felügyeletet és foglalkoztatást biztosítottak az ellátott otthonában, mely nagyon nagy segítséget jelentett e családokban.</w:t>
      </w:r>
    </w:p>
    <w:p w:rsidR="00CB443F" w:rsidRPr="0006227A" w:rsidRDefault="00CB443F" w:rsidP="00CB443F">
      <w:pPr>
        <w:jc w:val="both"/>
        <w:rPr>
          <w:rFonts w:ascii="Times New Roman" w:eastAsia="Palatino Linotype" w:hAnsi="Times New Roman" w:cs="Times New Roman"/>
          <w:sz w:val="24"/>
          <w:szCs w:val="24"/>
          <w:lang w:eastAsia="hu-HU"/>
        </w:rPr>
      </w:pPr>
      <w:r w:rsidRPr="0006227A">
        <w:rPr>
          <w:rFonts w:ascii="Times New Roman" w:eastAsia="Palatino Linotype" w:hAnsi="Times New Roman" w:cs="Times New Roman"/>
          <w:sz w:val="24"/>
          <w:szCs w:val="24"/>
          <w:lang w:eastAsia="hu-HU"/>
        </w:rPr>
        <w:t>A zárás alatt sajnos több ellátott állapota jelentősen romlott, illetve 3 személy elhunyt ezen időszak alatt. A júniusi nyitás után az alapoktól kellett újraépíteni az ellátást, kezdetben naponta csak 2-3 fő jelenlétével. A nappali ellátást segíti, hogy azok, akik nem tudják behozni a hozzátartozójukat, az intézmény által bérelt kisbusszal közlekedhetnek.</w:t>
      </w:r>
    </w:p>
    <w:p w:rsidR="00CB443F" w:rsidRPr="00CB443F" w:rsidRDefault="00CB443F" w:rsidP="00CB443F">
      <w:pPr>
        <w:contextualSpacing/>
        <w:jc w:val="both"/>
        <w:rPr>
          <w:rFonts w:ascii="Times New Roman" w:hAnsi="Times New Roman" w:cs="Times New Roman"/>
          <w:b/>
          <w:bCs/>
          <w:sz w:val="24"/>
          <w:szCs w:val="24"/>
        </w:rPr>
      </w:pPr>
      <w:r w:rsidRPr="00CB443F">
        <w:rPr>
          <w:rFonts w:ascii="Times New Roman" w:hAnsi="Times New Roman" w:cs="Times New Roman"/>
          <w:b/>
          <w:bCs/>
          <w:sz w:val="24"/>
          <w:szCs w:val="24"/>
        </w:rPr>
        <w:t>Jelzőrendszeres házi segítségnyújtás</w:t>
      </w:r>
    </w:p>
    <w:p w:rsidR="00CB443F" w:rsidRPr="00CB443F" w:rsidRDefault="00CB443F" w:rsidP="00CB443F">
      <w:pPr>
        <w:contextualSpacing/>
        <w:jc w:val="both"/>
        <w:rPr>
          <w:rFonts w:ascii="Times New Roman" w:hAnsi="Times New Roman" w:cs="Times New Roman"/>
          <w:b/>
          <w:bCs/>
          <w:sz w:val="24"/>
          <w:szCs w:val="24"/>
        </w:rPr>
      </w:pP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 jelzőrendszeres házi segítségnyújtást a II. kerület közigazgatási területén az I. Sz. Gondozási Központ látja el. (A magánszolgáltatók kerületi jelenlétéről nincsenek adataink.) </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 jelzőrendszeres házi segítségnyújtást főleg egyedül élő időskorúak, idős házaspárok (akiknek egészségi állapota indokolja a szolgáltatás folyamatos biztosítását), mozgásfogyatékossággal élők veszik igénybe. A készülék kihelyezésének feltétele a szociális rászorultság vizsgálata, az együttműködési hajlandóság és a háziorvos javaslata. </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r w:rsidRPr="00CB443F">
        <w:rPr>
          <w:rFonts w:ascii="Times New Roman" w:hAnsi="Times New Roman" w:cs="Times New Roman"/>
          <w:bCs/>
          <w:sz w:val="24"/>
          <w:szCs w:val="24"/>
        </w:rPr>
        <w:t xml:space="preserve">2010. évtől nem kötelező önkormányzati feladat a jelzőrendszeres házi segítségnyújtás, de a feladatot a </w:t>
      </w:r>
      <w:proofErr w:type="spellStart"/>
      <w:r w:rsidRPr="00CB443F">
        <w:rPr>
          <w:rFonts w:ascii="Times New Roman" w:hAnsi="Times New Roman" w:cs="Times New Roman"/>
          <w:bCs/>
          <w:sz w:val="24"/>
          <w:szCs w:val="24"/>
        </w:rPr>
        <w:t>Slachta</w:t>
      </w:r>
      <w:proofErr w:type="spellEnd"/>
      <w:r w:rsidRPr="00CB443F">
        <w:rPr>
          <w:rFonts w:ascii="Times New Roman" w:hAnsi="Times New Roman" w:cs="Times New Roman"/>
          <w:bCs/>
          <w:sz w:val="24"/>
          <w:szCs w:val="24"/>
        </w:rPr>
        <w:t xml:space="preserve"> Margit Nemze</w:t>
      </w:r>
      <w:r w:rsidR="009C03CD">
        <w:rPr>
          <w:rFonts w:ascii="Times New Roman" w:hAnsi="Times New Roman" w:cs="Times New Roman"/>
          <w:bCs/>
          <w:sz w:val="24"/>
          <w:szCs w:val="24"/>
        </w:rPr>
        <w:t>ti Szociálpolitikai Intézettel</w:t>
      </w:r>
      <w:r w:rsidRPr="00CB443F">
        <w:rPr>
          <w:rFonts w:ascii="Times New Roman" w:hAnsi="Times New Roman" w:cs="Times New Roman"/>
          <w:bCs/>
          <w:sz w:val="24"/>
          <w:szCs w:val="24"/>
        </w:rPr>
        <w:t xml:space="preserve"> évente megkötendő szerződés útján továbbra is biztosítja az Önkormányzat.  </w:t>
      </w:r>
      <w:r w:rsidRPr="00CB443F">
        <w:rPr>
          <w:rFonts w:ascii="Times New Roman" w:eastAsia="SimSun" w:hAnsi="Times New Roman" w:cs="Times New Roman"/>
          <w:sz w:val="24"/>
          <w:szCs w:val="24"/>
          <w:lang w:eastAsia="hu-HU"/>
        </w:rPr>
        <w:t>A szolgáltatást 2019. májusától az S</w:t>
      </w:r>
      <w:proofErr w:type="gramStart"/>
      <w:r w:rsidRPr="00CB443F">
        <w:rPr>
          <w:rFonts w:ascii="Times New Roman" w:eastAsia="SimSun" w:hAnsi="Times New Roman" w:cs="Times New Roman"/>
          <w:sz w:val="24"/>
          <w:szCs w:val="24"/>
          <w:lang w:eastAsia="hu-HU"/>
        </w:rPr>
        <w:t>.O.</w:t>
      </w:r>
      <w:proofErr w:type="gramEnd"/>
      <w:r w:rsidRPr="00CB443F">
        <w:rPr>
          <w:rFonts w:ascii="Times New Roman" w:eastAsia="SimSun" w:hAnsi="Times New Roman" w:cs="Times New Roman"/>
          <w:sz w:val="24"/>
          <w:szCs w:val="24"/>
          <w:lang w:eastAsia="hu-HU"/>
        </w:rPr>
        <w:t>S. Központ Kft. diszpécserszolgálati közreműködésével, új, az előző készülékekhez képest sokkal korszerűbb és modernebb eszközökkel nyújtja az intézmény.</w:t>
      </w:r>
    </w:p>
    <w:p w:rsidR="00CB443F" w:rsidRPr="00CB443F" w:rsidRDefault="00CB443F" w:rsidP="00CB443F">
      <w:pPr>
        <w:spacing w:after="0" w:line="240" w:lineRule="auto"/>
        <w:jc w:val="both"/>
        <w:rPr>
          <w:rFonts w:ascii="Times New Roman" w:eastAsia="SimSun" w:hAnsi="Times New Roman" w:cs="Times New Roman"/>
          <w:strike/>
          <w:sz w:val="24"/>
          <w:szCs w:val="24"/>
          <w:lang w:eastAsia="hu-HU"/>
        </w:rPr>
      </w:pPr>
    </w:p>
    <w:p w:rsidR="00CB443F" w:rsidRPr="00CB443F" w:rsidRDefault="00CB443F" w:rsidP="00CB443F">
      <w:pPr>
        <w:spacing w:after="0" w:line="240" w:lineRule="auto"/>
        <w:ind w:hanging="284"/>
        <w:jc w:val="both"/>
        <w:rPr>
          <w:rFonts w:ascii="Times New Roman" w:eastAsia="SimSun" w:hAnsi="Times New Roman" w:cs="Times New Roman"/>
          <w:sz w:val="24"/>
          <w:szCs w:val="24"/>
          <w:lang w:eastAsia="hu-HU"/>
        </w:rPr>
      </w:pPr>
      <w:r w:rsidRPr="00CB443F">
        <w:rPr>
          <w:rFonts w:ascii="Times New Roman" w:eastAsia="SimSun" w:hAnsi="Times New Roman" w:cs="TimesNewRomanPSMT"/>
          <w:sz w:val="24"/>
          <w:szCs w:val="24"/>
          <w:lang w:eastAsia="hu-HU"/>
        </w:rPr>
        <w:t xml:space="preserve">    Az ellátást igénylők számának növekedése miatt </w:t>
      </w:r>
      <w:r w:rsidRPr="00CB443F">
        <w:rPr>
          <w:rFonts w:ascii="Times New Roman" w:eastAsia="SimSun" w:hAnsi="Times New Roman" w:cs="Times New Roman"/>
          <w:sz w:val="24"/>
          <w:szCs w:val="24"/>
          <w:lang w:eastAsia="hu-HU"/>
        </w:rPr>
        <w:t>folyamatosan 20-30 fő szerepelt a várólistán, a bővít</w:t>
      </w:r>
      <w:r w:rsidR="009C03CD">
        <w:rPr>
          <w:rFonts w:ascii="Times New Roman" w:eastAsia="SimSun" w:hAnsi="Times New Roman" w:cs="Times New Roman"/>
          <w:sz w:val="24"/>
          <w:szCs w:val="24"/>
          <w:lang w:eastAsia="hu-HU"/>
        </w:rPr>
        <w:t>ésnek határt szabott, hogy 80 db</w:t>
      </w:r>
      <w:r w:rsidRPr="00CB443F">
        <w:rPr>
          <w:rFonts w:ascii="Times New Roman" w:eastAsia="SimSun" w:hAnsi="Times New Roman" w:cs="Times New Roman"/>
          <w:sz w:val="24"/>
          <w:szCs w:val="24"/>
          <w:lang w:eastAsia="hu-HU"/>
        </w:rPr>
        <w:t xml:space="preserve"> készülékre volt működési engedélye az intézménynek. </w:t>
      </w:r>
    </w:p>
    <w:p w:rsidR="00CB443F" w:rsidRPr="00CB443F" w:rsidRDefault="00CB443F" w:rsidP="00CB443F">
      <w:pPr>
        <w:spacing w:after="0" w:line="240" w:lineRule="auto"/>
        <w:ind w:hanging="284"/>
        <w:jc w:val="both"/>
        <w:rPr>
          <w:rFonts w:ascii="Times New Roman" w:hAnsi="Times New Roman" w:cs="Times New Roman"/>
          <w:sz w:val="24"/>
          <w:szCs w:val="24"/>
        </w:rPr>
      </w:pPr>
      <w:r w:rsidRPr="00CB443F">
        <w:rPr>
          <w:rFonts w:ascii="Times New Roman" w:eastAsia="SimSun" w:hAnsi="Times New Roman" w:cs="Times New Roman"/>
          <w:sz w:val="24"/>
          <w:szCs w:val="24"/>
          <w:lang w:eastAsia="hu-HU"/>
        </w:rPr>
        <w:t xml:space="preserve">    Az ellátás bővítésének személyi és tárgyi feltételeinek megteremtése után </w:t>
      </w:r>
      <w:r w:rsidRPr="00CB443F">
        <w:rPr>
          <w:rFonts w:ascii="Times New Roman" w:hAnsi="Times New Roman" w:cs="Times New Roman"/>
          <w:sz w:val="24"/>
          <w:szCs w:val="24"/>
        </w:rPr>
        <w:t xml:space="preserve">2022. január 1-jétől az I. sz. Gondozási Központ megkapta a 120 db készülékre szóló engedélyt, ezzel sikerült felszámolni a várólistát. </w:t>
      </w: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spacing w:after="0" w:line="240" w:lineRule="auto"/>
        <w:jc w:val="both"/>
        <w:rPr>
          <w:rFonts w:ascii="Times New Roman" w:eastAsia="SimSun" w:hAnsi="Times New Roman" w:cs="Times New Roman"/>
          <w:b/>
          <w:sz w:val="24"/>
          <w:szCs w:val="24"/>
          <w:lang w:eastAsia="hu-HU"/>
        </w:rPr>
      </w:pPr>
      <w:r w:rsidRPr="00CB443F">
        <w:rPr>
          <w:rFonts w:ascii="Times New Roman" w:eastAsia="SimSun" w:hAnsi="Times New Roman" w:cs="Times New Roman"/>
          <w:b/>
          <w:sz w:val="24"/>
          <w:szCs w:val="24"/>
          <w:lang w:eastAsia="hu-HU"/>
        </w:rPr>
        <w:t>Idősek átmeneti ellátása - gondozóház</w:t>
      </w:r>
    </w:p>
    <w:p w:rsidR="00CB443F" w:rsidRPr="00CB443F" w:rsidRDefault="00CB443F" w:rsidP="00CB443F">
      <w:pPr>
        <w:spacing w:after="0" w:line="240" w:lineRule="auto"/>
        <w:jc w:val="both"/>
        <w:rPr>
          <w:rFonts w:ascii="Times New Roman" w:eastAsia="Times New Roman" w:hAnsi="Times New Roman" w:cs="Times New Roman"/>
          <w:color w:val="FF0000"/>
          <w:sz w:val="24"/>
          <w:szCs w:val="28"/>
          <w:lang w:eastAsia="hu-HU"/>
        </w:rPr>
      </w:pPr>
    </w:p>
    <w:p w:rsidR="00CB443F" w:rsidRPr="00CB443F" w:rsidRDefault="00CB443F" w:rsidP="00CB443F">
      <w:pPr>
        <w:spacing w:after="0" w:line="240" w:lineRule="auto"/>
        <w:jc w:val="both"/>
        <w:rPr>
          <w:rFonts w:ascii="Times New Roman" w:eastAsia="Times New Roman" w:hAnsi="Times New Roman" w:cs="Times New Roman"/>
          <w:bCs/>
          <w:sz w:val="24"/>
          <w:szCs w:val="24"/>
          <w:lang w:eastAsia="hu-HU"/>
        </w:rPr>
      </w:pPr>
      <w:r w:rsidRPr="00CB443F">
        <w:rPr>
          <w:rFonts w:ascii="Times New Roman" w:eastAsia="Times New Roman" w:hAnsi="Times New Roman" w:cs="Times New Roman"/>
          <w:bCs/>
          <w:sz w:val="24"/>
          <w:szCs w:val="24"/>
          <w:lang w:eastAsia="hu-HU"/>
        </w:rPr>
        <w:t xml:space="preserve">Az intézmény évek óta fennálló infrastrukturális hiányosságai a veszélyhelyzet ideje alatt még hangsúlyosabbá váltak a gondozóházi részlegben. A gondozottak bezártság érzése – különösen látogatási és kijárási tilalom idején – fokozódott. </w:t>
      </w:r>
    </w:p>
    <w:p w:rsidR="00CB443F" w:rsidRPr="00507B59" w:rsidRDefault="00CB443F" w:rsidP="00CB443F">
      <w:pPr>
        <w:spacing w:after="0" w:line="240" w:lineRule="auto"/>
        <w:jc w:val="both"/>
        <w:rPr>
          <w:rFonts w:ascii="Times New Roman" w:eastAsia="Times New Roman" w:hAnsi="Times New Roman" w:cs="Times New Roman"/>
          <w:bCs/>
          <w:sz w:val="24"/>
          <w:szCs w:val="24"/>
          <w:lang w:eastAsia="hu-HU"/>
        </w:rPr>
      </w:pPr>
      <w:r w:rsidRPr="00CB443F">
        <w:rPr>
          <w:rFonts w:ascii="Times New Roman" w:eastAsia="Times New Roman" w:hAnsi="Times New Roman" w:cs="Times New Roman"/>
          <w:bCs/>
          <w:sz w:val="24"/>
          <w:szCs w:val="24"/>
          <w:lang w:eastAsia="hu-HU"/>
        </w:rPr>
        <w:t xml:space="preserve">Az épület műszaki paraméterei nem tették lehetővé a bővítést, az átalakítást, vagy </w:t>
      </w:r>
      <w:r w:rsidR="00A81F2F">
        <w:rPr>
          <w:rFonts w:ascii="Times New Roman" w:eastAsia="Times New Roman" w:hAnsi="Times New Roman" w:cs="Times New Roman"/>
          <w:bCs/>
          <w:sz w:val="24"/>
          <w:szCs w:val="24"/>
          <w:lang w:eastAsia="hu-HU"/>
        </w:rPr>
        <w:t>az akadálymentesítést, ezért a K</w:t>
      </w:r>
      <w:r w:rsidRPr="00CB443F">
        <w:rPr>
          <w:rFonts w:ascii="Times New Roman" w:eastAsia="Times New Roman" w:hAnsi="Times New Roman" w:cs="Times New Roman"/>
          <w:bCs/>
          <w:sz w:val="24"/>
          <w:szCs w:val="24"/>
          <w:lang w:eastAsia="hu-HU"/>
        </w:rPr>
        <w:t xml:space="preserve">épviselő-testület 2021 szeptemberében </w:t>
      </w:r>
      <w:r w:rsidRPr="00CB443F">
        <w:rPr>
          <w:rFonts w:ascii="Times New Roman" w:eastAsia="Times New Roman" w:hAnsi="Times New Roman" w:cs="Times New Roman"/>
          <w:bCs/>
          <w:sz w:val="24"/>
          <w:szCs w:val="24"/>
          <w:lang w:eastAsia="ar-SA"/>
        </w:rPr>
        <w:t xml:space="preserve">döntött arról, hogy az </w:t>
      </w:r>
      <w:r w:rsidRPr="00CB443F">
        <w:rPr>
          <w:rFonts w:ascii="Times New Roman" w:eastAsia="Times New Roman" w:hAnsi="Times New Roman" w:cs="Times New Roman"/>
          <w:bCs/>
          <w:sz w:val="24"/>
          <w:szCs w:val="24"/>
          <w:lang w:eastAsia="hu-HU"/>
        </w:rPr>
        <w:t xml:space="preserve">időskorúak gondozóházi ellátását 2021. november 1. napjával kezdődően, szerződés útján a XI. kerület </w:t>
      </w:r>
      <w:proofErr w:type="spellStart"/>
      <w:r w:rsidRPr="00CB443F">
        <w:rPr>
          <w:rFonts w:ascii="Times New Roman" w:eastAsia="Times New Roman" w:hAnsi="Times New Roman" w:cs="Times New Roman"/>
          <w:bCs/>
          <w:sz w:val="24"/>
          <w:szCs w:val="24"/>
          <w:lang w:eastAsia="hu-HU"/>
        </w:rPr>
        <w:t>Újbuda</w:t>
      </w:r>
      <w:proofErr w:type="spellEnd"/>
      <w:r w:rsidRPr="00CB443F">
        <w:rPr>
          <w:rFonts w:ascii="Times New Roman" w:eastAsia="Times New Roman" w:hAnsi="Times New Roman" w:cs="Times New Roman"/>
          <w:bCs/>
          <w:sz w:val="24"/>
          <w:szCs w:val="24"/>
          <w:lang w:eastAsia="hu-HU"/>
        </w:rPr>
        <w:t xml:space="preserve"> Önkormányzattal kötött megállapodással biztosítja.  A szerződés kötésével az idősek átmeneti ellátásának megfelelő, szakmailag magas színvonalú, a gondozottak részére </w:t>
      </w:r>
      <w:r w:rsidRPr="00CB443F">
        <w:rPr>
          <w:rFonts w:ascii="Times New Roman" w:eastAsia="Times New Roman" w:hAnsi="Times New Roman" w:cs="Times New Roman"/>
          <w:bCs/>
          <w:sz w:val="24"/>
          <w:szCs w:val="24"/>
          <w:lang w:eastAsia="hu-HU"/>
        </w:rPr>
        <w:lastRenderedPageBreak/>
        <w:t xml:space="preserve">előnyös feltételekkel történő szolgáltatást nyújt, ezzel párhuzamosan az I. sz. Gondozási Központban ez a szolgáltatás 2021. december 1. </w:t>
      </w:r>
      <w:r w:rsidR="00507B59">
        <w:rPr>
          <w:rFonts w:ascii="Times New Roman" w:eastAsia="Times New Roman" w:hAnsi="Times New Roman" w:cs="Times New Roman"/>
          <w:bCs/>
          <w:sz w:val="24"/>
          <w:szCs w:val="24"/>
          <w:lang w:eastAsia="hu-HU"/>
        </w:rPr>
        <w:t>napjától megszüntetésre került.</w:t>
      </w:r>
    </w:p>
    <w:p w:rsidR="00CB443F" w:rsidRPr="00C27C4D" w:rsidRDefault="00CB443F" w:rsidP="00C27C4D">
      <w:pPr>
        <w:jc w:val="both"/>
        <w:rPr>
          <w:rFonts w:ascii="Times New Roman" w:hAnsi="Times New Roman" w:cs="Times New Roman"/>
          <w:spacing w:val="-2"/>
          <w:sz w:val="24"/>
          <w:szCs w:val="24"/>
        </w:rPr>
      </w:pPr>
      <w:r w:rsidRPr="00CB443F">
        <w:rPr>
          <w:rFonts w:ascii="Times New Roman" w:hAnsi="Times New Roman" w:cs="Times New Roman"/>
          <w:bCs/>
          <w:sz w:val="24"/>
          <w:szCs w:val="24"/>
        </w:rPr>
        <w:t xml:space="preserve"> A megállapodás értelmében az </w:t>
      </w:r>
      <w:proofErr w:type="spellStart"/>
      <w:r w:rsidRPr="00CB443F">
        <w:rPr>
          <w:rFonts w:ascii="Times New Roman" w:hAnsi="Times New Roman" w:cs="Times New Roman"/>
          <w:bCs/>
          <w:sz w:val="24"/>
          <w:szCs w:val="24"/>
        </w:rPr>
        <w:t>Újbudai</w:t>
      </w:r>
      <w:proofErr w:type="spellEnd"/>
      <w:r w:rsidRPr="00CB443F">
        <w:rPr>
          <w:rFonts w:ascii="Times New Roman" w:hAnsi="Times New Roman" w:cs="Times New Roman"/>
          <w:bCs/>
          <w:sz w:val="24"/>
          <w:szCs w:val="24"/>
        </w:rPr>
        <w:t xml:space="preserve"> Idősek Háza </w:t>
      </w:r>
      <w:r w:rsidRPr="00CB443F">
        <w:rPr>
          <w:rFonts w:ascii="Times New Roman" w:hAnsi="Times New Roman" w:cs="Times New Roman"/>
          <w:sz w:val="24"/>
          <w:szCs w:val="24"/>
        </w:rPr>
        <w:t xml:space="preserve">4 férőhelyen biztosítja a II. kerületi lakóhellyel rendelkező ellátást igénylők részére az időskorúak gondozóháza feladat ellátását. </w:t>
      </w:r>
    </w:p>
    <w:p w:rsidR="00CB443F" w:rsidRPr="00CB443F" w:rsidRDefault="00771BE6" w:rsidP="00771BE6">
      <w:pPr>
        <w:pStyle w:val="Cmsor2"/>
      </w:pPr>
      <w:bookmarkStart w:id="214" w:name="_Toc114174646"/>
      <w:r>
        <w:rPr>
          <w:rFonts w:eastAsia="Times New Roman"/>
          <w:lang w:eastAsia="hu-HU"/>
        </w:rPr>
        <w:t xml:space="preserve">8.2. </w:t>
      </w:r>
      <w:r w:rsidR="00CB443F" w:rsidRPr="00CB443F">
        <w:rPr>
          <w:rFonts w:eastAsia="Times New Roman"/>
          <w:lang w:eastAsia="hu-HU"/>
        </w:rPr>
        <w:t>Az ellátottak életkor és nem szerinti bemutatása</w:t>
      </w:r>
      <w:bookmarkEnd w:id="214"/>
    </w:p>
    <w:tbl>
      <w:tblPr>
        <w:tblW w:w="9007" w:type="dxa"/>
        <w:tblInd w:w="55" w:type="dxa"/>
        <w:tblCellMar>
          <w:left w:w="70" w:type="dxa"/>
          <w:right w:w="70" w:type="dxa"/>
        </w:tblCellMar>
        <w:tblLook w:val="04A0" w:firstRow="1" w:lastRow="0" w:firstColumn="1" w:lastColumn="0" w:noHBand="0" w:noVBand="1"/>
      </w:tblPr>
      <w:tblGrid>
        <w:gridCol w:w="602"/>
        <w:gridCol w:w="1004"/>
        <w:gridCol w:w="1054"/>
        <w:gridCol w:w="1687"/>
        <w:gridCol w:w="972"/>
        <w:gridCol w:w="1029"/>
        <w:gridCol w:w="1687"/>
        <w:gridCol w:w="972"/>
      </w:tblGrid>
      <w:tr w:rsidR="00CB443F" w:rsidRPr="00CB443F" w:rsidTr="00CB443F">
        <w:trPr>
          <w:trHeight w:val="251"/>
        </w:trPr>
        <w:tc>
          <w:tcPr>
            <w:tcW w:w="26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16"/>
                <w:szCs w:val="16"/>
                <w:lang w:eastAsia="hu-HU"/>
              </w:rPr>
            </w:pPr>
            <w:r w:rsidRPr="00CB443F">
              <w:rPr>
                <w:rFonts w:ascii="Times New Roman" w:eastAsia="Times New Roman" w:hAnsi="Times New Roman"/>
                <w:sz w:val="16"/>
                <w:szCs w:val="16"/>
                <w:lang w:eastAsia="hu-HU"/>
              </w:rPr>
              <w:t>I. sz. Gondozási</w:t>
            </w:r>
          </w:p>
        </w:tc>
        <w:tc>
          <w:tcPr>
            <w:tcW w:w="634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43F" w:rsidRPr="00CB443F" w:rsidRDefault="00CB443F" w:rsidP="00CB443F">
            <w:pPr>
              <w:spacing w:after="0" w:line="240" w:lineRule="auto"/>
              <w:jc w:val="center"/>
              <w:rPr>
                <w:rFonts w:eastAsia="Times New Roman" w:cs="Calibri"/>
                <w:b/>
                <w:bCs/>
                <w:sz w:val="16"/>
                <w:szCs w:val="16"/>
                <w:lang w:eastAsia="hu-HU"/>
              </w:rPr>
            </w:pPr>
            <w:r w:rsidRPr="00CB443F">
              <w:rPr>
                <w:rFonts w:eastAsia="Times New Roman" w:cs="Calibri"/>
                <w:b/>
                <w:bCs/>
                <w:sz w:val="16"/>
                <w:szCs w:val="16"/>
                <w:lang w:eastAsia="hu-HU"/>
              </w:rPr>
              <w:t>Az ellátottak életkor és nem szerinti bemutatása</w:t>
            </w:r>
          </w:p>
        </w:tc>
      </w:tr>
      <w:tr w:rsidR="00CB443F" w:rsidRPr="00CB443F" w:rsidTr="00CB443F">
        <w:trPr>
          <w:trHeight w:val="251"/>
        </w:trPr>
        <w:tc>
          <w:tcPr>
            <w:tcW w:w="26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24"/>
                <w:szCs w:val="24"/>
                <w:lang w:eastAsia="hu-HU"/>
              </w:rPr>
            </w:pPr>
            <w:r w:rsidRPr="00CB443F">
              <w:rPr>
                <w:rFonts w:ascii="Times New Roman" w:eastAsia="Times New Roman" w:hAnsi="Times New Roman"/>
                <w:sz w:val="16"/>
                <w:szCs w:val="16"/>
                <w:lang w:eastAsia="hu-HU"/>
              </w:rPr>
              <w:t>II. sz. Gondozási</w:t>
            </w:r>
          </w:p>
        </w:tc>
        <w:tc>
          <w:tcPr>
            <w:tcW w:w="6347" w:type="dxa"/>
            <w:gridSpan w:val="5"/>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sz w:val="16"/>
                <w:szCs w:val="16"/>
                <w:lang w:eastAsia="hu-HU"/>
              </w:rPr>
            </w:pPr>
          </w:p>
        </w:tc>
      </w:tr>
      <w:tr w:rsidR="00CB443F" w:rsidRPr="00CB443F" w:rsidTr="00CB443F">
        <w:trPr>
          <w:trHeight w:val="251"/>
        </w:trPr>
        <w:tc>
          <w:tcPr>
            <w:tcW w:w="26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16"/>
                <w:szCs w:val="16"/>
                <w:lang w:eastAsia="hu-HU"/>
              </w:rPr>
            </w:pPr>
            <w:r w:rsidRPr="00CB443F">
              <w:rPr>
                <w:rFonts w:ascii="Times New Roman" w:eastAsia="Times New Roman" w:hAnsi="Times New Roman"/>
                <w:sz w:val="16"/>
                <w:szCs w:val="16"/>
                <w:lang w:eastAsia="hu-HU"/>
              </w:rPr>
              <w:t>III. sz. Gondozási</w:t>
            </w:r>
          </w:p>
        </w:tc>
        <w:tc>
          <w:tcPr>
            <w:tcW w:w="6347" w:type="dxa"/>
            <w:gridSpan w:val="5"/>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sz w:val="16"/>
                <w:szCs w:val="16"/>
                <w:lang w:eastAsia="hu-HU"/>
              </w:rPr>
            </w:pPr>
          </w:p>
        </w:tc>
      </w:tr>
      <w:tr w:rsidR="00CB443F" w:rsidRPr="00CB443F" w:rsidTr="00CB443F">
        <w:trPr>
          <w:trHeight w:val="251"/>
        </w:trPr>
        <w:tc>
          <w:tcPr>
            <w:tcW w:w="26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16"/>
                <w:szCs w:val="16"/>
                <w:lang w:eastAsia="hu-HU"/>
              </w:rPr>
            </w:pPr>
            <w:r w:rsidRPr="00CB443F">
              <w:rPr>
                <w:rFonts w:ascii="Times New Roman" w:eastAsia="Times New Roman" w:hAnsi="Times New Roman"/>
                <w:sz w:val="16"/>
                <w:szCs w:val="16"/>
                <w:lang w:eastAsia="hu-HU"/>
              </w:rPr>
              <w:t>Gondviselés Háza</w:t>
            </w:r>
          </w:p>
        </w:tc>
        <w:tc>
          <w:tcPr>
            <w:tcW w:w="6347" w:type="dxa"/>
            <w:gridSpan w:val="5"/>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sz w:val="16"/>
                <w:szCs w:val="16"/>
                <w:lang w:eastAsia="hu-HU"/>
              </w:rPr>
            </w:pPr>
          </w:p>
        </w:tc>
      </w:tr>
      <w:tr w:rsidR="00CB443F" w:rsidRPr="00CB443F" w:rsidTr="00CB443F">
        <w:trPr>
          <w:trHeight w:val="251"/>
        </w:trPr>
        <w:tc>
          <w:tcPr>
            <w:tcW w:w="602" w:type="dxa"/>
            <w:vMerge w:val="restart"/>
            <w:tcBorders>
              <w:top w:val="nil"/>
              <w:left w:val="single" w:sz="4" w:space="0" w:color="auto"/>
              <w:bottom w:val="single" w:sz="4" w:space="0" w:color="000000"/>
              <w:right w:val="nil"/>
            </w:tcBorders>
            <w:shd w:val="clear" w:color="auto" w:fill="auto"/>
            <w:noWrap/>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Nemek</w:t>
            </w: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Életkor</w:t>
            </w:r>
          </w:p>
        </w:tc>
        <w:tc>
          <w:tcPr>
            <w:tcW w:w="3713" w:type="dxa"/>
            <w:gridSpan w:val="3"/>
            <w:tcBorders>
              <w:top w:val="single" w:sz="4" w:space="0" w:color="auto"/>
              <w:left w:val="nil"/>
              <w:bottom w:val="single" w:sz="4" w:space="0" w:color="auto"/>
              <w:right w:val="single" w:sz="4" w:space="0" w:color="auto"/>
            </w:tcBorders>
            <w:shd w:val="clear" w:color="000000" w:fill="00B0F0"/>
            <w:noWrap/>
            <w:vAlign w:val="bottom"/>
            <w:hideMark/>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2020. év</w:t>
            </w:r>
          </w:p>
        </w:tc>
        <w:tc>
          <w:tcPr>
            <w:tcW w:w="3688" w:type="dxa"/>
            <w:gridSpan w:val="3"/>
            <w:tcBorders>
              <w:top w:val="single" w:sz="4" w:space="0" w:color="auto"/>
              <w:left w:val="nil"/>
              <w:bottom w:val="single" w:sz="4" w:space="0" w:color="auto"/>
              <w:right w:val="single" w:sz="4" w:space="0" w:color="auto"/>
            </w:tcBorders>
            <w:shd w:val="clear" w:color="000000" w:fill="CCC0DA"/>
            <w:noWrap/>
            <w:vAlign w:val="bottom"/>
            <w:hideMark/>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2021. év</w:t>
            </w:r>
          </w:p>
        </w:tc>
      </w:tr>
      <w:tr w:rsidR="00CB443F" w:rsidRPr="00CB443F" w:rsidTr="00CB443F">
        <w:trPr>
          <w:trHeight w:val="578"/>
        </w:trPr>
        <w:tc>
          <w:tcPr>
            <w:tcW w:w="602" w:type="dxa"/>
            <w:vMerge/>
            <w:tcBorders>
              <w:top w:val="nil"/>
              <w:left w:val="single" w:sz="4" w:space="0" w:color="auto"/>
              <w:bottom w:val="single" w:sz="4" w:space="0" w:color="000000"/>
              <w:right w:val="nil"/>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vMerge/>
            <w:tcBorders>
              <w:top w:val="nil"/>
              <w:left w:val="single" w:sz="4" w:space="0" w:color="auto"/>
              <w:bottom w:val="single" w:sz="4" w:space="0" w:color="000000"/>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54"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Étkeztetésben részesül (fő)</w:t>
            </w:r>
          </w:p>
        </w:tc>
        <w:tc>
          <w:tcPr>
            <w:tcW w:w="1687"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 xml:space="preserve">Házi segítségnyújtásban részesül (fő) </w:t>
            </w:r>
          </w:p>
        </w:tc>
        <w:tc>
          <w:tcPr>
            <w:tcW w:w="972"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Nappali ellátás (fő)</w:t>
            </w:r>
          </w:p>
        </w:tc>
        <w:tc>
          <w:tcPr>
            <w:tcW w:w="1029"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Étkeztetésben részesül (fő)</w:t>
            </w:r>
          </w:p>
        </w:tc>
        <w:tc>
          <w:tcPr>
            <w:tcW w:w="1687"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 xml:space="preserve">Házi segítségnyújtásban részesül (fő) </w:t>
            </w:r>
          </w:p>
        </w:tc>
        <w:tc>
          <w:tcPr>
            <w:tcW w:w="972"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Nappali ellátás (fő)</w:t>
            </w:r>
          </w:p>
        </w:tc>
      </w:tr>
      <w:tr w:rsidR="00CB443F" w:rsidRPr="00CB443F" w:rsidTr="00CB443F">
        <w:trPr>
          <w:trHeight w:val="251"/>
        </w:trPr>
        <w:tc>
          <w:tcPr>
            <w:tcW w:w="602"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Férfi</w:t>
            </w: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 xml:space="preserve">0 </w:t>
            </w:r>
            <w:proofErr w:type="gramStart"/>
            <w:r w:rsidRPr="00CB443F">
              <w:rPr>
                <w:rFonts w:ascii="Times New Roman" w:eastAsia="Times New Roman" w:hAnsi="Times New Roman"/>
                <w:sz w:val="16"/>
                <w:szCs w:val="16"/>
                <w:lang w:eastAsia="hu-HU"/>
              </w:rPr>
              <w:t>–  5</w:t>
            </w:r>
            <w:proofErr w:type="gramEnd"/>
            <w:r w:rsidRPr="00CB443F">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 – 13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14 – 17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18 – 39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9</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5</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40 – 59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22</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5</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21</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60 – 64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7</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65 – 69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16</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9</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70 – 74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9</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29</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7</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75 – 79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26</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11</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26</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9</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80 – 89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23</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37</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24</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8</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 xml:space="preserve">90 </w:t>
            </w:r>
            <w:proofErr w:type="gramStart"/>
            <w:r w:rsidRPr="00CB443F">
              <w:rPr>
                <w:rFonts w:ascii="Times New Roman" w:eastAsia="Times New Roman" w:hAnsi="Times New Roman"/>
                <w:sz w:val="16"/>
                <w:szCs w:val="16"/>
                <w:lang w:eastAsia="hu-HU"/>
              </w:rPr>
              <w:t>–  x</w:t>
            </w:r>
            <w:proofErr w:type="gramEnd"/>
            <w:r w:rsidRPr="00CB443F">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14</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19</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5</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14</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13</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000000" w:fill="FFFF00"/>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Férfi összesen</w:t>
            </w:r>
          </w:p>
        </w:tc>
        <w:tc>
          <w:tcPr>
            <w:tcW w:w="1054" w:type="dxa"/>
            <w:tcBorders>
              <w:top w:val="nil"/>
              <w:left w:val="nil"/>
              <w:bottom w:val="single" w:sz="4" w:space="0" w:color="auto"/>
              <w:right w:val="single" w:sz="4" w:space="0" w:color="auto"/>
            </w:tcBorders>
            <w:shd w:val="clear" w:color="000000" w:fill="FFFF00"/>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161</w:t>
            </w:r>
          </w:p>
        </w:tc>
        <w:tc>
          <w:tcPr>
            <w:tcW w:w="1687" w:type="dxa"/>
            <w:tcBorders>
              <w:top w:val="nil"/>
              <w:left w:val="nil"/>
              <w:bottom w:val="single" w:sz="4" w:space="0" w:color="auto"/>
              <w:right w:val="single" w:sz="4" w:space="0" w:color="auto"/>
            </w:tcBorders>
            <w:shd w:val="clear" w:color="000000" w:fill="FFFF00"/>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69</w:t>
            </w:r>
          </w:p>
        </w:tc>
        <w:tc>
          <w:tcPr>
            <w:tcW w:w="972" w:type="dxa"/>
            <w:tcBorders>
              <w:top w:val="nil"/>
              <w:left w:val="nil"/>
              <w:bottom w:val="single" w:sz="4" w:space="0" w:color="auto"/>
              <w:right w:val="single" w:sz="4" w:space="0" w:color="auto"/>
            </w:tcBorders>
            <w:shd w:val="clear" w:color="000000" w:fill="FFFF00"/>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39</w:t>
            </w:r>
          </w:p>
        </w:tc>
        <w:tc>
          <w:tcPr>
            <w:tcW w:w="1029" w:type="dxa"/>
            <w:tcBorders>
              <w:top w:val="nil"/>
              <w:left w:val="nil"/>
              <w:bottom w:val="single" w:sz="4" w:space="0" w:color="auto"/>
              <w:right w:val="single" w:sz="4" w:space="0" w:color="auto"/>
            </w:tcBorders>
            <w:shd w:val="clear" w:color="000000" w:fill="FFFF00"/>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148</w:t>
            </w:r>
          </w:p>
        </w:tc>
        <w:tc>
          <w:tcPr>
            <w:tcW w:w="1687" w:type="dxa"/>
            <w:tcBorders>
              <w:top w:val="nil"/>
              <w:left w:val="nil"/>
              <w:bottom w:val="single" w:sz="4" w:space="0" w:color="auto"/>
              <w:right w:val="single" w:sz="4" w:space="0" w:color="auto"/>
            </w:tcBorders>
            <w:shd w:val="clear" w:color="000000" w:fill="FFFF00"/>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60</w:t>
            </w:r>
          </w:p>
        </w:tc>
        <w:tc>
          <w:tcPr>
            <w:tcW w:w="972" w:type="dxa"/>
            <w:tcBorders>
              <w:top w:val="nil"/>
              <w:left w:val="nil"/>
              <w:bottom w:val="single" w:sz="4" w:space="0" w:color="auto"/>
              <w:right w:val="single" w:sz="4" w:space="0" w:color="auto"/>
            </w:tcBorders>
            <w:shd w:val="clear" w:color="000000" w:fill="FFFF00"/>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34</w:t>
            </w:r>
          </w:p>
        </w:tc>
      </w:tr>
      <w:tr w:rsidR="00CB443F" w:rsidRPr="00CB443F" w:rsidTr="00CB443F">
        <w:trPr>
          <w:trHeight w:val="251"/>
        </w:trPr>
        <w:tc>
          <w:tcPr>
            <w:tcW w:w="602" w:type="dxa"/>
            <w:vMerge w:val="restart"/>
            <w:tcBorders>
              <w:top w:val="nil"/>
              <w:left w:val="single" w:sz="4" w:space="0" w:color="auto"/>
              <w:bottom w:val="single" w:sz="4" w:space="0" w:color="auto"/>
              <w:right w:val="single" w:sz="4" w:space="0" w:color="auto"/>
            </w:tcBorders>
            <w:shd w:val="clear" w:color="000000" w:fill="92D050"/>
            <w:noWrap/>
            <w:vAlign w:val="center"/>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Nő</w:t>
            </w: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 xml:space="preserve">0 </w:t>
            </w:r>
            <w:proofErr w:type="gramStart"/>
            <w:r w:rsidRPr="00CB443F">
              <w:rPr>
                <w:rFonts w:ascii="Times New Roman" w:eastAsia="Times New Roman" w:hAnsi="Times New Roman"/>
                <w:sz w:val="16"/>
                <w:szCs w:val="16"/>
                <w:lang w:eastAsia="hu-HU"/>
              </w:rPr>
              <w:t>–  5</w:t>
            </w:r>
            <w:proofErr w:type="gramEnd"/>
            <w:r w:rsidRPr="00CB443F">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 – 13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14 – 17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18 – 39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5</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5</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0</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40 – 59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19</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60 – 64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10</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9</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65 – 69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29</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11</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28</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10</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8</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70 – 74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35</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15</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35</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32</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11</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29</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75 – 79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53</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35</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41</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51</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39</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48</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80 – 89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87</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126</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64</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83</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115</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62</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 xml:space="preserve">90 </w:t>
            </w:r>
            <w:proofErr w:type="gramStart"/>
            <w:r w:rsidRPr="00CB443F">
              <w:rPr>
                <w:rFonts w:ascii="Times New Roman" w:eastAsia="Times New Roman" w:hAnsi="Times New Roman"/>
                <w:sz w:val="16"/>
                <w:szCs w:val="16"/>
                <w:lang w:eastAsia="hu-HU"/>
              </w:rPr>
              <w:t>–  x</w:t>
            </w:r>
            <w:proofErr w:type="gramEnd"/>
            <w:r w:rsidRPr="00CB443F">
              <w:rPr>
                <w:rFonts w:ascii="Times New Roman" w:eastAsia="Times New Roman" w:hAnsi="Times New Roman"/>
                <w:sz w:val="16"/>
                <w:szCs w:val="16"/>
                <w:lang w:eastAsia="hu-HU"/>
              </w:rPr>
              <w:t xml:space="preserve"> éves</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37</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73</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15</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35</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69</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14</w:t>
            </w:r>
          </w:p>
        </w:tc>
      </w:tr>
      <w:tr w:rsidR="00CB443F" w:rsidRPr="00CB443F" w:rsidTr="00CB443F">
        <w:trPr>
          <w:trHeight w:val="251"/>
        </w:trPr>
        <w:tc>
          <w:tcPr>
            <w:tcW w:w="60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6"/>
                <w:szCs w:val="16"/>
                <w:lang w:eastAsia="hu-HU"/>
              </w:rPr>
            </w:pPr>
          </w:p>
        </w:tc>
        <w:tc>
          <w:tcPr>
            <w:tcW w:w="1004" w:type="dxa"/>
            <w:tcBorders>
              <w:top w:val="nil"/>
              <w:left w:val="nil"/>
              <w:bottom w:val="single" w:sz="4" w:space="0" w:color="auto"/>
              <w:right w:val="single" w:sz="4" w:space="0" w:color="auto"/>
            </w:tcBorders>
            <w:shd w:val="clear" w:color="000000" w:fill="92D050"/>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Nő összesen</w:t>
            </w:r>
          </w:p>
        </w:tc>
        <w:tc>
          <w:tcPr>
            <w:tcW w:w="1054" w:type="dxa"/>
            <w:tcBorders>
              <w:top w:val="nil"/>
              <w:left w:val="nil"/>
              <w:bottom w:val="single" w:sz="4" w:space="0" w:color="auto"/>
              <w:right w:val="single" w:sz="4" w:space="0" w:color="auto"/>
            </w:tcBorders>
            <w:shd w:val="clear" w:color="000000" w:fill="92D050"/>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222</w:t>
            </w:r>
          </w:p>
        </w:tc>
        <w:tc>
          <w:tcPr>
            <w:tcW w:w="1687" w:type="dxa"/>
            <w:tcBorders>
              <w:top w:val="nil"/>
              <w:left w:val="nil"/>
              <w:bottom w:val="single" w:sz="4" w:space="0" w:color="auto"/>
              <w:right w:val="single" w:sz="4" w:space="0" w:color="auto"/>
            </w:tcBorders>
            <w:shd w:val="clear" w:color="000000" w:fill="92D050"/>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263</w:t>
            </w:r>
          </w:p>
        </w:tc>
        <w:tc>
          <w:tcPr>
            <w:tcW w:w="972" w:type="dxa"/>
            <w:tcBorders>
              <w:top w:val="nil"/>
              <w:left w:val="nil"/>
              <w:bottom w:val="single" w:sz="4" w:space="0" w:color="auto"/>
              <w:right w:val="single" w:sz="4" w:space="0" w:color="auto"/>
            </w:tcBorders>
            <w:shd w:val="clear" w:color="000000" w:fill="92D050"/>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171</w:t>
            </w:r>
          </w:p>
        </w:tc>
        <w:tc>
          <w:tcPr>
            <w:tcW w:w="1029" w:type="dxa"/>
            <w:tcBorders>
              <w:top w:val="nil"/>
              <w:left w:val="nil"/>
              <w:bottom w:val="single" w:sz="4" w:space="0" w:color="auto"/>
              <w:right w:val="single" w:sz="4" w:space="0" w:color="auto"/>
            </w:tcBorders>
            <w:shd w:val="clear" w:color="000000" w:fill="92D050"/>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263</w:t>
            </w:r>
          </w:p>
        </w:tc>
        <w:tc>
          <w:tcPr>
            <w:tcW w:w="1687" w:type="dxa"/>
            <w:tcBorders>
              <w:top w:val="nil"/>
              <w:left w:val="nil"/>
              <w:bottom w:val="single" w:sz="4" w:space="0" w:color="auto"/>
              <w:right w:val="single" w:sz="4" w:space="0" w:color="auto"/>
            </w:tcBorders>
            <w:shd w:val="clear" w:color="000000" w:fill="92D050"/>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254</w:t>
            </w:r>
          </w:p>
        </w:tc>
        <w:tc>
          <w:tcPr>
            <w:tcW w:w="972" w:type="dxa"/>
            <w:tcBorders>
              <w:top w:val="nil"/>
              <w:left w:val="nil"/>
              <w:bottom w:val="single" w:sz="4" w:space="0" w:color="auto"/>
              <w:right w:val="single" w:sz="4" w:space="0" w:color="auto"/>
            </w:tcBorders>
            <w:shd w:val="clear" w:color="000000" w:fill="92D050"/>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166</w:t>
            </w:r>
          </w:p>
        </w:tc>
      </w:tr>
      <w:tr w:rsidR="00CB443F" w:rsidRPr="00CB443F" w:rsidTr="00CB443F">
        <w:trPr>
          <w:trHeight w:val="251"/>
        </w:trPr>
        <w:tc>
          <w:tcPr>
            <w:tcW w:w="1606"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Férfi - Nő Összesen</w:t>
            </w:r>
          </w:p>
        </w:tc>
        <w:tc>
          <w:tcPr>
            <w:tcW w:w="1054"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383</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332</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ascii="Times New Roman" w:eastAsia="Times New Roman" w:hAnsi="Times New Roman"/>
                <w:sz w:val="16"/>
                <w:szCs w:val="16"/>
                <w:lang w:eastAsia="hu-HU"/>
              </w:rPr>
            </w:pPr>
            <w:r w:rsidRPr="00CB443F">
              <w:rPr>
                <w:rFonts w:ascii="Times New Roman" w:eastAsia="Times New Roman" w:hAnsi="Times New Roman"/>
                <w:sz w:val="16"/>
                <w:szCs w:val="16"/>
                <w:lang w:eastAsia="hu-HU"/>
              </w:rPr>
              <w:t>210</w:t>
            </w:r>
          </w:p>
        </w:tc>
        <w:tc>
          <w:tcPr>
            <w:tcW w:w="1029"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411</w:t>
            </w:r>
          </w:p>
        </w:tc>
        <w:tc>
          <w:tcPr>
            <w:tcW w:w="1687"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314</w:t>
            </w:r>
          </w:p>
        </w:tc>
        <w:tc>
          <w:tcPr>
            <w:tcW w:w="972" w:type="dxa"/>
            <w:tcBorders>
              <w:top w:val="nil"/>
              <w:left w:val="nil"/>
              <w:bottom w:val="single" w:sz="4" w:space="0" w:color="auto"/>
              <w:right w:val="single" w:sz="4" w:space="0" w:color="auto"/>
            </w:tcBorders>
            <w:shd w:val="clear" w:color="auto" w:fill="auto"/>
            <w:noWrap/>
            <w:vAlign w:val="center"/>
          </w:tcPr>
          <w:p w:rsidR="00CB443F" w:rsidRPr="00CB443F" w:rsidRDefault="00CB443F" w:rsidP="00CB443F">
            <w:pPr>
              <w:spacing w:after="0" w:line="240" w:lineRule="auto"/>
              <w:jc w:val="center"/>
              <w:rPr>
                <w:rFonts w:eastAsia="Times New Roman" w:cs="Calibri"/>
                <w:sz w:val="16"/>
                <w:szCs w:val="16"/>
                <w:lang w:eastAsia="hu-HU"/>
              </w:rPr>
            </w:pPr>
            <w:r w:rsidRPr="00CB443F">
              <w:rPr>
                <w:rFonts w:eastAsia="Times New Roman" w:cs="Calibri"/>
                <w:sz w:val="16"/>
                <w:szCs w:val="16"/>
                <w:lang w:eastAsia="hu-HU"/>
              </w:rPr>
              <w:t>200</w:t>
            </w:r>
          </w:p>
        </w:tc>
      </w:tr>
    </w:tbl>
    <w:p w:rsidR="00CB443F" w:rsidRPr="00CB443F" w:rsidRDefault="00C27C4D" w:rsidP="00CB443F">
      <w:r>
        <w:rPr>
          <w:rFonts w:ascii="Times New Roman" w:hAnsi="Times New Roman" w:cs="Times New Roman"/>
          <w:i/>
          <w:lang w:eastAsia="hu-HU"/>
        </w:rPr>
        <w:t xml:space="preserve">                                                                                                               </w:t>
      </w:r>
      <w:r w:rsidRPr="00C27C4D">
        <w:rPr>
          <w:rFonts w:ascii="Times New Roman" w:hAnsi="Times New Roman" w:cs="Times New Roman"/>
          <w:i/>
          <w:lang w:eastAsia="hu-HU"/>
        </w:rPr>
        <w:t>Forrás: Gondozási Központok</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bCs/>
          <w:sz w:val="24"/>
          <w:szCs w:val="24"/>
        </w:rPr>
        <w:t xml:space="preserve">A fenti táblázat életkori adataiból kiolvasható, hogy a szociális alapszolgáltatásokat főként </w:t>
      </w:r>
      <w:r w:rsidRPr="00CB443F">
        <w:rPr>
          <w:rFonts w:ascii="Times New Roman" w:hAnsi="Times New Roman" w:cs="Times New Roman"/>
          <w:sz w:val="24"/>
          <w:szCs w:val="24"/>
        </w:rPr>
        <w:t>az idős, a 80 év feletti női ellátottak kérelmezik. A két év adatainak összevetése alapján minden ellátás igénybe vételénél kétszeres, vagy akár három-négyszerese a női igénybe vevő (nappali ellátás), mint férfi.</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Az adatok igazodnak ahhoz az országos és nemzetközi tendenciához is, hogy a nemek, korcsoportok szerinti megoszlását vizsgálva már a középgenerációtól kezdve jelentősen több a nők száma.</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Az ellátottak magas életkorából adódóan egyre több a </w:t>
      </w:r>
      <w:proofErr w:type="spellStart"/>
      <w:r w:rsidRPr="00CB443F">
        <w:rPr>
          <w:rFonts w:ascii="Times New Roman" w:hAnsi="Times New Roman" w:cs="Times New Roman"/>
          <w:sz w:val="24"/>
          <w:szCs w:val="24"/>
        </w:rPr>
        <w:t>demencia</w:t>
      </w:r>
      <w:proofErr w:type="spellEnd"/>
      <w:r w:rsidRPr="00CB443F">
        <w:rPr>
          <w:rFonts w:ascii="Times New Roman" w:hAnsi="Times New Roman" w:cs="Times New Roman"/>
          <w:sz w:val="24"/>
          <w:szCs w:val="24"/>
        </w:rPr>
        <w:t xml:space="preserve"> kórképben szenvedő gondozott, akik ellátásához speciális ismeret és szakértelem szükséges az őket gondozó személyzet részéről. </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Családi állapotuk szerint többnyire özvegyek, az ellátottak többsége magányosan élő idős ember, akiknek jelentős része a legalapvetőbb ügyintézésben is a gondozók segítségére szorul. </w:t>
      </w:r>
      <w:r w:rsidRPr="00CB443F">
        <w:rPr>
          <w:rFonts w:ascii="Times New Roman" w:hAnsi="Times New Roman" w:cs="Times New Roman"/>
          <w:sz w:val="24"/>
          <w:szCs w:val="24"/>
        </w:rPr>
        <w:lastRenderedPageBreak/>
        <w:t>Gyakori, hogy</w:t>
      </w:r>
      <w:r w:rsidR="00F525BD">
        <w:rPr>
          <w:rFonts w:ascii="Times New Roman" w:hAnsi="Times New Roman" w:cs="Times New Roman"/>
          <w:sz w:val="24"/>
          <w:szCs w:val="24"/>
        </w:rPr>
        <w:t xml:space="preserve"> az ellátott</w:t>
      </w:r>
      <w:r w:rsidRPr="00CB443F">
        <w:rPr>
          <w:rFonts w:ascii="Times New Roman" w:hAnsi="Times New Roman" w:cs="Times New Roman"/>
          <w:sz w:val="24"/>
          <w:szCs w:val="24"/>
        </w:rPr>
        <w:t xml:space="preserve"> hozzátartozó hiányában a gondozót vagy a gondozási központot jelöli meg, mint hozzátartozót, a kórházba kerüléskor.</w:t>
      </w:r>
    </w:p>
    <w:p w:rsidR="00CB443F" w:rsidRPr="00CB443F" w:rsidRDefault="00CB443F" w:rsidP="00507B59">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Az Idősek Klubját igénybe vevők között is évről évre gyarapszik a </w:t>
      </w:r>
      <w:proofErr w:type="spellStart"/>
      <w:r w:rsidRPr="00CB443F">
        <w:rPr>
          <w:rFonts w:ascii="Times New Roman" w:hAnsi="Times New Roman" w:cs="Times New Roman"/>
          <w:sz w:val="24"/>
          <w:szCs w:val="24"/>
        </w:rPr>
        <w:t>demencia</w:t>
      </w:r>
      <w:proofErr w:type="spellEnd"/>
      <w:r w:rsidRPr="00CB443F">
        <w:rPr>
          <w:rFonts w:ascii="Times New Roman" w:hAnsi="Times New Roman" w:cs="Times New Roman"/>
          <w:sz w:val="24"/>
          <w:szCs w:val="24"/>
        </w:rPr>
        <w:t xml:space="preserve"> kórkép előfordulása, ami miatt egyre inkább a gondozási, akár ápolási munka kerül előtérbe a klubban is. A klub programokat az ellátottak egészségi és mentális állapotához kell igazítani, egyénre szabottan az aktualitásokat is figyelembe véve kell szervezni a programokat. Ugyanakkor törekedni kell az egészségben eltöltött évek számának növelésére is, ezt szolgálhatják a klubok és az Idősügyi Tanács által szervezett „aktív időskort” elősegítő programok. </w:t>
      </w:r>
    </w:p>
    <w:p w:rsidR="00CB443F" w:rsidRPr="00CB443F" w:rsidRDefault="00CB443F" w:rsidP="00507B59">
      <w:pPr>
        <w:spacing w:after="0" w:line="240" w:lineRule="auto"/>
      </w:pPr>
    </w:p>
    <w:p w:rsidR="00CB443F" w:rsidRDefault="00771BE6" w:rsidP="00771BE6">
      <w:pPr>
        <w:pStyle w:val="Cmsor2"/>
        <w:rPr>
          <w:rFonts w:eastAsia="Times New Roman"/>
          <w:lang w:eastAsia="hu-HU"/>
        </w:rPr>
      </w:pPr>
      <w:bookmarkStart w:id="215" w:name="_Toc114174647"/>
      <w:r>
        <w:rPr>
          <w:rFonts w:eastAsia="Times New Roman"/>
          <w:lang w:eastAsia="hu-HU"/>
        </w:rPr>
        <w:t xml:space="preserve">8.3. </w:t>
      </w:r>
      <w:r w:rsidR="00CB443F" w:rsidRPr="00CB443F">
        <w:rPr>
          <w:rFonts w:eastAsia="Times New Roman"/>
          <w:lang w:eastAsia="hu-HU"/>
        </w:rPr>
        <w:t>Az ellátást igénylők jövedelmi helyzetük alapján</w:t>
      </w:r>
      <w:bookmarkEnd w:id="215"/>
    </w:p>
    <w:p w:rsidR="001D38BA" w:rsidRPr="00CB443F" w:rsidRDefault="001D38BA" w:rsidP="00507B59">
      <w:pPr>
        <w:spacing w:after="0" w:line="240" w:lineRule="auto"/>
        <w:rPr>
          <w:rFonts w:ascii="Times New Roman" w:hAnsi="Times New Roman" w:cs="Times New Roman"/>
          <w:sz w:val="24"/>
          <w:szCs w:val="24"/>
        </w:rPr>
      </w:pPr>
    </w:p>
    <w:tbl>
      <w:tblPr>
        <w:tblW w:w="9802" w:type="dxa"/>
        <w:tblInd w:w="-354" w:type="dxa"/>
        <w:tblCellMar>
          <w:left w:w="70" w:type="dxa"/>
          <w:right w:w="70" w:type="dxa"/>
        </w:tblCellMar>
        <w:tblLook w:val="04A0" w:firstRow="1" w:lastRow="0" w:firstColumn="1" w:lastColumn="0" w:noHBand="0" w:noVBand="1"/>
      </w:tblPr>
      <w:tblGrid>
        <w:gridCol w:w="298"/>
        <w:gridCol w:w="716"/>
        <w:gridCol w:w="438"/>
        <w:gridCol w:w="438"/>
        <w:gridCol w:w="438"/>
        <w:gridCol w:w="760"/>
        <w:gridCol w:w="438"/>
        <w:gridCol w:w="438"/>
        <w:gridCol w:w="438"/>
        <w:gridCol w:w="760"/>
        <w:gridCol w:w="788"/>
        <w:gridCol w:w="826"/>
        <w:gridCol w:w="773"/>
        <w:gridCol w:w="735"/>
        <w:gridCol w:w="536"/>
        <w:gridCol w:w="982"/>
      </w:tblGrid>
      <w:tr w:rsidR="00CB443F" w:rsidRPr="00CB443F" w:rsidTr="00CB443F">
        <w:trPr>
          <w:trHeight w:val="56"/>
        </w:trPr>
        <w:tc>
          <w:tcPr>
            <w:tcW w:w="9802"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b/>
                <w:color w:val="000000"/>
                <w:sz w:val="12"/>
                <w:szCs w:val="12"/>
                <w:lang w:eastAsia="hu-HU"/>
              </w:rPr>
            </w:pPr>
            <w:r w:rsidRPr="00CB443F">
              <w:rPr>
                <w:rFonts w:eastAsia="Times New Roman" w:cs="Calibri"/>
                <w:b/>
                <w:color w:val="000000"/>
                <w:sz w:val="12"/>
                <w:szCs w:val="12"/>
                <w:lang w:eastAsia="hu-HU"/>
              </w:rPr>
              <w:t>Az ellátást igénylők jövedelmi helyzetük alapján</w:t>
            </w:r>
          </w:p>
        </w:tc>
      </w:tr>
      <w:tr w:rsidR="00CB443F" w:rsidRPr="00CB443F" w:rsidTr="00CB443F">
        <w:trPr>
          <w:trHeight w:val="450"/>
        </w:trPr>
        <w:tc>
          <w:tcPr>
            <w:tcW w:w="2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Év</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Jövedelmek</w:t>
            </w:r>
          </w:p>
        </w:tc>
        <w:tc>
          <w:tcPr>
            <w:tcW w:w="207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Étkezés </w:t>
            </w:r>
            <w:r w:rsidRPr="00CB443F">
              <w:rPr>
                <w:rFonts w:ascii="Times New Roman" w:eastAsia="Times New Roman" w:hAnsi="Times New Roman"/>
                <w:sz w:val="12"/>
                <w:szCs w:val="12"/>
                <w:lang w:eastAsia="hu-HU"/>
              </w:rPr>
              <w:t>(fő)</w:t>
            </w:r>
          </w:p>
        </w:tc>
        <w:tc>
          <w:tcPr>
            <w:tcW w:w="207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Házi segítségnyújtás </w:t>
            </w:r>
            <w:r w:rsidRPr="00CB443F">
              <w:rPr>
                <w:rFonts w:ascii="Times New Roman" w:eastAsia="Times New Roman" w:hAnsi="Times New Roman"/>
                <w:sz w:val="12"/>
                <w:szCs w:val="12"/>
                <w:lang w:eastAsia="hu-HU"/>
              </w:rPr>
              <w:t>(fő)</w:t>
            </w:r>
          </w:p>
        </w:tc>
        <w:tc>
          <w:tcPr>
            <w:tcW w:w="788" w:type="dxa"/>
            <w:vMerge w:val="restart"/>
            <w:tcBorders>
              <w:top w:val="nil"/>
              <w:left w:val="single" w:sz="4" w:space="0" w:color="auto"/>
              <w:bottom w:val="single" w:sz="4" w:space="0" w:color="auto"/>
              <w:right w:val="single" w:sz="4" w:space="0" w:color="auto"/>
            </w:tcBorders>
            <w:shd w:val="clear" w:color="000000" w:fill="FFC000"/>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Alapellátás Összesen Intézmények </w:t>
            </w:r>
            <w:r w:rsidRPr="00CB443F">
              <w:rPr>
                <w:rFonts w:ascii="Times New Roman" w:eastAsia="Times New Roman" w:hAnsi="Times New Roman"/>
                <w:sz w:val="12"/>
                <w:szCs w:val="12"/>
                <w:lang w:eastAsia="hu-HU"/>
              </w:rPr>
              <w:t>(fő)</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Jelzőrendszer </w:t>
            </w:r>
            <w:r w:rsidRPr="00CB443F">
              <w:rPr>
                <w:rFonts w:ascii="Times New Roman" w:eastAsia="Times New Roman" w:hAnsi="Times New Roman"/>
                <w:sz w:val="12"/>
                <w:szCs w:val="12"/>
                <w:lang w:eastAsia="hu-HU"/>
              </w:rPr>
              <w:t>(fő)</w:t>
            </w: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Gondozóház </w:t>
            </w:r>
            <w:r w:rsidRPr="00CB443F">
              <w:rPr>
                <w:rFonts w:ascii="Times New Roman" w:eastAsia="Times New Roman" w:hAnsi="Times New Roman"/>
                <w:sz w:val="12"/>
                <w:szCs w:val="12"/>
                <w:lang w:eastAsia="hu-HU"/>
              </w:rPr>
              <w:t>(fő)</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Gyógytorna Masszázs </w:t>
            </w:r>
            <w:r w:rsidRPr="00CB443F">
              <w:rPr>
                <w:rFonts w:ascii="Times New Roman" w:eastAsia="Times New Roman" w:hAnsi="Times New Roman"/>
                <w:sz w:val="12"/>
                <w:szCs w:val="12"/>
                <w:lang w:eastAsia="hu-HU"/>
              </w:rPr>
              <w:t>(fő)</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Demens</w:t>
            </w:r>
            <w:proofErr w:type="spellEnd"/>
            <w:r w:rsidRPr="00CB443F">
              <w:rPr>
                <w:rFonts w:ascii="Times New Roman" w:eastAsia="Times New Roman" w:hAnsi="Times New Roman"/>
                <w:color w:val="000000"/>
                <w:sz w:val="12"/>
                <w:szCs w:val="12"/>
                <w:lang w:eastAsia="hu-HU"/>
              </w:rPr>
              <w:t xml:space="preserve"> nappali ellátás </w:t>
            </w:r>
            <w:r w:rsidRPr="00CB443F">
              <w:rPr>
                <w:rFonts w:ascii="Times New Roman" w:eastAsia="Times New Roman" w:hAnsi="Times New Roman"/>
                <w:sz w:val="12"/>
                <w:szCs w:val="12"/>
                <w:lang w:eastAsia="hu-HU"/>
              </w:rPr>
              <w:t>(fő)</w:t>
            </w:r>
          </w:p>
        </w:tc>
        <w:tc>
          <w:tcPr>
            <w:tcW w:w="982" w:type="dxa"/>
            <w:vMerge w:val="restart"/>
            <w:tcBorders>
              <w:top w:val="nil"/>
              <w:left w:val="single" w:sz="4" w:space="0" w:color="auto"/>
              <w:bottom w:val="single" w:sz="4" w:space="0" w:color="auto"/>
              <w:right w:val="single" w:sz="4" w:space="0" w:color="auto"/>
            </w:tcBorders>
            <w:shd w:val="clear" w:color="000000" w:fill="FFC000"/>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Megállapodások összesen Intézmények </w:t>
            </w:r>
            <w:r w:rsidRPr="00CB443F">
              <w:rPr>
                <w:rFonts w:ascii="Times New Roman" w:eastAsia="Times New Roman" w:hAnsi="Times New Roman"/>
                <w:sz w:val="12"/>
                <w:szCs w:val="12"/>
                <w:lang w:eastAsia="hu-HU"/>
              </w:rPr>
              <w:t>(fő)</w:t>
            </w:r>
          </w:p>
        </w:tc>
      </w:tr>
      <w:tr w:rsidR="00CB443F" w:rsidRPr="00CB443F" w:rsidTr="00CB443F">
        <w:trPr>
          <w:trHeight w:val="700"/>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2074" w:type="dxa"/>
            <w:gridSpan w:val="4"/>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2074" w:type="dxa"/>
            <w:gridSpan w:val="4"/>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78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826"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773"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735"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536"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98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r>
      <w:tr w:rsidR="00CB443F" w:rsidRPr="00CB443F" w:rsidTr="00CB443F">
        <w:trPr>
          <w:trHeight w:val="987"/>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43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I.sz.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II.sz</w:t>
            </w:r>
            <w:proofErr w:type="spellEnd"/>
            <w:r w:rsidRPr="00CB443F">
              <w:rPr>
                <w:rFonts w:ascii="Times New Roman" w:eastAsia="Times New Roman" w:hAnsi="Times New Roman"/>
                <w:color w:val="000000"/>
                <w:sz w:val="12"/>
                <w:szCs w:val="12"/>
                <w:lang w:eastAsia="hu-HU"/>
              </w:rPr>
              <w:t xml:space="preserve">.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III.sz</w:t>
            </w:r>
            <w:proofErr w:type="spellEnd"/>
            <w:r w:rsidRPr="00CB443F">
              <w:rPr>
                <w:rFonts w:ascii="Times New Roman" w:eastAsia="Times New Roman" w:hAnsi="Times New Roman"/>
                <w:color w:val="000000"/>
                <w:sz w:val="12"/>
                <w:szCs w:val="12"/>
                <w:lang w:eastAsia="hu-HU"/>
              </w:rPr>
              <w:t xml:space="preserve">.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760"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Gondviselés háza Idősek Otthona </w:t>
            </w:r>
          </w:p>
        </w:tc>
        <w:tc>
          <w:tcPr>
            <w:tcW w:w="43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I.sz.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II.sz</w:t>
            </w:r>
            <w:proofErr w:type="spellEnd"/>
            <w:r w:rsidRPr="00CB443F">
              <w:rPr>
                <w:rFonts w:ascii="Times New Roman" w:eastAsia="Times New Roman" w:hAnsi="Times New Roman"/>
                <w:color w:val="000000"/>
                <w:sz w:val="12"/>
                <w:szCs w:val="12"/>
                <w:lang w:eastAsia="hu-HU"/>
              </w:rPr>
              <w:t xml:space="preserve">.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43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III.sz</w:t>
            </w:r>
            <w:proofErr w:type="spellEnd"/>
            <w:r w:rsidRPr="00CB443F">
              <w:rPr>
                <w:rFonts w:ascii="Times New Roman" w:eastAsia="Times New Roman" w:hAnsi="Times New Roman"/>
                <w:color w:val="000000"/>
                <w:sz w:val="12"/>
                <w:szCs w:val="12"/>
                <w:lang w:eastAsia="hu-HU"/>
              </w:rPr>
              <w:t xml:space="preserve">.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760"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Gondviselés Háza </w:t>
            </w:r>
          </w:p>
        </w:tc>
        <w:tc>
          <w:tcPr>
            <w:tcW w:w="78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c>
          <w:tcPr>
            <w:tcW w:w="826"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I.sz.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773"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 xml:space="preserve">I.sz.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735"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III.sz</w:t>
            </w:r>
            <w:proofErr w:type="spellEnd"/>
            <w:r w:rsidRPr="00CB443F">
              <w:rPr>
                <w:rFonts w:ascii="Times New Roman" w:eastAsia="Times New Roman" w:hAnsi="Times New Roman"/>
                <w:color w:val="000000"/>
                <w:sz w:val="12"/>
                <w:szCs w:val="12"/>
                <w:lang w:eastAsia="hu-HU"/>
              </w:rPr>
              <w:t xml:space="preserve">.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536"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color w:val="000000"/>
                <w:sz w:val="12"/>
                <w:szCs w:val="12"/>
                <w:lang w:eastAsia="hu-HU"/>
              </w:rPr>
            </w:pPr>
            <w:proofErr w:type="spellStart"/>
            <w:r w:rsidRPr="00CB443F">
              <w:rPr>
                <w:rFonts w:ascii="Times New Roman" w:eastAsia="Times New Roman" w:hAnsi="Times New Roman"/>
                <w:color w:val="000000"/>
                <w:sz w:val="12"/>
                <w:szCs w:val="12"/>
                <w:lang w:eastAsia="hu-HU"/>
              </w:rPr>
              <w:t>II.sz</w:t>
            </w:r>
            <w:proofErr w:type="spellEnd"/>
            <w:r w:rsidRPr="00CB443F">
              <w:rPr>
                <w:rFonts w:ascii="Times New Roman" w:eastAsia="Times New Roman" w:hAnsi="Times New Roman"/>
                <w:color w:val="000000"/>
                <w:sz w:val="12"/>
                <w:szCs w:val="12"/>
                <w:lang w:eastAsia="hu-HU"/>
              </w:rPr>
              <w:t xml:space="preserve">. Gond. </w:t>
            </w:r>
            <w:proofErr w:type="spellStart"/>
            <w:r w:rsidRPr="00CB443F">
              <w:rPr>
                <w:rFonts w:ascii="Times New Roman" w:eastAsia="Times New Roman" w:hAnsi="Times New Roman"/>
                <w:color w:val="000000"/>
                <w:sz w:val="12"/>
                <w:szCs w:val="12"/>
                <w:lang w:eastAsia="hu-HU"/>
              </w:rPr>
              <w:t>Közp</w:t>
            </w:r>
            <w:proofErr w:type="spellEnd"/>
            <w:r w:rsidRPr="00CB443F">
              <w:rPr>
                <w:rFonts w:ascii="Times New Roman" w:eastAsia="Times New Roman" w:hAnsi="Times New Roman"/>
                <w:color w:val="000000"/>
                <w:sz w:val="12"/>
                <w:szCs w:val="12"/>
                <w:lang w:eastAsia="hu-HU"/>
              </w:rPr>
              <w:t>.</w:t>
            </w:r>
          </w:p>
        </w:tc>
        <w:tc>
          <w:tcPr>
            <w:tcW w:w="98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p>
        </w:tc>
      </w:tr>
      <w:tr w:rsidR="00CB443F" w:rsidRPr="00CB443F" w:rsidTr="00CB443F">
        <w:trPr>
          <w:trHeight w:val="222"/>
        </w:trPr>
        <w:tc>
          <w:tcPr>
            <w:tcW w:w="298"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2020. év</w:t>
            </w:r>
          </w:p>
        </w:tc>
        <w:tc>
          <w:tcPr>
            <w:tcW w:w="716"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0-28 500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5</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31</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33</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28 501-57 000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9</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12</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47</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48</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57 001-85 500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15</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15</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17</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73</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75</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85 501-114 000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23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23</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18</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5</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96</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6</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108</w:t>
            </w:r>
          </w:p>
        </w:tc>
      </w:tr>
      <w:tr w:rsidR="00CB443F" w:rsidRPr="00CB443F" w:rsidTr="00CB443F">
        <w:trPr>
          <w:trHeight w:val="266"/>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114 001-142 500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17</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17</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21</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18</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122</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5</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137</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142 501-</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27</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46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29</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53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92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19</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19</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361</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63</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5</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438</w:t>
            </w:r>
          </w:p>
        </w:tc>
      </w:tr>
      <w:tr w:rsidR="00CB443F" w:rsidRPr="00CB443F" w:rsidTr="00CB443F">
        <w:trPr>
          <w:trHeight w:val="468"/>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000000" w:fill="FFFF00"/>
            <w:hideMark/>
          </w:tcPr>
          <w:p w:rsidR="00CB443F" w:rsidRPr="00CB443F" w:rsidRDefault="00CB443F" w:rsidP="00CB443F">
            <w:pPr>
              <w:spacing w:after="0" w:line="240" w:lineRule="auto"/>
              <w:rPr>
                <w:rFonts w:ascii="Times New Roman" w:eastAsia="Times New Roman" w:hAnsi="Times New Roman"/>
                <w:b/>
                <w:bCs/>
                <w:color w:val="000000"/>
                <w:sz w:val="12"/>
                <w:szCs w:val="12"/>
                <w:lang w:eastAsia="hu-HU"/>
              </w:rPr>
            </w:pPr>
            <w:r w:rsidRPr="00CB443F">
              <w:rPr>
                <w:rFonts w:ascii="Times New Roman" w:eastAsia="Times New Roman" w:hAnsi="Times New Roman"/>
                <w:b/>
                <w:bCs/>
                <w:color w:val="000000"/>
                <w:sz w:val="12"/>
                <w:szCs w:val="12"/>
                <w:lang w:eastAsia="hu-HU"/>
              </w:rPr>
              <w:t>Összesen 2020.</w:t>
            </w:r>
          </w:p>
        </w:tc>
        <w:tc>
          <w:tcPr>
            <w:tcW w:w="43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99</w:t>
            </w:r>
          </w:p>
        </w:tc>
        <w:tc>
          <w:tcPr>
            <w:tcW w:w="43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112</w:t>
            </w:r>
          </w:p>
        </w:tc>
        <w:tc>
          <w:tcPr>
            <w:tcW w:w="43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103</w:t>
            </w:r>
          </w:p>
        </w:tc>
        <w:tc>
          <w:tcPr>
            <w:tcW w:w="760"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142</w:t>
            </w:r>
          </w:p>
        </w:tc>
        <w:tc>
          <w:tcPr>
            <w:tcW w:w="43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85</w:t>
            </w:r>
          </w:p>
        </w:tc>
        <w:tc>
          <w:tcPr>
            <w:tcW w:w="43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120</w:t>
            </w:r>
          </w:p>
        </w:tc>
        <w:tc>
          <w:tcPr>
            <w:tcW w:w="43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40</w:t>
            </w:r>
          </w:p>
        </w:tc>
        <w:tc>
          <w:tcPr>
            <w:tcW w:w="760"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29</w:t>
            </w:r>
          </w:p>
        </w:tc>
        <w:tc>
          <w:tcPr>
            <w:tcW w:w="78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730</w:t>
            </w:r>
          </w:p>
        </w:tc>
        <w:tc>
          <w:tcPr>
            <w:tcW w:w="826"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80</w:t>
            </w:r>
          </w:p>
        </w:tc>
        <w:tc>
          <w:tcPr>
            <w:tcW w:w="773"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735"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20</w:t>
            </w:r>
          </w:p>
        </w:tc>
        <w:tc>
          <w:tcPr>
            <w:tcW w:w="536"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982"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839</w:t>
            </w:r>
          </w:p>
        </w:tc>
      </w:tr>
      <w:tr w:rsidR="00CB443F" w:rsidRPr="00CB443F" w:rsidTr="00CB443F">
        <w:trPr>
          <w:trHeight w:val="233"/>
        </w:trPr>
        <w:tc>
          <w:tcPr>
            <w:tcW w:w="298"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CB443F" w:rsidRPr="00CB443F" w:rsidRDefault="00CB443F" w:rsidP="00CB443F">
            <w:pPr>
              <w:spacing w:after="0" w:line="240" w:lineRule="auto"/>
              <w:jc w:val="center"/>
              <w:rPr>
                <w:rFonts w:eastAsia="Times New Roman" w:cs="Calibri"/>
                <w:color w:val="000000"/>
                <w:sz w:val="12"/>
                <w:szCs w:val="12"/>
                <w:lang w:eastAsia="hu-HU"/>
              </w:rPr>
            </w:pPr>
            <w:r w:rsidRPr="00CB443F">
              <w:rPr>
                <w:rFonts w:eastAsia="Times New Roman" w:cs="Calibri"/>
                <w:color w:val="000000"/>
                <w:sz w:val="12"/>
                <w:szCs w:val="12"/>
                <w:lang w:eastAsia="hu-HU"/>
              </w:rPr>
              <w:t>2021. év</w:t>
            </w:r>
          </w:p>
        </w:tc>
        <w:tc>
          <w:tcPr>
            <w:tcW w:w="716"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0-28 500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15</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29</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32</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28 501-57 000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12</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42</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43</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57 001-85 500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17</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17</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71</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74</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85 501-114 000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13</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23</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18</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5</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91</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103</w:t>
            </w:r>
          </w:p>
        </w:tc>
      </w:tr>
      <w:tr w:rsidR="00CB443F" w:rsidRPr="00CB443F" w:rsidTr="00CB443F">
        <w:trPr>
          <w:trHeight w:val="288"/>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114 001-142 500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12</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20</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15</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12</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9</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116</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0</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128</w:t>
            </w:r>
          </w:p>
        </w:tc>
      </w:tr>
      <w:tr w:rsidR="00CB443F" w:rsidRPr="00CB443F" w:rsidTr="00CB443F">
        <w:trPr>
          <w:trHeight w:val="222"/>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color w:val="000000"/>
                <w:sz w:val="12"/>
                <w:szCs w:val="12"/>
                <w:lang w:eastAsia="hu-HU"/>
              </w:rPr>
            </w:pPr>
            <w:r w:rsidRPr="00CB443F">
              <w:rPr>
                <w:rFonts w:ascii="Times New Roman" w:eastAsia="Times New Roman" w:hAnsi="Times New Roman"/>
                <w:color w:val="000000"/>
                <w:sz w:val="12"/>
                <w:szCs w:val="12"/>
                <w:lang w:eastAsia="hu-HU"/>
              </w:rPr>
              <w:t>142 501-</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34</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35</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76</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55</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80</w:t>
            </w:r>
          </w:p>
        </w:tc>
        <w:tc>
          <w:tcPr>
            <w:tcW w:w="43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19</w:t>
            </w:r>
          </w:p>
        </w:tc>
        <w:tc>
          <w:tcPr>
            <w:tcW w:w="760"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29</w:t>
            </w:r>
          </w:p>
        </w:tc>
        <w:tc>
          <w:tcPr>
            <w:tcW w:w="78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352</w:t>
            </w:r>
          </w:p>
        </w:tc>
        <w:tc>
          <w:tcPr>
            <w:tcW w:w="82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63</w:t>
            </w:r>
          </w:p>
        </w:tc>
        <w:tc>
          <w:tcPr>
            <w:tcW w:w="773"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2</w:t>
            </w:r>
          </w:p>
        </w:tc>
        <w:tc>
          <w:tcPr>
            <w:tcW w:w="735"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11</w:t>
            </w:r>
          </w:p>
        </w:tc>
        <w:tc>
          <w:tcPr>
            <w:tcW w:w="536"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w:t>
            </w:r>
          </w:p>
        </w:tc>
        <w:tc>
          <w:tcPr>
            <w:tcW w:w="9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432</w:t>
            </w:r>
          </w:p>
        </w:tc>
      </w:tr>
      <w:tr w:rsidR="00CB443F" w:rsidRPr="00CB443F" w:rsidTr="00CB443F">
        <w:trPr>
          <w:trHeight w:val="453"/>
        </w:trPr>
        <w:tc>
          <w:tcPr>
            <w:tcW w:w="298"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2"/>
                <w:szCs w:val="12"/>
                <w:lang w:eastAsia="hu-HU"/>
              </w:rPr>
            </w:pPr>
          </w:p>
        </w:tc>
        <w:tc>
          <w:tcPr>
            <w:tcW w:w="716" w:type="dxa"/>
            <w:tcBorders>
              <w:top w:val="nil"/>
              <w:left w:val="nil"/>
              <w:bottom w:val="single" w:sz="4" w:space="0" w:color="auto"/>
              <w:right w:val="single" w:sz="4" w:space="0" w:color="auto"/>
            </w:tcBorders>
            <w:shd w:val="clear" w:color="000000" w:fill="92D050"/>
            <w:hideMark/>
          </w:tcPr>
          <w:p w:rsidR="00CB443F" w:rsidRPr="00CB443F" w:rsidRDefault="00C27C4D" w:rsidP="00CB443F">
            <w:pPr>
              <w:spacing w:after="0" w:line="240" w:lineRule="auto"/>
              <w:rPr>
                <w:rFonts w:ascii="Times New Roman" w:eastAsia="Times New Roman" w:hAnsi="Times New Roman"/>
                <w:b/>
                <w:bCs/>
                <w:color w:val="000000"/>
                <w:sz w:val="12"/>
                <w:szCs w:val="12"/>
                <w:lang w:eastAsia="hu-HU"/>
              </w:rPr>
            </w:pPr>
            <w:r>
              <w:rPr>
                <w:rFonts w:ascii="Times New Roman" w:eastAsia="Times New Roman" w:hAnsi="Times New Roman"/>
                <w:b/>
                <w:bCs/>
                <w:color w:val="000000"/>
                <w:sz w:val="12"/>
                <w:szCs w:val="12"/>
                <w:lang w:eastAsia="hu-HU"/>
              </w:rPr>
              <w:t xml:space="preserve">                         </w:t>
            </w:r>
          </w:p>
        </w:tc>
        <w:tc>
          <w:tcPr>
            <w:tcW w:w="43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80</w:t>
            </w:r>
          </w:p>
        </w:tc>
        <w:tc>
          <w:tcPr>
            <w:tcW w:w="43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96</w:t>
            </w:r>
          </w:p>
        </w:tc>
        <w:tc>
          <w:tcPr>
            <w:tcW w:w="43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114</w:t>
            </w:r>
          </w:p>
        </w:tc>
        <w:tc>
          <w:tcPr>
            <w:tcW w:w="760"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142</w:t>
            </w:r>
          </w:p>
        </w:tc>
        <w:tc>
          <w:tcPr>
            <w:tcW w:w="43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79</w:t>
            </w:r>
          </w:p>
        </w:tc>
        <w:tc>
          <w:tcPr>
            <w:tcW w:w="43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108</w:t>
            </w:r>
          </w:p>
        </w:tc>
        <w:tc>
          <w:tcPr>
            <w:tcW w:w="43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40</w:t>
            </w:r>
          </w:p>
        </w:tc>
        <w:tc>
          <w:tcPr>
            <w:tcW w:w="760"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42</w:t>
            </w:r>
          </w:p>
        </w:tc>
        <w:tc>
          <w:tcPr>
            <w:tcW w:w="78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701</w:t>
            </w:r>
          </w:p>
        </w:tc>
        <w:tc>
          <w:tcPr>
            <w:tcW w:w="826"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80</w:t>
            </w:r>
          </w:p>
        </w:tc>
        <w:tc>
          <w:tcPr>
            <w:tcW w:w="773"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3</w:t>
            </w:r>
          </w:p>
        </w:tc>
        <w:tc>
          <w:tcPr>
            <w:tcW w:w="735"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19</w:t>
            </w:r>
          </w:p>
        </w:tc>
        <w:tc>
          <w:tcPr>
            <w:tcW w:w="536"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9</w:t>
            </w:r>
          </w:p>
        </w:tc>
        <w:tc>
          <w:tcPr>
            <w:tcW w:w="982"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eastAsia="Times New Roman" w:cs="Calibri"/>
                <w:sz w:val="12"/>
                <w:szCs w:val="12"/>
                <w:lang w:eastAsia="hu-HU"/>
              </w:rPr>
            </w:pPr>
            <w:r w:rsidRPr="00CB443F">
              <w:rPr>
                <w:rFonts w:eastAsia="Times New Roman" w:cs="Calibri"/>
                <w:sz w:val="12"/>
                <w:szCs w:val="12"/>
                <w:lang w:eastAsia="hu-HU"/>
              </w:rPr>
              <w:t>812</w:t>
            </w:r>
          </w:p>
        </w:tc>
      </w:tr>
    </w:tbl>
    <w:p w:rsidR="00CB443F" w:rsidRPr="00CB443F" w:rsidRDefault="00C27C4D" w:rsidP="00CB443F">
      <w:r>
        <w:rPr>
          <w:rFonts w:ascii="Times New Roman" w:hAnsi="Times New Roman" w:cs="Times New Roman"/>
          <w:i/>
          <w:lang w:eastAsia="hu-HU"/>
        </w:rPr>
        <w:t xml:space="preserve">                                                                                                                  </w:t>
      </w:r>
      <w:r w:rsidRPr="00C27C4D">
        <w:rPr>
          <w:rFonts w:ascii="Times New Roman" w:hAnsi="Times New Roman" w:cs="Times New Roman"/>
          <w:i/>
          <w:lang w:eastAsia="hu-HU"/>
        </w:rPr>
        <w:t>Forrás: Gondozási Központok</w:t>
      </w:r>
    </w:p>
    <w:p w:rsidR="00CB443F" w:rsidRPr="00CB443F" w:rsidRDefault="00CB443F" w:rsidP="00CB443F">
      <w:pPr>
        <w:keepNext/>
        <w:keepLines/>
        <w:spacing w:after="0" w:line="240" w:lineRule="auto"/>
        <w:jc w:val="both"/>
        <w:outlineLvl w:val="1"/>
        <w:rPr>
          <w:rFonts w:ascii="Times New Roman" w:eastAsiaTheme="majorEastAsia" w:hAnsi="Times New Roman" w:cs="Times New Roman"/>
          <w:b/>
          <w:bCs/>
          <w:kern w:val="2"/>
          <w:sz w:val="24"/>
          <w:szCs w:val="24"/>
          <w:lang w:eastAsia="ar-SA"/>
        </w:rPr>
      </w:pPr>
      <w:bookmarkStart w:id="216" w:name="_Toc114174648"/>
      <w:r w:rsidRPr="00CB443F">
        <w:rPr>
          <w:rFonts w:ascii="Times New Roman" w:eastAsiaTheme="majorEastAsia" w:hAnsi="Times New Roman" w:cs="Times New Roman"/>
          <w:sz w:val="24"/>
          <w:szCs w:val="24"/>
        </w:rPr>
        <w:t>Az ellátottak jövedelménél csak a 2021. évben újonnan felvett ellátottak esetében állt rendelkezésre hiteles adat, a többi igénybe vevő esetében a 2020. évi jövedelmekkel számolhattunk, tekintettel</w:t>
      </w:r>
      <w:r w:rsidRPr="00CB443F">
        <w:rPr>
          <w:rFonts w:ascii="Times New Roman" w:eastAsia="Times New Roman" w:hAnsi="Times New Roman" w:cs="Times New Roman"/>
          <w:sz w:val="36"/>
          <w:szCs w:val="36"/>
          <w:lang w:eastAsia="hu-HU"/>
        </w:rPr>
        <w:t xml:space="preserve"> </w:t>
      </w:r>
      <w:r w:rsidRPr="00CB443F">
        <w:rPr>
          <w:rFonts w:ascii="Times New Roman" w:eastAsiaTheme="majorEastAsia" w:hAnsi="Times New Roman" w:cs="Times New Roman"/>
          <w:sz w:val="24"/>
          <w:szCs w:val="24"/>
        </w:rPr>
        <w:t xml:space="preserve">a koronavírus-világjárvány nemzetgazdaságot érintő hatásának enyhítése érdekében szükséges gazdasági intézkedésről </w:t>
      </w:r>
      <w:r w:rsidRPr="00CB443F">
        <w:rPr>
          <w:rFonts w:ascii="Times New Roman" w:eastAsia="Times New Roman" w:hAnsi="Times New Roman" w:cs="Times New Roman"/>
          <w:sz w:val="24"/>
          <w:szCs w:val="24"/>
          <w:lang w:eastAsia="hu-HU"/>
        </w:rPr>
        <w:t xml:space="preserve">szóló </w:t>
      </w:r>
      <w:r w:rsidRPr="00CB443F">
        <w:rPr>
          <w:rFonts w:ascii="Times New Roman" w:eastAsia="Times New Roman" w:hAnsi="Times New Roman" w:cs="Times New Roman"/>
          <w:kern w:val="36"/>
          <w:sz w:val="24"/>
          <w:szCs w:val="24"/>
          <w:lang w:eastAsia="hu-HU"/>
        </w:rPr>
        <w:t>603/2020. (XII. 18.) Korm. rendelet</w:t>
      </w:r>
      <w:r w:rsidRPr="00CB443F">
        <w:rPr>
          <w:rFonts w:ascii="Times New Roman" w:eastAsiaTheme="majorEastAsia" w:hAnsi="Times New Roman" w:cs="Times New Roman"/>
          <w:kern w:val="36"/>
          <w:sz w:val="24"/>
          <w:szCs w:val="24"/>
          <w:lang w:eastAsia="hu-HU"/>
        </w:rPr>
        <w:t>ben megfogalmazottakra, miszerint a már megállapított térítési díjakat nem lehetett módosítani, új térítési díjakat bevezetni,</w:t>
      </w:r>
      <w:r w:rsidRPr="00CB443F">
        <w:rPr>
          <w:rFonts w:ascii="Times New Roman" w:eastAsiaTheme="majorEastAsia" w:hAnsi="Times New Roman" w:cs="Times New Roman"/>
          <w:b/>
          <w:bCs/>
          <w:kern w:val="2"/>
          <w:sz w:val="24"/>
          <w:szCs w:val="24"/>
          <w:lang w:eastAsia="ar-SA"/>
        </w:rPr>
        <w:t xml:space="preserve"> </w:t>
      </w:r>
      <w:r w:rsidRPr="00CB443F">
        <w:rPr>
          <w:rFonts w:ascii="Times New Roman" w:eastAsiaTheme="majorEastAsia" w:hAnsi="Times New Roman" w:cs="Times New Roman"/>
          <w:bCs/>
          <w:kern w:val="2"/>
          <w:sz w:val="24"/>
          <w:szCs w:val="24"/>
          <w:lang w:eastAsia="ar-SA"/>
        </w:rPr>
        <w:t>így a személyi térítési díjak felülvizsgálatára sem kerülhetett sor.</w:t>
      </w:r>
      <w:bookmarkEnd w:id="216"/>
      <w:r w:rsidRPr="00CB443F">
        <w:rPr>
          <w:rFonts w:ascii="Times New Roman" w:eastAsiaTheme="majorEastAsia" w:hAnsi="Times New Roman" w:cs="Times New Roman"/>
          <w:b/>
          <w:bCs/>
          <w:kern w:val="2"/>
          <w:sz w:val="24"/>
          <w:szCs w:val="24"/>
          <w:lang w:eastAsia="ar-SA"/>
        </w:rPr>
        <w:t xml:space="preserve"> </w:t>
      </w:r>
    </w:p>
    <w:p w:rsidR="00CB443F" w:rsidRPr="00CB443F" w:rsidRDefault="00CB443F" w:rsidP="00CB443F">
      <w:pPr>
        <w:spacing w:after="0" w:line="240" w:lineRule="auto"/>
      </w:pPr>
    </w:p>
    <w:p w:rsidR="00CB443F" w:rsidRPr="00CB443F" w:rsidRDefault="00CB443F" w:rsidP="00CB443F"/>
    <w:p w:rsidR="00CB443F" w:rsidRDefault="00CB443F" w:rsidP="00CB443F"/>
    <w:p w:rsidR="00686429" w:rsidRDefault="00686429" w:rsidP="00CB443F"/>
    <w:p w:rsidR="00686429" w:rsidRPr="00CB443F" w:rsidRDefault="00686429" w:rsidP="00CB443F"/>
    <w:p w:rsidR="00CB443F" w:rsidRDefault="00771BE6" w:rsidP="00771BE6">
      <w:pPr>
        <w:pStyle w:val="Cmsor2"/>
        <w:rPr>
          <w:rFonts w:eastAsia="Times New Roman"/>
          <w:lang w:eastAsia="hu-HU"/>
        </w:rPr>
      </w:pPr>
      <w:bookmarkStart w:id="217" w:name="_Toc114174649"/>
      <w:r>
        <w:rPr>
          <w:rFonts w:eastAsia="Times New Roman"/>
          <w:lang w:eastAsia="hu-HU"/>
        </w:rPr>
        <w:lastRenderedPageBreak/>
        <w:t xml:space="preserve">8.4. </w:t>
      </w:r>
      <w:r w:rsidR="00CB443F" w:rsidRPr="00CB443F">
        <w:rPr>
          <w:rFonts w:eastAsia="Times New Roman"/>
          <w:lang w:eastAsia="hu-HU"/>
        </w:rPr>
        <w:t>Az ellátásba bekerültek és kikerültek számának alakulása</w:t>
      </w:r>
      <w:bookmarkEnd w:id="217"/>
    </w:p>
    <w:p w:rsidR="00771BE6" w:rsidRPr="00771BE6" w:rsidRDefault="00771BE6" w:rsidP="00771BE6">
      <w:pPr>
        <w:rPr>
          <w:lang w:eastAsia="hu-HU"/>
        </w:rPr>
      </w:pPr>
    </w:p>
    <w:tbl>
      <w:tblPr>
        <w:tblW w:w="10771" w:type="dxa"/>
        <w:tblInd w:w="-843" w:type="dxa"/>
        <w:tblCellMar>
          <w:left w:w="70" w:type="dxa"/>
          <w:right w:w="70" w:type="dxa"/>
        </w:tblCellMar>
        <w:tblLook w:val="04A0" w:firstRow="1" w:lastRow="0" w:firstColumn="1" w:lastColumn="0" w:noHBand="0" w:noVBand="1"/>
      </w:tblPr>
      <w:tblGrid>
        <w:gridCol w:w="452"/>
        <w:gridCol w:w="2724"/>
        <w:gridCol w:w="1008"/>
        <w:gridCol w:w="961"/>
        <w:gridCol w:w="1582"/>
        <w:gridCol w:w="961"/>
        <w:gridCol w:w="1241"/>
        <w:gridCol w:w="1842"/>
      </w:tblGrid>
      <w:tr w:rsidR="00CB443F" w:rsidRPr="00CB443F" w:rsidTr="00CB443F">
        <w:trPr>
          <w:trHeight w:val="210"/>
        </w:trPr>
        <w:tc>
          <w:tcPr>
            <w:tcW w:w="4184" w:type="dxa"/>
            <w:gridSpan w:val="3"/>
            <w:tcBorders>
              <w:top w:val="single" w:sz="4" w:space="0" w:color="auto"/>
              <w:left w:val="single" w:sz="4" w:space="0" w:color="auto"/>
              <w:bottom w:val="nil"/>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b/>
                <w:bCs/>
                <w:color w:val="000000"/>
                <w:sz w:val="24"/>
                <w:szCs w:val="24"/>
                <w:lang w:eastAsia="hu-HU"/>
              </w:rPr>
            </w:pPr>
            <w:r w:rsidRPr="00CB443F">
              <w:rPr>
                <w:rFonts w:ascii="Times New Roman" w:eastAsia="Times New Roman" w:hAnsi="Times New Roman"/>
                <w:sz w:val="16"/>
                <w:szCs w:val="16"/>
                <w:lang w:eastAsia="hu-HU"/>
              </w:rPr>
              <w:t>I. sz. Gondozási</w:t>
            </w:r>
          </w:p>
        </w:tc>
        <w:tc>
          <w:tcPr>
            <w:tcW w:w="658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43F" w:rsidRPr="00CB443F" w:rsidRDefault="00CB443F" w:rsidP="00CB443F">
            <w:pPr>
              <w:spacing w:after="0" w:line="240" w:lineRule="auto"/>
              <w:jc w:val="center"/>
              <w:rPr>
                <w:rFonts w:eastAsia="Times New Roman" w:cs="Calibri"/>
                <w:b/>
                <w:bCs/>
                <w:color w:val="000000"/>
                <w:sz w:val="14"/>
                <w:szCs w:val="14"/>
                <w:lang w:eastAsia="hu-HU"/>
              </w:rPr>
            </w:pPr>
            <w:r w:rsidRPr="00CB443F">
              <w:rPr>
                <w:rFonts w:eastAsia="Times New Roman" w:cs="Calibri"/>
                <w:b/>
                <w:bCs/>
                <w:color w:val="000000"/>
                <w:sz w:val="14"/>
                <w:szCs w:val="14"/>
                <w:lang w:eastAsia="hu-HU"/>
              </w:rPr>
              <w:t>Az ellátásba bekerültek és kikerültek számának alakulása</w:t>
            </w:r>
          </w:p>
        </w:tc>
      </w:tr>
      <w:tr w:rsidR="00CB443F" w:rsidRPr="00CB443F" w:rsidTr="00CB443F">
        <w:trPr>
          <w:trHeight w:val="210"/>
        </w:trPr>
        <w:tc>
          <w:tcPr>
            <w:tcW w:w="4184" w:type="dxa"/>
            <w:gridSpan w:val="3"/>
            <w:tcBorders>
              <w:top w:val="nil"/>
              <w:left w:val="single" w:sz="4" w:space="0" w:color="auto"/>
              <w:bottom w:val="nil"/>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14"/>
                <w:szCs w:val="14"/>
                <w:lang w:eastAsia="hu-HU"/>
              </w:rPr>
            </w:pPr>
            <w:r w:rsidRPr="00CB443F">
              <w:rPr>
                <w:rFonts w:ascii="Times New Roman" w:eastAsia="Times New Roman" w:hAnsi="Times New Roman"/>
                <w:sz w:val="16"/>
                <w:szCs w:val="16"/>
                <w:lang w:eastAsia="hu-HU"/>
              </w:rPr>
              <w:t>II. sz. Gondozási</w:t>
            </w:r>
          </w:p>
        </w:tc>
        <w:tc>
          <w:tcPr>
            <w:tcW w:w="6587" w:type="dxa"/>
            <w:gridSpan w:val="5"/>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4"/>
                <w:szCs w:val="14"/>
                <w:lang w:eastAsia="hu-HU"/>
              </w:rPr>
            </w:pPr>
          </w:p>
        </w:tc>
      </w:tr>
      <w:tr w:rsidR="00CB443F" w:rsidRPr="00CB443F" w:rsidTr="00CB443F">
        <w:trPr>
          <w:trHeight w:val="210"/>
        </w:trPr>
        <w:tc>
          <w:tcPr>
            <w:tcW w:w="4184" w:type="dxa"/>
            <w:gridSpan w:val="3"/>
            <w:tcBorders>
              <w:top w:val="nil"/>
              <w:left w:val="single" w:sz="4" w:space="0" w:color="auto"/>
              <w:bottom w:val="nil"/>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14"/>
                <w:szCs w:val="14"/>
                <w:lang w:eastAsia="hu-HU"/>
              </w:rPr>
            </w:pPr>
            <w:r w:rsidRPr="00CB443F">
              <w:rPr>
                <w:rFonts w:ascii="Times New Roman" w:eastAsia="Times New Roman" w:hAnsi="Times New Roman"/>
                <w:sz w:val="16"/>
                <w:szCs w:val="16"/>
                <w:lang w:eastAsia="hu-HU"/>
              </w:rPr>
              <w:t>III. sz. Gondozási</w:t>
            </w:r>
          </w:p>
        </w:tc>
        <w:tc>
          <w:tcPr>
            <w:tcW w:w="6587" w:type="dxa"/>
            <w:gridSpan w:val="5"/>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4"/>
                <w:szCs w:val="14"/>
                <w:lang w:eastAsia="hu-HU"/>
              </w:rPr>
            </w:pPr>
          </w:p>
        </w:tc>
      </w:tr>
      <w:tr w:rsidR="00CB443F" w:rsidRPr="00CB443F" w:rsidTr="00CB443F">
        <w:trPr>
          <w:trHeight w:val="210"/>
        </w:trPr>
        <w:tc>
          <w:tcPr>
            <w:tcW w:w="4184" w:type="dxa"/>
            <w:gridSpan w:val="3"/>
            <w:tcBorders>
              <w:top w:val="nil"/>
              <w:left w:val="single" w:sz="4" w:space="0" w:color="auto"/>
              <w:bottom w:val="single" w:sz="4" w:space="0" w:color="auto"/>
              <w:right w:val="single" w:sz="4" w:space="0" w:color="auto"/>
            </w:tcBorders>
            <w:shd w:val="clear" w:color="auto" w:fill="auto"/>
            <w:noWrap/>
            <w:vAlign w:val="bottom"/>
            <w:hideMark/>
          </w:tcPr>
          <w:p w:rsidR="00CB443F" w:rsidRPr="00CB443F" w:rsidRDefault="00CB443F" w:rsidP="00CB443F">
            <w:pPr>
              <w:spacing w:after="0" w:line="240" w:lineRule="auto"/>
              <w:rPr>
                <w:rFonts w:eastAsia="Times New Roman" w:cs="Calibri"/>
                <w:color w:val="000000"/>
                <w:sz w:val="14"/>
                <w:szCs w:val="14"/>
                <w:lang w:eastAsia="hu-HU"/>
              </w:rPr>
            </w:pPr>
            <w:r w:rsidRPr="00CB443F">
              <w:rPr>
                <w:rFonts w:ascii="Times New Roman" w:eastAsia="Times New Roman" w:hAnsi="Times New Roman"/>
                <w:sz w:val="16"/>
                <w:szCs w:val="16"/>
                <w:lang w:eastAsia="hu-HU"/>
              </w:rPr>
              <w:t>Gondviselés Háza</w:t>
            </w:r>
          </w:p>
        </w:tc>
        <w:tc>
          <w:tcPr>
            <w:tcW w:w="6587" w:type="dxa"/>
            <w:gridSpan w:val="5"/>
            <w:vMerge/>
            <w:tcBorders>
              <w:top w:val="single" w:sz="4" w:space="0" w:color="auto"/>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b/>
                <w:bCs/>
                <w:color w:val="000000"/>
                <w:sz w:val="14"/>
                <w:szCs w:val="14"/>
                <w:lang w:eastAsia="hu-HU"/>
              </w:rPr>
            </w:pPr>
          </w:p>
        </w:tc>
      </w:tr>
      <w:tr w:rsidR="00CB443F" w:rsidRPr="00CB443F" w:rsidTr="00CB443F">
        <w:trPr>
          <w:trHeight w:val="221"/>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443F" w:rsidRPr="00CB443F" w:rsidRDefault="00CB443F" w:rsidP="00CB443F">
            <w:pPr>
              <w:spacing w:after="0" w:line="240" w:lineRule="auto"/>
              <w:jc w:val="center"/>
              <w:rPr>
                <w:rFonts w:eastAsia="Times New Roman" w:cs="Calibri"/>
                <w:color w:val="000000"/>
                <w:sz w:val="14"/>
                <w:szCs w:val="14"/>
                <w:lang w:eastAsia="hu-HU"/>
              </w:rPr>
            </w:pPr>
            <w:r w:rsidRPr="00CB443F">
              <w:rPr>
                <w:rFonts w:eastAsia="Times New Roman" w:cs="Calibri"/>
                <w:color w:val="000000"/>
                <w:sz w:val="14"/>
                <w:szCs w:val="14"/>
                <w:lang w:eastAsia="hu-HU"/>
              </w:rPr>
              <w:t>Év</w:t>
            </w:r>
          </w:p>
        </w:tc>
        <w:tc>
          <w:tcPr>
            <w:tcW w:w="2724" w:type="dxa"/>
            <w:vMerge w:val="restart"/>
            <w:tcBorders>
              <w:top w:val="nil"/>
              <w:left w:val="single" w:sz="4" w:space="0" w:color="auto"/>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Megnevezés</w:t>
            </w:r>
          </w:p>
        </w:tc>
        <w:tc>
          <w:tcPr>
            <w:tcW w:w="5753" w:type="dxa"/>
            <w:gridSpan w:val="5"/>
            <w:tcBorders>
              <w:top w:val="single" w:sz="4" w:space="0" w:color="auto"/>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KIKERÜLÉS</w:t>
            </w:r>
          </w:p>
        </w:tc>
        <w:tc>
          <w:tcPr>
            <w:tcW w:w="1842"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BEKERÜLÉS</w:t>
            </w:r>
          </w:p>
        </w:tc>
      </w:tr>
      <w:tr w:rsidR="00CB443F" w:rsidRPr="00CB443F" w:rsidTr="00CB443F">
        <w:trPr>
          <w:trHeight w:val="662"/>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ascii="Times New Roman" w:eastAsia="Times New Roman" w:hAnsi="Times New Roman"/>
                <w:sz w:val="14"/>
                <w:szCs w:val="14"/>
                <w:lang w:eastAsia="hu-HU"/>
              </w:rPr>
            </w:pPr>
          </w:p>
        </w:tc>
        <w:tc>
          <w:tcPr>
            <w:tcW w:w="1008"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proofErr w:type="spellStart"/>
            <w:r w:rsidRPr="00CB443F">
              <w:rPr>
                <w:rFonts w:ascii="Times New Roman" w:eastAsia="Times New Roman" w:hAnsi="Times New Roman"/>
                <w:sz w:val="14"/>
                <w:szCs w:val="14"/>
                <w:lang w:eastAsia="hu-HU"/>
              </w:rPr>
              <w:t>Exit</w:t>
            </w:r>
            <w:proofErr w:type="spellEnd"/>
            <w:r w:rsidRPr="00CB443F">
              <w:rPr>
                <w:rFonts w:ascii="Times New Roman" w:eastAsia="Times New Roman" w:hAnsi="Times New Roman"/>
                <w:sz w:val="14"/>
                <w:szCs w:val="14"/>
                <w:lang w:eastAsia="hu-HU"/>
              </w:rPr>
              <w:t xml:space="preserve"> (fő)</w:t>
            </w:r>
          </w:p>
        </w:tc>
        <w:tc>
          <w:tcPr>
            <w:tcW w:w="961"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Saját kérés (fő)</w:t>
            </w:r>
          </w:p>
        </w:tc>
        <w:tc>
          <w:tcPr>
            <w:tcW w:w="1582"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Bentlakásos intézménybe kerülés (fő)</w:t>
            </w:r>
          </w:p>
        </w:tc>
        <w:tc>
          <w:tcPr>
            <w:tcW w:w="961"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Egyéb (fő)</w:t>
            </w:r>
          </w:p>
        </w:tc>
        <w:tc>
          <w:tcPr>
            <w:tcW w:w="1241"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Kikerülés Összesen (fő)</w:t>
            </w:r>
          </w:p>
        </w:tc>
        <w:tc>
          <w:tcPr>
            <w:tcW w:w="1842" w:type="dxa"/>
            <w:tcBorders>
              <w:top w:val="nil"/>
              <w:left w:val="nil"/>
              <w:bottom w:val="single" w:sz="4" w:space="0" w:color="auto"/>
              <w:right w:val="single" w:sz="4" w:space="0" w:color="auto"/>
            </w:tcBorders>
            <w:shd w:val="clear" w:color="auto" w:fill="auto"/>
            <w:vAlign w:val="center"/>
            <w:hideMark/>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Bekerülés Összesen (fő)</w:t>
            </w:r>
          </w:p>
        </w:tc>
      </w:tr>
      <w:tr w:rsidR="00CB443F" w:rsidRPr="00CB443F" w:rsidTr="00CB443F">
        <w:trPr>
          <w:trHeight w:val="239"/>
        </w:trPr>
        <w:tc>
          <w:tcPr>
            <w:tcW w:w="452"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CB443F" w:rsidRPr="00CB443F" w:rsidRDefault="00CB443F" w:rsidP="00CB443F">
            <w:pPr>
              <w:spacing w:after="0" w:line="240" w:lineRule="auto"/>
              <w:jc w:val="center"/>
              <w:rPr>
                <w:rFonts w:eastAsia="Times New Roman" w:cs="Calibri"/>
                <w:color w:val="000000"/>
                <w:sz w:val="14"/>
                <w:szCs w:val="14"/>
                <w:lang w:eastAsia="hu-HU"/>
              </w:rPr>
            </w:pPr>
            <w:r w:rsidRPr="00CB443F">
              <w:rPr>
                <w:rFonts w:eastAsia="Times New Roman" w:cs="Calibri"/>
                <w:color w:val="000000"/>
                <w:sz w:val="14"/>
                <w:szCs w:val="14"/>
                <w:lang w:eastAsia="hu-HU"/>
              </w:rPr>
              <w:t>2020. év</w:t>
            </w: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Házi segítségnyújtás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80</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32</w:t>
            </w:r>
          </w:p>
        </w:tc>
        <w:tc>
          <w:tcPr>
            <w:tcW w:w="15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10</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28</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150</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147</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Étkeztetés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50</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118</w:t>
            </w:r>
          </w:p>
        </w:tc>
        <w:tc>
          <w:tcPr>
            <w:tcW w:w="15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16</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120</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304</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277</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Nappali ellátás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5</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17</w:t>
            </w:r>
          </w:p>
        </w:tc>
        <w:tc>
          <w:tcPr>
            <w:tcW w:w="15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12</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36</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16</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Gyógytorna, masszázs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Jelzőrendszer</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16</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16</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Gondozóház</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9</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proofErr w:type="spellStart"/>
            <w:r w:rsidRPr="00CB443F">
              <w:rPr>
                <w:rFonts w:ascii="Times New Roman" w:eastAsia="Times New Roman" w:hAnsi="Times New Roman"/>
                <w:sz w:val="14"/>
                <w:szCs w:val="14"/>
                <w:lang w:eastAsia="hu-HU"/>
              </w:rPr>
              <w:t>Demens</w:t>
            </w:r>
            <w:proofErr w:type="spellEnd"/>
            <w:r w:rsidRPr="00CB443F">
              <w:rPr>
                <w:rFonts w:ascii="Times New Roman" w:eastAsia="Times New Roman" w:hAnsi="Times New Roman"/>
                <w:sz w:val="14"/>
                <w:szCs w:val="14"/>
                <w:lang w:eastAsia="hu-HU"/>
              </w:rPr>
              <w:t xml:space="preserve"> nappali ellátás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7</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9</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5</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Közösségi szolgáltatás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r>
      <w:tr w:rsidR="00CB443F" w:rsidRPr="00CB443F" w:rsidTr="00CB443F">
        <w:trPr>
          <w:trHeight w:val="239"/>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000000" w:fill="FFFF00"/>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2020. Összesen</w:t>
            </w:r>
          </w:p>
        </w:tc>
        <w:tc>
          <w:tcPr>
            <w:tcW w:w="1008"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147</w:t>
            </w:r>
          </w:p>
        </w:tc>
        <w:tc>
          <w:tcPr>
            <w:tcW w:w="961"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172</w:t>
            </w:r>
          </w:p>
        </w:tc>
        <w:tc>
          <w:tcPr>
            <w:tcW w:w="1582"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36</w:t>
            </w:r>
          </w:p>
        </w:tc>
        <w:tc>
          <w:tcPr>
            <w:tcW w:w="961"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177</w:t>
            </w:r>
          </w:p>
        </w:tc>
        <w:tc>
          <w:tcPr>
            <w:tcW w:w="1241"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532</w:t>
            </w:r>
          </w:p>
        </w:tc>
        <w:tc>
          <w:tcPr>
            <w:tcW w:w="1842" w:type="dxa"/>
            <w:tcBorders>
              <w:top w:val="nil"/>
              <w:left w:val="nil"/>
              <w:bottom w:val="single" w:sz="4" w:space="0" w:color="auto"/>
              <w:right w:val="single" w:sz="4" w:space="0" w:color="auto"/>
            </w:tcBorders>
            <w:shd w:val="clear" w:color="000000" w:fill="FFFF0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471</w:t>
            </w:r>
          </w:p>
        </w:tc>
      </w:tr>
      <w:tr w:rsidR="00CB443F" w:rsidRPr="00CB443F" w:rsidTr="00CB443F">
        <w:trPr>
          <w:trHeight w:val="221"/>
        </w:trPr>
        <w:tc>
          <w:tcPr>
            <w:tcW w:w="452"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CB443F" w:rsidRPr="00CB443F" w:rsidRDefault="00CB443F" w:rsidP="00CB443F">
            <w:pPr>
              <w:spacing w:after="0" w:line="240" w:lineRule="auto"/>
              <w:jc w:val="center"/>
              <w:rPr>
                <w:rFonts w:eastAsia="Times New Roman" w:cs="Calibri"/>
                <w:color w:val="000000"/>
                <w:sz w:val="14"/>
                <w:szCs w:val="14"/>
                <w:lang w:eastAsia="hu-HU"/>
              </w:rPr>
            </w:pPr>
            <w:r w:rsidRPr="00CB443F">
              <w:rPr>
                <w:rFonts w:eastAsia="Times New Roman" w:cs="Calibri"/>
                <w:color w:val="000000"/>
                <w:sz w:val="14"/>
                <w:szCs w:val="14"/>
                <w:lang w:eastAsia="hu-HU"/>
              </w:rPr>
              <w:t>2021. év</w:t>
            </w: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Házi segítségnyújtás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83</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19</w:t>
            </w:r>
          </w:p>
        </w:tc>
        <w:tc>
          <w:tcPr>
            <w:tcW w:w="15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26</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52</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180</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162</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Étkeztetés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69</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30</w:t>
            </w:r>
          </w:p>
        </w:tc>
        <w:tc>
          <w:tcPr>
            <w:tcW w:w="15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21</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45</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165</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113</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Nappali ellátás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w:t>
            </w:r>
          </w:p>
        </w:tc>
        <w:tc>
          <w:tcPr>
            <w:tcW w:w="158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w:t>
            </w:r>
          </w:p>
        </w:tc>
        <w:tc>
          <w:tcPr>
            <w:tcW w:w="96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7</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31</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21</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Gyógytorna, masszázs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7</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Jelzőrendszer</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5</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15</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15</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Gondozóház</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9</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7</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proofErr w:type="spellStart"/>
            <w:r w:rsidRPr="00CB443F">
              <w:rPr>
                <w:rFonts w:ascii="Times New Roman" w:eastAsia="Times New Roman" w:hAnsi="Times New Roman"/>
                <w:sz w:val="14"/>
                <w:szCs w:val="14"/>
                <w:lang w:eastAsia="hu-HU"/>
              </w:rPr>
              <w:t>Demens</w:t>
            </w:r>
            <w:proofErr w:type="spellEnd"/>
            <w:r w:rsidRPr="00CB443F">
              <w:rPr>
                <w:rFonts w:ascii="Times New Roman" w:eastAsia="Times New Roman" w:hAnsi="Times New Roman"/>
                <w:sz w:val="14"/>
                <w:szCs w:val="14"/>
                <w:lang w:eastAsia="hu-HU"/>
              </w:rPr>
              <w:t xml:space="preserve"> nappali ellátás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6</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8</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6</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auto" w:fill="auto"/>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Közösségi szolgáltatás</w:t>
            </w:r>
          </w:p>
        </w:tc>
        <w:tc>
          <w:tcPr>
            <w:tcW w:w="1008"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w:t>
            </w:r>
          </w:p>
        </w:tc>
        <w:tc>
          <w:tcPr>
            <w:tcW w:w="1582"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0</w:t>
            </w:r>
          </w:p>
        </w:tc>
        <w:tc>
          <w:tcPr>
            <w:tcW w:w="961" w:type="dxa"/>
            <w:tcBorders>
              <w:top w:val="nil"/>
              <w:left w:val="nil"/>
              <w:bottom w:val="single" w:sz="4" w:space="0" w:color="auto"/>
              <w:right w:val="single" w:sz="4" w:space="0" w:color="auto"/>
            </w:tcBorders>
            <w:shd w:val="clear" w:color="000000" w:fill="FFFFFF"/>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w:t>
            </w:r>
          </w:p>
        </w:tc>
        <w:tc>
          <w:tcPr>
            <w:tcW w:w="1241"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w:t>
            </w:r>
          </w:p>
        </w:tc>
        <w:tc>
          <w:tcPr>
            <w:tcW w:w="1842" w:type="dxa"/>
            <w:tcBorders>
              <w:top w:val="nil"/>
              <w:left w:val="nil"/>
              <w:bottom w:val="single" w:sz="4" w:space="0" w:color="auto"/>
              <w:right w:val="single" w:sz="4" w:space="0" w:color="auto"/>
            </w:tcBorders>
            <w:shd w:val="clear" w:color="auto" w:fill="auto"/>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6</w:t>
            </w:r>
          </w:p>
        </w:tc>
      </w:tr>
      <w:tr w:rsidR="00CB443F" w:rsidRPr="00CB443F" w:rsidTr="00CB443F">
        <w:trPr>
          <w:trHeight w:val="221"/>
        </w:trPr>
        <w:tc>
          <w:tcPr>
            <w:tcW w:w="452" w:type="dxa"/>
            <w:vMerge/>
            <w:tcBorders>
              <w:top w:val="nil"/>
              <w:left w:val="single" w:sz="4" w:space="0" w:color="auto"/>
              <w:bottom w:val="single" w:sz="4" w:space="0" w:color="auto"/>
              <w:right w:val="single" w:sz="4" w:space="0" w:color="auto"/>
            </w:tcBorders>
            <w:vAlign w:val="center"/>
            <w:hideMark/>
          </w:tcPr>
          <w:p w:rsidR="00CB443F" w:rsidRPr="00CB443F" w:rsidRDefault="00CB443F" w:rsidP="00CB443F">
            <w:pPr>
              <w:spacing w:after="0" w:line="240" w:lineRule="auto"/>
              <w:rPr>
                <w:rFonts w:eastAsia="Times New Roman" w:cs="Calibri"/>
                <w:color w:val="000000"/>
                <w:sz w:val="14"/>
                <w:szCs w:val="14"/>
                <w:lang w:eastAsia="hu-HU"/>
              </w:rPr>
            </w:pPr>
          </w:p>
        </w:tc>
        <w:tc>
          <w:tcPr>
            <w:tcW w:w="2724" w:type="dxa"/>
            <w:tcBorders>
              <w:top w:val="nil"/>
              <w:left w:val="nil"/>
              <w:bottom w:val="single" w:sz="4" w:space="0" w:color="auto"/>
              <w:right w:val="single" w:sz="4" w:space="0" w:color="auto"/>
            </w:tcBorders>
            <w:shd w:val="clear" w:color="000000" w:fill="92D050"/>
            <w:hideMark/>
          </w:tcPr>
          <w:p w:rsidR="00CB443F" w:rsidRPr="00CB443F" w:rsidRDefault="00CB443F" w:rsidP="00CB443F">
            <w:pPr>
              <w:spacing w:after="0" w:line="240" w:lineRule="auto"/>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2021. Összesen</w:t>
            </w:r>
          </w:p>
        </w:tc>
        <w:tc>
          <w:tcPr>
            <w:tcW w:w="1008"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175</w:t>
            </w:r>
          </w:p>
        </w:tc>
        <w:tc>
          <w:tcPr>
            <w:tcW w:w="961"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66</w:t>
            </w:r>
          </w:p>
        </w:tc>
        <w:tc>
          <w:tcPr>
            <w:tcW w:w="1582"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64</w:t>
            </w:r>
          </w:p>
        </w:tc>
        <w:tc>
          <w:tcPr>
            <w:tcW w:w="961"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115</w:t>
            </w:r>
          </w:p>
        </w:tc>
        <w:tc>
          <w:tcPr>
            <w:tcW w:w="1241"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420</w:t>
            </w:r>
          </w:p>
        </w:tc>
        <w:tc>
          <w:tcPr>
            <w:tcW w:w="1842" w:type="dxa"/>
            <w:tcBorders>
              <w:top w:val="nil"/>
              <w:left w:val="nil"/>
              <w:bottom w:val="single" w:sz="4" w:space="0" w:color="auto"/>
              <w:right w:val="single" w:sz="4" w:space="0" w:color="auto"/>
            </w:tcBorders>
            <w:shd w:val="clear" w:color="000000" w:fill="92D050"/>
            <w:vAlign w:val="center"/>
          </w:tcPr>
          <w:p w:rsidR="00CB443F" w:rsidRPr="00CB443F" w:rsidRDefault="00CB443F" w:rsidP="00CB443F">
            <w:pPr>
              <w:spacing w:after="0" w:line="240" w:lineRule="auto"/>
              <w:jc w:val="center"/>
              <w:rPr>
                <w:rFonts w:ascii="Times New Roman" w:eastAsia="Times New Roman" w:hAnsi="Times New Roman"/>
                <w:sz w:val="14"/>
                <w:szCs w:val="14"/>
                <w:lang w:eastAsia="hu-HU"/>
              </w:rPr>
            </w:pPr>
            <w:r w:rsidRPr="00CB443F">
              <w:rPr>
                <w:rFonts w:ascii="Times New Roman" w:eastAsia="Times New Roman" w:hAnsi="Times New Roman"/>
                <w:sz w:val="14"/>
                <w:szCs w:val="14"/>
                <w:lang w:eastAsia="hu-HU"/>
              </w:rPr>
              <w:t>337</w:t>
            </w:r>
          </w:p>
        </w:tc>
      </w:tr>
    </w:tbl>
    <w:p w:rsidR="00CB443F" w:rsidRPr="00507B59" w:rsidRDefault="00CB443F" w:rsidP="00507B59">
      <w:pPr>
        <w:rPr>
          <w:rFonts w:ascii="Times New Roman" w:hAnsi="Times New Roman" w:cs="Times New Roman"/>
          <w:i/>
        </w:rPr>
      </w:pPr>
      <w:r w:rsidRPr="00507B59">
        <w:rPr>
          <w:rFonts w:ascii="Times New Roman" w:hAnsi="Times New Roman" w:cs="Times New Roman"/>
          <w:i/>
        </w:rPr>
        <w:t xml:space="preserve">                                                                                     </w:t>
      </w:r>
      <w:r w:rsidR="00507B59">
        <w:rPr>
          <w:rFonts w:ascii="Times New Roman" w:hAnsi="Times New Roman" w:cs="Times New Roman"/>
          <w:i/>
        </w:rPr>
        <w:t xml:space="preserve">Forrás: Intézményi </w:t>
      </w:r>
      <w:r w:rsidR="00686429">
        <w:rPr>
          <w:rFonts w:ascii="Times New Roman" w:hAnsi="Times New Roman" w:cs="Times New Roman"/>
          <w:i/>
        </w:rPr>
        <w:t xml:space="preserve">(gondozási központok) </w:t>
      </w:r>
      <w:r w:rsidR="00507B59">
        <w:rPr>
          <w:rFonts w:ascii="Times New Roman" w:hAnsi="Times New Roman" w:cs="Times New Roman"/>
          <w:i/>
        </w:rPr>
        <w:t>adatok</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A szolgáltatásból kikerülés okai között szerepel az elhalálozás, a bentlakásos intézménybe kerülés, illetve elköltözés vagy a nagyfokú egészségromlás miatt 24 órás segítő igénybe vétele miatti saját kérés. </w:t>
      </w:r>
    </w:p>
    <w:p w:rsidR="00CB443F" w:rsidRPr="00CB443F" w:rsidRDefault="00CB443F" w:rsidP="00CB443F">
      <w:pPr>
        <w:spacing w:after="0" w:line="240" w:lineRule="auto"/>
        <w:jc w:val="both"/>
        <w:rPr>
          <w:rFonts w:ascii="Times New Roman" w:eastAsia="Times New Roman" w:hAnsi="Times New Roman" w:cs="Times New Roman"/>
          <w:color w:val="FF0000"/>
          <w:sz w:val="24"/>
          <w:szCs w:val="24"/>
          <w:lang w:eastAsia="hu-HU"/>
        </w:rPr>
      </w:pPr>
      <w:r w:rsidRPr="00CB443F">
        <w:rPr>
          <w:rFonts w:ascii="Times New Roman" w:eastAsia="Times New Roman" w:hAnsi="Times New Roman" w:cs="Times New Roman"/>
          <w:sz w:val="24"/>
          <w:szCs w:val="24"/>
          <w:lang w:eastAsia="hu-HU"/>
        </w:rPr>
        <w:t>Az elhalálozási adatokban a járványügyi helyzet miatt szerencsére nem követ</w:t>
      </w:r>
      <w:r w:rsidR="00A81F2F">
        <w:rPr>
          <w:rFonts w:ascii="Times New Roman" w:eastAsia="Times New Roman" w:hAnsi="Times New Roman" w:cs="Times New Roman"/>
          <w:sz w:val="24"/>
          <w:szCs w:val="24"/>
          <w:lang w:eastAsia="hu-HU"/>
        </w:rPr>
        <w:t>kezett be jelentős emelkedés</w:t>
      </w:r>
      <w:r w:rsidR="0006227A">
        <w:rPr>
          <w:rFonts w:ascii="Times New Roman" w:eastAsia="Times New Roman" w:hAnsi="Times New Roman" w:cs="Times New Roman"/>
          <w:sz w:val="24"/>
          <w:szCs w:val="24"/>
          <w:lang w:eastAsia="hu-HU"/>
        </w:rPr>
        <w:t xml:space="preserve">, az elhalálozások okai között </w:t>
      </w:r>
      <w:r w:rsidR="00A81F2F">
        <w:rPr>
          <w:rFonts w:ascii="Times New Roman" w:eastAsia="Times New Roman" w:hAnsi="Times New Roman" w:cs="Times New Roman"/>
          <w:sz w:val="24"/>
          <w:szCs w:val="24"/>
          <w:lang w:eastAsia="hu-HU"/>
        </w:rPr>
        <w:t xml:space="preserve">megemlítendő, hogy </w:t>
      </w:r>
      <w:r w:rsidRPr="00CB443F">
        <w:rPr>
          <w:rFonts w:ascii="Times New Roman" w:eastAsia="Times New Roman" w:hAnsi="Times New Roman" w:cs="Times New Roman"/>
          <w:sz w:val="24"/>
          <w:szCs w:val="24"/>
          <w:lang w:eastAsia="hu-HU"/>
        </w:rPr>
        <w:t>sajnos</w:t>
      </w:r>
      <w:r w:rsidR="00A81F2F">
        <w:rPr>
          <w:rFonts w:ascii="Times New Roman" w:eastAsia="Times New Roman" w:hAnsi="Times New Roman" w:cs="Times New Roman"/>
          <w:sz w:val="24"/>
          <w:szCs w:val="24"/>
          <w:lang w:eastAsia="hu-HU"/>
        </w:rPr>
        <w:t>,</w:t>
      </w:r>
      <w:r w:rsidRPr="00CB443F">
        <w:rPr>
          <w:rFonts w:ascii="Times New Roman" w:eastAsia="Times New Roman" w:hAnsi="Times New Roman" w:cs="Times New Roman"/>
          <w:sz w:val="24"/>
          <w:szCs w:val="24"/>
          <w:lang w:eastAsia="hu-HU"/>
        </w:rPr>
        <w:t xml:space="preserve"> sok esetben a nagyon idősek, vagy a súlyos végstádiumos betegek kerülnek be az ellátó rendszerbe. </w:t>
      </w:r>
    </w:p>
    <w:p w:rsidR="00CB443F" w:rsidRPr="00CB443F" w:rsidRDefault="00CB443F" w:rsidP="00CB443F">
      <w:pPr>
        <w:spacing w:after="0" w:line="240" w:lineRule="auto"/>
        <w:jc w:val="both"/>
        <w:outlineLvl w:val="2"/>
        <w:rPr>
          <w:rFonts w:ascii="Times New Roman" w:eastAsia="Times New Roman" w:hAnsi="Times New Roman" w:cs="Times New Roman"/>
          <w:sz w:val="24"/>
          <w:szCs w:val="24"/>
          <w:lang w:eastAsia="hu-HU"/>
        </w:rPr>
      </w:pPr>
      <w:bookmarkStart w:id="218" w:name="_Toc114174650"/>
      <w:r w:rsidRPr="00CB443F">
        <w:rPr>
          <w:rFonts w:ascii="Times New Roman" w:eastAsia="Times New Roman" w:hAnsi="Times New Roman" w:cs="Times New Roman"/>
          <w:sz w:val="24"/>
          <w:szCs w:val="24"/>
          <w:lang w:eastAsia="hu-HU"/>
        </w:rPr>
        <w:t>2021. évben 64 fő kerülhetett be bentlakásos intézményekbe, mely az előző évben 36 fő</w:t>
      </w:r>
      <w:r w:rsidR="0030058B">
        <w:rPr>
          <w:rFonts w:ascii="Times New Roman" w:eastAsia="Times New Roman" w:hAnsi="Times New Roman" w:cs="Times New Roman"/>
          <w:sz w:val="24"/>
          <w:szCs w:val="24"/>
          <w:lang w:eastAsia="hu-HU"/>
        </w:rPr>
        <w:t xml:space="preserve"> volt</w:t>
      </w:r>
      <w:r w:rsidRPr="00CB443F">
        <w:rPr>
          <w:rFonts w:ascii="Times New Roman" w:eastAsia="Times New Roman" w:hAnsi="Times New Roman" w:cs="Times New Roman"/>
          <w:sz w:val="24"/>
          <w:szCs w:val="24"/>
          <w:lang w:eastAsia="hu-HU"/>
        </w:rPr>
        <w:t>.</w:t>
      </w:r>
      <w:bookmarkEnd w:id="218"/>
    </w:p>
    <w:p w:rsidR="00CB443F" w:rsidRPr="00CB443F" w:rsidRDefault="00CB443F" w:rsidP="00CB443F">
      <w:pPr>
        <w:jc w:val="both"/>
        <w:rPr>
          <w:rFonts w:ascii="Times New Roman" w:eastAsia="Times New Roman" w:hAnsi="Times New Roman" w:cs="Times New Roman"/>
          <w:sz w:val="24"/>
          <w:szCs w:val="24"/>
          <w:lang w:eastAsia="hu-HU"/>
        </w:rPr>
      </w:pPr>
      <w:r w:rsidRPr="00CB443F">
        <w:rPr>
          <w:rFonts w:ascii="Times New Roman" w:hAnsi="Times New Roman" w:cs="Times New Roman"/>
          <w:sz w:val="24"/>
          <w:szCs w:val="24"/>
        </w:rPr>
        <w:t xml:space="preserve">A fővárosi fenntartású tartós elhelyezést biztosító intézményekben a férőhelyek száma nem nő, ez a továbbiakban is a várólisták hosszának növekedését eredményezheti. </w:t>
      </w:r>
    </w:p>
    <w:p w:rsidR="00CB443F" w:rsidRPr="00CB443F" w:rsidRDefault="00CB443F" w:rsidP="00CB443F">
      <w:pPr>
        <w:spacing w:after="0" w:line="240" w:lineRule="auto"/>
        <w:jc w:val="both"/>
        <w:rPr>
          <w:rFonts w:ascii="Times New Roman" w:hAnsi="Times New Roman" w:cs="Times New Roman"/>
          <w:sz w:val="24"/>
          <w:szCs w:val="24"/>
          <w:lang w:eastAsia="hu-HU"/>
        </w:rPr>
      </w:pPr>
      <w:r w:rsidRPr="00CB443F">
        <w:rPr>
          <w:rFonts w:ascii="Times New Roman" w:eastAsia="Times New Roman" w:hAnsi="Times New Roman" w:cs="Times New Roman"/>
          <w:sz w:val="24"/>
          <w:szCs w:val="24"/>
          <w:lang w:eastAsia="hu-HU"/>
        </w:rPr>
        <w:t xml:space="preserve">A koncepció elkészítéséhez adatokat szolgáltatott a </w:t>
      </w:r>
      <w:r w:rsidRPr="00CB443F">
        <w:rPr>
          <w:rFonts w:ascii="Times New Roman" w:hAnsi="Times New Roman" w:cs="Times New Roman"/>
          <w:sz w:val="24"/>
          <w:szCs w:val="24"/>
          <w:lang w:eastAsia="hu-HU"/>
        </w:rPr>
        <w:t xml:space="preserve">Fővárosi Önkormányzat Pesti Úti Idősek Otthona Felvételt Előkészítő Csoportja. </w:t>
      </w:r>
    </w:p>
    <w:p w:rsidR="00CB443F" w:rsidRPr="00CB443F" w:rsidRDefault="00CB443F" w:rsidP="00CB443F">
      <w:pPr>
        <w:spacing w:after="0" w:line="240" w:lineRule="auto"/>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Az általuk vezetett nyilvántartásban csak a fővárosi fenntartású idősek otthonaiba várakozókat tartják nyilván, a magán vagy egyházi intézmények várólistáiról nem rendelkezünk adatokkal.</w:t>
      </w:r>
    </w:p>
    <w:p w:rsidR="00CB443F" w:rsidRPr="00CB443F" w:rsidRDefault="00CB443F" w:rsidP="00CB443F">
      <w:pPr>
        <w:spacing w:after="0" w:line="240" w:lineRule="auto"/>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Az alábbi várakozókat tartják nyilván a II. kerületi lakosok tekintetében:</w:t>
      </w:r>
    </w:p>
    <w:p w:rsidR="00CB443F" w:rsidRPr="00CB443F" w:rsidRDefault="00CB443F" w:rsidP="00CB443F">
      <w:pPr>
        <w:jc w:val="both"/>
        <w:rPr>
          <w:rFonts w:ascii="Times New Roman" w:hAnsi="Times New Roman" w:cs="Times New Roman"/>
          <w:sz w:val="24"/>
          <w:szCs w:val="24"/>
          <w:lang w:eastAsia="hu-HU"/>
        </w:rPr>
      </w:pPr>
      <w:r w:rsidRPr="00CB443F">
        <w:rPr>
          <w:rFonts w:ascii="Times New Roman" w:hAnsi="Times New Roman" w:cs="Times New Roman"/>
          <w:sz w:val="24"/>
          <w:szCs w:val="24"/>
          <w:lang w:eastAsia="hu-HU"/>
        </w:rPr>
        <w:t>A 2020. évben 1 évnél kevesebb ideje várakozók számát a nyilvántartás már nem tartalmazza.</w:t>
      </w:r>
    </w:p>
    <w:p w:rsidR="00CB443F" w:rsidRPr="00CB443F" w:rsidRDefault="00CB443F" w:rsidP="00CB443F">
      <w:pPr>
        <w:jc w:val="both"/>
        <w:rPr>
          <w:rFonts w:ascii="Times New Roman" w:hAnsi="Times New Roman" w:cs="Times New Roman"/>
          <w:sz w:val="24"/>
          <w:szCs w:val="24"/>
          <w:lang w:eastAsia="hu-HU"/>
        </w:rPr>
      </w:pPr>
    </w:p>
    <w:p w:rsidR="00CB443F" w:rsidRPr="00CB443F" w:rsidRDefault="00CB443F" w:rsidP="00CB443F">
      <w:pPr>
        <w:jc w:val="both"/>
        <w:rPr>
          <w:rFonts w:ascii="Times New Roman" w:hAnsi="Times New Roman" w:cs="Times New Roman"/>
          <w:sz w:val="24"/>
          <w:szCs w:val="24"/>
          <w:lang w:eastAsia="hu-HU"/>
        </w:rPr>
      </w:pPr>
    </w:p>
    <w:p w:rsidR="00CB443F" w:rsidRDefault="00CB443F" w:rsidP="00CB443F">
      <w:pPr>
        <w:jc w:val="both"/>
        <w:rPr>
          <w:rFonts w:ascii="Times New Roman" w:hAnsi="Times New Roman" w:cs="Times New Roman"/>
          <w:sz w:val="24"/>
          <w:szCs w:val="24"/>
          <w:lang w:eastAsia="hu-HU"/>
        </w:rPr>
      </w:pPr>
    </w:p>
    <w:p w:rsidR="00125895" w:rsidRPr="00CB443F" w:rsidRDefault="00125895" w:rsidP="00CB443F">
      <w:pPr>
        <w:jc w:val="both"/>
        <w:rPr>
          <w:rFonts w:ascii="Times New Roman" w:hAnsi="Times New Roman" w:cs="Times New Roman"/>
          <w:sz w:val="24"/>
          <w:szCs w:val="24"/>
          <w:lang w:eastAsia="hu-HU"/>
        </w:rPr>
      </w:pPr>
    </w:p>
    <w:p w:rsidR="00CB443F" w:rsidRPr="00CB443F" w:rsidRDefault="00CB443F" w:rsidP="00CB443F">
      <w:pPr>
        <w:jc w:val="both"/>
        <w:rPr>
          <w:rFonts w:ascii="Times New Roman" w:hAnsi="Times New Roman" w:cs="Times New Roman"/>
          <w:sz w:val="24"/>
          <w:szCs w:val="24"/>
          <w:lang w:eastAsia="hu-HU"/>
        </w:rPr>
      </w:pPr>
    </w:p>
    <w:p w:rsidR="00CB443F" w:rsidRPr="00CB443F" w:rsidRDefault="00CB443F" w:rsidP="00CB443F">
      <w:pPr>
        <w:jc w:val="both"/>
        <w:rPr>
          <w:rFonts w:ascii="Times New Roman" w:hAnsi="Times New Roman" w:cs="Times New Roman"/>
          <w:b/>
          <w:sz w:val="24"/>
          <w:szCs w:val="24"/>
        </w:rPr>
      </w:pPr>
      <w:r w:rsidRPr="00CB443F">
        <w:rPr>
          <w:rFonts w:ascii="Times New Roman" w:hAnsi="Times New Roman" w:cs="Times New Roman"/>
          <w:b/>
          <w:sz w:val="24"/>
          <w:szCs w:val="24"/>
        </w:rPr>
        <w:lastRenderedPageBreak/>
        <w:t>Budapest II. kerületi - idősotthoni elhelyezésre várakozó - lakosok számának alakulása</w:t>
      </w:r>
    </w:p>
    <w:tbl>
      <w:tblPr>
        <w:tblStyle w:val="Rcsostblzat"/>
        <w:tblW w:w="0" w:type="auto"/>
        <w:tblLook w:val="04A0" w:firstRow="1" w:lastRow="0" w:firstColumn="1" w:lastColumn="0" w:noHBand="0" w:noVBand="1"/>
      </w:tblPr>
      <w:tblGrid>
        <w:gridCol w:w="3039"/>
        <w:gridCol w:w="3011"/>
        <w:gridCol w:w="3012"/>
      </w:tblGrid>
      <w:tr w:rsidR="00CB443F" w:rsidRPr="00CB443F" w:rsidTr="00CB443F">
        <w:tc>
          <w:tcPr>
            <w:tcW w:w="3115" w:type="dxa"/>
          </w:tcPr>
          <w:p w:rsidR="00CB443F" w:rsidRPr="00CB443F" w:rsidRDefault="00CB443F" w:rsidP="00CB443F">
            <w:pPr>
              <w:jc w:val="center"/>
              <w:rPr>
                <w:rFonts w:ascii="Times New Roman" w:hAnsi="Times New Roman"/>
                <w:b/>
                <w:sz w:val="24"/>
                <w:szCs w:val="24"/>
                <w:lang w:eastAsia="hu-HU"/>
              </w:rPr>
            </w:pPr>
            <w:r w:rsidRPr="00CB443F">
              <w:rPr>
                <w:rFonts w:ascii="Times New Roman" w:hAnsi="Times New Roman"/>
                <w:b/>
                <w:sz w:val="24"/>
                <w:szCs w:val="24"/>
                <w:lang w:eastAsia="hu-HU"/>
              </w:rPr>
              <w:t>Várakozási időszak</w:t>
            </w:r>
          </w:p>
        </w:tc>
        <w:tc>
          <w:tcPr>
            <w:tcW w:w="3115" w:type="dxa"/>
          </w:tcPr>
          <w:p w:rsidR="00CB443F" w:rsidRPr="00CB443F" w:rsidRDefault="00CB443F" w:rsidP="00CB443F">
            <w:pPr>
              <w:jc w:val="center"/>
              <w:rPr>
                <w:rFonts w:ascii="Times New Roman" w:hAnsi="Times New Roman"/>
                <w:b/>
                <w:sz w:val="24"/>
                <w:szCs w:val="24"/>
                <w:lang w:eastAsia="hu-HU"/>
              </w:rPr>
            </w:pPr>
            <w:r w:rsidRPr="00CB443F">
              <w:rPr>
                <w:rFonts w:ascii="Times New Roman" w:hAnsi="Times New Roman"/>
                <w:b/>
                <w:sz w:val="24"/>
                <w:szCs w:val="24"/>
                <w:lang w:eastAsia="hu-HU"/>
              </w:rPr>
              <w:t>2020. év</w:t>
            </w:r>
          </w:p>
        </w:tc>
        <w:tc>
          <w:tcPr>
            <w:tcW w:w="3116" w:type="dxa"/>
          </w:tcPr>
          <w:p w:rsidR="00CB443F" w:rsidRPr="00CB443F" w:rsidRDefault="00CB443F" w:rsidP="00CB443F">
            <w:pPr>
              <w:jc w:val="center"/>
              <w:rPr>
                <w:rFonts w:ascii="Times New Roman" w:hAnsi="Times New Roman"/>
                <w:b/>
                <w:sz w:val="24"/>
                <w:szCs w:val="24"/>
                <w:lang w:eastAsia="hu-HU"/>
              </w:rPr>
            </w:pPr>
            <w:r w:rsidRPr="00CB443F">
              <w:rPr>
                <w:rFonts w:ascii="Times New Roman" w:hAnsi="Times New Roman"/>
                <w:b/>
                <w:sz w:val="24"/>
                <w:szCs w:val="24"/>
                <w:lang w:eastAsia="hu-HU"/>
              </w:rPr>
              <w:t>2021. év</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1 évnél kevesebb ideje várakozik</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80</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1 éve</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20</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51</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2 éve</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42</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33</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3 éve</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7</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4</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4 éve</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9</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7</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5 éve</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16</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9</w:t>
            </w:r>
          </w:p>
        </w:tc>
      </w:tr>
      <w:tr w:rsidR="00CB443F" w:rsidRPr="00CB443F" w:rsidTr="00CB443F">
        <w:tc>
          <w:tcPr>
            <w:tcW w:w="3115" w:type="dxa"/>
          </w:tcPr>
          <w:p w:rsidR="00CB443F" w:rsidRPr="00CB443F" w:rsidRDefault="00CB443F" w:rsidP="00CB443F">
            <w:pPr>
              <w:jc w:val="both"/>
              <w:rPr>
                <w:rFonts w:ascii="Times New Roman" w:hAnsi="Times New Roman"/>
                <w:sz w:val="24"/>
                <w:szCs w:val="24"/>
                <w:lang w:eastAsia="hu-HU"/>
              </w:rPr>
            </w:pPr>
            <w:r w:rsidRPr="00CB443F">
              <w:rPr>
                <w:rFonts w:ascii="Times New Roman" w:hAnsi="Times New Roman"/>
                <w:sz w:val="24"/>
                <w:szCs w:val="24"/>
                <w:lang w:eastAsia="hu-HU"/>
              </w:rPr>
              <w:t>Összes várakozó száma/fő</w:t>
            </w:r>
          </w:p>
        </w:tc>
        <w:tc>
          <w:tcPr>
            <w:tcW w:w="3115"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94</w:t>
            </w:r>
          </w:p>
        </w:tc>
        <w:tc>
          <w:tcPr>
            <w:tcW w:w="3116" w:type="dxa"/>
          </w:tcPr>
          <w:p w:rsidR="00CB443F" w:rsidRPr="00CB443F" w:rsidRDefault="00CB443F" w:rsidP="00CB443F">
            <w:pPr>
              <w:jc w:val="center"/>
              <w:rPr>
                <w:rFonts w:ascii="Times New Roman" w:hAnsi="Times New Roman"/>
                <w:sz w:val="24"/>
                <w:szCs w:val="24"/>
                <w:lang w:eastAsia="hu-HU"/>
              </w:rPr>
            </w:pPr>
            <w:r w:rsidRPr="00CB443F">
              <w:rPr>
                <w:rFonts w:ascii="Times New Roman" w:hAnsi="Times New Roman"/>
                <w:sz w:val="24"/>
                <w:szCs w:val="24"/>
                <w:lang w:eastAsia="hu-HU"/>
              </w:rPr>
              <w:t>184</w:t>
            </w:r>
          </w:p>
        </w:tc>
      </w:tr>
    </w:tbl>
    <w:p w:rsidR="00CB443F" w:rsidRPr="00CB443F" w:rsidRDefault="00CB443F" w:rsidP="00CB443F">
      <w:pPr>
        <w:spacing w:after="0" w:line="240" w:lineRule="auto"/>
        <w:jc w:val="both"/>
        <w:rPr>
          <w:rFonts w:ascii="Book Antiqua" w:hAnsi="Book Antiqua" w:cs="Calibri"/>
          <w:i/>
          <w:sz w:val="19"/>
          <w:szCs w:val="19"/>
        </w:rPr>
      </w:pPr>
      <w:r w:rsidRPr="00CB443F">
        <w:rPr>
          <w:rFonts w:ascii="Book Antiqua" w:hAnsi="Book Antiqua" w:cs="Calibri"/>
          <w:i/>
          <w:sz w:val="19"/>
          <w:szCs w:val="19"/>
        </w:rPr>
        <w:t xml:space="preserve">                                                                                                                                   Forrás: Felvételt Előkészítő Csoport</w:t>
      </w:r>
    </w:p>
    <w:p w:rsidR="00CB443F" w:rsidRPr="00CB443F" w:rsidRDefault="00CB443F" w:rsidP="00CB443F">
      <w:pPr>
        <w:spacing w:after="0" w:line="240" w:lineRule="auto"/>
        <w:jc w:val="both"/>
        <w:rPr>
          <w:rFonts w:ascii="Book Antiqua" w:hAnsi="Book Antiqua" w:cs="Calibri"/>
          <w:sz w:val="19"/>
          <w:szCs w:val="19"/>
        </w:rPr>
      </w:pPr>
    </w:p>
    <w:p w:rsidR="00507B59" w:rsidRPr="00CB443F" w:rsidRDefault="00CB443F" w:rsidP="00507B59">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 humán járvány megbetegedések miatt intézményenként eltérő mértékben, de 2020-ban és 2021 év egy részében nőtt a várakozási idő, mivel az intézményeknek külön férőhelyeket kellett fenntartaniuk az izoláció számára, ami azt jelentette, hogy az intézményekben élő lakók kórházból,</w:t>
      </w:r>
      <w:r w:rsidR="00507B59" w:rsidRPr="00507B59">
        <w:rPr>
          <w:rFonts w:ascii="Times New Roman" w:hAnsi="Times New Roman" w:cs="Times New Roman"/>
          <w:sz w:val="24"/>
          <w:szCs w:val="24"/>
        </w:rPr>
        <w:t xml:space="preserve"> </w:t>
      </w:r>
      <w:r w:rsidR="00507B59" w:rsidRPr="00CB443F">
        <w:rPr>
          <w:rFonts w:ascii="Times New Roman" w:hAnsi="Times New Roman" w:cs="Times New Roman"/>
          <w:sz w:val="24"/>
          <w:szCs w:val="24"/>
        </w:rPr>
        <w:t xml:space="preserve">illetőleg szabadságról való visszatérését követően biztosítani kellett az izolációs férőhelyen történő átmeneti elhelyezésüket, ezért az új lakók felvételének határt szabott az elkülönítés céljára rendelkezésre álló férőhelyek száma. Az új lakókat is átmenetileg izolálni kellett az osztályokon történő elhelyezés előtt, ezért is meghosszabbodott a várakozási idő. </w:t>
      </w:r>
    </w:p>
    <w:p w:rsidR="00CB443F" w:rsidRPr="00CB443F" w:rsidRDefault="00CB443F" w:rsidP="00CB443F">
      <w:pPr>
        <w:spacing w:after="0" w:line="240" w:lineRule="auto"/>
        <w:jc w:val="both"/>
        <w:rPr>
          <w:rFonts w:ascii="Times New Roman" w:hAnsi="Times New Roman" w:cs="Times New Roman"/>
          <w:sz w:val="24"/>
          <w:szCs w:val="24"/>
        </w:rPr>
      </w:pP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Az, hogy melyik intézményben mennyi az átlagos várakozási idő, az függ attól</w:t>
      </w:r>
      <w:r w:rsidR="00507B59">
        <w:rPr>
          <w:rFonts w:ascii="Times New Roman" w:hAnsi="Times New Roman" w:cs="Times New Roman"/>
          <w:sz w:val="24"/>
          <w:szCs w:val="24"/>
        </w:rPr>
        <w:t xml:space="preserve"> is</w:t>
      </w:r>
      <w:r w:rsidRPr="00CB443F">
        <w:rPr>
          <w:rFonts w:ascii="Times New Roman" w:hAnsi="Times New Roman" w:cs="Times New Roman"/>
          <w:sz w:val="24"/>
          <w:szCs w:val="24"/>
        </w:rPr>
        <w:t xml:space="preserve">, hogy </w:t>
      </w:r>
      <w:r w:rsidR="00507B59">
        <w:rPr>
          <w:rFonts w:ascii="Times New Roman" w:hAnsi="Times New Roman" w:cs="Times New Roman"/>
          <w:sz w:val="24"/>
          <w:szCs w:val="24"/>
        </w:rPr>
        <w:t>milyen típusú elhelyezést kért valaki</w:t>
      </w:r>
      <w:r w:rsidRPr="00CB443F">
        <w:rPr>
          <w:rFonts w:ascii="Times New Roman" w:hAnsi="Times New Roman" w:cs="Times New Roman"/>
          <w:sz w:val="24"/>
          <w:szCs w:val="24"/>
        </w:rPr>
        <w:t xml:space="preserve">, azt </w:t>
      </w:r>
      <w:r w:rsidR="00507B59">
        <w:rPr>
          <w:rFonts w:ascii="Times New Roman" w:hAnsi="Times New Roman" w:cs="Times New Roman"/>
          <w:sz w:val="24"/>
          <w:szCs w:val="24"/>
        </w:rPr>
        <w:t>soron kívül kéri</w:t>
      </w:r>
      <w:r w:rsidRPr="00CB443F">
        <w:rPr>
          <w:rFonts w:ascii="Times New Roman" w:hAnsi="Times New Roman" w:cs="Times New Roman"/>
          <w:sz w:val="24"/>
          <w:szCs w:val="24"/>
        </w:rPr>
        <w:t>-e, milyen és mennyi üres férőhely áll rendelkezésre, van-e elegendő számú izolációs férőhely a várakozó által megjelölt intézményben, vagy telephelyen. A nagyobb férőhelyszámú otthonokban döntően gyorsabb az elhelyezés lehetősége, mint a kis létszámú otthonokban vagy telephelyeken. Ezekben az otthonokban előfordul, hogy akár egy hónapon belül is elhelyezé</w:t>
      </w:r>
      <w:r w:rsidR="0030058B">
        <w:rPr>
          <w:rFonts w:ascii="Times New Roman" w:hAnsi="Times New Roman" w:cs="Times New Roman"/>
          <w:sz w:val="24"/>
          <w:szCs w:val="24"/>
        </w:rPr>
        <w:t xml:space="preserve">st nyerhet a kérelmező, de fél </w:t>
      </w:r>
      <w:r w:rsidRPr="00CB443F">
        <w:rPr>
          <w:rFonts w:ascii="Times New Roman" w:hAnsi="Times New Roman" w:cs="Times New Roman"/>
          <w:sz w:val="24"/>
          <w:szCs w:val="24"/>
        </w:rPr>
        <w:t>vagy akár egy évet általában várni kell. Az átlagosnál magasabb ellátási színvonalat biztosító intézményekben a várakozási idő több év is lehet.</w:t>
      </w:r>
    </w:p>
    <w:p w:rsidR="00CB443F" w:rsidRPr="00CB443F" w:rsidRDefault="00CB443F" w:rsidP="00CB443F">
      <w:pPr>
        <w:spacing w:after="0" w:line="240" w:lineRule="auto"/>
        <w:jc w:val="both"/>
        <w:rPr>
          <w:rFonts w:ascii="Times New Roman" w:hAnsi="Times New Roman" w:cs="Times New Roman"/>
          <w:sz w:val="24"/>
          <w:szCs w:val="24"/>
        </w:rPr>
      </w:pPr>
    </w:p>
    <w:p w:rsidR="00507B59"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 bentlakáso</w:t>
      </w:r>
      <w:r w:rsidR="00C21191">
        <w:rPr>
          <w:rFonts w:ascii="Times New Roman" w:hAnsi="Times New Roman" w:cs="Times New Roman"/>
          <w:sz w:val="24"/>
          <w:szCs w:val="24"/>
        </w:rPr>
        <w:t>s idősellátás biztosítása nem</w:t>
      </w:r>
      <w:r w:rsidRPr="00CB443F">
        <w:rPr>
          <w:rFonts w:ascii="Times New Roman" w:hAnsi="Times New Roman" w:cs="Times New Roman"/>
          <w:sz w:val="24"/>
          <w:szCs w:val="24"/>
        </w:rPr>
        <w:t xml:space="preserve"> önkormányzati feladat, ezért a férőhelyek alakulására kevés befolyása van a kerületnek. A fentiek miatt is fontos</w:t>
      </w:r>
      <w:r w:rsidR="006F04ED">
        <w:rPr>
          <w:rFonts w:ascii="Times New Roman" w:hAnsi="Times New Roman" w:cs="Times New Roman"/>
          <w:sz w:val="24"/>
          <w:szCs w:val="24"/>
        </w:rPr>
        <w:t xml:space="preserve"> az</w:t>
      </w:r>
      <w:r w:rsidRPr="00CB443F">
        <w:rPr>
          <w:rFonts w:ascii="Times New Roman" w:hAnsi="Times New Roman" w:cs="Times New Roman"/>
          <w:sz w:val="24"/>
          <w:szCs w:val="24"/>
        </w:rPr>
        <w:t xml:space="preserve"> – ami </w:t>
      </w:r>
      <w:r w:rsidR="0030058B">
        <w:rPr>
          <w:rFonts w:ascii="Times New Roman" w:hAnsi="Times New Roman" w:cs="Times New Roman"/>
          <w:sz w:val="24"/>
          <w:szCs w:val="24"/>
        </w:rPr>
        <w:t>a szakmai irányelveket is követő</w:t>
      </w:r>
      <w:r w:rsidRPr="00CB443F">
        <w:rPr>
          <w:rFonts w:ascii="Times New Roman" w:hAnsi="Times New Roman" w:cs="Times New Roman"/>
          <w:sz w:val="24"/>
          <w:szCs w:val="24"/>
        </w:rPr>
        <w:t xml:space="preserve"> – azon alapszolgáltatások fejlesztése, mely a valós, kerületi igényeken alapul. </w:t>
      </w:r>
    </w:p>
    <w:p w:rsidR="00CB443F" w:rsidRPr="00CB443F" w:rsidRDefault="00CB443F" w:rsidP="00CB443F">
      <w:pPr>
        <w:spacing w:after="0" w:line="240" w:lineRule="auto"/>
        <w:jc w:val="both"/>
        <w:rPr>
          <w:rFonts w:ascii="Times New Roman" w:hAnsi="Times New Roman" w:cs="Times New Roman"/>
          <w:color w:val="FF0000"/>
          <w:sz w:val="24"/>
          <w:szCs w:val="24"/>
        </w:rPr>
      </w:pPr>
    </w:p>
    <w:p w:rsidR="00CB443F" w:rsidRPr="00CB443F" w:rsidRDefault="00771BE6" w:rsidP="00CB443F">
      <w:pPr>
        <w:jc w:val="both"/>
        <w:rPr>
          <w:rFonts w:ascii="Times New Roman" w:hAnsi="Times New Roman" w:cs="Times New Roman"/>
          <w:b/>
          <w:sz w:val="24"/>
          <w:szCs w:val="24"/>
        </w:rPr>
      </w:pPr>
      <w:bookmarkStart w:id="219" w:name="_Toc114174651"/>
      <w:r w:rsidRPr="00771BE6">
        <w:rPr>
          <w:rStyle w:val="Cmsor2Char"/>
        </w:rPr>
        <w:t xml:space="preserve">8.5. </w:t>
      </w:r>
      <w:r w:rsidR="00CB443F" w:rsidRPr="00771BE6">
        <w:rPr>
          <w:rStyle w:val="Cmsor2Char"/>
        </w:rPr>
        <w:t xml:space="preserve">Az elkövetkező </w:t>
      </w:r>
      <w:r w:rsidR="006F04ED" w:rsidRPr="00771BE6">
        <w:rPr>
          <w:rStyle w:val="Cmsor2Char"/>
        </w:rPr>
        <w:t xml:space="preserve">5 </w:t>
      </w:r>
      <w:r w:rsidR="00CB443F" w:rsidRPr="00771BE6">
        <w:rPr>
          <w:rStyle w:val="Cmsor2Char"/>
        </w:rPr>
        <w:t>év időszakának fejlesztési tervei a II. kerületi idősek szociális alapszolgáltatásában</w:t>
      </w:r>
      <w:bookmarkEnd w:id="219"/>
      <w:r w:rsidR="00CB443F" w:rsidRPr="00CB443F">
        <w:rPr>
          <w:rFonts w:ascii="Times New Roman" w:hAnsi="Times New Roman" w:cs="Times New Roman"/>
          <w:b/>
          <w:sz w:val="24"/>
          <w:szCs w:val="24"/>
        </w:rPr>
        <w:t>:</w:t>
      </w:r>
      <w:r w:rsidR="00CB443F" w:rsidRPr="00CB443F">
        <w:rPr>
          <w:rFonts w:ascii="Times New Roman" w:hAnsi="Times New Roman" w:cs="Times New Roman"/>
          <w:b/>
          <w:sz w:val="24"/>
          <w:szCs w:val="24"/>
          <w:vertAlign w:val="superscript"/>
        </w:rPr>
        <w:footnoteReference w:id="5"/>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Szükséges lenne, hogy felszámolásra kerüljenek az ellátási hiányosságok, vagyis, hogy egy átlátható, színvonalasan működő, mindenki számára hozzáférhető szolgáltatási rendszer jöjjön létre, amely eredményesen tudja segíteni az idős és beteg emberek ellátását.</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Az eredményességet a személyes gondoskodás területén a rendelkezésre álló erőforrások és kapacitások lehető legjobb kihasználásával, minőségi, hatékony és magas színvonalú munkavégzéssel, szükségletalapú ellátórendszer kialakításával lehet elérni.</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Egy megfelelőbb szociális szolgáltatási rendszer kialakításának feltétele, hogy az ellátottak szükségleteinek felmérésére építve dolgozzuk ki a szolgáltatásfejlesztési koncepciókat, stratégiákat és ehhez igazítva tervezzük meg a szükséges infrastruktúrát és erőforrásokat. </w:t>
      </w:r>
    </w:p>
    <w:p w:rsidR="00CB443F" w:rsidRPr="00CB443F" w:rsidRDefault="00CB443F" w:rsidP="00CB443F">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 xml:space="preserve">Azt, hogy melyek is ezek </w:t>
      </w:r>
      <w:r w:rsidR="009C03CD">
        <w:rPr>
          <w:rFonts w:ascii="Times New Roman" w:hAnsi="Times New Roman" w:cs="Times New Roman"/>
          <w:sz w:val="24"/>
          <w:szCs w:val="24"/>
        </w:rPr>
        <w:t xml:space="preserve">a </w:t>
      </w:r>
      <w:r w:rsidRPr="00CB443F">
        <w:rPr>
          <w:rFonts w:ascii="Times New Roman" w:hAnsi="Times New Roman" w:cs="Times New Roman"/>
          <w:sz w:val="24"/>
          <w:szCs w:val="24"/>
        </w:rPr>
        <w:t xml:space="preserve">szükségletek, azt a valós igények feltárásával, azaz a célcsoport megkérdezésével határozhatjuk meg, hiszen ők a legkompetensebbek ebben a kérdésben, megadva nekik ezzel a lehetőséget arra is, hogy hozzájáruljanak saját jövőjük alakításához. </w:t>
      </w:r>
    </w:p>
    <w:p w:rsidR="00CB443F" w:rsidRPr="00CB443F" w:rsidRDefault="00CB443F" w:rsidP="00CB443F">
      <w:pPr>
        <w:jc w:val="both"/>
        <w:rPr>
          <w:rFonts w:ascii="Times New Roman" w:hAnsi="Times New Roman" w:cs="Times New Roman"/>
          <w:sz w:val="24"/>
          <w:szCs w:val="24"/>
        </w:rPr>
      </w:pPr>
      <w:r w:rsidRPr="00CB443F">
        <w:rPr>
          <w:rFonts w:ascii="Times New Roman" w:hAnsi="Times New Roman" w:cs="Times New Roman"/>
          <w:sz w:val="24"/>
          <w:szCs w:val="24"/>
        </w:rPr>
        <w:lastRenderedPageBreak/>
        <w:t xml:space="preserve">A fentiek alapján készült egy felmérés, mely nem tekinthető ugyan reprezentatívnak, de a közös gondolkodást megalapozhatja. </w:t>
      </w:r>
    </w:p>
    <w:p w:rsidR="00CB443F" w:rsidRPr="00CB443F" w:rsidRDefault="009C03CD" w:rsidP="00CB443F">
      <w:pPr>
        <w:jc w:val="both"/>
        <w:rPr>
          <w:rFonts w:ascii="Times New Roman" w:hAnsi="Times New Roman" w:cs="Times New Roman"/>
          <w:sz w:val="24"/>
          <w:szCs w:val="24"/>
        </w:rPr>
      </w:pPr>
      <w:r>
        <w:rPr>
          <w:rFonts w:ascii="Times New Roman" w:hAnsi="Times New Roman" w:cs="Times New Roman"/>
          <w:sz w:val="24"/>
          <w:szCs w:val="24"/>
        </w:rPr>
        <w:t>A felmérésben</w:t>
      </w:r>
      <w:r w:rsidR="00CB443F" w:rsidRPr="00CB443F">
        <w:rPr>
          <w:rFonts w:ascii="Times New Roman" w:hAnsi="Times New Roman" w:cs="Times New Roman"/>
          <w:sz w:val="24"/>
          <w:szCs w:val="24"/>
        </w:rPr>
        <w:t xml:space="preserve"> 4 gondozási központ</w:t>
      </w:r>
      <w:r>
        <w:rPr>
          <w:rFonts w:ascii="Times New Roman" w:hAnsi="Times New Roman" w:cs="Times New Roman"/>
          <w:sz w:val="24"/>
          <w:szCs w:val="24"/>
        </w:rPr>
        <w:t>ból</w:t>
      </w:r>
      <w:r w:rsidR="00CB443F" w:rsidRPr="00CB443F">
        <w:rPr>
          <w:rFonts w:ascii="Times New Roman" w:hAnsi="Times New Roman" w:cs="Times New Roman"/>
          <w:sz w:val="24"/>
          <w:szCs w:val="24"/>
        </w:rPr>
        <w:t xml:space="preserve"> 208 fő házi segítségnyújtás ellátásban részesülő személy vett részt.  </w:t>
      </w:r>
    </w:p>
    <w:p w:rsidR="00CB443F" w:rsidRPr="00CB443F" w:rsidRDefault="00CB443F" w:rsidP="00CB443F">
      <w:pPr>
        <w:spacing w:after="0" w:line="240" w:lineRule="auto"/>
        <w:jc w:val="both"/>
        <w:outlineLvl w:val="2"/>
        <w:rPr>
          <w:rFonts w:ascii="Times New Roman" w:eastAsia="Times New Roman" w:hAnsi="Times New Roman"/>
          <w:sz w:val="24"/>
          <w:szCs w:val="24"/>
          <w:lang w:eastAsia="hu-HU"/>
        </w:rPr>
      </w:pPr>
      <w:bookmarkStart w:id="220" w:name="_Toc114174652"/>
      <w:r w:rsidRPr="00CB443F">
        <w:rPr>
          <w:rFonts w:ascii="Times New Roman" w:hAnsi="Times New Roman" w:cs="Times New Roman"/>
          <w:bCs/>
          <w:sz w:val="24"/>
          <w:szCs w:val="24"/>
        </w:rPr>
        <w:t>A választás azért esett a házi segítségnyújtásban részesülő ellátottakra, mert ők azok, akiknek élettere zömébe</w:t>
      </w:r>
      <w:r w:rsidR="0030058B">
        <w:rPr>
          <w:rFonts w:ascii="Times New Roman" w:hAnsi="Times New Roman" w:cs="Times New Roman"/>
          <w:bCs/>
          <w:sz w:val="24"/>
          <w:szCs w:val="24"/>
        </w:rPr>
        <w:t>n az otthonukra korlátozódik,</w:t>
      </w:r>
      <w:r w:rsidRPr="00CB443F">
        <w:rPr>
          <w:rFonts w:ascii="Times New Roman" w:hAnsi="Times New Roman" w:cs="Times New Roman"/>
          <w:bCs/>
          <w:sz w:val="24"/>
          <w:szCs w:val="24"/>
        </w:rPr>
        <w:t xml:space="preserve"> legtöbbjük nélkülözi a természetes támaszokat is. Nekik van a legnagyobb szükségük egy olyan magas színvonalú, a valós szükségletekre reagáló személyes gondoskodásra, amivel biztosítható, hogy</w:t>
      </w:r>
      <w:r w:rsidRPr="00CB443F">
        <w:rPr>
          <w:rFonts w:ascii="Times New Roman" w:eastAsia="Times New Roman" w:hAnsi="Times New Roman"/>
          <w:sz w:val="24"/>
          <w:szCs w:val="24"/>
          <w:lang w:eastAsia="hu-HU"/>
        </w:rPr>
        <w:t xml:space="preserve"> minél tovább maradhassanak a saját otthonukban, megfelelő segítséget kaphassanak az önálló életvitelük fenntartásában, egészségi és mentális állapotukból vagy más okból származó problémáik megoldásában.</w:t>
      </w:r>
      <w:bookmarkEnd w:id="220"/>
    </w:p>
    <w:p w:rsidR="00CB443F" w:rsidRPr="00CB443F" w:rsidRDefault="00CB443F" w:rsidP="00CB443F">
      <w:pPr>
        <w:spacing w:after="0" w:line="240" w:lineRule="auto"/>
        <w:jc w:val="both"/>
        <w:outlineLvl w:val="2"/>
        <w:rPr>
          <w:rFonts w:ascii="Times New Roman" w:eastAsia="Times New Roman" w:hAnsi="Times New Roman"/>
          <w:sz w:val="24"/>
          <w:szCs w:val="24"/>
          <w:lang w:eastAsia="hu-HU"/>
        </w:rPr>
      </w:pPr>
    </w:p>
    <w:p w:rsidR="00CB443F" w:rsidRPr="00CB443F" w:rsidRDefault="00CB443F" w:rsidP="00CB443F">
      <w:pPr>
        <w:spacing w:after="0" w:line="240" w:lineRule="auto"/>
        <w:jc w:val="both"/>
        <w:outlineLvl w:val="2"/>
        <w:rPr>
          <w:rFonts w:ascii="Times New Roman" w:eastAsia="Times New Roman" w:hAnsi="Times New Roman"/>
          <w:sz w:val="24"/>
          <w:szCs w:val="24"/>
          <w:lang w:eastAsia="hu-HU"/>
        </w:rPr>
      </w:pPr>
      <w:bookmarkStart w:id="221" w:name="_Toc114174653"/>
      <w:r w:rsidRPr="00CB443F">
        <w:rPr>
          <w:rFonts w:ascii="Times New Roman" w:eastAsia="Times New Roman" w:hAnsi="Times New Roman"/>
          <w:sz w:val="24"/>
          <w:szCs w:val="24"/>
          <w:lang w:eastAsia="hu-HU"/>
        </w:rPr>
        <w:t>A felmérés alapján a következő szolgáltatási fejlesztésekre teszünk javaslatokat:</w:t>
      </w:r>
      <w:bookmarkEnd w:id="221"/>
      <w:r w:rsidRPr="00CB443F">
        <w:rPr>
          <w:rFonts w:ascii="Times New Roman" w:eastAsia="Times New Roman" w:hAnsi="Times New Roman"/>
          <w:sz w:val="24"/>
          <w:szCs w:val="24"/>
          <w:lang w:eastAsia="hu-HU"/>
        </w:rPr>
        <w:t xml:space="preserve"> </w:t>
      </w:r>
    </w:p>
    <w:p w:rsidR="00CB443F" w:rsidRPr="008F664F" w:rsidRDefault="00507B59" w:rsidP="00606495">
      <w:pPr>
        <w:numPr>
          <w:ilvl w:val="0"/>
          <w:numId w:val="19"/>
        </w:numPr>
        <w:shd w:val="clear" w:color="auto" w:fill="FFFFFF"/>
        <w:spacing w:before="100" w:beforeAutospacing="1" w:after="100" w:afterAutospacing="1" w:line="240" w:lineRule="auto"/>
        <w:ind w:left="426" w:hanging="426"/>
        <w:jc w:val="both"/>
        <w:rPr>
          <w:rFonts w:ascii="Times New Roman" w:eastAsia="Times New Roman" w:hAnsi="Times New Roman" w:cs="Times New Roman"/>
          <w:b/>
          <w:bCs/>
          <w:spacing w:val="3"/>
          <w:sz w:val="24"/>
          <w:szCs w:val="24"/>
          <w:lang w:eastAsia="hu-HU"/>
        </w:rPr>
      </w:pPr>
      <w:r w:rsidRPr="008F664F">
        <w:rPr>
          <w:rFonts w:ascii="Times New Roman" w:eastAsia="Times New Roman" w:hAnsi="Times New Roman" w:cs="Times New Roman"/>
          <w:b/>
          <w:spacing w:val="3"/>
          <w:sz w:val="24"/>
          <w:szCs w:val="24"/>
          <w:lang w:eastAsia="hu-HU"/>
        </w:rPr>
        <w:t xml:space="preserve">Idősek </w:t>
      </w:r>
      <w:r w:rsidR="00CB443F" w:rsidRPr="008F664F">
        <w:rPr>
          <w:rFonts w:ascii="Times New Roman" w:eastAsia="Times New Roman" w:hAnsi="Times New Roman" w:cs="Times New Roman"/>
          <w:b/>
          <w:spacing w:val="3"/>
          <w:sz w:val="24"/>
          <w:szCs w:val="24"/>
          <w:lang w:eastAsia="hu-HU"/>
        </w:rPr>
        <w:t>szállítás</w:t>
      </w:r>
      <w:r w:rsidRPr="008F664F">
        <w:rPr>
          <w:rFonts w:ascii="Times New Roman" w:eastAsia="Times New Roman" w:hAnsi="Times New Roman" w:cs="Times New Roman"/>
          <w:b/>
          <w:spacing w:val="3"/>
          <w:sz w:val="24"/>
          <w:szCs w:val="24"/>
          <w:lang w:eastAsia="hu-HU"/>
        </w:rPr>
        <w:t>a</w:t>
      </w:r>
      <w:r w:rsidR="00CB443F" w:rsidRPr="008F664F">
        <w:rPr>
          <w:rFonts w:ascii="Times New Roman" w:eastAsia="Times New Roman" w:hAnsi="Times New Roman" w:cs="Times New Roman"/>
          <w:b/>
          <w:spacing w:val="3"/>
          <w:sz w:val="24"/>
          <w:szCs w:val="24"/>
          <w:lang w:eastAsia="hu-HU"/>
        </w:rPr>
        <w:t xml:space="preserve">/kísérés </w:t>
      </w:r>
      <w:r w:rsidR="00CB443F" w:rsidRPr="008F664F">
        <w:rPr>
          <w:rFonts w:ascii="Times New Roman" w:eastAsia="Times New Roman" w:hAnsi="Times New Roman" w:cs="Times New Roman"/>
          <w:spacing w:val="3"/>
          <w:sz w:val="24"/>
          <w:szCs w:val="24"/>
          <w:lang w:eastAsia="hu-HU"/>
        </w:rPr>
        <w:t>szolgáltatást a II. kerületi idősek és betegek részére térítési díj ellenében.</w:t>
      </w:r>
    </w:p>
    <w:p w:rsidR="0092236C" w:rsidRDefault="00CB443F" w:rsidP="0092236C">
      <w:pPr>
        <w:spacing w:before="100" w:beforeAutospacing="1" w:after="100" w:afterAutospacing="1" w:line="240" w:lineRule="auto"/>
        <w:jc w:val="both"/>
        <w:rPr>
          <w:rFonts w:ascii="Times New Roman" w:eastAsiaTheme="majorEastAsia" w:hAnsi="Times New Roman" w:cs="Times New Roman"/>
          <w:sz w:val="24"/>
          <w:szCs w:val="24"/>
          <w:lang w:eastAsia="hu-HU"/>
        </w:rPr>
      </w:pPr>
      <w:r w:rsidRPr="008F664F">
        <w:rPr>
          <w:rFonts w:ascii="Times New Roman" w:eastAsiaTheme="majorEastAsia" w:hAnsi="Times New Roman" w:cs="Times New Roman"/>
          <w:sz w:val="24"/>
          <w:szCs w:val="24"/>
          <w:lang w:eastAsia="hu-HU"/>
        </w:rPr>
        <w:t xml:space="preserve">A szolgáltatás célja az igénybe </w:t>
      </w:r>
      <w:r w:rsidRPr="00CB443F">
        <w:rPr>
          <w:rFonts w:ascii="Times New Roman" w:eastAsiaTheme="majorEastAsia" w:hAnsi="Times New Roman" w:cs="Times New Roman"/>
          <w:sz w:val="24"/>
          <w:szCs w:val="24"/>
          <w:lang w:eastAsia="hu-HU"/>
        </w:rPr>
        <w:t xml:space="preserve">vevő eljuttatása egészségügyi szolgáltatóhoz, egészségügyi intézménybe, közszolgáltatások, szolgáltatások, közösségi programok helyszínére, ha mindezek más módon nem oldhatóak meg, tömegközlekedést egészségi vagy fizikai állapota miatt nem tud igénybe venni az idős.  </w:t>
      </w:r>
    </w:p>
    <w:p w:rsidR="00CB443F" w:rsidRPr="0092236C" w:rsidRDefault="00CB443F" w:rsidP="0092236C">
      <w:pPr>
        <w:pStyle w:val="Listaszerbekezds"/>
        <w:numPr>
          <w:ilvl w:val="0"/>
          <w:numId w:val="19"/>
        </w:numPr>
        <w:spacing w:before="100" w:beforeAutospacing="1" w:after="100" w:afterAutospacing="1" w:line="240" w:lineRule="auto"/>
        <w:ind w:left="426" w:hanging="426"/>
        <w:rPr>
          <w:rFonts w:ascii="Times New Roman" w:eastAsia="Times New Roman" w:hAnsi="Times New Roman"/>
          <w:b/>
          <w:bCs/>
          <w:spacing w:val="3"/>
          <w:sz w:val="24"/>
          <w:szCs w:val="24"/>
          <w:lang w:eastAsia="hu-HU"/>
        </w:rPr>
      </w:pPr>
      <w:r w:rsidRPr="0092236C">
        <w:rPr>
          <w:rFonts w:ascii="Times New Roman" w:eastAsia="Times New Roman" w:hAnsi="Times New Roman"/>
          <w:b/>
          <w:bCs/>
          <w:spacing w:val="3"/>
          <w:sz w:val="24"/>
          <w:szCs w:val="24"/>
          <w:lang w:eastAsia="hu-HU"/>
        </w:rPr>
        <w:t>Otthoni gondozásra</w:t>
      </w:r>
      <w:r w:rsidR="006D12A5">
        <w:rPr>
          <w:rFonts w:ascii="Times New Roman" w:eastAsia="Times New Roman" w:hAnsi="Times New Roman"/>
          <w:b/>
          <w:bCs/>
          <w:spacing w:val="3"/>
          <w:sz w:val="24"/>
          <w:szCs w:val="24"/>
          <w:lang w:eastAsia="hu-HU"/>
        </w:rPr>
        <w:t>,</w:t>
      </w:r>
      <w:r w:rsidRPr="0092236C">
        <w:rPr>
          <w:rFonts w:ascii="Times New Roman" w:eastAsia="Times New Roman" w:hAnsi="Times New Roman"/>
          <w:b/>
          <w:bCs/>
          <w:spacing w:val="3"/>
          <w:sz w:val="24"/>
          <w:szCs w:val="24"/>
          <w:lang w:eastAsia="hu-HU"/>
        </w:rPr>
        <w:t xml:space="preserve"> ápolásra felkészítő program hozzátartozók részére és gyógyászati segédeszköz kölcsönzés, beszerzésben való segítségnyújtás</w:t>
      </w:r>
    </w:p>
    <w:p w:rsidR="00CB443F" w:rsidRPr="00CB443F" w:rsidRDefault="00CB443F" w:rsidP="00CB443F">
      <w:pPr>
        <w:shd w:val="clear" w:color="auto" w:fill="FFFFFF"/>
        <w:spacing w:before="100" w:beforeAutospacing="1" w:after="100" w:afterAutospacing="1" w:line="240" w:lineRule="auto"/>
        <w:ind w:left="142"/>
        <w:jc w:val="both"/>
        <w:rPr>
          <w:rFonts w:ascii="Times New Roman" w:eastAsia="Times New Roman" w:hAnsi="Times New Roman" w:cs="Times New Roman"/>
          <w:b/>
          <w:bCs/>
          <w:spacing w:val="3"/>
          <w:sz w:val="24"/>
          <w:szCs w:val="24"/>
          <w:lang w:eastAsia="hu-HU"/>
        </w:rPr>
      </w:pPr>
      <w:r w:rsidRPr="00CB443F">
        <w:rPr>
          <w:rFonts w:ascii="Times New Roman" w:eastAsia="SimSun" w:hAnsi="Times New Roman" w:cs="Times New Roman"/>
          <w:sz w:val="24"/>
          <w:szCs w:val="24"/>
          <w:lang w:eastAsia="hu-HU"/>
        </w:rPr>
        <w:t>Sok esetben szükség van a hozzátartozók aktív részvételére is az idős, beteg családtagról való gondoskodásban.</w:t>
      </w:r>
    </w:p>
    <w:p w:rsidR="00CB443F" w:rsidRPr="00CB443F" w:rsidRDefault="00CB443F" w:rsidP="00CB443F">
      <w:pPr>
        <w:spacing w:after="0" w:line="240" w:lineRule="auto"/>
        <w:ind w:left="142"/>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Azok a hozzátartozók azonban, akik aktívan rész kívánnak vállalni a feladatokból, gyakran azt tapasztalják, hogy minden igyekezetük ellenére, azért nem képesek azt a segítséget megadni szeretteinek, amire szükségük lenne, mert nem rendelkeznek az ehhez szükséges ismeretekkel, felszereltséggel, gyógyászati segédeszközzel.  </w:t>
      </w:r>
    </w:p>
    <w:p w:rsidR="00CB443F" w:rsidRPr="00CB443F" w:rsidRDefault="00CB443F" w:rsidP="00CB443F">
      <w:pPr>
        <w:spacing w:after="0" w:line="240" w:lineRule="auto"/>
        <w:ind w:left="142"/>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Az otthoni gondozásra</w:t>
      </w:r>
      <w:r w:rsidR="006D12A5">
        <w:rPr>
          <w:rFonts w:ascii="Times New Roman" w:eastAsia="SimSun" w:hAnsi="Times New Roman" w:cs="Times New Roman"/>
          <w:sz w:val="24"/>
          <w:szCs w:val="24"/>
          <w:lang w:eastAsia="hu-HU"/>
        </w:rPr>
        <w:t>,</w:t>
      </w:r>
      <w:r w:rsidRPr="00CB443F">
        <w:rPr>
          <w:rFonts w:ascii="Times New Roman" w:eastAsia="SimSun" w:hAnsi="Times New Roman" w:cs="Times New Roman"/>
          <w:sz w:val="24"/>
          <w:szCs w:val="24"/>
          <w:lang w:eastAsia="hu-HU"/>
        </w:rPr>
        <w:t xml:space="preserve"> ápolásra felkészítő programmal a gondozásban részt vevő hozzátartozóknak szeretnénk segítséget nyújtani, hogy az idős, beteg családtagjaik minél tovább maradhassanak otthonukban, a lehető legmagasabb életminőségben.  </w:t>
      </w:r>
    </w:p>
    <w:p w:rsidR="00CB443F" w:rsidRPr="00CB443F" w:rsidRDefault="00CB443F" w:rsidP="00CB443F">
      <w:pPr>
        <w:spacing w:after="0" w:line="240" w:lineRule="auto"/>
        <w:ind w:left="142"/>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 program célja, </w:t>
      </w:r>
      <w:r w:rsidR="00C21191">
        <w:rPr>
          <w:rFonts w:ascii="Times New Roman" w:eastAsia="SimSun" w:hAnsi="Times New Roman" w:cs="Times New Roman"/>
          <w:sz w:val="24"/>
          <w:szCs w:val="24"/>
          <w:lang w:eastAsia="hu-HU"/>
        </w:rPr>
        <w:t>hogy az érintettek családtagjai</w:t>
      </w:r>
      <w:r w:rsidR="006D12A5">
        <w:rPr>
          <w:rFonts w:ascii="Times New Roman" w:eastAsia="SimSun" w:hAnsi="Times New Roman" w:cs="Times New Roman"/>
          <w:sz w:val="24"/>
          <w:szCs w:val="24"/>
          <w:lang w:eastAsia="hu-HU"/>
        </w:rPr>
        <w:t xml:space="preserve"> felkészülhessenek</w:t>
      </w:r>
      <w:r w:rsidRPr="00CB443F">
        <w:rPr>
          <w:rFonts w:ascii="Times New Roman" w:eastAsia="SimSun" w:hAnsi="Times New Roman" w:cs="Times New Roman"/>
          <w:sz w:val="24"/>
          <w:szCs w:val="24"/>
          <w:lang w:eastAsia="hu-HU"/>
        </w:rPr>
        <w:t xml:space="preserve"> szakszerű, de speciális kompetenciát és szaktudást nem ig</w:t>
      </w:r>
      <w:r w:rsidR="006D12A5">
        <w:rPr>
          <w:rFonts w:ascii="Times New Roman" w:eastAsia="SimSun" w:hAnsi="Times New Roman" w:cs="Times New Roman"/>
          <w:sz w:val="24"/>
          <w:szCs w:val="24"/>
          <w:lang w:eastAsia="hu-HU"/>
        </w:rPr>
        <w:t>énylő ismeretekre,</w:t>
      </w:r>
      <w:r w:rsidRPr="00CB443F">
        <w:rPr>
          <w:rFonts w:ascii="Times New Roman" w:eastAsia="SimSun" w:hAnsi="Times New Roman" w:cs="Times New Roman"/>
          <w:sz w:val="24"/>
          <w:szCs w:val="24"/>
          <w:lang w:eastAsia="hu-HU"/>
        </w:rPr>
        <w:t xml:space="preserve"> </w:t>
      </w:r>
      <w:r w:rsidR="006D12A5">
        <w:rPr>
          <w:rFonts w:ascii="Times New Roman" w:eastAsia="SimSun" w:hAnsi="Times New Roman" w:cs="Times New Roman"/>
          <w:sz w:val="24"/>
          <w:szCs w:val="24"/>
          <w:lang w:eastAsia="hu-HU"/>
        </w:rPr>
        <w:t xml:space="preserve">s </w:t>
      </w:r>
      <w:r w:rsidRPr="00CB443F">
        <w:rPr>
          <w:rFonts w:ascii="Times New Roman" w:eastAsia="SimSun" w:hAnsi="Times New Roman" w:cs="Times New Roman"/>
          <w:sz w:val="24"/>
          <w:szCs w:val="24"/>
          <w:lang w:eastAsia="hu-HU"/>
        </w:rPr>
        <w:t>ha szükséges, ápolási és gondozási segédeszközök, felszerelések elhelyezésére és használatuk betanítására</w:t>
      </w:r>
      <w:r w:rsidR="006D12A5">
        <w:rPr>
          <w:rFonts w:ascii="Times New Roman" w:eastAsia="SimSun" w:hAnsi="Times New Roman" w:cs="Times New Roman"/>
          <w:sz w:val="24"/>
          <w:szCs w:val="24"/>
          <w:lang w:eastAsia="hu-HU"/>
        </w:rPr>
        <w:t xml:space="preserve"> is legyen lehetőség.</w:t>
      </w:r>
    </w:p>
    <w:p w:rsidR="00CB443F" w:rsidRPr="00CB443F" w:rsidRDefault="00CB443F" w:rsidP="00CB443F">
      <w:pPr>
        <w:spacing w:after="0" w:line="240" w:lineRule="auto"/>
        <w:ind w:left="720"/>
        <w:jc w:val="both"/>
        <w:rPr>
          <w:rFonts w:ascii="Times New Roman" w:eastAsia="SimSun" w:hAnsi="Times New Roman" w:cs="Times New Roman"/>
          <w:sz w:val="24"/>
          <w:szCs w:val="24"/>
          <w:lang w:eastAsia="hu-HU"/>
        </w:rPr>
      </w:pPr>
    </w:p>
    <w:p w:rsidR="00686429" w:rsidRDefault="00CB443F" w:rsidP="008316C6">
      <w:pPr>
        <w:spacing w:after="0" w:line="240" w:lineRule="auto"/>
        <w:ind w:left="142"/>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 gondozásban résztvevő hozzátartozók oktatása, felkészítése történhet a házi segítségnyújtást végző gondozó által, </w:t>
      </w:r>
      <w:r w:rsidR="00C21191">
        <w:rPr>
          <w:rFonts w:ascii="Times New Roman" w:eastAsia="SimSun" w:hAnsi="Times New Roman" w:cs="Times New Roman"/>
          <w:sz w:val="24"/>
          <w:szCs w:val="24"/>
          <w:lang w:eastAsia="hu-HU"/>
        </w:rPr>
        <w:t>a</w:t>
      </w:r>
      <w:r w:rsidRPr="00CB443F">
        <w:rPr>
          <w:rFonts w:ascii="Times New Roman" w:eastAsia="SimSun" w:hAnsi="Times New Roman" w:cs="Times New Roman"/>
          <w:sz w:val="24"/>
          <w:szCs w:val="24"/>
          <w:lang w:eastAsia="hu-HU"/>
        </w:rPr>
        <w:t>mennyiben ez az ismeretanyag nem lenne elegendő, úgy a további oktat</w:t>
      </w:r>
      <w:r w:rsidR="0030058B">
        <w:rPr>
          <w:rFonts w:ascii="Times New Roman" w:eastAsia="SimSun" w:hAnsi="Times New Roman" w:cs="Times New Roman"/>
          <w:sz w:val="24"/>
          <w:szCs w:val="24"/>
          <w:lang w:eastAsia="hu-HU"/>
        </w:rPr>
        <w:t>ást a Szent Ferenc Kórház végezheti.</w:t>
      </w:r>
      <w:r w:rsidRPr="00CB443F">
        <w:rPr>
          <w:rFonts w:ascii="Times New Roman" w:eastAsia="SimSun" w:hAnsi="Times New Roman" w:cs="Times New Roman"/>
          <w:sz w:val="24"/>
          <w:szCs w:val="24"/>
          <w:lang w:eastAsia="hu-HU"/>
        </w:rPr>
        <w:t xml:space="preserve"> Az otthoni ápolási szakmai felkészítés során lehetőség nyílik a gondozott speciális, személyre szabott szükségleteire irányuló e</w:t>
      </w:r>
      <w:r w:rsidR="00507B59">
        <w:rPr>
          <w:rFonts w:ascii="Times New Roman" w:eastAsia="SimSun" w:hAnsi="Times New Roman" w:cs="Times New Roman"/>
          <w:sz w:val="24"/>
          <w:szCs w:val="24"/>
          <w:lang w:eastAsia="hu-HU"/>
        </w:rPr>
        <w:t>llátásra való felkészítésre is.</w:t>
      </w:r>
    </w:p>
    <w:p w:rsidR="006F04ED" w:rsidRPr="00CB443F" w:rsidRDefault="006F04ED" w:rsidP="00507B59">
      <w:pPr>
        <w:spacing w:after="0" w:line="240" w:lineRule="auto"/>
        <w:ind w:left="142"/>
        <w:jc w:val="both"/>
        <w:rPr>
          <w:rFonts w:ascii="Times New Roman" w:eastAsia="SimSun" w:hAnsi="Times New Roman" w:cs="Times New Roman"/>
          <w:sz w:val="24"/>
          <w:szCs w:val="24"/>
          <w:lang w:eastAsia="hu-HU"/>
        </w:rPr>
      </w:pPr>
    </w:p>
    <w:p w:rsidR="00CB443F" w:rsidRPr="00CB443F" w:rsidRDefault="00CB443F" w:rsidP="006F04ED">
      <w:pPr>
        <w:numPr>
          <w:ilvl w:val="0"/>
          <w:numId w:val="18"/>
        </w:numPr>
        <w:shd w:val="clear" w:color="auto" w:fill="FFFFFF"/>
        <w:spacing w:after="0" w:line="240" w:lineRule="auto"/>
        <w:jc w:val="both"/>
        <w:rPr>
          <w:rFonts w:ascii="Times New Roman" w:eastAsia="Times New Roman" w:hAnsi="Times New Roman" w:cs="Times New Roman"/>
          <w:b/>
          <w:bCs/>
          <w:spacing w:val="3"/>
          <w:sz w:val="24"/>
          <w:szCs w:val="24"/>
          <w:lang w:eastAsia="hu-HU"/>
        </w:rPr>
      </w:pPr>
      <w:r w:rsidRPr="00CB443F">
        <w:rPr>
          <w:rFonts w:ascii="Times New Roman" w:eastAsia="Times New Roman" w:hAnsi="Times New Roman" w:cs="Times New Roman"/>
          <w:b/>
          <w:bCs/>
          <w:spacing w:val="3"/>
          <w:sz w:val="24"/>
          <w:szCs w:val="24"/>
          <w:lang w:eastAsia="hu-HU"/>
        </w:rPr>
        <w:t>Mentális gondozás/tanácsadás</w:t>
      </w:r>
    </w:p>
    <w:p w:rsidR="00CB443F" w:rsidRDefault="00507B59" w:rsidP="006F04ED">
      <w:pPr>
        <w:spacing w:after="0" w:line="240" w:lineRule="auto"/>
        <w:ind w:left="284"/>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A </w:t>
      </w:r>
      <w:r w:rsidR="00CB443F" w:rsidRPr="00CB443F">
        <w:rPr>
          <w:rFonts w:ascii="Times New Roman" w:eastAsia="SimSun" w:hAnsi="Times New Roman" w:cs="Times New Roman"/>
          <w:sz w:val="24"/>
          <w:szCs w:val="24"/>
          <w:lang w:eastAsia="hu-HU"/>
        </w:rPr>
        <w:t>mentális támogatás a h</w:t>
      </w:r>
      <w:r w:rsidR="00612159">
        <w:rPr>
          <w:rFonts w:ascii="Times New Roman" w:eastAsia="SimSun" w:hAnsi="Times New Roman" w:cs="Times New Roman"/>
          <w:sz w:val="24"/>
          <w:szCs w:val="24"/>
          <w:lang w:eastAsia="hu-HU"/>
        </w:rPr>
        <w:t>ázi segítségnyújtás egyik eleme</w:t>
      </w:r>
      <w:r w:rsidR="00CB443F" w:rsidRPr="00CB443F">
        <w:rPr>
          <w:rFonts w:ascii="Times New Roman" w:eastAsia="SimSun" w:hAnsi="Times New Roman" w:cs="Times New Roman"/>
          <w:sz w:val="24"/>
          <w:szCs w:val="24"/>
          <w:lang w:eastAsia="hu-HU"/>
        </w:rPr>
        <w:t xml:space="preserve">, de a szolgáltatás nyújtása során ritkán van elegendő idejük erre a gondozóknak. Mentális gondozás alatt nem egy egyszerű „csevegést” értünk, hanem mély, felkavaró, érzelmeket is megmozgató beszélgetést, interjút, amihez szakember szükséges. A mentálhigiénés kolléga hivatott arra, hogy eldöntse, </w:t>
      </w:r>
      <w:r w:rsidR="00CB443F" w:rsidRPr="00CB443F">
        <w:rPr>
          <w:rFonts w:ascii="Times New Roman" w:eastAsia="SimSun" w:hAnsi="Times New Roman" w:cs="Times New Roman"/>
          <w:sz w:val="24"/>
          <w:szCs w:val="24"/>
          <w:lang w:eastAsia="hu-HU"/>
        </w:rPr>
        <w:lastRenderedPageBreak/>
        <w:t>szükséges-e további szakember bevonása a probléma kezeléséhez, vagy elegendő az ő szaktudása, illetve elegendő-e önkéntes bevonása, mert csak felolvasást, vagy baráti beszélgetést igényel a gondozott.</w:t>
      </w:r>
    </w:p>
    <w:p w:rsidR="00034AA7" w:rsidRDefault="00034AA7" w:rsidP="006F04ED">
      <w:pPr>
        <w:spacing w:after="0" w:line="240" w:lineRule="auto"/>
        <w:ind w:left="284"/>
        <w:jc w:val="both"/>
        <w:rPr>
          <w:rFonts w:ascii="Times New Roman" w:eastAsia="SimSun" w:hAnsi="Times New Roman" w:cs="Times New Roman"/>
          <w:sz w:val="24"/>
          <w:szCs w:val="24"/>
          <w:lang w:eastAsia="hu-HU"/>
        </w:rPr>
      </w:pPr>
    </w:p>
    <w:p w:rsidR="00034AA7" w:rsidRPr="0084185C" w:rsidRDefault="00034AA7" w:rsidP="00034AA7">
      <w:pPr>
        <w:pStyle w:val="Listaszerbekezds"/>
        <w:numPr>
          <w:ilvl w:val="0"/>
          <w:numId w:val="18"/>
        </w:numPr>
        <w:spacing w:after="0" w:line="240" w:lineRule="auto"/>
        <w:rPr>
          <w:rFonts w:ascii="Times New Roman" w:eastAsia="SimSun" w:hAnsi="Times New Roman"/>
          <w:b/>
          <w:sz w:val="24"/>
          <w:szCs w:val="24"/>
          <w:lang w:eastAsia="hu-HU"/>
        </w:rPr>
      </w:pPr>
      <w:r w:rsidRPr="0084185C">
        <w:rPr>
          <w:rFonts w:ascii="Times New Roman" w:eastAsia="SimSun" w:hAnsi="Times New Roman"/>
          <w:b/>
          <w:sz w:val="24"/>
          <w:szCs w:val="24"/>
          <w:lang w:eastAsia="hu-HU"/>
        </w:rPr>
        <w:t>Információs pont működtetése</w:t>
      </w:r>
    </w:p>
    <w:p w:rsidR="00034AA7" w:rsidRDefault="00034AA7" w:rsidP="00034AA7">
      <w:pPr>
        <w:spacing w:after="0" w:line="240" w:lineRule="auto"/>
        <w:ind w:left="142" w:hanging="218"/>
        <w:jc w:val="both"/>
        <w:rPr>
          <w:rFonts w:ascii="Times New Roman" w:eastAsia="SimSun" w:hAnsi="Times New Roman"/>
          <w:sz w:val="24"/>
          <w:szCs w:val="24"/>
          <w:lang w:eastAsia="hu-HU"/>
        </w:rPr>
      </w:pPr>
      <w:r>
        <w:rPr>
          <w:rFonts w:ascii="Times New Roman" w:eastAsia="SimSun" w:hAnsi="Times New Roman"/>
          <w:sz w:val="24"/>
          <w:szCs w:val="24"/>
          <w:lang w:eastAsia="hu-HU"/>
        </w:rPr>
        <w:t xml:space="preserve">   Az információs pont segítségével az idősek segítséget, információt kapnának a kerületi szociális ellátórendszer működéséről, segítséget kaphatnak ahhoz, hogy milyen ügyben mely intézménytől kérhetnek segítséget.</w:t>
      </w:r>
    </w:p>
    <w:p w:rsidR="00CB443F" w:rsidRPr="00CB443F" w:rsidRDefault="00CB443F" w:rsidP="00CB443F">
      <w:pPr>
        <w:spacing w:after="0" w:line="276" w:lineRule="auto"/>
        <w:ind w:left="720"/>
        <w:jc w:val="both"/>
        <w:rPr>
          <w:rFonts w:ascii="Times New Roman" w:eastAsia="SimSun" w:hAnsi="Times New Roman" w:cs="Times New Roman"/>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 xml:space="preserve"> Házi segítségnyújtás hét végére és munkaszüneti napokra való kiterjesztése</w:t>
      </w:r>
    </w:p>
    <w:p w:rsidR="00CB443F" w:rsidRPr="00CB443F" w:rsidRDefault="0030058B" w:rsidP="0030058B">
      <w:pPr>
        <w:spacing w:after="0" w:line="240" w:lineRule="auto"/>
        <w:ind w:left="284" w:hanging="284"/>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CB443F" w:rsidRPr="00CB443F">
        <w:rPr>
          <w:rFonts w:ascii="Times New Roman" w:eastAsia="SimSun" w:hAnsi="Times New Roman" w:cs="Times New Roman"/>
          <w:sz w:val="24"/>
          <w:szCs w:val="24"/>
          <w:lang w:eastAsia="hu-HU"/>
        </w:rPr>
        <w:t>Jelenleg a házi segítségnyújtást csak munkanapokon 8-16 óra között biztosítják az intézmények, ami az egyedül, természetes támaszok nélkül élő személyeknek nem elegendő. Ők általában rákényszerülnek arra, hogy „maszek” alapon is igénybe vegyék az ellátást.</w:t>
      </w:r>
    </w:p>
    <w:p w:rsidR="00CB443F" w:rsidRDefault="00CB443F" w:rsidP="0030058B">
      <w:pPr>
        <w:spacing w:after="0" w:line="240" w:lineRule="auto"/>
        <w:ind w:left="284"/>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A házi segítségnyújtás ilyen irányú bővítését meg kellene előznie egy szükségletfelmérésnek, ezt követően lehetne a munkaszüneti napokon való ellátás biztosítását megtervezni. A felmérés kérdései </w:t>
      </w:r>
      <w:r w:rsidR="00507B59">
        <w:rPr>
          <w:rFonts w:ascii="Times New Roman" w:eastAsia="SimSun" w:hAnsi="Times New Roman" w:cs="Times New Roman"/>
          <w:sz w:val="24"/>
          <w:szCs w:val="24"/>
          <w:lang w:eastAsia="hu-HU"/>
        </w:rPr>
        <w:t xml:space="preserve">kitérnének </w:t>
      </w:r>
      <w:r w:rsidR="00A64B76">
        <w:rPr>
          <w:rFonts w:ascii="Times New Roman" w:eastAsia="SimSun" w:hAnsi="Times New Roman" w:cs="Times New Roman"/>
          <w:sz w:val="24"/>
          <w:szCs w:val="24"/>
          <w:lang w:eastAsia="hu-HU"/>
        </w:rPr>
        <w:t>a segítségnyújtás részleteire is.</w:t>
      </w:r>
    </w:p>
    <w:p w:rsidR="00A64B76" w:rsidRPr="00A64B76" w:rsidRDefault="00A64B76" w:rsidP="00A64B76">
      <w:pPr>
        <w:spacing w:after="0" w:line="240" w:lineRule="auto"/>
        <w:ind w:left="720"/>
        <w:jc w:val="both"/>
        <w:rPr>
          <w:rFonts w:ascii="Times New Roman" w:eastAsia="SimSun" w:hAnsi="Times New Roman" w:cs="Times New Roman"/>
          <w:sz w:val="24"/>
          <w:szCs w:val="24"/>
          <w:lang w:eastAsia="hu-HU"/>
        </w:rPr>
      </w:pPr>
    </w:p>
    <w:p w:rsidR="00CB443F" w:rsidRPr="006F04ED" w:rsidRDefault="00CB443F" w:rsidP="006F04ED">
      <w:pPr>
        <w:numPr>
          <w:ilvl w:val="0"/>
          <w:numId w:val="18"/>
        </w:num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Felügyelet biztosítása a házi segítségnyújtás keretében</w:t>
      </w:r>
    </w:p>
    <w:p w:rsidR="00CB443F" w:rsidRPr="00CB443F" w:rsidRDefault="00CB443F" w:rsidP="006F04ED">
      <w:pPr>
        <w:spacing w:after="0" w:line="240" w:lineRule="auto"/>
        <w:ind w:left="426"/>
        <w:jc w:val="both"/>
        <w:rPr>
          <w:rFonts w:ascii="Times New Roman" w:eastAsiaTheme="majorEastAsia" w:hAnsi="Times New Roman" w:cs="Times New Roman"/>
          <w:i/>
          <w:iCs/>
          <w:sz w:val="24"/>
          <w:szCs w:val="24"/>
          <w:lang w:eastAsia="hu-HU"/>
        </w:rPr>
      </w:pPr>
      <w:r w:rsidRPr="00CB443F">
        <w:rPr>
          <w:rFonts w:ascii="Times New Roman" w:eastAsiaTheme="majorEastAsia" w:hAnsi="Times New Roman" w:cs="Times New Roman"/>
          <w:sz w:val="24"/>
          <w:szCs w:val="24"/>
          <w:lang w:eastAsia="hu-HU"/>
        </w:rPr>
        <w:t>A házi segítségnyújtás keretében gyakran nem is a konkrét gondozási tevékenységek elvégzését szeretnék igényelni a rászorultak hozzátartozói, hanem csak néhány óra felügyelet</w:t>
      </w:r>
      <w:r w:rsidR="009073F3">
        <w:rPr>
          <w:rFonts w:ascii="Times New Roman" w:eastAsiaTheme="majorEastAsia" w:hAnsi="Times New Roman" w:cs="Times New Roman"/>
          <w:sz w:val="24"/>
          <w:szCs w:val="24"/>
          <w:lang w:eastAsia="hu-HU"/>
        </w:rPr>
        <w:t>et</w:t>
      </w:r>
      <w:r w:rsidRPr="00CB443F">
        <w:rPr>
          <w:rFonts w:ascii="Times New Roman" w:eastAsiaTheme="majorEastAsia" w:hAnsi="Times New Roman" w:cs="Times New Roman"/>
          <w:sz w:val="24"/>
          <w:szCs w:val="24"/>
          <w:lang w:eastAsia="hu-HU"/>
        </w:rPr>
        <w:t xml:space="preserve"> szeretnének családtagjaik részére akiket, e nélkül, nem lehet magukra hagyni. Így a rászorult családtagok gondozását vállaló hozzátartozók is tudnának egyéb ügyeik intézésére időt szakítani, miközben biztonságban tudhatják szeretteiket.</w:t>
      </w:r>
      <w:r w:rsidRPr="00CB443F">
        <w:rPr>
          <w:rFonts w:ascii="Times New Roman" w:eastAsiaTheme="majorEastAsia" w:hAnsi="Times New Roman" w:cs="Times New Roman"/>
          <w:i/>
          <w:iCs/>
          <w:sz w:val="24"/>
          <w:szCs w:val="24"/>
          <w:lang w:eastAsia="hu-HU"/>
        </w:rPr>
        <w:t xml:space="preserve"> </w:t>
      </w:r>
    </w:p>
    <w:p w:rsidR="00CB443F" w:rsidRDefault="00CB443F" w:rsidP="00125895">
      <w:pPr>
        <w:spacing w:before="120" w:after="0" w:line="240" w:lineRule="auto"/>
        <w:ind w:left="426"/>
        <w:jc w:val="both"/>
        <w:rPr>
          <w:rFonts w:ascii="Times New Roman" w:eastAsiaTheme="majorEastAsia" w:hAnsi="Times New Roman" w:cs="Times New Roman"/>
          <w:sz w:val="24"/>
          <w:szCs w:val="24"/>
          <w:lang w:eastAsia="hu-HU"/>
        </w:rPr>
      </w:pPr>
      <w:r w:rsidRPr="00CB443F">
        <w:rPr>
          <w:rFonts w:ascii="Times New Roman" w:eastAsiaTheme="majorEastAsia" w:hAnsi="Times New Roman" w:cs="Times New Roman"/>
          <w:sz w:val="24"/>
          <w:szCs w:val="24"/>
          <w:lang w:eastAsia="hu-HU"/>
        </w:rPr>
        <w:t>A felügyelet célja</w:t>
      </w:r>
      <w:r w:rsidRPr="00CB443F">
        <w:rPr>
          <w:rFonts w:ascii="Times New Roman" w:eastAsiaTheme="majorEastAsia" w:hAnsi="Times New Roman" w:cs="Times New Roman"/>
          <w:i/>
          <w:iCs/>
          <w:sz w:val="24"/>
          <w:szCs w:val="24"/>
          <w:lang w:eastAsia="hu-HU"/>
        </w:rPr>
        <w:t>:</w:t>
      </w:r>
      <w:r w:rsidRPr="00CB443F">
        <w:rPr>
          <w:rFonts w:ascii="Times New Roman" w:eastAsiaTheme="majorEastAsia" w:hAnsi="Times New Roman" w:cs="Times New Roman"/>
          <w:sz w:val="24"/>
          <w:szCs w:val="24"/>
          <w:lang w:eastAsia="hu-HU"/>
        </w:rPr>
        <w:t xml:space="preserve"> az igénybe vevő lakó- vagy tartózkodási helyén, illetve a szolgáltatásnyújtás helyszínén lelki és fizikai biztonságát szolgáló, szem</w:t>
      </w:r>
      <w:r w:rsidR="00C77A74">
        <w:rPr>
          <w:rFonts w:ascii="Times New Roman" w:eastAsiaTheme="majorEastAsia" w:hAnsi="Times New Roman" w:cs="Times New Roman"/>
          <w:sz w:val="24"/>
          <w:szCs w:val="24"/>
          <w:lang w:eastAsia="hu-HU"/>
        </w:rPr>
        <w:t xml:space="preserve">élyes vagy technikai eszközzel </w:t>
      </w:r>
      <w:r w:rsidRPr="00CB443F">
        <w:rPr>
          <w:rFonts w:ascii="Times New Roman" w:eastAsiaTheme="majorEastAsia" w:hAnsi="Times New Roman" w:cs="Times New Roman"/>
          <w:sz w:val="24"/>
          <w:szCs w:val="24"/>
          <w:lang w:eastAsia="hu-HU"/>
        </w:rPr>
        <w:t>biztosított kontroll.</w:t>
      </w:r>
    </w:p>
    <w:p w:rsidR="00CB443F" w:rsidRPr="00CB443F" w:rsidRDefault="00CB443F" w:rsidP="00125895">
      <w:pPr>
        <w:numPr>
          <w:ilvl w:val="0"/>
          <w:numId w:val="18"/>
        </w:numPr>
        <w:spacing w:before="120" w:after="0" w:line="240" w:lineRule="auto"/>
        <w:jc w:val="both"/>
        <w:rPr>
          <w:rFonts w:ascii="Times New Roman" w:eastAsia="SimSun" w:hAnsi="Times New Roman" w:cs="Times New Roman"/>
          <w:b/>
          <w:bCs/>
          <w:sz w:val="24"/>
          <w:szCs w:val="24"/>
          <w:lang w:eastAsia="hu-HU"/>
        </w:rPr>
      </w:pPr>
      <w:proofErr w:type="spellStart"/>
      <w:r w:rsidRPr="00CB443F">
        <w:rPr>
          <w:rFonts w:ascii="Times New Roman" w:eastAsia="SimSun" w:hAnsi="Times New Roman" w:cs="Times New Roman"/>
          <w:b/>
          <w:bCs/>
          <w:sz w:val="24"/>
          <w:szCs w:val="24"/>
          <w:lang w:eastAsia="hu-HU"/>
        </w:rPr>
        <w:t>Gyógypedikűr</w:t>
      </w:r>
      <w:proofErr w:type="spellEnd"/>
    </w:p>
    <w:p w:rsidR="00CB443F" w:rsidRPr="00CB443F" w:rsidRDefault="0030058B" w:rsidP="0030058B">
      <w:pPr>
        <w:spacing w:after="0" w:line="240" w:lineRule="auto"/>
        <w:ind w:left="426" w:hanging="294"/>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CB443F" w:rsidRPr="00CB443F">
        <w:rPr>
          <w:rFonts w:ascii="Times New Roman" w:eastAsia="SimSun" w:hAnsi="Times New Roman" w:cs="Times New Roman"/>
          <w:sz w:val="24"/>
          <w:szCs w:val="24"/>
          <w:lang w:eastAsia="hu-HU"/>
        </w:rPr>
        <w:t xml:space="preserve">Az idősek életében már nagy gondot jelent a kéz és lábápolás, ami a legtöbb esetben szakember tudását igényli, ezért a gondozók csak az egyszerű körömvágást végezhetik el, mivel a nem megfelelő beavatkozás súlyos következményekkel járhat. </w:t>
      </w:r>
    </w:p>
    <w:p w:rsidR="006F04ED" w:rsidRPr="00CB443F" w:rsidRDefault="006F04ED" w:rsidP="00686429">
      <w:pPr>
        <w:spacing w:after="0" w:line="240" w:lineRule="auto"/>
        <w:jc w:val="both"/>
        <w:rPr>
          <w:rFonts w:ascii="Times New Roman" w:eastAsia="SimSun" w:hAnsi="Times New Roman" w:cs="Times New Roman"/>
          <w:b/>
          <w:bCs/>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Fodrász szolgáltatás</w:t>
      </w:r>
    </w:p>
    <w:p w:rsidR="00CB443F" w:rsidRPr="00CB443F" w:rsidRDefault="00CB443F" w:rsidP="0030058B">
      <w:pPr>
        <w:spacing w:after="0" w:line="240" w:lineRule="auto"/>
        <w:ind w:left="426" w:hanging="294"/>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 xml:space="preserve"> </w:t>
      </w:r>
      <w:r w:rsidR="0030058B">
        <w:rPr>
          <w:rFonts w:ascii="Times New Roman" w:eastAsia="SimSun" w:hAnsi="Times New Roman" w:cs="Times New Roman"/>
          <w:sz w:val="24"/>
          <w:szCs w:val="24"/>
          <w:lang w:eastAsia="hu-HU"/>
        </w:rPr>
        <w:t xml:space="preserve">    </w:t>
      </w:r>
      <w:r w:rsidRPr="00CB443F">
        <w:rPr>
          <w:rFonts w:ascii="Times New Roman" w:eastAsia="SimSun" w:hAnsi="Times New Roman" w:cs="Times New Roman"/>
          <w:sz w:val="24"/>
          <w:szCs w:val="24"/>
          <w:lang w:eastAsia="hu-HU"/>
        </w:rPr>
        <w:t>A szolgáltatás főként a lakásukat már elhagyni nem tudó idősek, betegek vehetnék igénybe</w:t>
      </w:r>
      <w:proofErr w:type="gramStart"/>
      <w:r w:rsidRPr="00CB443F">
        <w:rPr>
          <w:rFonts w:ascii="Times New Roman" w:eastAsia="SimSun" w:hAnsi="Times New Roman" w:cs="Times New Roman"/>
          <w:sz w:val="24"/>
          <w:szCs w:val="24"/>
          <w:lang w:eastAsia="hu-HU"/>
        </w:rPr>
        <w:t xml:space="preserve">, </w:t>
      </w:r>
      <w:r w:rsidR="0030058B">
        <w:rPr>
          <w:rFonts w:ascii="Times New Roman" w:eastAsia="SimSun" w:hAnsi="Times New Roman" w:cs="Times New Roman"/>
          <w:sz w:val="24"/>
          <w:szCs w:val="24"/>
          <w:lang w:eastAsia="hu-HU"/>
        </w:rPr>
        <w:t xml:space="preserve">  </w:t>
      </w:r>
      <w:r w:rsidRPr="00CB443F">
        <w:rPr>
          <w:rFonts w:ascii="Times New Roman" w:eastAsia="SimSun" w:hAnsi="Times New Roman" w:cs="Times New Roman"/>
          <w:sz w:val="24"/>
          <w:szCs w:val="24"/>
          <w:lang w:eastAsia="hu-HU"/>
        </w:rPr>
        <w:t>hisz</w:t>
      </w:r>
      <w:proofErr w:type="gramEnd"/>
      <w:r w:rsidRPr="00CB443F">
        <w:rPr>
          <w:rFonts w:ascii="Times New Roman" w:eastAsia="SimSun" w:hAnsi="Times New Roman" w:cs="Times New Roman"/>
          <w:sz w:val="24"/>
          <w:szCs w:val="24"/>
          <w:lang w:eastAsia="hu-HU"/>
        </w:rPr>
        <w:t xml:space="preserve"> a nappali ellátásban részt vevő idősek sokféle szolgáltatásban részesülnek, míg az otthonukat elhagyni nem tudók nem, így ők is igénybe vehetnék a szolgáltatást megfizethető áron.</w:t>
      </w:r>
    </w:p>
    <w:p w:rsidR="00CB443F" w:rsidRPr="00CB443F" w:rsidRDefault="00CB443F" w:rsidP="00CB443F">
      <w:pPr>
        <w:spacing w:after="0" w:line="240" w:lineRule="auto"/>
        <w:ind w:left="720"/>
        <w:jc w:val="both"/>
        <w:rPr>
          <w:rFonts w:ascii="Times New Roman" w:eastAsia="SimSun" w:hAnsi="Times New Roman" w:cs="Times New Roman"/>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Gyógytorna</w:t>
      </w:r>
    </w:p>
    <w:p w:rsidR="00CB443F" w:rsidRPr="00CB443F" w:rsidRDefault="0030058B" w:rsidP="0030058B">
      <w:pPr>
        <w:spacing w:after="0" w:line="240" w:lineRule="auto"/>
        <w:ind w:left="426" w:hanging="436"/>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CB443F" w:rsidRPr="00CB443F">
        <w:rPr>
          <w:rFonts w:ascii="Times New Roman" w:eastAsia="SimSun" w:hAnsi="Times New Roman" w:cs="Times New Roman"/>
          <w:sz w:val="24"/>
          <w:szCs w:val="24"/>
          <w:lang w:eastAsia="hu-HU"/>
        </w:rPr>
        <w:t>A II. kerületben két magánszolgáltató által működik az otthonápolás, de a tapasztalataink szerint nem tudják időben és az igényekhez igazodó időtartamban biztosítani a gyógytornát. A III. sz. Gondozási Központ gyógytorna szolgáltatása csak a területükön élőket tudja kiszolgálni, ezért mindenféleképpen szükség lenne a másik három gondozási központ területét ellátó gyógytornászra is.</w:t>
      </w:r>
    </w:p>
    <w:p w:rsidR="00CB443F" w:rsidRPr="00CB443F" w:rsidRDefault="00CB443F" w:rsidP="00CB443F">
      <w:pPr>
        <w:spacing w:after="0" w:line="240" w:lineRule="auto"/>
        <w:ind w:left="720"/>
        <w:jc w:val="both"/>
        <w:rPr>
          <w:rFonts w:ascii="Times New Roman" w:eastAsia="SimSun" w:hAnsi="Times New Roman" w:cs="Times New Roman"/>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 xml:space="preserve"> </w:t>
      </w:r>
      <w:proofErr w:type="spellStart"/>
      <w:r w:rsidRPr="00CB443F">
        <w:rPr>
          <w:rFonts w:ascii="Times New Roman" w:eastAsia="SimSun" w:hAnsi="Times New Roman" w:cs="Times New Roman"/>
          <w:b/>
          <w:bCs/>
          <w:sz w:val="24"/>
          <w:szCs w:val="24"/>
          <w:lang w:eastAsia="hu-HU"/>
        </w:rPr>
        <w:t>Gyógymasszázs</w:t>
      </w:r>
      <w:proofErr w:type="spellEnd"/>
    </w:p>
    <w:p w:rsidR="00CB443F" w:rsidRDefault="00C77A74" w:rsidP="00C77A74">
      <w:pPr>
        <w:spacing w:after="0" w:line="240" w:lineRule="auto"/>
        <w:ind w:left="426" w:hanging="294"/>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CB443F" w:rsidRPr="00CB443F">
        <w:rPr>
          <w:rFonts w:ascii="Times New Roman" w:eastAsia="SimSun" w:hAnsi="Times New Roman" w:cs="Times New Roman"/>
          <w:sz w:val="24"/>
          <w:szCs w:val="24"/>
          <w:lang w:eastAsia="hu-HU"/>
        </w:rPr>
        <w:t xml:space="preserve">A </w:t>
      </w:r>
      <w:proofErr w:type="spellStart"/>
      <w:r w:rsidR="00CB443F" w:rsidRPr="00CB443F">
        <w:rPr>
          <w:rFonts w:ascii="Times New Roman" w:eastAsia="SimSun" w:hAnsi="Times New Roman" w:cs="Times New Roman"/>
          <w:sz w:val="24"/>
          <w:szCs w:val="24"/>
          <w:lang w:eastAsia="hu-HU"/>
        </w:rPr>
        <w:t>gyógymasszázs</w:t>
      </w:r>
      <w:proofErr w:type="spellEnd"/>
      <w:r w:rsidR="00CB443F" w:rsidRPr="00CB443F">
        <w:rPr>
          <w:rFonts w:ascii="Times New Roman" w:eastAsia="SimSun" w:hAnsi="Times New Roman" w:cs="Times New Roman"/>
          <w:sz w:val="24"/>
          <w:szCs w:val="24"/>
          <w:lang w:eastAsia="hu-HU"/>
        </w:rPr>
        <w:t xml:space="preserve"> szorosan illeszkedik a gyógytornához, hiszen ezek a szolgáltatások nagyban felerősítik egymás hatását, de a gondozási központokon belül biztosított </w:t>
      </w:r>
      <w:proofErr w:type="spellStart"/>
      <w:r w:rsidR="00CB443F" w:rsidRPr="00CB443F">
        <w:rPr>
          <w:rFonts w:ascii="Times New Roman" w:eastAsia="SimSun" w:hAnsi="Times New Roman" w:cs="Times New Roman"/>
          <w:sz w:val="24"/>
          <w:szCs w:val="24"/>
          <w:lang w:eastAsia="hu-HU"/>
        </w:rPr>
        <w:t>gyógymasszázst</w:t>
      </w:r>
      <w:proofErr w:type="spellEnd"/>
      <w:r w:rsidR="00CB443F" w:rsidRPr="00CB443F">
        <w:rPr>
          <w:rFonts w:ascii="Times New Roman" w:eastAsia="SimSun" w:hAnsi="Times New Roman" w:cs="Times New Roman"/>
          <w:sz w:val="24"/>
          <w:szCs w:val="24"/>
          <w:lang w:eastAsia="hu-HU"/>
        </w:rPr>
        <w:t xml:space="preserve"> - hasonlóan a gyógytornához- csak azok tudják igénybe venni, akik még be tudnak járni a gondozási központba. Nagy szükség lenne erre a szolgáltatásra azoknak </w:t>
      </w:r>
      <w:r w:rsidR="00CB443F" w:rsidRPr="00CB443F">
        <w:rPr>
          <w:rFonts w:ascii="Times New Roman" w:eastAsia="SimSun" w:hAnsi="Times New Roman" w:cs="Times New Roman"/>
          <w:sz w:val="24"/>
          <w:szCs w:val="24"/>
          <w:lang w:eastAsia="hu-HU"/>
        </w:rPr>
        <w:lastRenderedPageBreak/>
        <w:t xml:space="preserve">is, akiknek az állapotuk miatt az életterük az otthonukra korlátozódott, vagy ágyban fekvővé váltak. A hosszú ideje ágyban fekvő személyeknél az izomzat funkcióinak a rohamos hanyatlását gyakran már csak a </w:t>
      </w:r>
      <w:proofErr w:type="spellStart"/>
      <w:r w:rsidR="00CB443F" w:rsidRPr="00CB443F">
        <w:rPr>
          <w:rFonts w:ascii="Times New Roman" w:eastAsia="SimSun" w:hAnsi="Times New Roman" w:cs="Times New Roman"/>
          <w:sz w:val="24"/>
          <w:szCs w:val="24"/>
          <w:lang w:eastAsia="hu-HU"/>
        </w:rPr>
        <w:t>gyógymasszázs</w:t>
      </w:r>
      <w:proofErr w:type="spellEnd"/>
      <w:r w:rsidR="00CB443F" w:rsidRPr="00CB443F">
        <w:rPr>
          <w:rFonts w:ascii="Times New Roman" w:eastAsia="SimSun" w:hAnsi="Times New Roman" w:cs="Times New Roman"/>
          <w:sz w:val="24"/>
          <w:szCs w:val="24"/>
          <w:lang w:eastAsia="hu-HU"/>
        </w:rPr>
        <w:t xml:space="preserve"> tudja csökkenteni, a magánúton igénybe vehető szolgáltatást azonban</w:t>
      </w:r>
      <w:r w:rsidR="00A64B76">
        <w:rPr>
          <w:rFonts w:ascii="Times New Roman" w:eastAsia="SimSun" w:hAnsi="Times New Roman" w:cs="Times New Roman"/>
          <w:sz w:val="24"/>
          <w:szCs w:val="24"/>
          <w:lang w:eastAsia="hu-HU"/>
        </w:rPr>
        <w:t xml:space="preserve"> nem tudja mindenki megfizetni.</w:t>
      </w:r>
    </w:p>
    <w:p w:rsidR="00A64B76" w:rsidRPr="00A64B76" w:rsidRDefault="00A64B76" w:rsidP="00A64B76">
      <w:pPr>
        <w:spacing w:after="0" w:line="240" w:lineRule="auto"/>
        <w:ind w:left="720"/>
        <w:jc w:val="both"/>
        <w:rPr>
          <w:rFonts w:ascii="Times New Roman" w:eastAsia="SimSun" w:hAnsi="Times New Roman" w:cs="Times New Roman"/>
          <w:sz w:val="24"/>
          <w:szCs w:val="24"/>
          <w:lang w:eastAsia="hu-HU"/>
        </w:rPr>
      </w:pPr>
    </w:p>
    <w:p w:rsidR="00CB443F" w:rsidRPr="00CB443F" w:rsidRDefault="00CB443F" w:rsidP="00A64B76">
      <w:pPr>
        <w:numPr>
          <w:ilvl w:val="0"/>
          <w:numId w:val="18"/>
        </w:num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 xml:space="preserve"> Takarítás</w:t>
      </w:r>
    </w:p>
    <w:p w:rsidR="00CB443F" w:rsidRPr="00CB443F" w:rsidRDefault="00C77A74" w:rsidP="00C77A74">
      <w:pPr>
        <w:spacing w:after="0" w:line="240" w:lineRule="auto"/>
        <w:ind w:left="426" w:hanging="294"/>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CB443F" w:rsidRPr="00CB443F">
        <w:rPr>
          <w:rFonts w:ascii="Times New Roman" w:eastAsia="SimSun" w:hAnsi="Times New Roman" w:cs="Times New Roman"/>
          <w:sz w:val="24"/>
          <w:szCs w:val="24"/>
          <w:lang w:eastAsia="hu-HU"/>
        </w:rPr>
        <w:t xml:space="preserve">A házi segítségnyújtás feladat nevesíti a „takarítás” résztevékenységet, ez azonban csak az ellátottak közvetlen környezetére és az elengedhetetlenül szükséges feladatok elvégzésére korlátozódik. </w:t>
      </w:r>
    </w:p>
    <w:p w:rsidR="00CB443F" w:rsidRPr="00CB443F" w:rsidRDefault="00CB443F" w:rsidP="00C77A74">
      <w:pPr>
        <w:spacing w:after="0" w:line="240" w:lineRule="auto"/>
        <w:ind w:left="426"/>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A nagytakarítás (ablak, csempemosás, használaton kívüli szobák takarítása, stb.) valamint a nagyon időigényes feladatok, mint például a könyvszekrények, vagy a porcelánfigurákkal és egyéb dísztárgyakkal teli szekrények portalanítása kimarad, melyhez takarítót kell alkalmazniuk az ellátottaknak, vagy ezek a takarítási feladatok egyszerűen elvégzetlenek maradnak.</w:t>
      </w:r>
    </w:p>
    <w:p w:rsidR="00CB443F" w:rsidRPr="00CB443F" w:rsidRDefault="00CB443F" w:rsidP="00C77A74">
      <w:pPr>
        <w:spacing w:after="0" w:line="240" w:lineRule="auto"/>
        <w:ind w:left="426"/>
        <w:jc w:val="both"/>
        <w:rPr>
          <w:rFonts w:ascii="Times New Roman" w:eastAsia="SimSun" w:hAnsi="Times New Roman" w:cs="Times New Roman"/>
          <w:sz w:val="24"/>
          <w:szCs w:val="24"/>
          <w:lang w:eastAsia="hu-HU"/>
        </w:rPr>
      </w:pPr>
      <w:r w:rsidRPr="00CB443F">
        <w:rPr>
          <w:rFonts w:ascii="Times New Roman" w:eastAsia="SimSun" w:hAnsi="Times New Roman" w:cs="Times New Roman"/>
          <w:sz w:val="24"/>
          <w:szCs w:val="24"/>
          <w:lang w:eastAsia="hu-HU"/>
        </w:rPr>
        <w:t>Sokszor kérnek ajánlást az idősek ezekre a feladatokra, azonban az intézmények nem tudnak segítséget adni, ha azonban az Önkormányzat, vagy az Intézmény szerződést kötne ilyen szolgáltatást végző céggel, az már valamilyen szinten garantálná a megbízhatóságot.</w:t>
      </w:r>
    </w:p>
    <w:p w:rsidR="00CB443F" w:rsidRPr="00CB443F" w:rsidRDefault="00CB443F" w:rsidP="00CB443F">
      <w:pPr>
        <w:spacing w:after="0" w:line="240" w:lineRule="auto"/>
        <w:ind w:left="720"/>
        <w:jc w:val="both"/>
        <w:rPr>
          <w:rFonts w:ascii="Times New Roman" w:eastAsia="SimSun" w:hAnsi="Times New Roman" w:cs="Times New Roman"/>
          <w:sz w:val="24"/>
          <w:szCs w:val="24"/>
          <w:lang w:eastAsia="hu-HU"/>
        </w:rPr>
      </w:pPr>
    </w:p>
    <w:p w:rsidR="0084185C" w:rsidRDefault="00CF5D8E" w:rsidP="00CF5D8E">
      <w:pPr>
        <w:spacing w:after="0" w:line="240" w:lineRule="auto"/>
        <w:ind w:left="142" w:hanging="218"/>
        <w:jc w:val="both"/>
        <w:rPr>
          <w:rFonts w:ascii="Times New Roman" w:eastAsia="SimSun" w:hAnsi="Times New Roman"/>
          <w:sz w:val="24"/>
          <w:szCs w:val="24"/>
          <w:lang w:eastAsia="hu-HU"/>
        </w:rPr>
      </w:pPr>
      <w:r>
        <w:rPr>
          <w:rFonts w:ascii="Times New Roman" w:eastAsia="SimSun" w:hAnsi="Times New Roman"/>
          <w:sz w:val="24"/>
          <w:szCs w:val="24"/>
          <w:lang w:eastAsia="hu-HU"/>
        </w:rPr>
        <w:t>Az alapszolgáltatási fejlesztéseket az I. sz</w:t>
      </w:r>
      <w:r w:rsidR="00C77A74">
        <w:rPr>
          <w:rFonts w:ascii="Times New Roman" w:eastAsia="SimSun" w:hAnsi="Times New Roman"/>
          <w:sz w:val="24"/>
          <w:szCs w:val="24"/>
          <w:lang w:eastAsia="hu-HU"/>
        </w:rPr>
        <w:t>. Gondozási Központ koordinálná.</w:t>
      </w:r>
      <w:r w:rsidR="00273A17">
        <w:rPr>
          <w:rFonts w:ascii="Times New Roman" w:eastAsia="SimSun" w:hAnsi="Times New Roman"/>
          <w:sz w:val="24"/>
          <w:szCs w:val="24"/>
          <w:lang w:eastAsia="hu-HU"/>
        </w:rPr>
        <w:t xml:space="preserve"> </w:t>
      </w:r>
    </w:p>
    <w:p w:rsidR="00CF5D8E" w:rsidRDefault="00CB443F" w:rsidP="00CB443F">
      <w:p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 xml:space="preserve">       </w:t>
      </w:r>
    </w:p>
    <w:p w:rsidR="00CF5D8E" w:rsidRDefault="00CF5D8E" w:rsidP="00CF5D8E">
      <w:pPr>
        <w:spacing w:after="0" w:line="240" w:lineRule="auto"/>
        <w:jc w:val="both"/>
        <w:rPr>
          <w:rFonts w:ascii="Times New Roman" w:hAnsi="Times New Roman" w:cs="Times New Roman"/>
          <w:sz w:val="24"/>
          <w:szCs w:val="24"/>
        </w:rPr>
      </w:pPr>
      <w:r w:rsidRPr="00CB443F">
        <w:rPr>
          <w:rFonts w:ascii="Times New Roman" w:hAnsi="Times New Roman" w:cs="Times New Roman"/>
          <w:sz w:val="24"/>
          <w:szCs w:val="24"/>
        </w:rPr>
        <w:t>Az idősek otthonában történő gondozásának prioritása csak úgy lesz innovatív, újszerű, ha ehhez az egészségügyi ellátórendszer is valós partnere a szociális ellátó rendszernek. Az idősek digitális tudásának hozadéka lehet, hogy számos olyan okos eszközzel</w:t>
      </w:r>
      <w:r>
        <w:rPr>
          <w:rFonts w:ascii="Times New Roman" w:hAnsi="Times New Roman" w:cs="Times New Roman"/>
          <w:sz w:val="24"/>
          <w:szCs w:val="24"/>
        </w:rPr>
        <w:t xml:space="preserve">, korszerű </w:t>
      </w:r>
      <w:proofErr w:type="gramStart"/>
      <w:r>
        <w:rPr>
          <w:rFonts w:ascii="Times New Roman" w:hAnsi="Times New Roman" w:cs="Times New Roman"/>
          <w:sz w:val="24"/>
          <w:szCs w:val="24"/>
        </w:rPr>
        <w:t xml:space="preserve">gyógyászati </w:t>
      </w:r>
      <w:r w:rsidRPr="00CB443F">
        <w:rPr>
          <w:rFonts w:ascii="Times New Roman" w:hAnsi="Times New Roman" w:cs="Times New Roman"/>
          <w:sz w:val="24"/>
          <w:szCs w:val="24"/>
        </w:rPr>
        <w:t xml:space="preserve"> </w:t>
      </w:r>
      <w:r>
        <w:rPr>
          <w:rFonts w:ascii="Times New Roman" w:hAnsi="Times New Roman" w:cs="Times New Roman"/>
          <w:sz w:val="24"/>
          <w:szCs w:val="24"/>
        </w:rPr>
        <w:t>segédeszközöz</w:t>
      </w:r>
      <w:proofErr w:type="gramEnd"/>
      <w:r>
        <w:rPr>
          <w:rFonts w:ascii="Times New Roman" w:hAnsi="Times New Roman" w:cs="Times New Roman"/>
          <w:sz w:val="24"/>
          <w:szCs w:val="24"/>
        </w:rPr>
        <w:t xml:space="preserve"> ismeretére, használatára meg lehet őket tanítani, </w:t>
      </w:r>
      <w:r w:rsidRPr="00CB443F">
        <w:rPr>
          <w:rFonts w:ascii="Times New Roman" w:hAnsi="Times New Roman" w:cs="Times New Roman"/>
          <w:sz w:val="24"/>
          <w:szCs w:val="24"/>
        </w:rPr>
        <w:t xml:space="preserve"> mely az otthoni életvitelüket is segítheti. </w:t>
      </w:r>
    </w:p>
    <w:p w:rsidR="00CF5D8E" w:rsidRDefault="00CF5D8E" w:rsidP="00CB443F">
      <w:pPr>
        <w:spacing w:after="0" w:line="240" w:lineRule="auto"/>
        <w:jc w:val="both"/>
        <w:rPr>
          <w:rFonts w:ascii="Times New Roman" w:eastAsia="SimSun" w:hAnsi="Times New Roman" w:cs="Times New Roman"/>
          <w:b/>
          <w:bCs/>
          <w:sz w:val="24"/>
          <w:szCs w:val="24"/>
          <w:lang w:eastAsia="hu-HU"/>
        </w:rPr>
      </w:pPr>
    </w:p>
    <w:p w:rsidR="00CB443F" w:rsidRPr="00CB443F" w:rsidRDefault="00CB443F" w:rsidP="00CB443F">
      <w:pPr>
        <w:spacing w:after="0" w:line="240" w:lineRule="auto"/>
        <w:jc w:val="both"/>
        <w:rPr>
          <w:rFonts w:ascii="Times New Roman" w:eastAsia="SimSun" w:hAnsi="Times New Roman" w:cs="Times New Roman"/>
          <w:b/>
          <w:bCs/>
          <w:sz w:val="24"/>
          <w:szCs w:val="24"/>
          <w:lang w:eastAsia="hu-HU"/>
        </w:rPr>
      </w:pPr>
      <w:r w:rsidRPr="00CB443F">
        <w:rPr>
          <w:rFonts w:ascii="Times New Roman" w:eastAsia="SimSun" w:hAnsi="Times New Roman" w:cs="Times New Roman"/>
          <w:b/>
          <w:bCs/>
          <w:sz w:val="24"/>
          <w:szCs w:val="24"/>
          <w:lang w:eastAsia="hu-HU"/>
        </w:rPr>
        <w:t>Összegzés:</w:t>
      </w:r>
    </w:p>
    <w:p w:rsidR="00CB443F" w:rsidRPr="00CB443F" w:rsidRDefault="00CB443F" w:rsidP="00CB443F">
      <w:pPr>
        <w:spacing w:after="0" w:line="240" w:lineRule="auto"/>
        <w:jc w:val="both"/>
        <w:rPr>
          <w:rFonts w:ascii="Times New Roman" w:eastAsia="SimSun" w:hAnsi="Times New Roman" w:cs="Times New Roman"/>
          <w:b/>
          <w:bCs/>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Cs/>
          <w:sz w:val="24"/>
          <w:szCs w:val="24"/>
          <w:lang w:eastAsia="hu-HU"/>
        </w:rPr>
      </w:pPr>
      <w:r w:rsidRPr="00CB443F">
        <w:rPr>
          <w:rFonts w:ascii="Times New Roman" w:eastAsia="SimSun" w:hAnsi="Times New Roman" w:cs="Times New Roman"/>
          <w:bCs/>
          <w:sz w:val="24"/>
          <w:szCs w:val="24"/>
          <w:lang w:eastAsia="hu-HU"/>
        </w:rPr>
        <w:t>a Covid-19 járvány leginkább az időseket érintette</w:t>
      </w:r>
      <w:r w:rsidR="00CF5D8E">
        <w:rPr>
          <w:rFonts w:ascii="Times New Roman" w:eastAsia="SimSun" w:hAnsi="Times New Roman" w:cs="Times New Roman"/>
          <w:bCs/>
          <w:sz w:val="24"/>
          <w:szCs w:val="24"/>
          <w:lang w:eastAsia="hu-HU"/>
        </w:rPr>
        <w:t>,</w:t>
      </w:r>
      <w:r w:rsidRPr="00CB443F">
        <w:rPr>
          <w:rFonts w:ascii="Times New Roman" w:eastAsia="SimSun" w:hAnsi="Times New Roman" w:cs="Times New Roman"/>
          <w:bCs/>
          <w:sz w:val="24"/>
          <w:szCs w:val="24"/>
          <w:lang w:eastAsia="hu-HU"/>
        </w:rPr>
        <w:t xml:space="preserve"> </w:t>
      </w:r>
    </w:p>
    <w:p w:rsidR="00CB443F" w:rsidRPr="00CB443F" w:rsidRDefault="00CB443F" w:rsidP="00CB443F">
      <w:pPr>
        <w:spacing w:after="0" w:line="240" w:lineRule="auto"/>
        <w:ind w:left="720"/>
        <w:jc w:val="both"/>
        <w:rPr>
          <w:rFonts w:ascii="Times New Roman" w:eastAsia="SimSun" w:hAnsi="Times New Roman" w:cs="Times New Roman"/>
          <w:bCs/>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Cs/>
          <w:sz w:val="24"/>
          <w:szCs w:val="24"/>
          <w:lang w:eastAsia="hu-HU"/>
        </w:rPr>
      </w:pPr>
      <w:r w:rsidRPr="00CB443F">
        <w:rPr>
          <w:rFonts w:ascii="Times New Roman" w:eastAsia="SimSun" w:hAnsi="Times New Roman" w:cs="Times New Roman"/>
          <w:sz w:val="24"/>
          <w:szCs w:val="24"/>
          <w:lang w:eastAsia="hu-HU"/>
        </w:rPr>
        <w:t>az intézmények szolgáltatásainak megismertetése, információ nyújtása, a hozzáférhetőség biztosítása a kerületben élő időskorú lakosok számára</w:t>
      </w:r>
      <w:r w:rsidR="00CF5D8E">
        <w:rPr>
          <w:rFonts w:ascii="Times New Roman" w:eastAsia="SimSun" w:hAnsi="Times New Roman" w:cs="Times New Roman"/>
          <w:sz w:val="24"/>
          <w:szCs w:val="24"/>
          <w:lang w:eastAsia="hu-HU"/>
        </w:rPr>
        <w:t>,</w:t>
      </w:r>
    </w:p>
    <w:p w:rsidR="00CB443F" w:rsidRPr="00CB443F" w:rsidRDefault="00CB443F" w:rsidP="00CB443F">
      <w:pPr>
        <w:spacing w:after="0" w:line="240" w:lineRule="auto"/>
        <w:ind w:left="720"/>
        <w:rPr>
          <w:rFonts w:ascii="Times New Roman" w:eastAsia="SimSun" w:hAnsi="Times New Roman" w:cs="Times New Roman"/>
          <w:bCs/>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bCs/>
          <w:sz w:val="24"/>
          <w:szCs w:val="24"/>
          <w:lang w:eastAsia="hu-HU"/>
        </w:rPr>
      </w:pPr>
      <w:r w:rsidRPr="00CB443F">
        <w:rPr>
          <w:rFonts w:ascii="Times New Roman" w:eastAsia="SimSun" w:hAnsi="Times New Roman" w:cs="Times New Roman"/>
          <w:sz w:val="24"/>
          <w:szCs w:val="24"/>
          <w:lang w:eastAsia="hu-HU"/>
        </w:rPr>
        <w:t>szociálpolitikán belüli területek, illetve a szociálpolitikához közeli ágazatok együttműködésének erősítése, fejlesztése</w:t>
      </w:r>
      <w:r w:rsidR="00CF5D8E">
        <w:rPr>
          <w:rFonts w:ascii="Times New Roman" w:eastAsia="SimSun" w:hAnsi="Times New Roman" w:cs="Times New Roman"/>
          <w:sz w:val="24"/>
          <w:szCs w:val="24"/>
          <w:lang w:eastAsia="hu-HU"/>
        </w:rPr>
        <w:t>,</w:t>
      </w:r>
    </w:p>
    <w:p w:rsidR="00CB443F" w:rsidRPr="00CB443F" w:rsidRDefault="00CB443F" w:rsidP="00CB443F">
      <w:pPr>
        <w:spacing w:after="0" w:line="240" w:lineRule="auto"/>
        <w:jc w:val="both"/>
        <w:rPr>
          <w:rFonts w:ascii="Times New Roman" w:eastAsia="SimSun" w:hAnsi="Times New Roman" w:cs="Times New Roman"/>
          <w:b/>
          <w:bCs/>
          <w:sz w:val="24"/>
          <w:szCs w:val="24"/>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sz w:val="24"/>
          <w:szCs w:val="26"/>
          <w:lang w:eastAsia="hu-HU"/>
        </w:rPr>
      </w:pPr>
      <w:r w:rsidRPr="00CB443F">
        <w:rPr>
          <w:rFonts w:ascii="Times New Roman" w:eastAsia="SimSun" w:hAnsi="Times New Roman" w:cs="Times New Roman"/>
          <w:sz w:val="24"/>
          <w:szCs w:val="26"/>
          <w:lang w:eastAsia="hu-HU"/>
        </w:rPr>
        <w:t xml:space="preserve">az alapszolgáltatások fejlesztésének </w:t>
      </w:r>
      <w:r w:rsidR="00CF5D8E">
        <w:rPr>
          <w:rFonts w:ascii="Times New Roman" w:eastAsia="SimSun" w:hAnsi="Times New Roman" w:cs="Times New Roman"/>
          <w:sz w:val="24"/>
          <w:szCs w:val="26"/>
          <w:lang w:eastAsia="hu-HU"/>
        </w:rPr>
        <w:t xml:space="preserve">5 éves </w:t>
      </w:r>
      <w:r w:rsidRPr="00CB443F">
        <w:rPr>
          <w:rFonts w:ascii="Times New Roman" w:eastAsia="SimSun" w:hAnsi="Times New Roman" w:cs="Times New Roman"/>
          <w:sz w:val="24"/>
          <w:szCs w:val="26"/>
          <w:lang w:eastAsia="hu-HU"/>
        </w:rPr>
        <w:t>ütemezése</w:t>
      </w:r>
      <w:r w:rsidR="00C77A74">
        <w:rPr>
          <w:rFonts w:ascii="Times New Roman" w:eastAsia="SimSun" w:hAnsi="Times New Roman" w:cs="Times New Roman"/>
          <w:sz w:val="24"/>
          <w:szCs w:val="26"/>
          <w:lang w:eastAsia="hu-HU"/>
        </w:rPr>
        <w:t>,</w:t>
      </w:r>
    </w:p>
    <w:p w:rsidR="00CB443F" w:rsidRPr="00CB443F" w:rsidRDefault="00CB443F" w:rsidP="00CB443F">
      <w:pPr>
        <w:spacing w:after="0" w:line="240" w:lineRule="auto"/>
        <w:ind w:left="720"/>
        <w:rPr>
          <w:rFonts w:ascii="Times New Roman" w:eastAsia="SimSun" w:hAnsi="Times New Roman" w:cs="Times New Roman"/>
          <w:sz w:val="24"/>
          <w:szCs w:val="26"/>
          <w:lang w:eastAsia="hu-HU"/>
        </w:rPr>
      </w:pPr>
    </w:p>
    <w:p w:rsidR="00CB443F" w:rsidRPr="00CB443F" w:rsidRDefault="00CB443F" w:rsidP="00606495">
      <w:pPr>
        <w:numPr>
          <w:ilvl w:val="0"/>
          <w:numId w:val="18"/>
        </w:numPr>
        <w:spacing w:after="0" w:line="240" w:lineRule="auto"/>
        <w:jc w:val="both"/>
        <w:rPr>
          <w:rFonts w:ascii="Times New Roman" w:eastAsia="SimSun" w:hAnsi="Times New Roman" w:cs="Times New Roman"/>
          <w:sz w:val="24"/>
          <w:szCs w:val="26"/>
          <w:lang w:eastAsia="hu-HU"/>
        </w:rPr>
      </w:pPr>
      <w:r w:rsidRPr="00CB443F">
        <w:rPr>
          <w:rFonts w:ascii="Times New Roman" w:eastAsia="SimSun" w:hAnsi="Times New Roman" w:cs="Times New Roman"/>
          <w:sz w:val="24"/>
          <w:szCs w:val="26"/>
          <w:lang w:eastAsia="hu-HU"/>
        </w:rPr>
        <w:t>esélyegyenlőségi cél:</w:t>
      </w:r>
      <w:r w:rsidR="0092236C">
        <w:rPr>
          <w:rFonts w:ascii="Times New Roman" w:eastAsia="SimSun" w:hAnsi="Times New Roman" w:cs="Times New Roman"/>
          <w:sz w:val="24"/>
          <w:szCs w:val="26"/>
          <w:lang w:eastAsia="hu-HU"/>
        </w:rPr>
        <w:t xml:space="preserve"> az otthonukat elhagyni nem tudó</w:t>
      </w:r>
      <w:r w:rsidRPr="00CB443F">
        <w:rPr>
          <w:rFonts w:ascii="Times New Roman" w:eastAsia="SimSun" w:hAnsi="Times New Roman" w:cs="Times New Roman"/>
          <w:sz w:val="24"/>
          <w:szCs w:val="26"/>
          <w:lang w:eastAsia="hu-HU"/>
        </w:rPr>
        <w:t>k alapellátásainak fejlesztése</w:t>
      </w:r>
      <w:r w:rsidR="00C77A74">
        <w:rPr>
          <w:rFonts w:ascii="Times New Roman" w:eastAsia="SimSun" w:hAnsi="Times New Roman" w:cs="Times New Roman"/>
          <w:sz w:val="24"/>
          <w:szCs w:val="26"/>
          <w:lang w:eastAsia="hu-HU"/>
        </w:rPr>
        <w:t>.</w:t>
      </w:r>
    </w:p>
    <w:p w:rsidR="00CB443F" w:rsidRPr="00CB443F" w:rsidRDefault="00CB443F" w:rsidP="00CB443F">
      <w:pPr>
        <w:spacing w:after="0" w:line="240" w:lineRule="auto"/>
        <w:jc w:val="both"/>
        <w:rPr>
          <w:rFonts w:ascii="Times New Roman" w:eastAsia="SimSun" w:hAnsi="Times New Roman" w:cs="Times New Roman"/>
          <w:sz w:val="24"/>
          <w:szCs w:val="26"/>
          <w:lang w:eastAsia="hu-HU"/>
        </w:rPr>
      </w:pPr>
    </w:p>
    <w:bookmarkEnd w:id="206"/>
    <w:bookmarkEnd w:id="207"/>
    <w:p w:rsidR="00A64B76" w:rsidRDefault="00A64B76" w:rsidP="00CB443F">
      <w:pPr>
        <w:spacing w:after="0" w:line="240" w:lineRule="auto"/>
        <w:jc w:val="both"/>
        <w:rPr>
          <w:rFonts w:ascii="Times New Roman" w:eastAsia="SimSun" w:hAnsi="Times New Roman" w:cs="Times New Roman"/>
          <w:sz w:val="24"/>
          <w:szCs w:val="24"/>
          <w:lang w:eastAsia="hu-HU"/>
        </w:rPr>
      </w:pPr>
    </w:p>
    <w:p w:rsidR="00C77A74" w:rsidRDefault="00C77A74" w:rsidP="00CB443F">
      <w:pPr>
        <w:spacing w:after="0" w:line="240" w:lineRule="auto"/>
        <w:jc w:val="both"/>
        <w:rPr>
          <w:rFonts w:ascii="Times New Roman" w:eastAsia="SimSun" w:hAnsi="Times New Roman" w:cs="Times New Roman"/>
          <w:sz w:val="24"/>
          <w:szCs w:val="24"/>
          <w:lang w:eastAsia="hu-HU"/>
        </w:rPr>
      </w:pPr>
    </w:p>
    <w:p w:rsidR="00C77A74" w:rsidRDefault="00C77A74" w:rsidP="00CB443F">
      <w:pPr>
        <w:spacing w:after="0" w:line="240" w:lineRule="auto"/>
        <w:jc w:val="both"/>
        <w:rPr>
          <w:rFonts w:ascii="Times New Roman" w:eastAsia="SimSun" w:hAnsi="Times New Roman" w:cs="Times New Roman"/>
          <w:sz w:val="24"/>
          <w:szCs w:val="24"/>
          <w:lang w:eastAsia="hu-HU"/>
        </w:rPr>
      </w:pPr>
    </w:p>
    <w:p w:rsidR="006D12A5" w:rsidRDefault="006D12A5" w:rsidP="00CB443F">
      <w:pPr>
        <w:spacing w:after="0" w:line="240" w:lineRule="auto"/>
        <w:jc w:val="both"/>
        <w:rPr>
          <w:rFonts w:ascii="Times New Roman" w:eastAsia="SimSun" w:hAnsi="Times New Roman" w:cs="Times New Roman"/>
          <w:sz w:val="24"/>
          <w:szCs w:val="24"/>
          <w:lang w:eastAsia="hu-HU"/>
        </w:rPr>
      </w:pPr>
    </w:p>
    <w:p w:rsidR="006D12A5" w:rsidRDefault="006D12A5" w:rsidP="00CB443F">
      <w:pPr>
        <w:spacing w:after="0" w:line="240" w:lineRule="auto"/>
        <w:jc w:val="both"/>
        <w:rPr>
          <w:rFonts w:ascii="Times New Roman" w:eastAsia="SimSun" w:hAnsi="Times New Roman" w:cs="Times New Roman"/>
          <w:sz w:val="24"/>
          <w:szCs w:val="24"/>
          <w:lang w:eastAsia="hu-HU"/>
        </w:rPr>
      </w:pPr>
    </w:p>
    <w:p w:rsidR="008316C6" w:rsidRDefault="008316C6" w:rsidP="00CB443F">
      <w:pPr>
        <w:spacing w:after="0" w:line="240" w:lineRule="auto"/>
        <w:jc w:val="both"/>
        <w:rPr>
          <w:rFonts w:ascii="Times New Roman" w:eastAsia="SimSun" w:hAnsi="Times New Roman" w:cs="Times New Roman"/>
          <w:sz w:val="24"/>
          <w:szCs w:val="24"/>
          <w:lang w:eastAsia="hu-HU"/>
        </w:rPr>
      </w:pPr>
    </w:p>
    <w:p w:rsidR="008316C6" w:rsidRDefault="008316C6" w:rsidP="00CB443F">
      <w:pPr>
        <w:spacing w:after="0" w:line="240" w:lineRule="auto"/>
        <w:jc w:val="both"/>
        <w:rPr>
          <w:rFonts w:ascii="Times New Roman" w:eastAsia="SimSun" w:hAnsi="Times New Roman" w:cs="Times New Roman"/>
          <w:sz w:val="24"/>
          <w:szCs w:val="24"/>
          <w:lang w:eastAsia="hu-HU"/>
        </w:rPr>
      </w:pPr>
    </w:p>
    <w:p w:rsidR="006D12A5" w:rsidRDefault="006D12A5" w:rsidP="00CB443F">
      <w:pPr>
        <w:spacing w:after="0" w:line="240" w:lineRule="auto"/>
        <w:jc w:val="both"/>
        <w:rPr>
          <w:rFonts w:ascii="Times New Roman" w:eastAsia="SimSun" w:hAnsi="Times New Roman" w:cs="Times New Roman"/>
          <w:sz w:val="24"/>
          <w:szCs w:val="24"/>
          <w:lang w:eastAsia="hu-HU"/>
        </w:rPr>
      </w:pPr>
    </w:p>
    <w:p w:rsidR="005659F1" w:rsidRPr="005659F1" w:rsidRDefault="00BD2339" w:rsidP="00771BE6">
      <w:pPr>
        <w:pStyle w:val="Cmsor1"/>
      </w:pPr>
      <w:bookmarkStart w:id="222" w:name="_Toc436985177"/>
      <w:bookmarkStart w:id="223" w:name="_Toc500337390"/>
      <w:bookmarkStart w:id="224" w:name="_Toc26973689"/>
      <w:bookmarkStart w:id="225" w:name="_Toc30153681"/>
      <w:bookmarkStart w:id="226" w:name="_Toc114174654"/>
      <w:r>
        <w:lastRenderedPageBreak/>
        <w:t>IX</w:t>
      </w:r>
      <w:r w:rsidR="005659F1" w:rsidRPr="005659F1">
        <w:t>. Fogyatékkal élők ellátása</w:t>
      </w:r>
      <w:bookmarkEnd w:id="222"/>
      <w:bookmarkEnd w:id="223"/>
      <w:bookmarkEnd w:id="224"/>
      <w:bookmarkEnd w:id="225"/>
      <w:bookmarkEnd w:id="226"/>
    </w:p>
    <w:p w:rsidR="005659F1" w:rsidRPr="005659F1" w:rsidRDefault="005659F1" w:rsidP="005659F1">
      <w:pPr>
        <w:spacing w:after="0" w:line="240" w:lineRule="auto"/>
        <w:jc w:val="both"/>
        <w:rPr>
          <w:rFonts w:ascii="Times New Roman" w:eastAsia="Times New Roman" w:hAnsi="Times New Roman" w:cs="Times New Roman"/>
          <w:b/>
          <w:sz w:val="24"/>
          <w:szCs w:val="24"/>
          <w:lang w:eastAsia="hu-HU"/>
        </w:rPr>
      </w:pPr>
    </w:p>
    <w:p w:rsidR="005659F1" w:rsidRPr="005659F1" w:rsidRDefault="005659F1" w:rsidP="005659F1">
      <w:pPr>
        <w:spacing w:after="0" w:line="240" w:lineRule="auto"/>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Az Országgyűlés 15/2015.(IV7.) OGY határozatával elfogadta az Országos Fogyatékosságügyi Programot (2015–2025.).</w:t>
      </w:r>
    </w:p>
    <w:p w:rsidR="005659F1" w:rsidRPr="005659F1" w:rsidRDefault="005659F1" w:rsidP="005659F1">
      <w:pPr>
        <w:spacing w:after="0" w:line="240" w:lineRule="auto"/>
        <w:jc w:val="both"/>
        <w:rPr>
          <w:rFonts w:ascii="Times New Roman" w:eastAsia="Times New Roman" w:hAnsi="Times New Roman" w:cs="Times New Roman"/>
          <w:sz w:val="24"/>
          <w:szCs w:val="24"/>
          <w:lang w:eastAsia="hu-HU"/>
        </w:rPr>
      </w:pPr>
    </w:p>
    <w:p w:rsidR="005659F1" w:rsidRPr="005659F1" w:rsidRDefault="005659F1" w:rsidP="005659F1">
      <w:pPr>
        <w:spacing w:after="0" w:line="240" w:lineRule="auto"/>
        <w:jc w:val="both"/>
        <w:rPr>
          <w:rFonts w:ascii="Times New Roman" w:hAnsi="Times New Roman" w:cs="Times New Roman"/>
          <w:i/>
          <w:sz w:val="24"/>
          <w:szCs w:val="24"/>
        </w:rPr>
      </w:pPr>
      <w:r w:rsidRPr="005659F1">
        <w:rPr>
          <w:rFonts w:ascii="Times New Roman" w:hAnsi="Times New Roman" w:cs="Times New Roman"/>
          <w:sz w:val="24"/>
          <w:szCs w:val="24"/>
        </w:rPr>
        <w:t xml:space="preserve">A program 3. alapelve szerint: </w:t>
      </w:r>
      <w:r w:rsidRPr="005659F1">
        <w:rPr>
          <w:rFonts w:ascii="Times New Roman" w:hAnsi="Times New Roman" w:cs="Times New Roman"/>
          <w:i/>
          <w:sz w:val="24"/>
          <w:szCs w:val="24"/>
        </w:rPr>
        <w:t>„Teljes és hatékony társadalmi részvétel a fogyatékos személyeket érintő valamennyi államigazgatási intézkedés alapvető értéke és célja kell, hogy legyen annak biztosítása, hogy a fogyatékos emberek életútjuk minden szakaszában és minden területén másokkal azonos alapon élhessenek politikai, gazdasági és szociális jogaikkal a többség által igénybevett intézmények, szolgáltatások és ellátások által, közösségeik aktív, látható polgáraiként.”</w:t>
      </w:r>
    </w:p>
    <w:p w:rsidR="005659F1" w:rsidRPr="005659F1" w:rsidRDefault="005659F1" w:rsidP="005659F1">
      <w:pPr>
        <w:spacing w:after="0" w:line="240" w:lineRule="auto"/>
        <w:jc w:val="both"/>
        <w:rPr>
          <w:rFonts w:ascii="Times New Roman" w:eastAsia="Times New Roman" w:hAnsi="Times New Roman" w:cs="Times New Roman"/>
          <w:i/>
          <w:sz w:val="24"/>
          <w:szCs w:val="24"/>
          <w:lang w:eastAsia="hu-HU"/>
        </w:rPr>
      </w:pPr>
    </w:p>
    <w:p w:rsidR="005659F1" w:rsidRPr="005659F1" w:rsidRDefault="005659F1" w:rsidP="005659F1">
      <w:pPr>
        <w:spacing w:after="0" w:line="240" w:lineRule="auto"/>
        <w:jc w:val="both"/>
        <w:rPr>
          <w:rFonts w:ascii="Times New Roman" w:eastAsia="Times New Roman" w:hAnsi="Times New Roman" w:cs="Times New Roman"/>
          <w:sz w:val="24"/>
          <w:szCs w:val="24"/>
        </w:rPr>
      </w:pPr>
    </w:p>
    <w:p w:rsidR="005659F1" w:rsidRPr="005659F1" w:rsidRDefault="005659F1" w:rsidP="005659F1">
      <w:pPr>
        <w:spacing w:after="0" w:line="240" w:lineRule="auto"/>
        <w:jc w:val="both"/>
        <w:rPr>
          <w:rFonts w:ascii="Times New Roman" w:eastAsia="Times New Roman" w:hAnsi="Times New Roman" w:cs="Times New Roman"/>
          <w:sz w:val="24"/>
          <w:szCs w:val="24"/>
        </w:rPr>
      </w:pPr>
      <w:r w:rsidRPr="005659F1">
        <w:rPr>
          <w:rFonts w:ascii="Times New Roman" w:eastAsia="Times New Roman" w:hAnsi="Times New Roman" w:cs="Times New Roman"/>
          <w:sz w:val="24"/>
          <w:szCs w:val="24"/>
        </w:rPr>
        <w:t>HELYZETKÉP</w:t>
      </w:r>
    </w:p>
    <w:p w:rsidR="005659F1" w:rsidRPr="005659F1" w:rsidRDefault="005659F1" w:rsidP="005659F1">
      <w:pPr>
        <w:spacing w:after="0" w:line="240" w:lineRule="auto"/>
        <w:jc w:val="both"/>
        <w:rPr>
          <w:rFonts w:ascii="Times New Roman" w:eastAsia="Times New Roman" w:hAnsi="Times New Roman" w:cs="Times New Roman"/>
          <w:sz w:val="24"/>
          <w:szCs w:val="24"/>
        </w:rPr>
      </w:pPr>
    </w:p>
    <w:p w:rsidR="005659F1" w:rsidRPr="005659F1" w:rsidRDefault="00BD2339" w:rsidP="00771BE6">
      <w:pPr>
        <w:pStyle w:val="Cmsor2"/>
        <w:rPr>
          <w:lang w:eastAsia="hu-HU"/>
        </w:rPr>
      </w:pPr>
      <w:bookmarkStart w:id="227" w:name="_Toc114174655"/>
      <w:r>
        <w:rPr>
          <w:lang w:eastAsia="hu-HU"/>
        </w:rPr>
        <w:t xml:space="preserve">9.1. </w:t>
      </w:r>
      <w:r w:rsidR="005659F1" w:rsidRPr="005659F1">
        <w:rPr>
          <w:lang w:eastAsia="hu-HU"/>
        </w:rPr>
        <w:t>Fogyatékkal élő személyek statisztikai adatai a kerületben</w:t>
      </w:r>
      <w:bookmarkEnd w:id="227"/>
    </w:p>
    <w:p w:rsidR="005659F1" w:rsidRPr="005659F1" w:rsidRDefault="005659F1" w:rsidP="005659F1">
      <w:pPr>
        <w:autoSpaceDE w:val="0"/>
        <w:autoSpaceDN w:val="0"/>
        <w:adjustRightInd w:val="0"/>
        <w:spacing w:after="0"/>
        <w:contextualSpacing/>
        <w:jc w:val="both"/>
        <w:rPr>
          <w:rFonts w:ascii="Times New Roman" w:hAnsi="Times New Roman" w:cs="Times New Roman"/>
          <w:b/>
          <w:sz w:val="24"/>
          <w:szCs w:val="24"/>
        </w:rPr>
      </w:pP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Országos szinten is igaz az, hogy a fogyatékkal élő emberek számáról, szükségleteiről nem rendelkezünk pontos információkról, hiszen utoljára a 2011. évi népszámlálás, illetve a 2016. évi </w:t>
      </w:r>
      <w:proofErr w:type="spellStart"/>
      <w:r w:rsidRPr="005659F1">
        <w:rPr>
          <w:rFonts w:ascii="Times New Roman" w:hAnsi="Times New Roman" w:cs="Times New Roman"/>
          <w:sz w:val="24"/>
          <w:szCs w:val="24"/>
        </w:rPr>
        <w:t>mikrocenzus</w:t>
      </w:r>
      <w:proofErr w:type="spellEnd"/>
      <w:r w:rsidRPr="005659F1">
        <w:rPr>
          <w:rFonts w:ascii="Times New Roman" w:hAnsi="Times New Roman" w:cs="Times New Roman"/>
          <w:sz w:val="24"/>
          <w:szCs w:val="24"/>
        </w:rPr>
        <w:t xml:space="preserve"> adatai állnak rendelkezésre. Az adatok hiánya megnehezíti a célcsoportra szabott intézkedések, ágazati kezdeményezések tervezését, megvalósítását. Ugyancsak nehezíti a statisztikai adatokon alapuló tervezést az a szubjektív tény, hogy valaki a célcsoportba tartozónak vallja-e magát. Van olyan személy, aki az orvosi diagnózisa alapján is azt nyilatkozhatja magáról, hogy a diagnózisa nem akadály</w:t>
      </w:r>
      <w:r w:rsidR="00980D6F">
        <w:rPr>
          <w:rFonts w:ascii="Times New Roman" w:hAnsi="Times New Roman" w:cs="Times New Roman"/>
          <w:sz w:val="24"/>
          <w:szCs w:val="24"/>
        </w:rPr>
        <w:t xml:space="preserve">ozza a mindennapi életben </w:t>
      </w:r>
      <w:proofErr w:type="gramStart"/>
      <w:r w:rsidR="00980D6F">
        <w:rPr>
          <w:rFonts w:ascii="Times New Roman" w:hAnsi="Times New Roman" w:cs="Times New Roman"/>
          <w:sz w:val="24"/>
          <w:szCs w:val="24"/>
        </w:rPr>
        <w:t xml:space="preserve">vagy </w:t>
      </w:r>
      <w:r w:rsidRPr="005659F1">
        <w:rPr>
          <w:rFonts w:ascii="Times New Roman" w:hAnsi="Times New Roman" w:cs="Times New Roman"/>
          <w:sz w:val="24"/>
          <w:szCs w:val="24"/>
        </w:rPr>
        <w:t xml:space="preserve"> munkavégzésében</w:t>
      </w:r>
      <w:proofErr w:type="gramEnd"/>
      <w:r w:rsidRPr="005659F1">
        <w:rPr>
          <w:rFonts w:ascii="Times New Roman" w:hAnsi="Times New Roman" w:cs="Times New Roman"/>
          <w:sz w:val="24"/>
          <w:szCs w:val="24"/>
        </w:rPr>
        <w:t>, míg mások</w:t>
      </w:r>
      <w:r w:rsidR="00CF5D8E">
        <w:rPr>
          <w:rFonts w:ascii="Times New Roman" w:hAnsi="Times New Roman" w:cs="Times New Roman"/>
          <w:sz w:val="24"/>
          <w:szCs w:val="24"/>
        </w:rPr>
        <w:t>,</w:t>
      </w:r>
      <w:r w:rsidRPr="005659F1">
        <w:rPr>
          <w:rFonts w:ascii="Times New Roman" w:hAnsi="Times New Roman" w:cs="Times New Roman"/>
          <w:sz w:val="24"/>
          <w:szCs w:val="24"/>
        </w:rPr>
        <w:t xml:space="preserve"> diagnózis nélkül is e csoporthoz tartozónak sorolják be magukat</w:t>
      </w:r>
      <w:r w:rsidR="00980D6F">
        <w:rPr>
          <w:rFonts w:ascii="Times New Roman" w:hAnsi="Times New Roman" w:cs="Times New Roman"/>
          <w:sz w:val="24"/>
          <w:szCs w:val="24"/>
        </w:rPr>
        <w:t>,</w:t>
      </w:r>
      <w:r w:rsidRPr="005659F1">
        <w:rPr>
          <w:rFonts w:ascii="Times New Roman" w:hAnsi="Times New Roman" w:cs="Times New Roman"/>
          <w:sz w:val="24"/>
          <w:szCs w:val="24"/>
        </w:rPr>
        <w:t xml:space="preserve"> a nyilatkozatuk alapján.</w:t>
      </w:r>
    </w:p>
    <w:p w:rsidR="005659F1" w:rsidRPr="005659F1" w:rsidRDefault="005659F1" w:rsidP="005659F1">
      <w:pPr>
        <w:spacing w:after="0" w:line="240" w:lineRule="auto"/>
        <w:jc w:val="both"/>
        <w:rPr>
          <w:rFonts w:ascii="Times New Roman" w:hAnsi="Times New Roman" w:cs="Times New Roman"/>
          <w:sz w:val="24"/>
          <w:szCs w:val="24"/>
        </w:rPr>
      </w:pPr>
    </w:p>
    <w:p w:rsidR="005659F1" w:rsidRPr="005659F1" w:rsidRDefault="005659F1" w:rsidP="005659F1">
      <w:pPr>
        <w:autoSpaceDE w:val="0"/>
        <w:autoSpaceDN w:val="0"/>
        <w:adjustRightInd w:val="0"/>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A KSH 2016-os </w:t>
      </w:r>
      <w:proofErr w:type="spellStart"/>
      <w:r w:rsidRPr="005659F1">
        <w:rPr>
          <w:rFonts w:ascii="Times New Roman" w:hAnsi="Times New Roman" w:cs="Times New Roman"/>
          <w:sz w:val="24"/>
          <w:szCs w:val="24"/>
        </w:rPr>
        <w:t>mikrocenzusban</w:t>
      </w:r>
      <w:proofErr w:type="spellEnd"/>
      <w:r w:rsidRPr="005659F1">
        <w:rPr>
          <w:rFonts w:ascii="Times New Roman" w:hAnsi="Times New Roman" w:cs="Times New Roman"/>
          <w:sz w:val="24"/>
          <w:szCs w:val="24"/>
          <w:vertAlign w:val="superscript"/>
        </w:rPr>
        <w:footnoteReference w:id="6"/>
      </w:r>
      <w:r w:rsidRPr="005659F1">
        <w:rPr>
          <w:rFonts w:ascii="Times New Roman" w:hAnsi="Times New Roman" w:cs="Times New Roman"/>
          <w:sz w:val="24"/>
          <w:szCs w:val="24"/>
        </w:rPr>
        <w:t xml:space="preserve"> megkérdezettek nyilatkozatai alapján a fogyatékkal élő személyek száma mintegy 80 ezer fővel, 408 ezerre csökkent az előző népszámláláshoz képest. 2011-ben a népesség 6,2%-</w:t>
      </w:r>
      <w:proofErr w:type="gramStart"/>
      <w:r w:rsidRPr="005659F1">
        <w:rPr>
          <w:rFonts w:ascii="Times New Roman" w:hAnsi="Times New Roman" w:cs="Times New Roman"/>
          <w:sz w:val="24"/>
          <w:szCs w:val="24"/>
        </w:rPr>
        <w:t>a</w:t>
      </w:r>
      <w:proofErr w:type="gramEnd"/>
      <w:r w:rsidRPr="005659F1">
        <w:rPr>
          <w:rFonts w:ascii="Times New Roman" w:hAnsi="Times New Roman" w:cs="Times New Roman"/>
          <w:sz w:val="24"/>
          <w:szCs w:val="24"/>
        </w:rPr>
        <w:t xml:space="preserve">, 2016-ban 4,3%-a tartozott a fogyatékossággal élő lakossághoz. </w:t>
      </w:r>
    </w:p>
    <w:p w:rsidR="005659F1" w:rsidRPr="005659F1" w:rsidRDefault="005659F1" w:rsidP="005659F1">
      <w:pPr>
        <w:autoSpaceDE w:val="0"/>
        <w:autoSpaceDN w:val="0"/>
        <w:adjustRightInd w:val="0"/>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A csökkenés okai között feltételezhetően meghatározó szerepet játszik az, hogy az egészségi állapothoz kapcsolódó szociális ellátások rendszere a vizsgált időszakban jelentős mértékben átalakult, megszűnt a rokkantsági nyugdíj, felülvizsgálták az érintettek </w:t>
      </w:r>
      <w:proofErr w:type="spellStart"/>
      <w:r w:rsidRPr="005659F1">
        <w:rPr>
          <w:rFonts w:ascii="Times New Roman" w:hAnsi="Times New Roman" w:cs="Times New Roman"/>
          <w:sz w:val="24"/>
          <w:szCs w:val="24"/>
        </w:rPr>
        <w:t>munkaerőpiaci</w:t>
      </w:r>
      <w:proofErr w:type="spellEnd"/>
      <w:r w:rsidRPr="005659F1">
        <w:rPr>
          <w:rFonts w:ascii="Times New Roman" w:hAnsi="Times New Roman" w:cs="Times New Roman"/>
          <w:sz w:val="24"/>
          <w:szCs w:val="24"/>
        </w:rPr>
        <w:t xml:space="preserve"> </w:t>
      </w:r>
      <w:proofErr w:type="spellStart"/>
      <w:r w:rsidRPr="005659F1">
        <w:rPr>
          <w:rFonts w:ascii="Times New Roman" w:hAnsi="Times New Roman" w:cs="Times New Roman"/>
          <w:sz w:val="24"/>
          <w:szCs w:val="24"/>
        </w:rPr>
        <w:t>letőségeit</w:t>
      </w:r>
      <w:proofErr w:type="spellEnd"/>
      <w:r w:rsidRPr="005659F1">
        <w:rPr>
          <w:rFonts w:ascii="Times New Roman" w:hAnsi="Times New Roman" w:cs="Times New Roman"/>
          <w:sz w:val="24"/>
          <w:szCs w:val="24"/>
        </w:rPr>
        <w:t xml:space="preserve">, az idősebbek ellátását öregségi nyugdíjra váltották, valamint átalakultak az ellátórendszer jogosultsági feltételei. Az Országos Nyugdíjbiztosítási Főigazgatóság nyilvántartásában 2011-ről 2012-re közel 70 ezer fővel csökkent az egészségi állapottal összefüggő juttatásban részesülők száma. </w:t>
      </w: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 xml:space="preserve">A </w:t>
      </w:r>
      <w:proofErr w:type="spellStart"/>
      <w:r w:rsidRPr="005659F1">
        <w:rPr>
          <w:rFonts w:ascii="Times New Roman" w:hAnsi="Times New Roman" w:cs="Times New Roman"/>
          <w:sz w:val="24"/>
          <w:szCs w:val="24"/>
        </w:rPr>
        <w:t>mikrocenzus</w:t>
      </w:r>
      <w:proofErr w:type="spellEnd"/>
      <w:r w:rsidRPr="005659F1">
        <w:rPr>
          <w:rFonts w:ascii="Times New Roman" w:hAnsi="Times New Roman" w:cs="Times New Roman"/>
          <w:sz w:val="24"/>
          <w:szCs w:val="24"/>
        </w:rPr>
        <w:t xml:space="preserve"> adatai </w:t>
      </w:r>
      <w:proofErr w:type="gramStart"/>
      <w:r w:rsidRPr="005659F1">
        <w:rPr>
          <w:rFonts w:ascii="Times New Roman" w:hAnsi="Times New Roman" w:cs="Times New Roman"/>
          <w:sz w:val="24"/>
          <w:szCs w:val="24"/>
        </w:rPr>
        <w:t>alapján</w:t>
      </w:r>
      <w:proofErr w:type="gramEnd"/>
      <w:r w:rsidRPr="005659F1">
        <w:rPr>
          <w:rFonts w:ascii="Times New Roman" w:hAnsi="Times New Roman" w:cs="Times New Roman"/>
          <w:sz w:val="24"/>
          <w:szCs w:val="24"/>
        </w:rPr>
        <w:t xml:space="preserve"> országos szinten 2016-ban a fogyatékos népesség legnagyobb hányadát, csaknem felét a mozgássérültek tették ki. Itt is megfigyelhető azonban a változás, 2011-hez képest 16 százalékkal, több mint 30 ezer fővel csökkent a létszámuk. A </w:t>
      </w:r>
      <w:proofErr w:type="spellStart"/>
      <w:r w:rsidRPr="005659F1">
        <w:rPr>
          <w:rFonts w:ascii="Times New Roman" w:hAnsi="Times New Roman" w:cs="Times New Roman"/>
          <w:sz w:val="24"/>
          <w:szCs w:val="24"/>
        </w:rPr>
        <w:t>gyengénlátók</w:t>
      </w:r>
      <w:proofErr w:type="spellEnd"/>
      <w:r w:rsidRPr="005659F1">
        <w:rPr>
          <w:rFonts w:ascii="Times New Roman" w:hAnsi="Times New Roman" w:cs="Times New Roman"/>
          <w:sz w:val="24"/>
          <w:szCs w:val="24"/>
        </w:rPr>
        <w:t xml:space="preserve">, a nagyothallók, a mentálisan sérültek, illetve a súlyos </w:t>
      </w:r>
      <w:proofErr w:type="spellStart"/>
      <w:r w:rsidRPr="005659F1">
        <w:rPr>
          <w:rFonts w:ascii="Times New Roman" w:hAnsi="Times New Roman" w:cs="Times New Roman"/>
          <w:sz w:val="24"/>
          <w:szCs w:val="24"/>
        </w:rPr>
        <w:t>belszervi</w:t>
      </w:r>
      <w:proofErr w:type="spellEnd"/>
      <w:r w:rsidRPr="005659F1">
        <w:rPr>
          <w:rFonts w:ascii="Times New Roman" w:hAnsi="Times New Roman" w:cs="Times New Roman"/>
          <w:sz w:val="24"/>
          <w:szCs w:val="24"/>
        </w:rPr>
        <w:t xml:space="preserve"> fogyatékosok csoportjai egyenként 34–67 ezer fős sokaságot alkotnak, akiknek a száma 13-17 százalékkal csökkent 2011-hez képest. Az értelmi fogyatékosok csoportja 25 százalékkal nőtt, 2016-ra meghaladta az 50 ezer főt. Dinamikája szerint az autisták esetében történt a legnagyobb növekedés, 2016-ban közel 9 ezer fő tartozott ehhez a csoporthoz, a 2011-ben nyilvántartottak közel duplája. </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lastRenderedPageBreak/>
        <w:t xml:space="preserve">A továbbiakban hiányoznak azok a nagyobb létszámú csoportok tagjai a statisztikai adatokból, akik az ágazati jogszabályi módosítások után kerültek be a fogyatékkal élők csoportjának </w:t>
      </w:r>
      <w:proofErr w:type="spellStart"/>
      <w:r w:rsidRPr="005659F1">
        <w:rPr>
          <w:rFonts w:ascii="Times New Roman" w:hAnsi="Times New Roman" w:cs="Times New Roman"/>
          <w:sz w:val="24"/>
          <w:szCs w:val="24"/>
        </w:rPr>
        <w:t>definiciójába</w:t>
      </w:r>
      <w:proofErr w:type="spellEnd"/>
      <w:r w:rsidRPr="005659F1">
        <w:rPr>
          <w:rFonts w:ascii="Times New Roman" w:hAnsi="Times New Roman" w:cs="Times New Roman"/>
          <w:sz w:val="24"/>
          <w:szCs w:val="24"/>
        </w:rPr>
        <w:t xml:space="preserve">, pl.: a </w:t>
      </w:r>
      <w:proofErr w:type="spellStart"/>
      <w:r w:rsidRPr="005659F1">
        <w:rPr>
          <w:rFonts w:ascii="Times New Roman" w:hAnsi="Times New Roman" w:cs="Times New Roman"/>
          <w:sz w:val="24"/>
          <w:szCs w:val="24"/>
        </w:rPr>
        <w:t>pszichoszociális</w:t>
      </w:r>
      <w:proofErr w:type="spellEnd"/>
      <w:r w:rsidRPr="005659F1">
        <w:rPr>
          <w:rFonts w:ascii="Times New Roman" w:hAnsi="Times New Roman" w:cs="Times New Roman"/>
          <w:sz w:val="24"/>
          <w:szCs w:val="24"/>
        </w:rPr>
        <w:t xml:space="preserve"> fogyatékossággal vagy a ritka betegséggel élő személyek. </w:t>
      </w: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A fogyatékossággal élők körében összességében a teljes népességhez hasonló módon kissé többségben vannak a nők, arányuk mindkét adatfelvételkor 53 százalék volt. Életkor alapján elmondható, hogy a fiatalabb korcsoportokban a férfiak, az idősebbekben a nők vannak többségben, ami szintén megegyezik a nemek korcsoportok szerinti megoszlásával a teljes népességen belül.</w:t>
      </w: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A fogyatékossággal élő lakosság 13 százaléka élt Budapesten, és itt következett be a legnagyobb, 27 százalékos csökkenés is a számokban.</w:t>
      </w: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A Magyar Államkincstár adatai szerint Budapesten 2020-ban összesen 29 139 fő részesült megváltozott munkaképességű személyek ellátásaiban, közülük 12948 fő nő és 16191 fő férfi. A II. kerületben ugyanezen adatok alapján összesen 641 fő, 263 férfi és 368 nő részesült az ellátásban.</w:t>
      </w:r>
    </w:p>
    <w:p w:rsidR="005659F1" w:rsidRPr="005659F1" w:rsidRDefault="005659F1" w:rsidP="005659F1">
      <w:pPr>
        <w:jc w:val="both"/>
      </w:pPr>
    </w:p>
    <w:p w:rsidR="005659F1" w:rsidRPr="005659F1" w:rsidRDefault="005659F1" w:rsidP="005659F1">
      <w:pPr>
        <w:autoSpaceDE w:val="0"/>
        <w:autoSpaceDN w:val="0"/>
        <w:adjustRightInd w:val="0"/>
        <w:spacing w:after="0" w:line="240" w:lineRule="auto"/>
        <w:jc w:val="both"/>
      </w:pPr>
      <w:r w:rsidRPr="005659F1">
        <w:rPr>
          <w:noProof/>
          <w:lang w:eastAsia="hu-HU"/>
        </w:rPr>
        <w:drawing>
          <wp:inline distT="0" distB="0" distL="0" distR="0" wp14:anchorId="63917327" wp14:editId="5DFB9DDF">
            <wp:extent cx="4572000" cy="27432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659F1" w:rsidRPr="005659F1" w:rsidRDefault="005659F1" w:rsidP="005659F1">
      <w:pPr>
        <w:autoSpaceDE w:val="0"/>
        <w:autoSpaceDN w:val="0"/>
        <w:adjustRightInd w:val="0"/>
        <w:spacing w:after="0" w:line="240" w:lineRule="auto"/>
        <w:jc w:val="both"/>
        <w:rPr>
          <w:rFonts w:ascii="Times New Roman" w:hAnsi="Times New Roman"/>
          <w:sz w:val="24"/>
          <w:szCs w:val="24"/>
        </w:rPr>
      </w:pPr>
    </w:p>
    <w:p w:rsidR="005659F1" w:rsidRPr="005659F1" w:rsidRDefault="005659F1" w:rsidP="005659F1">
      <w:pPr>
        <w:pBdr>
          <w:top w:val="nil"/>
          <w:left w:val="nil"/>
          <w:bottom w:val="nil"/>
          <w:right w:val="nil"/>
          <w:between w:val="nil"/>
        </w:pBdr>
        <w:spacing w:before="120" w:after="240" w:line="240" w:lineRule="auto"/>
        <w:rPr>
          <w:rFonts w:eastAsia="Garamond"/>
          <w:i/>
          <w:color w:val="000000"/>
        </w:rPr>
      </w:pPr>
      <w:r w:rsidRPr="005659F1">
        <w:rPr>
          <w:rFonts w:eastAsia="Garamond"/>
          <w:i/>
          <w:color w:val="000000"/>
        </w:rPr>
        <w:t xml:space="preserve"> Megváltozott munkaképességűeknek járó ellátásban részesülő férfiak és nők száma (fő), II. kerület, 2011-2020. Forrás: KSH.</w:t>
      </w:r>
    </w:p>
    <w:p w:rsidR="005659F1" w:rsidRPr="005659F1" w:rsidRDefault="005659F1" w:rsidP="005659F1">
      <w:pPr>
        <w:autoSpaceDE w:val="0"/>
        <w:autoSpaceDN w:val="0"/>
        <w:adjustRightInd w:val="0"/>
        <w:spacing w:after="0" w:line="240" w:lineRule="auto"/>
        <w:jc w:val="both"/>
        <w:rPr>
          <w:rFonts w:ascii="Times New Roman" w:hAnsi="Times New Roman"/>
          <w:sz w:val="24"/>
          <w:szCs w:val="24"/>
        </w:rPr>
      </w:pPr>
      <w:r w:rsidRPr="005659F1">
        <w:rPr>
          <w:rFonts w:ascii="Times New Roman" w:hAnsi="Times New Roman"/>
          <w:sz w:val="24"/>
          <w:szCs w:val="24"/>
        </w:rPr>
        <w:t>A 2011. évi népszámlálás szerint a II. kerületi statisztikai adatok azt mutatják, hogy a lakosság 4,2 %-a vallotta magát fogyatékossággal élőnek, ami magasabb a budapesti 3,8 %-os átlagnál.</w:t>
      </w:r>
    </w:p>
    <w:p w:rsidR="005659F1" w:rsidRPr="005659F1" w:rsidRDefault="005659F1" w:rsidP="005659F1">
      <w:pPr>
        <w:autoSpaceDE w:val="0"/>
        <w:autoSpaceDN w:val="0"/>
        <w:adjustRightInd w:val="0"/>
        <w:spacing w:after="0" w:line="240" w:lineRule="auto"/>
        <w:jc w:val="both"/>
        <w:rPr>
          <w:rFonts w:ascii="Times New Roman" w:hAnsi="Times New Roman"/>
          <w:sz w:val="24"/>
          <w:szCs w:val="24"/>
        </w:rPr>
      </w:pPr>
    </w:p>
    <w:p w:rsidR="005659F1" w:rsidRPr="005659F1" w:rsidRDefault="005659F1" w:rsidP="005659F1">
      <w:pPr>
        <w:autoSpaceDE w:val="0"/>
        <w:autoSpaceDN w:val="0"/>
        <w:adjustRightInd w:val="0"/>
        <w:spacing w:after="0" w:line="240" w:lineRule="auto"/>
        <w:jc w:val="both"/>
        <w:rPr>
          <w:rFonts w:ascii="Times New Roman" w:hAnsi="Times New Roman" w:cs="Times New Roman"/>
          <w:sz w:val="24"/>
          <w:szCs w:val="24"/>
        </w:rPr>
      </w:pPr>
      <w:r w:rsidRPr="005659F1">
        <w:rPr>
          <w:rFonts w:ascii="Times New Roman" w:hAnsi="Times New Roman"/>
          <w:sz w:val="24"/>
          <w:szCs w:val="24"/>
        </w:rPr>
        <w:t xml:space="preserve">A fogyatékossággal élők nagyobb kerületi jelenlétének okai lehetnek a lakosság magas életkora, </w:t>
      </w:r>
      <w:r w:rsidRPr="005659F1">
        <w:rPr>
          <w:rFonts w:ascii="Times New Roman" w:hAnsi="Times New Roman" w:cs="Times New Roman"/>
          <w:sz w:val="24"/>
          <w:szCs w:val="24"/>
        </w:rPr>
        <w:t>miután a fogyatékos személyek nagy része nem születésétől fogva sérült, demográfiai összetételükre jellemző az időskorúak magas száma,</w:t>
      </w:r>
      <w:r w:rsidRPr="005659F1">
        <w:rPr>
          <w:rFonts w:ascii="Times New Roman" w:hAnsi="Times New Roman"/>
          <w:sz w:val="24"/>
          <w:szCs w:val="24"/>
        </w:rPr>
        <w:t xml:space="preserve"> másrészt több, a kerületben lévő fogyatékossággal élőket ellátó bentlakásos intézmény jelenléte (MEREK, </w:t>
      </w:r>
      <w:proofErr w:type="spellStart"/>
      <w:r w:rsidRPr="005659F1">
        <w:rPr>
          <w:rFonts w:ascii="Times New Roman" w:hAnsi="Times New Roman" w:cs="Times New Roman"/>
          <w:bCs/>
          <w:color w:val="444444"/>
          <w:sz w:val="24"/>
          <w:szCs w:val="24"/>
          <w:bdr w:val="none" w:sz="0" w:space="0" w:color="auto" w:frame="1"/>
          <w:shd w:val="clear" w:color="auto" w:fill="FFFFFF"/>
        </w:rPr>
        <w:t>Sztehlo</w:t>
      </w:r>
      <w:proofErr w:type="spellEnd"/>
      <w:r w:rsidRPr="005659F1">
        <w:rPr>
          <w:rFonts w:ascii="Times New Roman" w:hAnsi="Times New Roman" w:cs="Times New Roman"/>
          <w:bCs/>
          <w:color w:val="444444"/>
          <w:sz w:val="24"/>
          <w:szCs w:val="24"/>
          <w:bdr w:val="none" w:sz="0" w:space="0" w:color="auto" w:frame="1"/>
          <w:shd w:val="clear" w:color="auto" w:fill="FFFFFF"/>
        </w:rPr>
        <w:t xml:space="preserve"> Gábor </w:t>
      </w:r>
      <w:r w:rsidRPr="005659F1">
        <w:rPr>
          <w:rFonts w:ascii="Times New Roman" w:hAnsi="Times New Roman" w:cs="Times New Roman"/>
          <w:bCs/>
          <w:sz w:val="24"/>
          <w:szCs w:val="24"/>
          <w:bdr w:val="none" w:sz="0" w:space="0" w:color="auto" w:frame="1"/>
          <w:shd w:val="clear" w:color="auto" w:fill="FFFFFF"/>
        </w:rPr>
        <w:t>Evangélikus Szeretetszolgálat).</w:t>
      </w:r>
    </w:p>
    <w:p w:rsidR="005659F1" w:rsidRPr="005659F1" w:rsidRDefault="005659F1" w:rsidP="005659F1">
      <w:pPr>
        <w:autoSpaceDE w:val="0"/>
        <w:autoSpaceDN w:val="0"/>
        <w:adjustRightInd w:val="0"/>
        <w:spacing w:after="0" w:line="240" w:lineRule="auto"/>
        <w:jc w:val="both"/>
        <w:rPr>
          <w:rFonts w:ascii="Times New Roman" w:hAnsi="Times New Roman" w:cs="Times New Roman"/>
          <w:sz w:val="24"/>
          <w:szCs w:val="24"/>
        </w:rPr>
      </w:pPr>
    </w:p>
    <w:p w:rsidR="005659F1" w:rsidRPr="005659F1" w:rsidRDefault="00BD2339" w:rsidP="00771BE6">
      <w:pPr>
        <w:pStyle w:val="Cmsor2"/>
        <w:rPr>
          <w:rFonts w:ascii="Times New Roman" w:eastAsia="Times New Roman" w:hAnsi="Times New Roman"/>
          <w:lang w:eastAsia="hu-HU" w:bidi="hi-IN"/>
        </w:rPr>
      </w:pPr>
      <w:bookmarkStart w:id="228" w:name="_Toc114174656"/>
      <w:r>
        <w:rPr>
          <w:rFonts w:eastAsia="SimSun"/>
          <w:lang w:eastAsia="hi-IN" w:bidi="hi-IN"/>
        </w:rPr>
        <w:t xml:space="preserve">9.2. </w:t>
      </w:r>
      <w:r w:rsidR="005659F1" w:rsidRPr="005659F1">
        <w:rPr>
          <w:rFonts w:eastAsia="SimSun"/>
          <w:lang w:eastAsia="hi-IN" w:bidi="hi-IN"/>
        </w:rPr>
        <w:t>Az Önkormányzat ellátási kötelezettségének teljesítése</w:t>
      </w:r>
      <w:bookmarkEnd w:id="228"/>
      <w:r w:rsidR="005659F1" w:rsidRPr="005659F1">
        <w:rPr>
          <w:rFonts w:eastAsia="SimSun"/>
          <w:lang w:eastAsia="hi-IN" w:bidi="hi-IN"/>
        </w:rPr>
        <w:t xml:space="preserve"> </w:t>
      </w:r>
    </w:p>
    <w:p w:rsidR="005659F1" w:rsidRPr="005659F1" w:rsidRDefault="005659F1" w:rsidP="005659F1">
      <w:pPr>
        <w:spacing w:after="0" w:line="240" w:lineRule="auto"/>
        <w:jc w:val="both"/>
        <w:rPr>
          <w:rFonts w:ascii="Times New Roman" w:hAnsi="Times New Roman" w:cs="Times New Roman"/>
          <w:b/>
          <w:bCs/>
          <w:color w:val="000000"/>
          <w:sz w:val="24"/>
          <w:szCs w:val="24"/>
        </w:rPr>
      </w:pPr>
      <w:r w:rsidRPr="005659F1">
        <w:rPr>
          <w:rFonts w:ascii="Times New Roman" w:hAnsi="Times New Roman" w:cs="Times New Roman"/>
          <w:sz w:val="24"/>
          <w:szCs w:val="24"/>
        </w:rPr>
        <w:t xml:space="preserve">Az Szt. 86. § (2) bekezdése c) pontja alapján </w:t>
      </w:r>
      <w:r w:rsidRPr="005659F1">
        <w:rPr>
          <w:rFonts w:ascii="Times New Roman" w:hAnsi="Times New Roman" w:cs="Times New Roman"/>
          <w:b/>
          <w:sz w:val="24"/>
          <w:szCs w:val="24"/>
        </w:rPr>
        <w:t>a fogyatékos személyek nappali ellátása</w:t>
      </w:r>
      <w:r w:rsidRPr="005659F1">
        <w:rPr>
          <w:rFonts w:ascii="Times New Roman" w:hAnsi="Times New Roman" w:cs="Times New Roman"/>
          <w:sz w:val="24"/>
          <w:szCs w:val="24"/>
        </w:rPr>
        <w:t xml:space="preserve"> kötelező önkormányzati feladat.</w:t>
      </w:r>
      <w:r w:rsidRPr="005659F1">
        <w:rPr>
          <w:rFonts w:ascii="Times New Roman" w:hAnsi="Times New Roman" w:cs="Times New Roman"/>
          <w:b/>
          <w:bCs/>
          <w:color w:val="000000"/>
          <w:sz w:val="24"/>
          <w:szCs w:val="24"/>
        </w:rPr>
        <w:t xml:space="preserve"> </w:t>
      </w:r>
    </w:p>
    <w:p w:rsidR="005659F1" w:rsidRPr="005659F1" w:rsidRDefault="005659F1" w:rsidP="005659F1">
      <w:pPr>
        <w:spacing w:after="0" w:line="240" w:lineRule="auto"/>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lastRenderedPageBreak/>
        <w:t>Az uniós irányelveknek megfelelően szerencsésen egybeesik az a kerületi törekvés is, mely szerint a fogyatékossággal élők esetében megfigyelhető, hogy a családok nem támogatják rászoruló hozzátartozójuk bentlakásos elhelyezését, hanem elsősorban otthon gondozzák őket. E cél megvalósításához működik a kerületben olyan szociális szolgáltató hálózat, amely segítséget tud nyújtani a családoknak, hogy a szakellátásba való bekerülés időszaka minél inkább kitolódjon.</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Az ágazati jogszabályok szerint a fogyatékossággal élők ellátását vállaló nappali intézmények a szakmai programjukban meghatározhatják azt, hogy mely ellátotti csoportot tudnak ellátni, így a kerületben működő Értelmi Fogyatékosok Nappali Otthonának főként az enyhe, a középsúlyos és autista ellátottak a célcsoportja. </w:t>
      </w:r>
    </w:p>
    <w:p w:rsidR="005659F1" w:rsidRPr="005659F1" w:rsidRDefault="005659F1" w:rsidP="005659F1">
      <w:pPr>
        <w:jc w:val="both"/>
        <w:rPr>
          <w:sz w:val="26"/>
          <w:szCs w:val="26"/>
        </w:rPr>
      </w:pPr>
      <w:r w:rsidRPr="005659F1">
        <w:rPr>
          <w:rFonts w:ascii="Times New Roman" w:hAnsi="Times New Roman" w:cs="Times New Roman"/>
          <w:sz w:val="24"/>
          <w:szCs w:val="24"/>
        </w:rPr>
        <w:t xml:space="preserve">Az önkormányzat ellátási kötelezettsége azonban kiterjed mind a gyermekkorú, mind a halmozottan, súlyosan fogyatékos személyekre is, ezért a XI. Kerület </w:t>
      </w:r>
      <w:proofErr w:type="spellStart"/>
      <w:r w:rsidRPr="005659F1">
        <w:rPr>
          <w:rFonts w:ascii="Times New Roman" w:hAnsi="Times New Roman" w:cs="Times New Roman"/>
          <w:sz w:val="24"/>
          <w:szCs w:val="24"/>
        </w:rPr>
        <w:t>Újbuda</w:t>
      </w:r>
      <w:proofErr w:type="spellEnd"/>
      <w:r w:rsidRPr="005659F1">
        <w:rPr>
          <w:rFonts w:ascii="Times New Roman" w:hAnsi="Times New Roman" w:cs="Times New Roman"/>
          <w:sz w:val="24"/>
          <w:szCs w:val="24"/>
        </w:rPr>
        <w:t xml:space="preserve"> Önkormányzat fenntartásában működő </w:t>
      </w:r>
      <w:proofErr w:type="spellStart"/>
      <w:r w:rsidRPr="005659F1">
        <w:rPr>
          <w:rFonts w:ascii="Times New Roman" w:hAnsi="Times New Roman" w:cs="Times New Roman"/>
          <w:sz w:val="24"/>
          <w:szCs w:val="24"/>
        </w:rPr>
        <w:t>Újbudai</w:t>
      </w:r>
      <w:proofErr w:type="spellEnd"/>
      <w:r w:rsidRPr="005659F1">
        <w:rPr>
          <w:rFonts w:ascii="Times New Roman" w:hAnsi="Times New Roman" w:cs="Times New Roman"/>
          <w:sz w:val="24"/>
          <w:szCs w:val="24"/>
        </w:rPr>
        <w:t xml:space="preserve"> Szociális Szolgálattal történt szerződéskötés azt a célt szolgálja, hogy a 6-18 éves korú gyermekek, illetve azok az érintettek se kerüljenek hátrányba, akiket a kerületi intézmény nem tud ellátni. </w:t>
      </w:r>
    </w:p>
    <w:p w:rsidR="005659F1" w:rsidRPr="005659F1" w:rsidRDefault="005659F1" w:rsidP="005659F1">
      <w:pPr>
        <w:spacing w:after="20"/>
        <w:jc w:val="both"/>
        <w:rPr>
          <w:rFonts w:ascii="Times New Roman" w:hAnsi="Times New Roman" w:cs="Times New Roman"/>
          <w:sz w:val="24"/>
          <w:szCs w:val="24"/>
        </w:rPr>
      </w:pPr>
      <w:r w:rsidRPr="005659F1">
        <w:rPr>
          <w:rFonts w:ascii="Times New Roman" w:hAnsi="Times New Roman" w:cs="Times New Roman"/>
          <w:sz w:val="24"/>
          <w:szCs w:val="24"/>
        </w:rPr>
        <w:t xml:space="preserve">A Budapest Főváros II. Kerületi Önkormányzat </w:t>
      </w:r>
      <w:r w:rsidRPr="005659F1">
        <w:rPr>
          <w:rFonts w:ascii="Times New Roman" w:hAnsi="Times New Roman" w:cs="Times New Roman"/>
          <w:b/>
          <w:sz w:val="24"/>
          <w:szCs w:val="24"/>
        </w:rPr>
        <w:t>Értelmi Fogyatékosok Nappali Otthona</w:t>
      </w:r>
      <w:r w:rsidRPr="005659F1">
        <w:rPr>
          <w:rFonts w:ascii="Times New Roman" w:hAnsi="Times New Roman" w:cs="Times New Roman"/>
          <w:sz w:val="24"/>
          <w:szCs w:val="24"/>
        </w:rPr>
        <w:t xml:space="preserve"> (1028 Budapest, Hidegkúti út. 158.) jelenleg 19 főt lát el. </w:t>
      </w:r>
    </w:p>
    <w:p w:rsidR="005659F1" w:rsidRPr="005659F1" w:rsidRDefault="005659F1" w:rsidP="005659F1">
      <w:pPr>
        <w:spacing w:after="20"/>
        <w:jc w:val="both"/>
        <w:rPr>
          <w:rFonts w:ascii="Times New Roman" w:hAnsi="Times New Roman" w:cs="Times New Roman"/>
          <w:sz w:val="24"/>
          <w:szCs w:val="24"/>
        </w:rPr>
      </w:pP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Az ellátottak életkori megoszlásuk alapján: 11 fő 18- 39 év közötti, 6 fő 40- 59 év közötti, 1 fő 60 éves</w:t>
      </w:r>
      <w:r w:rsidR="00095A41">
        <w:rPr>
          <w:rFonts w:ascii="Times New Roman" w:hAnsi="Times New Roman" w:cs="Times New Roman"/>
          <w:sz w:val="24"/>
          <w:szCs w:val="24"/>
        </w:rPr>
        <w:t xml:space="preserve">, </w:t>
      </w:r>
      <w:r w:rsidRPr="005659F1">
        <w:rPr>
          <w:rFonts w:ascii="Times New Roman" w:hAnsi="Times New Roman" w:cs="Times New Roman"/>
          <w:sz w:val="24"/>
          <w:szCs w:val="24"/>
        </w:rPr>
        <w:t>1 fő 65-69 éves. Nemek szerinti megosztásban: 8 fő nő, 11 fő férfi.</w:t>
      </w:r>
    </w:p>
    <w:p w:rsidR="005659F1" w:rsidRPr="005659F1" w:rsidRDefault="005659F1" w:rsidP="005659F1">
      <w:pPr>
        <w:jc w:val="both"/>
        <w:rPr>
          <w:rFonts w:ascii="Times New Roman" w:hAnsi="Times New Roman" w:cs="Times New Roman"/>
          <w:sz w:val="24"/>
          <w:szCs w:val="24"/>
        </w:rPr>
      </w:pPr>
      <w:proofErr w:type="spellStart"/>
      <w:r w:rsidRPr="005659F1">
        <w:rPr>
          <w:rFonts w:ascii="Times New Roman" w:hAnsi="Times New Roman" w:cs="Times New Roman"/>
          <w:i/>
          <w:iCs/>
          <w:sz w:val="24"/>
          <w:szCs w:val="24"/>
        </w:rPr>
        <w:t>BNO-kód</w:t>
      </w:r>
      <w:proofErr w:type="spellEnd"/>
      <w:r w:rsidRPr="005659F1">
        <w:rPr>
          <w:rFonts w:ascii="Times New Roman" w:hAnsi="Times New Roman" w:cs="Times New Roman"/>
          <w:i/>
          <w:iCs/>
          <w:sz w:val="24"/>
          <w:szCs w:val="24"/>
        </w:rPr>
        <w:t xml:space="preserve"> szerinti besorolásuk a következő:</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Down szindrómával élő </w:t>
      </w:r>
      <w:proofErr w:type="gramStart"/>
      <w:r w:rsidRPr="005659F1">
        <w:rPr>
          <w:rFonts w:ascii="Times New Roman" w:hAnsi="Times New Roman" w:cs="Times New Roman"/>
          <w:sz w:val="24"/>
          <w:szCs w:val="24"/>
        </w:rPr>
        <w:t xml:space="preserve">személy </w:t>
      </w:r>
      <w:r w:rsidRPr="005659F1">
        <w:rPr>
          <w:rFonts w:ascii="Times New Roman" w:hAnsi="Times New Roman" w:cs="Times New Roman"/>
          <w:sz w:val="24"/>
          <w:szCs w:val="24"/>
        </w:rPr>
        <w:tab/>
      </w:r>
      <w:r w:rsidRPr="005659F1">
        <w:rPr>
          <w:rFonts w:ascii="Times New Roman" w:hAnsi="Times New Roman" w:cs="Times New Roman"/>
          <w:sz w:val="24"/>
          <w:szCs w:val="24"/>
        </w:rPr>
        <w:tab/>
      </w:r>
      <w:r w:rsidRPr="005659F1">
        <w:rPr>
          <w:rFonts w:ascii="Times New Roman" w:hAnsi="Times New Roman" w:cs="Times New Roman"/>
          <w:sz w:val="24"/>
          <w:szCs w:val="24"/>
        </w:rPr>
        <w:tab/>
        <w:t xml:space="preserve">            6</w:t>
      </w:r>
      <w:proofErr w:type="gramEnd"/>
      <w:r w:rsidRPr="005659F1">
        <w:rPr>
          <w:rFonts w:ascii="Times New Roman" w:hAnsi="Times New Roman" w:cs="Times New Roman"/>
          <w:sz w:val="24"/>
          <w:szCs w:val="24"/>
        </w:rPr>
        <w:t xml:space="preserve"> fő </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Fragilis X </w:t>
      </w:r>
      <w:proofErr w:type="gramStart"/>
      <w:r w:rsidRPr="005659F1">
        <w:rPr>
          <w:rFonts w:ascii="Times New Roman" w:hAnsi="Times New Roman" w:cs="Times New Roman"/>
          <w:sz w:val="24"/>
          <w:szCs w:val="24"/>
        </w:rPr>
        <w:t xml:space="preserve">szindróma                     </w:t>
      </w:r>
      <w:r w:rsidRPr="005659F1">
        <w:rPr>
          <w:rFonts w:ascii="Times New Roman" w:hAnsi="Times New Roman" w:cs="Times New Roman"/>
          <w:sz w:val="24"/>
          <w:szCs w:val="24"/>
        </w:rPr>
        <w:tab/>
      </w:r>
      <w:r w:rsidRPr="005659F1">
        <w:rPr>
          <w:rFonts w:ascii="Times New Roman" w:hAnsi="Times New Roman" w:cs="Times New Roman"/>
          <w:sz w:val="24"/>
          <w:szCs w:val="24"/>
        </w:rPr>
        <w:tab/>
      </w:r>
      <w:r w:rsidRPr="005659F1">
        <w:rPr>
          <w:rFonts w:ascii="Times New Roman" w:hAnsi="Times New Roman" w:cs="Times New Roman"/>
          <w:sz w:val="24"/>
          <w:szCs w:val="24"/>
        </w:rPr>
        <w:tab/>
        <w:t xml:space="preserve">            2</w:t>
      </w:r>
      <w:proofErr w:type="gramEnd"/>
      <w:r w:rsidRPr="005659F1">
        <w:rPr>
          <w:rFonts w:ascii="Times New Roman" w:hAnsi="Times New Roman" w:cs="Times New Roman"/>
          <w:sz w:val="24"/>
          <w:szCs w:val="24"/>
        </w:rPr>
        <w:t xml:space="preserve"> f</w:t>
      </w:r>
      <w:bookmarkStart w:id="229" w:name="_Hlk532904046"/>
      <w:r w:rsidRPr="005659F1">
        <w:rPr>
          <w:rFonts w:ascii="Times New Roman" w:hAnsi="Times New Roman" w:cs="Times New Roman"/>
          <w:sz w:val="24"/>
          <w:szCs w:val="24"/>
        </w:rPr>
        <w:t>ő</w:t>
      </w:r>
    </w:p>
    <w:bookmarkEnd w:id="229"/>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w:t>
      </w:r>
      <w:proofErr w:type="spellStart"/>
      <w:r w:rsidRPr="005659F1">
        <w:rPr>
          <w:rFonts w:ascii="Times New Roman" w:hAnsi="Times New Roman" w:cs="Times New Roman"/>
          <w:sz w:val="24"/>
          <w:szCs w:val="24"/>
        </w:rPr>
        <w:t>Mentalis</w:t>
      </w:r>
      <w:proofErr w:type="spellEnd"/>
      <w:r w:rsidRPr="005659F1">
        <w:rPr>
          <w:rFonts w:ascii="Times New Roman" w:hAnsi="Times New Roman" w:cs="Times New Roman"/>
          <w:sz w:val="24"/>
          <w:szCs w:val="24"/>
        </w:rPr>
        <w:t xml:space="preserve"> </w:t>
      </w:r>
      <w:proofErr w:type="spellStart"/>
      <w:r w:rsidRPr="005659F1">
        <w:rPr>
          <w:rFonts w:ascii="Times New Roman" w:hAnsi="Times New Roman" w:cs="Times New Roman"/>
          <w:sz w:val="24"/>
          <w:szCs w:val="24"/>
        </w:rPr>
        <w:t>retardatioval</w:t>
      </w:r>
      <w:proofErr w:type="spellEnd"/>
      <w:r w:rsidRPr="005659F1">
        <w:rPr>
          <w:rFonts w:ascii="Times New Roman" w:hAnsi="Times New Roman" w:cs="Times New Roman"/>
          <w:sz w:val="24"/>
          <w:szCs w:val="24"/>
        </w:rPr>
        <w:t xml:space="preserve"> élő </w:t>
      </w:r>
      <w:proofErr w:type="gramStart"/>
      <w:r w:rsidRPr="005659F1">
        <w:rPr>
          <w:rFonts w:ascii="Times New Roman" w:hAnsi="Times New Roman" w:cs="Times New Roman"/>
          <w:sz w:val="24"/>
          <w:szCs w:val="24"/>
        </w:rPr>
        <w:t>személy                                     7</w:t>
      </w:r>
      <w:proofErr w:type="gramEnd"/>
      <w:r w:rsidRPr="005659F1">
        <w:rPr>
          <w:rFonts w:ascii="Times New Roman" w:hAnsi="Times New Roman" w:cs="Times New Roman"/>
          <w:sz w:val="24"/>
          <w:szCs w:val="24"/>
        </w:rPr>
        <w:t xml:space="preserve"> fő</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w:t>
      </w:r>
      <w:proofErr w:type="gramStart"/>
      <w:r w:rsidRPr="005659F1">
        <w:rPr>
          <w:rFonts w:ascii="Times New Roman" w:hAnsi="Times New Roman" w:cs="Times New Roman"/>
          <w:sz w:val="24"/>
          <w:szCs w:val="24"/>
        </w:rPr>
        <w:t>autista</w:t>
      </w:r>
      <w:r w:rsidRPr="005659F1">
        <w:rPr>
          <w:rFonts w:ascii="Times New Roman" w:hAnsi="Times New Roman" w:cs="Times New Roman"/>
          <w:sz w:val="24"/>
          <w:szCs w:val="24"/>
        </w:rPr>
        <w:tab/>
      </w:r>
      <w:r w:rsidRPr="005659F1">
        <w:rPr>
          <w:rFonts w:ascii="Times New Roman" w:hAnsi="Times New Roman" w:cs="Times New Roman"/>
          <w:sz w:val="24"/>
          <w:szCs w:val="24"/>
        </w:rPr>
        <w:tab/>
      </w:r>
      <w:r w:rsidRPr="005659F1">
        <w:rPr>
          <w:rFonts w:ascii="Times New Roman" w:hAnsi="Times New Roman" w:cs="Times New Roman"/>
          <w:sz w:val="24"/>
          <w:szCs w:val="24"/>
        </w:rPr>
        <w:tab/>
      </w:r>
      <w:r w:rsidRPr="005659F1">
        <w:rPr>
          <w:rFonts w:ascii="Times New Roman" w:hAnsi="Times New Roman" w:cs="Times New Roman"/>
          <w:sz w:val="24"/>
          <w:szCs w:val="24"/>
        </w:rPr>
        <w:tab/>
        <w:t xml:space="preserve">         </w:t>
      </w:r>
      <w:r w:rsidR="00CF5D8E">
        <w:rPr>
          <w:rFonts w:ascii="Times New Roman" w:hAnsi="Times New Roman" w:cs="Times New Roman"/>
          <w:sz w:val="24"/>
          <w:szCs w:val="24"/>
        </w:rPr>
        <w:t xml:space="preserve">                           4</w:t>
      </w:r>
      <w:proofErr w:type="gramEnd"/>
      <w:r w:rsidR="00CF5D8E">
        <w:rPr>
          <w:rFonts w:ascii="Times New Roman" w:hAnsi="Times New Roman" w:cs="Times New Roman"/>
          <w:sz w:val="24"/>
          <w:szCs w:val="24"/>
        </w:rPr>
        <w:t xml:space="preserve"> fő</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Ebből:</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enyhe fokban értelmi fogyatékos </w:t>
      </w:r>
      <w:proofErr w:type="gramStart"/>
      <w:r w:rsidRPr="005659F1">
        <w:rPr>
          <w:rFonts w:ascii="Times New Roman" w:hAnsi="Times New Roman" w:cs="Times New Roman"/>
          <w:sz w:val="24"/>
          <w:szCs w:val="24"/>
        </w:rPr>
        <w:t>személy</w:t>
      </w:r>
      <w:r w:rsidRPr="005659F1">
        <w:rPr>
          <w:rFonts w:ascii="Times New Roman" w:hAnsi="Times New Roman" w:cs="Times New Roman"/>
          <w:sz w:val="24"/>
          <w:szCs w:val="24"/>
        </w:rPr>
        <w:tab/>
      </w:r>
      <w:r w:rsidRPr="005659F1">
        <w:rPr>
          <w:rFonts w:ascii="Times New Roman" w:hAnsi="Times New Roman" w:cs="Times New Roman"/>
          <w:sz w:val="24"/>
          <w:szCs w:val="24"/>
        </w:rPr>
        <w:tab/>
        <w:t xml:space="preserve">             7</w:t>
      </w:r>
      <w:proofErr w:type="gramEnd"/>
      <w:r w:rsidRPr="005659F1">
        <w:rPr>
          <w:rFonts w:ascii="Times New Roman" w:hAnsi="Times New Roman" w:cs="Times New Roman"/>
          <w:sz w:val="24"/>
          <w:szCs w:val="24"/>
        </w:rPr>
        <w:t xml:space="preserve"> fő </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Középsúlyos fokban értelmi fogyatékos </w:t>
      </w:r>
      <w:proofErr w:type="gramStart"/>
      <w:r w:rsidRPr="005659F1">
        <w:rPr>
          <w:rFonts w:ascii="Times New Roman" w:hAnsi="Times New Roman" w:cs="Times New Roman"/>
          <w:sz w:val="24"/>
          <w:szCs w:val="24"/>
        </w:rPr>
        <w:t>személy               6</w:t>
      </w:r>
      <w:proofErr w:type="gramEnd"/>
      <w:r w:rsidRPr="005659F1">
        <w:rPr>
          <w:rFonts w:ascii="Times New Roman" w:hAnsi="Times New Roman" w:cs="Times New Roman"/>
          <w:sz w:val="24"/>
          <w:szCs w:val="24"/>
        </w:rPr>
        <w:t xml:space="preserve"> fő</w:t>
      </w:r>
    </w:p>
    <w:p w:rsidR="005659F1" w:rsidRPr="005659F1" w:rsidRDefault="005659F1" w:rsidP="005659F1">
      <w:pPr>
        <w:spacing w:after="0" w:line="240" w:lineRule="auto"/>
        <w:jc w:val="both"/>
        <w:rPr>
          <w:rFonts w:ascii="Times New Roman" w:hAnsi="Times New Roman" w:cs="Times New Roman"/>
          <w:sz w:val="24"/>
          <w:szCs w:val="24"/>
        </w:rPr>
      </w:pPr>
      <w:r w:rsidRPr="005659F1">
        <w:rPr>
          <w:rFonts w:ascii="Times New Roman" w:hAnsi="Times New Roman" w:cs="Times New Roman"/>
          <w:sz w:val="24"/>
          <w:szCs w:val="24"/>
        </w:rPr>
        <w:t xml:space="preserve">- súlyos fokban értelmi fogyatékos </w:t>
      </w:r>
      <w:proofErr w:type="gramStart"/>
      <w:r w:rsidRPr="005659F1">
        <w:rPr>
          <w:rFonts w:ascii="Times New Roman" w:hAnsi="Times New Roman" w:cs="Times New Roman"/>
          <w:sz w:val="24"/>
          <w:szCs w:val="24"/>
        </w:rPr>
        <w:t>személy                          6</w:t>
      </w:r>
      <w:proofErr w:type="gramEnd"/>
      <w:r w:rsidRPr="005659F1">
        <w:rPr>
          <w:rFonts w:ascii="Times New Roman" w:hAnsi="Times New Roman" w:cs="Times New Roman"/>
          <w:sz w:val="24"/>
          <w:szCs w:val="24"/>
        </w:rPr>
        <w:t xml:space="preserve"> fő</w:t>
      </w:r>
    </w:p>
    <w:p w:rsidR="005659F1" w:rsidRPr="005659F1" w:rsidRDefault="005659F1" w:rsidP="005659F1">
      <w:pPr>
        <w:spacing w:after="0" w:line="240" w:lineRule="auto"/>
        <w:jc w:val="both"/>
        <w:rPr>
          <w:rFonts w:ascii="Times New Roman" w:hAnsi="Times New Roman" w:cs="Times New Roman"/>
          <w:sz w:val="24"/>
          <w:szCs w:val="24"/>
        </w:rPr>
      </w:pPr>
    </w:p>
    <w:p w:rsidR="005659F1" w:rsidRPr="005659F1" w:rsidRDefault="005659F1" w:rsidP="005659F1">
      <w:pPr>
        <w:spacing w:after="0" w:line="240" w:lineRule="auto"/>
        <w:jc w:val="both"/>
        <w:rPr>
          <w:rFonts w:ascii="Times New Roman" w:eastAsia="Calibri" w:hAnsi="Times New Roman" w:cs="Times New Roman"/>
          <w:sz w:val="24"/>
          <w:szCs w:val="24"/>
        </w:rPr>
      </w:pPr>
      <w:r w:rsidRPr="005659F1">
        <w:rPr>
          <w:rFonts w:ascii="Times New Roman" w:eastAsia="Calibri" w:hAnsi="Times New Roman" w:cs="Times New Roman"/>
          <w:sz w:val="24"/>
          <w:szCs w:val="24"/>
        </w:rPr>
        <w:t xml:space="preserve">Az ellátást igénybe vevők számára szociális, egészségi, mentális állapotuknak megfelelő napi életritmust biztosító szolgáltatást nyújt, a helyi igényeknek megfelelő közösségi programokat szervez, helyet biztosít a közösségi szervezésű programoknak, csoportoknak. </w:t>
      </w:r>
    </w:p>
    <w:p w:rsidR="005659F1" w:rsidRPr="005659F1" w:rsidRDefault="005659F1" w:rsidP="005659F1">
      <w:pPr>
        <w:tabs>
          <w:tab w:val="left" w:pos="0"/>
        </w:tabs>
        <w:spacing w:after="0" w:line="240" w:lineRule="auto"/>
        <w:jc w:val="both"/>
        <w:rPr>
          <w:rFonts w:ascii="Times New Roman" w:eastAsia="Calibri" w:hAnsi="Times New Roman" w:cs="Times New Roman"/>
          <w:i/>
          <w:iCs/>
          <w:sz w:val="24"/>
          <w:szCs w:val="24"/>
        </w:rPr>
      </w:pPr>
      <w:r w:rsidRPr="005659F1">
        <w:rPr>
          <w:rFonts w:ascii="Times New Roman" w:eastAsia="Calibri" w:hAnsi="Times New Roman" w:cs="Times New Roman"/>
          <w:sz w:val="24"/>
          <w:szCs w:val="24"/>
        </w:rPr>
        <w:t xml:space="preserve">Az ellátottak képviselői helyi, országos és nemzetközi szinten részt vesznek az önérvényesítő és közösségi érdekképviseleti munkákban. Az ellátást igénybe vevők számára egyéni fejlesztő programokra épülő gyógypedagógiai foglalkozást szerveznek. </w:t>
      </w:r>
    </w:p>
    <w:p w:rsidR="005659F1" w:rsidRPr="005659F1" w:rsidRDefault="005659F1" w:rsidP="005659F1">
      <w:pPr>
        <w:tabs>
          <w:tab w:val="left" w:pos="0"/>
        </w:tabs>
        <w:spacing w:after="0" w:line="240" w:lineRule="auto"/>
        <w:jc w:val="both"/>
        <w:rPr>
          <w:rFonts w:ascii="Times New Roman" w:eastAsia="Calibri" w:hAnsi="Times New Roman" w:cs="Times New Roman"/>
          <w:sz w:val="24"/>
          <w:szCs w:val="24"/>
        </w:rPr>
      </w:pPr>
      <w:r w:rsidRPr="005659F1">
        <w:rPr>
          <w:rFonts w:ascii="Times New Roman" w:eastAsia="Calibri" w:hAnsi="Times New Roman" w:cs="Times New Roman"/>
          <w:sz w:val="24"/>
          <w:szCs w:val="24"/>
        </w:rPr>
        <w:t xml:space="preserve">A foglalkozásokon mindenkinek saját eszközhasználatot biztosítanak pl. laptopot, munkakönyveket, fejlesztő füzeteket, hangszereket, a kézműves, kreatív és művészeti foglalkozásokhoz adekvát anyag és eszköz használatot, - kiemelten figyelve az újrahasznosításra, környezetvédelemre. </w:t>
      </w:r>
    </w:p>
    <w:p w:rsidR="005659F1" w:rsidRPr="005659F1" w:rsidRDefault="005659F1" w:rsidP="005659F1">
      <w:pPr>
        <w:spacing w:after="0" w:line="240" w:lineRule="auto"/>
        <w:jc w:val="both"/>
        <w:rPr>
          <w:rFonts w:ascii="Times New Roman" w:eastAsia="Times New Roman" w:hAnsi="Times New Roman" w:cs="Times New Roman"/>
          <w:i/>
          <w:sz w:val="24"/>
          <w:szCs w:val="24"/>
          <w:lang w:eastAsia="hu-HU"/>
        </w:rPr>
      </w:pPr>
    </w:p>
    <w:p w:rsidR="005659F1" w:rsidRPr="005659F1" w:rsidRDefault="005659F1" w:rsidP="005659F1">
      <w:pPr>
        <w:adjustRightInd w:val="0"/>
        <w:ind w:hanging="284"/>
        <w:jc w:val="both"/>
        <w:rPr>
          <w:rFonts w:ascii="Times New Roman" w:hAnsi="Times New Roman" w:cs="Times New Roman"/>
          <w:sz w:val="24"/>
          <w:szCs w:val="24"/>
        </w:rPr>
      </w:pPr>
      <w:r w:rsidRPr="005659F1">
        <w:rPr>
          <w:rFonts w:ascii="Times New Roman" w:hAnsi="Times New Roman" w:cs="Times New Roman"/>
          <w:sz w:val="24"/>
          <w:szCs w:val="24"/>
        </w:rPr>
        <w:t xml:space="preserve">     A kerületi lakcímmel rendelkező 18 év alatti gyermekek vagy önellátásra nem képes (halmozottan fogyatékos) felnőtt korú fogyatékkal élők nappali ellátását a Budapest Főváros XI. Kerület </w:t>
      </w:r>
      <w:proofErr w:type="spellStart"/>
      <w:r w:rsidRPr="005659F1">
        <w:rPr>
          <w:rFonts w:ascii="Times New Roman" w:hAnsi="Times New Roman" w:cs="Times New Roman"/>
          <w:sz w:val="24"/>
          <w:szCs w:val="24"/>
        </w:rPr>
        <w:t>Újbuda</w:t>
      </w:r>
      <w:proofErr w:type="spellEnd"/>
      <w:r w:rsidRPr="005659F1">
        <w:rPr>
          <w:rFonts w:ascii="Times New Roman" w:hAnsi="Times New Roman" w:cs="Times New Roman"/>
          <w:sz w:val="24"/>
          <w:szCs w:val="24"/>
        </w:rPr>
        <w:t xml:space="preserve"> Önkormányzat fenntartásában működő </w:t>
      </w:r>
      <w:proofErr w:type="spellStart"/>
      <w:r w:rsidRPr="005659F1">
        <w:rPr>
          <w:rFonts w:ascii="Times New Roman" w:hAnsi="Times New Roman" w:cs="Times New Roman"/>
          <w:b/>
          <w:sz w:val="24"/>
          <w:szCs w:val="24"/>
        </w:rPr>
        <w:t>Újbudai</w:t>
      </w:r>
      <w:proofErr w:type="spellEnd"/>
      <w:r w:rsidRPr="005659F1">
        <w:rPr>
          <w:rFonts w:ascii="Times New Roman" w:hAnsi="Times New Roman" w:cs="Times New Roman"/>
          <w:b/>
          <w:sz w:val="24"/>
          <w:szCs w:val="24"/>
        </w:rPr>
        <w:t xml:space="preserve"> Szociális Szolgálat</w:t>
      </w:r>
      <w:r w:rsidRPr="005659F1">
        <w:rPr>
          <w:rFonts w:ascii="Times New Roman" w:hAnsi="Times New Roman" w:cs="Times New Roman"/>
          <w:sz w:val="24"/>
          <w:szCs w:val="24"/>
        </w:rPr>
        <w:t xml:space="preserve"> (1119 Budapest, </w:t>
      </w:r>
      <w:proofErr w:type="spellStart"/>
      <w:r w:rsidRPr="005659F1">
        <w:rPr>
          <w:rFonts w:ascii="Times New Roman" w:hAnsi="Times New Roman" w:cs="Times New Roman"/>
          <w:sz w:val="24"/>
          <w:szCs w:val="24"/>
        </w:rPr>
        <w:t>Keveháza</w:t>
      </w:r>
      <w:proofErr w:type="spellEnd"/>
      <w:r w:rsidRPr="005659F1">
        <w:rPr>
          <w:rFonts w:ascii="Times New Roman" w:hAnsi="Times New Roman" w:cs="Times New Roman"/>
          <w:sz w:val="24"/>
          <w:szCs w:val="24"/>
        </w:rPr>
        <w:t xml:space="preserve"> u. 6.) telephelyeként működő Kelenföldi Szociális Ház (1119 Budapest, Fejér Lipót utca 59.) intézménye biztosítja. Jelenleg 4 fő súlyos fokban értelmi fogyatékos kerületi ellátott van az intézményben. </w:t>
      </w:r>
    </w:p>
    <w:p w:rsidR="005659F1" w:rsidRPr="005659F1" w:rsidRDefault="005659F1" w:rsidP="005659F1">
      <w:pPr>
        <w:spacing w:after="0" w:line="240" w:lineRule="auto"/>
        <w:jc w:val="both"/>
        <w:rPr>
          <w:rFonts w:ascii="Times New Roman" w:eastAsia="Times New Roman" w:hAnsi="Times New Roman" w:cs="Times New Roman"/>
          <w:sz w:val="24"/>
          <w:szCs w:val="24"/>
          <w:lang w:eastAsia="hu-HU"/>
        </w:rPr>
      </w:pPr>
      <w:r w:rsidRPr="005659F1">
        <w:rPr>
          <w:rFonts w:ascii="Times New Roman" w:hAnsi="Times New Roman" w:cs="Times New Roman"/>
          <w:sz w:val="24"/>
          <w:szCs w:val="24"/>
        </w:rPr>
        <w:lastRenderedPageBreak/>
        <w:t xml:space="preserve"> A kerületben működő </w:t>
      </w:r>
      <w:proofErr w:type="spellStart"/>
      <w:r w:rsidRPr="005659F1">
        <w:rPr>
          <w:rFonts w:ascii="Times New Roman" w:eastAsia="SimSun" w:hAnsi="Times New Roman" w:cs="Times New Roman"/>
          <w:b/>
          <w:bCs/>
          <w:iCs/>
          <w:kern w:val="1"/>
          <w:sz w:val="24"/>
          <w:szCs w:val="24"/>
          <w:lang w:val="x-none" w:eastAsia="hi-IN" w:bidi="hi-IN"/>
        </w:rPr>
        <w:t>Civitan</w:t>
      </w:r>
      <w:proofErr w:type="spellEnd"/>
      <w:r w:rsidRPr="005659F1">
        <w:rPr>
          <w:rFonts w:ascii="Times New Roman" w:eastAsia="SimSun" w:hAnsi="Times New Roman" w:cs="Times New Roman"/>
          <w:b/>
          <w:bCs/>
          <w:iCs/>
          <w:kern w:val="1"/>
          <w:sz w:val="24"/>
          <w:szCs w:val="24"/>
          <w:lang w:val="x-none" w:eastAsia="hi-IN" w:bidi="hi-IN"/>
        </w:rPr>
        <w:t xml:space="preserve"> Club </w:t>
      </w:r>
      <w:proofErr w:type="spellStart"/>
      <w:r w:rsidRPr="005659F1">
        <w:rPr>
          <w:rFonts w:ascii="Times New Roman" w:eastAsia="SimSun" w:hAnsi="Times New Roman" w:cs="Times New Roman"/>
          <w:b/>
          <w:bCs/>
          <w:iCs/>
          <w:kern w:val="1"/>
          <w:sz w:val="24"/>
          <w:szCs w:val="24"/>
          <w:lang w:val="x-none" w:eastAsia="hi-IN" w:bidi="hi-IN"/>
        </w:rPr>
        <w:t>Budapest-Help</w:t>
      </w:r>
      <w:proofErr w:type="spellEnd"/>
      <w:r w:rsidRPr="005659F1">
        <w:rPr>
          <w:rFonts w:ascii="Times New Roman" w:eastAsia="SimSun" w:hAnsi="Times New Roman" w:cs="Times New Roman"/>
          <w:b/>
          <w:bCs/>
          <w:iCs/>
          <w:kern w:val="1"/>
          <w:sz w:val="24"/>
          <w:szCs w:val="24"/>
          <w:lang w:val="x-none" w:eastAsia="hi-IN" w:bidi="hi-IN"/>
        </w:rPr>
        <w:t xml:space="preserve"> Egyesület</w:t>
      </w:r>
      <w:r w:rsidRPr="005659F1">
        <w:rPr>
          <w:rFonts w:ascii="Times New Roman" w:eastAsia="SimSun" w:hAnsi="Times New Roman" w:cs="Times New Roman"/>
          <w:b/>
          <w:bCs/>
          <w:i/>
          <w:iCs/>
          <w:kern w:val="1"/>
          <w:sz w:val="24"/>
          <w:szCs w:val="24"/>
          <w:lang w:eastAsia="hi-IN" w:bidi="hi-IN"/>
        </w:rPr>
        <w:t xml:space="preserve"> </w:t>
      </w:r>
      <w:r w:rsidRPr="005659F1">
        <w:rPr>
          <w:rFonts w:ascii="Times New Roman" w:eastAsia="Times New Roman" w:hAnsi="Times New Roman" w:cs="Times New Roman"/>
          <w:bCs/>
          <w:sz w:val="24"/>
          <w:szCs w:val="24"/>
          <w:lang w:eastAsia="hu-HU"/>
        </w:rPr>
        <w:t xml:space="preserve">(1025 Budapest, </w:t>
      </w:r>
      <w:proofErr w:type="spellStart"/>
      <w:r w:rsidRPr="005659F1">
        <w:rPr>
          <w:rFonts w:ascii="Times New Roman" w:eastAsia="Times New Roman" w:hAnsi="Times New Roman" w:cs="Times New Roman"/>
          <w:bCs/>
          <w:sz w:val="24"/>
          <w:szCs w:val="24"/>
          <w:lang w:eastAsia="hu-HU"/>
        </w:rPr>
        <w:t>Görgényi</w:t>
      </w:r>
      <w:proofErr w:type="spellEnd"/>
      <w:r w:rsidRPr="005659F1">
        <w:rPr>
          <w:rFonts w:ascii="Times New Roman" w:eastAsia="Times New Roman" w:hAnsi="Times New Roman" w:cs="Times New Roman"/>
          <w:bCs/>
          <w:sz w:val="24"/>
          <w:szCs w:val="24"/>
          <w:lang w:eastAsia="hu-HU"/>
        </w:rPr>
        <w:t xml:space="preserve"> út 16.) szintén nappali ellátást,</w:t>
      </w:r>
      <w:r w:rsidRPr="005659F1">
        <w:rPr>
          <w:rFonts w:ascii="Times New Roman" w:eastAsia="Times New Roman" w:hAnsi="Times New Roman" w:cs="Times New Roman"/>
          <w:sz w:val="24"/>
          <w:szCs w:val="24"/>
          <w:lang w:eastAsia="hu-HU"/>
        </w:rPr>
        <w:t xml:space="preserve"> valamint lakóotthont működtet a kerületben, melyhez az önkormányzat az éves költségvetési rendeletében meghatározott támogatást biztosít.</w:t>
      </w:r>
    </w:p>
    <w:p w:rsidR="005659F1" w:rsidRPr="005659F1" w:rsidRDefault="005659F1" w:rsidP="005659F1">
      <w:pPr>
        <w:spacing w:after="0" w:line="240" w:lineRule="auto"/>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Az Egyesület egész napos hasznos elfoglaltságot nyújt, védett munkahelyet biztosít a fiataloknak, valamennyi ellátott részmunkaidőben virágtermesztéssel, kertkarbantartással és kertépítéssel foglalkozik.</w:t>
      </w: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 xml:space="preserve">Az intézményi 24 fő ellátott közül 14 fő II. kerületi lakos. Súlyos értelmi fogyatékos 9 fő, enyhe fokban értelmi fogyatékos 5 fő. A </w:t>
      </w:r>
      <w:proofErr w:type="spellStart"/>
      <w:r w:rsidRPr="005659F1">
        <w:rPr>
          <w:rFonts w:ascii="Times New Roman" w:hAnsi="Times New Roman" w:cs="Times New Roman"/>
          <w:sz w:val="24"/>
          <w:szCs w:val="24"/>
        </w:rPr>
        <w:t>Civitan</w:t>
      </w:r>
      <w:proofErr w:type="spellEnd"/>
      <w:r w:rsidRPr="005659F1">
        <w:rPr>
          <w:rFonts w:ascii="Times New Roman" w:hAnsi="Times New Roman" w:cs="Times New Roman"/>
          <w:sz w:val="24"/>
          <w:szCs w:val="24"/>
        </w:rPr>
        <w:t xml:space="preserve"> kertészetben négy órás munkaviszonyban foglalkoztatott 12 fő, öt órás munkaviszonyban foglalkoztatott 2 fő.</w:t>
      </w:r>
    </w:p>
    <w:p w:rsidR="005659F1" w:rsidRPr="005659F1" w:rsidRDefault="005659F1" w:rsidP="005659F1">
      <w:pPr>
        <w:jc w:val="both"/>
        <w:rPr>
          <w:rFonts w:ascii="Times New Roman" w:hAnsi="Times New Roman" w:cs="Times New Roman"/>
          <w:sz w:val="24"/>
          <w:szCs w:val="24"/>
        </w:rPr>
      </w:pPr>
      <w:r w:rsidRPr="005659F1">
        <w:rPr>
          <w:rFonts w:ascii="Times New Roman" w:hAnsi="Times New Roman" w:cs="Times New Roman"/>
          <w:sz w:val="24"/>
          <w:szCs w:val="24"/>
        </w:rPr>
        <w:t xml:space="preserve">A </w:t>
      </w:r>
      <w:proofErr w:type="spellStart"/>
      <w:r w:rsidRPr="005659F1">
        <w:rPr>
          <w:rFonts w:ascii="Times New Roman" w:hAnsi="Times New Roman" w:cs="Times New Roman"/>
          <w:sz w:val="24"/>
          <w:szCs w:val="24"/>
        </w:rPr>
        <w:t>Civitan</w:t>
      </w:r>
      <w:proofErr w:type="spellEnd"/>
      <w:r w:rsidRPr="005659F1">
        <w:rPr>
          <w:rFonts w:ascii="Times New Roman" w:hAnsi="Times New Roman" w:cs="Times New Roman"/>
          <w:sz w:val="24"/>
          <w:szCs w:val="24"/>
        </w:rPr>
        <w:t xml:space="preserve"> Club </w:t>
      </w:r>
      <w:proofErr w:type="spellStart"/>
      <w:r w:rsidRPr="005659F1">
        <w:rPr>
          <w:rFonts w:ascii="Times New Roman" w:hAnsi="Times New Roman" w:cs="Times New Roman"/>
          <w:sz w:val="24"/>
          <w:szCs w:val="24"/>
        </w:rPr>
        <w:t>Budapest-Help</w:t>
      </w:r>
      <w:proofErr w:type="spellEnd"/>
      <w:r w:rsidRPr="005659F1">
        <w:rPr>
          <w:rFonts w:ascii="Times New Roman" w:hAnsi="Times New Roman" w:cs="Times New Roman"/>
          <w:sz w:val="24"/>
          <w:szCs w:val="24"/>
        </w:rPr>
        <w:t xml:space="preserve"> Egyesület működteti a </w:t>
      </w:r>
      <w:proofErr w:type="spellStart"/>
      <w:r w:rsidRPr="005659F1">
        <w:rPr>
          <w:rFonts w:ascii="Times New Roman" w:hAnsi="Times New Roman" w:cs="Times New Roman"/>
          <w:sz w:val="24"/>
          <w:szCs w:val="24"/>
        </w:rPr>
        <w:t>Civitan</w:t>
      </w:r>
      <w:proofErr w:type="spellEnd"/>
      <w:r w:rsidRPr="005659F1">
        <w:rPr>
          <w:rFonts w:ascii="Times New Roman" w:hAnsi="Times New Roman" w:cs="Times New Roman"/>
          <w:sz w:val="24"/>
          <w:szCs w:val="24"/>
        </w:rPr>
        <w:t xml:space="preserve"> Lakóotthont (1028 Budapest, Gazda u. 86.) ahol jelenleg 7 fő értelmi sérült lakik. </w:t>
      </w:r>
    </w:p>
    <w:p w:rsidR="0026665B" w:rsidRDefault="005659F1" w:rsidP="0026665B">
      <w:pPr>
        <w:jc w:val="both"/>
        <w:rPr>
          <w:rFonts w:ascii="Times New Roman" w:hAnsi="Times New Roman" w:cs="Times New Roman"/>
          <w:sz w:val="24"/>
          <w:szCs w:val="24"/>
        </w:rPr>
      </w:pPr>
      <w:r w:rsidRPr="005659F1">
        <w:rPr>
          <w:rFonts w:ascii="Times New Roman" w:hAnsi="Times New Roman" w:cs="Times New Roman"/>
          <w:sz w:val="24"/>
          <w:szCs w:val="24"/>
        </w:rPr>
        <w:t>Az ellát</w:t>
      </w:r>
      <w:r w:rsidR="009750F4">
        <w:rPr>
          <w:rFonts w:ascii="Times New Roman" w:hAnsi="Times New Roman" w:cs="Times New Roman"/>
          <w:sz w:val="24"/>
          <w:szCs w:val="24"/>
        </w:rPr>
        <w:t>órendszer hiánya, hogy sok eset</w:t>
      </w:r>
      <w:r w:rsidRPr="005659F1">
        <w:rPr>
          <w:rFonts w:ascii="Times New Roman" w:hAnsi="Times New Roman" w:cs="Times New Roman"/>
          <w:sz w:val="24"/>
          <w:szCs w:val="24"/>
        </w:rPr>
        <w:t xml:space="preserve">ben információ hiánnyal küzdenek a hozzátartozók.  A korai fejlesztéshez viszont mielőbbi orvosi diagnózis szükséges.  </w:t>
      </w:r>
    </w:p>
    <w:p w:rsidR="0026665B" w:rsidRPr="004E7198" w:rsidRDefault="0026665B" w:rsidP="005659F1">
      <w:pPr>
        <w:jc w:val="both"/>
        <w:rPr>
          <w:rFonts w:ascii="Times New Roman" w:eastAsia="Calibri" w:hAnsi="Times New Roman" w:cs="Times New Roman"/>
          <w:sz w:val="24"/>
          <w:szCs w:val="24"/>
          <w:lang w:eastAsia="hu-HU"/>
        </w:rPr>
      </w:pPr>
      <w:r w:rsidRPr="0026665B">
        <w:rPr>
          <w:rFonts w:ascii="Times New Roman" w:hAnsi="Times New Roman" w:cs="Times New Roman"/>
          <w:sz w:val="24"/>
          <w:szCs w:val="24"/>
        </w:rPr>
        <w:t xml:space="preserve">Pesthidegkúton található az ország egyetlen, 80-as években épült mozgássérült lakótelepe, amely hamarosan </w:t>
      </w:r>
      <w:r w:rsidRPr="0026665B">
        <w:rPr>
          <w:rFonts w:ascii="Times New Roman" w:hAnsi="Times New Roman" w:cs="Times New Roman"/>
          <w:color w:val="1C2E3D"/>
          <w:sz w:val="24"/>
          <w:szCs w:val="24"/>
        </w:rPr>
        <w:t xml:space="preserve">elveszítheti eredeti funkcióját. </w:t>
      </w:r>
      <w:r w:rsidRPr="0026665B">
        <w:rPr>
          <w:rFonts w:ascii="Times New Roman" w:hAnsi="Times New Roman" w:cs="Times New Roman"/>
          <w:sz w:val="24"/>
          <w:szCs w:val="24"/>
        </w:rPr>
        <w:t xml:space="preserve"> </w:t>
      </w:r>
      <w:r w:rsidRPr="0026665B">
        <w:rPr>
          <w:rFonts w:ascii="Times New Roman" w:eastAsia="Calibri" w:hAnsi="Times New Roman" w:cs="Times New Roman"/>
          <w:sz w:val="24"/>
          <w:szCs w:val="24"/>
          <w:lang w:eastAsia="hu-HU"/>
        </w:rPr>
        <w:t>Az ötvenhárom lakásból kezdetben ötvenkettőben mozgássérültek éltek. Jelenleg ez a szám egyre csökkenő tendenciát mutat, mivel egy-egy mozgássérült lakó kényszerű intézetbe költözése vagy halála után nem fogyatékos személyek tulajdonába kerülnek a teljesen akadálymentes</w:t>
      </w:r>
      <w:r w:rsidR="004E7198">
        <w:rPr>
          <w:rFonts w:ascii="Times New Roman" w:eastAsia="Calibri" w:hAnsi="Times New Roman" w:cs="Times New Roman"/>
          <w:sz w:val="24"/>
          <w:szCs w:val="24"/>
          <w:lang w:eastAsia="hu-HU"/>
        </w:rPr>
        <w:t>, de magántulajdonban lévő</w:t>
      </w:r>
      <w:r w:rsidRPr="0026665B">
        <w:rPr>
          <w:rFonts w:ascii="Times New Roman" w:eastAsia="Calibri" w:hAnsi="Times New Roman" w:cs="Times New Roman"/>
          <w:sz w:val="24"/>
          <w:szCs w:val="24"/>
          <w:lang w:eastAsia="hu-HU"/>
        </w:rPr>
        <w:t xml:space="preserve"> lakás</w:t>
      </w:r>
      <w:r>
        <w:rPr>
          <w:rFonts w:ascii="Times New Roman" w:eastAsia="Calibri" w:hAnsi="Times New Roman" w:cs="Times New Roman"/>
          <w:sz w:val="24"/>
          <w:szCs w:val="24"/>
          <w:lang w:eastAsia="hu-HU"/>
        </w:rPr>
        <w:t>ok.</w:t>
      </w:r>
      <w:r w:rsidR="004E7198" w:rsidRPr="004E7198">
        <w:rPr>
          <w:color w:val="1C2E3D"/>
          <w:sz w:val="27"/>
          <w:szCs w:val="27"/>
        </w:rPr>
        <w:t xml:space="preserve"> </w:t>
      </w:r>
      <w:r w:rsidR="004E7198" w:rsidRPr="004E7198">
        <w:rPr>
          <w:rFonts w:ascii="Times New Roman" w:hAnsi="Times New Roman" w:cs="Times New Roman"/>
          <w:color w:val="1C2E3D"/>
          <w:sz w:val="24"/>
          <w:szCs w:val="24"/>
        </w:rPr>
        <w:t xml:space="preserve">A lakótelepen működik és segíti, illetve foglalkoztatja mozgássérülteket, az </w:t>
      </w:r>
      <w:proofErr w:type="spellStart"/>
      <w:r w:rsidR="004E7198" w:rsidRPr="004E7198">
        <w:rPr>
          <w:rFonts w:ascii="Times New Roman" w:hAnsi="Times New Roman" w:cs="Times New Roman"/>
          <w:color w:val="1C2E3D"/>
          <w:sz w:val="24"/>
          <w:szCs w:val="24"/>
        </w:rPr>
        <w:t>Egalitás</w:t>
      </w:r>
      <w:proofErr w:type="spellEnd"/>
      <w:r w:rsidR="004E7198" w:rsidRPr="004E7198">
        <w:rPr>
          <w:rFonts w:ascii="Times New Roman" w:hAnsi="Times New Roman" w:cs="Times New Roman"/>
          <w:color w:val="1C2E3D"/>
          <w:sz w:val="24"/>
          <w:szCs w:val="24"/>
        </w:rPr>
        <w:t xml:space="preserve"> Alapítvány, de az alapítványnak nincs tőkéje ahhoz, hogy a környék </w:t>
      </w:r>
      <w:r w:rsidR="008F3DE4">
        <w:rPr>
          <w:rFonts w:ascii="Times New Roman" w:hAnsi="Times New Roman" w:cs="Times New Roman"/>
          <w:color w:val="1C2E3D"/>
          <w:sz w:val="24"/>
          <w:szCs w:val="24"/>
        </w:rPr>
        <w:t>ingatlanáraihoz igazodva</w:t>
      </w:r>
      <w:r w:rsidR="004E7198" w:rsidRPr="004E7198">
        <w:rPr>
          <w:rFonts w:ascii="Times New Roman" w:hAnsi="Times New Roman" w:cs="Times New Roman"/>
          <w:color w:val="1C2E3D"/>
          <w:sz w:val="24"/>
          <w:szCs w:val="24"/>
        </w:rPr>
        <w:t xml:space="preserve"> kivásároljanak egy-egy eladó lakást.  </w:t>
      </w:r>
    </w:p>
    <w:p w:rsidR="005659F1" w:rsidRPr="005659F1" w:rsidRDefault="00BD2339" w:rsidP="00771BE6">
      <w:pPr>
        <w:pStyle w:val="Cmsor2"/>
      </w:pPr>
      <w:bookmarkStart w:id="230" w:name="_Toc114174657"/>
      <w:r>
        <w:t>9.</w:t>
      </w:r>
      <w:r w:rsidR="005659F1" w:rsidRPr="005659F1">
        <w:t>3. KERÜLETI JÓ PÉLDÁK a fogyatékossággal élők és családjainak segítésére</w:t>
      </w:r>
      <w:bookmarkEnd w:id="230"/>
    </w:p>
    <w:p w:rsidR="005659F1" w:rsidRPr="005659F1" w:rsidRDefault="005659F1" w:rsidP="00606495">
      <w:pPr>
        <w:numPr>
          <w:ilvl w:val="0"/>
          <w:numId w:val="21"/>
        </w:numPr>
        <w:spacing w:before="100" w:beforeAutospacing="1" w:after="100" w:afterAutospacing="1" w:line="240" w:lineRule="auto"/>
        <w:rPr>
          <w:rFonts w:ascii="Times New Roman" w:hAnsi="Times New Roman" w:cs="Times New Roman"/>
          <w:b/>
          <w:sz w:val="24"/>
          <w:szCs w:val="24"/>
          <w:lang w:eastAsia="hu-HU"/>
        </w:rPr>
      </w:pPr>
      <w:r w:rsidRPr="005659F1">
        <w:rPr>
          <w:rFonts w:ascii="Times New Roman" w:hAnsi="Times New Roman" w:cs="Times New Roman"/>
          <w:b/>
          <w:sz w:val="24"/>
          <w:szCs w:val="24"/>
          <w:lang w:eastAsia="hu-HU"/>
        </w:rPr>
        <w:t xml:space="preserve"> korai fejlesztés </w:t>
      </w:r>
    </w:p>
    <w:p w:rsidR="005659F1" w:rsidRPr="005659F1" w:rsidRDefault="005659F1" w:rsidP="00606495">
      <w:pPr>
        <w:numPr>
          <w:ilvl w:val="0"/>
          <w:numId w:val="22"/>
        </w:numPr>
        <w:spacing w:after="0" w:line="240" w:lineRule="auto"/>
        <w:ind w:left="284" w:firstLine="0"/>
        <w:jc w:val="both"/>
        <w:rPr>
          <w:rFonts w:ascii="Times New Roman" w:hAnsi="Times New Roman" w:cs="Times New Roman"/>
          <w:sz w:val="24"/>
          <w:szCs w:val="24"/>
          <w:lang w:eastAsia="hu-HU"/>
        </w:rPr>
      </w:pPr>
      <w:r w:rsidRPr="005659F1">
        <w:rPr>
          <w:rFonts w:ascii="Times New Roman" w:hAnsi="Times New Roman" w:cs="Times New Roman"/>
          <w:sz w:val="24"/>
          <w:szCs w:val="24"/>
          <w:lang w:eastAsia="hu-HU"/>
        </w:rPr>
        <w:t xml:space="preserve">Az Önkormányzat által fenntartott intézményekbe (bölcsőde, óvoda) a szakértői bizottság kijelölésével kerülnek felvételre a korai fejlesztést igénylő gyermekek. A bölcsődében a korai fejlesztés, óvodák közül három intézmény alapító okiratában is szerepel, hogy elláthatnak </w:t>
      </w:r>
      <w:r w:rsidRPr="005659F1">
        <w:rPr>
          <w:rFonts w:ascii="Times New Roman" w:hAnsi="Times New Roman" w:cs="Times New Roman"/>
          <w:color w:val="000000"/>
          <w:sz w:val="24"/>
          <w:szCs w:val="24"/>
          <w:lang w:eastAsia="hu-HU"/>
        </w:rPr>
        <w:t>integráltan nevelhető sajátos nevelési</w:t>
      </w:r>
      <w:r w:rsidRPr="005659F1">
        <w:rPr>
          <w:rFonts w:ascii="Times New Roman" w:hAnsi="Times New Roman" w:cs="Times New Roman"/>
          <w:b/>
          <w:color w:val="000000"/>
          <w:sz w:val="24"/>
          <w:szCs w:val="24"/>
          <w:lang w:eastAsia="hu-HU"/>
        </w:rPr>
        <w:t xml:space="preserve"> </w:t>
      </w:r>
      <w:r w:rsidRPr="005659F1">
        <w:rPr>
          <w:rFonts w:ascii="Times New Roman" w:hAnsi="Times New Roman" w:cs="Times New Roman"/>
          <w:color w:val="000000"/>
          <w:sz w:val="24"/>
          <w:szCs w:val="24"/>
          <w:lang w:eastAsia="hu-HU"/>
        </w:rPr>
        <w:t>igényű gyermekeket</w:t>
      </w:r>
      <w:r w:rsidRPr="005659F1">
        <w:rPr>
          <w:rFonts w:ascii="Times New Roman" w:hAnsi="Times New Roman" w:cs="Times New Roman"/>
          <w:b/>
          <w:color w:val="000000"/>
          <w:sz w:val="24"/>
          <w:szCs w:val="24"/>
          <w:lang w:eastAsia="hu-HU"/>
        </w:rPr>
        <w:t xml:space="preserve"> (</w:t>
      </w:r>
      <w:r w:rsidRPr="005659F1">
        <w:rPr>
          <w:rFonts w:ascii="Times New Roman" w:hAnsi="Times New Roman" w:cs="Times New Roman"/>
          <w:sz w:val="24"/>
          <w:szCs w:val="24"/>
          <w:lang w:eastAsia="hu-HU"/>
        </w:rPr>
        <w:t xml:space="preserve">autizmus spektrumzavar, </w:t>
      </w:r>
      <w:proofErr w:type="spellStart"/>
      <w:r w:rsidRPr="005659F1">
        <w:rPr>
          <w:rFonts w:ascii="Times New Roman" w:hAnsi="Times New Roman" w:cs="Times New Roman"/>
          <w:sz w:val="24"/>
          <w:szCs w:val="24"/>
          <w:lang w:eastAsia="hu-HU"/>
        </w:rPr>
        <w:t>SNI-s</w:t>
      </w:r>
      <w:proofErr w:type="spellEnd"/>
      <w:r w:rsidRPr="005659F1">
        <w:rPr>
          <w:rFonts w:ascii="Times New Roman" w:hAnsi="Times New Roman" w:cs="Times New Roman"/>
          <w:sz w:val="24"/>
          <w:szCs w:val="24"/>
          <w:lang w:eastAsia="hu-HU"/>
        </w:rPr>
        <w:t xml:space="preserve"> gyerekeket). A gyermekek a szakértői véleményben előírtak szerint részesülnek fejlesztésben, ezt elsősorban a kerületi gyógypedagógiai hálózat munkatársai</w:t>
      </w:r>
      <w:r w:rsidR="008F3DE4">
        <w:rPr>
          <w:rFonts w:ascii="Times New Roman" w:hAnsi="Times New Roman" w:cs="Times New Roman"/>
          <w:sz w:val="24"/>
          <w:szCs w:val="24"/>
          <w:lang w:eastAsia="hu-HU"/>
        </w:rPr>
        <w:t>,</w:t>
      </w:r>
      <w:r w:rsidRPr="005659F1">
        <w:rPr>
          <w:rFonts w:ascii="Times New Roman" w:hAnsi="Times New Roman" w:cs="Times New Roman"/>
          <w:sz w:val="24"/>
          <w:szCs w:val="24"/>
          <w:lang w:eastAsia="hu-HU"/>
        </w:rPr>
        <w:t xml:space="preserve"> vagy az utazó gyógypedagógiai hál</w:t>
      </w:r>
      <w:r w:rsidR="008F3DE4">
        <w:rPr>
          <w:rFonts w:ascii="Times New Roman" w:hAnsi="Times New Roman" w:cs="Times New Roman"/>
          <w:sz w:val="24"/>
          <w:szCs w:val="24"/>
          <w:lang w:eastAsia="hu-HU"/>
        </w:rPr>
        <w:t>ózat segítségével végzik.</w:t>
      </w:r>
    </w:p>
    <w:p w:rsidR="005659F1" w:rsidRPr="005659F1" w:rsidRDefault="005659F1" w:rsidP="005659F1">
      <w:pPr>
        <w:spacing w:after="0" w:line="240" w:lineRule="auto"/>
        <w:ind w:left="284"/>
        <w:jc w:val="both"/>
      </w:pPr>
    </w:p>
    <w:p w:rsidR="005659F1" w:rsidRPr="005659F1" w:rsidRDefault="005659F1" w:rsidP="00606495">
      <w:pPr>
        <w:numPr>
          <w:ilvl w:val="0"/>
          <w:numId w:val="22"/>
        </w:numPr>
        <w:spacing w:after="0" w:line="240" w:lineRule="auto"/>
        <w:ind w:left="567" w:hanging="425"/>
        <w:jc w:val="both"/>
        <w:rPr>
          <w:rFonts w:ascii="Times New Roman" w:hAnsi="Times New Roman" w:cs="Times New Roman"/>
          <w:bCs/>
          <w:snapToGrid w:val="0"/>
          <w:sz w:val="24"/>
          <w:szCs w:val="24"/>
          <w:lang w:eastAsia="hu-HU"/>
        </w:rPr>
      </w:pPr>
      <w:r w:rsidRPr="005659F1">
        <w:rPr>
          <w:rFonts w:ascii="Times New Roman" w:hAnsi="Times New Roman" w:cs="Times New Roman"/>
          <w:bCs/>
          <w:snapToGrid w:val="0"/>
          <w:sz w:val="24"/>
          <w:szCs w:val="24"/>
          <w:lang w:eastAsia="hu-HU"/>
        </w:rPr>
        <w:t>Az Önkormányzat 2021. júliusában pályázatot írt ki azon sajátos nevelési igényű gyermekek támogatására, akik különleges bánásmódot (nevelés-oktatást, fejlesztést) igényelnek. A pályázat célja szerint a támogatás a szakértői bizottság véleményében javasolt fejlesztést, különleges gondozás keretében történő nevelési intézményen kívül történő ellátás biztosítását, a nevelési intézményben biztosított ellátás kiegészítését, bővítését célzó fejlesztő foglalkozások, terápiák költségére, a szükséges fejlesztő eszközök vásárlására, vagy a szükséges diagnosztikai vizsgálatokra fordítható.</w:t>
      </w:r>
      <w:r w:rsidRPr="005659F1">
        <w:rPr>
          <w:rFonts w:ascii="Times New Roman" w:eastAsia="Times New Roman" w:hAnsi="Times New Roman" w:cs="Times New Roman"/>
          <w:bCs/>
          <w:snapToGrid w:val="0"/>
          <w:sz w:val="24"/>
          <w:szCs w:val="24"/>
          <w:lang w:eastAsia="hu-HU"/>
        </w:rPr>
        <w:t xml:space="preserve"> Az elnyerhető támogatási összeg pályázatonként maximum bruttó 100.000,</w:t>
      </w:r>
      <w:proofErr w:type="spellStart"/>
      <w:r w:rsidRPr="005659F1">
        <w:rPr>
          <w:rFonts w:ascii="Times New Roman" w:eastAsia="Times New Roman" w:hAnsi="Times New Roman" w:cs="Times New Roman"/>
          <w:bCs/>
          <w:snapToGrid w:val="0"/>
          <w:sz w:val="24"/>
          <w:szCs w:val="24"/>
          <w:lang w:eastAsia="hu-HU"/>
        </w:rPr>
        <w:t>-Ft</w:t>
      </w:r>
      <w:proofErr w:type="spellEnd"/>
      <w:r w:rsidRPr="005659F1">
        <w:rPr>
          <w:rFonts w:ascii="Times New Roman" w:eastAsia="Times New Roman" w:hAnsi="Times New Roman" w:cs="Times New Roman"/>
          <w:bCs/>
          <w:snapToGrid w:val="0"/>
          <w:sz w:val="24"/>
          <w:szCs w:val="24"/>
          <w:lang w:eastAsia="hu-HU"/>
        </w:rPr>
        <w:t xml:space="preserve"> vissza nem térítendő támogatás volt.</w:t>
      </w:r>
      <w:r w:rsidRPr="005659F1">
        <w:rPr>
          <w:rFonts w:ascii="Times New Roman" w:eastAsia="Times New Roman" w:hAnsi="Times New Roman" w:cs="Times New Roman"/>
          <w:sz w:val="24"/>
          <w:szCs w:val="24"/>
          <w:lang w:eastAsia="hu-HU"/>
        </w:rPr>
        <w:t xml:space="preserve"> Az eddigi tapasztalatok azt mutatják, hogy az </w:t>
      </w:r>
      <w:proofErr w:type="spellStart"/>
      <w:r w:rsidRPr="005659F1">
        <w:rPr>
          <w:rFonts w:ascii="Times New Roman" w:eastAsia="Times New Roman" w:hAnsi="Times New Roman" w:cs="Times New Roman"/>
          <w:sz w:val="24"/>
          <w:szCs w:val="24"/>
          <w:lang w:eastAsia="hu-HU"/>
        </w:rPr>
        <w:t>SNI-s</w:t>
      </w:r>
      <w:proofErr w:type="spellEnd"/>
      <w:r w:rsidRPr="005659F1">
        <w:rPr>
          <w:rFonts w:ascii="Times New Roman" w:eastAsia="Times New Roman" w:hAnsi="Times New Roman" w:cs="Times New Roman"/>
          <w:sz w:val="24"/>
          <w:szCs w:val="24"/>
          <w:lang w:eastAsia="hu-HU"/>
        </w:rPr>
        <w:t xml:space="preserve"> gyermeket nevelő családoknak leginkább a fejlesztő foglalkozások és terápiák költsége jelenti a legnagyobb terhet. </w:t>
      </w:r>
    </w:p>
    <w:p w:rsidR="005659F1" w:rsidRPr="005659F1" w:rsidRDefault="005659F1" w:rsidP="00606495">
      <w:pPr>
        <w:numPr>
          <w:ilvl w:val="0"/>
          <w:numId w:val="21"/>
        </w:numPr>
        <w:spacing w:before="100" w:beforeAutospacing="1" w:after="100" w:afterAutospacing="1" w:line="240" w:lineRule="auto"/>
        <w:jc w:val="both"/>
        <w:rPr>
          <w:rFonts w:ascii="Times New Roman" w:hAnsi="Times New Roman" w:cs="Times New Roman"/>
          <w:b/>
          <w:sz w:val="24"/>
          <w:szCs w:val="24"/>
          <w:lang w:eastAsia="hu-HU"/>
        </w:rPr>
      </w:pPr>
      <w:r w:rsidRPr="005659F1">
        <w:rPr>
          <w:rFonts w:ascii="Times New Roman" w:hAnsi="Times New Roman" w:cs="Times New Roman"/>
          <w:b/>
          <w:sz w:val="24"/>
          <w:szCs w:val="24"/>
          <w:lang w:eastAsia="hu-HU"/>
        </w:rPr>
        <w:t>támogató szolgálat működésének segítése</w:t>
      </w:r>
    </w:p>
    <w:p w:rsidR="005659F1" w:rsidRPr="005659F1" w:rsidRDefault="005659F1" w:rsidP="005659F1">
      <w:pPr>
        <w:spacing w:after="0" w:line="240" w:lineRule="auto"/>
        <w:ind w:left="720"/>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lastRenderedPageBreak/>
        <w:t xml:space="preserve">A támogató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 A szolgáltatások biztosítása a fogyatékos személyek speciális szükségleteihez igazodnak. </w:t>
      </w:r>
    </w:p>
    <w:p w:rsidR="005659F1" w:rsidRPr="005659F1" w:rsidRDefault="005659F1" w:rsidP="005659F1">
      <w:pPr>
        <w:spacing w:after="0" w:line="240" w:lineRule="auto"/>
        <w:ind w:left="720"/>
        <w:jc w:val="both"/>
        <w:rPr>
          <w:rFonts w:ascii="Times New Roman" w:eastAsia="Times New Roman" w:hAnsi="Times New Roman" w:cs="Times New Roman"/>
          <w:sz w:val="24"/>
          <w:szCs w:val="24"/>
          <w:lang w:eastAsia="hu-HU"/>
        </w:rPr>
      </w:pPr>
    </w:p>
    <w:p w:rsidR="005659F1" w:rsidRPr="005659F1" w:rsidRDefault="005659F1" w:rsidP="00606495">
      <w:pPr>
        <w:numPr>
          <w:ilvl w:val="0"/>
          <w:numId w:val="23"/>
        </w:numPr>
        <w:spacing w:before="100" w:beforeAutospacing="1" w:after="0" w:afterAutospacing="1" w:line="240" w:lineRule="auto"/>
        <w:contextualSpacing/>
        <w:jc w:val="both"/>
        <w:rPr>
          <w:rFonts w:ascii="Times New Roman" w:eastAsia="SimSun" w:hAnsi="Times New Roman" w:cs="Times New Roman"/>
          <w:sz w:val="24"/>
          <w:szCs w:val="24"/>
          <w:lang w:eastAsia="hu-HU"/>
        </w:rPr>
      </w:pPr>
      <w:r w:rsidRPr="005659F1">
        <w:rPr>
          <w:rFonts w:ascii="Times New Roman" w:eastAsia="Times New Roman" w:hAnsi="Times New Roman" w:cs="Times New Roman"/>
          <w:sz w:val="24"/>
          <w:szCs w:val="24"/>
          <w:lang w:eastAsia="hu-HU"/>
        </w:rPr>
        <w:t xml:space="preserve">2009. január 1. napjától a támogató szolgáltatás biztosítása is kikerült a kötelezően ellátandó feladatok közül, de a „Szociálpolitikai keret” </w:t>
      </w:r>
      <w:r w:rsidRPr="005659F1">
        <w:rPr>
          <w:rFonts w:ascii="Times New Roman" w:hAnsi="Times New Roman" w:cs="Times New Roman"/>
          <w:snapToGrid w:val="0"/>
          <w:sz w:val="24"/>
          <w:szCs w:val="24"/>
          <w:lang w:eastAsia="hu-HU"/>
        </w:rPr>
        <w:t xml:space="preserve">pályázati támogatás lehetővé teszi azt, hogy az </w:t>
      </w:r>
      <w:proofErr w:type="spellStart"/>
      <w:r w:rsidRPr="005659F1">
        <w:rPr>
          <w:rFonts w:ascii="Times New Roman" w:hAnsi="Times New Roman" w:cs="Times New Roman"/>
          <w:snapToGrid w:val="0"/>
          <w:sz w:val="24"/>
          <w:szCs w:val="24"/>
          <w:lang w:eastAsia="hu-HU"/>
        </w:rPr>
        <w:t>Egalitas</w:t>
      </w:r>
      <w:proofErr w:type="spellEnd"/>
      <w:r w:rsidRPr="005659F1">
        <w:rPr>
          <w:rFonts w:ascii="Times New Roman" w:hAnsi="Times New Roman" w:cs="Times New Roman"/>
          <w:snapToGrid w:val="0"/>
          <w:sz w:val="24"/>
          <w:szCs w:val="24"/>
          <w:lang w:eastAsia="hu-HU"/>
        </w:rPr>
        <w:t xml:space="preserve"> Alapítvány a </w:t>
      </w:r>
      <w:r w:rsidRPr="005659F1">
        <w:rPr>
          <w:rFonts w:ascii="Times New Roman" w:hAnsi="Times New Roman" w:cs="Times New Roman"/>
          <w:sz w:val="24"/>
          <w:szCs w:val="24"/>
          <w:lang w:eastAsia="hu-HU"/>
        </w:rPr>
        <w:t>Pesthidegkúti Mozgássérültek Lakótelepen</w:t>
      </w:r>
      <w:r w:rsidRPr="005659F1">
        <w:rPr>
          <w:rFonts w:ascii="Times New Roman" w:hAnsi="Times New Roman" w:cs="Times New Roman"/>
          <w:snapToGrid w:val="0"/>
          <w:sz w:val="24"/>
          <w:szCs w:val="24"/>
          <w:lang w:eastAsia="hu-HU"/>
        </w:rPr>
        <w:t xml:space="preserve"> (1028 Budapest, Len utca 17/a) az esti, kora reggeli és hétvégi időpontokban is személyi segítést nyújtson az ott </w:t>
      </w:r>
      <w:r w:rsidRPr="005659F1">
        <w:rPr>
          <w:rFonts w:ascii="Times New Roman" w:hAnsi="Times New Roman" w:cs="Times New Roman"/>
          <w:sz w:val="24"/>
          <w:szCs w:val="24"/>
          <w:lang w:eastAsia="hu-HU"/>
        </w:rPr>
        <w:t>élő 28 fő fogyatékossággal élő, illetve megváltozott munkaképességű embernek.</w:t>
      </w:r>
      <w:r w:rsidRPr="005659F1">
        <w:rPr>
          <w:rFonts w:ascii="Times New Roman" w:hAnsi="Times New Roman" w:cs="Times New Roman"/>
          <w:snapToGrid w:val="0"/>
          <w:sz w:val="24"/>
          <w:szCs w:val="24"/>
          <w:lang w:eastAsia="hu-HU"/>
        </w:rPr>
        <w:t xml:space="preserve"> A tapasztalatok szerint folyamatosan növekvő igény van ezekben az időpontban az ellátásra, a magukat korábban még ellátni tudó embereknek, a fogyatékosságukból és életkorukból adódó fizikai állapotromlásuk miatt egyre több segítségre van szükségük ahhoz, hogy otthonaikban önállóan tudjanak élni.</w:t>
      </w:r>
      <w:r w:rsidRPr="005659F1">
        <w:rPr>
          <w:rFonts w:ascii="Times New Roman" w:eastAsia="SimSun" w:hAnsi="Times New Roman" w:cs="Times New Roman"/>
          <w:sz w:val="24"/>
          <w:szCs w:val="24"/>
          <w:lang w:eastAsia="hu-HU"/>
        </w:rPr>
        <w:t xml:space="preserve"> </w:t>
      </w:r>
    </w:p>
    <w:p w:rsidR="005659F1" w:rsidRPr="005659F1" w:rsidRDefault="005659F1" w:rsidP="00A64B76">
      <w:pPr>
        <w:spacing w:after="0" w:line="240" w:lineRule="auto"/>
        <w:ind w:left="709"/>
        <w:contextualSpacing/>
        <w:jc w:val="both"/>
        <w:rPr>
          <w:rFonts w:ascii="Times New Roman" w:eastAsia="SimSun" w:hAnsi="Times New Roman"/>
          <w:sz w:val="24"/>
          <w:szCs w:val="24"/>
          <w:lang w:eastAsia="hu-HU"/>
        </w:rPr>
      </w:pPr>
      <w:r w:rsidRPr="005659F1">
        <w:rPr>
          <w:rFonts w:ascii="Times New Roman" w:eastAsia="SimSun" w:hAnsi="Times New Roman" w:cs="Times New Roman"/>
          <w:sz w:val="24"/>
          <w:szCs w:val="24"/>
          <w:lang w:eastAsia="hu-HU"/>
        </w:rPr>
        <w:t xml:space="preserve">Szabad kapacitásuk erejéig akadálymentes szállítással segítik a második kerületben élő klienskörükön kívüli mozgásukban akadályozott </w:t>
      </w:r>
      <w:r w:rsidRPr="005659F1">
        <w:rPr>
          <w:rFonts w:ascii="Times New Roman" w:eastAsia="SimSun" w:hAnsi="Times New Roman"/>
          <w:sz w:val="24"/>
          <w:szCs w:val="24"/>
          <w:lang w:eastAsia="hu-HU"/>
        </w:rPr>
        <w:t>embereket, amelyet a Városrészi Önkormányzat támo</w:t>
      </w:r>
      <w:r w:rsidR="00A64B76">
        <w:rPr>
          <w:rFonts w:ascii="Times New Roman" w:eastAsia="SimSun" w:hAnsi="Times New Roman"/>
          <w:sz w:val="24"/>
          <w:szCs w:val="24"/>
          <w:lang w:eastAsia="hu-HU"/>
        </w:rPr>
        <w:t>gatásával tudnak megvalósítani.</w:t>
      </w:r>
    </w:p>
    <w:p w:rsidR="005659F1" w:rsidRPr="005659F1" w:rsidRDefault="005659F1" w:rsidP="00606495">
      <w:pPr>
        <w:numPr>
          <w:ilvl w:val="0"/>
          <w:numId w:val="23"/>
        </w:numPr>
        <w:shd w:val="clear" w:color="auto" w:fill="FFFFFF"/>
        <w:spacing w:before="100" w:beforeAutospacing="1" w:after="100" w:afterAutospacing="1" w:line="240" w:lineRule="auto"/>
        <w:jc w:val="both"/>
        <w:textAlignment w:val="baseline"/>
        <w:rPr>
          <w:rFonts w:ascii="Times New Roman" w:hAnsi="Times New Roman" w:cs="Times New Roman"/>
          <w:sz w:val="24"/>
          <w:szCs w:val="24"/>
          <w:lang w:eastAsia="hu-HU"/>
        </w:rPr>
      </w:pPr>
      <w:r w:rsidRPr="005659F1">
        <w:rPr>
          <w:rFonts w:ascii="Times New Roman" w:hAnsi="Times New Roman" w:cs="Times New Roman"/>
          <w:iCs/>
          <w:sz w:val="24"/>
          <w:szCs w:val="24"/>
          <w:lang w:eastAsia="hu-HU"/>
        </w:rPr>
        <w:t>A 2020. évi Szociálpolitikai Keret pályázati időszak tematikája két új lehetőséggel bővült: a</w:t>
      </w:r>
      <w:r w:rsidRPr="005659F1">
        <w:rPr>
          <w:rFonts w:ascii="Times New Roman" w:hAnsi="Times New Roman" w:cs="Times New Roman"/>
          <w:i/>
          <w:iCs/>
          <w:sz w:val="24"/>
          <w:szCs w:val="24"/>
          <w:lang w:eastAsia="hu-HU"/>
        </w:rPr>
        <w:t xml:space="preserve"> </w:t>
      </w:r>
      <w:r w:rsidRPr="005659F1">
        <w:rPr>
          <w:rFonts w:ascii="Times New Roman" w:hAnsi="Times New Roman" w:cs="Times New Roman"/>
          <w:i/>
          <w:sz w:val="24"/>
          <w:szCs w:val="24"/>
          <w:lang w:eastAsia="hu-HU"/>
        </w:rPr>
        <w:t>fogyatékkal élők kommunikációját segítő programmal</w:t>
      </w:r>
      <w:r w:rsidRPr="005659F1">
        <w:rPr>
          <w:rFonts w:ascii="Times New Roman" w:hAnsi="Times New Roman" w:cs="Times New Roman"/>
          <w:sz w:val="24"/>
          <w:szCs w:val="24"/>
          <w:lang w:eastAsia="hu-HU"/>
        </w:rPr>
        <w:t xml:space="preserve"> valamint a </w:t>
      </w:r>
      <w:r w:rsidRPr="005659F1">
        <w:rPr>
          <w:rFonts w:ascii="Times New Roman" w:hAnsi="Times New Roman" w:cs="Times New Roman"/>
          <w:i/>
          <w:sz w:val="24"/>
          <w:szCs w:val="24"/>
          <w:lang w:eastAsia="hu-HU"/>
        </w:rPr>
        <w:t>fogyatékkal élők</w:t>
      </w:r>
      <w:r w:rsidRPr="005659F1">
        <w:rPr>
          <w:rFonts w:ascii="Times New Roman" w:hAnsi="Times New Roman" w:cs="Times New Roman"/>
          <w:sz w:val="24"/>
          <w:szCs w:val="24"/>
          <w:lang w:eastAsia="hu-HU"/>
        </w:rPr>
        <w:t xml:space="preserve"> </w:t>
      </w:r>
      <w:r w:rsidRPr="005659F1">
        <w:rPr>
          <w:rFonts w:ascii="Times New Roman" w:hAnsi="Times New Roman" w:cs="Times New Roman"/>
          <w:i/>
          <w:sz w:val="24"/>
          <w:szCs w:val="24"/>
          <w:lang w:eastAsia="hu-HU"/>
        </w:rPr>
        <w:t>mentálhigiénés segítése program</w:t>
      </w:r>
      <w:r w:rsidRPr="005659F1">
        <w:rPr>
          <w:rFonts w:ascii="Times New Roman" w:hAnsi="Times New Roman" w:cs="Times New Roman"/>
          <w:sz w:val="24"/>
          <w:szCs w:val="24"/>
          <w:lang w:eastAsia="hu-HU"/>
        </w:rPr>
        <w:t xml:space="preserve"> felhívással. A felhívás megjelent az Egységes Fogyatékosságügyi Információs Portálon is:</w:t>
      </w:r>
    </w:p>
    <w:p w:rsidR="005659F1" w:rsidRPr="005659F1" w:rsidRDefault="00647E07" w:rsidP="005659F1">
      <w:pPr>
        <w:ind w:left="709"/>
        <w:jc w:val="both"/>
        <w:rPr>
          <w:rFonts w:ascii="Times New Roman" w:hAnsi="Times New Roman" w:cs="Times New Roman"/>
          <w:color w:val="0000FF"/>
          <w:sz w:val="24"/>
          <w:szCs w:val="24"/>
          <w:u w:val="single"/>
        </w:rPr>
      </w:pPr>
      <w:hyperlink r:id="rId51" w:history="1">
        <w:r w:rsidR="005659F1" w:rsidRPr="005659F1">
          <w:rPr>
            <w:rFonts w:ascii="Times New Roman" w:hAnsi="Times New Roman" w:cs="Times New Roman"/>
            <w:color w:val="0000FF"/>
            <w:sz w:val="24"/>
            <w:szCs w:val="24"/>
            <w:u w:val="single"/>
          </w:rPr>
          <w:t>https://www.efiportal.hu/hir/palyazati-felhivas-budapest-ii-keruletben-elok-szamara-biztositott-szocialis-gyermekjoleti-es-gyermekvedelmi-ellatasokhoz-kapcsolodo-programok-tam</w:t>
        </w:r>
      </w:hyperlink>
    </w:p>
    <w:p w:rsidR="005659F1" w:rsidRPr="005659F1" w:rsidRDefault="005659F1" w:rsidP="005659F1">
      <w:pPr>
        <w:spacing w:after="120"/>
        <w:ind w:left="567"/>
        <w:jc w:val="both"/>
        <w:rPr>
          <w:rFonts w:ascii="Times New Roman" w:hAnsi="Times New Roman" w:cs="Times New Roman"/>
          <w:sz w:val="24"/>
          <w:szCs w:val="24"/>
        </w:rPr>
      </w:pPr>
      <w:r w:rsidRPr="005659F1">
        <w:rPr>
          <w:rFonts w:ascii="Times New Roman" w:hAnsi="Times New Roman" w:cs="Times New Roman"/>
          <w:sz w:val="24"/>
          <w:szCs w:val="24"/>
        </w:rPr>
        <w:t xml:space="preserve">A pályázati felhívásra a Kézen Fogva Alapítvány nyújtott be programot, a pályázati időszakban 5 családnak nyújtott hiánypótló, térítésmentes család-és párterápiát, konzultációt. </w:t>
      </w:r>
    </w:p>
    <w:p w:rsidR="005659F1" w:rsidRPr="005659F1" w:rsidRDefault="005659F1" w:rsidP="00606495">
      <w:pPr>
        <w:numPr>
          <w:ilvl w:val="0"/>
          <w:numId w:val="23"/>
        </w:numPr>
        <w:shd w:val="clear" w:color="auto" w:fill="FFFFFF"/>
        <w:spacing w:before="100" w:beforeAutospacing="1" w:after="0" w:afterAutospacing="1" w:line="240" w:lineRule="auto"/>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pacing w:val="6"/>
          <w:sz w:val="24"/>
          <w:szCs w:val="24"/>
          <w:lang w:eastAsia="hu-HU"/>
        </w:rPr>
        <w:t>Az építményadóról és a</w:t>
      </w:r>
      <w:r w:rsidRPr="005659F1">
        <w:rPr>
          <w:rFonts w:ascii="Times New Roman" w:eastAsia="Times New Roman" w:hAnsi="Times New Roman" w:cs="Times New Roman"/>
          <w:sz w:val="24"/>
          <w:szCs w:val="24"/>
          <w:lang w:eastAsia="hu-HU"/>
        </w:rPr>
        <w:t xml:space="preserve"> </w:t>
      </w:r>
      <w:r w:rsidRPr="005659F1">
        <w:rPr>
          <w:rFonts w:ascii="Times New Roman" w:eastAsia="Times New Roman" w:hAnsi="Times New Roman" w:cs="Times New Roman"/>
          <w:spacing w:val="5"/>
          <w:sz w:val="24"/>
          <w:szCs w:val="24"/>
          <w:lang w:eastAsia="hu-HU"/>
        </w:rPr>
        <w:t xml:space="preserve">magánszemélyek kommunális adójáról szóló </w:t>
      </w:r>
      <w:r w:rsidRPr="005659F1">
        <w:rPr>
          <w:rFonts w:ascii="Times New Roman" w:eastAsia="Times New Roman" w:hAnsi="Times New Roman" w:cs="Times New Roman"/>
          <w:spacing w:val="6"/>
          <w:sz w:val="24"/>
          <w:szCs w:val="24"/>
          <w:lang w:eastAsia="hu-HU"/>
        </w:rPr>
        <w:t>57/1996.(XII.23.) önkormányzati rendelet</w:t>
      </w:r>
      <w:r w:rsidRPr="005659F1">
        <w:rPr>
          <w:rFonts w:ascii="Times New Roman" w:eastAsia="Times New Roman" w:hAnsi="Times New Roman" w:cs="Times New Roman"/>
          <w:sz w:val="24"/>
          <w:szCs w:val="24"/>
          <w:lang w:eastAsia="hu-HU"/>
        </w:rPr>
        <w:t xml:space="preserve"> számos kedvezményt és mentességet nyújt a fogyatékkal élő </w:t>
      </w:r>
      <w:r w:rsidRPr="005659F1">
        <w:rPr>
          <w:rFonts w:ascii="Times New Roman" w:eastAsia="Calibri" w:hAnsi="Times New Roman" w:cs="Times New Roman"/>
          <w:sz w:val="24"/>
          <w:szCs w:val="24"/>
          <w:lang w:eastAsia="hu-HU"/>
        </w:rPr>
        <w:t>adóalanyok</w:t>
      </w:r>
      <w:r w:rsidRPr="005659F1">
        <w:rPr>
          <w:rFonts w:ascii="Times New Roman" w:eastAsia="Times New Roman" w:hAnsi="Times New Roman" w:cs="Times New Roman"/>
          <w:sz w:val="24"/>
          <w:szCs w:val="24"/>
          <w:lang w:eastAsia="hu-HU"/>
        </w:rPr>
        <w:t xml:space="preserve"> részére.</w:t>
      </w:r>
    </w:p>
    <w:p w:rsidR="005659F1" w:rsidRPr="005659F1" w:rsidRDefault="005659F1" w:rsidP="00606495">
      <w:pPr>
        <w:numPr>
          <w:ilvl w:val="0"/>
          <w:numId w:val="21"/>
        </w:numPr>
        <w:spacing w:before="100" w:beforeAutospacing="1" w:after="100" w:afterAutospacing="1" w:line="240" w:lineRule="auto"/>
        <w:rPr>
          <w:rFonts w:ascii="Times New Roman" w:hAnsi="Times New Roman" w:cs="Times New Roman"/>
          <w:b/>
          <w:sz w:val="24"/>
          <w:szCs w:val="24"/>
          <w:lang w:eastAsia="hu-HU"/>
        </w:rPr>
      </w:pPr>
      <w:r w:rsidRPr="005659F1">
        <w:rPr>
          <w:rFonts w:ascii="Times New Roman" w:hAnsi="Times New Roman" w:cs="Times New Roman"/>
          <w:b/>
          <w:sz w:val="24"/>
          <w:szCs w:val="24"/>
          <w:lang w:eastAsia="hu-HU"/>
        </w:rPr>
        <w:t>társadalmi érzékenyítés</w:t>
      </w:r>
    </w:p>
    <w:p w:rsidR="005659F1" w:rsidRPr="005659F1" w:rsidRDefault="005659F1" w:rsidP="00606495">
      <w:pPr>
        <w:numPr>
          <w:ilvl w:val="0"/>
          <w:numId w:val="23"/>
        </w:numPr>
        <w:spacing w:after="0" w:line="240" w:lineRule="auto"/>
        <w:jc w:val="both"/>
        <w:rPr>
          <w:rFonts w:ascii="Times New Roman" w:hAnsi="Times New Roman" w:cs="Times New Roman"/>
          <w:sz w:val="24"/>
          <w:szCs w:val="24"/>
          <w:lang w:eastAsia="hu-HU"/>
        </w:rPr>
      </w:pPr>
      <w:r w:rsidRPr="005659F1">
        <w:rPr>
          <w:rFonts w:ascii="Times New Roman" w:hAnsi="Times New Roman" w:cs="Times New Roman"/>
          <w:sz w:val="24"/>
          <w:szCs w:val="24"/>
          <w:lang w:eastAsia="hu-HU"/>
        </w:rPr>
        <w:t xml:space="preserve">az iskolai osztályfőnöki órákon több civil szervezet (Mozgássérült Emberek Önálló Élet Egyesülete, Mozgássérült Célok Thetisz Megoldásban Alapítvány, </w:t>
      </w:r>
      <w:proofErr w:type="spellStart"/>
      <w:r w:rsidRPr="005659F1">
        <w:rPr>
          <w:rFonts w:ascii="Times New Roman" w:hAnsi="Times New Roman" w:cs="Times New Roman"/>
          <w:sz w:val="24"/>
          <w:szCs w:val="24"/>
          <w:lang w:eastAsia="hu-HU"/>
        </w:rPr>
        <w:t>Egalitas</w:t>
      </w:r>
      <w:proofErr w:type="spellEnd"/>
      <w:r w:rsidRPr="005659F1">
        <w:rPr>
          <w:rFonts w:ascii="Times New Roman" w:hAnsi="Times New Roman" w:cs="Times New Roman"/>
          <w:sz w:val="24"/>
          <w:szCs w:val="24"/>
          <w:lang w:eastAsia="hu-HU"/>
        </w:rPr>
        <w:t xml:space="preserve"> Alapítvány) </w:t>
      </w:r>
    </w:p>
    <w:p w:rsidR="005659F1" w:rsidRPr="005659F1" w:rsidRDefault="005659F1" w:rsidP="005659F1">
      <w:pPr>
        <w:spacing w:after="0" w:line="240" w:lineRule="auto"/>
        <w:ind w:left="720"/>
        <w:jc w:val="both"/>
        <w:rPr>
          <w:rFonts w:ascii="Times New Roman" w:hAnsi="Times New Roman" w:cs="Times New Roman"/>
          <w:sz w:val="24"/>
          <w:szCs w:val="24"/>
          <w:lang w:eastAsia="hu-HU"/>
        </w:rPr>
      </w:pPr>
      <w:proofErr w:type="gramStart"/>
      <w:r w:rsidRPr="005659F1">
        <w:rPr>
          <w:rFonts w:ascii="Times New Roman" w:hAnsi="Times New Roman" w:cs="Times New Roman"/>
          <w:sz w:val="24"/>
          <w:szCs w:val="24"/>
          <w:lang w:eastAsia="hu-HU"/>
        </w:rPr>
        <w:t>tart</w:t>
      </w:r>
      <w:proofErr w:type="gramEnd"/>
      <w:r w:rsidRPr="005659F1">
        <w:rPr>
          <w:rFonts w:ascii="Times New Roman" w:hAnsi="Times New Roman" w:cs="Times New Roman"/>
          <w:sz w:val="24"/>
          <w:szCs w:val="24"/>
          <w:lang w:eastAsia="hu-HU"/>
        </w:rPr>
        <w:t xml:space="preserve"> beszélgetést, találkozót a gyermek</w:t>
      </w:r>
      <w:r w:rsidR="00612159">
        <w:rPr>
          <w:rFonts w:ascii="Times New Roman" w:hAnsi="Times New Roman" w:cs="Times New Roman"/>
          <w:sz w:val="24"/>
          <w:szCs w:val="24"/>
          <w:lang w:eastAsia="hu-HU"/>
        </w:rPr>
        <w:t>ek</w:t>
      </w:r>
      <w:r w:rsidRPr="005659F1">
        <w:rPr>
          <w:rFonts w:ascii="Times New Roman" w:hAnsi="Times New Roman" w:cs="Times New Roman"/>
          <w:sz w:val="24"/>
          <w:szCs w:val="24"/>
          <w:lang w:eastAsia="hu-HU"/>
        </w:rPr>
        <w:t>nek, hogy s</w:t>
      </w:r>
      <w:r w:rsidRPr="005659F1">
        <w:rPr>
          <w:rFonts w:ascii="Times New Roman" w:hAnsi="Times New Roman" w:cs="Times New Roman"/>
          <w:sz w:val="24"/>
          <w:szCs w:val="24"/>
          <w:shd w:val="clear" w:color="auto" w:fill="FFFFFF"/>
          <w:lang w:eastAsia="hu-HU"/>
        </w:rPr>
        <w:t>zándékaik</w:t>
      </w:r>
      <w:r w:rsidRPr="005659F1">
        <w:rPr>
          <w:rFonts w:ascii="Times New Roman" w:hAnsi="Times New Roman" w:cs="Times New Roman"/>
          <w:color w:val="233452"/>
          <w:sz w:val="24"/>
          <w:szCs w:val="24"/>
          <w:shd w:val="clear" w:color="auto" w:fill="FFFFFF"/>
          <w:lang w:eastAsia="hu-HU"/>
        </w:rPr>
        <w:t xml:space="preserve"> </w:t>
      </w:r>
      <w:r w:rsidRPr="005659F1">
        <w:rPr>
          <w:rFonts w:ascii="Times New Roman" w:hAnsi="Times New Roman" w:cs="Times New Roman"/>
          <w:sz w:val="24"/>
          <w:szCs w:val="24"/>
          <w:shd w:val="clear" w:color="auto" w:fill="FFFFFF"/>
          <w:lang w:eastAsia="hu-HU"/>
        </w:rPr>
        <w:t>szerint ezzel segítsék a kölcsönös toleranciát, megbecsülést, nyitottságot a mozgássérült emberek iránt, hiszen ezek nélkül a sérült emberek integrációja elképzelhetetlen.</w:t>
      </w:r>
    </w:p>
    <w:p w:rsidR="005659F1" w:rsidRPr="005659F1" w:rsidRDefault="005659F1" w:rsidP="007A6743">
      <w:pPr>
        <w:numPr>
          <w:ilvl w:val="0"/>
          <w:numId w:val="23"/>
        </w:numPr>
        <w:adjustRightInd w:val="0"/>
        <w:spacing w:after="0" w:line="240" w:lineRule="auto"/>
        <w:jc w:val="both"/>
        <w:rPr>
          <w:rFonts w:ascii="Times New Roman" w:hAnsi="Times New Roman" w:cs="Times New Roman"/>
          <w:sz w:val="24"/>
          <w:szCs w:val="24"/>
          <w:lang w:eastAsia="hu-HU"/>
        </w:rPr>
      </w:pPr>
      <w:r w:rsidRPr="005659F1">
        <w:rPr>
          <w:rFonts w:ascii="Times New Roman" w:hAnsi="Times New Roman" w:cs="Times New Roman"/>
          <w:sz w:val="24"/>
          <w:szCs w:val="24"/>
          <w:lang w:eastAsia="hu-HU"/>
        </w:rPr>
        <w:t>az Értelmi Fogyatékosok Nappali Otthon ellátottjai rendszeresen részt vesznek az idősekkel együtt a „</w:t>
      </w:r>
      <w:r w:rsidRPr="005659F1">
        <w:rPr>
          <w:rFonts w:ascii="Times New Roman" w:hAnsi="Times New Roman" w:cs="Times New Roman"/>
          <w:i/>
          <w:sz w:val="24"/>
          <w:szCs w:val="24"/>
          <w:lang w:eastAsia="hu-HU"/>
        </w:rPr>
        <w:t>Kortalanul kreatív</w:t>
      </w:r>
      <w:r w:rsidRPr="005659F1">
        <w:rPr>
          <w:rFonts w:ascii="Times New Roman" w:hAnsi="Times New Roman" w:cs="Times New Roman"/>
          <w:sz w:val="24"/>
          <w:szCs w:val="24"/>
          <w:lang w:eastAsia="hu-HU"/>
        </w:rPr>
        <w:t>” évente megrendezésre kerülő képzőművészeti kiállításon, ahol a nagyközönségnek is bemutathatják művészeti alkotásaikat.</w:t>
      </w:r>
    </w:p>
    <w:p w:rsidR="005659F1" w:rsidRPr="005659F1" w:rsidRDefault="005659F1" w:rsidP="007A6743">
      <w:pPr>
        <w:adjustRightInd w:val="0"/>
        <w:spacing w:after="0" w:line="240" w:lineRule="auto"/>
        <w:jc w:val="both"/>
        <w:rPr>
          <w:rFonts w:ascii="Times New Roman" w:hAnsi="Times New Roman" w:cs="Times New Roman"/>
          <w:sz w:val="24"/>
          <w:szCs w:val="24"/>
          <w:lang w:eastAsia="hu-HU"/>
        </w:rPr>
      </w:pPr>
    </w:p>
    <w:p w:rsidR="005659F1" w:rsidRPr="005659F1" w:rsidRDefault="005659F1" w:rsidP="007A6743">
      <w:pPr>
        <w:numPr>
          <w:ilvl w:val="0"/>
          <w:numId w:val="23"/>
        </w:numPr>
        <w:adjustRightInd w:val="0"/>
        <w:spacing w:after="0" w:line="240" w:lineRule="auto"/>
        <w:jc w:val="both"/>
        <w:rPr>
          <w:rFonts w:ascii="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A II. Kerületi Városfejlesztő Zrt. (továbbiakb</w:t>
      </w:r>
      <w:r w:rsidR="00612159">
        <w:rPr>
          <w:rFonts w:ascii="Times New Roman" w:eastAsia="Times New Roman" w:hAnsi="Times New Roman" w:cs="Times New Roman"/>
          <w:sz w:val="24"/>
          <w:szCs w:val="24"/>
          <w:lang w:eastAsia="hu-HU"/>
        </w:rPr>
        <w:t xml:space="preserve">an: Zrt.) </w:t>
      </w:r>
      <w:r w:rsidRPr="005659F1">
        <w:rPr>
          <w:rFonts w:ascii="Times New Roman" w:eastAsia="Times New Roman" w:hAnsi="Times New Roman" w:cs="Times New Roman"/>
          <w:sz w:val="24"/>
          <w:szCs w:val="24"/>
          <w:lang w:eastAsia="hu-HU"/>
        </w:rPr>
        <w:t>ügyfélszolgálati irodája rendszeresen kitelepül tízezres látogatószámú kerületi rendezvényekre (Kerület Napja, Föld Napja, Sportágválasztó, Hidegkúti Fesztivál, Családi Piknik).</w:t>
      </w:r>
    </w:p>
    <w:p w:rsidR="005659F1" w:rsidRPr="005659F1" w:rsidRDefault="005659F1" w:rsidP="00606495">
      <w:pPr>
        <w:numPr>
          <w:ilvl w:val="0"/>
          <w:numId w:val="21"/>
        </w:numPr>
        <w:adjustRightInd w:val="0"/>
        <w:spacing w:before="100" w:beforeAutospacing="1" w:after="100" w:afterAutospacing="1" w:line="240" w:lineRule="auto"/>
        <w:jc w:val="both"/>
        <w:rPr>
          <w:rFonts w:ascii="Times New Roman" w:hAnsi="Times New Roman" w:cs="Times New Roman"/>
          <w:b/>
          <w:sz w:val="24"/>
          <w:szCs w:val="24"/>
          <w:lang w:eastAsia="hu-HU"/>
        </w:rPr>
      </w:pPr>
      <w:r w:rsidRPr="005659F1">
        <w:rPr>
          <w:rFonts w:ascii="Times New Roman" w:hAnsi="Times New Roman" w:cs="Times New Roman"/>
          <w:b/>
          <w:sz w:val="24"/>
          <w:szCs w:val="24"/>
          <w:lang w:eastAsia="hu-HU"/>
        </w:rPr>
        <w:lastRenderedPageBreak/>
        <w:t>Sport, kultúra, turizmus</w:t>
      </w:r>
    </w:p>
    <w:p w:rsidR="005659F1" w:rsidRPr="005659F1" w:rsidRDefault="005659F1" w:rsidP="00606495">
      <w:pPr>
        <w:numPr>
          <w:ilvl w:val="0"/>
          <w:numId w:val="24"/>
        </w:numPr>
        <w:adjustRightInd w:val="0"/>
        <w:spacing w:after="0" w:line="240" w:lineRule="auto"/>
        <w:ind w:hanging="683"/>
        <w:jc w:val="both"/>
        <w:rPr>
          <w:rFonts w:ascii="Times New Roman" w:hAnsi="Times New Roman" w:cs="Times New Roman"/>
          <w:sz w:val="24"/>
          <w:szCs w:val="24"/>
          <w:lang w:eastAsia="hu-HU"/>
        </w:rPr>
      </w:pPr>
      <w:r w:rsidRPr="005659F1">
        <w:rPr>
          <w:rFonts w:ascii="Times New Roman" w:hAnsi="Times New Roman" w:cs="Times New Roman"/>
          <w:sz w:val="24"/>
          <w:szCs w:val="24"/>
          <w:lang w:eastAsia="hu-HU"/>
        </w:rPr>
        <w:t xml:space="preserve">Cél, hogy a kerületben megrendezésre kerülő sporteseményeken </w:t>
      </w:r>
      <w:r w:rsidRPr="005659F1">
        <w:rPr>
          <w:rFonts w:ascii="Times New Roman" w:eastAsia="Times New Roman" w:hAnsi="Times New Roman" w:cs="Times New Roman"/>
          <w:sz w:val="24"/>
          <w:szCs w:val="24"/>
          <w:lang w:eastAsia="hu-HU"/>
        </w:rPr>
        <w:t xml:space="preserve">részt vehessenek a fogyatékossággal élők is, így például a Kerületi Kaptatón – kerekes székes futam is van. Ezen nyilvános rendezvényeken való részvétel </w:t>
      </w:r>
      <w:r w:rsidRPr="005659F1">
        <w:rPr>
          <w:rFonts w:ascii="Times New Roman" w:hAnsi="Times New Roman" w:cs="Times New Roman"/>
          <w:sz w:val="24"/>
          <w:szCs w:val="24"/>
          <w:lang w:eastAsia="hu-HU"/>
        </w:rPr>
        <w:t>nem csak eszköze az egészségmegőrzésnek, hanem az aktív pihenés és a társadalomba hatékony betagozódás egyik formája lehet, ezen kívül számos esetben rehabilitációs célokat is szolgál</w:t>
      </w:r>
      <w:r w:rsidR="00980D6F">
        <w:rPr>
          <w:rFonts w:ascii="Times New Roman" w:hAnsi="Times New Roman" w:cs="Times New Roman"/>
          <w:sz w:val="24"/>
          <w:szCs w:val="24"/>
          <w:lang w:eastAsia="hu-HU"/>
        </w:rPr>
        <w:t>hat</w:t>
      </w:r>
      <w:r w:rsidRPr="005659F1">
        <w:rPr>
          <w:rFonts w:ascii="Times New Roman" w:hAnsi="Times New Roman" w:cs="Times New Roman"/>
          <w:sz w:val="24"/>
          <w:szCs w:val="24"/>
          <w:lang w:eastAsia="hu-HU"/>
        </w:rPr>
        <w:t xml:space="preserve">. </w:t>
      </w:r>
      <w:r w:rsidR="00F91505">
        <w:rPr>
          <w:rFonts w:ascii="Times New Roman" w:hAnsi="Times New Roman" w:cs="Times New Roman"/>
          <w:sz w:val="24"/>
          <w:szCs w:val="24"/>
          <w:lang w:eastAsia="hu-HU"/>
        </w:rPr>
        <w:t>(</w:t>
      </w:r>
      <w:proofErr w:type="spellStart"/>
      <w:r w:rsidR="00F91505">
        <w:rPr>
          <w:rFonts w:ascii="Times New Roman" w:hAnsi="Times New Roman" w:cs="Times New Roman"/>
          <w:sz w:val="24"/>
          <w:szCs w:val="24"/>
          <w:lang w:eastAsia="hu-HU"/>
        </w:rPr>
        <w:t>lsd</w:t>
      </w:r>
      <w:proofErr w:type="spellEnd"/>
      <w:r w:rsidR="00F91505">
        <w:rPr>
          <w:rFonts w:ascii="Times New Roman" w:hAnsi="Times New Roman" w:cs="Times New Roman"/>
          <w:sz w:val="24"/>
          <w:szCs w:val="24"/>
          <w:lang w:eastAsia="hu-HU"/>
        </w:rPr>
        <w:t xml:space="preserve">. még </w:t>
      </w:r>
      <w:r w:rsidR="00D27EAF">
        <w:rPr>
          <w:rFonts w:ascii="Times New Roman" w:hAnsi="Times New Roman" w:cs="Times New Roman"/>
          <w:sz w:val="24"/>
          <w:szCs w:val="24"/>
          <w:lang w:eastAsia="hu-HU"/>
        </w:rPr>
        <w:t>4.3. fejezet)</w:t>
      </w:r>
    </w:p>
    <w:p w:rsidR="005659F1" w:rsidRPr="005659F1" w:rsidRDefault="005659F1" w:rsidP="005659F1">
      <w:pPr>
        <w:adjustRightInd w:val="0"/>
        <w:spacing w:after="0" w:line="240" w:lineRule="auto"/>
        <w:jc w:val="both"/>
      </w:pPr>
    </w:p>
    <w:p w:rsidR="005659F1" w:rsidRPr="005659F1" w:rsidRDefault="005659F1" w:rsidP="00606495">
      <w:pPr>
        <w:numPr>
          <w:ilvl w:val="0"/>
          <w:numId w:val="24"/>
        </w:numPr>
        <w:spacing w:after="0" w:line="240" w:lineRule="auto"/>
        <w:jc w:val="both"/>
        <w:rPr>
          <w:rFonts w:ascii="Times New Roman" w:eastAsia="Times New Roman" w:hAnsi="Times New Roman" w:cs="Times New Roman"/>
          <w:bCs/>
          <w:sz w:val="24"/>
          <w:szCs w:val="24"/>
          <w:lang w:eastAsia="hu-HU"/>
        </w:rPr>
      </w:pPr>
      <w:r w:rsidRPr="005659F1">
        <w:rPr>
          <w:rFonts w:ascii="Times New Roman" w:eastAsia="Times New Roman" w:hAnsi="Times New Roman" w:cs="Times New Roman"/>
          <w:bCs/>
          <w:sz w:val="24"/>
          <w:szCs w:val="24"/>
          <w:lang w:eastAsia="hu-HU"/>
        </w:rPr>
        <w:t xml:space="preserve">A Szociálpolitikai Keret pályázat résztvevői közül többen pályáznak kulturális programokon való részvételekre, kirándulásokra vagy akár néhány napos nyaralásra is. </w:t>
      </w:r>
      <w:r w:rsidRPr="005659F1">
        <w:rPr>
          <w:rFonts w:ascii="Times New Roman" w:hAnsi="Times New Roman" w:cs="Times New Roman"/>
          <w:sz w:val="24"/>
          <w:szCs w:val="24"/>
          <w:lang w:eastAsia="hu-HU"/>
        </w:rPr>
        <w:t xml:space="preserve">A pályázat segítségével valósul meg olyan hátrányos helyzetű, valamint fogyatékkal élő gyermekek és családok nyári táboroztatása is, akiknek erre forráshiány miatt nem lenne lehetősége. </w:t>
      </w:r>
    </w:p>
    <w:p w:rsidR="005659F1" w:rsidRPr="005659F1" w:rsidRDefault="005659F1" w:rsidP="005659F1">
      <w:pPr>
        <w:spacing w:before="100" w:beforeAutospacing="1" w:after="0" w:afterAutospacing="1" w:line="240" w:lineRule="auto"/>
        <w:ind w:left="1250"/>
        <w:jc w:val="both"/>
        <w:rPr>
          <w:rFonts w:ascii="Times New Roman" w:eastAsia="Times New Roman" w:hAnsi="Times New Roman" w:cs="Times New Roman"/>
          <w:bCs/>
          <w:sz w:val="24"/>
          <w:szCs w:val="24"/>
          <w:lang w:eastAsia="hu-HU"/>
        </w:rPr>
      </w:pPr>
      <w:r w:rsidRPr="005659F1">
        <w:rPr>
          <w:rFonts w:ascii="Times New Roman" w:hAnsi="Times New Roman" w:cs="Times New Roman"/>
          <w:sz w:val="24"/>
          <w:szCs w:val="24"/>
          <w:lang w:eastAsia="hu-HU"/>
        </w:rPr>
        <w:t xml:space="preserve">További hozadéka a pályázatoknak, hogy sikerült jó együttműködést kialakítani a pályázó civil szervezetekkel (Vass Miklós Egyesülettel, </w:t>
      </w:r>
      <w:proofErr w:type="spellStart"/>
      <w:r w:rsidRPr="005659F1">
        <w:rPr>
          <w:rFonts w:ascii="Times New Roman" w:hAnsi="Times New Roman" w:cs="Times New Roman"/>
          <w:sz w:val="24"/>
          <w:szCs w:val="24"/>
          <w:lang w:eastAsia="hu-HU"/>
        </w:rPr>
        <w:t>Egalitas</w:t>
      </w:r>
      <w:proofErr w:type="spellEnd"/>
      <w:r w:rsidRPr="005659F1">
        <w:rPr>
          <w:rFonts w:ascii="Times New Roman" w:hAnsi="Times New Roman" w:cs="Times New Roman"/>
          <w:sz w:val="24"/>
          <w:szCs w:val="24"/>
          <w:lang w:eastAsia="hu-HU"/>
        </w:rPr>
        <w:t xml:space="preserve"> Alapítvánnyal, Munkakör Alapítvány a Hallássérültekért, Mozgássérült Célok Thetisz Megoldásban Alapítvánnyal, Mozgássérült Emberek Önálló Élet Egyesületével, akik bekapcsolódtak a fogyatékkal élők munkacsoport megbeszéléseihez és értékes fejlesztési javaslatokkal éltek. </w:t>
      </w:r>
    </w:p>
    <w:p w:rsidR="005659F1" w:rsidRPr="005659F1" w:rsidRDefault="005659F1" w:rsidP="00606495">
      <w:pPr>
        <w:numPr>
          <w:ilvl w:val="0"/>
          <w:numId w:val="21"/>
        </w:numPr>
        <w:spacing w:before="100" w:beforeAutospacing="1" w:after="100" w:afterAutospacing="1" w:line="240" w:lineRule="auto"/>
        <w:jc w:val="both"/>
        <w:rPr>
          <w:rFonts w:ascii="Times New Roman" w:hAnsi="Times New Roman" w:cs="Times New Roman"/>
          <w:b/>
          <w:sz w:val="24"/>
          <w:szCs w:val="24"/>
          <w:lang w:eastAsia="hu-HU"/>
        </w:rPr>
      </w:pPr>
      <w:r w:rsidRPr="005659F1">
        <w:rPr>
          <w:rFonts w:ascii="Times New Roman" w:hAnsi="Times New Roman" w:cs="Times New Roman"/>
          <w:b/>
          <w:sz w:val="24"/>
          <w:szCs w:val="24"/>
          <w:lang w:eastAsia="hu-HU"/>
        </w:rPr>
        <w:t>Foglalkoztatás</w:t>
      </w:r>
    </w:p>
    <w:p w:rsidR="005659F1" w:rsidRPr="005659F1" w:rsidRDefault="005659F1" w:rsidP="00606495">
      <w:pPr>
        <w:numPr>
          <w:ilvl w:val="0"/>
          <w:numId w:val="23"/>
        </w:numPr>
        <w:spacing w:before="100" w:beforeAutospacing="1" w:after="0" w:afterAutospacing="1" w:line="240" w:lineRule="auto"/>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 xml:space="preserve">A </w:t>
      </w:r>
      <w:bookmarkStart w:id="231" w:name="_Hlk108950893"/>
      <w:r w:rsidRPr="005659F1">
        <w:rPr>
          <w:rFonts w:ascii="Times New Roman" w:eastAsia="Times New Roman" w:hAnsi="Times New Roman" w:cs="Times New Roman"/>
          <w:sz w:val="24"/>
          <w:szCs w:val="24"/>
          <w:lang w:eastAsia="hu-HU"/>
        </w:rPr>
        <w:t xml:space="preserve">Zrt. </w:t>
      </w:r>
      <w:bookmarkEnd w:id="231"/>
      <w:r w:rsidRPr="005659F1">
        <w:rPr>
          <w:rFonts w:ascii="Times New Roman" w:eastAsia="Times New Roman" w:hAnsi="Times New Roman" w:cs="Times New Roman"/>
          <w:sz w:val="24"/>
          <w:szCs w:val="24"/>
          <w:lang w:eastAsia="hu-HU"/>
        </w:rPr>
        <w:t xml:space="preserve">2010. óta foglakoztatási programot hozott létre és működtet, korábban a Mozgássérült Emberek Rehabilitációs Központjával (továbbiakban: MEREK) együttműködésben, azt követően önállóan, melynek köszönhetően több fogyatékos- és megváltozott munkaképességű embernek sikerült elhelyezkednie a nyílt munkaerő-piacon. </w:t>
      </w:r>
    </w:p>
    <w:p w:rsidR="005659F1" w:rsidRPr="005659F1" w:rsidRDefault="005659F1" w:rsidP="005659F1">
      <w:pPr>
        <w:spacing w:after="0" w:line="240" w:lineRule="auto"/>
        <w:ind w:left="709"/>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 xml:space="preserve">A program folyamatos, egymásra épülő fejlesztésekkel érte el jelenlegi formáját 2010-től. Kezdetben a Bel-Buda Városközpont Funkcióbővítő beruházás fejlesztéseit bemutató információs pontokkal indult, később pedig a II. Kerület Kártya kedvezményrendszer kártyakiadó pontjainak működtetésével folytatódott. </w:t>
      </w:r>
    </w:p>
    <w:p w:rsidR="005659F1" w:rsidRPr="005659F1" w:rsidRDefault="005659F1" w:rsidP="005659F1">
      <w:pPr>
        <w:spacing w:after="0" w:line="240" w:lineRule="auto"/>
        <w:ind w:left="709"/>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 xml:space="preserve">2011 áprilisában a mozgáskorlátozottak bevonásával megtervezett és kivitelezett átalakítás eredményeként nyílt meg az ügyfélszolgálati iroda, ahonnan több tízezer </w:t>
      </w:r>
      <w:r w:rsidR="00980D6F">
        <w:rPr>
          <w:rFonts w:ascii="Times New Roman" w:eastAsia="Times New Roman" w:hAnsi="Times New Roman" w:cs="Times New Roman"/>
          <w:sz w:val="24"/>
          <w:szCs w:val="24"/>
          <w:lang w:eastAsia="hu-HU"/>
        </w:rPr>
        <w:t>kerületi polgár számára nyújt</w:t>
      </w:r>
      <w:r w:rsidRPr="005659F1">
        <w:rPr>
          <w:rFonts w:ascii="Times New Roman" w:eastAsia="Times New Roman" w:hAnsi="Times New Roman" w:cs="Times New Roman"/>
          <w:sz w:val="24"/>
          <w:szCs w:val="24"/>
          <w:lang w:eastAsia="hu-HU"/>
        </w:rPr>
        <w:t xml:space="preserve"> önkormányzati </w:t>
      </w:r>
      <w:r w:rsidR="00980D6F">
        <w:rPr>
          <w:rFonts w:ascii="Times New Roman" w:eastAsia="Times New Roman" w:hAnsi="Times New Roman" w:cs="Times New Roman"/>
          <w:sz w:val="24"/>
          <w:szCs w:val="24"/>
          <w:lang w:eastAsia="hu-HU"/>
        </w:rPr>
        <w:t xml:space="preserve">ügyfélszolgálati feladatokat </w:t>
      </w:r>
      <w:r w:rsidR="00D61780">
        <w:rPr>
          <w:rFonts w:ascii="Times New Roman" w:eastAsia="Times New Roman" w:hAnsi="Times New Roman" w:cs="Times New Roman"/>
          <w:sz w:val="24"/>
          <w:szCs w:val="24"/>
          <w:lang w:eastAsia="hu-HU"/>
        </w:rPr>
        <w:t>(k</w:t>
      </w:r>
      <w:r w:rsidRPr="005659F1">
        <w:rPr>
          <w:rFonts w:ascii="Times New Roman" w:eastAsia="Times New Roman" w:hAnsi="Times New Roman" w:cs="Times New Roman"/>
          <w:sz w:val="24"/>
          <w:szCs w:val="24"/>
          <w:lang w:eastAsia="hu-HU"/>
        </w:rPr>
        <w:t>erületi kedvezményrendszer működtetése, közterületi bejelentő rendszer diszpécserközpontja és más, összetett ügyfélszolgálati munkával járó önkormányzati lak</w:t>
      </w:r>
      <w:r w:rsidR="00D61780">
        <w:rPr>
          <w:rFonts w:ascii="Times New Roman" w:eastAsia="Times New Roman" w:hAnsi="Times New Roman" w:cs="Times New Roman"/>
          <w:sz w:val="24"/>
          <w:szCs w:val="24"/>
          <w:lang w:eastAsia="hu-HU"/>
        </w:rPr>
        <w:t>ossági szolgáltatások feladatai</w:t>
      </w:r>
      <w:r w:rsidRPr="005659F1">
        <w:rPr>
          <w:rFonts w:ascii="Times New Roman" w:eastAsia="Times New Roman" w:hAnsi="Times New Roman" w:cs="Times New Roman"/>
          <w:sz w:val="24"/>
          <w:szCs w:val="24"/>
          <w:lang w:eastAsia="hu-HU"/>
        </w:rPr>
        <w:t>)</w:t>
      </w:r>
      <w:r w:rsidR="00D61780">
        <w:rPr>
          <w:rFonts w:ascii="Times New Roman" w:eastAsia="Times New Roman" w:hAnsi="Times New Roman" w:cs="Times New Roman"/>
          <w:sz w:val="24"/>
          <w:szCs w:val="24"/>
          <w:lang w:eastAsia="hu-HU"/>
        </w:rPr>
        <w:t>.</w:t>
      </w:r>
    </w:p>
    <w:p w:rsidR="005659F1" w:rsidRPr="005659F1" w:rsidRDefault="005659F1" w:rsidP="005659F1">
      <w:pPr>
        <w:spacing w:after="0" w:line="240" w:lineRule="auto"/>
        <w:jc w:val="both"/>
        <w:rPr>
          <w:rFonts w:ascii="Times New Roman" w:eastAsia="Times New Roman" w:hAnsi="Times New Roman" w:cs="Times New Roman"/>
          <w:sz w:val="24"/>
          <w:szCs w:val="24"/>
          <w:lang w:eastAsia="hu-HU"/>
        </w:rPr>
      </w:pPr>
    </w:p>
    <w:p w:rsidR="005659F1" w:rsidRPr="005659F1" w:rsidRDefault="005659F1" w:rsidP="005659F1">
      <w:pPr>
        <w:spacing w:after="0" w:line="240" w:lineRule="auto"/>
        <w:ind w:left="709"/>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Az ügyfélszolgálaton 2011-től a program keretében időről időre megújuló személyi összetétellel és cserélődő beosztásban 2 – 5 fő mozgáskorlátozott munkatárs vett részt a rehabilitációs programban, munkájukkal minőségi szolgáltatásokat nyújtva a II. kerület polgárai számára a lakossági ügyfélszolgálati feladatok ellátása során.</w:t>
      </w:r>
    </w:p>
    <w:p w:rsidR="005659F1" w:rsidRPr="005659F1" w:rsidRDefault="005659F1" w:rsidP="005659F1">
      <w:pPr>
        <w:spacing w:after="0" w:line="240" w:lineRule="auto"/>
        <w:ind w:left="709"/>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 xml:space="preserve">A program egyik célja, hogy a benne részt vevő dolgozók a rehabilitációs folyamat utolsó állomásaként olyan munkatapasztalatokat szerezzenek, melyek hozzásegítik őket a sikeres elhelyezkedéshez a nyílt munkaerő-piacon. </w:t>
      </w:r>
    </w:p>
    <w:p w:rsidR="005659F1" w:rsidRPr="005659F1" w:rsidRDefault="005659F1" w:rsidP="005659F1">
      <w:pPr>
        <w:spacing w:after="0" w:line="240" w:lineRule="auto"/>
        <w:ind w:left="709"/>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A Zrt. kiemelt figyelmet fordít arra, hogy a programot mind a közvélemény, mind a potenciális munkáltatók minél szélesebb körben megismerhessék.</w:t>
      </w:r>
    </w:p>
    <w:p w:rsidR="005659F1" w:rsidRPr="005659F1" w:rsidRDefault="005659F1" w:rsidP="005659F1">
      <w:pPr>
        <w:spacing w:line="240" w:lineRule="auto"/>
        <w:ind w:left="709"/>
        <w:jc w:val="both"/>
        <w:rPr>
          <w:rFonts w:ascii="Times New Roman" w:eastAsia="Times New Roman" w:hAnsi="Times New Roman" w:cs="Times New Roman"/>
          <w:sz w:val="24"/>
          <w:szCs w:val="24"/>
          <w:u w:val="single"/>
          <w:lang w:eastAsia="hu-HU"/>
        </w:rPr>
      </w:pPr>
      <w:r w:rsidRPr="005659F1">
        <w:rPr>
          <w:rFonts w:ascii="Times New Roman" w:eastAsia="Times New Roman" w:hAnsi="Times New Roman" w:cs="Times New Roman"/>
          <w:sz w:val="24"/>
          <w:szCs w:val="24"/>
          <w:lang w:eastAsia="hu-HU"/>
        </w:rPr>
        <w:lastRenderedPageBreak/>
        <w:t xml:space="preserve">Stratégiai cél továbbá a több éves ügyfélszolgálati tapasztalattal rendelkező munkatársak hosszú távú megtartása, emellett pedig esetlegesen olyan, </w:t>
      </w:r>
      <w:proofErr w:type="spellStart"/>
      <w:r w:rsidRPr="005659F1">
        <w:rPr>
          <w:rFonts w:ascii="Times New Roman" w:eastAsia="Times New Roman" w:hAnsi="Times New Roman" w:cs="Times New Roman"/>
          <w:sz w:val="24"/>
          <w:szCs w:val="24"/>
          <w:lang w:eastAsia="hu-HU"/>
        </w:rPr>
        <w:t>mentorált</w:t>
      </w:r>
      <w:proofErr w:type="spellEnd"/>
      <w:r w:rsidRPr="005659F1">
        <w:rPr>
          <w:rFonts w:ascii="Times New Roman" w:eastAsia="Times New Roman" w:hAnsi="Times New Roman" w:cs="Times New Roman"/>
          <w:sz w:val="24"/>
          <w:szCs w:val="24"/>
          <w:lang w:eastAsia="hu-HU"/>
        </w:rPr>
        <w:t xml:space="preserve"> átmeneti munkavállalók foglalkoztatása, akiknél a cél a</w:t>
      </w:r>
      <w:r w:rsidR="009750F4">
        <w:rPr>
          <w:rFonts w:ascii="Times New Roman" w:eastAsia="Times New Roman" w:hAnsi="Times New Roman" w:cs="Times New Roman"/>
          <w:sz w:val="24"/>
          <w:szCs w:val="24"/>
          <w:lang w:eastAsia="hu-HU"/>
        </w:rPr>
        <w:t xml:space="preserve"> munkatárs nyílt munkaerő-piaci</w:t>
      </w:r>
      <w:r w:rsidRPr="005659F1">
        <w:rPr>
          <w:rFonts w:ascii="Times New Roman" w:eastAsia="Times New Roman" w:hAnsi="Times New Roman" w:cs="Times New Roman"/>
          <w:sz w:val="24"/>
          <w:szCs w:val="24"/>
          <w:lang w:eastAsia="hu-HU"/>
        </w:rPr>
        <w:t xml:space="preserve"> továbblépésének segítése. </w:t>
      </w:r>
    </w:p>
    <w:p w:rsidR="005659F1" w:rsidRPr="005659F1" w:rsidRDefault="005659F1" w:rsidP="005659F1">
      <w:pPr>
        <w:spacing w:line="240" w:lineRule="auto"/>
        <w:ind w:left="709"/>
        <w:jc w:val="both"/>
        <w:rPr>
          <w:rFonts w:ascii="Times New Roman" w:eastAsia="Times New Roman" w:hAnsi="Times New Roman" w:cs="Times New Roman"/>
          <w:sz w:val="24"/>
          <w:szCs w:val="24"/>
          <w:lang w:eastAsia="hu-HU"/>
        </w:rPr>
      </w:pPr>
      <w:r w:rsidRPr="005659F1">
        <w:rPr>
          <w:rFonts w:ascii="Times New Roman" w:eastAsia="Times New Roman" w:hAnsi="Times New Roman" w:cs="Times New Roman"/>
          <w:sz w:val="24"/>
          <w:szCs w:val="24"/>
          <w:lang w:eastAsia="hu-HU"/>
        </w:rPr>
        <w:t>Fentiek mellett a Zrt. részt vesz a megváltozott munkaképességű emberek munkaerő-piaci beilleszkedését kitűző, más szervezetek által működtetett programokban is, így helyt ad a „Kézen Fogva Alapítvány” által a fogyatékkal élő fiatalok számára szervezett pályaorientációs nyílt napoknak is, melyen az érdeklődő fiatalok próbamunka során ismerkedhetnek meg az egyes munkakörök kompetenciáival és a munka világával.</w:t>
      </w:r>
    </w:p>
    <w:p w:rsidR="005659F1" w:rsidRPr="005659F1" w:rsidRDefault="005659F1" w:rsidP="00606495">
      <w:pPr>
        <w:keepNext/>
        <w:widowControl w:val="0"/>
        <w:numPr>
          <w:ilvl w:val="0"/>
          <w:numId w:val="23"/>
        </w:numPr>
        <w:suppressAutoHyphens/>
        <w:spacing w:before="240" w:beforeAutospacing="1" w:after="60" w:afterAutospacing="1" w:line="240" w:lineRule="auto"/>
        <w:outlineLvl w:val="1"/>
        <w:rPr>
          <w:rFonts w:ascii="Arial" w:eastAsia="SimSun" w:hAnsi="Arial" w:cs="Arial"/>
          <w:b/>
          <w:bCs/>
          <w:i/>
          <w:iCs/>
          <w:kern w:val="1"/>
          <w:sz w:val="24"/>
          <w:szCs w:val="24"/>
          <w:lang w:val="x-none" w:eastAsia="hi-IN" w:bidi="hi-IN"/>
        </w:rPr>
      </w:pPr>
      <w:bookmarkStart w:id="232" w:name="_Toc114174658"/>
      <w:r w:rsidRPr="005659F1">
        <w:rPr>
          <w:rFonts w:ascii="Arial" w:eastAsia="SimSun" w:hAnsi="Arial" w:cs="Arial"/>
          <w:b/>
          <w:bCs/>
          <w:i/>
          <w:iCs/>
          <w:kern w:val="1"/>
          <w:sz w:val="24"/>
          <w:szCs w:val="24"/>
          <w:lang w:val="x-none" w:eastAsia="hi-IN" w:bidi="hi-IN"/>
        </w:rPr>
        <w:t>Foglalkoztatás a Polgármesteri Hivatal Központi Iktatójában</w:t>
      </w:r>
      <w:bookmarkEnd w:id="232"/>
    </w:p>
    <w:p w:rsidR="005659F1" w:rsidRPr="005659F1" w:rsidRDefault="008F664F" w:rsidP="00A64B76">
      <w:pPr>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5659F1" w:rsidRPr="005659F1">
        <w:rPr>
          <w:rFonts w:ascii="Times New Roman" w:eastAsia="Times New Roman" w:hAnsi="Times New Roman" w:cs="Times New Roman"/>
          <w:sz w:val="24"/>
          <w:szCs w:val="24"/>
          <w:lang w:eastAsia="hu-HU"/>
        </w:rPr>
        <w:t>3 fő hallássérült munkatárs dolgozik 2013. év szeptemberétől, akik a hivatalba érkező levelek feldolgozását végzik. A feladat és problémamegoldó képességük, nyitottságuk révén rövid időn belül beilleszkedtek a közösségbe. Az egészséges munkatársak megtanulták, hogyan lehet kommunikálni és együtt dolgozni a hallássérült munkatársakkal, a hallássérült dolgozóknak szintén sokat fejlődött a beszé</w:t>
      </w:r>
      <w:r w:rsidR="00A64B76">
        <w:rPr>
          <w:rFonts w:ascii="Times New Roman" w:eastAsia="Times New Roman" w:hAnsi="Times New Roman" w:cs="Times New Roman"/>
          <w:sz w:val="24"/>
          <w:szCs w:val="24"/>
          <w:lang w:eastAsia="hu-HU"/>
        </w:rPr>
        <w:t xml:space="preserve">dkészségük. </w:t>
      </w:r>
    </w:p>
    <w:p w:rsidR="005659F1" w:rsidRPr="005659F1" w:rsidRDefault="005659F1" w:rsidP="00606495">
      <w:pPr>
        <w:numPr>
          <w:ilvl w:val="0"/>
          <w:numId w:val="21"/>
        </w:numPr>
        <w:spacing w:before="100" w:beforeAutospacing="1" w:after="0" w:afterAutospacing="1" w:line="240" w:lineRule="auto"/>
        <w:jc w:val="both"/>
        <w:rPr>
          <w:rFonts w:ascii="Times New Roman" w:eastAsia="Times New Roman" w:hAnsi="Times New Roman" w:cs="Times New Roman"/>
          <w:b/>
          <w:bCs/>
          <w:sz w:val="24"/>
          <w:szCs w:val="24"/>
          <w:lang w:eastAsia="hu-HU"/>
        </w:rPr>
      </w:pPr>
      <w:r w:rsidRPr="005659F1">
        <w:rPr>
          <w:rFonts w:ascii="Times New Roman" w:eastAsia="Times New Roman" w:hAnsi="Times New Roman" w:cs="Times New Roman"/>
          <w:b/>
          <w:bCs/>
          <w:sz w:val="24"/>
          <w:szCs w:val="24"/>
          <w:lang w:eastAsia="hu-HU"/>
        </w:rPr>
        <w:t>Információk átadása</w:t>
      </w:r>
    </w:p>
    <w:p w:rsidR="005659F1" w:rsidRPr="005659F1" w:rsidRDefault="005659F1" w:rsidP="005659F1">
      <w:pPr>
        <w:spacing w:after="0"/>
        <w:ind w:left="709"/>
        <w:jc w:val="both"/>
        <w:rPr>
          <w:rFonts w:ascii="Times New Roman" w:hAnsi="Times New Roman" w:cs="Times New Roman"/>
          <w:sz w:val="24"/>
          <w:szCs w:val="24"/>
        </w:rPr>
      </w:pPr>
      <w:r w:rsidRPr="005659F1">
        <w:rPr>
          <w:rFonts w:ascii="Times New Roman" w:hAnsi="Times New Roman" w:cs="Times New Roman"/>
          <w:sz w:val="24"/>
          <w:szCs w:val="24"/>
        </w:rPr>
        <w:t>A “fogyatékos ügy” országos szakmacsoportot a kerületi</w:t>
      </w:r>
      <w:r w:rsidRPr="005659F1">
        <w:rPr>
          <w:rFonts w:ascii="Times New Roman" w:eastAsia="Times New Roman" w:hAnsi="Times New Roman" w:cs="Times New Roman"/>
          <w:sz w:val="24"/>
          <w:szCs w:val="24"/>
        </w:rPr>
        <w:t xml:space="preserve"> </w:t>
      </w:r>
      <w:r w:rsidRPr="005659F1">
        <w:rPr>
          <w:rFonts w:ascii="Times New Roman" w:hAnsi="Times New Roman" w:cs="Times New Roman"/>
          <w:sz w:val="24"/>
          <w:szCs w:val="24"/>
        </w:rPr>
        <w:t xml:space="preserve">Mozgássérült Emberek Rehabilitációs Központja (továbbiakban: MEREK) irányítja. A munkacsoport alap,- és szakellátásra tagolódik. Az intézmény vezetője a kerületi munkacsoportnak is tagja. A szakmai találkozók általános tapasztalata az, hogy - Budapesten nem olyan aktívak az intézmények, - a szervezetek nem ismerik egymást, - nehézkes a fogyatékkal élő embereknek az egészségügyi ellátáshoz jutása (pl. az egészségügyi intézményekben nincs megfelelő infrastruktúra, nem tudják ellátni ambulánsan őket stb.) </w:t>
      </w:r>
    </w:p>
    <w:p w:rsidR="005659F1" w:rsidRPr="005659F1" w:rsidRDefault="005659F1" w:rsidP="005659F1">
      <w:pPr>
        <w:spacing w:after="0"/>
        <w:ind w:left="709"/>
        <w:jc w:val="both"/>
        <w:rPr>
          <w:rFonts w:ascii="Times New Roman" w:hAnsi="Times New Roman" w:cs="Times New Roman"/>
          <w:sz w:val="24"/>
          <w:szCs w:val="24"/>
        </w:rPr>
      </w:pPr>
      <w:r w:rsidRPr="005659F1">
        <w:rPr>
          <w:rFonts w:ascii="Times New Roman" w:hAnsi="Times New Roman" w:cs="Times New Roman"/>
          <w:sz w:val="24"/>
          <w:szCs w:val="24"/>
        </w:rPr>
        <w:t xml:space="preserve">A nappali ellátás nehezen fogadja a halmozottan súlyosan fogyatékos személyeket. </w:t>
      </w:r>
    </w:p>
    <w:p w:rsidR="005659F1" w:rsidRPr="005659F1" w:rsidRDefault="005659F1" w:rsidP="005659F1">
      <w:pPr>
        <w:spacing w:after="0"/>
        <w:ind w:left="709"/>
        <w:jc w:val="both"/>
        <w:rPr>
          <w:rFonts w:ascii="Times New Roman" w:hAnsi="Times New Roman" w:cs="Times New Roman"/>
          <w:sz w:val="24"/>
          <w:szCs w:val="24"/>
        </w:rPr>
      </w:pPr>
      <w:r w:rsidRPr="005659F1">
        <w:rPr>
          <w:rFonts w:ascii="Times New Roman" w:hAnsi="Times New Roman" w:cs="Times New Roman"/>
          <w:sz w:val="24"/>
          <w:szCs w:val="24"/>
        </w:rPr>
        <w:t xml:space="preserve">Az országos szakmai, módszertani munkacsoport készít egy olyan kiadványt, melyben azokat az egészségügyi szolgáltatókat mutatják be, melyek fel vannak készülve fogyatékkal élő emberek ellátására, valamint bemutatják a szolgáltató rendszert. </w:t>
      </w:r>
    </w:p>
    <w:p w:rsidR="005659F1" w:rsidRPr="005659F1" w:rsidRDefault="005659F1" w:rsidP="005659F1">
      <w:pPr>
        <w:spacing w:after="0"/>
        <w:ind w:left="709"/>
        <w:jc w:val="both"/>
        <w:rPr>
          <w:rFonts w:ascii="Times New Roman" w:hAnsi="Times New Roman" w:cs="Times New Roman"/>
          <w:sz w:val="24"/>
          <w:szCs w:val="24"/>
        </w:rPr>
      </w:pPr>
      <w:r w:rsidRPr="005659F1">
        <w:rPr>
          <w:rFonts w:ascii="Times New Roman" w:hAnsi="Times New Roman" w:cs="Times New Roman"/>
          <w:sz w:val="24"/>
          <w:szCs w:val="24"/>
        </w:rPr>
        <w:t>A munkacsoport létrehoz egy levelező listát is és hírleveleket, információkat, pályázati lehetőségeket fog továbbítani az érintetteknek.</w:t>
      </w:r>
    </w:p>
    <w:p w:rsidR="005659F1" w:rsidRPr="005659F1" w:rsidRDefault="005659F1" w:rsidP="005659F1">
      <w:pPr>
        <w:spacing w:after="0"/>
        <w:jc w:val="both"/>
        <w:rPr>
          <w:rFonts w:ascii="Times New Roman" w:hAnsi="Times New Roman" w:cs="Times New Roman"/>
          <w:sz w:val="24"/>
          <w:szCs w:val="24"/>
        </w:rPr>
      </w:pPr>
    </w:p>
    <w:p w:rsidR="005659F1" w:rsidRPr="005659F1" w:rsidRDefault="005659F1" w:rsidP="005659F1">
      <w:pPr>
        <w:spacing w:after="0"/>
        <w:ind w:left="709"/>
        <w:jc w:val="both"/>
        <w:rPr>
          <w:rFonts w:ascii="Times New Roman" w:hAnsi="Times New Roman" w:cs="Times New Roman"/>
          <w:sz w:val="24"/>
          <w:szCs w:val="24"/>
        </w:rPr>
      </w:pPr>
      <w:r w:rsidRPr="005659F1">
        <w:rPr>
          <w:rFonts w:ascii="Times New Roman" w:hAnsi="Times New Roman" w:cs="Times New Roman"/>
          <w:sz w:val="24"/>
          <w:szCs w:val="24"/>
        </w:rPr>
        <w:t>A kerületi munkacsoport ülésén megfogalmazódott az a hiány, hogy a fogyatékkal élő családok kevés ismerettel rendelkeznek arról, hogy milyen lehetős</w:t>
      </w:r>
      <w:r w:rsidR="009750F4">
        <w:rPr>
          <w:rFonts w:ascii="Times New Roman" w:hAnsi="Times New Roman" w:cs="Times New Roman"/>
          <w:sz w:val="24"/>
          <w:szCs w:val="24"/>
        </w:rPr>
        <w:t>égeik vannak akkor, ha idős koru</w:t>
      </w:r>
      <w:r w:rsidRPr="005659F1">
        <w:rPr>
          <w:rFonts w:ascii="Times New Roman" w:hAnsi="Times New Roman" w:cs="Times New Roman"/>
          <w:sz w:val="24"/>
          <w:szCs w:val="24"/>
        </w:rPr>
        <w:t xml:space="preserve">kban már nem tudják ellátni a háztartásukban élő fogyatékossággal élő gyermeküket, hozzátartozójukat.  </w:t>
      </w:r>
    </w:p>
    <w:p w:rsidR="005659F1" w:rsidRPr="005659F1" w:rsidRDefault="005659F1" w:rsidP="005659F1">
      <w:pPr>
        <w:spacing w:after="0" w:line="240" w:lineRule="auto"/>
        <w:jc w:val="both"/>
        <w:rPr>
          <w:rFonts w:ascii="Times New Roman" w:eastAsia="Times New Roman" w:hAnsi="Times New Roman" w:cs="Times New Roman"/>
          <w:sz w:val="24"/>
          <w:szCs w:val="24"/>
        </w:rPr>
      </w:pPr>
    </w:p>
    <w:p w:rsidR="005659F1" w:rsidRDefault="005659F1" w:rsidP="00F91505">
      <w:pPr>
        <w:keepNext/>
        <w:tabs>
          <w:tab w:val="num" w:pos="0"/>
        </w:tabs>
        <w:suppressAutoHyphens/>
        <w:spacing w:after="0" w:line="240" w:lineRule="auto"/>
        <w:ind w:left="720" w:hanging="720"/>
        <w:outlineLvl w:val="2"/>
        <w:rPr>
          <w:rFonts w:ascii="Times New Roman" w:eastAsia="Times New Roman" w:hAnsi="Times New Roman" w:cs="Times New Roman"/>
          <w:b/>
          <w:bCs/>
          <w:sz w:val="24"/>
          <w:szCs w:val="26"/>
          <w:lang w:val="x-none" w:eastAsia="zh-CN"/>
        </w:rPr>
      </w:pPr>
      <w:bookmarkStart w:id="233" w:name="_Toc500337392"/>
      <w:bookmarkStart w:id="234" w:name="_Toc26733985"/>
      <w:bookmarkStart w:id="235" w:name="_Toc26738025"/>
      <w:bookmarkStart w:id="236" w:name="_Toc26973700"/>
      <w:bookmarkStart w:id="237" w:name="_Toc29503258"/>
      <w:bookmarkStart w:id="238" w:name="_Toc29546725"/>
      <w:bookmarkStart w:id="239" w:name="_Toc30153693"/>
      <w:r w:rsidRPr="005659F1">
        <w:rPr>
          <w:rFonts w:ascii="Times New Roman" w:eastAsia="Times New Roman" w:hAnsi="Times New Roman" w:cs="Times New Roman"/>
          <w:b/>
          <w:bCs/>
          <w:sz w:val="24"/>
          <w:szCs w:val="26"/>
          <w:lang w:eastAsia="ar-SA"/>
        </w:rPr>
        <w:t xml:space="preserve">        </w:t>
      </w:r>
      <w:bookmarkStart w:id="240" w:name="_Toc114174659"/>
      <w:r w:rsidRPr="005659F1">
        <w:rPr>
          <w:rFonts w:ascii="Times New Roman" w:eastAsia="Times New Roman" w:hAnsi="Times New Roman" w:cs="Times New Roman"/>
          <w:b/>
          <w:bCs/>
          <w:sz w:val="24"/>
          <w:szCs w:val="26"/>
          <w:lang w:val="x-none" w:eastAsia="ar-SA"/>
        </w:rPr>
        <w:t>Összegzés:</w:t>
      </w:r>
      <w:bookmarkEnd w:id="233"/>
      <w:bookmarkEnd w:id="234"/>
      <w:bookmarkEnd w:id="235"/>
      <w:bookmarkEnd w:id="236"/>
      <w:bookmarkEnd w:id="237"/>
      <w:bookmarkEnd w:id="238"/>
      <w:bookmarkEnd w:id="239"/>
      <w:bookmarkEnd w:id="240"/>
      <w:r w:rsidRPr="005659F1">
        <w:rPr>
          <w:rFonts w:ascii="Times New Roman" w:eastAsia="Times New Roman" w:hAnsi="Times New Roman" w:cs="Times New Roman"/>
          <w:b/>
          <w:bCs/>
          <w:sz w:val="24"/>
          <w:szCs w:val="26"/>
          <w:lang w:val="x-none" w:eastAsia="zh-CN"/>
        </w:rPr>
        <w:t xml:space="preserve"> </w:t>
      </w:r>
    </w:p>
    <w:p w:rsidR="00F91505" w:rsidRPr="005659F1" w:rsidRDefault="00F91505" w:rsidP="00F91505">
      <w:pPr>
        <w:keepNext/>
        <w:tabs>
          <w:tab w:val="num" w:pos="0"/>
        </w:tabs>
        <w:suppressAutoHyphens/>
        <w:spacing w:after="0" w:line="240" w:lineRule="auto"/>
        <w:ind w:left="720" w:hanging="720"/>
        <w:outlineLvl w:val="2"/>
        <w:rPr>
          <w:rFonts w:ascii="Times New Roman" w:eastAsia="Times New Roman" w:hAnsi="Times New Roman" w:cs="Times New Roman"/>
          <w:b/>
          <w:bCs/>
          <w:sz w:val="24"/>
          <w:szCs w:val="26"/>
          <w:lang w:val="x-none" w:eastAsia="zh-CN"/>
        </w:rPr>
      </w:pPr>
    </w:p>
    <w:p w:rsidR="005659F1" w:rsidRPr="005659F1" w:rsidRDefault="00D91D74" w:rsidP="00F91505">
      <w:pPr>
        <w:numPr>
          <w:ilvl w:val="0"/>
          <w:numId w:val="21"/>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5659F1" w:rsidRPr="005659F1">
        <w:rPr>
          <w:rFonts w:ascii="Times New Roman" w:eastAsia="Times New Roman" w:hAnsi="Times New Roman" w:cs="Times New Roman"/>
          <w:sz w:val="24"/>
          <w:szCs w:val="24"/>
          <w:lang w:eastAsia="hu-HU"/>
        </w:rPr>
        <w:t xml:space="preserve"> jövőben megvizsgálandó a Zrt. szolgáltatási körének bővítése kerületi vonatkozású kiadványok és ajándéktárgyak árusításának feladataival, így a program társadalmi érzékenyítő funkciója a kerületi polgárok még széles</w:t>
      </w:r>
      <w:r>
        <w:rPr>
          <w:rFonts w:ascii="Times New Roman" w:eastAsia="Times New Roman" w:hAnsi="Times New Roman" w:cs="Times New Roman"/>
          <w:sz w:val="24"/>
          <w:szCs w:val="24"/>
          <w:lang w:eastAsia="hu-HU"/>
        </w:rPr>
        <w:t>ebb körében érheti el a célját,</w:t>
      </w:r>
    </w:p>
    <w:p w:rsidR="005659F1" w:rsidRPr="005659F1" w:rsidRDefault="005659F1" w:rsidP="005659F1">
      <w:pPr>
        <w:tabs>
          <w:tab w:val="left" w:pos="3060"/>
        </w:tabs>
        <w:spacing w:after="0" w:line="240" w:lineRule="auto"/>
        <w:jc w:val="both"/>
        <w:rPr>
          <w:rFonts w:ascii="Times New Roman" w:eastAsia="Calibri" w:hAnsi="Times New Roman" w:cs="Times New Roman"/>
          <w:sz w:val="24"/>
          <w:szCs w:val="24"/>
        </w:rPr>
      </w:pPr>
    </w:p>
    <w:p w:rsidR="005659F1" w:rsidRPr="005659F1" w:rsidRDefault="00D91D74" w:rsidP="00606495">
      <w:pPr>
        <w:numPr>
          <w:ilvl w:val="0"/>
          <w:numId w:val="21"/>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5659F1" w:rsidRPr="005659F1">
        <w:rPr>
          <w:rFonts w:ascii="Times New Roman" w:eastAsia="Times New Roman" w:hAnsi="Times New Roman" w:cs="Times New Roman"/>
          <w:sz w:val="24"/>
          <w:szCs w:val="24"/>
          <w:lang w:eastAsia="hu-HU"/>
        </w:rPr>
        <w:t xml:space="preserve"> fogyatékos személyek demográfiai összetételére jellemző, hogy közöttük jelentősebb számban vannak időskorúak, ezért ágazatközi együttműködések útján szükséges </w:t>
      </w:r>
      <w:r w:rsidR="005659F1" w:rsidRPr="005659F1">
        <w:rPr>
          <w:rFonts w:ascii="Times New Roman" w:eastAsia="Times New Roman" w:hAnsi="Times New Roman" w:cs="Times New Roman"/>
          <w:sz w:val="24"/>
          <w:szCs w:val="24"/>
          <w:lang w:eastAsia="hu-HU"/>
        </w:rPr>
        <w:lastRenderedPageBreak/>
        <w:t>áttekinteni az időskorú fogyatékossággal élő személyek ápolásával, gondozásával kapc</w:t>
      </w:r>
      <w:r>
        <w:rPr>
          <w:rFonts w:ascii="Times New Roman" w:eastAsia="Times New Roman" w:hAnsi="Times New Roman" w:cs="Times New Roman"/>
          <w:sz w:val="24"/>
          <w:szCs w:val="24"/>
          <w:lang w:eastAsia="hu-HU"/>
        </w:rPr>
        <w:t>solatos stratégiai feladatokat,</w:t>
      </w:r>
    </w:p>
    <w:p w:rsidR="005659F1" w:rsidRPr="005659F1" w:rsidRDefault="005659F1" w:rsidP="005659F1">
      <w:pPr>
        <w:spacing w:after="0" w:line="240" w:lineRule="auto"/>
        <w:jc w:val="both"/>
        <w:rPr>
          <w:rFonts w:eastAsia="Times New Roman"/>
        </w:rPr>
      </w:pPr>
    </w:p>
    <w:p w:rsidR="005659F1" w:rsidRPr="005659F1" w:rsidRDefault="00D91D74" w:rsidP="00606495">
      <w:pPr>
        <w:numPr>
          <w:ilvl w:val="0"/>
          <w:numId w:val="21"/>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c</w:t>
      </w:r>
      <w:r w:rsidR="005659F1" w:rsidRPr="005659F1">
        <w:rPr>
          <w:rFonts w:ascii="Times New Roman" w:eastAsia="Times New Roman" w:hAnsi="Times New Roman" w:cs="Times New Roman"/>
          <w:sz w:val="24"/>
          <w:szCs w:val="24"/>
          <w:lang w:eastAsia="hu-HU"/>
        </w:rPr>
        <w:t>él az elkövetkező években olyan kulturális és sport programok megszervezése, lebonyolítása, valamint a programokon való részvétel, amely elősegítheti az ép és fogyatékossággal élők találkozásáról, az elfogadó</w:t>
      </w:r>
      <w:r>
        <w:rPr>
          <w:rFonts w:ascii="Times New Roman" w:eastAsia="Times New Roman" w:hAnsi="Times New Roman" w:cs="Times New Roman"/>
          <w:sz w:val="24"/>
          <w:szCs w:val="24"/>
          <w:lang w:eastAsia="hu-HU"/>
        </w:rPr>
        <w:t>, segítő szemlélet kialakítását,</w:t>
      </w:r>
    </w:p>
    <w:p w:rsidR="005659F1" w:rsidRPr="005659F1" w:rsidRDefault="005659F1" w:rsidP="005659F1">
      <w:pPr>
        <w:spacing w:after="0" w:line="240" w:lineRule="auto"/>
        <w:rPr>
          <w:rFonts w:ascii="Times New Roman" w:eastAsia="Times New Roman" w:hAnsi="Times New Roman" w:cs="Times New Roman"/>
          <w:sz w:val="24"/>
          <w:szCs w:val="24"/>
          <w:lang w:eastAsia="hu-HU"/>
        </w:rPr>
      </w:pPr>
    </w:p>
    <w:p w:rsidR="005659F1" w:rsidRPr="005659F1" w:rsidRDefault="00D91D74" w:rsidP="00606495">
      <w:pPr>
        <w:numPr>
          <w:ilvl w:val="0"/>
          <w:numId w:val="21"/>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5659F1" w:rsidRPr="005659F1">
        <w:rPr>
          <w:rFonts w:ascii="Times New Roman" w:eastAsia="Times New Roman" w:hAnsi="Times New Roman" w:cs="Times New Roman"/>
          <w:sz w:val="24"/>
          <w:szCs w:val="24"/>
          <w:lang w:eastAsia="hu-HU"/>
        </w:rPr>
        <w:t xml:space="preserve"> kerületi intézmények és utak akadálymentesítésnek folytatása „tapa</w:t>
      </w:r>
      <w:r>
        <w:rPr>
          <w:rFonts w:ascii="Times New Roman" w:eastAsia="Times New Roman" w:hAnsi="Times New Roman" w:cs="Times New Roman"/>
          <w:sz w:val="24"/>
          <w:szCs w:val="24"/>
          <w:lang w:eastAsia="hu-HU"/>
        </w:rPr>
        <w:t>sztalati szakértők” bevonásával,</w:t>
      </w:r>
    </w:p>
    <w:p w:rsidR="005659F1" w:rsidRPr="005659F1" w:rsidRDefault="005659F1" w:rsidP="005659F1">
      <w:pPr>
        <w:spacing w:after="0" w:line="240" w:lineRule="auto"/>
        <w:rPr>
          <w:rFonts w:ascii="Times New Roman" w:eastAsia="Times New Roman" w:hAnsi="Times New Roman" w:cs="Times New Roman"/>
          <w:sz w:val="24"/>
          <w:szCs w:val="24"/>
          <w:lang w:eastAsia="hu-HU"/>
        </w:rPr>
      </w:pPr>
    </w:p>
    <w:p w:rsidR="005659F1" w:rsidRPr="005659F1" w:rsidRDefault="00D91D74" w:rsidP="00606495">
      <w:pPr>
        <w:numPr>
          <w:ilvl w:val="0"/>
          <w:numId w:val="21"/>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5659F1" w:rsidRPr="005659F1">
        <w:rPr>
          <w:rFonts w:ascii="Times New Roman" w:eastAsia="Times New Roman" w:hAnsi="Times New Roman" w:cs="Times New Roman"/>
          <w:sz w:val="24"/>
          <w:szCs w:val="24"/>
          <w:lang w:eastAsia="hu-HU"/>
        </w:rPr>
        <w:t xml:space="preserve"> kerületi intézmények, szervezetek közötti információ és tapasztalatcsere, munkacsoport folytatása, mely </w:t>
      </w:r>
      <w:r w:rsidR="00D61780">
        <w:rPr>
          <w:rFonts w:ascii="Times New Roman" w:eastAsia="Times New Roman" w:hAnsi="Times New Roman" w:cs="Times New Roman"/>
          <w:sz w:val="24"/>
          <w:szCs w:val="24"/>
          <w:lang w:eastAsia="hu-HU"/>
        </w:rPr>
        <w:t>a családok mindennapjait segítheti (szociális, egészségügyi ellátásokról, szabadidős tevékenységekről).</w:t>
      </w:r>
    </w:p>
    <w:p w:rsidR="005659F1" w:rsidRPr="005659F1" w:rsidRDefault="005659F1" w:rsidP="005659F1">
      <w:pPr>
        <w:tabs>
          <w:tab w:val="left" w:pos="3060"/>
        </w:tabs>
        <w:spacing w:after="0" w:line="240" w:lineRule="auto"/>
        <w:jc w:val="both"/>
        <w:rPr>
          <w:rFonts w:ascii="Times New Roman" w:eastAsia="Calibri" w:hAnsi="Times New Roman" w:cs="Times New Roman"/>
          <w:sz w:val="24"/>
          <w:szCs w:val="24"/>
        </w:rPr>
      </w:pPr>
    </w:p>
    <w:p w:rsidR="005659F1" w:rsidRPr="005659F1" w:rsidRDefault="005659F1" w:rsidP="005659F1">
      <w:pPr>
        <w:keepNext/>
        <w:suppressAutoHyphens/>
        <w:spacing w:before="240" w:after="60"/>
        <w:outlineLvl w:val="2"/>
        <w:rPr>
          <w:rFonts w:eastAsia="Times New Roman"/>
          <w:b/>
          <w:bCs/>
          <w:szCs w:val="26"/>
          <w:lang w:eastAsia="zh-CN"/>
        </w:rPr>
      </w:pPr>
    </w:p>
    <w:p w:rsidR="005659F1" w:rsidRPr="005659F1" w:rsidRDefault="005659F1" w:rsidP="005659F1">
      <w:pPr>
        <w:widowControl w:val="0"/>
        <w:autoSpaceDE w:val="0"/>
        <w:autoSpaceDN w:val="0"/>
        <w:adjustRightInd w:val="0"/>
        <w:spacing w:after="120" w:line="240" w:lineRule="auto"/>
        <w:jc w:val="both"/>
        <w:rPr>
          <w:rFonts w:ascii="Times New Roman" w:eastAsia="SimSun" w:hAnsi="Times New Roman" w:cs="Times New Roman"/>
          <w:sz w:val="24"/>
          <w:szCs w:val="24"/>
          <w:lang w:eastAsia="hu-HU"/>
        </w:rPr>
      </w:pPr>
    </w:p>
    <w:p w:rsidR="005659F1" w:rsidRPr="005659F1" w:rsidRDefault="005659F1" w:rsidP="005659F1">
      <w:pPr>
        <w:widowControl w:val="0"/>
        <w:autoSpaceDE w:val="0"/>
        <w:autoSpaceDN w:val="0"/>
        <w:adjustRightInd w:val="0"/>
        <w:spacing w:after="120" w:line="240" w:lineRule="auto"/>
        <w:jc w:val="both"/>
        <w:rPr>
          <w:rFonts w:ascii="Calibri" w:eastAsia="Calibri" w:hAnsi="Calibri" w:cs="Times New Roman"/>
        </w:rPr>
      </w:pPr>
    </w:p>
    <w:p w:rsidR="005659F1" w:rsidRPr="005659F1" w:rsidRDefault="005659F1" w:rsidP="005659F1"/>
    <w:p w:rsidR="00CB443F" w:rsidRDefault="00CB443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76340A" w:rsidRDefault="0076340A"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F7105C" w:rsidRDefault="00F7105C"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Pr="0032152F" w:rsidRDefault="00BD2339" w:rsidP="00771BE6">
      <w:pPr>
        <w:pStyle w:val="Cmsor1"/>
      </w:pPr>
      <w:bookmarkStart w:id="241" w:name="_Toc30153694"/>
      <w:r>
        <w:lastRenderedPageBreak/>
        <w:t xml:space="preserve">  </w:t>
      </w:r>
      <w:bookmarkStart w:id="242" w:name="_Toc114174660"/>
      <w:r w:rsidR="0032152F" w:rsidRPr="0032152F">
        <w:t>X. Szenvedélybetegek ellátása</w:t>
      </w:r>
      <w:bookmarkEnd w:id="241"/>
      <w:bookmarkEnd w:id="242"/>
    </w:p>
    <w:p w:rsidR="0032152F" w:rsidRPr="00A64B76" w:rsidRDefault="00BD2339" w:rsidP="00771BE6">
      <w:pPr>
        <w:pStyle w:val="Cmsor2"/>
        <w:rPr>
          <w:rFonts w:eastAsia="SimSun"/>
          <w:lang w:eastAsia="hi-IN" w:bidi="hi-IN"/>
        </w:rPr>
      </w:pPr>
      <w:bookmarkStart w:id="243" w:name="_Toc114174661"/>
      <w:r>
        <w:rPr>
          <w:rFonts w:eastAsia="SimSun"/>
          <w:lang w:eastAsia="hi-IN" w:bidi="hi-IN"/>
        </w:rPr>
        <w:t xml:space="preserve">10.1. </w:t>
      </w:r>
      <w:r w:rsidR="00A82211">
        <w:rPr>
          <w:rFonts w:eastAsia="SimSun"/>
          <w:lang w:eastAsia="hi-IN" w:bidi="hi-IN"/>
        </w:rPr>
        <w:t>Prevenció</w:t>
      </w:r>
      <w:bookmarkEnd w:id="243"/>
    </w:p>
    <w:p w:rsidR="0032152F" w:rsidRPr="0032152F" w:rsidRDefault="0032152F" w:rsidP="0032152F">
      <w:pPr>
        <w:shd w:val="clear" w:color="auto" w:fill="FFFFFF"/>
        <w:spacing w:after="0" w:line="240" w:lineRule="auto"/>
        <w:jc w:val="both"/>
        <w:rPr>
          <w:rFonts w:ascii="Times New Roman" w:eastAsia="SimSun" w:hAnsi="Times New Roman" w:cs="Times New Roman"/>
          <w:color w:val="000000"/>
          <w:sz w:val="24"/>
          <w:szCs w:val="26"/>
          <w:lang w:eastAsia="hu-HU"/>
        </w:rPr>
      </w:pPr>
      <w:r w:rsidRPr="0032152F">
        <w:rPr>
          <w:rFonts w:ascii="Times New Roman" w:eastAsia="SimSun" w:hAnsi="Times New Roman" w:cs="Verdana"/>
          <w:bCs/>
          <w:kern w:val="1"/>
          <w:sz w:val="24"/>
          <w:szCs w:val="32"/>
          <w:lang w:eastAsia="hi-IN" w:bidi="hi-IN"/>
        </w:rPr>
        <w:t xml:space="preserve"> Mindenki előtt ismert tény, hogy a szenvedélybetegségek gyógyítása hosszadalmas, költséges és sokszor csak átmeneti eredményekhez vezet.  A laikus közönség előtt is ismert, hogy a legfontosabb a megelőzés, a gyermekkori prevenció, </w:t>
      </w:r>
      <w:r w:rsidRPr="0032152F">
        <w:rPr>
          <w:rFonts w:ascii="Times New Roman" w:eastAsia="SimSun" w:hAnsi="Times New Roman" w:cs="Times New Roman"/>
          <w:color w:val="000000"/>
          <w:sz w:val="24"/>
          <w:szCs w:val="26"/>
          <w:lang w:eastAsia="hu-HU"/>
        </w:rPr>
        <w:t>egy olyan koncepció megvalósítása, amely elsősorban az iskolás - 6-18 éves - korosztály intézményes keretek közötti sikeres életvitel-alakítását támogatja, célja, hogy az iskolai környezet minél inkább az egész</w:t>
      </w:r>
      <w:r w:rsidR="001C1DB6">
        <w:rPr>
          <w:rFonts w:ascii="Times New Roman" w:eastAsia="SimSun" w:hAnsi="Times New Roman" w:cs="Times New Roman"/>
          <w:color w:val="000000"/>
          <w:sz w:val="24"/>
          <w:szCs w:val="26"/>
          <w:lang w:eastAsia="hu-HU"/>
        </w:rPr>
        <w:t xml:space="preserve">séges élet </w:t>
      </w:r>
      <w:r w:rsidRPr="0032152F">
        <w:rPr>
          <w:rFonts w:ascii="Times New Roman" w:eastAsia="SimSun" w:hAnsi="Times New Roman" w:cs="Times New Roman"/>
          <w:color w:val="000000"/>
          <w:sz w:val="24"/>
          <w:szCs w:val="26"/>
          <w:lang w:eastAsia="hu-HU"/>
        </w:rPr>
        <w:t>támogatóvá váljék.</w:t>
      </w:r>
    </w:p>
    <w:p w:rsidR="0032152F" w:rsidRPr="0032152F" w:rsidRDefault="0032152F" w:rsidP="0032152F">
      <w:pPr>
        <w:shd w:val="clear" w:color="auto" w:fill="FFFFFF"/>
        <w:spacing w:after="0" w:line="240" w:lineRule="auto"/>
        <w:jc w:val="both"/>
        <w:rPr>
          <w:rFonts w:ascii="Times New Roman" w:eastAsia="SimSun" w:hAnsi="Times New Roman" w:cs="Times New Roman"/>
          <w:color w:val="000000"/>
          <w:sz w:val="24"/>
          <w:szCs w:val="26"/>
          <w:lang w:eastAsia="hu-HU"/>
        </w:rPr>
      </w:pPr>
    </w:p>
    <w:p w:rsidR="0032152F" w:rsidRPr="0032152F" w:rsidRDefault="0032152F" w:rsidP="0032152F">
      <w:pPr>
        <w:spacing w:after="0" w:line="240" w:lineRule="auto"/>
        <w:contextualSpacing/>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 xml:space="preserve">A II. Kerületi Rendőrkapitányság tapasztalatok alapján a fiatal korosztály bűnelkövetésének </w:t>
      </w:r>
      <w:proofErr w:type="gramStart"/>
      <w:r w:rsidRPr="0032152F">
        <w:rPr>
          <w:rFonts w:ascii="Times New Roman" w:eastAsia="Times New Roman" w:hAnsi="Times New Roman" w:cs="Times New Roman"/>
          <w:sz w:val="24"/>
          <w:szCs w:val="24"/>
          <w:lang w:eastAsia="hu-HU"/>
        </w:rPr>
        <w:t>hátterében</w:t>
      </w:r>
      <w:proofErr w:type="gramEnd"/>
      <w:r w:rsidRPr="0032152F">
        <w:rPr>
          <w:rFonts w:ascii="Times New Roman" w:eastAsia="Times New Roman" w:hAnsi="Times New Roman" w:cs="Times New Roman"/>
          <w:sz w:val="24"/>
          <w:szCs w:val="24"/>
          <w:lang w:eastAsia="hu-HU"/>
        </w:rPr>
        <w:t xml:space="preserve"> a legtöbb esetben a rendezetlen családi háttér, a rossz szociális körülmények állnak, de megjelenik az okok között a motiválatlanság és a pszichés probléma is, s a fiatalok viszonylag korán kialakuló szenvedélyfüggősége is, melyek megfelelő kontroll és családi háttér hiányában súlyos devianciaként a bűnözői életmód kialakulásához vezethetnek.</w:t>
      </w:r>
    </w:p>
    <w:p w:rsidR="0032152F" w:rsidRPr="0032152F" w:rsidRDefault="0032152F" w:rsidP="0032152F">
      <w:pPr>
        <w:spacing w:after="0" w:line="240" w:lineRule="auto"/>
        <w:ind w:right="131" w:firstLine="2"/>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A</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BRFK</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II.</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kerületi</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Rendőrkapitányság</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2020.</w:t>
      </w:r>
      <w:r w:rsidRPr="0032152F">
        <w:rPr>
          <w:rFonts w:ascii="Times New Roman" w:eastAsia="Times New Roman" w:hAnsi="Times New Roman" w:cs="Times New Roman"/>
          <w:spacing w:val="1"/>
          <w:sz w:val="24"/>
          <w:szCs w:val="24"/>
          <w:lang w:eastAsia="hu-HU"/>
        </w:rPr>
        <w:t xml:space="preserve"> és 2021. </w:t>
      </w:r>
      <w:r w:rsidRPr="0032152F">
        <w:rPr>
          <w:rFonts w:ascii="Times New Roman" w:eastAsia="Times New Roman" w:hAnsi="Times New Roman" w:cs="Times New Roman"/>
          <w:sz w:val="24"/>
          <w:szCs w:val="24"/>
          <w:lang w:eastAsia="hu-HU"/>
        </w:rPr>
        <w:t>évben</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végzett</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bűnmegelőzési</w:t>
      </w:r>
      <w:r w:rsidRPr="0032152F">
        <w:rPr>
          <w:rFonts w:ascii="Times New Roman" w:eastAsia="Times New Roman" w:hAnsi="Times New Roman" w:cs="Times New Roman"/>
          <w:spacing w:val="61"/>
          <w:sz w:val="24"/>
          <w:szCs w:val="24"/>
          <w:lang w:eastAsia="hu-HU"/>
        </w:rPr>
        <w:t xml:space="preserve"> </w:t>
      </w:r>
      <w:r w:rsidRPr="0032152F">
        <w:rPr>
          <w:rFonts w:ascii="Times New Roman" w:eastAsia="Times New Roman" w:hAnsi="Times New Roman" w:cs="Times New Roman"/>
          <w:sz w:val="24"/>
          <w:szCs w:val="24"/>
          <w:lang w:eastAsia="hu-HU"/>
        </w:rPr>
        <w:t>programját</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alapvetően meghatározta a koronavírus okozta járványhelyzet, tekintettel arra, hogy a gyermek- és</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fiatalkorú</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korosztállyal</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szemben bevezetett fokozott biztonsági intézkedések miatt az év nagy</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részében</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sem</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személyes,</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sem</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online</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módon</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nem</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kerülhetett</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sor</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bűnmegelőzési</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előadás</w:t>
      </w:r>
      <w:r w:rsidRPr="0032152F">
        <w:rPr>
          <w:rFonts w:ascii="Times New Roman" w:eastAsia="Times New Roman" w:hAnsi="Times New Roman" w:cs="Times New Roman"/>
          <w:spacing w:val="1"/>
          <w:sz w:val="24"/>
          <w:szCs w:val="24"/>
          <w:lang w:eastAsia="hu-HU"/>
        </w:rPr>
        <w:t xml:space="preserve"> </w:t>
      </w:r>
      <w:r w:rsidRPr="0032152F">
        <w:rPr>
          <w:rFonts w:ascii="Times New Roman" w:eastAsia="Times New Roman" w:hAnsi="Times New Roman" w:cs="Times New Roman"/>
          <w:sz w:val="24"/>
          <w:szCs w:val="24"/>
          <w:lang w:eastAsia="hu-HU"/>
        </w:rPr>
        <w:t>megtartására. A személyes jelenlétű bűnmegelőzési munkát, a 2021. év második felében lehetett végezni.</w:t>
      </w:r>
    </w:p>
    <w:p w:rsidR="0032152F" w:rsidRPr="0032152F" w:rsidRDefault="0032152F" w:rsidP="0032152F">
      <w:pPr>
        <w:spacing w:after="0" w:line="240" w:lineRule="auto"/>
        <w:contextualSpacing/>
        <w:jc w:val="both"/>
        <w:rPr>
          <w:rFonts w:ascii="Times New Roman" w:eastAsia="Times New Roman" w:hAnsi="Times New Roman" w:cs="Times New Roman"/>
          <w:sz w:val="24"/>
          <w:szCs w:val="24"/>
          <w:lang w:eastAsia="hu-HU"/>
        </w:rPr>
      </w:pPr>
    </w:p>
    <w:p w:rsidR="0032152F" w:rsidRPr="0032152F" w:rsidRDefault="0032152F" w:rsidP="0032152F">
      <w:pPr>
        <w:spacing w:after="120" w:line="240" w:lineRule="auto"/>
        <w:ind w:right="190"/>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A járványügyi helyzetnek megfelelően:</w:t>
      </w:r>
    </w:p>
    <w:p w:rsidR="0032152F" w:rsidRPr="0032152F" w:rsidRDefault="0032152F" w:rsidP="00606495">
      <w:pPr>
        <w:numPr>
          <w:ilvl w:val="0"/>
          <w:numId w:val="26"/>
        </w:numPr>
        <w:spacing w:after="120" w:line="240" w:lineRule="auto"/>
        <w:ind w:left="426" w:right="190" w:hanging="426"/>
        <w:contextualSpacing/>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Kábítószer prevenciós előadás volt a Pitypang Utcai Általános Iskolában, a Szent Angéla Ferences Általános Iskola</w:t>
      </w:r>
      <w:r w:rsidR="009B4581">
        <w:rPr>
          <w:rFonts w:ascii="Times New Roman" w:eastAsia="Times New Roman" w:hAnsi="Times New Roman" w:cs="Times New Roman"/>
          <w:sz w:val="24"/>
          <w:szCs w:val="24"/>
          <w:lang w:eastAsia="hu-HU"/>
        </w:rPr>
        <w:t xml:space="preserve"> és Gimnáziumban, valamint a Csi</w:t>
      </w:r>
      <w:r w:rsidRPr="0032152F">
        <w:rPr>
          <w:rFonts w:ascii="Times New Roman" w:eastAsia="Times New Roman" w:hAnsi="Times New Roman" w:cs="Times New Roman"/>
          <w:sz w:val="24"/>
          <w:szCs w:val="24"/>
          <w:lang w:eastAsia="hu-HU"/>
        </w:rPr>
        <w:t>k Ferenc Általános Iskola és Gimnáziumban mind a szülők, mind a pedagógusok számára.</w:t>
      </w:r>
    </w:p>
    <w:p w:rsidR="0032152F" w:rsidRPr="0032152F" w:rsidRDefault="0032152F" w:rsidP="0032152F">
      <w:pPr>
        <w:spacing w:after="120" w:line="240" w:lineRule="auto"/>
        <w:ind w:right="190" w:hanging="284"/>
        <w:contextualSpacing/>
        <w:jc w:val="both"/>
        <w:rPr>
          <w:rFonts w:ascii="Times New Roman" w:eastAsia="Times New Roman" w:hAnsi="Times New Roman" w:cs="Times New Roman"/>
          <w:sz w:val="24"/>
          <w:szCs w:val="24"/>
          <w:lang w:eastAsia="hu-HU"/>
        </w:rPr>
      </w:pPr>
    </w:p>
    <w:p w:rsidR="0032152F" w:rsidRPr="0032152F" w:rsidRDefault="0032152F" w:rsidP="00606495">
      <w:pPr>
        <w:numPr>
          <w:ilvl w:val="0"/>
          <w:numId w:val="26"/>
        </w:numPr>
        <w:spacing w:after="120" w:line="240" w:lineRule="auto"/>
        <w:ind w:left="426" w:right="190" w:hanging="426"/>
        <w:contextualSpacing/>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 xml:space="preserve">Sor kerülhetett </w:t>
      </w:r>
      <w:r w:rsidR="009073F3">
        <w:rPr>
          <w:rFonts w:ascii="Times New Roman" w:eastAsia="Times New Roman" w:hAnsi="Times New Roman" w:cs="Times New Roman"/>
          <w:sz w:val="24"/>
          <w:szCs w:val="24"/>
          <w:lang w:eastAsia="hu-HU"/>
        </w:rPr>
        <w:t>a</w:t>
      </w:r>
      <w:r w:rsidRPr="0032152F">
        <w:rPr>
          <w:rFonts w:ascii="Times New Roman" w:eastAsia="Times New Roman" w:hAnsi="Times New Roman" w:cs="Times New Roman"/>
          <w:sz w:val="24"/>
          <w:szCs w:val="24"/>
          <w:lang w:eastAsia="hu-HU"/>
        </w:rPr>
        <w:t xml:space="preserve"> gyerekek, és a </w:t>
      </w:r>
      <w:r w:rsidR="0076340A">
        <w:rPr>
          <w:rFonts w:ascii="Times New Roman" w:eastAsia="Times New Roman" w:hAnsi="Times New Roman" w:cs="Times New Roman"/>
          <w:sz w:val="24"/>
          <w:szCs w:val="24"/>
          <w:lang w:eastAsia="hu-HU"/>
        </w:rPr>
        <w:t xml:space="preserve">pedagógusok részére </w:t>
      </w:r>
      <w:proofErr w:type="gramStart"/>
      <w:r w:rsidR="0076340A">
        <w:rPr>
          <w:rFonts w:ascii="Times New Roman" w:eastAsia="Times New Roman" w:hAnsi="Times New Roman" w:cs="Times New Roman"/>
          <w:sz w:val="24"/>
          <w:szCs w:val="24"/>
          <w:lang w:eastAsia="hu-HU"/>
        </w:rPr>
        <w:t xml:space="preserve">elkészített </w:t>
      </w:r>
      <w:r w:rsidRPr="0032152F">
        <w:rPr>
          <w:rFonts w:ascii="Times New Roman" w:eastAsia="Times New Roman" w:hAnsi="Times New Roman" w:cs="Times New Roman"/>
          <w:sz w:val="24"/>
          <w:szCs w:val="24"/>
          <w:lang w:eastAsia="hu-HU"/>
        </w:rPr>
        <w:t>,</w:t>
      </w:r>
      <w:proofErr w:type="gramEnd"/>
      <w:r w:rsidRPr="0032152F">
        <w:rPr>
          <w:rFonts w:ascii="Times New Roman" w:eastAsia="Times New Roman" w:hAnsi="Times New Roman" w:cs="Times New Roman"/>
          <w:sz w:val="24"/>
          <w:szCs w:val="24"/>
          <w:lang w:eastAsia="hu-HU"/>
        </w:rPr>
        <w:t>,</w:t>
      </w:r>
      <w:r w:rsidRPr="0032152F">
        <w:rPr>
          <w:rFonts w:ascii="Times New Roman" w:eastAsia="Times New Roman" w:hAnsi="Times New Roman" w:cs="Times New Roman"/>
          <w:i/>
          <w:sz w:val="24"/>
          <w:szCs w:val="24"/>
          <w:lang w:eastAsia="hu-HU"/>
        </w:rPr>
        <w:t>A szer, ami</w:t>
      </w:r>
      <w:r w:rsidRPr="0032152F">
        <w:rPr>
          <w:rFonts w:ascii="Times New Roman" w:eastAsia="Times New Roman" w:hAnsi="Times New Roman" w:cs="Times New Roman"/>
          <w:i/>
          <w:spacing w:val="1"/>
          <w:sz w:val="24"/>
          <w:szCs w:val="24"/>
          <w:lang w:eastAsia="hu-HU"/>
        </w:rPr>
        <w:t xml:space="preserve"> </w:t>
      </w:r>
      <w:r w:rsidRPr="0032152F">
        <w:rPr>
          <w:rFonts w:ascii="Times New Roman" w:eastAsia="Times New Roman" w:hAnsi="Times New Roman" w:cs="Times New Roman"/>
          <w:i/>
          <w:sz w:val="24"/>
          <w:szCs w:val="24"/>
          <w:lang w:eastAsia="hu-HU"/>
        </w:rPr>
        <w:t>megváltoztat"</w:t>
      </w:r>
      <w:r w:rsidRPr="0032152F">
        <w:rPr>
          <w:rFonts w:ascii="Times New Roman" w:eastAsia="Times New Roman" w:hAnsi="Times New Roman" w:cs="Times New Roman"/>
          <w:spacing w:val="8"/>
          <w:sz w:val="24"/>
          <w:szCs w:val="24"/>
          <w:lang w:eastAsia="hu-HU"/>
        </w:rPr>
        <w:t xml:space="preserve"> </w:t>
      </w:r>
      <w:r w:rsidRPr="0032152F">
        <w:rPr>
          <w:rFonts w:ascii="Times New Roman" w:eastAsia="Times New Roman" w:hAnsi="Times New Roman" w:cs="Times New Roman"/>
          <w:sz w:val="24"/>
          <w:szCs w:val="24"/>
          <w:lang w:eastAsia="hu-HU"/>
        </w:rPr>
        <w:t>című</w:t>
      </w:r>
      <w:r w:rsidRPr="0032152F">
        <w:rPr>
          <w:rFonts w:ascii="Times New Roman" w:eastAsia="Times New Roman" w:hAnsi="Times New Roman" w:cs="Times New Roman"/>
          <w:spacing w:val="2"/>
          <w:sz w:val="24"/>
          <w:szCs w:val="24"/>
          <w:lang w:eastAsia="hu-HU"/>
        </w:rPr>
        <w:t xml:space="preserve"> </w:t>
      </w:r>
      <w:r w:rsidR="00D91D74">
        <w:rPr>
          <w:rFonts w:ascii="Times New Roman" w:eastAsia="Times New Roman" w:hAnsi="Times New Roman" w:cs="Times New Roman"/>
          <w:sz w:val="24"/>
          <w:szCs w:val="24"/>
          <w:lang w:eastAsia="hu-HU"/>
        </w:rPr>
        <w:t>kisfilm bemutatására</w:t>
      </w:r>
      <w:r w:rsidRPr="0032152F">
        <w:rPr>
          <w:rFonts w:ascii="Times New Roman" w:eastAsia="Times New Roman" w:hAnsi="Times New Roman" w:cs="Times New Roman"/>
          <w:sz w:val="24"/>
          <w:szCs w:val="24"/>
          <w:lang w:eastAsia="hu-HU"/>
        </w:rPr>
        <w:t xml:space="preserve"> az oktatási intézményekben.</w:t>
      </w:r>
    </w:p>
    <w:p w:rsidR="0032152F" w:rsidRPr="0032152F" w:rsidRDefault="0032152F" w:rsidP="0032152F">
      <w:pPr>
        <w:spacing w:after="120" w:line="240" w:lineRule="auto"/>
        <w:ind w:left="426" w:right="190"/>
        <w:contextualSpacing/>
        <w:jc w:val="both"/>
        <w:rPr>
          <w:rFonts w:ascii="Times New Roman" w:eastAsia="Times New Roman" w:hAnsi="Times New Roman" w:cs="Times New Roman"/>
          <w:sz w:val="24"/>
          <w:szCs w:val="24"/>
          <w:lang w:eastAsia="hu-HU"/>
        </w:rPr>
      </w:pPr>
    </w:p>
    <w:p w:rsidR="0032152F" w:rsidRPr="0032152F" w:rsidRDefault="0032152F" w:rsidP="0032152F">
      <w:pPr>
        <w:spacing w:after="0" w:line="240" w:lineRule="auto"/>
        <w:jc w:val="both"/>
        <w:rPr>
          <w:rFonts w:ascii="Times New Roman" w:eastAsia="Calibri" w:hAnsi="Times New Roman" w:cs="Times New Roman"/>
          <w:sz w:val="24"/>
        </w:rPr>
      </w:pPr>
      <w:r w:rsidRPr="0032152F">
        <w:rPr>
          <w:rFonts w:ascii="Times New Roman" w:eastAsia="Calibri" w:hAnsi="Times New Roman" w:cs="Times New Roman"/>
          <w:sz w:val="24"/>
        </w:rPr>
        <w:t>A</w:t>
      </w:r>
      <w:r w:rsidRPr="0032152F">
        <w:rPr>
          <w:rFonts w:ascii="Times New Roman" w:eastAsia="Times New Roman" w:hAnsi="Times New Roman" w:cs="Times New Roman"/>
          <w:sz w:val="24"/>
          <w:szCs w:val="24"/>
          <w:lang w:eastAsia="hu-HU"/>
        </w:rPr>
        <w:t xml:space="preserve"> Kábítószerügyi Egyeztető Fórum (továbbiakban: KEF) </w:t>
      </w:r>
      <w:r w:rsidRPr="0032152F">
        <w:rPr>
          <w:rFonts w:ascii="Times New Roman" w:eastAsia="Calibri" w:hAnsi="Times New Roman" w:cs="Times New Roman"/>
          <w:sz w:val="24"/>
        </w:rPr>
        <w:t xml:space="preserve">működésében a Család- és Gyermekjóléti Központ aktív szerepet tölt be, titkári posztját az intézmény munkatársa látja el. </w:t>
      </w:r>
    </w:p>
    <w:p w:rsidR="0032152F" w:rsidRPr="0032152F" w:rsidRDefault="0032152F" w:rsidP="0032152F">
      <w:pPr>
        <w:spacing w:after="0" w:line="240" w:lineRule="auto"/>
        <w:jc w:val="both"/>
        <w:rPr>
          <w:rFonts w:ascii="Times New Roman" w:eastAsia="Calibri" w:hAnsi="Times New Roman" w:cs="Times New Roman"/>
          <w:sz w:val="24"/>
        </w:rPr>
      </w:pPr>
      <w:r w:rsidRPr="0032152F">
        <w:rPr>
          <w:rFonts w:ascii="Times New Roman" w:eastAsia="Calibri" w:hAnsi="Times New Roman" w:cs="Times New Roman"/>
          <w:sz w:val="24"/>
        </w:rPr>
        <w:t xml:space="preserve">A szervezet hitvallása megegyezik az előzőekben ismertetett tézissel, miszerint a drogprobléma megelőzésénél a prevenció a legfontosabb. Egy egészséges jövőkép kialakítása érdekében különös figyelmet kell fordítani a fiatalok lelki egészségének fejlesztésére, mely jelentősen csökkentheti a szerhasználat kockázatát. A személyes lelki egészség fejlesztése mellett a kortárs segítés módszerével hangsúlyozható az egyéni és közösségi felelősségvállalás. </w:t>
      </w:r>
    </w:p>
    <w:p w:rsidR="0032152F" w:rsidRPr="0032152F" w:rsidRDefault="0032152F" w:rsidP="0032152F">
      <w:pPr>
        <w:spacing w:after="0" w:line="240" w:lineRule="auto"/>
        <w:contextualSpacing/>
        <w:jc w:val="both"/>
        <w:rPr>
          <w:rFonts w:ascii="Times New Roman" w:eastAsia="Times New Roman" w:hAnsi="Times New Roman" w:cs="Times New Roman"/>
          <w:sz w:val="24"/>
          <w:szCs w:val="24"/>
          <w:lang w:eastAsia="hu-HU"/>
        </w:rPr>
      </w:pP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 xml:space="preserve">2021-ben kerületi összefogást igénylő probléma volt a Széll Kapu környékén kialakult kamaszok bandázása. A KEF online ülést hívott össze, az ülésen az állandó tagjain kívül új civil és </w:t>
      </w:r>
      <w:proofErr w:type="spellStart"/>
      <w:r w:rsidRPr="0032152F">
        <w:rPr>
          <w:rFonts w:ascii="Times New Roman" w:eastAsia="Times New Roman" w:hAnsi="Times New Roman" w:cs="Times New Roman"/>
          <w:sz w:val="24"/>
          <w:szCs w:val="24"/>
          <w:lang w:eastAsia="hu-HU"/>
        </w:rPr>
        <w:t>for-profit</w:t>
      </w:r>
      <w:proofErr w:type="spellEnd"/>
      <w:r w:rsidRPr="0032152F">
        <w:rPr>
          <w:rFonts w:ascii="Times New Roman" w:eastAsia="Times New Roman" w:hAnsi="Times New Roman" w:cs="Times New Roman"/>
          <w:sz w:val="24"/>
          <w:szCs w:val="24"/>
          <w:lang w:eastAsia="hu-HU"/>
        </w:rPr>
        <w:t xml:space="preserve"> szervezetek is részt vettek, mint a Millenáris Park üzemeltetője és a Világszép Alapítvány, valamint társkerületként bekapcsolódott a közös gondolkodásba a XII. Kerületi Önkormányzat Család- és Gyermekjóléti Központ közösségi tere is. </w:t>
      </w: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 xml:space="preserve">A sűrűbb és megerősített rendőri jelenlét, a park biztonsági szolgálatának szigorúbb fellépése, valamint a sétáló utcarész kamerával felszerelése segített a probléma megoldásában. </w:t>
      </w: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A KEF évi második ülésének témá</w:t>
      </w:r>
      <w:r w:rsidR="00A64B76">
        <w:rPr>
          <w:rFonts w:ascii="Times New Roman" w:eastAsia="Times New Roman" w:hAnsi="Times New Roman" w:cs="Times New Roman"/>
          <w:sz w:val="24"/>
          <w:szCs w:val="24"/>
          <w:lang w:eastAsia="hu-HU"/>
        </w:rPr>
        <w:t xml:space="preserve">ja volt a </w:t>
      </w:r>
      <w:proofErr w:type="spellStart"/>
      <w:r w:rsidR="00A64B76">
        <w:rPr>
          <w:rFonts w:ascii="Times New Roman" w:eastAsia="Times New Roman" w:hAnsi="Times New Roman" w:cs="Times New Roman"/>
          <w:sz w:val="24"/>
          <w:szCs w:val="24"/>
          <w:lang w:eastAsia="hu-HU"/>
        </w:rPr>
        <w:t>pandémia</w:t>
      </w:r>
      <w:proofErr w:type="spellEnd"/>
      <w:r w:rsidR="00A64B76">
        <w:rPr>
          <w:rFonts w:ascii="Times New Roman" w:eastAsia="Times New Roman" w:hAnsi="Times New Roman" w:cs="Times New Roman"/>
          <w:sz w:val="24"/>
          <w:szCs w:val="24"/>
          <w:lang w:eastAsia="hu-HU"/>
        </w:rPr>
        <w:t xml:space="preserve"> okozta mentális zavarok </w:t>
      </w:r>
      <w:r w:rsidRPr="0032152F">
        <w:rPr>
          <w:rFonts w:ascii="Times New Roman" w:eastAsia="Times New Roman" w:hAnsi="Times New Roman" w:cs="Times New Roman"/>
          <w:sz w:val="24"/>
          <w:szCs w:val="24"/>
          <w:lang w:eastAsia="hu-HU"/>
        </w:rPr>
        <w:t>a fiatalok körében</w:t>
      </w:r>
      <w:r w:rsidR="00255DA8">
        <w:rPr>
          <w:rFonts w:ascii="Times New Roman" w:eastAsia="Times New Roman" w:hAnsi="Times New Roman" w:cs="Times New Roman"/>
          <w:sz w:val="24"/>
          <w:szCs w:val="24"/>
          <w:lang w:eastAsia="hu-HU"/>
        </w:rPr>
        <w:t>.</w:t>
      </w:r>
      <w:r w:rsidRPr="0032152F">
        <w:rPr>
          <w:rFonts w:ascii="Times New Roman" w:eastAsia="Times New Roman" w:hAnsi="Times New Roman" w:cs="Times New Roman"/>
          <w:sz w:val="24"/>
          <w:szCs w:val="24"/>
          <w:lang w:eastAsia="hu-HU"/>
        </w:rPr>
        <w:t xml:space="preserve"> Az ülésen résztvevők valamennyien megtapasztalták, hogy a fiatalok számára nehéz időszak volt a SARS-19 vírusjárvány, egyrészt az online tanulás újszerűsége, másrészt a szociális kapcsolatok beszűkülése miatt. </w:t>
      </w: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A KEF tervei között szerepel, hogy egy, a középiskolások körében végzett kutatás segítené a szakemberek munkáját, árnyaltabb képet adna a kerületben tanuló fiatalok szerhasznál</w:t>
      </w:r>
      <w:r w:rsidR="001C1DB6">
        <w:rPr>
          <w:rFonts w:ascii="Times New Roman" w:eastAsia="Times New Roman" w:hAnsi="Times New Roman" w:cs="Times New Roman"/>
          <w:sz w:val="24"/>
          <w:szCs w:val="24"/>
          <w:lang w:eastAsia="hu-HU"/>
        </w:rPr>
        <w:t>ati szokásairól, véleményéről, kortársi kapcsolataikról.</w:t>
      </w:r>
      <w:r w:rsidRPr="0032152F">
        <w:rPr>
          <w:rFonts w:ascii="Times New Roman" w:eastAsia="Times New Roman" w:hAnsi="Times New Roman" w:cs="Times New Roman"/>
          <w:sz w:val="24"/>
          <w:szCs w:val="24"/>
          <w:lang w:eastAsia="hu-HU"/>
        </w:rPr>
        <w:t xml:space="preserve"> Az elmúlt i</w:t>
      </w:r>
      <w:r w:rsidR="001C1DB6">
        <w:rPr>
          <w:rFonts w:ascii="Times New Roman" w:eastAsia="Times New Roman" w:hAnsi="Times New Roman" w:cs="Times New Roman"/>
          <w:sz w:val="24"/>
          <w:szCs w:val="24"/>
          <w:lang w:eastAsia="hu-HU"/>
        </w:rPr>
        <w:t xml:space="preserve">dőszakban az elkészült kérdőív </w:t>
      </w:r>
      <w:r w:rsidRPr="0032152F">
        <w:rPr>
          <w:rFonts w:ascii="Times New Roman" w:eastAsia="Times New Roman" w:hAnsi="Times New Roman" w:cs="Times New Roman"/>
          <w:sz w:val="24"/>
          <w:szCs w:val="24"/>
          <w:lang w:eastAsia="hu-HU"/>
        </w:rPr>
        <w:t xml:space="preserve">kisebb módosításokon, változtatásokon ment keresztül, hogy kitöltése érthetőbb és egyszerűbb legyen a fiatalok számára. </w:t>
      </w:r>
    </w:p>
    <w:p w:rsidR="0032152F" w:rsidRPr="0032152F" w:rsidRDefault="0032152F" w:rsidP="0032152F">
      <w:pPr>
        <w:spacing w:after="0" w:line="240" w:lineRule="auto"/>
        <w:jc w:val="both"/>
        <w:rPr>
          <w:rFonts w:ascii="Times New Roman" w:eastAsia="Times New Roman" w:hAnsi="Times New Roman" w:cs="Times New Roman"/>
          <w:sz w:val="24"/>
          <w:szCs w:val="24"/>
          <w:lang w:eastAsia="hu-HU"/>
        </w:rPr>
      </w:pPr>
    </w:p>
    <w:p w:rsidR="0032152F" w:rsidRPr="0032152F" w:rsidRDefault="00BD2339" w:rsidP="00771BE6">
      <w:pPr>
        <w:pStyle w:val="Cmsor2"/>
        <w:rPr>
          <w:rFonts w:eastAsia="SimSun"/>
          <w:lang w:eastAsia="hu-HU"/>
        </w:rPr>
      </w:pPr>
      <w:bookmarkStart w:id="244" w:name="_Toc114174662"/>
      <w:r>
        <w:rPr>
          <w:rFonts w:eastAsia="SimSun"/>
          <w:lang w:eastAsia="hu-HU"/>
        </w:rPr>
        <w:t xml:space="preserve">10.2.  </w:t>
      </w:r>
      <w:r w:rsidR="0032152F" w:rsidRPr="0032152F">
        <w:rPr>
          <w:rFonts w:eastAsia="SimSun"/>
          <w:lang w:eastAsia="hu-HU"/>
        </w:rPr>
        <w:t>Szenvedélybetegek közösségi és nappali ellátása</w:t>
      </w:r>
      <w:bookmarkEnd w:id="244"/>
    </w:p>
    <w:p w:rsidR="0032152F" w:rsidRPr="0032152F" w:rsidRDefault="0032152F" w:rsidP="0032152F">
      <w:pPr>
        <w:keepNext/>
        <w:widowControl w:val="0"/>
        <w:suppressAutoHyphens/>
        <w:spacing w:before="240" w:after="60" w:line="240" w:lineRule="auto"/>
        <w:ind w:hanging="432"/>
        <w:jc w:val="both"/>
        <w:outlineLvl w:val="0"/>
        <w:rPr>
          <w:rFonts w:ascii="Times New Roman" w:eastAsia="SimSun" w:hAnsi="Times New Roman" w:cs="Times New Roman"/>
          <w:b/>
          <w:bCs/>
          <w:kern w:val="1"/>
          <w:sz w:val="24"/>
          <w:szCs w:val="24"/>
          <w:lang w:val="x-none" w:eastAsia="hi-IN" w:bidi="hi-IN"/>
        </w:rPr>
      </w:pPr>
      <w:r w:rsidRPr="0032152F">
        <w:rPr>
          <w:rFonts w:ascii="Times New Roman" w:hAnsi="Times New Roman" w:cs="Times New Roman"/>
          <w:sz w:val="24"/>
          <w:szCs w:val="24"/>
        </w:rPr>
        <w:t xml:space="preserve">       </w:t>
      </w:r>
      <w:bookmarkStart w:id="245" w:name="_Toc114174663"/>
      <w:r w:rsidRPr="0032152F">
        <w:rPr>
          <w:rFonts w:ascii="Times New Roman" w:hAnsi="Times New Roman" w:cs="Times New Roman"/>
          <w:sz w:val="24"/>
          <w:szCs w:val="24"/>
        </w:rPr>
        <w:t>Hasonlóan a pszichiátriai betegek közösségi és nappali ellátáshoz a szenvedélybetegek ellátásának hatékonysága is csak komplex, integrált módon, az ellátott családjának és környezetének bevonásával lehet eredményes.</w:t>
      </w:r>
      <w:bookmarkEnd w:id="245"/>
      <w:r w:rsidRPr="0032152F">
        <w:rPr>
          <w:rFonts w:ascii="Times New Roman" w:hAnsi="Times New Roman" w:cs="Times New Roman"/>
          <w:sz w:val="24"/>
          <w:szCs w:val="24"/>
        </w:rPr>
        <w:t xml:space="preserve"> </w:t>
      </w:r>
    </w:p>
    <w:p w:rsidR="0032152F" w:rsidRPr="0032152F" w:rsidRDefault="0032152F" w:rsidP="0032152F">
      <w:pPr>
        <w:keepNext/>
        <w:widowControl w:val="0"/>
        <w:tabs>
          <w:tab w:val="num" w:pos="360"/>
        </w:tabs>
        <w:suppressAutoHyphens/>
        <w:spacing w:before="240" w:after="60" w:line="240" w:lineRule="auto"/>
        <w:jc w:val="both"/>
        <w:outlineLvl w:val="0"/>
        <w:rPr>
          <w:rFonts w:ascii="Times New Roman" w:eastAsia="SimSun" w:hAnsi="Times New Roman" w:cs="Times New Roman"/>
          <w:bCs/>
          <w:kern w:val="1"/>
          <w:sz w:val="24"/>
          <w:szCs w:val="24"/>
          <w:lang w:eastAsia="hi-IN" w:bidi="hi-IN"/>
        </w:rPr>
      </w:pPr>
      <w:bookmarkStart w:id="246" w:name="_Toc114174664"/>
      <w:r w:rsidRPr="0032152F">
        <w:rPr>
          <w:rFonts w:ascii="Times New Roman" w:eastAsia="Times New Roman" w:hAnsi="Times New Roman" w:cs="Times New Roman"/>
          <w:sz w:val="24"/>
          <w:szCs w:val="24"/>
          <w:lang w:eastAsia="hu-HU"/>
        </w:rPr>
        <w:t xml:space="preserve">A települési önkormányzat 2008. december 31. napjáig köteles volt a szenvedélybetegek közösségi ellátását biztosítani. A feladatot </w:t>
      </w:r>
      <w:r w:rsidRPr="0032152F">
        <w:rPr>
          <w:rFonts w:ascii="Times New Roman" w:eastAsia="SimSun" w:hAnsi="Times New Roman" w:cs="Times New Roman"/>
          <w:sz w:val="24"/>
          <w:szCs w:val="24"/>
          <w:lang w:eastAsia="hu-HU"/>
        </w:rPr>
        <w:t xml:space="preserve">2006. január 1. napjától ellátási szerződés keretében a </w:t>
      </w:r>
      <w:r w:rsidRPr="0032152F">
        <w:rPr>
          <w:rFonts w:ascii="Times New Roman" w:eastAsia="SimSun" w:hAnsi="Times New Roman" w:cs="Times New Roman"/>
          <w:bCs/>
          <w:sz w:val="24"/>
          <w:szCs w:val="24"/>
          <w:lang w:eastAsia="hu-HU"/>
        </w:rPr>
        <w:t>Magyarországi Református Egyház</w:t>
      </w:r>
      <w:r w:rsidRPr="0032152F">
        <w:rPr>
          <w:rFonts w:ascii="Times New Roman" w:eastAsia="SimSun" w:hAnsi="Times New Roman" w:cs="Times New Roman"/>
          <w:sz w:val="24"/>
          <w:szCs w:val="24"/>
          <w:lang w:eastAsia="hu-HU"/>
        </w:rPr>
        <w:t xml:space="preserve"> </w:t>
      </w:r>
      <w:r w:rsidRPr="0032152F">
        <w:rPr>
          <w:rFonts w:ascii="Times New Roman" w:eastAsia="SimSun" w:hAnsi="Times New Roman" w:cs="Times New Roman"/>
          <w:bCs/>
          <w:sz w:val="24"/>
          <w:szCs w:val="24"/>
          <w:lang w:eastAsia="hu-HU"/>
        </w:rPr>
        <w:t>Válaszút Misszió Drogkonzultációs Iroda</w:t>
      </w:r>
      <w:r w:rsidRPr="0032152F">
        <w:rPr>
          <w:rFonts w:ascii="Times New Roman" w:eastAsia="SimSun" w:hAnsi="Times New Roman" w:cs="Times New Roman"/>
          <w:sz w:val="24"/>
          <w:szCs w:val="24"/>
          <w:lang w:eastAsia="hu-HU"/>
        </w:rPr>
        <w:t xml:space="preserve"> (1122 Budapest, Krisztina krt. 5.) (továbbiakban: Válaszút Misszió) nyújtotta. </w:t>
      </w:r>
      <w:r w:rsidRPr="0032152F">
        <w:rPr>
          <w:rFonts w:ascii="Times New Roman" w:eastAsia="SimSun" w:hAnsi="Times New Roman" w:cs="Times New Roman"/>
          <w:bCs/>
          <w:sz w:val="24"/>
          <w:szCs w:val="24"/>
          <w:lang w:eastAsia="hu-HU"/>
        </w:rPr>
        <w:t>2009. január 1-jétől</w:t>
      </w:r>
      <w:r w:rsidRPr="0032152F">
        <w:rPr>
          <w:rFonts w:ascii="Times New Roman" w:eastAsia="SimSun" w:hAnsi="Times New Roman" w:cs="Times New Roman"/>
          <w:sz w:val="24"/>
          <w:szCs w:val="24"/>
          <w:lang w:eastAsia="hu-HU"/>
        </w:rPr>
        <w:t xml:space="preserve"> </w:t>
      </w:r>
      <w:proofErr w:type="gramStart"/>
      <w:r w:rsidRPr="0032152F">
        <w:rPr>
          <w:rFonts w:ascii="Times New Roman" w:eastAsia="SimSun" w:hAnsi="Times New Roman" w:cs="Times New Roman"/>
          <w:sz w:val="24"/>
          <w:szCs w:val="24"/>
          <w:lang w:eastAsia="hu-HU"/>
        </w:rPr>
        <w:t>ezen</w:t>
      </w:r>
      <w:proofErr w:type="gramEnd"/>
      <w:r w:rsidRPr="0032152F">
        <w:rPr>
          <w:rFonts w:ascii="Times New Roman" w:eastAsia="SimSun" w:hAnsi="Times New Roman" w:cs="Times New Roman"/>
          <w:sz w:val="24"/>
          <w:szCs w:val="24"/>
          <w:lang w:eastAsia="hu-HU"/>
        </w:rPr>
        <w:t xml:space="preserve"> szociális alapellátás biztosítása kikerült az önkormányzati kötelezettségek közül, viszont a szerződés a kerületi érintettek miatt nem került megszüntetésre.</w:t>
      </w:r>
      <w:bookmarkEnd w:id="246"/>
      <w:r w:rsidRPr="0032152F">
        <w:rPr>
          <w:rFonts w:ascii="Times New Roman" w:eastAsia="SimSun" w:hAnsi="Times New Roman" w:cs="Times New Roman"/>
          <w:sz w:val="24"/>
          <w:szCs w:val="24"/>
          <w:lang w:eastAsia="hu-HU"/>
        </w:rPr>
        <w:t xml:space="preserve"> </w:t>
      </w:r>
    </w:p>
    <w:p w:rsidR="0032152F" w:rsidRPr="0032152F" w:rsidRDefault="0032152F" w:rsidP="0032152F">
      <w:pPr>
        <w:spacing w:after="0" w:line="240" w:lineRule="auto"/>
        <w:jc w:val="both"/>
        <w:rPr>
          <w:rFonts w:ascii="Times New Roman" w:hAnsi="Times New Roman" w:cs="Times New Roman"/>
          <w:sz w:val="24"/>
          <w:szCs w:val="24"/>
        </w:rPr>
      </w:pPr>
      <w:r w:rsidRPr="0032152F">
        <w:rPr>
          <w:rFonts w:ascii="Times New Roman" w:hAnsi="Times New Roman" w:cs="Times New Roman"/>
          <w:sz w:val="24"/>
          <w:szCs w:val="24"/>
        </w:rPr>
        <w:t>Az intézmény a szenvedélybeteg</w:t>
      </w:r>
      <w:r w:rsidR="00255DA8">
        <w:rPr>
          <w:rFonts w:ascii="Times New Roman" w:hAnsi="Times New Roman" w:cs="Times New Roman"/>
          <w:sz w:val="24"/>
          <w:szCs w:val="24"/>
        </w:rPr>
        <w:t>ek</w:t>
      </w:r>
      <w:r w:rsidRPr="0032152F">
        <w:rPr>
          <w:rFonts w:ascii="Times New Roman" w:hAnsi="Times New Roman" w:cs="Times New Roman"/>
          <w:sz w:val="24"/>
          <w:szCs w:val="24"/>
        </w:rPr>
        <w:t xml:space="preserve"> komplex ellátását és rehabilitációját nyújtja. Szolgáltatásai közé tartozik az alacsonyküszöbű ellátás, az előgondozás, a pár- és családterápia, az elterelés és a támogatott lakhatás biztosítása is. </w:t>
      </w:r>
    </w:p>
    <w:p w:rsidR="0032152F" w:rsidRPr="0032152F" w:rsidRDefault="0032152F" w:rsidP="0032152F">
      <w:pPr>
        <w:spacing w:after="0" w:line="240" w:lineRule="auto"/>
        <w:jc w:val="both"/>
        <w:rPr>
          <w:rFonts w:ascii="Times New Roman" w:hAnsi="Times New Roman" w:cs="Times New Roman"/>
          <w:sz w:val="24"/>
          <w:szCs w:val="24"/>
        </w:rPr>
      </w:pPr>
      <w:r w:rsidRPr="0032152F">
        <w:rPr>
          <w:rFonts w:ascii="Times New Roman" w:hAnsi="Times New Roman" w:cs="Times New Roman"/>
          <w:sz w:val="24"/>
          <w:szCs w:val="24"/>
        </w:rPr>
        <w:t xml:space="preserve">Az intézmény a II. és a XII. kerület határán található (1122 Budapest, Krisztina krt.5.), így kiemelt fontosságú számukra a II. kerületi érintett lakosság ellátása is. Az elmúlt évben átlagosan évi 5 fő második kerületi lakost láttak el, az érintettek köre ennél lényegesen nagyobb szám. </w:t>
      </w:r>
    </w:p>
    <w:p w:rsidR="0032152F" w:rsidRPr="0032152F" w:rsidRDefault="0032152F" w:rsidP="00D91D74">
      <w:pPr>
        <w:spacing w:after="0" w:line="240" w:lineRule="auto"/>
        <w:jc w:val="both"/>
        <w:rPr>
          <w:rFonts w:ascii="Times New Roman" w:eastAsia="Times New Roman" w:hAnsi="Times New Roman" w:cs="Times New Roman"/>
          <w:sz w:val="24"/>
          <w:szCs w:val="24"/>
          <w:lang w:eastAsia="hu-HU"/>
        </w:rPr>
      </w:pPr>
      <w:r w:rsidRPr="0032152F">
        <w:rPr>
          <w:rFonts w:ascii="Times New Roman" w:eastAsia="Times New Roman" w:hAnsi="Times New Roman" w:cs="Times New Roman"/>
          <w:sz w:val="24"/>
          <w:szCs w:val="24"/>
          <w:lang w:eastAsia="hu-HU"/>
        </w:rPr>
        <w:t xml:space="preserve">A Szociális Szolgáltatástervezési Koncepció 2019. évi felülvizsgálatában megfogalmazott rövid távú fejlesztési tervek egyike volt, hogy a szenvedélybetegek nappali ellátását az Önkormányzat ellátási szerződés megkötésével biztosíthatja. </w:t>
      </w:r>
      <w:r w:rsidRPr="0032152F">
        <w:rPr>
          <w:rFonts w:ascii="Times New Roman" w:hAnsi="Times New Roman"/>
          <w:sz w:val="24"/>
          <w:szCs w:val="24"/>
        </w:rPr>
        <w:t>2020. április 1. napjától a feladatot ellátó intézmény fenntartójával - a Magyarországi Református Egyház Diakóniai Irodával</w:t>
      </w:r>
      <w:r w:rsidR="00B30042">
        <w:rPr>
          <w:rFonts w:ascii="Times New Roman" w:hAnsi="Times New Roman"/>
          <w:sz w:val="24"/>
          <w:szCs w:val="24"/>
        </w:rPr>
        <w:t xml:space="preserve"> -</w:t>
      </w:r>
      <w:r w:rsidRPr="0032152F">
        <w:rPr>
          <w:rFonts w:ascii="Times New Roman" w:hAnsi="Times New Roman"/>
          <w:sz w:val="24"/>
          <w:szCs w:val="24"/>
        </w:rPr>
        <w:t xml:space="preserve"> határozatlan idejű szerződés jött létre a feladat biztosítására.</w:t>
      </w:r>
    </w:p>
    <w:p w:rsidR="0032152F" w:rsidRPr="0032152F" w:rsidRDefault="0032152F" w:rsidP="00D91D74">
      <w:pPr>
        <w:tabs>
          <w:tab w:val="left" w:pos="5954"/>
        </w:tabs>
        <w:spacing w:after="0" w:line="240" w:lineRule="auto"/>
        <w:jc w:val="both"/>
        <w:rPr>
          <w:rFonts w:ascii="Times New Roman" w:hAnsi="Times New Roman" w:cs="Times New Roman"/>
        </w:rPr>
      </w:pPr>
    </w:p>
    <w:p w:rsidR="0032152F" w:rsidRPr="008F664F" w:rsidRDefault="0032152F" w:rsidP="00D91D74">
      <w:pPr>
        <w:tabs>
          <w:tab w:val="left" w:pos="5954"/>
        </w:tabs>
        <w:spacing w:after="0" w:line="240" w:lineRule="auto"/>
        <w:contextualSpacing/>
        <w:jc w:val="both"/>
        <w:rPr>
          <w:rFonts w:ascii="Times New Roman" w:hAnsi="Times New Roman" w:cs="Times New Roman"/>
          <w:sz w:val="24"/>
          <w:szCs w:val="24"/>
        </w:rPr>
      </w:pPr>
      <w:r w:rsidRPr="0032152F">
        <w:rPr>
          <w:rFonts w:ascii="Times New Roman" w:hAnsi="Times New Roman" w:cs="Times New Roman"/>
          <w:sz w:val="24"/>
          <w:szCs w:val="24"/>
        </w:rPr>
        <w:t>Az intézmény szolgáltatásait a II. kerületi lakcímmel rendelkező szenvedélybetegek az alábbiak szerint vették igénybe: közösségi ellátásban 2020-ban 2 fő, 2021-ben 2 f</w:t>
      </w:r>
      <w:r w:rsidR="00D91D74">
        <w:rPr>
          <w:rFonts w:ascii="Times New Roman" w:hAnsi="Times New Roman" w:cs="Times New Roman"/>
          <w:sz w:val="24"/>
          <w:szCs w:val="24"/>
        </w:rPr>
        <w:t xml:space="preserve">ő, nappali ellátásban </w:t>
      </w:r>
      <w:r w:rsidR="00D91D74" w:rsidRPr="008F664F">
        <w:rPr>
          <w:rFonts w:ascii="Times New Roman" w:hAnsi="Times New Roman" w:cs="Times New Roman"/>
          <w:sz w:val="24"/>
          <w:szCs w:val="24"/>
        </w:rPr>
        <w:t>2020-ban 7 fő, 2021-ben</w:t>
      </w:r>
      <w:r w:rsidRPr="008F664F">
        <w:rPr>
          <w:rFonts w:ascii="Times New Roman" w:hAnsi="Times New Roman" w:cs="Times New Roman"/>
          <w:sz w:val="24"/>
          <w:szCs w:val="24"/>
        </w:rPr>
        <w:t xml:space="preserve"> 4 fő vett részt. Elterelésben 2020-ban 29 fő, 2021-ben 32 fő részesült.</w:t>
      </w:r>
    </w:p>
    <w:p w:rsidR="0032152F" w:rsidRPr="008F664F" w:rsidRDefault="0032152F" w:rsidP="0032152F">
      <w:pPr>
        <w:tabs>
          <w:tab w:val="left" w:pos="5954"/>
        </w:tabs>
        <w:spacing w:after="0" w:line="240" w:lineRule="auto"/>
        <w:jc w:val="both"/>
        <w:rPr>
          <w:rFonts w:ascii="Times New Roman" w:hAnsi="Times New Roman" w:cs="Times New Roman"/>
          <w:sz w:val="24"/>
          <w:szCs w:val="24"/>
        </w:rPr>
      </w:pPr>
      <w:r w:rsidRPr="008F664F">
        <w:rPr>
          <w:rFonts w:ascii="Times New Roman" w:hAnsi="Times New Roman" w:cs="Times New Roman"/>
          <w:sz w:val="24"/>
          <w:szCs w:val="24"/>
        </w:rPr>
        <w:t>A vírushelyzet ellenére is sokan keresté</w:t>
      </w:r>
      <w:r w:rsidR="00D91D74" w:rsidRPr="008F664F">
        <w:rPr>
          <w:rFonts w:ascii="Times New Roman" w:hAnsi="Times New Roman" w:cs="Times New Roman"/>
          <w:sz w:val="24"/>
          <w:szCs w:val="24"/>
        </w:rPr>
        <w:t xml:space="preserve">k az intézményt, az ellátások </w:t>
      </w:r>
      <w:r w:rsidRPr="008F664F">
        <w:rPr>
          <w:rFonts w:ascii="Times New Roman" w:hAnsi="Times New Roman" w:cs="Times New Roman"/>
          <w:sz w:val="24"/>
          <w:szCs w:val="24"/>
        </w:rPr>
        <w:t>az óvintézkedések és bizonyos korlátozó intézkedés</w:t>
      </w:r>
      <w:r w:rsidR="00D91D74" w:rsidRPr="008F664F">
        <w:rPr>
          <w:rFonts w:ascii="Times New Roman" w:hAnsi="Times New Roman" w:cs="Times New Roman"/>
          <w:sz w:val="24"/>
          <w:szCs w:val="24"/>
        </w:rPr>
        <w:t xml:space="preserve"> mellett folyamatosan működtek.</w:t>
      </w:r>
    </w:p>
    <w:p w:rsidR="0032152F" w:rsidRPr="008F664F" w:rsidRDefault="0032152F" w:rsidP="0032152F">
      <w:pPr>
        <w:tabs>
          <w:tab w:val="left" w:pos="5954"/>
        </w:tabs>
        <w:spacing w:after="0" w:line="240" w:lineRule="auto"/>
        <w:jc w:val="both"/>
        <w:rPr>
          <w:rFonts w:ascii="Times New Roman" w:hAnsi="Times New Roman" w:cs="Times New Roman"/>
          <w:sz w:val="24"/>
          <w:szCs w:val="24"/>
        </w:rPr>
      </w:pPr>
    </w:p>
    <w:p w:rsidR="0032152F" w:rsidRPr="008F664F" w:rsidRDefault="0032152F" w:rsidP="00AE008D">
      <w:pPr>
        <w:tabs>
          <w:tab w:val="left" w:pos="5954"/>
        </w:tabs>
        <w:spacing w:after="0" w:line="240" w:lineRule="auto"/>
        <w:jc w:val="both"/>
        <w:rPr>
          <w:rFonts w:ascii="Times New Roman" w:hAnsi="Times New Roman" w:cs="Times New Roman"/>
          <w:w w:val="105"/>
          <w:sz w:val="24"/>
          <w:szCs w:val="24"/>
        </w:rPr>
      </w:pPr>
      <w:r w:rsidRPr="008F664F">
        <w:rPr>
          <w:rFonts w:ascii="Times New Roman" w:hAnsi="Times New Roman" w:cs="Times New Roman"/>
          <w:w w:val="105"/>
          <w:sz w:val="24"/>
          <w:szCs w:val="24"/>
        </w:rPr>
        <w:t>A Válaszút Missziót a 2021. évben,</w:t>
      </w:r>
      <w:r w:rsidRPr="008F664F">
        <w:rPr>
          <w:rFonts w:ascii="Times New Roman" w:hAnsi="Times New Roman" w:cs="Times New Roman"/>
          <w:spacing w:val="-3"/>
          <w:w w:val="105"/>
          <w:sz w:val="24"/>
          <w:szCs w:val="24"/>
        </w:rPr>
        <w:t xml:space="preserve"> </w:t>
      </w:r>
      <w:r w:rsidRPr="008F664F">
        <w:rPr>
          <w:rFonts w:ascii="Times New Roman" w:hAnsi="Times New Roman" w:cs="Times New Roman"/>
          <w:w w:val="105"/>
          <w:sz w:val="24"/>
          <w:szCs w:val="24"/>
        </w:rPr>
        <w:t>a</w:t>
      </w:r>
      <w:r w:rsidRPr="008F664F">
        <w:rPr>
          <w:rFonts w:ascii="Times New Roman" w:hAnsi="Times New Roman" w:cs="Times New Roman"/>
          <w:spacing w:val="-10"/>
          <w:w w:val="105"/>
          <w:sz w:val="24"/>
          <w:szCs w:val="24"/>
        </w:rPr>
        <w:t xml:space="preserve"> </w:t>
      </w:r>
      <w:r w:rsidRPr="008F664F">
        <w:rPr>
          <w:rFonts w:ascii="Times New Roman" w:hAnsi="Times New Roman" w:cs="Times New Roman"/>
          <w:w w:val="105"/>
          <w:sz w:val="24"/>
          <w:szCs w:val="24"/>
        </w:rPr>
        <w:t>szerhasználatot</w:t>
      </w:r>
      <w:r w:rsidRPr="008F664F">
        <w:rPr>
          <w:rFonts w:ascii="Times New Roman" w:hAnsi="Times New Roman" w:cs="Times New Roman"/>
          <w:spacing w:val="-10"/>
          <w:w w:val="105"/>
          <w:sz w:val="24"/>
          <w:szCs w:val="24"/>
        </w:rPr>
        <w:t xml:space="preserve"> </w:t>
      </w:r>
      <w:r w:rsidRPr="008F664F">
        <w:rPr>
          <w:rFonts w:ascii="Times New Roman" w:hAnsi="Times New Roman" w:cs="Times New Roman"/>
          <w:w w:val="105"/>
          <w:sz w:val="24"/>
          <w:szCs w:val="24"/>
        </w:rPr>
        <w:t>figyelembe</w:t>
      </w:r>
      <w:r w:rsidRPr="008F664F">
        <w:rPr>
          <w:rFonts w:ascii="Times New Roman" w:hAnsi="Times New Roman" w:cs="Times New Roman"/>
          <w:spacing w:val="-3"/>
          <w:w w:val="105"/>
          <w:sz w:val="24"/>
          <w:szCs w:val="24"/>
        </w:rPr>
        <w:t xml:space="preserve"> </w:t>
      </w:r>
      <w:r w:rsidRPr="008F664F">
        <w:rPr>
          <w:rFonts w:ascii="Times New Roman" w:hAnsi="Times New Roman" w:cs="Times New Roman"/>
          <w:w w:val="105"/>
          <w:sz w:val="24"/>
          <w:szCs w:val="24"/>
        </w:rPr>
        <w:t>véve,</w:t>
      </w:r>
      <w:r w:rsidRPr="008F664F">
        <w:rPr>
          <w:rFonts w:ascii="Times New Roman" w:hAnsi="Times New Roman" w:cs="Times New Roman"/>
          <w:spacing w:val="-6"/>
          <w:w w:val="105"/>
          <w:sz w:val="24"/>
          <w:szCs w:val="24"/>
        </w:rPr>
        <w:t xml:space="preserve"> </w:t>
      </w:r>
      <w:r w:rsidRPr="008F664F">
        <w:rPr>
          <w:rFonts w:ascii="Times New Roman" w:hAnsi="Times New Roman" w:cs="Times New Roman"/>
          <w:w w:val="105"/>
          <w:sz w:val="24"/>
          <w:szCs w:val="24"/>
        </w:rPr>
        <w:t>legfőképpen cannabis,</w:t>
      </w:r>
      <w:r w:rsidRPr="008F664F">
        <w:rPr>
          <w:rFonts w:ascii="Times New Roman" w:hAnsi="Times New Roman" w:cs="Times New Roman"/>
          <w:spacing w:val="-4"/>
          <w:w w:val="105"/>
          <w:sz w:val="24"/>
          <w:szCs w:val="24"/>
        </w:rPr>
        <w:t xml:space="preserve"> </w:t>
      </w:r>
      <w:r w:rsidRPr="008F664F">
        <w:rPr>
          <w:rFonts w:ascii="Times New Roman" w:hAnsi="Times New Roman" w:cs="Times New Roman"/>
          <w:w w:val="105"/>
          <w:sz w:val="24"/>
          <w:szCs w:val="24"/>
        </w:rPr>
        <w:t>alkohol,</w:t>
      </w:r>
      <w:r w:rsidRPr="008F664F">
        <w:rPr>
          <w:rFonts w:ascii="Times New Roman" w:hAnsi="Times New Roman" w:cs="Times New Roman"/>
          <w:spacing w:val="-5"/>
          <w:w w:val="105"/>
          <w:sz w:val="24"/>
          <w:szCs w:val="24"/>
        </w:rPr>
        <w:t xml:space="preserve"> </w:t>
      </w:r>
      <w:r w:rsidRPr="008F664F">
        <w:rPr>
          <w:rFonts w:ascii="Times New Roman" w:hAnsi="Times New Roman" w:cs="Times New Roman"/>
          <w:w w:val="105"/>
          <w:sz w:val="24"/>
          <w:szCs w:val="24"/>
        </w:rPr>
        <w:t xml:space="preserve">egyéb </w:t>
      </w:r>
      <w:r w:rsidRPr="008F664F">
        <w:rPr>
          <w:rFonts w:ascii="Times New Roman" w:hAnsi="Times New Roman" w:cs="Times New Roman"/>
          <w:spacing w:val="-1"/>
          <w:w w:val="105"/>
          <w:sz w:val="24"/>
          <w:szCs w:val="24"/>
        </w:rPr>
        <w:t>stimulánsok,</w:t>
      </w:r>
      <w:r w:rsidRPr="008F664F">
        <w:rPr>
          <w:rFonts w:ascii="Times New Roman" w:hAnsi="Times New Roman" w:cs="Times New Roman"/>
          <w:spacing w:val="-4"/>
          <w:w w:val="105"/>
          <w:sz w:val="24"/>
          <w:szCs w:val="24"/>
        </w:rPr>
        <w:t xml:space="preserve"> </w:t>
      </w:r>
      <w:r w:rsidRPr="008F664F">
        <w:rPr>
          <w:rFonts w:ascii="Times New Roman" w:hAnsi="Times New Roman" w:cs="Times New Roman"/>
          <w:spacing w:val="-1"/>
          <w:w w:val="105"/>
          <w:sz w:val="24"/>
          <w:szCs w:val="24"/>
        </w:rPr>
        <w:t>valamint nyugtatók</w:t>
      </w:r>
      <w:r w:rsidRPr="008F664F">
        <w:rPr>
          <w:rFonts w:ascii="Times New Roman" w:hAnsi="Times New Roman" w:cs="Times New Roman"/>
          <w:spacing w:val="1"/>
          <w:w w:val="105"/>
          <w:sz w:val="24"/>
          <w:szCs w:val="24"/>
        </w:rPr>
        <w:t xml:space="preserve"> </w:t>
      </w:r>
      <w:r w:rsidRPr="008F664F">
        <w:rPr>
          <w:rFonts w:ascii="Times New Roman" w:hAnsi="Times New Roman" w:cs="Times New Roman"/>
          <w:w w:val="105"/>
          <w:sz w:val="24"/>
          <w:szCs w:val="24"/>
        </w:rPr>
        <w:t>és</w:t>
      </w:r>
      <w:r w:rsidRPr="008F664F">
        <w:rPr>
          <w:rFonts w:ascii="Times New Roman" w:hAnsi="Times New Roman" w:cs="Times New Roman"/>
          <w:spacing w:val="-14"/>
          <w:w w:val="105"/>
          <w:sz w:val="24"/>
          <w:szCs w:val="24"/>
        </w:rPr>
        <w:t xml:space="preserve"> </w:t>
      </w:r>
      <w:r w:rsidRPr="008F664F">
        <w:rPr>
          <w:rFonts w:ascii="Times New Roman" w:hAnsi="Times New Roman" w:cs="Times New Roman"/>
          <w:w w:val="105"/>
          <w:sz w:val="24"/>
          <w:szCs w:val="24"/>
        </w:rPr>
        <w:t>altatók</w:t>
      </w:r>
      <w:r w:rsidRPr="008F664F">
        <w:rPr>
          <w:rFonts w:ascii="Times New Roman" w:hAnsi="Times New Roman" w:cs="Times New Roman"/>
          <w:spacing w:val="-3"/>
          <w:w w:val="105"/>
          <w:sz w:val="24"/>
          <w:szCs w:val="24"/>
        </w:rPr>
        <w:t xml:space="preserve"> </w:t>
      </w:r>
      <w:r w:rsidRPr="008F664F">
        <w:rPr>
          <w:rFonts w:ascii="Times New Roman" w:hAnsi="Times New Roman" w:cs="Times New Roman"/>
          <w:w w:val="105"/>
          <w:sz w:val="24"/>
          <w:szCs w:val="24"/>
        </w:rPr>
        <w:t>használata</w:t>
      </w:r>
      <w:r w:rsidRPr="008F664F">
        <w:rPr>
          <w:rFonts w:ascii="Times New Roman" w:hAnsi="Times New Roman" w:cs="Times New Roman"/>
          <w:spacing w:val="-9"/>
          <w:w w:val="105"/>
          <w:sz w:val="24"/>
          <w:szCs w:val="24"/>
        </w:rPr>
        <w:t xml:space="preserve"> </w:t>
      </w:r>
      <w:r w:rsidRPr="008F664F">
        <w:rPr>
          <w:rFonts w:ascii="Times New Roman" w:hAnsi="Times New Roman" w:cs="Times New Roman"/>
          <w:w w:val="105"/>
          <w:sz w:val="24"/>
          <w:szCs w:val="24"/>
        </w:rPr>
        <w:t>által</w:t>
      </w:r>
      <w:r w:rsidRPr="008F664F">
        <w:rPr>
          <w:rFonts w:ascii="Times New Roman" w:hAnsi="Times New Roman" w:cs="Times New Roman"/>
          <w:spacing w:val="-8"/>
          <w:w w:val="105"/>
          <w:sz w:val="24"/>
          <w:szCs w:val="24"/>
        </w:rPr>
        <w:t xml:space="preserve"> </w:t>
      </w:r>
      <w:r w:rsidRPr="008F664F">
        <w:rPr>
          <w:rFonts w:ascii="Times New Roman" w:hAnsi="Times New Roman" w:cs="Times New Roman"/>
          <w:w w:val="105"/>
          <w:sz w:val="24"/>
          <w:szCs w:val="24"/>
        </w:rPr>
        <w:t>okozott</w:t>
      </w:r>
      <w:r w:rsidRPr="008F664F">
        <w:rPr>
          <w:rFonts w:ascii="Times New Roman" w:hAnsi="Times New Roman" w:cs="Times New Roman"/>
          <w:spacing w:val="-6"/>
          <w:w w:val="105"/>
          <w:sz w:val="24"/>
          <w:szCs w:val="24"/>
        </w:rPr>
        <w:t xml:space="preserve"> </w:t>
      </w:r>
      <w:r w:rsidRPr="008F664F">
        <w:rPr>
          <w:rFonts w:ascii="Times New Roman" w:hAnsi="Times New Roman" w:cs="Times New Roman"/>
          <w:w w:val="105"/>
          <w:sz w:val="24"/>
          <w:szCs w:val="24"/>
        </w:rPr>
        <w:t>egyéb</w:t>
      </w:r>
      <w:r w:rsidRPr="008F664F">
        <w:rPr>
          <w:rFonts w:ascii="Times New Roman" w:hAnsi="Times New Roman" w:cs="Times New Roman"/>
          <w:spacing w:val="-11"/>
          <w:w w:val="105"/>
          <w:sz w:val="24"/>
          <w:szCs w:val="24"/>
        </w:rPr>
        <w:t xml:space="preserve"> </w:t>
      </w:r>
      <w:r w:rsidRPr="008F664F">
        <w:rPr>
          <w:rFonts w:ascii="Times New Roman" w:hAnsi="Times New Roman" w:cs="Times New Roman"/>
          <w:w w:val="105"/>
          <w:sz w:val="24"/>
          <w:szCs w:val="24"/>
        </w:rPr>
        <w:t>mentális</w:t>
      </w:r>
      <w:r w:rsidRPr="008F664F">
        <w:rPr>
          <w:rFonts w:ascii="Times New Roman" w:hAnsi="Times New Roman" w:cs="Times New Roman"/>
          <w:spacing w:val="-1"/>
          <w:w w:val="105"/>
          <w:sz w:val="24"/>
          <w:szCs w:val="24"/>
        </w:rPr>
        <w:t xml:space="preserve"> </w:t>
      </w:r>
      <w:r w:rsidRPr="008F664F">
        <w:rPr>
          <w:rFonts w:ascii="Times New Roman" w:hAnsi="Times New Roman" w:cs="Times New Roman"/>
          <w:w w:val="105"/>
          <w:sz w:val="24"/>
          <w:szCs w:val="24"/>
        </w:rPr>
        <w:t xml:space="preserve">zavarokkal </w:t>
      </w:r>
      <w:r w:rsidR="00B30042" w:rsidRPr="008F664F">
        <w:rPr>
          <w:rFonts w:ascii="Times New Roman" w:hAnsi="Times New Roman" w:cs="Times New Roman"/>
          <w:w w:val="105"/>
          <w:sz w:val="24"/>
          <w:szCs w:val="24"/>
        </w:rPr>
        <w:t>keresté</w:t>
      </w:r>
      <w:r w:rsidRPr="008F664F">
        <w:rPr>
          <w:rFonts w:ascii="Times New Roman" w:hAnsi="Times New Roman" w:cs="Times New Roman"/>
          <w:w w:val="105"/>
          <w:sz w:val="24"/>
          <w:szCs w:val="24"/>
        </w:rPr>
        <w:t>k fel a kliensek. Ez a te</w:t>
      </w:r>
      <w:r w:rsidR="00AE008D" w:rsidRPr="008F664F">
        <w:rPr>
          <w:rFonts w:ascii="Times New Roman" w:hAnsi="Times New Roman" w:cs="Times New Roman"/>
          <w:w w:val="105"/>
          <w:sz w:val="24"/>
          <w:szCs w:val="24"/>
        </w:rPr>
        <w:t>ljes kliensszám 60%-at jelenti.</w:t>
      </w:r>
    </w:p>
    <w:p w:rsidR="00AE008D" w:rsidRPr="008F664F" w:rsidRDefault="00AE008D" w:rsidP="00AE008D">
      <w:pPr>
        <w:tabs>
          <w:tab w:val="left" w:pos="5954"/>
        </w:tabs>
        <w:spacing w:after="0" w:line="240" w:lineRule="auto"/>
        <w:jc w:val="both"/>
        <w:rPr>
          <w:rFonts w:ascii="Times New Roman" w:hAnsi="Times New Roman" w:cs="Times New Roman"/>
          <w:w w:val="105"/>
          <w:sz w:val="24"/>
          <w:szCs w:val="24"/>
        </w:rPr>
      </w:pPr>
    </w:p>
    <w:p w:rsidR="0032152F" w:rsidRPr="008F664F" w:rsidRDefault="00AE008D" w:rsidP="00AE008D">
      <w:pPr>
        <w:widowControl w:val="0"/>
        <w:autoSpaceDE w:val="0"/>
        <w:autoSpaceDN w:val="0"/>
        <w:spacing w:after="0" w:line="240" w:lineRule="auto"/>
        <w:ind w:hanging="250"/>
        <w:jc w:val="both"/>
        <w:rPr>
          <w:rFonts w:ascii="Times New Roman" w:eastAsia="Times New Roman" w:hAnsi="Times New Roman" w:cs="Times New Roman"/>
          <w:sz w:val="24"/>
          <w:szCs w:val="24"/>
        </w:rPr>
      </w:pPr>
      <w:r w:rsidRPr="008F664F">
        <w:rPr>
          <w:rFonts w:ascii="Times New Roman" w:eastAsia="Times New Roman" w:hAnsi="Times New Roman" w:cs="Times New Roman"/>
          <w:sz w:val="24"/>
          <w:szCs w:val="24"/>
        </w:rPr>
        <w:t xml:space="preserve">    </w:t>
      </w:r>
      <w:r w:rsidR="0032152F" w:rsidRPr="008F664F">
        <w:rPr>
          <w:rFonts w:ascii="Times New Roman" w:eastAsia="Times New Roman" w:hAnsi="Times New Roman" w:cs="Times New Roman"/>
          <w:sz w:val="24"/>
          <w:szCs w:val="24"/>
        </w:rPr>
        <w:t>A közösségi</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programban</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részt</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vesznek</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olyan</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drogproblémás</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kliensek</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is, akik</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nem</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terápiás</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otthoni,</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illetve</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nem</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elhelyezési</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szándékkal</w:t>
      </w:r>
      <w:r w:rsidR="0032152F" w:rsidRPr="008F664F">
        <w:rPr>
          <w:rFonts w:ascii="Times New Roman" w:eastAsia="Times New Roman" w:hAnsi="Times New Roman" w:cs="Times New Roman"/>
          <w:spacing w:val="58"/>
          <w:sz w:val="24"/>
          <w:szCs w:val="24"/>
        </w:rPr>
        <w:t xml:space="preserve"> </w:t>
      </w:r>
      <w:r w:rsidR="0032152F" w:rsidRPr="008F664F">
        <w:rPr>
          <w:rFonts w:ascii="Times New Roman" w:eastAsia="Times New Roman" w:hAnsi="Times New Roman" w:cs="Times New Roman"/>
          <w:sz w:val="24"/>
          <w:szCs w:val="24"/>
        </w:rPr>
        <w:t>érkeznek.</w:t>
      </w:r>
      <w:r w:rsidR="0032152F" w:rsidRPr="008F664F">
        <w:rPr>
          <w:rFonts w:ascii="Times New Roman" w:eastAsia="Times New Roman" w:hAnsi="Times New Roman" w:cs="Times New Roman"/>
          <w:spacing w:val="58"/>
          <w:sz w:val="24"/>
          <w:szCs w:val="24"/>
        </w:rPr>
        <w:t xml:space="preserve"> </w:t>
      </w:r>
      <w:r w:rsidR="0032152F" w:rsidRPr="008F664F">
        <w:rPr>
          <w:rFonts w:ascii="Times New Roman" w:eastAsia="Times New Roman" w:hAnsi="Times New Roman" w:cs="Times New Roman"/>
          <w:sz w:val="24"/>
          <w:szCs w:val="24"/>
        </w:rPr>
        <w:t>Ők</w:t>
      </w:r>
      <w:r w:rsidR="0032152F" w:rsidRPr="008F664F">
        <w:rPr>
          <w:rFonts w:ascii="Times New Roman" w:eastAsia="Times New Roman" w:hAnsi="Times New Roman" w:cs="Times New Roman"/>
          <w:spacing w:val="58"/>
          <w:sz w:val="24"/>
          <w:szCs w:val="24"/>
        </w:rPr>
        <w:t xml:space="preserve"> </w:t>
      </w:r>
      <w:r w:rsidR="0032152F" w:rsidRPr="008F664F">
        <w:rPr>
          <w:rFonts w:ascii="Times New Roman" w:eastAsia="Times New Roman" w:hAnsi="Times New Roman" w:cs="Times New Roman"/>
          <w:sz w:val="24"/>
          <w:szCs w:val="24"/>
        </w:rPr>
        <w:t>többnyire</w:t>
      </w:r>
      <w:r w:rsidR="0032152F" w:rsidRPr="008F664F">
        <w:rPr>
          <w:rFonts w:ascii="Times New Roman" w:eastAsia="Times New Roman" w:hAnsi="Times New Roman" w:cs="Times New Roman"/>
          <w:spacing w:val="58"/>
          <w:sz w:val="24"/>
          <w:szCs w:val="24"/>
        </w:rPr>
        <w:t xml:space="preserve"> </w:t>
      </w:r>
      <w:r w:rsidR="0032152F" w:rsidRPr="008F664F">
        <w:rPr>
          <w:rFonts w:ascii="Times New Roman" w:eastAsia="Times New Roman" w:hAnsi="Times New Roman" w:cs="Times New Roman"/>
          <w:sz w:val="24"/>
          <w:szCs w:val="24"/>
        </w:rPr>
        <w:t>egyéni</w:t>
      </w:r>
      <w:r w:rsidR="0032152F" w:rsidRPr="008F664F">
        <w:rPr>
          <w:rFonts w:ascii="Times New Roman" w:eastAsia="Times New Roman" w:hAnsi="Times New Roman" w:cs="Times New Roman"/>
          <w:spacing w:val="1"/>
          <w:sz w:val="24"/>
          <w:szCs w:val="24"/>
        </w:rPr>
        <w:t xml:space="preserve"> </w:t>
      </w:r>
      <w:r w:rsidR="0032152F" w:rsidRPr="008F664F">
        <w:rPr>
          <w:rFonts w:ascii="Times New Roman" w:eastAsia="Times New Roman" w:hAnsi="Times New Roman" w:cs="Times New Roman"/>
          <w:sz w:val="24"/>
          <w:szCs w:val="24"/>
        </w:rPr>
        <w:t>konzultációk</w:t>
      </w:r>
      <w:r w:rsidR="0032152F" w:rsidRPr="008F664F">
        <w:rPr>
          <w:rFonts w:ascii="Times New Roman" w:eastAsia="Times New Roman" w:hAnsi="Times New Roman" w:cs="Times New Roman"/>
          <w:spacing w:val="40"/>
          <w:sz w:val="24"/>
          <w:szCs w:val="24"/>
        </w:rPr>
        <w:t xml:space="preserve"> </w:t>
      </w:r>
      <w:r w:rsidR="0032152F" w:rsidRPr="008F664F">
        <w:rPr>
          <w:rFonts w:ascii="Times New Roman" w:eastAsia="Times New Roman" w:hAnsi="Times New Roman" w:cs="Times New Roman"/>
          <w:sz w:val="24"/>
          <w:szCs w:val="24"/>
        </w:rPr>
        <w:t>keretében</w:t>
      </w:r>
      <w:r w:rsidR="0032152F" w:rsidRPr="008F664F">
        <w:rPr>
          <w:rFonts w:ascii="Times New Roman" w:eastAsia="Times New Roman" w:hAnsi="Times New Roman" w:cs="Times New Roman"/>
          <w:spacing w:val="30"/>
          <w:sz w:val="24"/>
          <w:szCs w:val="24"/>
        </w:rPr>
        <w:t xml:space="preserve"> </w:t>
      </w:r>
      <w:r w:rsidR="0032152F" w:rsidRPr="008F664F">
        <w:rPr>
          <w:rFonts w:ascii="Times New Roman" w:eastAsia="Times New Roman" w:hAnsi="Times New Roman" w:cs="Times New Roman"/>
          <w:sz w:val="24"/>
          <w:szCs w:val="24"/>
        </w:rPr>
        <w:t>kérnek</w:t>
      </w:r>
      <w:r w:rsidR="0032152F" w:rsidRPr="008F664F">
        <w:rPr>
          <w:rFonts w:ascii="Times New Roman" w:eastAsia="Times New Roman" w:hAnsi="Times New Roman" w:cs="Times New Roman"/>
          <w:spacing w:val="25"/>
          <w:sz w:val="24"/>
          <w:szCs w:val="24"/>
        </w:rPr>
        <w:t xml:space="preserve"> </w:t>
      </w:r>
      <w:r w:rsidR="00255DA8" w:rsidRPr="008F664F">
        <w:rPr>
          <w:rFonts w:ascii="Times New Roman" w:eastAsia="Times New Roman" w:hAnsi="Times New Roman" w:cs="Times New Roman"/>
          <w:sz w:val="24"/>
          <w:szCs w:val="24"/>
        </w:rPr>
        <w:t>é</w:t>
      </w:r>
      <w:r w:rsidR="0032152F" w:rsidRPr="008F664F">
        <w:rPr>
          <w:rFonts w:ascii="Times New Roman" w:eastAsia="Times New Roman" w:hAnsi="Times New Roman" w:cs="Times New Roman"/>
          <w:sz w:val="24"/>
          <w:szCs w:val="24"/>
        </w:rPr>
        <w:t>s</w:t>
      </w:r>
      <w:r w:rsidR="0032152F" w:rsidRPr="008F664F">
        <w:rPr>
          <w:rFonts w:ascii="Times New Roman" w:eastAsia="Times New Roman" w:hAnsi="Times New Roman" w:cs="Times New Roman"/>
          <w:spacing w:val="17"/>
          <w:sz w:val="24"/>
          <w:szCs w:val="24"/>
        </w:rPr>
        <w:t xml:space="preserve"> </w:t>
      </w:r>
      <w:r w:rsidR="0032152F" w:rsidRPr="008F664F">
        <w:rPr>
          <w:rFonts w:ascii="Times New Roman" w:eastAsia="Times New Roman" w:hAnsi="Times New Roman" w:cs="Times New Roman"/>
          <w:sz w:val="24"/>
          <w:szCs w:val="24"/>
        </w:rPr>
        <w:t>kapnak</w:t>
      </w:r>
      <w:r w:rsidR="0032152F" w:rsidRPr="008F664F">
        <w:rPr>
          <w:rFonts w:ascii="Times New Roman" w:eastAsia="Times New Roman" w:hAnsi="Times New Roman" w:cs="Times New Roman"/>
          <w:spacing w:val="22"/>
          <w:sz w:val="24"/>
          <w:szCs w:val="24"/>
        </w:rPr>
        <w:t xml:space="preserve"> </w:t>
      </w:r>
      <w:r w:rsidR="0032152F" w:rsidRPr="008F664F">
        <w:rPr>
          <w:rFonts w:ascii="Times New Roman" w:eastAsia="Times New Roman" w:hAnsi="Times New Roman" w:cs="Times New Roman"/>
          <w:sz w:val="24"/>
          <w:szCs w:val="24"/>
        </w:rPr>
        <w:t>segítséget</w:t>
      </w:r>
      <w:r w:rsidR="0032152F" w:rsidRPr="008F664F">
        <w:rPr>
          <w:rFonts w:ascii="Times New Roman" w:eastAsia="Times New Roman" w:hAnsi="Times New Roman" w:cs="Times New Roman"/>
          <w:spacing w:val="21"/>
          <w:sz w:val="24"/>
          <w:szCs w:val="24"/>
        </w:rPr>
        <w:t xml:space="preserve"> </w:t>
      </w:r>
      <w:r w:rsidR="0032152F" w:rsidRPr="008F664F">
        <w:rPr>
          <w:rFonts w:ascii="Times New Roman" w:eastAsia="Times New Roman" w:hAnsi="Times New Roman" w:cs="Times New Roman"/>
          <w:sz w:val="24"/>
          <w:szCs w:val="24"/>
        </w:rPr>
        <w:t>ahhoz,</w:t>
      </w:r>
      <w:r w:rsidR="0032152F" w:rsidRPr="008F664F">
        <w:rPr>
          <w:rFonts w:ascii="Times New Roman" w:eastAsia="Times New Roman" w:hAnsi="Times New Roman" w:cs="Times New Roman"/>
          <w:spacing w:val="20"/>
          <w:sz w:val="24"/>
          <w:szCs w:val="24"/>
        </w:rPr>
        <w:t xml:space="preserve"> </w:t>
      </w:r>
      <w:r w:rsidR="0032152F" w:rsidRPr="008F664F">
        <w:rPr>
          <w:rFonts w:ascii="Times New Roman" w:eastAsia="Times New Roman" w:hAnsi="Times New Roman" w:cs="Times New Roman"/>
          <w:sz w:val="24"/>
          <w:szCs w:val="24"/>
        </w:rPr>
        <w:t>hogy</w:t>
      </w:r>
      <w:r w:rsidR="0032152F" w:rsidRPr="008F664F">
        <w:rPr>
          <w:rFonts w:ascii="Times New Roman" w:eastAsia="Times New Roman" w:hAnsi="Times New Roman" w:cs="Times New Roman"/>
          <w:spacing w:val="16"/>
          <w:sz w:val="24"/>
          <w:szCs w:val="24"/>
        </w:rPr>
        <w:t xml:space="preserve"> </w:t>
      </w:r>
      <w:r w:rsidR="0032152F" w:rsidRPr="008F664F">
        <w:rPr>
          <w:rFonts w:ascii="Times New Roman" w:eastAsia="Times New Roman" w:hAnsi="Times New Roman" w:cs="Times New Roman"/>
          <w:sz w:val="24"/>
          <w:szCs w:val="24"/>
        </w:rPr>
        <w:t>rendezni</w:t>
      </w:r>
      <w:r w:rsidR="0032152F" w:rsidRPr="008F664F">
        <w:rPr>
          <w:rFonts w:ascii="Times New Roman" w:eastAsia="Times New Roman" w:hAnsi="Times New Roman" w:cs="Times New Roman"/>
          <w:spacing w:val="30"/>
          <w:sz w:val="24"/>
          <w:szCs w:val="24"/>
        </w:rPr>
        <w:t xml:space="preserve"> </w:t>
      </w:r>
      <w:r w:rsidR="00255DA8" w:rsidRPr="008F664F">
        <w:rPr>
          <w:rFonts w:ascii="Times New Roman" w:eastAsia="Times New Roman" w:hAnsi="Times New Roman" w:cs="Times New Roman"/>
          <w:sz w:val="24"/>
          <w:szCs w:val="24"/>
        </w:rPr>
        <w:t>tudjá</w:t>
      </w:r>
      <w:r w:rsidR="0032152F" w:rsidRPr="008F664F">
        <w:rPr>
          <w:rFonts w:ascii="Times New Roman" w:eastAsia="Times New Roman" w:hAnsi="Times New Roman" w:cs="Times New Roman"/>
          <w:sz w:val="24"/>
          <w:szCs w:val="24"/>
        </w:rPr>
        <w:t>k</w:t>
      </w:r>
      <w:r w:rsidR="0032152F" w:rsidRPr="008F664F">
        <w:rPr>
          <w:rFonts w:ascii="Times New Roman" w:eastAsia="Times New Roman" w:hAnsi="Times New Roman" w:cs="Times New Roman"/>
          <w:spacing w:val="25"/>
          <w:sz w:val="24"/>
          <w:szCs w:val="24"/>
        </w:rPr>
        <w:t xml:space="preserve"> </w:t>
      </w:r>
      <w:r w:rsidR="0032152F" w:rsidRPr="008F664F">
        <w:rPr>
          <w:rFonts w:ascii="Times New Roman" w:eastAsia="Times New Roman" w:hAnsi="Times New Roman" w:cs="Times New Roman"/>
          <w:sz w:val="24"/>
          <w:szCs w:val="24"/>
        </w:rPr>
        <w:t>az</w:t>
      </w:r>
      <w:r w:rsidR="0032152F" w:rsidRPr="008F664F">
        <w:rPr>
          <w:rFonts w:ascii="Times New Roman" w:eastAsia="Times New Roman" w:hAnsi="Times New Roman" w:cs="Times New Roman"/>
          <w:spacing w:val="5"/>
          <w:sz w:val="24"/>
          <w:szCs w:val="24"/>
        </w:rPr>
        <w:t xml:space="preserve"> </w:t>
      </w:r>
      <w:r w:rsidR="0032152F" w:rsidRPr="008F664F">
        <w:rPr>
          <w:rFonts w:ascii="Times New Roman" w:eastAsia="Times New Roman" w:hAnsi="Times New Roman" w:cs="Times New Roman"/>
          <w:sz w:val="24"/>
          <w:szCs w:val="24"/>
        </w:rPr>
        <w:t>életüket.</w:t>
      </w:r>
    </w:p>
    <w:p w:rsidR="0076340A" w:rsidRPr="008F664F" w:rsidRDefault="0076340A" w:rsidP="00AE008D">
      <w:pPr>
        <w:widowControl w:val="0"/>
        <w:autoSpaceDE w:val="0"/>
        <w:autoSpaceDN w:val="0"/>
        <w:spacing w:after="0" w:line="240" w:lineRule="auto"/>
        <w:ind w:hanging="250"/>
        <w:jc w:val="both"/>
        <w:rPr>
          <w:rFonts w:ascii="Times New Roman" w:eastAsia="Times New Roman" w:hAnsi="Times New Roman" w:cs="Times New Roman"/>
          <w:sz w:val="24"/>
          <w:szCs w:val="24"/>
        </w:rPr>
      </w:pPr>
    </w:p>
    <w:p w:rsidR="0076340A" w:rsidRPr="001D38BA" w:rsidRDefault="0076340A" w:rsidP="00AE008D">
      <w:pPr>
        <w:widowControl w:val="0"/>
        <w:autoSpaceDE w:val="0"/>
        <w:autoSpaceDN w:val="0"/>
        <w:spacing w:after="0" w:line="240" w:lineRule="auto"/>
        <w:ind w:hanging="250"/>
        <w:jc w:val="both"/>
        <w:rPr>
          <w:rFonts w:ascii="Times New Roman" w:eastAsia="Times New Roman" w:hAnsi="Times New Roman" w:cs="Times New Roman"/>
          <w:sz w:val="24"/>
          <w:szCs w:val="24"/>
        </w:rPr>
      </w:pPr>
    </w:p>
    <w:p w:rsidR="0032152F" w:rsidRDefault="0032152F" w:rsidP="0032152F">
      <w:pPr>
        <w:widowControl w:val="0"/>
        <w:overflowPunct w:val="0"/>
        <w:autoSpaceDE w:val="0"/>
        <w:spacing w:after="0" w:line="240" w:lineRule="auto"/>
        <w:jc w:val="both"/>
        <w:rPr>
          <w:rFonts w:ascii="Times New Roman" w:eastAsia="Calibri" w:hAnsi="Times New Roman" w:cs="Times New Roman"/>
          <w:sz w:val="24"/>
          <w:szCs w:val="24"/>
        </w:rPr>
      </w:pPr>
      <w:bookmarkStart w:id="247" w:name="_Toc500337394"/>
    </w:p>
    <w:p w:rsidR="00D91D74" w:rsidRPr="0032152F" w:rsidRDefault="00D91D74" w:rsidP="0032152F">
      <w:pPr>
        <w:widowControl w:val="0"/>
        <w:overflowPunct w:val="0"/>
        <w:autoSpaceDE w:val="0"/>
        <w:spacing w:after="0" w:line="240" w:lineRule="auto"/>
        <w:jc w:val="both"/>
        <w:rPr>
          <w:rFonts w:ascii="Times New Roman" w:eastAsia="Calibri" w:hAnsi="Times New Roman" w:cs="Times New Roman"/>
          <w:sz w:val="24"/>
          <w:szCs w:val="24"/>
        </w:rPr>
      </w:pPr>
    </w:p>
    <w:p w:rsidR="0032152F" w:rsidRPr="0032152F" w:rsidRDefault="0032152F" w:rsidP="0032152F">
      <w:pPr>
        <w:widowControl w:val="0"/>
        <w:overflowPunct w:val="0"/>
        <w:autoSpaceDE w:val="0"/>
        <w:jc w:val="both"/>
        <w:rPr>
          <w:rFonts w:ascii="Times New Roman" w:eastAsia="Calibri" w:hAnsi="Times New Roman" w:cs="Times New Roman"/>
          <w:b/>
          <w:sz w:val="24"/>
          <w:szCs w:val="24"/>
        </w:rPr>
      </w:pPr>
      <w:r w:rsidRPr="0032152F">
        <w:rPr>
          <w:rFonts w:ascii="Times New Roman" w:eastAsia="Calibri" w:hAnsi="Times New Roman" w:cs="Times New Roman"/>
          <w:b/>
          <w:sz w:val="24"/>
          <w:szCs w:val="24"/>
        </w:rPr>
        <w:lastRenderedPageBreak/>
        <w:t>Összegzés:</w:t>
      </w:r>
      <w:bookmarkEnd w:id="247"/>
    </w:p>
    <w:p w:rsidR="0032152F" w:rsidRPr="0032152F" w:rsidRDefault="0032152F" w:rsidP="00606495">
      <w:pPr>
        <w:numPr>
          <w:ilvl w:val="0"/>
          <w:numId w:val="25"/>
        </w:numPr>
        <w:spacing w:after="0" w:line="240" w:lineRule="auto"/>
        <w:jc w:val="both"/>
        <w:rPr>
          <w:rFonts w:ascii="Times New Roman" w:eastAsia="SimSun" w:hAnsi="Times New Roman" w:cs="Times New Roman"/>
          <w:b/>
          <w:bCs/>
          <w:sz w:val="24"/>
          <w:szCs w:val="24"/>
          <w:lang w:eastAsia="hu-HU"/>
        </w:rPr>
      </w:pPr>
      <w:r w:rsidRPr="0032152F">
        <w:rPr>
          <w:rFonts w:ascii="Times New Roman" w:eastAsia="SimSun" w:hAnsi="Times New Roman" w:cs="Times New Roman"/>
          <w:b/>
          <w:bCs/>
          <w:sz w:val="24"/>
          <w:szCs w:val="24"/>
          <w:lang w:eastAsia="hu-HU"/>
        </w:rPr>
        <w:t>kiemelt feladat a prevenció sokszínűségének megőrzése a továbbiakban is,</w:t>
      </w:r>
    </w:p>
    <w:p w:rsidR="0032152F" w:rsidRPr="0032152F" w:rsidRDefault="0032152F" w:rsidP="0032152F">
      <w:pPr>
        <w:spacing w:after="0" w:line="240" w:lineRule="auto"/>
        <w:ind w:left="1080"/>
        <w:jc w:val="both"/>
        <w:rPr>
          <w:rFonts w:ascii="Times New Roman" w:eastAsia="SimSun" w:hAnsi="Times New Roman" w:cs="Times New Roman"/>
          <w:b/>
          <w:bCs/>
          <w:sz w:val="24"/>
          <w:szCs w:val="24"/>
          <w:lang w:eastAsia="hu-HU"/>
        </w:rPr>
      </w:pPr>
    </w:p>
    <w:p w:rsidR="0032152F" w:rsidRPr="0032152F" w:rsidRDefault="0032152F" w:rsidP="00606495">
      <w:pPr>
        <w:numPr>
          <w:ilvl w:val="0"/>
          <w:numId w:val="25"/>
        </w:numPr>
        <w:spacing w:after="0" w:line="240" w:lineRule="auto"/>
        <w:jc w:val="both"/>
        <w:rPr>
          <w:rFonts w:ascii="Times New Roman" w:eastAsia="SimSun" w:hAnsi="Times New Roman" w:cs="Times New Roman"/>
          <w:b/>
          <w:bCs/>
          <w:sz w:val="24"/>
          <w:szCs w:val="24"/>
          <w:lang w:eastAsia="hu-HU"/>
        </w:rPr>
      </w:pPr>
      <w:r w:rsidRPr="0032152F">
        <w:rPr>
          <w:rFonts w:ascii="Times New Roman" w:eastAsia="SimSun" w:hAnsi="Times New Roman" w:cs="Times New Roman"/>
          <w:b/>
          <w:bCs/>
          <w:sz w:val="24"/>
          <w:szCs w:val="24"/>
          <w:lang w:eastAsia="hu-HU"/>
        </w:rPr>
        <w:t>a szenvedélybetegek nappali ellátás</w:t>
      </w:r>
      <w:r w:rsidR="00255DA8">
        <w:rPr>
          <w:rFonts w:ascii="Times New Roman" w:eastAsia="SimSun" w:hAnsi="Times New Roman" w:cs="Times New Roman"/>
          <w:b/>
          <w:bCs/>
          <w:sz w:val="24"/>
          <w:szCs w:val="24"/>
          <w:lang w:eastAsia="hu-HU"/>
        </w:rPr>
        <w:t>a</w:t>
      </w:r>
      <w:r w:rsidRPr="0032152F">
        <w:rPr>
          <w:rFonts w:ascii="Times New Roman" w:eastAsia="SimSun" w:hAnsi="Times New Roman" w:cs="Times New Roman"/>
          <w:b/>
          <w:bCs/>
          <w:sz w:val="24"/>
          <w:szCs w:val="24"/>
          <w:lang w:eastAsia="hu-HU"/>
        </w:rPr>
        <w:t xml:space="preserve"> 2020. év áprilisától biztosításra került</w:t>
      </w:r>
      <w:r w:rsidR="00255DA8">
        <w:rPr>
          <w:rFonts w:ascii="Times New Roman" w:eastAsia="SimSun" w:hAnsi="Times New Roman" w:cs="Times New Roman"/>
          <w:b/>
          <w:bCs/>
          <w:sz w:val="24"/>
          <w:szCs w:val="24"/>
          <w:lang w:eastAsia="hu-HU"/>
        </w:rPr>
        <w:t>,</w:t>
      </w:r>
    </w:p>
    <w:p w:rsidR="0032152F" w:rsidRPr="0032152F" w:rsidRDefault="0032152F" w:rsidP="0032152F">
      <w:pPr>
        <w:spacing w:after="0" w:line="240" w:lineRule="auto"/>
        <w:jc w:val="both"/>
        <w:rPr>
          <w:rFonts w:ascii="Times New Roman" w:eastAsia="SimSun" w:hAnsi="Times New Roman" w:cs="Times New Roman"/>
          <w:b/>
          <w:bCs/>
          <w:sz w:val="24"/>
          <w:szCs w:val="24"/>
          <w:lang w:eastAsia="hu-HU"/>
        </w:rPr>
      </w:pPr>
    </w:p>
    <w:p w:rsidR="0032152F" w:rsidRPr="0032152F" w:rsidRDefault="0032152F" w:rsidP="00606495">
      <w:pPr>
        <w:numPr>
          <w:ilvl w:val="0"/>
          <w:numId w:val="25"/>
        </w:numPr>
        <w:spacing w:after="0" w:line="240" w:lineRule="auto"/>
        <w:jc w:val="both"/>
        <w:rPr>
          <w:rFonts w:ascii="Times New Roman" w:eastAsia="SimSun" w:hAnsi="Times New Roman" w:cs="Times New Roman"/>
          <w:b/>
          <w:bCs/>
          <w:sz w:val="24"/>
          <w:szCs w:val="24"/>
          <w:lang w:eastAsia="hu-HU"/>
        </w:rPr>
      </w:pPr>
      <w:r w:rsidRPr="0032152F">
        <w:rPr>
          <w:rFonts w:ascii="Times New Roman" w:eastAsia="SimSun" w:hAnsi="Times New Roman" w:cs="Times New Roman"/>
          <w:b/>
          <w:bCs/>
          <w:sz w:val="24"/>
          <w:szCs w:val="24"/>
          <w:lang w:eastAsia="hu-HU"/>
        </w:rPr>
        <w:t>KEF működtetésének kiterjesztése, pályázatokon való részvétel, kapcsolódás a fővárosi KEF működéshez</w:t>
      </w:r>
      <w:r w:rsidR="00255DA8">
        <w:rPr>
          <w:rFonts w:ascii="Times New Roman" w:eastAsia="SimSun" w:hAnsi="Times New Roman" w:cs="Times New Roman"/>
          <w:b/>
          <w:bCs/>
          <w:sz w:val="24"/>
          <w:szCs w:val="24"/>
          <w:lang w:eastAsia="hu-HU"/>
        </w:rPr>
        <w:t>,</w:t>
      </w:r>
    </w:p>
    <w:p w:rsidR="0032152F" w:rsidRPr="0032152F" w:rsidRDefault="0032152F" w:rsidP="0032152F">
      <w:pPr>
        <w:spacing w:after="0" w:line="240" w:lineRule="auto"/>
        <w:jc w:val="both"/>
        <w:rPr>
          <w:rFonts w:ascii="Times New Roman" w:eastAsia="SimSun" w:hAnsi="Times New Roman" w:cs="Times New Roman"/>
          <w:b/>
          <w:bCs/>
          <w:sz w:val="24"/>
          <w:szCs w:val="24"/>
          <w:lang w:eastAsia="hu-HU"/>
        </w:rPr>
      </w:pPr>
    </w:p>
    <w:p w:rsidR="0032152F" w:rsidRPr="0032152F" w:rsidRDefault="0032152F" w:rsidP="00606495">
      <w:pPr>
        <w:numPr>
          <w:ilvl w:val="0"/>
          <w:numId w:val="25"/>
        </w:numPr>
        <w:spacing w:after="0" w:line="240" w:lineRule="auto"/>
        <w:jc w:val="both"/>
        <w:rPr>
          <w:rFonts w:ascii="Times New Roman" w:eastAsia="SimSun" w:hAnsi="Times New Roman" w:cs="Times New Roman"/>
          <w:b/>
          <w:bCs/>
          <w:sz w:val="24"/>
          <w:szCs w:val="24"/>
          <w:lang w:eastAsia="hu-HU"/>
        </w:rPr>
      </w:pPr>
      <w:r w:rsidRPr="0032152F">
        <w:rPr>
          <w:rFonts w:ascii="Times New Roman" w:eastAsia="SimSun" w:hAnsi="Times New Roman" w:cs="Times New Roman"/>
          <w:b/>
          <w:bCs/>
          <w:sz w:val="24"/>
          <w:szCs w:val="24"/>
          <w:lang w:eastAsia="hu-HU"/>
        </w:rPr>
        <w:t xml:space="preserve">kutatásokban való részvétel, kérdőíves felmérés készítése a kerületi iskolákban. </w:t>
      </w:r>
    </w:p>
    <w:p w:rsidR="0032152F" w:rsidRPr="0032152F" w:rsidRDefault="0032152F" w:rsidP="0032152F">
      <w:pPr>
        <w:spacing w:after="0" w:line="240" w:lineRule="auto"/>
        <w:jc w:val="both"/>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Pr="0032152F" w:rsidRDefault="0032152F" w:rsidP="0032152F">
      <w:pPr>
        <w:spacing w:after="0" w:line="240" w:lineRule="auto"/>
        <w:rPr>
          <w:rFonts w:ascii="Times New Roman" w:eastAsia="SimSun" w:hAnsi="Times New Roman" w:cs="Times New Roman"/>
          <w:b/>
          <w:bCs/>
          <w:sz w:val="24"/>
          <w:szCs w:val="24"/>
          <w:lang w:eastAsia="hu-HU"/>
        </w:rPr>
      </w:pPr>
    </w:p>
    <w:p w:rsidR="0032152F" w:rsidRDefault="0032152F"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Pr="0032152F" w:rsidRDefault="00A64B76" w:rsidP="0032152F">
      <w:pPr>
        <w:spacing w:after="0" w:line="240" w:lineRule="auto"/>
        <w:rPr>
          <w:rFonts w:ascii="Times New Roman" w:eastAsia="SimSun" w:hAnsi="Times New Roman" w:cs="Times New Roman"/>
          <w:b/>
          <w:bCs/>
          <w:sz w:val="24"/>
          <w:szCs w:val="24"/>
          <w:lang w:eastAsia="hu-HU"/>
        </w:rPr>
      </w:pPr>
    </w:p>
    <w:p w:rsidR="0032152F" w:rsidRDefault="0032152F"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Default="00A64B76" w:rsidP="0032152F">
      <w:pPr>
        <w:spacing w:after="0" w:line="240" w:lineRule="auto"/>
        <w:rPr>
          <w:rFonts w:ascii="Times New Roman" w:eastAsia="SimSun" w:hAnsi="Times New Roman" w:cs="Times New Roman"/>
          <w:b/>
          <w:bCs/>
          <w:sz w:val="24"/>
          <w:szCs w:val="24"/>
          <w:lang w:eastAsia="hu-HU"/>
        </w:rPr>
      </w:pPr>
    </w:p>
    <w:p w:rsidR="00A64B76" w:rsidRPr="0032152F" w:rsidRDefault="00A64B76" w:rsidP="0032152F">
      <w:pPr>
        <w:spacing w:after="0" w:line="240" w:lineRule="auto"/>
        <w:rPr>
          <w:rFonts w:ascii="Times New Roman" w:eastAsia="SimSun" w:hAnsi="Times New Roman" w:cs="Times New Roman"/>
          <w:b/>
          <w:bCs/>
          <w:sz w:val="24"/>
          <w:szCs w:val="24"/>
          <w:lang w:eastAsia="hu-HU"/>
        </w:rPr>
      </w:pPr>
    </w:p>
    <w:p w:rsidR="0032152F" w:rsidRDefault="0032152F" w:rsidP="0032152F">
      <w:pPr>
        <w:spacing w:after="0" w:line="240" w:lineRule="auto"/>
        <w:rPr>
          <w:rFonts w:ascii="Times New Roman" w:eastAsia="SimSun" w:hAnsi="Times New Roman" w:cs="Times New Roman"/>
          <w:b/>
          <w:bCs/>
          <w:sz w:val="24"/>
          <w:szCs w:val="24"/>
          <w:lang w:eastAsia="hu-HU"/>
        </w:rPr>
      </w:pPr>
    </w:p>
    <w:p w:rsidR="001D38BA" w:rsidRDefault="001D38BA" w:rsidP="0032152F">
      <w:pPr>
        <w:spacing w:after="0" w:line="240" w:lineRule="auto"/>
        <w:rPr>
          <w:rFonts w:ascii="Times New Roman" w:eastAsia="SimSun" w:hAnsi="Times New Roman" w:cs="Times New Roman"/>
          <w:b/>
          <w:bCs/>
          <w:sz w:val="24"/>
          <w:szCs w:val="24"/>
          <w:lang w:eastAsia="hu-HU"/>
        </w:rPr>
      </w:pPr>
    </w:p>
    <w:p w:rsidR="001D38BA" w:rsidRDefault="001D38BA" w:rsidP="0032152F">
      <w:pPr>
        <w:spacing w:after="0" w:line="240" w:lineRule="auto"/>
        <w:rPr>
          <w:rFonts w:ascii="Times New Roman" w:eastAsia="SimSun" w:hAnsi="Times New Roman" w:cs="Times New Roman"/>
          <w:b/>
          <w:bCs/>
          <w:sz w:val="24"/>
          <w:szCs w:val="24"/>
          <w:lang w:eastAsia="hu-HU"/>
        </w:rPr>
      </w:pPr>
    </w:p>
    <w:p w:rsidR="001D38BA" w:rsidRDefault="001D38BA" w:rsidP="0032152F">
      <w:pPr>
        <w:spacing w:after="0" w:line="240" w:lineRule="auto"/>
        <w:rPr>
          <w:rFonts w:ascii="Times New Roman" w:eastAsia="SimSun" w:hAnsi="Times New Roman" w:cs="Times New Roman"/>
          <w:b/>
          <w:bCs/>
          <w:sz w:val="24"/>
          <w:szCs w:val="24"/>
          <w:lang w:eastAsia="hu-HU"/>
        </w:rPr>
      </w:pPr>
    </w:p>
    <w:p w:rsidR="001D38BA" w:rsidRDefault="001D38BA" w:rsidP="0032152F">
      <w:pPr>
        <w:spacing w:after="0" w:line="240" w:lineRule="auto"/>
        <w:rPr>
          <w:rFonts w:ascii="Times New Roman" w:eastAsia="SimSun" w:hAnsi="Times New Roman" w:cs="Times New Roman"/>
          <w:b/>
          <w:bCs/>
          <w:sz w:val="24"/>
          <w:szCs w:val="24"/>
          <w:lang w:eastAsia="hu-HU"/>
        </w:rPr>
      </w:pPr>
    </w:p>
    <w:p w:rsidR="001D38BA" w:rsidRDefault="001D38BA" w:rsidP="0032152F">
      <w:pPr>
        <w:spacing w:after="0" w:line="240" w:lineRule="auto"/>
        <w:rPr>
          <w:rFonts w:ascii="Times New Roman" w:eastAsia="SimSun" w:hAnsi="Times New Roman" w:cs="Times New Roman"/>
          <w:b/>
          <w:bCs/>
          <w:sz w:val="24"/>
          <w:szCs w:val="24"/>
          <w:lang w:eastAsia="hu-HU"/>
        </w:rPr>
      </w:pPr>
    </w:p>
    <w:p w:rsidR="001D38BA" w:rsidRPr="0032152F" w:rsidRDefault="001D38BA" w:rsidP="0032152F">
      <w:pPr>
        <w:spacing w:after="0" w:line="240" w:lineRule="auto"/>
        <w:rPr>
          <w:rFonts w:ascii="Times New Roman" w:eastAsia="SimSun" w:hAnsi="Times New Roman" w:cs="Times New Roman"/>
          <w:b/>
          <w:bCs/>
          <w:sz w:val="24"/>
          <w:szCs w:val="24"/>
          <w:lang w:eastAsia="hu-HU"/>
        </w:rPr>
      </w:pPr>
    </w:p>
    <w:p w:rsidR="00C8757A" w:rsidRPr="00C8757A" w:rsidRDefault="00A64B76" w:rsidP="00771BE6">
      <w:pPr>
        <w:pStyle w:val="Cmsor1"/>
      </w:pPr>
      <w:bookmarkStart w:id="248" w:name="_Toc26973706"/>
      <w:bookmarkStart w:id="249" w:name="_Toc30153699"/>
      <w:bookmarkStart w:id="250" w:name="_Toc114174665"/>
      <w:bookmarkStart w:id="251" w:name="_Toc374459849"/>
      <w:bookmarkStart w:id="252" w:name="_Toc436985194"/>
      <w:r>
        <w:lastRenderedPageBreak/>
        <w:t>X</w:t>
      </w:r>
      <w:r w:rsidR="00BD2339">
        <w:t>I</w:t>
      </w:r>
      <w:r w:rsidR="00C8757A" w:rsidRPr="00C8757A">
        <w:t>. Pszichiátriai betegek ellátása</w:t>
      </w:r>
      <w:bookmarkEnd w:id="248"/>
      <w:bookmarkEnd w:id="249"/>
      <w:bookmarkEnd w:id="250"/>
    </w:p>
    <w:p w:rsidR="00C8757A" w:rsidRPr="00C8757A" w:rsidRDefault="00C8757A" w:rsidP="00771BE6">
      <w:pPr>
        <w:pStyle w:val="Cmsor2"/>
        <w:rPr>
          <w:rFonts w:eastAsia="SimSun"/>
          <w:lang w:eastAsia="hi-IN" w:bidi="hi-IN"/>
        </w:rPr>
      </w:pPr>
      <w:bookmarkStart w:id="253" w:name="_Toc26973707"/>
      <w:bookmarkStart w:id="254" w:name="_Toc30153700"/>
      <w:bookmarkStart w:id="255" w:name="_Toc114174666"/>
      <w:r w:rsidRPr="00C8757A">
        <w:rPr>
          <w:rFonts w:eastAsia="SimSun"/>
          <w:lang w:eastAsia="hi-IN" w:bidi="hi-IN"/>
        </w:rPr>
        <w:t>11.1. Közösségi Pszichiátriai Ellátás</w:t>
      </w:r>
      <w:bookmarkEnd w:id="253"/>
      <w:bookmarkEnd w:id="254"/>
      <w:bookmarkEnd w:id="255"/>
    </w:p>
    <w:p w:rsidR="00C8757A" w:rsidRPr="00C8757A" w:rsidRDefault="00C8757A" w:rsidP="00C8757A">
      <w:pPr>
        <w:spacing w:after="0" w:line="240" w:lineRule="auto"/>
        <w:jc w:val="both"/>
        <w:rPr>
          <w:rFonts w:ascii="Times New Roman" w:eastAsia="SimSun" w:hAnsi="Times New Roman" w:cs="Times New Roman"/>
          <w:sz w:val="24"/>
          <w:szCs w:val="24"/>
          <w:lang w:eastAsia="hu-HU"/>
        </w:rPr>
      </w:pPr>
      <w:r w:rsidRPr="00C8757A">
        <w:rPr>
          <w:rFonts w:ascii="Times New Roman" w:eastAsia="SimSun" w:hAnsi="Times New Roman" w:cs="Times New Roman"/>
          <w:sz w:val="24"/>
          <w:szCs w:val="24"/>
          <w:lang w:eastAsia="hu-HU"/>
        </w:rPr>
        <w:t>Az Önkormányzat továbbra is fontosnak tartotta, hogy a speciális ellátotti csoportok, mint a pszichiátriai betegséggel élők ne kerüljenek kiszolgáltatott helyzetbe, ezért a meglévő – 2009</w:t>
      </w:r>
      <w:r w:rsidR="00C72B73">
        <w:rPr>
          <w:rFonts w:ascii="Times New Roman" w:eastAsia="SimSun" w:hAnsi="Times New Roman" w:cs="Times New Roman"/>
          <w:sz w:val="24"/>
          <w:szCs w:val="24"/>
          <w:lang w:eastAsia="hu-HU"/>
        </w:rPr>
        <w:t>. év</w:t>
      </w:r>
      <w:r w:rsidRPr="00C8757A">
        <w:rPr>
          <w:rFonts w:ascii="Times New Roman" w:eastAsia="SimSun" w:hAnsi="Times New Roman" w:cs="Times New Roman"/>
          <w:sz w:val="24"/>
          <w:szCs w:val="24"/>
          <w:lang w:eastAsia="hu-HU"/>
        </w:rPr>
        <w:t xml:space="preserve"> óta nem kötelező- önkormányzati feladatot továbbra is biztosítani kívánta. </w:t>
      </w:r>
    </w:p>
    <w:p w:rsidR="00C8757A" w:rsidRPr="00C8757A" w:rsidRDefault="00C8757A" w:rsidP="00C8757A">
      <w:pPr>
        <w:spacing w:after="0" w:line="240" w:lineRule="auto"/>
        <w:jc w:val="both"/>
        <w:rPr>
          <w:rFonts w:ascii="Times New Roman" w:eastAsia="SimSun" w:hAnsi="Times New Roman" w:cs="Times New Roman"/>
          <w:sz w:val="24"/>
          <w:szCs w:val="24"/>
          <w:lang w:eastAsia="hu-HU"/>
        </w:rPr>
      </w:pPr>
    </w:p>
    <w:p w:rsidR="00C8757A" w:rsidRPr="00C8757A" w:rsidRDefault="00C8757A" w:rsidP="00AE008D">
      <w:pPr>
        <w:spacing w:after="0" w:line="240" w:lineRule="auto"/>
        <w:jc w:val="both"/>
        <w:rPr>
          <w:rFonts w:ascii="Times New Roman" w:eastAsia="SimSun" w:hAnsi="Times New Roman" w:cs="Times New Roman"/>
          <w:sz w:val="24"/>
          <w:szCs w:val="24"/>
          <w:lang w:eastAsia="hu-HU"/>
        </w:rPr>
      </w:pPr>
      <w:r w:rsidRPr="00C8757A">
        <w:rPr>
          <w:rFonts w:ascii="Times New Roman" w:eastAsia="SimSun" w:hAnsi="Times New Roman" w:cs="Times New Roman"/>
          <w:sz w:val="24"/>
          <w:szCs w:val="24"/>
          <w:lang w:eastAsia="hu-HU"/>
        </w:rPr>
        <w:t xml:space="preserve">Az egymásra épülő pszichiátriai ellátások fontos szerepét különösen alátámasztják az elmúlt 2 év COVID – 19 világjárvány eseményei, utóhatásai.   </w:t>
      </w:r>
    </w:p>
    <w:p w:rsidR="00C8757A" w:rsidRPr="00C8757A" w:rsidRDefault="00C8757A" w:rsidP="00AE008D">
      <w:pPr>
        <w:keepNext/>
        <w:keepLines/>
        <w:spacing w:after="0" w:line="240" w:lineRule="auto"/>
        <w:jc w:val="both"/>
        <w:outlineLvl w:val="1"/>
        <w:rPr>
          <w:rFonts w:ascii="Times New Roman" w:eastAsia="Times New Roman" w:hAnsi="Times New Roman" w:cs="Times New Roman"/>
          <w:sz w:val="24"/>
          <w:szCs w:val="24"/>
          <w:lang w:eastAsia="hu-HU"/>
        </w:rPr>
      </w:pPr>
      <w:bookmarkStart w:id="256" w:name="_Toc114174667"/>
      <w:r w:rsidRPr="00C8757A">
        <w:rPr>
          <w:rFonts w:ascii="Times New Roman" w:eastAsia="Times New Roman" w:hAnsi="Times New Roman" w:cs="Times New Roman"/>
          <w:sz w:val="24"/>
          <w:szCs w:val="24"/>
          <w:lang w:eastAsia="hu-HU"/>
        </w:rPr>
        <w:t xml:space="preserve">A közelmúltban több felmérést is végeztek (pl. Magyar Pszichiátriai Társaság), melyek kutatják a </w:t>
      </w:r>
      <w:proofErr w:type="spellStart"/>
      <w:r w:rsidRPr="00C8757A">
        <w:rPr>
          <w:rFonts w:ascii="Times New Roman" w:eastAsia="Times New Roman" w:hAnsi="Times New Roman" w:cs="Times New Roman"/>
          <w:sz w:val="24"/>
          <w:szCs w:val="24"/>
          <w:lang w:eastAsia="hu-HU"/>
        </w:rPr>
        <w:t>pandémia</w:t>
      </w:r>
      <w:proofErr w:type="spellEnd"/>
      <w:r w:rsidRPr="00C8757A">
        <w:rPr>
          <w:rFonts w:ascii="Times New Roman" w:eastAsia="Times New Roman" w:hAnsi="Times New Roman" w:cs="Times New Roman"/>
          <w:sz w:val="24"/>
          <w:szCs w:val="24"/>
          <w:lang w:eastAsia="hu-HU"/>
        </w:rPr>
        <w:t xml:space="preserve"> okozta munkahelyelvesztéseket, online oktatás hatékonyságát, de a lakosság körében megjelenő stressz faktorok növekedését, az életviteli problémák megjelenését is. A járvány lecsengése után a szakemberek egy úgynevezett „</w:t>
      </w:r>
      <w:proofErr w:type="spellStart"/>
      <w:r w:rsidRPr="00C8757A">
        <w:rPr>
          <w:rFonts w:ascii="Times New Roman" w:eastAsia="Times New Roman" w:hAnsi="Times New Roman" w:cs="Times New Roman"/>
          <w:sz w:val="24"/>
          <w:szCs w:val="24"/>
          <w:lang w:eastAsia="hu-HU"/>
        </w:rPr>
        <w:t>pszichopandémiára</w:t>
      </w:r>
      <w:proofErr w:type="spellEnd"/>
      <w:r w:rsidRPr="00C8757A">
        <w:rPr>
          <w:rFonts w:ascii="Times New Roman" w:eastAsia="Times New Roman" w:hAnsi="Times New Roman" w:cs="Times New Roman"/>
          <w:sz w:val="24"/>
          <w:szCs w:val="24"/>
          <w:lang w:eastAsia="hu-HU"/>
        </w:rPr>
        <w:t>” számítanak, vagyis arra, hogy megnő azoknak a száma, akiknek a jövőben pszichiátriai ellátásra lesz szükségük. Miközben a pszichiáter szakorvosok száma hazánkban felére csökkent, a magán egészségügyi, terápiás lehetőségeket pedig kevesen tudják igénybe venni.</w:t>
      </w:r>
      <w:bookmarkEnd w:id="256"/>
    </w:p>
    <w:p w:rsidR="00C8757A" w:rsidRPr="00C8757A" w:rsidRDefault="00C8757A" w:rsidP="00AE008D">
      <w:pPr>
        <w:spacing w:after="0" w:line="240" w:lineRule="auto"/>
        <w:jc w:val="both"/>
        <w:rPr>
          <w:rFonts w:ascii="Times New Roman" w:eastAsia="SimSun" w:hAnsi="Times New Roman" w:cs="Times New Roman"/>
          <w:b/>
          <w:bCs/>
          <w:sz w:val="24"/>
          <w:szCs w:val="24"/>
          <w:lang w:eastAsia="hu-HU"/>
        </w:rPr>
      </w:pPr>
    </w:p>
    <w:p w:rsidR="00C8757A" w:rsidRPr="00C8757A" w:rsidRDefault="00C8757A" w:rsidP="00AE008D">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A Közösségi Pszichiátriai Ellátás (továbbiakban Ellátás) célja, hogy a II. kerületi pszicho-szociális fogyatékkal élők saját lakókörnyezetükben olyan komplex segítséget kapjanak, mellyel be tudnak illeszkedni saját családjuk, lakókörnyezetük életébe, ezáltal csökkentve kirekesztettségüket a társadalomból. A mentális gondozás tartalmát és menetét a kliens egyéni szükségleteiből kiindulva, betegségének mértékétől függően határozzák meg, minden esetben az érintett aktív és felelős részvételével. Amennyiben vannak bevonható családtagok, ők is kapnak érzelmi támaszt, konfliktuskezelésben tanácsadást, felvilágosítást a betegségről és annak várható alakulásáról. </w:t>
      </w:r>
    </w:p>
    <w:p w:rsidR="00C8757A" w:rsidRPr="00C8757A" w:rsidRDefault="00C8757A" w:rsidP="00AE008D">
      <w:pPr>
        <w:shd w:val="clear" w:color="auto" w:fill="FFFFFF"/>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Az Ellátásban általában egyszerre 40-45 fő részesül, őket a két közösségi gondozó és a koordináló-terápiás munkatárs látja el. Az Ellátás szakmai munkáját a kerületi Menta- Pszichiátriai Gondozó-és Mentálhigiénés Központ (továbbiakban</w:t>
      </w:r>
      <w:r w:rsidR="00B50945">
        <w:rPr>
          <w:rFonts w:ascii="Times New Roman" w:eastAsia="Times New Roman" w:hAnsi="Times New Roman" w:cs="Times New Roman"/>
          <w:sz w:val="24"/>
          <w:szCs w:val="24"/>
          <w:lang w:eastAsia="hu-HU"/>
        </w:rPr>
        <w:t>:</w:t>
      </w:r>
      <w:r w:rsidRPr="00C8757A">
        <w:rPr>
          <w:rFonts w:ascii="Times New Roman" w:eastAsia="Times New Roman" w:hAnsi="Times New Roman" w:cs="Times New Roman"/>
          <w:sz w:val="24"/>
          <w:szCs w:val="24"/>
          <w:lang w:eastAsia="hu-HU"/>
        </w:rPr>
        <w:t xml:space="preserve"> Menta) munkatársaival szakmai együttműködésben végzi.</w:t>
      </w:r>
    </w:p>
    <w:p w:rsidR="00C8757A" w:rsidRPr="00C8757A" w:rsidRDefault="00C8757A" w:rsidP="00C8757A">
      <w:pPr>
        <w:shd w:val="clear" w:color="auto" w:fill="FFFFFF"/>
        <w:spacing w:before="100" w:beforeAutospacing="1" w:after="100" w:afterAutospacing="1"/>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 világjárvány mentális hatásait alátámasztja az alábbi betegforgalmi statisztikai táblázat is:</w:t>
      </w:r>
    </w:p>
    <w:tbl>
      <w:tblPr>
        <w:tblStyle w:val="Rcsostblzat3"/>
        <w:tblW w:w="0" w:type="auto"/>
        <w:tblLook w:val="04A0" w:firstRow="1" w:lastRow="0" w:firstColumn="1" w:lastColumn="0" w:noHBand="0" w:noVBand="1"/>
      </w:tblPr>
      <w:tblGrid>
        <w:gridCol w:w="3020"/>
        <w:gridCol w:w="3021"/>
      </w:tblGrid>
      <w:tr w:rsidR="00C8757A" w:rsidRPr="00C8757A" w:rsidTr="00C61F93">
        <w:tc>
          <w:tcPr>
            <w:tcW w:w="3020" w:type="dxa"/>
          </w:tcPr>
          <w:p w:rsidR="00C8757A" w:rsidRPr="00C8757A" w:rsidRDefault="00C8757A" w:rsidP="00C8757A">
            <w:pPr>
              <w:spacing w:after="200" w:line="276" w:lineRule="auto"/>
              <w:jc w:val="both"/>
              <w:rPr>
                <w:rFonts w:ascii="Times New Roman" w:eastAsia="Times New Roman" w:hAnsi="Times New Roman" w:cs="Times New Roman"/>
                <w:b/>
                <w:sz w:val="24"/>
                <w:szCs w:val="24"/>
                <w:lang w:eastAsia="hu-HU"/>
              </w:rPr>
            </w:pPr>
            <w:r w:rsidRPr="00C8757A">
              <w:rPr>
                <w:rFonts w:ascii="Times New Roman" w:eastAsia="Times New Roman" w:hAnsi="Times New Roman" w:cs="Times New Roman"/>
                <w:b/>
                <w:sz w:val="24"/>
                <w:szCs w:val="24"/>
                <w:lang w:eastAsia="hu-HU"/>
              </w:rPr>
              <w:t>Év</w:t>
            </w:r>
          </w:p>
        </w:tc>
        <w:tc>
          <w:tcPr>
            <w:tcW w:w="3021" w:type="dxa"/>
          </w:tcPr>
          <w:p w:rsidR="00C8757A" w:rsidRPr="00C8757A" w:rsidRDefault="00C8757A" w:rsidP="00C8757A">
            <w:pPr>
              <w:spacing w:after="200" w:line="276" w:lineRule="auto"/>
              <w:jc w:val="both"/>
              <w:rPr>
                <w:rFonts w:ascii="Times New Roman" w:eastAsia="Times New Roman" w:hAnsi="Times New Roman" w:cs="Times New Roman"/>
                <w:b/>
                <w:sz w:val="24"/>
                <w:szCs w:val="24"/>
                <w:lang w:eastAsia="hu-HU"/>
              </w:rPr>
            </w:pPr>
            <w:r w:rsidRPr="00C8757A">
              <w:rPr>
                <w:rFonts w:ascii="Times New Roman" w:eastAsia="Times New Roman" w:hAnsi="Times New Roman" w:cs="Times New Roman"/>
                <w:b/>
                <w:sz w:val="24"/>
                <w:szCs w:val="24"/>
                <w:lang w:eastAsia="hu-HU"/>
              </w:rPr>
              <w:t>Betegek száma/fő</w:t>
            </w:r>
          </w:p>
        </w:tc>
      </w:tr>
      <w:tr w:rsidR="00C8757A" w:rsidRPr="00C8757A" w:rsidTr="00C61F93">
        <w:tc>
          <w:tcPr>
            <w:tcW w:w="3020"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2017</w:t>
            </w:r>
          </w:p>
        </w:tc>
        <w:tc>
          <w:tcPr>
            <w:tcW w:w="3021"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10328</w:t>
            </w:r>
          </w:p>
        </w:tc>
      </w:tr>
      <w:tr w:rsidR="00C8757A" w:rsidRPr="00C8757A" w:rsidTr="00C61F93">
        <w:tc>
          <w:tcPr>
            <w:tcW w:w="3020"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2018</w:t>
            </w:r>
          </w:p>
        </w:tc>
        <w:tc>
          <w:tcPr>
            <w:tcW w:w="3021"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10745</w:t>
            </w:r>
          </w:p>
        </w:tc>
      </w:tr>
      <w:tr w:rsidR="00C8757A" w:rsidRPr="00C8757A" w:rsidTr="00C61F93">
        <w:tc>
          <w:tcPr>
            <w:tcW w:w="3020"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2020</w:t>
            </w:r>
          </w:p>
        </w:tc>
        <w:tc>
          <w:tcPr>
            <w:tcW w:w="3021"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10995</w:t>
            </w:r>
          </w:p>
        </w:tc>
      </w:tr>
      <w:tr w:rsidR="00C8757A" w:rsidRPr="00C8757A" w:rsidTr="00C61F93">
        <w:tc>
          <w:tcPr>
            <w:tcW w:w="3020"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2021</w:t>
            </w:r>
          </w:p>
        </w:tc>
        <w:tc>
          <w:tcPr>
            <w:tcW w:w="3021" w:type="dxa"/>
          </w:tcPr>
          <w:p w:rsidR="00C8757A" w:rsidRPr="00C8757A" w:rsidRDefault="00C8757A" w:rsidP="00C8757A">
            <w:pPr>
              <w:spacing w:after="200" w:line="276"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11633</w:t>
            </w:r>
          </w:p>
        </w:tc>
      </w:tr>
    </w:tbl>
    <w:p w:rsidR="00C8757A" w:rsidRDefault="00C8757A" w:rsidP="00C8757A">
      <w:pPr>
        <w:spacing w:after="200" w:line="276" w:lineRule="auto"/>
        <w:jc w:val="both"/>
        <w:rPr>
          <w:rFonts w:ascii="Times New Roman" w:eastAsia="Times New Roman" w:hAnsi="Times New Roman" w:cs="Times New Roman"/>
          <w:lang w:eastAsia="hu-HU"/>
        </w:rPr>
      </w:pPr>
      <w:r w:rsidRPr="00C8757A">
        <w:rPr>
          <w:rFonts w:ascii="Times New Roman" w:eastAsia="Times New Roman" w:hAnsi="Times New Roman" w:cs="Times New Roman"/>
          <w:i/>
          <w:lang w:eastAsia="hu-HU"/>
        </w:rPr>
        <w:t xml:space="preserve">         Forrás: Menta</w:t>
      </w:r>
      <w:r w:rsidRPr="00C8757A">
        <w:rPr>
          <w:rFonts w:ascii="Times New Roman" w:eastAsia="Times New Roman" w:hAnsi="Times New Roman" w:cs="Times New Roman"/>
          <w:lang w:eastAsia="hu-HU"/>
        </w:rPr>
        <w:t xml:space="preserve"> Pszichiátriai Gondozó-és Mentálhigiénés Központ</w:t>
      </w:r>
    </w:p>
    <w:p w:rsidR="00AE008D" w:rsidRDefault="00AE008D" w:rsidP="00C8757A">
      <w:pPr>
        <w:spacing w:after="200" w:line="276" w:lineRule="auto"/>
        <w:jc w:val="both"/>
        <w:rPr>
          <w:rFonts w:ascii="Times New Roman" w:eastAsia="Times New Roman" w:hAnsi="Times New Roman" w:cs="Times New Roman"/>
          <w:lang w:eastAsia="hu-HU"/>
        </w:rPr>
      </w:pPr>
    </w:p>
    <w:p w:rsidR="00AE008D" w:rsidRDefault="00AE008D" w:rsidP="00C8757A">
      <w:pPr>
        <w:spacing w:after="200" w:line="276" w:lineRule="auto"/>
        <w:jc w:val="both"/>
        <w:rPr>
          <w:rFonts w:ascii="Times New Roman" w:eastAsia="Times New Roman" w:hAnsi="Times New Roman" w:cs="Times New Roman"/>
          <w:lang w:eastAsia="hu-HU"/>
        </w:rPr>
      </w:pPr>
    </w:p>
    <w:p w:rsidR="00AE008D" w:rsidRDefault="00AE008D" w:rsidP="00C8757A">
      <w:pPr>
        <w:spacing w:after="200" w:line="276" w:lineRule="auto"/>
        <w:jc w:val="both"/>
        <w:rPr>
          <w:rFonts w:ascii="Times New Roman" w:eastAsia="Times New Roman" w:hAnsi="Times New Roman" w:cs="Times New Roman"/>
          <w:lang w:eastAsia="hu-HU"/>
        </w:rPr>
      </w:pPr>
    </w:p>
    <w:p w:rsidR="00AE008D" w:rsidRPr="00C8757A" w:rsidRDefault="00AE008D" w:rsidP="00C8757A">
      <w:pPr>
        <w:spacing w:after="200" w:line="276" w:lineRule="auto"/>
        <w:jc w:val="both"/>
        <w:rPr>
          <w:rFonts w:ascii="Times New Roman" w:eastAsia="Times New Roman" w:hAnsi="Times New Roman" w:cs="Times New Roman"/>
          <w:i/>
          <w:lang w:eastAsia="hu-HU"/>
        </w:rPr>
      </w:pPr>
    </w:p>
    <w:p w:rsidR="00C8757A" w:rsidRPr="00C8757A" w:rsidRDefault="00C8757A" w:rsidP="00C8757A">
      <w:pPr>
        <w:spacing w:after="200" w:line="276" w:lineRule="auto"/>
        <w:jc w:val="center"/>
        <w:rPr>
          <w:rFonts w:ascii="Times New Roman" w:eastAsia="Times New Roman" w:hAnsi="Times New Roman" w:cs="Times New Roman"/>
          <w:b/>
          <w:sz w:val="28"/>
          <w:szCs w:val="28"/>
          <w:lang w:eastAsia="hu-HU"/>
        </w:rPr>
      </w:pPr>
      <w:r w:rsidRPr="00C8757A">
        <w:rPr>
          <w:rFonts w:ascii="Times New Roman" w:eastAsia="Times New Roman" w:hAnsi="Times New Roman" w:cs="Times New Roman"/>
          <w:b/>
          <w:sz w:val="28"/>
          <w:szCs w:val="28"/>
          <w:lang w:eastAsia="hu-HU"/>
        </w:rPr>
        <w:lastRenderedPageBreak/>
        <w:t xml:space="preserve">A közösségi ellátásban részesülők statisztikai adatai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1139"/>
        <w:gridCol w:w="1139"/>
      </w:tblGrid>
      <w:tr w:rsidR="00C8757A" w:rsidRPr="00C8757A" w:rsidTr="0076340A">
        <w:trPr>
          <w:trHeight w:val="458"/>
          <w:jc w:val="center"/>
        </w:trPr>
        <w:tc>
          <w:tcPr>
            <w:tcW w:w="2257" w:type="dxa"/>
            <w:shd w:val="clear" w:color="auto" w:fill="00B050"/>
          </w:tcPr>
          <w:p w:rsidR="00C8757A" w:rsidRPr="00C8757A" w:rsidRDefault="00C8757A" w:rsidP="00C8757A">
            <w:pPr>
              <w:jc w:val="center"/>
              <w:rPr>
                <w:b/>
              </w:rPr>
            </w:pPr>
            <w:r w:rsidRPr="00C8757A">
              <w:rPr>
                <w:b/>
              </w:rPr>
              <w:t>Nemek szerint/fő</w:t>
            </w:r>
          </w:p>
        </w:tc>
        <w:tc>
          <w:tcPr>
            <w:tcW w:w="1139" w:type="dxa"/>
            <w:shd w:val="clear" w:color="auto" w:fill="00B050"/>
          </w:tcPr>
          <w:p w:rsidR="00C8757A" w:rsidRPr="00C8757A" w:rsidRDefault="00C8757A" w:rsidP="00C8757A">
            <w:pPr>
              <w:jc w:val="center"/>
              <w:rPr>
                <w:b/>
              </w:rPr>
            </w:pPr>
            <w:r w:rsidRPr="00C8757A">
              <w:rPr>
                <w:b/>
              </w:rPr>
              <w:t>2020. év</w:t>
            </w:r>
          </w:p>
        </w:tc>
        <w:tc>
          <w:tcPr>
            <w:tcW w:w="1139" w:type="dxa"/>
            <w:shd w:val="clear" w:color="auto" w:fill="00B050"/>
          </w:tcPr>
          <w:p w:rsidR="00C8757A" w:rsidRPr="00C8757A" w:rsidRDefault="00C8757A" w:rsidP="00C8757A">
            <w:pPr>
              <w:jc w:val="center"/>
              <w:rPr>
                <w:b/>
              </w:rPr>
            </w:pPr>
            <w:r w:rsidRPr="00C8757A">
              <w:rPr>
                <w:b/>
              </w:rPr>
              <w:t>2021. év</w:t>
            </w:r>
          </w:p>
        </w:tc>
      </w:tr>
      <w:tr w:rsidR="00C8757A" w:rsidRPr="00C8757A" w:rsidTr="00C61F93">
        <w:trPr>
          <w:trHeight w:val="606"/>
          <w:jc w:val="center"/>
        </w:trPr>
        <w:tc>
          <w:tcPr>
            <w:tcW w:w="2257" w:type="dxa"/>
          </w:tcPr>
          <w:p w:rsidR="00C8757A" w:rsidRPr="00C8757A" w:rsidRDefault="00C8757A" w:rsidP="00C8757A">
            <w:pPr>
              <w:jc w:val="center"/>
              <w:rPr>
                <w:b/>
              </w:rPr>
            </w:pPr>
            <w:r w:rsidRPr="00C8757A">
              <w:rPr>
                <w:b/>
              </w:rPr>
              <w:t>Nő</w:t>
            </w:r>
          </w:p>
        </w:tc>
        <w:tc>
          <w:tcPr>
            <w:tcW w:w="1139" w:type="dxa"/>
          </w:tcPr>
          <w:p w:rsidR="00C8757A" w:rsidRPr="00C8757A" w:rsidRDefault="00C8757A" w:rsidP="00C8757A">
            <w:pPr>
              <w:jc w:val="center"/>
            </w:pPr>
            <w:r w:rsidRPr="00C8757A">
              <w:t>26</w:t>
            </w:r>
          </w:p>
          <w:p w:rsidR="00C8757A" w:rsidRPr="00C8757A" w:rsidRDefault="00C8757A" w:rsidP="00C8757A">
            <w:pPr>
              <w:jc w:val="center"/>
            </w:pPr>
            <w:r w:rsidRPr="00C8757A">
              <w:t>60%</w:t>
            </w:r>
          </w:p>
        </w:tc>
        <w:tc>
          <w:tcPr>
            <w:tcW w:w="1139" w:type="dxa"/>
          </w:tcPr>
          <w:p w:rsidR="00C8757A" w:rsidRPr="00C8757A" w:rsidRDefault="00C8757A" w:rsidP="00C8757A">
            <w:pPr>
              <w:jc w:val="center"/>
            </w:pPr>
            <w:r w:rsidRPr="00C8757A">
              <w:t>27</w:t>
            </w:r>
          </w:p>
          <w:p w:rsidR="00C8757A" w:rsidRPr="00C8757A" w:rsidRDefault="00C8757A" w:rsidP="00C8757A">
            <w:pPr>
              <w:jc w:val="center"/>
            </w:pPr>
            <w:r w:rsidRPr="00C8757A">
              <w:t>60 %</w:t>
            </w:r>
          </w:p>
        </w:tc>
      </w:tr>
      <w:tr w:rsidR="00C8757A" w:rsidRPr="00C8757A" w:rsidTr="00C61F93">
        <w:trPr>
          <w:trHeight w:val="624"/>
          <w:jc w:val="center"/>
        </w:trPr>
        <w:tc>
          <w:tcPr>
            <w:tcW w:w="2257" w:type="dxa"/>
          </w:tcPr>
          <w:p w:rsidR="00C8757A" w:rsidRPr="00C8757A" w:rsidRDefault="00C8757A" w:rsidP="00C8757A">
            <w:pPr>
              <w:jc w:val="center"/>
              <w:rPr>
                <w:b/>
              </w:rPr>
            </w:pPr>
            <w:r w:rsidRPr="00C8757A">
              <w:rPr>
                <w:b/>
              </w:rPr>
              <w:t>Férfi</w:t>
            </w:r>
          </w:p>
        </w:tc>
        <w:tc>
          <w:tcPr>
            <w:tcW w:w="1139" w:type="dxa"/>
          </w:tcPr>
          <w:p w:rsidR="00C8757A" w:rsidRPr="00C8757A" w:rsidRDefault="00C8757A" w:rsidP="00C8757A">
            <w:pPr>
              <w:jc w:val="center"/>
            </w:pPr>
            <w:r w:rsidRPr="00C8757A">
              <w:t>17</w:t>
            </w:r>
          </w:p>
          <w:p w:rsidR="00C8757A" w:rsidRPr="00C8757A" w:rsidRDefault="00C8757A" w:rsidP="00C8757A">
            <w:pPr>
              <w:jc w:val="center"/>
            </w:pPr>
            <w:r w:rsidRPr="00C8757A">
              <w:t>40%</w:t>
            </w:r>
          </w:p>
        </w:tc>
        <w:tc>
          <w:tcPr>
            <w:tcW w:w="1139" w:type="dxa"/>
          </w:tcPr>
          <w:p w:rsidR="00C8757A" w:rsidRPr="00C8757A" w:rsidRDefault="00C8757A" w:rsidP="00C8757A">
            <w:pPr>
              <w:jc w:val="center"/>
            </w:pPr>
            <w:r w:rsidRPr="00C8757A">
              <w:t>18</w:t>
            </w:r>
          </w:p>
          <w:p w:rsidR="00C8757A" w:rsidRPr="00C8757A" w:rsidRDefault="00C8757A" w:rsidP="00C8757A">
            <w:pPr>
              <w:jc w:val="center"/>
            </w:pPr>
            <w:r w:rsidRPr="00C8757A">
              <w:t>40%</w:t>
            </w:r>
          </w:p>
        </w:tc>
      </w:tr>
      <w:tr w:rsidR="00C8757A" w:rsidRPr="00C8757A" w:rsidTr="00C61F93">
        <w:trPr>
          <w:trHeight w:val="311"/>
          <w:jc w:val="center"/>
        </w:trPr>
        <w:tc>
          <w:tcPr>
            <w:tcW w:w="2257" w:type="dxa"/>
          </w:tcPr>
          <w:p w:rsidR="00C8757A" w:rsidRPr="00C8757A" w:rsidRDefault="00C8757A" w:rsidP="00C8757A">
            <w:pPr>
              <w:jc w:val="center"/>
              <w:rPr>
                <w:b/>
              </w:rPr>
            </w:pPr>
            <w:r w:rsidRPr="00C8757A">
              <w:rPr>
                <w:b/>
              </w:rPr>
              <w:t>összesen</w:t>
            </w:r>
          </w:p>
        </w:tc>
        <w:tc>
          <w:tcPr>
            <w:tcW w:w="1139" w:type="dxa"/>
          </w:tcPr>
          <w:p w:rsidR="00C8757A" w:rsidRPr="00C8757A" w:rsidRDefault="00C8757A" w:rsidP="00C8757A">
            <w:pPr>
              <w:jc w:val="center"/>
            </w:pPr>
            <w:r w:rsidRPr="00C8757A">
              <w:t>43</w:t>
            </w:r>
          </w:p>
        </w:tc>
        <w:tc>
          <w:tcPr>
            <w:tcW w:w="1139" w:type="dxa"/>
          </w:tcPr>
          <w:p w:rsidR="00C8757A" w:rsidRPr="00C8757A" w:rsidRDefault="00C8757A" w:rsidP="00C8757A">
            <w:pPr>
              <w:jc w:val="center"/>
            </w:pPr>
            <w:r w:rsidRPr="00C8757A">
              <w:t>45</w:t>
            </w:r>
          </w:p>
        </w:tc>
      </w:tr>
    </w:tbl>
    <w:p w:rsidR="00C8757A" w:rsidRPr="00C8757A" w:rsidRDefault="00C8757A" w:rsidP="0076340A">
      <w:pPr>
        <w:jc w:val="cente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2277"/>
        <w:gridCol w:w="2277"/>
      </w:tblGrid>
      <w:tr w:rsidR="00C8757A" w:rsidRPr="00C8757A" w:rsidTr="0076340A">
        <w:trPr>
          <w:trHeight w:val="457"/>
        </w:trPr>
        <w:tc>
          <w:tcPr>
            <w:tcW w:w="1657" w:type="dxa"/>
            <w:shd w:val="clear" w:color="auto" w:fill="00B050"/>
          </w:tcPr>
          <w:p w:rsidR="00C8757A" w:rsidRPr="00C8757A" w:rsidRDefault="00C8757A" w:rsidP="0076340A">
            <w:pPr>
              <w:jc w:val="center"/>
            </w:pPr>
            <w:r w:rsidRPr="0076340A">
              <w:t>Életkor szerint</w:t>
            </w:r>
          </w:p>
        </w:tc>
        <w:tc>
          <w:tcPr>
            <w:tcW w:w="2277" w:type="dxa"/>
            <w:shd w:val="clear" w:color="auto" w:fill="00B050"/>
          </w:tcPr>
          <w:p w:rsidR="00C8757A" w:rsidRPr="00C8757A" w:rsidRDefault="00C8757A" w:rsidP="0076340A">
            <w:pPr>
              <w:jc w:val="center"/>
            </w:pPr>
            <w:r w:rsidRPr="00C8757A">
              <w:t>2020. év</w:t>
            </w:r>
          </w:p>
        </w:tc>
        <w:tc>
          <w:tcPr>
            <w:tcW w:w="2277" w:type="dxa"/>
            <w:shd w:val="clear" w:color="auto" w:fill="00B050"/>
          </w:tcPr>
          <w:p w:rsidR="00C8757A" w:rsidRPr="00C8757A" w:rsidRDefault="00C8757A" w:rsidP="0076340A">
            <w:pPr>
              <w:jc w:val="center"/>
            </w:pPr>
            <w:r w:rsidRPr="00C8757A">
              <w:t>2021. év</w:t>
            </w:r>
          </w:p>
        </w:tc>
      </w:tr>
      <w:tr w:rsidR="00C8757A" w:rsidRPr="00C8757A" w:rsidTr="0076340A">
        <w:trPr>
          <w:trHeight w:val="905"/>
        </w:trPr>
        <w:tc>
          <w:tcPr>
            <w:tcW w:w="1657" w:type="dxa"/>
          </w:tcPr>
          <w:p w:rsidR="00C8757A" w:rsidRPr="00C8757A" w:rsidRDefault="00C8757A" w:rsidP="0076340A">
            <w:pPr>
              <w:jc w:val="right"/>
            </w:pPr>
            <w:r w:rsidRPr="00C8757A">
              <w:t>18-35 év</w:t>
            </w:r>
          </w:p>
        </w:tc>
        <w:tc>
          <w:tcPr>
            <w:tcW w:w="2277" w:type="dxa"/>
          </w:tcPr>
          <w:p w:rsidR="00C8757A" w:rsidRPr="00C8757A" w:rsidRDefault="00C8757A" w:rsidP="0076340A">
            <w:pPr>
              <w:jc w:val="right"/>
            </w:pPr>
            <w:r w:rsidRPr="00C8757A">
              <w:t>3 fő</w:t>
            </w:r>
          </w:p>
          <w:p w:rsidR="00C8757A" w:rsidRPr="00C8757A" w:rsidRDefault="00C8757A" w:rsidP="0076340A">
            <w:pPr>
              <w:jc w:val="right"/>
            </w:pPr>
            <w:r w:rsidRPr="00C8757A">
              <w:t>7%</w:t>
            </w:r>
          </w:p>
        </w:tc>
        <w:tc>
          <w:tcPr>
            <w:tcW w:w="2277" w:type="dxa"/>
          </w:tcPr>
          <w:p w:rsidR="00C8757A" w:rsidRPr="00C8757A" w:rsidRDefault="00C8757A" w:rsidP="0076340A">
            <w:pPr>
              <w:jc w:val="right"/>
            </w:pPr>
            <w:r w:rsidRPr="00C8757A">
              <w:t>3 fő</w:t>
            </w:r>
          </w:p>
          <w:p w:rsidR="00C8757A" w:rsidRPr="00C8757A" w:rsidRDefault="00C8757A" w:rsidP="0076340A">
            <w:pPr>
              <w:jc w:val="right"/>
            </w:pPr>
            <w:r w:rsidRPr="00C8757A">
              <w:t>7%</w:t>
            </w:r>
          </w:p>
        </w:tc>
      </w:tr>
      <w:tr w:rsidR="00C8757A" w:rsidRPr="00C8757A" w:rsidTr="0076340A">
        <w:trPr>
          <w:trHeight w:val="916"/>
        </w:trPr>
        <w:tc>
          <w:tcPr>
            <w:tcW w:w="1657" w:type="dxa"/>
          </w:tcPr>
          <w:p w:rsidR="00C8757A" w:rsidRPr="00C8757A" w:rsidRDefault="00C8757A" w:rsidP="0076340A">
            <w:pPr>
              <w:jc w:val="right"/>
            </w:pPr>
            <w:r w:rsidRPr="00C8757A">
              <w:t>36-60 év</w:t>
            </w:r>
          </w:p>
        </w:tc>
        <w:tc>
          <w:tcPr>
            <w:tcW w:w="2277" w:type="dxa"/>
          </w:tcPr>
          <w:p w:rsidR="00C8757A" w:rsidRPr="00C8757A" w:rsidRDefault="00C8757A" w:rsidP="0076340A">
            <w:pPr>
              <w:jc w:val="right"/>
            </w:pPr>
            <w:r w:rsidRPr="00C8757A">
              <w:t>24 fő</w:t>
            </w:r>
          </w:p>
          <w:p w:rsidR="00C8757A" w:rsidRPr="00C8757A" w:rsidRDefault="00C8757A" w:rsidP="0076340A">
            <w:pPr>
              <w:jc w:val="right"/>
            </w:pPr>
            <w:r w:rsidRPr="00C8757A">
              <w:t>56%</w:t>
            </w:r>
          </w:p>
        </w:tc>
        <w:tc>
          <w:tcPr>
            <w:tcW w:w="2277" w:type="dxa"/>
          </w:tcPr>
          <w:p w:rsidR="00C8757A" w:rsidRPr="00C8757A" w:rsidRDefault="00C8757A" w:rsidP="0076340A">
            <w:pPr>
              <w:jc w:val="right"/>
            </w:pPr>
            <w:r w:rsidRPr="00C8757A">
              <w:t>24 fő</w:t>
            </w:r>
          </w:p>
          <w:p w:rsidR="00C8757A" w:rsidRPr="00C8757A" w:rsidRDefault="00C8757A" w:rsidP="0076340A">
            <w:pPr>
              <w:jc w:val="right"/>
            </w:pPr>
            <w:r w:rsidRPr="00C8757A">
              <w:t>53 %</w:t>
            </w:r>
          </w:p>
        </w:tc>
      </w:tr>
      <w:tr w:rsidR="00C8757A" w:rsidRPr="00C8757A" w:rsidTr="0076340A">
        <w:trPr>
          <w:trHeight w:val="916"/>
        </w:trPr>
        <w:tc>
          <w:tcPr>
            <w:tcW w:w="1657" w:type="dxa"/>
          </w:tcPr>
          <w:p w:rsidR="00C8757A" w:rsidRPr="00C8757A" w:rsidRDefault="00C8757A" w:rsidP="0076340A">
            <w:pPr>
              <w:jc w:val="right"/>
            </w:pPr>
            <w:r w:rsidRPr="00C8757A">
              <w:t>60 + év</w:t>
            </w:r>
          </w:p>
        </w:tc>
        <w:tc>
          <w:tcPr>
            <w:tcW w:w="2277" w:type="dxa"/>
          </w:tcPr>
          <w:p w:rsidR="00C8757A" w:rsidRPr="00C8757A" w:rsidRDefault="00C8757A" w:rsidP="0076340A">
            <w:pPr>
              <w:jc w:val="right"/>
            </w:pPr>
            <w:r w:rsidRPr="00C8757A">
              <w:t>16 fő</w:t>
            </w:r>
          </w:p>
          <w:p w:rsidR="00C8757A" w:rsidRPr="00C8757A" w:rsidRDefault="00C8757A" w:rsidP="0076340A">
            <w:pPr>
              <w:jc w:val="right"/>
            </w:pPr>
            <w:r w:rsidRPr="00C8757A">
              <w:t>37%</w:t>
            </w:r>
          </w:p>
        </w:tc>
        <w:tc>
          <w:tcPr>
            <w:tcW w:w="2277" w:type="dxa"/>
          </w:tcPr>
          <w:p w:rsidR="00C8757A" w:rsidRPr="00C8757A" w:rsidRDefault="00C8757A" w:rsidP="0076340A">
            <w:pPr>
              <w:jc w:val="right"/>
            </w:pPr>
            <w:r w:rsidRPr="00C8757A">
              <w:t>18 fő</w:t>
            </w:r>
          </w:p>
          <w:p w:rsidR="00C8757A" w:rsidRPr="00C8757A" w:rsidRDefault="00C8757A" w:rsidP="0076340A">
            <w:pPr>
              <w:jc w:val="right"/>
            </w:pPr>
            <w:r w:rsidRPr="00C8757A">
              <w:t>40 %</w:t>
            </w:r>
          </w:p>
        </w:tc>
      </w:tr>
      <w:tr w:rsidR="00C8757A" w:rsidRPr="00C8757A" w:rsidTr="0076340A">
        <w:trPr>
          <w:trHeight w:val="447"/>
        </w:trPr>
        <w:tc>
          <w:tcPr>
            <w:tcW w:w="1657" w:type="dxa"/>
          </w:tcPr>
          <w:p w:rsidR="00C8757A" w:rsidRPr="00C8757A" w:rsidRDefault="00C8757A" w:rsidP="0076340A">
            <w:pPr>
              <w:jc w:val="right"/>
            </w:pPr>
            <w:r w:rsidRPr="00C8757A">
              <w:t>összesen/fő</w:t>
            </w:r>
          </w:p>
        </w:tc>
        <w:tc>
          <w:tcPr>
            <w:tcW w:w="2277" w:type="dxa"/>
          </w:tcPr>
          <w:p w:rsidR="00C8757A" w:rsidRPr="00C8757A" w:rsidRDefault="00C8757A" w:rsidP="0076340A">
            <w:pPr>
              <w:jc w:val="right"/>
            </w:pPr>
            <w:r w:rsidRPr="00C8757A">
              <w:t>43</w:t>
            </w:r>
          </w:p>
        </w:tc>
        <w:tc>
          <w:tcPr>
            <w:tcW w:w="2277" w:type="dxa"/>
          </w:tcPr>
          <w:p w:rsidR="00C8757A" w:rsidRPr="00C8757A" w:rsidRDefault="00C8757A" w:rsidP="0076340A">
            <w:pPr>
              <w:jc w:val="right"/>
            </w:pPr>
            <w:r w:rsidRPr="00C8757A">
              <w:t>45</w:t>
            </w:r>
          </w:p>
        </w:tc>
      </w:tr>
    </w:tbl>
    <w:p w:rsidR="00C8757A" w:rsidRPr="00C8757A" w:rsidRDefault="00C8757A" w:rsidP="0076340A">
      <w:pPr>
        <w:shd w:val="clear" w:color="auto" w:fill="FFFFFF"/>
        <w:spacing w:before="100" w:beforeAutospacing="1" w:after="100" w:afterAutospacing="1"/>
        <w:rPr>
          <w:rFonts w:ascii="Times New Roman" w:hAnsi="Times New Roman" w:cs="Times New Roman"/>
          <w:color w:val="000000" w:themeColor="text1"/>
          <w:sz w:val="24"/>
          <w:szCs w:val="24"/>
          <w:shd w:val="clear" w:color="auto" w:fill="FFFFFF"/>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1920"/>
        <w:gridCol w:w="3335"/>
      </w:tblGrid>
      <w:tr w:rsidR="00C8757A" w:rsidRPr="00C8757A" w:rsidTr="0076340A">
        <w:trPr>
          <w:trHeight w:val="728"/>
        </w:trPr>
        <w:tc>
          <w:tcPr>
            <w:tcW w:w="1265" w:type="dxa"/>
            <w:shd w:val="clear" w:color="auto" w:fill="00B050"/>
          </w:tcPr>
          <w:p w:rsidR="00C8757A" w:rsidRPr="0076340A" w:rsidRDefault="00C8757A" w:rsidP="0076340A">
            <w:pPr>
              <w:jc w:val="right"/>
              <w:rPr>
                <w:b/>
              </w:rPr>
            </w:pPr>
            <w:r w:rsidRPr="0076340A">
              <w:rPr>
                <w:b/>
              </w:rPr>
              <w:t>Mentális problémák szerint/fő</w:t>
            </w:r>
          </w:p>
        </w:tc>
        <w:tc>
          <w:tcPr>
            <w:tcW w:w="1920" w:type="dxa"/>
            <w:shd w:val="clear" w:color="auto" w:fill="00B050"/>
          </w:tcPr>
          <w:p w:rsidR="00C8757A" w:rsidRPr="0076340A" w:rsidRDefault="00C8757A" w:rsidP="0076340A">
            <w:pPr>
              <w:jc w:val="right"/>
              <w:rPr>
                <w:b/>
              </w:rPr>
            </w:pPr>
            <w:r w:rsidRPr="0076340A">
              <w:rPr>
                <w:b/>
              </w:rPr>
              <w:t>2020. év</w:t>
            </w:r>
          </w:p>
        </w:tc>
        <w:tc>
          <w:tcPr>
            <w:tcW w:w="3335" w:type="dxa"/>
            <w:shd w:val="clear" w:color="auto" w:fill="00B050"/>
          </w:tcPr>
          <w:p w:rsidR="00C8757A" w:rsidRPr="00C8757A" w:rsidRDefault="00C8757A" w:rsidP="0076340A">
            <w:pPr>
              <w:jc w:val="right"/>
              <w:rPr>
                <w:b/>
              </w:rPr>
            </w:pPr>
            <w:r w:rsidRPr="0076340A">
              <w:rPr>
                <w:b/>
              </w:rPr>
              <w:t>2021. év</w:t>
            </w:r>
          </w:p>
        </w:tc>
      </w:tr>
      <w:tr w:rsidR="00C8757A" w:rsidRPr="00C8757A" w:rsidTr="0076340A">
        <w:trPr>
          <w:trHeight w:val="155"/>
        </w:trPr>
        <w:tc>
          <w:tcPr>
            <w:tcW w:w="1265" w:type="dxa"/>
          </w:tcPr>
          <w:p w:rsidR="00C8757A" w:rsidRPr="00C8757A" w:rsidRDefault="00C8757A" w:rsidP="0076340A">
            <w:pPr>
              <w:jc w:val="right"/>
            </w:pPr>
            <w:r w:rsidRPr="00C8757A">
              <w:t>skizofrénia és paranoid rendellenességek (F20-29)</w:t>
            </w:r>
          </w:p>
        </w:tc>
        <w:tc>
          <w:tcPr>
            <w:tcW w:w="1920" w:type="dxa"/>
          </w:tcPr>
          <w:p w:rsidR="00C8757A" w:rsidRPr="00C8757A" w:rsidRDefault="00C8757A" w:rsidP="0076340A">
            <w:pPr>
              <w:jc w:val="right"/>
            </w:pPr>
            <w:r w:rsidRPr="00C8757A">
              <w:t>31</w:t>
            </w:r>
          </w:p>
          <w:p w:rsidR="00C8757A" w:rsidRPr="00C8757A" w:rsidRDefault="00C8757A" w:rsidP="0076340A">
            <w:pPr>
              <w:jc w:val="right"/>
            </w:pPr>
            <w:r w:rsidRPr="00C8757A">
              <w:t>72%</w:t>
            </w:r>
          </w:p>
        </w:tc>
        <w:tc>
          <w:tcPr>
            <w:tcW w:w="3335" w:type="dxa"/>
          </w:tcPr>
          <w:p w:rsidR="00C8757A" w:rsidRPr="00C8757A" w:rsidRDefault="00C8757A" w:rsidP="0076340A">
            <w:pPr>
              <w:jc w:val="right"/>
            </w:pPr>
            <w:r w:rsidRPr="00C8757A">
              <w:t>33</w:t>
            </w:r>
          </w:p>
          <w:p w:rsidR="00C8757A" w:rsidRPr="00C8757A" w:rsidRDefault="00C8757A" w:rsidP="0076340A">
            <w:pPr>
              <w:jc w:val="right"/>
            </w:pPr>
            <w:r w:rsidRPr="00C8757A">
              <w:t>73 %</w:t>
            </w:r>
          </w:p>
        </w:tc>
      </w:tr>
      <w:tr w:rsidR="00C8757A" w:rsidRPr="00C8757A" w:rsidTr="0076340A">
        <w:trPr>
          <w:trHeight w:val="155"/>
        </w:trPr>
        <w:tc>
          <w:tcPr>
            <w:tcW w:w="1265" w:type="dxa"/>
          </w:tcPr>
          <w:p w:rsidR="00C8757A" w:rsidRPr="00C8757A" w:rsidRDefault="00C8757A" w:rsidP="0076340A">
            <w:pPr>
              <w:jc w:val="right"/>
            </w:pPr>
            <w:r w:rsidRPr="00C8757A">
              <w:t>bipoláris affektív zavarok /depressziós epizód (F31-32</w:t>
            </w:r>
          </w:p>
        </w:tc>
        <w:tc>
          <w:tcPr>
            <w:tcW w:w="1920" w:type="dxa"/>
          </w:tcPr>
          <w:p w:rsidR="00C8757A" w:rsidRPr="00C8757A" w:rsidRDefault="00C8757A" w:rsidP="0076340A">
            <w:pPr>
              <w:jc w:val="right"/>
            </w:pPr>
            <w:r w:rsidRPr="00C8757A">
              <w:t>8</w:t>
            </w:r>
          </w:p>
          <w:p w:rsidR="00C8757A" w:rsidRPr="00C8757A" w:rsidRDefault="00C8757A" w:rsidP="0076340A">
            <w:pPr>
              <w:jc w:val="right"/>
            </w:pPr>
            <w:r w:rsidRPr="00C8757A">
              <w:t>19%</w:t>
            </w:r>
          </w:p>
        </w:tc>
        <w:tc>
          <w:tcPr>
            <w:tcW w:w="3335" w:type="dxa"/>
          </w:tcPr>
          <w:p w:rsidR="00C8757A" w:rsidRPr="00C8757A" w:rsidRDefault="00C8757A" w:rsidP="0076340A">
            <w:pPr>
              <w:jc w:val="right"/>
            </w:pPr>
            <w:r w:rsidRPr="00C8757A">
              <w:t>8</w:t>
            </w:r>
          </w:p>
          <w:p w:rsidR="00C8757A" w:rsidRPr="00C8757A" w:rsidRDefault="00C8757A" w:rsidP="0076340A">
            <w:pPr>
              <w:jc w:val="right"/>
            </w:pPr>
            <w:r w:rsidRPr="00C8757A">
              <w:t>18%</w:t>
            </w:r>
          </w:p>
        </w:tc>
      </w:tr>
    </w:tbl>
    <w:p w:rsidR="00C8757A" w:rsidRPr="00F43CD8" w:rsidRDefault="00F43CD8" w:rsidP="00F43CD8">
      <w:pPr>
        <w:spacing w:after="200" w:line="276" w:lineRule="auto"/>
        <w:rPr>
          <w:rFonts w:ascii="Times New Roman" w:eastAsia="Times New Roman" w:hAnsi="Times New Roman" w:cs="Times New Roman"/>
          <w:i/>
          <w:lang w:eastAsia="hu-HU"/>
        </w:rPr>
      </w:pPr>
      <w:r w:rsidRPr="00F43CD8">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 xml:space="preserve">                        </w:t>
      </w:r>
      <w:r w:rsidRPr="00F43CD8">
        <w:rPr>
          <w:rFonts w:ascii="Times New Roman" w:eastAsia="Times New Roman" w:hAnsi="Times New Roman" w:cs="Times New Roman"/>
          <w:i/>
          <w:lang w:eastAsia="hu-HU"/>
        </w:rPr>
        <w:t>Forrás: Közösségi pszichiátriai ellátás</w:t>
      </w:r>
    </w:p>
    <w:p w:rsidR="0076340A" w:rsidRDefault="0076340A" w:rsidP="00C8757A">
      <w:pPr>
        <w:shd w:val="clear" w:color="auto" w:fill="FFFFFF"/>
        <w:spacing w:before="100" w:beforeAutospacing="1" w:after="100" w:afterAutospacing="1"/>
        <w:rPr>
          <w:rFonts w:ascii="Times New Roman" w:hAnsi="Times New Roman" w:cs="Times New Roman"/>
          <w:color w:val="000000" w:themeColor="text1"/>
          <w:sz w:val="24"/>
          <w:szCs w:val="24"/>
          <w:shd w:val="clear" w:color="auto" w:fill="FFFFFF"/>
        </w:rPr>
      </w:pPr>
    </w:p>
    <w:p w:rsidR="00C8757A" w:rsidRPr="00F43CD8" w:rsidRDefault="00C8757A" w:rsidP="00C8757A">
      <w:pPr>
        <w:shd w:val="clear" w:color="auto" w:fill="FFFFFF"/>
        <w:spacing w:before="100" w:beforeAutospacing="1" w:after="100" w:afterAutospacing="1"/>
        <w:rPr>
          <w:rFonts w:ascii="Times New Roman" w:hAnsi="Times New Roman" w:cs="Times New Roman"/>
          <w:b/>
          <w:color w:val="000000" w:themeColor="text1"/>
          <w:sz w:val="24"/>
          <w:szCs w:val="24"/>
          <w:shd w:val="clear" w:color="auto" w:fill="FFFFFF"/>
        </w:rPr>
      </w:pPr>
      <w:r w:rsidRPr="00F43CD8">
        <w:rPr>
          <w:rFonts w:ascii="Times New Roman" w:hAnsi="Times New Roman" w:cs="Times New Roman"/>
          <w:b/>
          <w:color w:val="000000" w:themeColor="text1"/>
          <w:sz w:val="24"/>
          <w:szCs w:val="24"/>
          <w:shd w:val="clear" w:color="auto" w:fill="FFFFFF"/>
        </w:rPr>
        <w:lastRenderedPageBreak/>
        <w:t>Ami az elmúlt 2 évben készített statisztikai adatai alapján az ellátottak jellemzői:</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általában több nő kér segítséget, mint férfi (ez más szociális ellátásokra is igaz)</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kiemelkedő a magas iskolai végzettségűek aránya (gondjaik kevésbé szociális jellegűek; segítséget az elmagányosodás, a meg nem értettség, a betegséggel járó leépülés nehézségeinek csökkentése érdekében kérnek)</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sok az idős, nyugdíjas, krónikus mentális (és egyéb szervi) betegséggel élő ellátott (szeretnénk a fiatalabb, aktív korosztályt elérni)</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a munkaképességet vizsgált ellátottak egészségi állapotmaradványa egyre alacsonyabb, azaz sajnos már egyre rosszabb állapotban kerülnek az ellátásba</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 xml:space="preserve">az egyedül élők és az idős szülővel/felnőtt gyerekkel élők száma </w:t>
      </w:r>
      <w:r w:rsidR="00C72B73">
        <w:rPr>
          <w:rFonts w:ascii="Times New Roman" w:hAnsi="Times New Roman" w:cs="Times New Roman"/>
          <w:color w:val="000000" w:themeColor="text1"/>
          <w:sz w:val="24"/>
          <w:szCs w:val="24"/>
          <w:shd w:val="clear" w:color="auto" w:fill="FFFFFF"/>
        </w:rPr>
        <w:t xml:space="preserve">magas </w:t>
      </w:r>
      <w:r w:rsidRPr="00C8757A">
        <w:rPr>
          <w:rFonts w:ascii="Times New Roman" w:hAnsi="Times New Roman" w:cs="Times New Roman"/>
          <w:color w:val="000000" w:themeColor="text1"/>
          <w:sz w:val="24"/>
          <w:szCs w:val="24"/>
          <w:shd w:val="clear" w:color="auto" w:fill="FFFFFF"/>
        </w:rPr>
        <w:t>(ennek okai nem feltétlenül anyagi hátterűek, inkább az önálló életvitelhez szükséges képességek hiánya)</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megjelenik a gyámhivatali támogató segítő, mint szükség esetén igénybe vehető szolgáltatási elem</w:t>
      </w:r>
    </w:p>
    <w:p w:rsidR="00C8757A" w:rsidRPr="00C8757A" w:rsidRDefault="00C8757A" w:rsidP="00F43CD8">
      <w:pPr>
        <w:numPr>
          <w:ilvl w:val="0"/>
          <w:numId w:val="27"/>
        </w:numPr>
        <w:shd w:val="clear" w:color="auto" w:fill="FFFFFF"/>
        <w:spacing w:before="100" w:beforeAutospacing="1" w:after="100" w:afterAutospacing="1"/>
        <w:contextualSpacing/>
        <w:jc w:val="both"/>
        <w:rPr>
          <w:rFonts w:ascii="Times New Roman" w:hAnsi="Times New Roman" w:cs="Times New Roman"/>
          <w:color w:val="000000" w:themeColor="text1"/>
          <w:sz w:val="24"/>
          <w:szCs w:val="24"/>
          <w:shd w:val="clear" w:color="auto" w:fill="FFFFFF"/>
        </w:rPr>
      </w:pPr>
      <w:r w:rsidRPr="00C8757A">
        <w:rPr>
          <w:rFonts w:ascii="Times New Roman" w:hAnsi="Times New Roman" w:cs="Times New Roman"/>
          <w:color w:val="000000" w:themeColor="text1"/>
          <w:sz w:val="24"/>
          <w:szCs w:val="24"/>
          <w:shd w:val="clear" w:color="auto" w:fill="FFFFFF"/>
        </w:rPr>
        <w:t xml:space="preserve">a mentális problémák kategorizálása valójában több okból is indifferens mutató: </w:t>
      </w:r>
    </w:p>
    <w:p w:rsidR="00C8757A" w:rsidRPr="00C8757A" w:rsidRDefault="00965BF6" w:rsidP="00F43CD8">
      <w:pPr>
        <w:shd w:val="clear" w:color="auto" w:fill="FFFFFF"/>
        <w:spacing w:before="100" w:beforeAutospacing="1" w:after="100" w:afterAutospacing="1"/>
        <w:ind w:left="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C8757A" w:rsidRPr="00C8757A">
        <w:rPr>
          <w:rFonts w:ascii="Times New Roman" w:hAnsi="Times New Roman" w:cs="Times New Roman"/>
          <w:color w:val="000000" w:themeColor="text1"/>
          <w:sz w:val="24"/>
          <w:szCs w:val="24"/>
          <w:shd w:val="clear" w:color="auto" w:fill="FFFFFF"/>
        </w:rPr>
        <w:t xml:space="preserve">egy beteg egy adott időpontban több klinikai kórképpel is rendelkezhet, </w:t>
      </w:r>
    </w:p>
    <w:p w:rsidR="00C8757A" w:rsidRPr="00C8757A" w:rsidRDefault="00965BF6" w:rsidP="00F43CD8">
      <w:pPr>
        <w:shd w:val="clear" w:color="auto" w:fill="FFFFFF"/>
        <w:spacing w:before="100" w:beforeAutospacing="1" w:after="100" w:afterAutospacing="1"/>
        <w:ind w:left="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C8757A" w:rsidRPr="00C8757A">
        <w:rPr>
          <w:rFonts w:ascii="Times New Roman" w:hAnsi="Times New Roman" w:cs="Times New Roman"/>
          <w:color w:val="000000" w:themeColor="text1"/>
          <w:sz w:val="24"/>
          <w:szCs w:val="24"/>
          <w:shd w:val="clear" w:color="auto" w:fill="FFFFFF"/>
        </w:rPr>
        <w:t xml:space="preserve"> a kórképek élethelyzettel, idővel változnak (javulhatnak, krónikussá válhatnak), </w:t>
      </w:r>
    </w:p>
    <w:p w:rsidR="00C8757A" w:rsidRDefault="00965BF6" w:rsidP="00F43CD8">
      <w:pPr>
        <w:shd w:val="clear" w:color="auto" w:fill="FFFFFF"/>
        <w:spacing w:before="100" w:beforeAutospacing="1" w:after="100" w:afterAutospacing="1"/>
        <w:ind w:left="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C8757A" w:rsidRPr="00C8757A">
        <w:rPr>
          <w:rFonts w:ascii="Times New Roman" w:hAnsi="Times New Roman" w:cs="Times New Roman"/>
          <w:color w:val="000000" w:themeColor="text1"/>
          <w:sz w:val="24"/>
          <w:szCs w:val="24"/>
          <w:shd w:val="clear" w:color="auto" w:fill="FFFFFF"/>
        </w:rPr>
        <w:t>a közösségi pszichiátriai ellátások szakmai ajánlása eleve meghatározza a szolgáltatást igénybevevők körét.</w:t>
      </w:r>
    </w:p>
    <w:p w:rsidR="00AE008D" w:rsidRPr="00C8757A" w:rsidRDefault="00AE008D" w:rsidP="00F43CD8">
      <w:pPr>
        <w:shd w:val="clear" w:color="auto" w:fill="FFFFFF"/>
        <w:spacing w:before="100" w:beforeAutospacing="1" w:after="100" w:afterAutospacing="1" w:line="240" w:lineRule="auto"/>
        <w:ind w:left="720"/>
        <w:contextualSpacing/>
        <w:jc w:val="both"/>
        <w:rPr>
          <w:rFonts w:ascii="Times New Roman" w:hAnsi="Times New Roman" w:cs="Times New Roman"/>
          <w:color w:val="000000" w:themeColor="text1"/>
          <w:sz w:val="24"/>
          <w:szCs w:val="24"/>
          <w:shd w:val="clear" w:color="auto" w:fill="FFFFFF"/>
        </w:rPr>
      </w:pPr>
    </w:p>
    <w:p w:rsidR="00C8757A" w:rsidRPr="00C8757A" w:rsidRDefault="00C8757A" w:rsidP="00F43CD8">
      <w:pPr>
        <w:keepNext/>
        <w:keepLines/>
        <w:spacing w:before="40" w:after="0" w:line="240" w:lineRule="auto"/>
        <w:jc w:val="both"/>
        <w:outlineLvl w:val="1"/>
        <w:rPr>
          <w:rFonts w:ascii="Times New Roman" w:hAnsi="Times New Roman" w:cs="Times New Roman"/>
          <w:sz w:val="24"/>
          <w:szCs w:val="24"/>
        </w:rPr>
      </w:pPr>
      <w:bookmarkStart w:id="257" w:name="_Toc114174668"/>
      <w:r w:rsidRPr="00C8757A">
        <w:rPr>
          <w:rFonts w:ascii="Times New Roman" w:hAnsi="Times New Roman" w:cs="Times New Roman"/>
          <w:sz w:val="24"/>
          <w:szCs w:val="24"/>
        </w:rPr>
        <w:t>Az Ellátás 2020- 2021. évi tevékenységét meghatározóan a COV</w:t>
      </w:r>
      <w:r w:rsidR="00D91D74">
        <w:rPr>
          <w:rFonts w:ascii="Times New Roman" w:hAnsi="Times New Roman" w:cs="Times New Roman"/>
          <w:sz w:val="24"/>
          <w:szCs w:val="24"/>
        </w:rPr>
        <w:t>I</w:t>
      </w:r>
      <w:r w:rsidRPr="00C8757A">
        <w:rPr>
          <w:rFonts w:ascii="Times New Roman" w:hAnsi="Times New Roman" w:cs="Times New Roman"/>
          <w:sz w:val="24"/>
          <w:szCs w:val="24"/>
        </w:rPr>
        <w:t>D vírus okozta világjárvány, illetve az ezzel kapcsolatban életbe léptetett változó szigorítások és eljárásrendek szabták át.</w:t>
      </w:r>
      <w:bookmarkEnd w:id="257"/>
    </w:p>
    <w:p w:rsidR="00C8757A" w:rsidRPr="00C8757A" w:rsidRDefault="00C8757A" w:rsidP="00F43CD8">
      <w:pPr>
        <w:keepNext/>
        <w:keepLines/>
        <w:spacing w:before="40" w:after="0" w:line="240" w:lineRule="auto"/>
        <w:jc w:val="both"/>
        <w:outlineLvl w:val="1"/>
        <w:rPr>
          <w:rFonts w:ascii="Times New Roman" w:hAnsi="Times New Roman" w:cs="Times New Roman"/>
          <w:sz w:val="24"/>
          <w:szCs w:val="24"/>
        </w:rPr>
      </w:pPr>
      <w:bookmarkStart w:id="258" w:name="_Toc114174669"/>
      <w:r w:rsidRPr="00C8757A">
        <w:rPr>
          <w:rFonts w:ascii="Times New Roman" w:eastAsia="Times New Roman" w:hAnsi="Times New Roman" w:cs="Times New Roman"/>
          <w:sz w:val="24"/>
          <w:szCs w:val="24"/>
          <w:lang w:eastAsia="hu-HU"/>
        </w:rPr>
        <w:t>2021-ben is, akárcsak a járvány első évében az ellátottak legfőbb panaszai a szorongás, a pánik, a bizonytalanság, az elmagányosodás voltak, mindezeket az Ellátás naprakész információk átadásával, folyamatos tájékoztatással, stressz kezeléssel próbált enyhíteni.</w:t>
      </w:r>
      <w:bookmarkEnd w:id="258"/>
    </w:p>
    <w:p w:rsidR="00C8757A" w:rsidRPr="00C8757A" w:rsidRDefault="00C8757A" w:rsidP="00F43CD8">
      <w:pPr>
        <w:keepNext/>
        <w:keepLines/>
        <w:spacing w:before="40" w:after="0"/>
        <w:jc w:val="both"/>
        <w:outlineLvl w:val="1"/>
        <w:rPr>
          <w:rFonts w:ascii="Times New Roman" w:eastAsia="SimSun" w:hAnsi="Times New Roman" w:cs="Times New Roman"/>
          <w:b/>
          <w:sz w:val="24"/>
          <w:szCs w:val="26"/>
        </w:rPr>
      </w:pPr>
    </w:p>
    <w:p w:rsidR="00C8757A" w:rsidRPr="00C8757A" w:rsidRDefault="00C8757A" w:rsidP="00C8757A">
      <w:pPr>
        <w:spacing w:after="0" w:line="240" w:lineRule="auto"/>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Ami általánosan elmondható az ellátottak állapotáról:</w:t>
      </w:r>
    </w:p>
    <w:p w:rsidR="00C8757A" w:rsidRPr="00C8757A" w:rsidRDefault="00C8757A" w:rsidP="00C8757A">
      <w:pPr>
        <w:spacing w:after="0" w:line="240" w:lineRule="auto"/>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 </w:t>
      </w:r>
    </w:p>
    <w:p w:rsidR="00C8757A" w:rsidRPr="00C8757A" w:rsidRDefault="00C8757A" w:rsidP="00965BF6">
      <w:pPr>
        <w:numPr>
          <w:ilvl w:val="0"/>
          <w:numId w:val="28"/>
        </w:num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gyakrabban kerültek pszichiátriai és egyéb fekvőbeteg szakellátásba (6 alkalommal</w:t>
      </w:r>
      <w:r w:rsidR="00C72B73">
        <w:rPr>
          <w:rFonts w:ascii="Times New Roman" w:eastAsia="Times New Roman" w:hAnsi="Times New Roman" w:cs="Times New Roman"/>
          <w:sz w:val="24"/>
          <w:szCs w:val="24"/>
          <w:lang w:eastAsia="hu-HU"/>
        </w:rPr>
        <w:t xml:space="preserve"> pszichiátriai gyógykezelést, </w:t>
      </w:r>
      <w:r w:rsidRPr="00C8757A">
        <w:rPr>
          <w:rFonts w:ascii="Times New Roman" w:eastAsia="Times New Roman" w:hAnsi="Times New Roman" w:cs="Times New Roman"/>
          <w:sz w:val="24"/>
          <w:szCs w:val="24"/>
          <w:lang w:eastAsia="hu-HU"/>
        </w:rPr>
        <w:t>4 alkalommal egyéb szakellátást vettek igénybe)</w:t>
      </w:r>
    </w:p>
    <w:p w:rsidR="00C8757A" w:rsidRPr="00C8757A" w:rsidRDefault="00C8757A" w:rsidP="00965BF6">
      <w:pPr>
        <w:numPr>
          <w:ilvl w:val="0"/>
          <w:numId w:val="28"/>
        </w:num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 nyugtatók és antidepresszánsok szedése tovább emelkedett (forrás: Menta)</w:t>
      </w:r>
    </w:p>
    <w:p w:rsidR="00C8757A" w:rsidRPr="00C8757A" w:rsidRDefault="00C8757A" w:rsidP="00965BF6">
      <w:pPr>
        <w:numPr>
          <w:ilvl w:val="0"/>
          <w:numId w:val="28"/>
        </w:num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nőtt a segítő/támogató beszélgetések iránti igényük.</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Elmondható, hogy a már Ellátásba tartozó vagy az Ellátásba javasolt betegek közös és legfőbb jellemzője az elmagányosodás, életterük beszűkülése, érdeklődésük elvesztése. Nagy részük egyedül, család nélkül él, esetleg idős szülőkkel. Társas kapcsolataik nincsenek vagy elégtelenek, a fiatalokra a virtuális életbe való menekülés jellemző. Szoronganak, ha emberek közé kell menniük, félnek a megaláztatástól, a kirekesztéstől, sokan közülük hangokkal küzdenek. A nem létező vagy felszínes kapcsolatok egyáltalán nem elégítik ki az egyén természetes vágyát az intimitás iránt.</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Fenti okok könnyen a már meglévő pszichés betegségek krónikussá válásához, még több egészségügyi probléma kialakulásához vezethetnek, amelyek kezelése- akár a fekvőbeteg ellátást, akár a rehabilitációs osztályokat terhelik, </w:t>
      </w:r>
      <w:r w:rsidR="00C72B73">
        <w:rPr>
          <w:rFonts w:ascii="Times New Roman" w:eastAsia="Times New Roman" w:hAnsi="Times New Roman" w:cs="Times New Roman"/>
          <w:sz w:val="24"/>
          <w:szCs w:val="24"/>
          <w:lang w:eastAsia="hu-HU"/>
        </w:rPr>
        <w:t xml:space="preserve">ezen ellátások </w:t>
      </w:r>
      <w:r w:rsidRPr="00C8757A">
        <w:rPr>
          <w:rFonts w:ascii="Times New Roman" w:eastAsia="Times New Roman" w:hAnsi="Times New Roman" w:cs="Times New Roman"/>
          <w:sz w:val="24"/>
          <w:szCs w:val="24"/>
          <w:lang w:eastAsia="hu-HU"/>
        </w:rPr>
        <w:t>mind</w:t>
      </w:r>
      <w:r w:rsidR="007B48FF">
        <w:rPr>
          <w:rFonts w:ascii="Times New Roman" w:eastAsia="Times New Roman" w:hAnsi="Times New Roman" w:cs="Times New Roman"/>
          <w:sz w:val="24"/>
          <w:szCs w:val="24"/>
          <w:lang w:eastAsia="hu-HU"/>
        </w:rPr>
        <w:t>egyike</w:t>
      </w:r>
      <w:r w:rsidRPr="00C8757A">
        <w:rPr>
          <w:rFonts w:ascii="Times New Roman" w:eastAsia="Times New Roman" w:hAnsi="Times New Roman" w:cs="Times New Roman"/>
          <w:sz w:val="24"/>
          <w:szCs w:val="24"/>
          <w:lang w:eastAsia="hu-HU"/>
        </w:rPr>
        <w:t xml:space="preserve"> magasabb finanszírozási igénnyel járnak. </w:t>
      </w:r>
    </w:p>
    <w:p w:rsid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Annak ellenére, hogy az Ellátás gondozói az egyéni esetmunkában maguk is ezeken a problémákon dolgoznak </w:t>
      </w:r>
      <w:r w:rsidR="007B48FF">
        <w:rPr>
          <w:rFonts w:ascii="Times New Roman" w:eastAsia="Times New Roman" w:hAnsi="Times New Roman" w:cs="Times New Roman"/>
          <w:sz w:val="24"/>
          <w:szCs w:val="24"/>
          <w:lang w:eastAsia="hu-HU"/>
        </w:rPr>
        <w:t xml:space="preserve">a </w:t>
      </w:r>
      <w:r w:rsidRPr="00C8757A">
        <w:rPr>
          <w:rFonts w:ascii="Times New Roman" w:eastAsia="Times New Roman" w:hAnsi="Times New Roman" w:cs="Times New Roman"/>
          <w:sz w:val="24"/>
          <w:szCs w:val="24"/>
          <w:lang w:eastAsia="hu-HU"/>
        </w:rPr>
        <w:t xml:space="preserve">klienseikkel, egy nappali ellátási forma, ami az öntevékenységre, </w:t>
      </w:r>
      <w:r w:rsidR="007B48FF">
        <w:rPr>
          <w:rFonts w:ascii="Times New Roman" w:eastAsia="Times New Roman" w:hAnsi="Times New Roman" w:cs="Times New Roman"/>
          <w:sz w:val="24"/>
          <w:szCs w:val="24"/>
          <w:lang w:eastAsia="hu-HU"/>
        </w:rPr>
        <w:t>az önsegítésre épülve biztosíthatná</w:t>
      </w:r>
      <w:r w:rsidRPr="00C8757A">
        <w:rPr>
          <w:rFonts w:ascii="Times New Roman" w:eastAsia="Times New Roman" w:hAnsi="Times New Roman" w:cs="Times New Roman"/>
          <w:sz w:val="24"/>
          <w:szCs w:val="24"/>
          <w:lang w:eastAsia="hu-HU"/>
        </w:rPr>
        <w:t xml:space="preserve"> az ellátottak igénye alapján a kulturális, szabadidős, </w:t>
      </w:r>
      <w:r w:rsidRPr="00C8757A">
        <w:rPr>
          <w:rFonts w:ascii="Times New Roman" w:eastAsia="Times New Roman" w:hAnsi="Times New Roman" w:cs="Times New Roman"/>
          <w:sz w:val="24"/>
          <w:szCs w:val="24"/>
          <w:lang w:eastAsia="hu-HU"/>
        </w:rPr>
        <w:lastRenderedPageBreak/>
        <w:t xml:space="preserve">tájékoztató, lakossági és családi programok lebonyolítását vitathatatlanul hozzájárulna a betegek hatékonyabb rehabilitációjához. </w:t>
      </w:r>
    </w:p>
    <w:p w:rsidR="009A1240" w:rsidRDefault="009A1240" w:rsidP="00C8757A">
      <w:pPr>
        <w:spacing w:after="0" w:line="240" w:lineRule="auto"/>
        <w:jc w:val="both"/>
        <w:rPr>
          <w:rFonts w:ascii="Times New Roman" w:eastAsia="Times New Roman" w:hAnsi="Times New Roman" w:cs="Times New Roman"/>
          <w:sz w:val="24"/>
          <w:szCs w:val="24"/>
          <w:lang w:eastAsia="hu-HU"/>
        </w:rPr>
      </w:pPr>
    </w:p>
    <w:p w:rsidR="009A1240" w:rsidRPr="009A1240" w:rsidRDefault="009A1240" w:rsidP="009A1240">
      <w:pPr>
        <w:spacing w:after="0" w:line="240" w:lineRule="auto"/>
        <w:rPr>
          <w:rFonts w:ascii="Times New Roman" w:hAnsi="Times New Roman" w:cs="Times New Roman"/>
          <w:b/>
          <w:sz w:val="24"/>
          <w:szCs w:val="24"/>
        </w:rPr>
      </w:pPr>
      <w:r w:rsidRPr="009A1240">
        <w:rPr>
          <w:rFonts w:ascii="Times New Roman" w:hAnsi="Times New Roman" w:cs="Times New Roman"/>
          <w:b/>
          <w:sz w:val="24"/>
          <w:szCs w:val="24"/>
        </w:rPr>
        <w:t>Egészségmegőrzés és életminőség javítás a COVID-19 után</w:t>
      </w:r>
    </w:p>
    <w:p w:rsidR="009A1240" w:rsidRDefault="009A1240" w:rsidP="009A1240">
      <w:pPr>
        <w:spacing w:after="0" w:line="240" w:lineRule="auto"/>
        <w:rPr>
          <w:rFonts w:ascii="Times New Roman" w:hAnsi="Times New Roman" w:cs="Times New Roman"/>
          <w:b/>
          <w:sz w:val="24"/>
          <w:szCs w:val="24"/>
        </w:rPr>
      </w:pPr>
      <w:r w:rsidRPr="009A1240">
        <w:rPr>
          <w:rFonts w:ascii="Times New Roman" w:hAnsi="Times New Roman" w:cs="Times New Roman"/>
          <w:b/>
          <w:sz w:val="24"/>
          <w:szCs w:val="24"/>
        </w:rPr>
        <w:t>Programsorozat a Fillér utcai Közösségi Pszichiátriai Ellátás szervezésében</w:t>
      </w:r>
    </w:p>
    <w:p w:rsidR="009A1240" w:rsidRPr="009A1240" w:rsidRDefault="009A1240" w:rsidP="009A1240">
      <w:pPr>
        <w:spacing w:after="0" w:line="240" w:lineRule="auto"/>
        <w:rPr>
          <w:rFonts w:ascii="Times New Roman" w:hAnsi="Times New Roman" w:cs="Times New Roman"/>
          <w:b/>
          <w:sz w:val="24"/>
          <w:szCs w:val="24"/>
        </w:rPr>
      </w:pPr>
    </w:p>
    <w:p w:rsidR="009A1240" w:rsidRPr="009A1240" w:rsidRDefault="009A1240" w:rsidP="009A1240">
      <w:pPr>
        <w:jc w:val="both"/>
        <w:rPr>
          <w:rFonts w:ascii="Times New Roman" w:hAnsi="Times New Roman" w:cs="Times New Roman"/>
          <w:sz w:val="24"/>
          <w:szCs w:val="24"/>
        </w:rPr>
      </w:pPr>
      <w:r w:rsidRPr="009A1240">
        <w:rPr>
          <w:rFonts w:ascii="Times New Roman" w:hAnsi="Times New Roman" w:cs="Times New Roman"/>
          <w:sz w:val="24"/>
          <w:szCs w:val="24"/>
        </w:rPr>
        <w:t>Zombori Judit, pszichológus „</w:t>
      </w:r>
      <w:r w:rsidRPr="009A1240">
        <w:rPr>
          <w:rFonts w:ascii="Times New Roman" w:hAnsi="Times New Roman" w:cs="Times New Roman"/>
          <w:i/>
          <w:sz w:val="24"/>
          <w:szCs w:val="24"/>
        </w:rPr>
        <w:t>Lelki immunitásunk erősítése”</w:t>
      </w:r>
      <w:r w:rsidRPr="009A1240">
        <w:rPr>
          <w:rFonts w:ascii="Times New Roman" w:hAnsi="Times New Roman" w:cs="Times New Roman"/>
          <w:sz w:val="24"/>
          <w:szCs w:val="24"/>
        </w:rPr>
        <w:t xml:space="preserve"> című előadása többek között a járvány negatív, és a kényszerhelyzet szülte pozitív hatásokat járta körül. (Utóbbira példa: új hobbik alakultak ki, nagyobb tömegek kezdtek el mozogni, sokan láttak neki a kenyérsütésnek.) Kapcsolataink megtartására hívta fel a figyelmet, a családdal vagy baráttal való akár közvettet (telefonos, online) kommunikáció lelki támasz a nehéz időkben.</w:t>
      </w:r>
    </w:p>
    <w:p w:rsidR="009A1240" w:rsidRPr="009A1240" w:rsidRDefault="009A1240" w:rsidP="009A1240">
      <w:pPr>
        <w:jc w:val="both"/>
        <w:rPr>
          <w:rFonts w:ascii="Times New Roman" w:hAnsi="Times New Roman" w:cs="Times New Roman"/>
          <w:sz w:val="24"/>
          <w:szCs w:val="24"/>
        </w:rPr>
      </w:pPr>
      <w:r w:rsidRPr="009A1240">
        <w:rPr>
          <w:rFonts w:ascii="Times New Roman" w:hAnsi="Times New Roman" w:cs="Times New Roman"/>
          <w:sz w:val="24"/>
          <w:szCs w:val="24"/>
        </w:rPr>
        <w:t xml:space="preserve">Dr. </w:t>
      </w:r>
      <w:proofErr w:type="spellStart"/>
      <w:r w:rsidRPr="009A1240">
        <w:rPr>
          <w:rFonts w:ascii="Times New Roman" w:hAnsi="Times New Roman" w:cs="Times New Roman"/>
          <w:sz w:val="24"/>
          <w:szCs w:val="24"/>
        </w:rPr>
        <w:t>Füzy</w:t>
      </w:r>
      <w:proofErr w:type="spellEnd"/>
      <w:r w:rsidRPr="009A1240">
        <w:rPr>
          <w:rFonts w:ascii="Times New Roman" w:hAnsi="Times New Roman" w:cs="Times New Roman"/>
          <w:sz w:val="24"/>
          <w:szCs w:val="24"/>
        </w:rPr>
        <w:t xml:space="preserve"> Rita, a II. kerületi Népegészségügyi Osztály egészségfejlesztő koordinátor „</w:t>
      </w:r>
      <w:r w:rsidRPr="009A1240">
        <w:rPr>
          <w:rFonts w:ascii="Times New Roman" w:hAnsi="Times New Roman" w:cs="Times New Roman"/>
          <w:i/>
          <w:sz w:val="24"/>
          <w:szCs w:val="24"/>
        </w:rPr>
        <w:t>Életviteli segítség a mindennapokban”</w:t>
      </w:r>
      <w:r w:rsidRPr="009A1240">
        <w:rPr>
          <w:rFonts w:ascii="Times New Roman" w:hAnsi="Times New Roman" w:cs="Times New Roman"/>
          <w:sz w:val="24"/>
          <w:szCs w:val="24"/>
        </w:rPr>
        <w:t xml:space="preserve"> című előadásából megtudhatták az érdeklődők, hogy megfelelő higiéniával, hogyan tudják egészségesen tartani saját magukat és környezetüket. </w:t>
      </w:r>
    </w:p>
    <w:p w:rsidR="009A1240" w:rsidRPr="009A1240" w:rsidRDefault="009A1240" w:rsidP="009A1240">
      <w:pPr>
        <w:jc w:val="both"/>
        <w:rPr>
          <w:rFonts w:ascii="Times New Roman" w:hAnsi="Times New Roman" w:cs="Times New Roman"/>
          <w:sz w:val="24"/>
          <w:szCs w:val="24"/>
        </w:rPr>
      </w:pPr>
      <w:r w:rsidRPr="009A1240">
        <w:rPr>
          <w:rFonts w:ascii="Times New Roman" w:hAnsi="Times New Roman" w:cs="Times New Roman"/>
          <w:sz w:val="24"/>
          <w:szCs w:val="24"/>
        </w:rPr>
        <w:t xml:space="preserve">Dr. Falus András, Széchenyi-díjas immunológus, egyetemi tanár, a Magyar Tudományos Akadémia rendes tagja tájékoztatást nyújtott a járvány utáni betegségállapotról, a </w:t>
      </w:r>
      <w:proofErr w:type="spellStart"/>
      <w:r w:rsidRPr="009A1240">
        <w:rPr>
          <w:rFonts w:ascii="Times New Roman" w:hAnsi="Times New Roman" w:cs="Times New Roman"/>
          <w:sz w:val="24"/>
          <w:szCs w:val="24"/>
        </w:rPr>
        <w:t>poszt-covid</w:t>
      </w:r>
      <w:proofErr w:type="spellEnd"/>
      <w:r w:rsidRPr="009A1240">
        <w:rPr>
          <w:rFonts w:ascii="Times New Roman" w:hAnsi="Times New Roman" w:cs="Times New Roman"/>
          <w:sz w:val="24"/>
          <w:szCs w:val="24"/>
        </w:rPr>
        <w:t xml:space="preserve"> tünetekről, majd, főként a nem beoltott gyerekeknél gyakoribb szervi gyulladásról, és a jelenleg is tapasztalható génmutációk megjelenéséről. Felhívta a figyelmet a </w:t>
      </w:r>
      <w:proofErr w:type="spellStart"/>
      <w:r w:rsidRPr="009A1240">
        <w:rPr>
          <w:rFonts w:ascii="Times New Roman" w:hAnsi="Times New Roman" w:cs="Times New Roman"/>
          <w:sz w:val="24"/>
          <w:szCs w:val="24"/>
        </w:rPr>
        <w:t>vakcináció</w:t>
      </w:r>
      <w:proofErr w:type="spellEnd"/>
      <w:r w:rsidRPr="009A1240">
        <w:rPr>
          <w:rFonts w:ascii="Times New Roman" w:hAnsi="Times New Roman" w:cs="Times New Roman"/>
          <w:sz w:val="24"/>
          <w:szCs w:val="24"/>
        </w:rPr>
        <w:t xml:space="preserve"> és a távolságtartás fontosságára</w:t>
      </w:r>
    </w:p>
    <w:p w:rsidR="009A1240" w:rsidRPr="009A1240" w:rsidRDefault="009A1240" w:rsidP="009A1240">
      <w:pPr>
        <w:jc w:val="both"/>
        <w:rPr>
          <w:rFonts w:ascii="Times New Roman" w:hAnsi="Times New Roman" w:cs="Times New Roman"/>
          <w:sz w:val="24"/>
          <w:szCs w:val="24"/>
        </w:rPr>
      </w:pPr>
      <w:r w:rsidRPr="009A1240">
        <w:rPr>
          <w:rFonts w:ascii="Times New Roman" w:hAnsi="Times New Roman" w:cs="Times New Roman"/>
          <w:sz w:val="24"/>
          <w:szCs w:val="24"/>
        </w:rPr>
        <w:t xml:space="preserve">Az Ellátás tagja, Sinkovics Andrea - ezúttal filmes szakemberként - vett részt a programban. „Szentgyörgyi Albert és a vitamin” című animációs rövidfilmjével mutatkozott be.  </w:t>
      </w:r>
    </w:p>
    <w:p w:rsidR="009A1240" w:rsidRPr="009A1240" w:rsidRDefault="009A1240" w:rsidP="009A1240">
      <w:pPr>
        <w:jc w:val="both"/>
        <w:rPr>
          <w:rFonts w:ascii="Times New Roman" w:hAnsi="Times New Roman" w:cs="Times New Roman"/>
          <w:sz w:val="24"/>
          <w:szCs w:val="24"/>
        </w:rPr>
      </w:pPr>
      <w:r w:rsidRPr="009A1240">
        <w:rPr>
          <w:rFonts w:ascii="Times New Roman" w:hAnsi="Times New Roman" w:cs="Times New Roman"/>
          <w:sz w:val="24"/>
          <w:szCs w:val="24"/>
        </w:rPr>
        <w:t xml:space="preserve">Szalai Annamária a </w:t>
      </w:r>
      <w:proofErr w:type="spellStart"/>
      <w:r w:rsidRPr="009A1240">
        <w:rPr>
          <w:rFonts w:ascii="Times New Roman" w:hAnsi="Times New Roman" w:cs="Times New Roman"/>
          <w:sz w:val="24"/>
          <w:szCs w:val="24"/>
        </w:rPr>
        <w:t>KÖZépPont</w:t>
      </w:r>
      <w:proofErr w:type="spellEnd"/>
      <w:r w:rsidRPr="009A1240">
        <w:rPr>
          <w:rFonts w:ascii="Times New Roman" w:hAnsi="Times New Roman" w:cs="Times New Roman"/>
          <w:sz w:val="24"/>
          <w:szCs w:val="24"/>
        </w:rPr>
        <w:t xml:space="preserve"> Önfenntartó szellemi közösségi tér és alkotóműhely munkatársa kevésbé ismert magyar népmeséket adott elő.</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p>
    <w:p w:rsidR="00C8757A" w:rsidRPr="00C8757A" w:rsidRDefault="00C8757A" w:rsidP="00771BE6">
      <w:pPr>
        <w:pStyle w:val="Cmsor2"/>
        <w:rPr>
          <w:rFonts w:eastAsia="SimSun"/>
          <w:lang w:eastAsia="hi-IN" w:bidi="hi-IN"/>
        </w:rPr>
      </w:pPr>
      <w:bookmarkStart w:id="259" w:name="_Toc114174670"/>
      <w:r w:rsidRPr="00C8757A">
        <w:rPr>
          <w:rFonts w:eastAsia="SimSun"/>
          <w:lang w:eastAsia="hi-IN" w:bidi="hi-IN"/>
        </w:rPr>
        <w:t>11.2. Pszichiátriai betegek nappali ellátása</w:t>
      </w:r>
      <w:bookmarkEnd w:id="259"/>
    </w:p>
    <w:p w:rsidR="00C8757A" w:rsidRPr="00C8757A" w:rsidRDefault="00C8757A" w:rsidP="00C8757A">
      <w:pPr>
        <w:spacing w:after="0" w:line="240" w:lineRule="auto"/>
        <w:rPr>
          <w:rFonts w:ascii="Times New Roman" w:hAnsi="Times New Roman" w:cs="Times New Roman"/>
          <w:b/>
          <w:sz w:val="24"/>
          <w:szCs w:val="24"/>
        </w:rPr>
      </w:pPr>
      <w:r w:rsidRPr="00C8757A">
        <w:rPr>
          <w:rFonts w:ascii="Times New Roman" w:hAnsi="Times New Roman" w:cs="Times New Roman"/>
          <w:b/>
          <w:sz w:val="24"/>
          <w:szCs w:val="24"/>
        </w:rPr>
        <w:t xml:space="preserve">A kötelező önkormányzati feladatot ellátási szerződéssel a </w:t>
      </w:r>
      <w:proofErr w:type="spellStart"/>
      <w:r w:rsidRPr="00C8757A">
        <w:rPr>
          <w:rFonts w:ascii="Times New Roman" w:hAnsi="Times New Roman" w:cs="Times New Roman"/>
          <w:b/>
          <w:sz w:val="24"/>
          <w:szCs w:val="24"/>
        </w:rPr>
        <w:t>Soteria</w:t>
      </w:r>
      <w:proofErr w:type="spellEnd"/>
      <w:r w:rsidRPr="00C8757A">
        <w:rPr>
          <w:rFonts w:ascii="Times New Roman" w:hAnsi="Times New Roman" w:cs="Times New Roman"/>
          <w:b/>
          <w:sz w:val="24"/>
          <w:szCs w:val="24"/>
        </w:rPr>
        <w:t xml:space="preserve"> Alapítvány „Kilátó” Klubház </w:t>
      </w:r>
      <w:r w:rsidRPr="00C8757A">
        <w:rPr>
          <w:rFonts w:ascii="Times New Roman" w:hAnsi="Times New Roman" w:cs="Times New Roman"/>
          <w:sz w:val="24"/>
          <w:szCs w:val="24"/>
        </w:rPr>
        <w:t>(1035 Budapest, Szentendrei út 36.) biztosítja.</w:t>
      </w:r>
    </w:p>
    <w:p w:rsidR="00C8757A" w:rsidRPr="00C8757A" w:rsidRDefault="00C8757A" w:rsidP="00C8757A">
      <w:pPr>
        <w:spacing w:after="0" w:line="240" w:lineRule="auto"/>
        <w:rPr>
          <w:rFonts w:ascii="Times New Roman" w:hAnsi="Times New Roman" w:cs="Times New Roman"/>
          <w:b/>
          <w:sz w:val="24"/>
          <w:szCs w:val="24"/>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A „Kilátó” Klubház szakmai programjában megfogalmazott szakmai cél a szolgáltatást igénybevevők, klubtagok komplex pszicho-szociális rehabilitációjának a társadalomba és a korábbi vagy új közösségekbe történő visszailleszkedésének, új kapcsolatrendszerek kialakításának, az elvesztett készségek és képességek visszaszerzésének az elősegítése, a klubtagok életminőségének megtartása és javítása.  Ennek érdekében a klubtagok részére –szociális, egészségi, mentális állapotuknak megfelelő – napi életritmust biztosító, közösségi szolgáltatásokat szervez és személyre szabott rehabilitációs programokat biztosít. </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bCs/>
          <w:color w:val="000000"/>
          <w:sz w:val="24"/>
          <w:szCs w:val="24"/>
          <w:lang w:eastAsia="hu-HU"/>
        </w:rPr>
      </w:pPr>
      <w:r w:rsidRPr="00C8757A">
        <w:rPr>
          <w:rFonts w:ascii="Times New Roman" w:eastAsia="Times New Roman" w:hAnsi="Times New Roman" w:cs="Times New Roman"/>
          <w:bCs/>
          <w:color w:val="000000"/>
          <w:sz w:val="24"/>
          <w:szCs w:val="24"/>
          <w:lang w:eastAsia="hu-HU"/>
        </w:rPr>
        <w:t>A közforgalmú személyszállítási utazási kedvezményekről szóló 85/2007. (IV. 25.) Korm. rendelet</w:t>
      </w:r>
      <w:r w:rsidRPr="00C8757A">
        <w:rPr>
          <w:rFonts w:ascii="Times New Roman" w:eastAsia="Times New Roman" w:hAnsi="Times New Roman" w:cs="Times New Roman"/>
          <w:bCs/>
          <w:sz w:val="24"/>
          <w:szCs w:val="24"/>
          <w:lang w:eastAsia="hu-HU"/>
        </w:rPr>
        <w:t xml:space="preserve"> módosításával elvesztették a kedvezményes utazási lehetőségüket (azaz </w:t>
      </w:r>
      <w:r w:rsidRPr="00C8757A">
        <w:rPr>
          <w:rFonts w:ascii="Times New Roman" w:eastAsia="Times New Roman" w:hAnsi="Times New Roman" w:cs="Times New Roman"/>
          <w:sz w:val="24"/>
          <w:szCs w:val="24"/>
          <w:lang w:eastAsia="hu-HU"/>
        </w:rPr>
        <w:t>akiknek az egészségi állapota a rehabilitációs hatóság komplex minősítése alapján 30%-osnál nagyobb, nem állnak gondnokság alatt, illetve egyéb módon nem jogosultak kedvezményes utazásra Budapest közigazgatási határain belül)</w:t>
      </w:r>
      <w:r w:rsidRPr="00C8757A">
        <w:rPr>
          <w:rFonts w:ascii="Times New Roman" w:eastAsia="Times New Roman" w:hAnsi="Times New Roman" w:cs="Times New Roman"/>
          <w:bCs/>
          <w:sz w:val="24"/>
          <w:szCs w:val="24"/>
          <w:lang w:eastAsia="hu-HU"/>
        </w:rPr>
        <w:t>, így</w:t>
      </w:r>
      <w:r w:rsidRPr="00C8757A">
        <w:rPr>
          <w:rFonts w:ascii="Times New Roman" w:eastAsia="Times New Roman" w:hAnsi="Times New Roman" w:cs="Times New Roman"/>
          <w:bCs/>
          <w:color w:val="000000"/>
          <w:sz w:val="24"/>
          <w:szCs w:val="24"/>
          <w:lang w:eastAsia="hu-HU"/>
        </w:rPr>
        <w:t xml:space="preserve"> az ellátás évek óta jó</w:t>
      </w:r>
      <w:r w:rsidR="00D91D74">
        <w:rPr>
          <w:rFonts w:ascii="Times New Roman" w:eastAsia="Times New Roman" w:hAnsi="Times New Roman" w:cs="Times New Roman"/>
          <w:bCs/>
          <w:color w:val="000000"/>
          <w:sz w:val="24"/>
          <w:szCs w:val="24"/>
          <w:lang w:eastAsia="hu-HU"/>
        </w:rPr>
        <w:t xml:space="preserve"> </w:t>
      </w:r>
      <w:r w:rsidRPr="00C8757A">
        <w:rPr>
          <w:rFonts w:ascii="Times New Roman" w:eastAsia="Times New Roman" w:hAnsi="Times New Roman" w:cs="Times New Roman"/>
          <w:bCs/>
          <w:color w:val="000000"/>
          <w:sz w:val="24"/>
          <w:szCs w:val="24"/>
          <w:lang w:eastAsia="hu-HU"/>
        </w:rPr>
        <w:t>példája, hogy</w:t>
      </w:r>
      <w:r w:rsidRPr="00C8757A">
        <w:rPr>
          <w:rFonts w:ascii="Times New Roman" w:eastAsia="Times New Roman" w:hAnsi="Times New Roman" w:cs="Times New Roman"/>
          <w:sz w:val="24"/>
          <w:szCs w:val="24"/>
          <w:lang w:eastAsia="hu-HU"/>
        </w:rPr>
        <w:t xml:space="preserve"> a pszicho-szociális rehabilitációs szolgáltatások igénybevételéhez, re-integrációhoz ingyenes bérletet kaphatnak a programban résztvevők.</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A bérletet igénylőknek megállapodást kell kötniük, mely az egyéni szükségletekhez igazodik. (A feltétel legalább heti 2 ajánlott programon való részvétel: munkába állási konzultáció, számítógépes tanfolyam vagy bármely más program a klubház aktuális programjai közül.) </w:t>
      </w:r>
    </w:p>
    <w:p w:rsidR="00C8757A" w:rsidRPr="00C8757A" w:rsidRDefault="00C8757A" w:rsidP="00C8757A">
      <w:pPr>
        <w:spacing w:after="0" w:line="240" w:lineRule="auto"/>
        <w:jc w:val="both"/>
        <w:rPr>
          <w:rFonts w:ascii="Times New Roman" w:eastAsia="Times New Roman" w:hAnsi="Times New Roman" w:cs="Times New Roman"/>
          <w:bCs/>
          <w:color w:val="000000"/>
          <w:sz w:val="24"/>
          <w:szCs w:val="24"/>
          <w:lang w:eastAsia="hu-HU"/>
        </w:rPr>
      </w:pPr>
    </w:p>
    <w:p w:rsidR="00C8757A" w:rsidRPr="00C8757A" w:rsidRDefault="00C8757A" w:rsidP="00C8757A">
      <w:pPr>
        <w:jc w:val="both"/>
        <w:rPr>
          <w:rFonts w:ascii="Times New Roman" w:hAnsi="Times New Roman" w:cs="Times New Roman"/>
          <w:sz w:val="24"/>
          <w:szCs w:val="24"/>
        </w:rPr>
      </w:pPr>
      <w:r w:rsidRPr="00C8757A">
        <w:rPr>
          <w:rFonts w:ascii="Times New Roman" w:hAnsi="Times New Roman" w:cs="Times New Roman"/>
          <w:sz w:val="24"/>
          <w:szCs w:val="24"/>
        </w:rPr>
        <w:t xml:space="preserve">Az elmúlt 2 év nappali ellátását nagyban befolyásolta, hogy a jogszabályi előírásokat követve többször is zárva volt a klub, csak </w:t>
      </w:r>
      <w:proofErr w:type="spellStart"/>
      <w:r w:rsidRPr="00C8757A">
        <w:rPr>
          <w:rFonts w:ascii="Times New Roman" w:hAnsi="Times New Roman" w:cs="Times New Roman"/>
          <w:sz w:val="24"/>
          <w:szCs w:val="24"/>
        </w:rPr>
        <w:t>info-kommunikációs</w:t>
      </w:r>
      <w:proofErr w:type="spellEnd"/>
      <w:r w:rsidRPr="00C8757A">
        <w:rPr>
          <w:rFonts w:ascii="Times New Roman" w:hAnsi="Times New Roman" w:cs="Times New Roman"/>
          <w:sz w:val="24"/>
          <w:szCs w:val="24"/>
        </w:rPr>
        <w:t xml:space="preserve"> eszközökkel lehetett a szolgáltatást biztosítani.    A Palackposta Műhely </w:t>
      </w:r>
      <w:proofErr w:type="spellStart"/>
      <w:r w:rsidRPr="00C8757A">
        <w:rPr>
          <w:rFonts w:ascii="Times New Roman" w:hAnsi="Times New Roman" w:cs="Times New Roman"/>
          <w:sz w:val="24"/>
          <w:szCs w:val="24"/>
        </w:rPr>
        <w:t>Facebook</w:t>
      </w:r>
      <w:proofErr w:type="spellEnd"/>
      <w:r w:rsidRPr="00C8757A">
        <w:rPr>
          <w:rFonts w:ascii="Times New Roman" w:hAnsi="Times New Roman" w:cs="Times New Roman"/>
          <w:sz w:val="24"/>
          <w:szCs w:val="24"/>
        </w:rPr>
        <w:t xml:space="preserve"> oldalán rendszeresen osztottak meg cikkeket, videókat a járvánnyal kapcsolatosan; játékfilmeket és ismeretterjesztő filmeket, amelyeket korábban filmklubon vagy ismeretterjesztő filmklubokon nézhettek meg; illetve </w:t>
      </w:r>
      <w:proofErr w:type="spellStart"/>
      <w:r w:rsidRPr="00C8757A">
        <w:rPr>
          <w:rFonts w:ascii="Times New Roman" w:hAnsi="Times New Roman" w:cs="Times New Roman"/>
          <w:sz w:val="24"/>
          <w:szCs w:val="24"/>
        </w:rPr>
        <w:t>hangoskönyveket</w:t>
      </w:r>
      <w:proofErr w:type="spellEnd"/>
      <w:r w:rsidRPr="00C8757A">
        <w:rPr>
          <w:rFonts w:ascii="Times New Roman" w:hAnsi="Times New Roman" w:cs="Times New Roman"/>
          <w:sz w:val="24"/>
          <w:szCs w:val="24"/>
        </w:rPr>
        <w:t xml:space="preserve"> és e-könyveket a klubház e-könyvtárából; híreket online filmfesztiválokról; virtuális múzeumi sétákról és egyéb kulturális lehetőségekről. </w:t>
      </w:r>
    </w:p>
    <w:p w:rsidR="00C8757A" w:rsidRPr="00C8757A" w:rsidRDefault="00C8757A" w:rsidP="00C8757A">
      <w:pPr>
        <w:jc w:val="both"/>
        <w:rPr>
          <w:rFonts w:ascii="Times New Roman" w:hAnsi="Times New Roman" w:cs="Times New Roman"/>
          <w:sz w:val="24"/>
          <w:szCs w:val="24"/>
        </w:rPr>
      </w:pPr>
      <w:r w:rsidRPr="00C8757A">
        <w:rPr>
          <w:rFonts w:ascii="Times New Roman" w:hAnsi="Times New Roman" w:cs="Times New Roman"/>
          <w:sz w:val="24"/>
          <w:szCs w:val="24"/>
        </w:rPr>
        <w:t>Az elmúlt 2 évben 8 fő kerületi ellátott vette igénybe az ellátást.</w:t>
      </w:r>
    </w:p>
    <w:p w:rsidR="00C8757A" w:rsidRPr="00C8757A" w:rsidRDefault="00C8757A" w:rsidP="00C8757A">
      <w:pPr>
        <w:spacing w:after="0" w:line="240" w:lineRule="auto"/>
        <w:rPr>
          <w:rFonts w:ascii="Times New Roman" w:eastAsia="Times New Roman" w:hAnsi="Times New Roman" w:cs="Times New Roman"/>
          <w:b/>
          <w:sz w:val="24"/>
          <w:szCs w:val="24"/>
          <w:lang w:eastAsia="hu-HU"/>
        </w:rPr>
      </w:pPr>
      <w:r w:rsidRPr="00C8757A">
        <w:rPr>
          <w:rFonts w:ascii="Times New Roman" w:eastAsia="Times New Roman" w:hAnsi="Times New Roman" w:cs="Times New Roman"/>
          <w:b/>
          <w:sz w:val="24"/>
          <w:szCs w:val="24"/>
          <w:lang w:eastAsia="hu-HU"/>
        </w:rPr>
        <w:t>Fejlesztési irányok:</w:t>
      </w:r>
    </w:p>
    <w:p w:rsidR="00C8757A" w:rsidRPr="00C8757A" w:rsidRDefault="00C8757A" w:rsidP="00C8757A">
      <w:pPr>
        <w:spacing w:after="0" w:line="240" w:lineRule="auto"/>
        <w:jc w:val="center"/>
        <w:rPr>
          <w:rFonts w:ascii="Times New Roman" w:eastAsia="Times New Roman" w:hAnsi="Times New Roman" w:cs="Times New Roman"/>
          <w:b/>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Az Ellátásnak évek óta terve</w:t>
      </w:r>
      <w:r w:rsidR="00D91D74">
        <w:rPr>
          <w:rFonts w:ascii="Times New Roman" w:eastAsia="Times New Roman" w:hAnsi="Times New Roman" w:cs="Times New Roman"/>
          <w:sz w:val="24"/>
          <w:szCs w:val="24"/>
          <w:lang w:eastAsia="hu-HU"/>
        </w:rPr>
        <w:t>zi</w:t>
      </w:r>
      <w:r w:rsidRPr="00C8757A">
        <w:rPr>
          <w:rFonts w:ascii="Times New Roman" w:eastAsia="Times New Roman" w:hAnsi="Times New Roman" w:cs="Times New Roman"/>
          <w:sz w:val="24"/>
          <w:szCs w:val="24"/>
          <w:lang w:eastAsia="hu-HU"/>
        </w:rPr>
        <w:t xml:space="preserve"> létrehozni egy állandó bázist, klubbot, ahol a pszichiátriai problémában érintett, elmagányosodott, társaságra vagy tartalmas tevékenységre vágyó emberek naponta összegyűlhetnek. Hasonló létjogosultsága van, mint az idősek nappali- vagy a fogyatékkal élők nappali ellátásának. Az érintettek nagy részének ez az egyetlen lehetősége lenne a kimozdulásra, a társasági életre.</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Az érvelést az is alátámasztja, hogy az elmúlt években az ellátás munkatársai több olyan esettel is találkoztak, amikor az ellátásba javasolt potenciális kliens végül azért nem kérte a felvételét az ellátásba, mert nem kifejezetten egyéni, személyes mentális gondozásra, hanem inkább közösségre, napi szintű elfoglaltságra lett volna szüksége, ahol megismerkedhet a kerületben élő, hasonló problémákkal küzdő, pszichés érintettséggel élő társaival. A különböző nappali programok hatékonysága a közösség gyógyító erejében rejlik.</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Ezért az ellátás fő célja az integrált szolgáltatás (Közösségi Pszichiátriai Ellátás és Pszichiátriai Betegek Nappali Klubja) gondolatának előterjesztésével az, hogy a pszichiátriai beteg ember és az őt támogató környezet, család életminősége javuljon, az ártalmak csökkenjenek, társadalmi befogadásuk erősödni tudjon.</w:t>
      </w:r>
    </w:p>
    <w:p w:rsidR="00C8757A" w:rsidRPr="00C8757A" w:rsidRDefault="00C8757A" w:rsidP="00C8757A">
      <w:pPr>
        <w:spacing w:after="0" w:line="240" w:lineRule="auto"/>
        <w:rPr>
          <w:rFonts w:ascii="Times New Roman" w:eastAsia="Times New Roman" w:hAnsi="Times New Roman" w:cs="Times New Roman"/>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Annak ellenére, hogy a III. kerületi </w:t>
      </w:r>
      <w:proofErr w:type="spellStart"/>
      <w:r w:rsidRPr="00C8757A">
        <w:rPr>
          <w:rFonts w:ascii="Times New Roman" w:eastAsia="Times New Roman" w:hAnsi="Times New Roman" w:cs="Times New Roman"/>
          <w:sz w:val="24"/>
          <w:szCs w:val="24"/>
          <w:lang w:eastAsia="hu-HU"/>
        </w:rPr>
        <w:t>Soteria</w:t>
      </w:r>
      <w:proofErr w:type="spellEnd"/>
      <w:r w:rsidRPr="00C8757A">
        <w:rPr>
          <w:rFonts w:ascii="Times New Roman" w:eastAsia="Times New Roman" w:hAnsi="Times New Roman" w:cs="Times New Roman"/>
          <w:sz w:val="24"/>
          <w:szCs w:val="24"/>
          <w:lang w:eastAsia="hu-HU"/>
        </w:rPr>
        <w:t xml:space="preserve"> Alapítvány Kilátó klubház – a korábban megkötött együttműködési megállapodás alapján biztosítja II. kerületi pszichiátria</w:t>
      </w:r>
      <w:r w:rsidR="00BF4B44">
        <w:rPr>
          <w:rFonts w:ascii="Times New Roman" w:eastAsia="Times New Roman" w:hAnsi="Times New Roman" w:cs="Times New Roman"/>
          <w:sz w:val="24"/>
          <w:szCs w:val="24"/>
          <w:lang w:eastAsia="hu-HU"/>
        </w:rPr>
        <w:t>i betegek nappali ellátását,</w:t>
      </w:r>
      <w:r w:rsidRPr="00C8757A">
        <w:rPr>
          <w:rFonts w:ascii="Times New Roman" w:eastAsia="Times New Roman" w:hAnsi="Times New Roman" w:cs="Times New Roman"/>
          <w:sz w:val="24"/>
          <w:szCs w:val="24"/>
          <w:lang w:eastAsia="hu-HU"/>
        </w:rPr>
        <w:t xml:space="preserve"> a tapasztalatok szerint, a kerületi ellátottak körében csökkent az érdeklődés, leginkább a távolság és a bizalomhiány okán. A pszichiátriai betegek érdekérvényesítő képessége köztudottan nem túl jó, bizalmukat nehezen lehet elnyerni. </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 már ellátásba „szokott, szoktatott” kliensek esetében gyakran merül fel az újabb idegen helytől, emberektől való félelem.</w:t>
      </w: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 xml:space="preserve">Az Ellátás jelenlegi telephelye (Fillér utca 50/b, II. számú Gondozási Központ épülete), sajnálatosan nem ad lehetőséget a bővítésre. Mindez azt jelenti, hogy új telephelyre lenne szüksége a felvázolt integrált szolgáltatásnak, amely nyitott formában, az ellátotti kör és a lakosság által egyaránt elérhető módon működne, a II. Számú Gondozási Központ külső telephelyeként. </w:t>
      </w:r>
    </w:p>
    <w:p w:rsidR="00C8757A" w:rsidRPr="00C8757A" w:rsidRDefault="00C8757A" w:rsidP="00C8757A">
      <w:pPr>
        <w:spacing w:after="0" w:line="240" w:lineRule="auto"/>
        <w:rPr>
          <w:rFonts w:ascii="Times New Roman" w:eastAsia="Times New Roman" w:hAnsi="Times New Roman" w:cs="Times New Roman"/>
          <w:sz w:val="24"/>
          <w:szCs w:val="24"/>
          <w:lang w:eastAsia="hu-HU"/>
        </w:rPr>
      </w:pPr>
    </w:p>
    <w:p w:rsidR="00C8757A" w:rsidRPr="00C8757A" w:rsidRDefault="00C8757A" w:rsidP="00C8757A">
      <w:pPr>
        <w:spacing w:after="0" w:line="240" w:lineRule="auto"/>
        <w:jc w:val="both"/>
        <w:rPr>
          <w:rFonts w:ascii="Times New Roman" w:eastAsia="Times New Roman" w:hAnsi="Times New Roman" w:cs="Times New Roman"/>
          <w:sz w:val="24"/>
          <w:szCs w:val="24"/>
          <w:lang w:eastAsia="hu-HU"/>
        </w:rPr>
      </w:pPr>
      <w:r w:rsidRPr="00C8757A">
        <w:rPr>
          <w:rFonts w:ascii="Times New Roman" w:eastAsia="Times New Roman" w:hAnsi="Times New Roman" w:cs="Times New Roman"/>
          <w:sz w:val="24"/>
          <w:szCs w:val="24"/>
          <w:lang w:eastAsia="hu-HU"/>
        </w:rPr>
        <w:t>A hajléktalanná válás egyik gyakori „összetevője” a pszichés állapot megromlása, mely karöltve jár a munkaképesség elvesztésével, elszegényedéssel, lakásvesztéssel, utcára kerüléssel. Az Ellátás a nappali klub prevenciós szerepével fel tudná fogni ezeket a</w:t>
      </w:r>
      <w:r w:rsidR="00BF4B44">
        <w:rPr>
          <w:rFonts w:ascii="Times New Roman" w:eastAsia="Times New Roman" w:hAnsi="Times New Roman" w:cs="Times New Roman"/>
          <w:sz w:val="24"/>
          <w:szCs w:val="24"/>
          <w:lang w:eastAsia="hu-HU"/>
        </w:rPr>
        <w:t xml:space="preserve"> szociális hálón </w:t>
      </w:r>
      <w:r w:rsidR="00B120C7">
        <w:rPr>
          <w:rFonts w:ascii="Times New Roman" w:eastAsia="Times New Roman" w:hAnsi="Times New Roman" w:cs="Times New Roman"/>
          <w:sz w:val="24"/>
          <w:szCs w:val="24"/>
          <w:lang w:eastAsia="hu-HU"/>
        </w:rPr>
        <w:t xml:space="preserve">esetleg </w:t>
      </w:r>
      <w:r w:rsidR="00BF4B44">
        <w:rPr>
          <w:rFonts w:ascii="Times New Roman" w:eastAsia="Times New Roman" w:hAnsi="Times New Roman" w:cs="Times New Roman"/>
          <w:sz w:val="24"/>
          <w:szCs w:val="24"/>
          <w:lang w:eastAsia="hu-HU"/>
        </w:rPr>
        <w:t>kicsúszó</w:t>
      </w:r>
      <w:r w:rsidRPr="00C8757A">
        <w:rPr>
          <w:rFonts w:ascii="Times New Roman" w:eastAsia="Times New Roman" w:hAnsi="Times New Roman" w:cs="Times New Roman"/>
          <w:sz w:val="24"/>
          <w:szCs w:val="24"/>
          <w:lang w:eastAsia="hu-HU"/>
        </w:rPr>
        <w:t xml:space="preserve">, mentális és szociális problémával küzdő embereket. </w:t>
      </w:r>
    </w:p>
    <w:bookmarkEnd w:id="251"/>
    <w:bookmarkEnd w:id="252"/>
    <w:p w:rsidR="00C8757A" w:rsidRDefault="00C8757A" w:rsidP="00C8757A"/>
    <w:p w:rsidR="00095A41" w:rsidRPr="00C8757A" w:rsidRDefault="00095A41" w:rsidP="00C8757A"/>
    <w:p w:rsidR="00C8757A" w:rsidRPr="00C8757A" w:rsidRDefault="00C8757A" w:rsidP="00C8757A">
      <w:pPr>
        <w:spacing w:after="0" w:line="240" w:lineRule="auto"/>
        <w:jc w:val="both"/>
        <w:rPr>
          <w:rFonts w:ascii="Times New Roman" w:eastAsia="SimSun" w:hAnsi="Times New Roman" w:cs="Times New Roman"/>
          <w:b/>
          <w:bCs/>
          <w:sz w:val="28"/>
          <w:szCs w:val="28"/>
          <w:lang w:eastAsia="hu-HU"/>
        </w:rPr>
      </w:pPr>
      <w:r w:rsidRPr="00C8757A">
        <w:rPr>
          <w:rFonts w:ascii="Times New Roman" w:eastAsia="SimSun" w:hAnsi="Times New Roman" w:cs="Times New Roman"/>
          <w:b/>
          <w:bCs/>
          <w:sz w:val="28"/>
          <w:szCs w:val="28"/>
          <w:lang w:eastAsia="hu-HU"/>
        </w:rPr>
        <w:lastRenderedPageBreak/>
        <w:t>Összegzés:</w:t>
      </w:r>
    </w:p>
    <w:p w:rsidR="00C8757A" w:rsidRPr="00C8757A" w:rsidRDefault="00C8757A" w:rsidP="00C8757A">
      <w:pPr>
        <w:spacing w:after="0" w:line="240" w:lineRule="auto"/>
        <w:jc w:val="both"/>
        <w:rPr>
          <w:rFonts w:ascii="Times New Roman" w:eastAsia="SimSun" w:hAnsi="Times New Roman" w:cs="Times New Roman"/>
          <w:b/>
          <w:bCs/>
          <w:sz w:val="28"/>
          <w:szCs w:val="28"/>
          <w:lang w:eastAsia="hu-HU"/>
        </w:rPr>
      </w:pPr>
    </w:p>
    <w:p w:rsidR="00C8757A" w:rsidRDefault="00D91D74" w:rsidP="00606495">
      <w:pPr>
        <w:widowControl w:val="0"/>
        <w:numPr>
          <w:ilvl w:val="0"/>
          <w:numId w:val="2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c</w:t>
      </w:r>
      <w:r w:rsidR="00C8757A" w:rsidRPr="00C8757A">
        <w:rPr>
          <w:rFonts w:ascii="Times New Roman" w:eastAsia="SimSun" w:hAnsi="Times New Roman" w:cs="Times New Roman"/>
          <w:b/>
          <w:bCs/>
          <w:sz w:val="24"/>
          <w:szCs w:val="24"/>
          <w:lang w:eastAsia="hu-HU"/>
        </w:rPr>
        <w:t>él a szakmai kapcsolatok, együttműködések „jó gyakorlatának” megőrzése, fejlesztése</w:t>
      </w:r>
      <w:r w:rsidR="00965BF6">
        <w:rPr>
          <w:rFonts w:ascii="Times New Roman" w:eastAsia="SimSun" w:hAnsi="Times New Roman" w:cs="Times New Roman"/>
          <w:b/>
          <w:bCs/>
          <w:sz w:val="24"/>
          <w:szCs w:val="24"/>
          <w:lang w:eastAsia="hu-HU"/>
        </w:rPr>
        <w:t>,</w:t>
      </w:r>
    </w:p>
    <w:p w:rsidR="00965BF6" w:rsidRPr="00C8757A" w:rsidRDefault="00965BF6" w:rsidP="00965BF6">
      <w:pPr>
        <w:widowControl w:val="0"/>
        <w:autoSpaceDE w:val="0"/>
        <w:autoSpaceDN w:val="0"/>
        <w:adjustRightInd w:val="0"/>
        <w:spacing w:after="0" w:line="240" w:lineRule="auto"/>
        <w:ind w:left="720"/>
        <w:jc w:val="both"/>
        <w:rPr>
          <w:rFonts w:ascii="Times New Roman" w:eastAsia="SimSun" w:hAnsi="Times New Roman" w:cs="Times New Roman"/>
          <w:b/>
          <w:bCs/>
          <w:sz w:val="24"/>
          <w:szCs w:val="24"/>
          <w:lang w:eastAsia="hu-HU"/>
        </w:rPr>
      </w:pPr>
    </w:p>
    <w:p w:rsidR="00C8757A" w:rsidRPr="00965BF6" w:rsidRDefault="00D91D74" w:rsidP="00606495">
      <w:pPr>
        <w:widowControl w:val="0"/>
        <w:numPr>
          <w:ilvl w:val="0"/>
          <w:numId w:val="2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a</w:t>
      </w:r>
      <w:r w:rsidR="00C8757A" w:rsidRPr="00965BF6">
        <w:rPr>
          <w:rFonts w:ascii="Times New Roman" w:eastAsia="SimSun" w:hAnsi="Times New Roman" w:cs="Times New Roman"/>
          <w:b/>
          <w:bCs/>
          <w:sz w:val="24"/>
          <w:szCs w:val="24"/>
          <w:lang w:eastAsia="hu-HU"/>
        </w:rPr>
        <w:t xml:space="preserve"> </w:t>
      </w:r>
      <w:proofErr w:type="spellStart"/>
      <w:r w:rsidR="00C8757A" w:rsidRPr="00965BF6">
        <w:rPr>
          <w:rFonts w:ascii="Times New Roman" w:eastAsia="SimSun" w:hAnsi="Times New Roman" w:cs="Times New Roman"/>
          <w:b/>
          <w:bCs/>
          <w:sz w:val="24"/>
          <w:szCs w:val="24"/>
          <w:lang w:eastAsia="hu-HU"/>
        </w:rPr>
        <w:t>Soteria</w:t>
      </w:r>
      <w:proofErr w:type="spellEnd"/>
      <w:r w:rsidR="00C8757A" w:rsidRPr="00965BF6">
        <w:rPr>
          <w:rFonts w:ascii="Times New Roman" w:eastAsia="SimSun" w:hAnsi="Times New Roman" w:cs="Times New Roman"/>
          <w:b/>
          <w:bCs/>
          <w:sz w:val="24"/>
          <w:szCs w:val="24"/>
          <w:lang w:eastAsia="hu-HU"/>
        </w:rPr>
        <w:t xml:space="preserve"> Alapítvány, a közösségi ellátás és a Menta </w:t>
      </w:r>
      <w:r w:rsidR="00C8757A" w:rsidRPr="00965BF6">
        <w:rPr>
          <w:rFonts w:ascii="Times New Roman" w:eastAsia="Times New Roman" w:hAnsi="Times New Roman" w:cs="Times New Roman"/>
          <w:b/>
          <w:sz w:val="24"/>
          <w:szCs w:val="24"/>
          <w:lang w:eastAsia="hu-HU"/>
        </w:rPr>
        <w:t>Pszichiátriai Gondozó-és Mentálhigiénés Központ együttműködésben az ellátottak „kézből-kézbe” adása</w:t>
      </w:r>
      <w:r w:rsidR="00965BF6">
        <w:rPr>
          <w:rFonts w:ascii="Times New Roman" w:eastAsia="Times New Roman" w:hAnsi="Times New Roman" w:cs="Times New Roman"/>
          <w:b/>
          <w:sz w:val="24"/>
          <w:szCs w:val="24"/>
          <w:lang w:eastAsia="hu-HU"/>
        </w:rPr>
        <w:t>,</w:t>
      </w:r>
      <w:r w:rsidR="00C8757A" w:rsidRPr="00965BF6">
        <w:rPr>
          <w:rFonts w:ascii="Times New Roman" w:eastAsia="Times New Roman" w:hAnsi="Times New Roman" w:cs="Times New Roman"/>
          <w:b/>
          <w:sz w:val="24"/>
          <w:szCs w:val="24"/>
          <w:lang w:eastAsia="hu-HU"/>
        </w:rPr>
        <w:t xml:space="preserve"> </w:t>
      </w:r>
    </w:p>
    <w:p w:rsidR="00C8757A" w:rsidRPr="00C8757A" w:rsidRDefault="00C8757A" w:rsidP="00C8757A">
      <w:pPr>
        <w:widowControl w:val="0"/>
        <w:autoSpaceDE w:val="0"/>
        <w:autoSpaceDN w:val="0"/>
        <w:adjustRightInd w:val="0"/>
        <w:spacing w:after="0" w:line="240" w:lineRule="auto"/>
        <w:ind w:left="720"/>
        <w:jc w:val="both"/>
        <w:rPr>
          <w:rFonts w:ascii="Times New Roman" w:eastAsia="SimSun" w:hAnsi="Times New Roman" w:cs="Times New Roman"/>
          <w:b/>
          <w:bCs/>
          <w:sz w:val="24"/>
          <w:szCs w:val="24"/>
          <w:lang w:eastAsia="hu-HU"/>
        </w:rPr>
      </w:pPr>
    </w:p>
    <w:p w:rsidR="00C8757A" w:rsidRPr="00C8757A" w:rsidRDefault="00D91D74" w:rsidP="00606495">
      <w:pPr>
        <w:widowControl w:val="0"/>
        <w:numPr>
          <w:ilvl w:val="0"/>
          <w:numId w:val="2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a</w:t>
      </w:r>
      <w:r w:rsidR="00C8757A" w:rsidRPr="00C8757A">
        <w:rPr>
          <w:rFonts w:ascii="Times New Roman" w:eastAsia="SimSun" w:hAnsi="Times New Roman" w:cs="Times New Roman"/>
          <w:b/>
          <w:bCs/>
          <w:sz w:val="24"/>
          <w:szCs w:val="24"/>
          <w:lang w:eastAsia="hu-HU"/>
        </w:rPr>
        <w:t xml:space="preserve"> </w:t>
      </w:r>
      <w:r w:rsidR="00C8757A" w:rsidRPr="00C8757A">
        <w:rPr>
          <w:rFonts w:ascii="Times New Roman" w:eastAsia="Times New Roman" w:hAnsi="Times New Roman" w:cs="Times New Roman"/>
          <w:b/>
          <w:sz w:val="24"/>
          <w:szCs w:val="24"/>
          <w:lang w:eastAsia="hu-HU"/>
        </w:rPr>
        <w:t>működő szolgáltatások szakmai színvonalának megtartása,</w:t>
      </w:r>
    </w:p>
    <w:p w:rsidR="00C8757A" w:rsidRPr="00C8757A" w:rsidRDefault="00C8757A" w:rsidP="00C8757A">
      <w:pPr>
        <w:spacing w:after="0" w:line="240" w:lineRule="auto"/>
        <w:ind w:left="720"/>
        <w:rPr>
          <w:rFonts w:ascii="Times New Roman" w:eastAsia="SimSun" w:hAnsi="Times New Roman" w:cs="Times New Roman"/>
          <w:b/>
          <w:bCs/>
          <w:sz w:val="24"/>
          <w:szCs w:val="24"/>
          <w:lang w:eastAsia="hu-HU"/>
        </w:rPr>
      </w:pPr>
    </w:p>
    <w:p w:rsidR="00C8757A" w:rsidRPr="00C8757A" w:rsidRDefault="00D91D74" w:rsidP="00606495">
      <w:pPr>
        <w:widowControl w:val="0"/>
        <w:numPr>
          <w:ilvl w:val="0"/>
          <w:numId w:val="29"/>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v</w:t>
      </w:r>
      <w:r w:rsidR="00C8757A" w:rsidRPr="00C8757A">
        <w:rPr>
          <w:rFonts w:ascii="Times New Roman" w:eastAsia="SimSun" w:hAnsi="Times New Roman" w:cs="Times New Roman"/>
          <w:b/>
          <w:bCs/>
          <w:sz w:val="24"/>
          <w:szCs w:val="24"/>
          <w:lang w:eastAsia="hu-HU"/>
        </w:rPr>
        <w:t>izsgálandó a kerületi pszichiátriai betegek nappali ellátásának létrehozása.</w:t>
      </w:r>
    </w:p>
    <w:p w:rsidR="00C8757A" w:rsidRPr="00C8757A" w:rsidRDefault="00C8757A" w:rsidP="00C8757A">
      <w:pPr>
        <w:widowControl w:val="0"/>
        <w:autoSpaceDE w:val="0"/>
        <w:autoSpaceDN w:val="0"/>
        <w:adjustRightInd w:val="0"/>
        <w:spacing w:after="0" w:line="240" w:lineRule="auto"/>
        <w:ind w:left="720"/>
        <w:jc w:val="both"/>
        <w:rPr>
          <w:rFonts w:ascii="Times New Roman" w:eastAsia="SimSun" w:hAnsi="Times New Roman" w:cs="Times New Roman"/>
          <w:b/>
          <w:bCs/>
          <w:sz w:val="24"/>
          <w:szCs w:val="24"/>
          <w:lang w:eastAsia="hu-HU"/>
        </w:rPr>
      </w:pPr>
    </w:p>
    <w:p w:rsidR="00C8757A" w:rsidRPr="00C8757A" w:rsidRDefault="00C8757A" w:rsidP="00C8757A">
      <w:pPr>
        <w:spacing w:after="0" w:line="240" w:lineRule="auto"/>
        <w:rPr>
          <w:rFonts w:ascii="Times New Roman" w:eastAsia="SimSun" w:hAnsi="Times New Roman" w:cs="Times New Roman"/>
          <w:sz w:val="26"/>
          <w:szCs w:val="26"/>
          <w:lang w:eastAsia="hu-HU"/>
        </w:rPr>
      </w:pPr>
    </w:p>
    <w:p w:rsidR="00C8757A" w:rsidRDefault="00C8757A" w:rsidP="00C8757A">
      <w:pPr>
        <w:spacing w:after="0" w:line="240" w:lineRule="auto"/>
        <w:rPr>
          <w:rFonts w:ascii="Times New Roman" w:eastAsia="SimSun" w:hAnsi="Times New Roman" w:cs="Times New Roman"/>
          <w:sz w:val="26"/>
          <w:szCs w:val="26"/>
          <w:lang w:eastAsia="hu-HU"/>
        </w:rPr>
      </w:pPr>
    </w:p>
    <w:p w:rsidR="00A57C4F" w:rsidRDefault="00A57C4F" w:rsidP="00C8757A">
      <w:pPr>
        <w:spacing w:after="0" w:line="240" w:lineRule="auto"/>
        <w:rPr>
          <w:rFonts w:ascii="Times New Roman" w:eastAsia="SimSun" w:hAnsi="Times New Roman" w:cs="Times New Roman"/>
          <w:sz w:val="26"/>
          <w:szCs w:val="26"/>
          <w:lang w:eastAsia="hu-HU"/>
        </w:rPr>
      </w:pPr>
    </w:p>
    <w:p w:rsidR="00A57C4F" w:rsidRDefault="00A57C4F" w:rsidP="00C8757A">
      <w:pPr>
        <w:spacing w:after="0" w:line="240" w:lineRule="auto"/>
        <w:rPr>
          <w:rFonts w:ascii="Times New Roman" w:eastAsia="SimSun" w:hAnsi="Times New Roman" w:cs="Times New Roman"/>
          <w:sz w:val="26"/>
          <w:szCs w:val="26"/>
          <w:lang w:eastAsia="hu-HU"/>
        </w:rPr>
      </w:pPr>
    </w:p>
    <w:p w:rsidR="00A57C4F" w:rsidRDefault="00A57C4F" w:rsidP="00C8757A">
      <w:pPr>
        <w:spacing w:after="0" w:line="240" w:lineRule="auto"/>
        <w:rPr>
          <w:rFonts w:ascii="Times New Roman" w:eastAsia="SimSun" w:hAnsi="Times New Roman" w:cs="Times New Roman"/>
          <w:sz w:val="26"/>
          <w:szCs w:val="26"/>
          <w:lang w:eastAsia="hu-HU"/>
        </w:rPr>
      </w:pPr>
    </w:p>
    <w:p w:rsidR="00A57C4F" w:rsidRDefault="00A57C4F" w:rsidP="00C8757A">
      <w:pPr>
        <w:spacing w:after="0" w:line="240" w:lineRule="auto"/>
        <w:rPr>
          <w:rFonts w:ascii="Times New Roman" w:eastAsia="SimSun" w:hAnsi="Times New Roman" w:cs="Times New Roman"/>
          <w:sz w:val="26"/>
          <w:szCs w:val="26"/>
          <w:lang w:eastAsia="hu-HU"/>
        </w:rPr>
      </w:pPr>
    </w:p>
    <w:p w:rsidR="00A57C4F" w:rsidRDefault="00A57C4F" w:rsidP="00C8757A">
      <w:pPr>
        <w:spacing w:after="0" w:line="240" w:lineRule="auto"/>
        <w:rPr>
          <w:rFonts w:ascii="Times New Roman" w:eastAsia="SimSun" w:hAnsi="Times New Roman" w:cs="Times New Roman"/>
          <w:sz w:val="26"/>
          <w:szCs w:val="26"/>
          <w:lang w:eastAsia="hu-HU"/>
        </w:rPr>
      </w:pPr>
    </w:p>
    <w:p w:rsidR="00A57C4F" w:rsidRDefault="00A57C4F" w:rsidP="00C8757A">
      <w:pPr>
        <w:spacing w:after="0" w:line="240" w:lineRule="auto"/>
        <w:rPr>
          <w:rFonts w:ascii="Times New Roman" w:eastAsia="SimSun" w:hAnsi="Times New Roman" w:cs="Times New Roman"/>
          <w:sz w:val="26"/>
          <w:szCs w:val="26"/>
          <w:lang w:eastAsia="hu-HU"/>
        </w:rPr>
      </w:pPr>
    </w:p>
    <w:p w:rsidR="00A57C4F" w:rsidRPr="00C8757A" w:rsidRDefault="00A57C4F" w:rsidP="00C8757A">
      <w:pPr>
        <w:spacing w:after="0" w:line="240" w:lineRule="auto"/>
        <w:rPr>
          <w:rFonts w:ascii="Times New Roman" w:eastAsia="SimSun" w:hAnsi="Times New Roman" w:cs="Times New Roman"/>
          <w:sz w:val="26"/>
          <w:szCs w:val="26"/>
          <w:lang w:eastAsia="hu-HU"/>
        </w:rPr>
      </w:pPr>
    </w:p>
    <w:p w:rsidR="00C8757A" w:rsidRDefault="00C8757A"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095A41" w:rsidRDefault="00095A41" w:rsidP="00C8757A">
      <w:pPr>
        <w:spacing w:after="0" w:line="240" w:lineRule="auto"/>
        <w:rPr>
          <w:rFonts w:ascii="Times New Roman" w:eastAsia="SimSun" w:hAnsi="Times New Roman" w:cs="Times New Roman"/>
          <w:sz w:val="26"/>
          <w:szCs w:val="26"/>
          <w:lang w:eastAsia="hu-HU"/>
        </w:rPr>
      </w:pPr>
    </w:p>
    <w:p w:rsidR="00A57C4F" w:rsidRPr="00C8757A" w:rsidRDefault="00A57C4F" w:rsidP="00C8757A">
      <w:pPr>
        <w:spacing w:after="0" w:line="240" w:lineRule="auto"/>
        <w:rPr>
          <w:rFonts w:ascii="Times New Roman" w:eastAsia="SimSun" w:hAnsi="Times New Roman" w:cs="Times New Roman"/>
          <w:sz w:val="26"/>
          <w:szCs w:val="26"/>
          <w:lang w:eastAsia="hu-HU"/>
        </w:rPr>
      </w:pPr>
    </w:p>
    <w:p w:rsidR="00FF0DDD" w:rsidRPr="00FF0DDD" w:rsidRDefault="00A57C4F" w:rsidP="00771BE6">
      <w:pPr>
        <w:pStyle w:val="Cmsor1"/>
      </w:pPr>
      <w:bookmarkStart w:id="260" w:name="_Toc374459852"/>
      <w:bookmarkStart w:id="261" w:name="_Toc436985196"/>
      <w:bookmarkStart w:id="262" w:name="_Toc500337399"/>
      <w:bookmarkStart w:id="263" w:name="_Toc26973708"/>
      <w:bookmarkStart w:id="264" w:name="_Toc30153704"/>
      <w:bookmarkStart w:id="265" w:name="_Toc114174671"/>
      <w:r>
        <w:lastRenderedPageBreak/>
        <w:t>XI</w:t>
      </w:r>
      <w:r w:rsidR="00AE2DB2">
        <w:t>I</w:t>
      </w:r>
      <w:r w:rsidR="00FF0DDD" w:rsidRPr="00FF0DDD">
        <w:t>. Hajléktalan ellátás</w:t>
      </w:r>
      <w:bookmarkEnd w:id="260"/>
      <w:bookmarkEnd w:id="261"/>
      <w:bookmarkEnd w:id="262"/>
      <w:bookmarkEnd w:id="263"/>
      <w:bookmarkEnd w:id="264"/>
      <w:bookmarkEnd w:id="265"/>
    </w:p>
    <w:p w:rsidR="00FF0DDD" w:rsidRPr="00FF0DDD" w:rsidRDefault="00AE2DB2" w:rsidP="00771BE6">
      <w:pPr>
        <w:pStyle w:val="Cmsor2"/>
        <w:rPr>
          <w:rFonts w:eastAsia="SimSun"/>
          <w:lang w:eastAsia="hi-IN" w:bidi="hi-IN"/>
        </w:rPr>
      </w:pPr>
      <w:bookmarkStart w:id="266" w:name="_Toc114174672"/>
      <w:r>
        <w:rPr>
          <w:rFonts w:eastAsia="SimSun"/>
          <w:lang w:eastAsia="hi-IN" w:bidi="hi-IN"/>
        </w:rPr>
        <w:t xml:space="preserve">12.1. </w:t>
      </w:r>
      <w:r w:rsidR="00FF0DDD" w:rsidRPr="00FF0DDD">
        <w:rPr>
          <w:rFonts w:eastAsia="SimSun"/>
          <w:lang w:eastAsia="hi-IN" w:bidi="hi-IN"/>
        </w:rPr>
        <w:t>Helyzetkép</w:t>
      </w:r>
      <w:bookmarkEnd w:id="266"/>
    </w:p>
    <w:p w:rsidR="00FF0DDD" w:rsidRPr="00FF0DDD" w:rsidRDefault="00FF0DDD" w:rsidP="00FF0DDD">
      <w:pPr>
        <w:spacing w:line="240" w:lineRule="auto"/>
        <w:jc w:val="both"/>
        <w:rPr>
          <w:rFonts w:ascii="Times New Roman" w:hAnsi="Times New Roman" w:cs="Times New Roman"/>
          <w:sz w:val="24"/>
          <w:szCs w:val="24"/>
        </w:rPr>
      </w:pPr>
      <w:r w:rsidRPr="00FF0DDD">
        <w:rPr>
          <w:rFonts w:ascii="Times New Roman" w:hAnsi="Times New Roman" w:cs="Times New Roman"/>
          <w:sz w:val="24"/>
          <w:szCs w:val="24"/>
        </w:rPr>
        <w:t>Magyarország helyi önkormányzatairól szóló 2011. évi CLXXXIX. törvény értelmében a települési önkormányzat feladata a területén hajléktalanná vált személyek ellátásának és rehabilitációjának, valamint a hajléktalanná válás megelőzéséne</w:t>
      </w:r>
      <w:r w:rsidR="00B120C7">
        <w:rPr>
          <w:rFonts w:ascii="Times New Roman" w:hAnsi="Times New Roman" w:cs="Times New Roman"/>
          <w:sz w:val="24"/>
          <w:szCs w:val="24"/>
        </w:rPr>
        <w:t>k biztosítása. A</w:t>
      </w:r>
      <w:r w:rsidRPr="00FF0DDD">
        <w:rPr>
          <w:rFonts w:ascii="Times New Roman" w:hAnsi="Times New Roman" w:cs="Times New Roman"/>
          <w:sz w:val="24"/>
          <w:szCs w:val="24"/>
        </w:rPr>
        <w:t xml:space="preserve"> jogszabálynak való megfelelés jelentős kihívások elé állítja az önkormányzatokat.</w:t>
      </w:r>
    </w:p>
    <w:p w:rsidR="00FF0DDD" w:rsidRPr="00FF0DDD" w:rsidRDefault="00FF0DDD" w:rsidP="00FF0DDD">
      <w:pPr>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cs="Times New Roman"/>
          <w:bCs/>
          <w:sz w:val="24"/>
          <w:szCs w:val="24"/>
          <w:lang w:eastAsia="hu-HU"/>
        </w:rPr>
        <w:t>Az Szt. 86. §</w:t>
      </w:r>
      <w:r w:rsidRPr="00FF0DDD">
        <w:rPr>
          <w:rFonts w:ascii="Times New Roman" w:eastAsia="Times New Roman" w:hAnsi="Times New Roman" w:cs="Times New Roman"/>
          <w:sz w:val="24"/>
          <w:szCs w:val="24"/>
          <w:lang w:eastAsia="hu-HU"/>
        </w:rPr>
        <w:t xml:space="preserve"> (1) bekezdése szerint a települési önkormányzat köteles biztosítani a hajléktalan személyek nappali ellátását. 2012. január 1-jétől az utcai szociális munka nem kötelező feladata a települési önkormányzatnak, de az ellátás továbbra is biztosított a kerületben.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cs="Times New Roman"/>
          <w:bCs/>
          <w:sz w:val="24"/>
          <w:szCs w:val="24"/>
          <w:lang w:eastAsia="hu-HU"/>
        </w:rPr>
        <w:t>Az utcai szociális munkát és hajléktalan emberek nappali ellátását</w:t>
      </w:r>
      <w:r w:rsidRPr="00FF0DDD">
        <w:rPr>
          <w:rFonts w:ascii="Times New Roman" w:eastAsia="Times New Roman" w:hAnsi="Times New Roman" w:cs="Times New Roman"/>
          <w:sz w:val="24"/>
          <w:szCs w:val="24"/>
          <w:lang w:eastAsia="hu-HU"/>
        </w:rPr>
        <w:t xml:space="preserve"> ellátási szerződés megkötésével 2007. november 1-jétől a Magyar Máltai Szeretetszolgálat Egyesület (1125 Budapest, Szarvas Gábor u. 58-60.) (továbbiakban: Máltai Szeretetszolgálat) biztosítja.</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 xml:space="preserve">Az elmúlt évtizedben jelentős változások történtek a hajléktalan emberek társadalmi és demográfiai összetételében, valamint azokban a társadalompolitikai, munkaerő-piaci és lakáspiaci feltételekben is, amelyek hatással vannak a hajléktalanná válás veszélyére és a hajléktalanságból való kikerülés lehetőségeire. </w:t>
      </w:r>
    </w:p>
    <w:p w:rsidR="00FF0DDD" w:rsidRP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 xml:space="preserve">A korábban hajléktalanságba került emberek megöregedtek, meghaltak, új pszichoaktív szerek jelentek meg, kiépült a szociális intézményrendszer, a kistelepülések elszegényedő rétegei a jobb ellátás, élet reményében a nagyvárosokba, elsődlegesen a fővárosba települtek be.  </w:t>
      </w:r>
    </w:p>
    <w:p w:rsidR="00FF0DDD" w:rsidRPr="00FF0DDD" w:rsidRDefault="00FF0DDD" w:rsidP="00FF0DDD">
      <w:pPr>
        <w:spacing w:after="0" w:line="240" w:lineRule="auto"/>
      </w:pP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sz w:val="24"/>
          <w:szCs w:val="24"/>
          <w:lang w:eastAsia="hu-HU"/>
        </w:rPr>
        <w:t xml:space="preserve"> A Máltai Szeretetszolgálat II. kerületi Utcai Gondozó Szolgálat ellátási körzete változatos földrajzi területen helyezkedik el. Vannak nehezen megközelíthető területek: erdők, hegyek, de megtalálhatók a forgalmasabb területek is: csomópontok,</w:t>
      </w:r>
      <w:r w:rsidR="00B120C7">
        <w:rPr>
          <w:rFonts w:ascii="Times New Roman" w:eastAsia="Times New Roman" w:hAnsi="Times New Roman"/>
          <w:sz w:val="24"/>
          <w:szCs w:val="24"/>
          <w:lang w:eastAsia="hu-HU"/>
        </w:rPr>
        <w:t xml:space="preserve"> bevásárlóközpontok környéke.</w:t>
      </w:r>
      <w:r w:rsidRPr="00FF0DDD">
        <w:rPr>
          <w:rFonts w:ascii="Times New Roman" w:eastAsia="Times New Roman" w:hAnsi="Times New Roman"/>
          <w:sz w:val="24"/>
          <w:szCs w:val="24"/>
          <w:lang w:eastAsia="hu-HU"/>
        </w:rPr>
        <w:t xml:space="preserve"> </w:t>
      </w:r>
      <w:r w:rsidRPr="00FF0DDD">
        <w:rPr>
          <w:rFonts w:ascii="Times New Roman" w:eastAsia="Times New Roman" w:hAnsi="Times New Roman" w:cs="Times New Roman"/>
          <w:sz w:val="24"/>
          <w:szCs w:val="24"/>
          <w:lang w:eastAsia="hu-HU"/>
        </w:rPr>
        <w:t>A kerület határos az I., XII. és III. kerülettel, valamint az agglomerációs településekkel is: Budakeszi, Remeteszőlős, Nagykovácsi és Solymár településekkel.</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A hajléktalan emberek általában nagyon eltérő okok miatt választanak egy területet, ahol napjaikat, esetleg éjszakáikat töltik. Lehetséges, hogy a hajléktalanná válásukat megelőzően már kötődtek a környékhez, itt születtek, laktak, éltek, de legtöbb esetben a mindennapi életvitelükhöz találnak megfelelő feltételeket, helyszíneket, körülményeket. Ez lehet egy forgalmas téren való koldulás, a „</w:t>
      </w:r>
      <w:proofErr w:type="spellStart"/>
      <w:r w:rsidRPr="00FF0DDD">
        <w:rPr>
          <w:rFonts w:ascii="Times New Roman" w:hAnsi="Times New Roman" w:cs="Times New Roman"/>
          <w:sz w:val="24"/>
          <w:szCs w:val="24"/>
        </w:rPr>
        <w:t>Fedél-Nélkül</w:t>
      </w:r>
      <w:proofErr w:type="spellEnd"/>
      <w:r w:rsidRPr="00FF0DDD">
        <w:rPr>
          <w:rFonts w:ascii="Times New Roman" w:hAnsi="Times New Roman" w:cs="Times New Roman"/>
          <w:sz w:val="24"/>
          <w:szCs w:val="24"/>
        </w:rPr>
        <w:t xml:space="preserve">” újság árusítása, vagy magánszemélyek által biztosított alkalmi munkalehetőség, de éppúgy lehet egy romos ház, egy erdő, egy társasház lépcsőháza, ahol viszonylag békességben, rövid vagy hosszabb ideig meg lehet húzódni.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cs="Times New Roman"/>
          <w:sz w:val="24"/>
          <w:szCs w:val="24"/>
          <w:lang w:eastAsia="hu-HU"/>
        </w:rPr>
        <w:t xml:space="preserve">A terület adottságai miatt a hajléktalan emberek tartózkodásának főbb helyszíneit is könnyen elkülöníthetjük a (1) könnyen megközelíthető, forgalmi csomópontok adta lehetőségekre és a (2) erdő mélyén megbúvó sátras, kalyibás helyszínekre.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cs="Times New Roman"/>
          <w:sz w:val="24"/>
          <w:szCs w:val="24"/>
          <w:lang w:eastAsia="hu-HU"/>
        </w:rPr>
        <w:t xml:space="preserve">(1) A legnagyobb csomópontok és ez által a legnagyobb ügyfélszámot is magához vonzó területek a Széll Kálmán tér, Margit híd aluljáró és a hozzá tartozó Elvis Presley park, valamint a Hűvösvölgy BKK végállomása. Ezen területek legtöbbjére jellemző az „átjárás”, amely legtöbb esetben a jövedelemszerzésre irányul, de egyben a találkozások csomópontja is. Ebből fakad, hogy nem kifejezetten a II. kerületben élő hajléktalanokkal találkozhatunk a területen, hanem a szomszédos kerületek, vagy a pesti oldalról érkező hajléktalan emberek is gyakran megfordulnak itt. Jellemző, hogy leginkább a nappalokat töltik e területeken, de estére már nem tartózkodnak pl. a Széll Kálmán téren.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cs="Times New Roman"/>
          <w:sz w:val="24"/>
          <w:szCs w:val="24"/>
          <w:lang w:eastAsia="hu-HU"/>
        </w:rPr>
        <w:t xml:space="preserve">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r w:rsidRPr="00FF0DDD">
        <w:rPr>
          <w:rFonts w:ascii="Times New Roman" w:eastAsia="Times New Roman" w:hAnsi="Times New Roman" w:cs="Times New Roman"/>
          <w:sz w:val="24"/>
          <w:szCs w:val="24"/>
          <w:lang w:eastAsia="hu-HU"/>
        </w:rPr>
        <w:lastRenderedPageBreak/>
        <w:t xml:space="preserve">(2) Az erdős területek közt számos természetvédelmi területeken is védelmet keresnek a hajléktalan emberek. Közülük egyik, a már évek óta ismert helyszín a Balogh Ádám szikla, de több hajléktalannak nyújt menedéket a </w:t>
      </w:r>
      <w:proofErr w:type="spellStart"/>
      <w:r w:rsidRPr="00FF0DDD">
        <w:rPr>
          <w:rFonts w:ascii="Times New Roman" w:eastAsia="Times New Roman" w:hAnsi="Times New Roman" w:cs="Times New Roman"/>
          <w:sz w:val="24"/>
          <w:szCs w:val="24"/>
          <w:lang w:eastAsia="hu-HU"/>
        </w:rPr>
        <w:t>Görgényi</w:t>
      </w:r>
      <w:proofErr w:type="spellEnd"/>
      <w:r w:rsidRPr="00FF0DDD">
        <w:rPr>
          <w:rFonts w:ascii="Times New Roman" w:eastAsia="Times New Roman" w:hAnsi="Times New Roman" w:cs="Times New Roman"/>
          <w:sz w:val="24"/>
          <w:szCs w:val="24"/>
          <w:lang w:eastAsia="hu-HU"/>
        </w:rPr>
        <w:t xml:space="preserve"> pihenőparkot körülvevő erdő, a Szépvölgyi dűlő, vagy a Nagyrét és az azt körülvevő erdő is.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keepLines/>
        <w:spacing w:after="0" w:line="240" w:lineRule="auto"/>
        <w:jc w:val="both"/>
        <w:rPr>
          <w:rFonts w:ascii="Times New Roman" w:eastAsia="Calibri" w:hAnsi="Times New Roman" w:cs="Times New Roman"/>
          <w:sz w:val="24"/>
          <w:szCs w:val="24"/>
          <w:lang w:eastAsia="ar-SA"/>
        </w:rPr>
      </w:pPr>
      <w:r w:rsidRPr="00FF0DDD">
        <w:rPr>
          <w:rFonts w:ascii="Times New Roman" w:eastAsia="Times New Roman" w:hAnsi="Times New Roman" w:cs="Times New Roman"/>
          <w:sz w:val="24"/>
          <w:szCs w:val="24"/>
          <w:lang w:eastAsia="hu-HU"/>
        </w:rPr>
        <w:t xml:space="preserve">Az erdőben élő hajléktalanok általában elhagyott régi, félig-meddig romos házakban, vagy jobb állapotú faházban élnek. Nagyságrendileg több gondozott él az erdők mélyén, sokszor nehezen megközelíthető helyeken, sátorban, maguk építette faházakban, mint a forgalmas belvárosi részeken. A </w:t>
      </w:r>
      <w:r w:rsidRPr="00FF0DDD">
        <w:rPr>
          <w:rFonts w:ascii="Times New Roman" w:eastAsia="Calibri" w:hAnsi="Times New Roman" w:cs="Times New Roman"/>
          <w:sz w:val="24"/>
          <w:szCs w:val="24"/>
          <w:lang w:eastAsia="ar-SA"/>
        </w:rPr>
        <w:t xml:space="preserve">forgalmasabb részekhez közelebb élők a kerülettel határos nappali melegedők és éjjeli menedékhelyek ellátását gyakrabban igénybe veszik, mint az erdőkben élő társaik, akik sok esetben saját „háztartást” vezetnek.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spacing w:after="0" w:line="240" w:lineRule="auto"/>
        <w:ind w:left="96"/>
        <w:jc w:val="both"/>
        <w:rPr>
          <w:rFonts w:ascii="Times New Roman" w:hAnsi="Times New Roman" w:cs="Times New Roman"/>
          <w:sz w:val="24"/>
          <w:szCs w:val="24"/>
        </w:rPr>
      </w:pPr>
      <w:r w:rsidRPr="00FF0DDD">
        <w:rPr>
          <w:rFonts w:ascii="Times New Roman" w:hAnsi="Times New Roman" w:cs="Times New Roman"/>
          <w:sz w:val="24"/>
          <w:szCs w:val="24"/>
        </w:rPr>
        <w:t xml:space="preserve">A hajléktalanok a nehezebben megközelíthető erdőkben, hegyekben állítanak sátrat, vagy építik fel kunyhóikat, ahol zavartalanul élhetnek, ugyanakkor igyekeznek a lakott övezettől megközelíthető távolságban letelepedni, hiszen a forgalmas csomópontok, bevásárlóközpontok, és a jobb módú háztartások mind-mind jövedelemszerzési lehetőséget jelentenek számukra. Az Utcai Gondozó Szolgálata 22 aktív helyszínt jegyez. </w:t>
      </w:r>
    </w:p>
    <w:p w:rsidR="00FF0DDD" w:rsidRPr="00FF0DDD" w:rsidRDefault="00FF0DDD" w:rsidP="00FF0DDD">
      <w:pPr>
        <w:widowControl w:val="0"/>
        <w:autoSpaceDE w:val="0"/>
        <w:autoSpaceDN w:val="0"/>
        <w:spacing w:before="5" w:after="0" w:line="245" w:lineRule="exact"/>
        <w:ind w:left="340"/>
        <w:jc w:val="both"/>
      </w:pPr>
    </w:p>
    <w:p w:rsidR="00FF0DDD" w:rsidRPr="00FF0DDD" w:rsidRDefault="00FF0DDD" w:rsidP="00FF0DDD">
      <w:pPr>
        <w:widowControl w:val="0"/>
        <w:autoSpaceDE w:val="0"/>
        <w:autoSpaceDN w:val="0"/>
        <w:spacing w:before="5" w:after="0" w:line="245" w:lineRule="exact"/>
        <w:jc w:val="both"/>
        <w:rPr>
          <w:rFonts w:ascii="Times New Roman" w:hAnsi="Times New Roman" w:cs="Times New Roman"/>
          <w:sz w:val="24"/>
          <w:szCs w:val="24"/>
        </w:rPr>
      </w:pPr>
      <w:r w:rsidRPr="00FF0DDD">
        <w:rPr>
          <w:rFonts w:ascii="Times New Roman" w:hAnsi="Times New Roman" w:cs="Times New Roman"/>
          <w:sz w:val="24"/>
          <w:szCs w:val="24"/>
        </w:rPr>
        <w:t>A Máltai Szeretetszolgálat által készített felmérésben arra a kérdésre, hogy hol töltik az éjszakáikat</w:t>
      </w:r>
      <w:r w:rsidR="009073F3">
        <w:rPr>
          <w:rFonts w:ascii="Times New Roman" w:hAnsi="Times New Roman" w:cs="Times New Roman"/>
          <w:sz w:val="24"/>
          <w:szCs w:val="24"/>
        </w:rPr>
        <w:t>,</w:t>
      </w:r>
      <w:r w:rsidRPr="00FF0DDD">
        <w:rPr>
          <w:rFonts w:ascii="Times New Roman" w:hAnsi="Times New Roman" w:cs="Times New Roman"/>
          <w:sz w:val="24"/>
          <w:szCs w:val="24"/>
        </w:rPr>
        <w:t xml:space="preserve"> a válaszadók, 25%- </w:t>
      </w:r>
      <w:proofErr w:type="gramStart"/>
      <w:r w:rsidRPr="00FF0DDD">
        <w:rPr>
          <w:rFonts w:ascii="Times New Roman" w:hAnsi="Times New Roman" w:cs="Times New Roman"/>
          <w:sz w:val="24"/>
          <w:szCs w:val="24"/>
        </w:rPr>
        <w:t>a</w:t>
      </w:r>
      <w:proofErr w:type="gramEnd"/>
      <w:r w:rsidRPr="00FF0DDD">
        <w:rPr>
          <w:rFonts w:ascii="Times New Roman" w:hAnsi="Times New Roman" w:cs="Times New Roman"/>
          <w:sz w:val="24"/>
          <w:szCs w:val="24"/>
        </w:rPr>
        <w:t xml:space="preserve"> azt mondta, hogy az utcán, 25% válaszolta azt, hogy foglalt házban, és szintén 25% volt azoknak a válaszadóknak az aránya, akik erdőben, kunyhóban élnek. A válaszolók 15%-a valamilyen szálláson éjszakázik, 10%-a szívességi lakáshasználó.</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 xml:space="preserve"> „Budapest II. kerületében szervezetünkkel kapcsolatot tartva hozzávetőlegesen 50 hajléktalan ember él, elszórtan, különböző helyszíneken és módokon (erdőkben, kalyibákban, köztereken, parkokban, romos házakban, stb.). Bár a hajléktalanok száma (az utcán és az intézményekben egyaránt) az elmúlt években csökkent, minden egyes ember, aki a hajléktalanság élethelyzetébe sodródik, segítségre és támogatásra szorul. </w:t>
      </w:r>
    </w:p>
    <w:p w:rsidR="005E5023" w:rsidRPr="00FF0DDD" w:rsidRDefault="005E5023" w:rsidP="00FF0DDD">
      <w:pPr>
        <w:keepLines/>
        <w:spacing w:after="0" w:line="240" w:lineRule="auto"/>
        <w:jc w:val="both"/>
        <w:rPr>
          <w:rFonts w:ascii="Times New Roman" w:hAnsi="Times New Roman" w:cs="Times New Roman"/>
          <w:sz w:val="24"/>
          <w:szCs w:val="24"/>
        </w:rPr>
      </w:pPr>
    </w:p>
    <w:p w:rsidR="00FF0DDD" w:rsidRP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A rendszerváltozást követően kialakult a hajléktalan ellátás intézményrendszere, szolgáltatási formái, amiben országosan és a fővárosban is jelentős számú hajléktalan kap segítséget, sok ember különböző okból az utcai életformát választja, vagy ebbe kényszerül. Általánosságban elmondható, hogy az utcán élő hajléktalanok sok olyan problémát, betegséget, nehézséget hordoznak, amire a hajléktalan</w:t>
      </w:r>
      <w:r w:rsidR="00EF25C4">
        <w:rPr>
          <w:rFonts w:ascii="Times New Roman" w:hAnsi="Times New Roman" w:cs="Times New Roman"/>
          <w:sz w:val="24"/>
          <w:szCs w:val="24"/>
        </w:rPr>
        <w:t xml:space="preserve"> </w:t>
      </w:r>
      <w:r w:rsidRPr="00FF0DDD">
        <w:rPr>
          <w:rFonts w:ascii="Times New Roman" w:hAnsi="Times New Roman" w:cs="Times New Roman"/>
          <w:sz w:val="24"/>
          <w:szCs w:val="24"/>
        </w:rPr>
        <w:t xml:space="preserve">ellátás nem tud választ nyújtani, egyszerűen abból az okból, hogy nincs meg hozzá a megfelelő szaktudása. Ezek a problémák (tartós betegség, pszichiátriai és mentális problémák, szerfüggőség, alkoholizmus, </w:t>
      </w:r>
      <w:proofErr w:type="spellStart"/>
      <w:r w:rsidRPr="00FF0DDD">
        <w:rPr>
          <w:rFonts w:ascii="Times New Roman" w:hAnsi="Times New Roman" w:cs="Times New Roman"/>
          <w:sz w:val="24"/>
          <w:szCs w:val="24"/>
        </w:rPr>
        <w:t>traumatizáltság</w:t>
      </w:r>
      <w:proofErr w:type="spellEnd"/>
      <w:r w:rsidRPr="00FF0DDD">
        <w:rPr>
          <w:rFonts w:ascii="Times New Roman" w:hAnsi="Times New Roman" w:cs="Times New Roman"/>
          <w:sz w:val="24"/>
          <w:szCs w:val="24"/>
        </w:rPr>
        <w:t xml:space="preserve">, viselkedési zavarok) hatékonyan azokban a rendszerekben (egészségügy, tartós bentlakás stb.) lennének kezelhetőek, ahová ezek az emberek valamilyen okból nem jutnak be. </w:t>
      </w:r>
    </w:p>
    <w:p w:rsidR="00F7105C"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A hajléktalan</w:t>
      </w:r>
      <w:r w:rsidR="00750E58">
        <w:rPr>
          <w:rFonts w:ascii="Times New Roman" w:hAnsi="Times New Roman" w:cs="Times New Roman"/>
          <w:sz w:val="24"/>
          <w:szCs w:val="24"/>
        </w:rPr>
        <w:t xml:space="preserve"> </w:t>
      </w:r>
      <w:r w:rsidRPr="00FF0DDD">
        <w:rPr>
          <w:rFonts w:ascii="Times New Roman" w:hAnsi="Times New Roman" w:cs="Times New Roman"/>
          <w:sz w:val="24"/>
          <w:szCs w:val="24"/>
        </w:rPr>
        <w:t xml:space="preserve">ellátás mai (szakmai, jogi, finanszírozási okok miatt) formájában a lakhatást, segítést, támogatást leginkább intézményes keretek között képes biztosítani. </w:t>
      </w:r>
    </w:p>
    <w:p w:rsidR="00FF0DDD" w:rsidRPr="00FF0DDD" w:rsidRDefault="00F7105C"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Sok kritika éri ezért a hajléktalan</w:t>
      </w:r>
      <w:r w:rsidR="00750E58">
        <w:rPr>
          <w:rFonts w:ascii="Times New Roman" w:hAnsi="Times New Roman" w:cs="Times New Roman"/>
          <w:sz w:val="24"/>
          <w:szCs w:val="24"/>
        </w:rPr>
        <w:t xml:space="preserve"> </w:t>
      </w:r>
      <w:r w:rsidRPr="00FF0DDD">
        <w:rPr>
          <w:rFonts w:ascii="Times New Roman" w:hAnsi="Times New Roman" w:cs="Times New Roman"/>
          <w:sz w:val="24"/>
          <w:szCs w:val="24"/>
        </w:rPr>
        <w:t>ellátás mai rendszerét, általában az utcán élő hajléktalanság okán, azonban, ha csak az ellátottak arányszámát nézzük, az országban és a fővárosban egyaránt jelentősen több ember él valamilyen hajléktalan intézményben, mint az utcán. Akik ma a hajléktalan ellátó rendszerrel szembeni kritikákat megfogalmazzák, az ellátásból kiszoruló, bizalmatlan emberek problémáit is többnyire lakhatási problémaként azonosítják és kezelik, miközben általában ennél összetettebb okok játszanak szerepet.</w:t>
      </w:r>
    </w:p>
    <w:p w:rsidR="00FF0DDD" w:rsidRP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lastRenderedPageBreak/>
        <w:t>Az elmúlt évek csökkenő számú hajléktalanságának egyik fő oka, hogy a munkaerőpiac (korábban a közmunka program, jelenleg leginkább az építőipar) ma szinte minden, akár csak részben munkaképes embert képes foglalkoztatni, kiutat biztosítani a hajléktalanságból. Ez egyrészt pozitív irányú változás, de azok, akik ma az utcán (és az intézményekben egyaránt) vannak, leginkább abból a rétegből kerülnek ki, akik idős koruk miatt (a kutatások szerint egyre magasabb a hajléktalanok átlagéletkora), betegségből, egyéb okból kényszerülnek az utcán élni. A hajléktalan ellátás kritikái között gyakran elhangzik, hogy túlságosan merev, az egyéni problémákra kevésbé nyitott (az egyéni szempontokat nehéz is ott figyelembe venni, ahol sokszor tömeg jelenik meg), azonban ezzel szemben szakmailag és jogilag meghatározott, kiszámítható és világos szabályozások mentén működő, finanszírozott ellátási forma.”</w:t>
      </w:r>
    </w:p>
    <w:p w:rsid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„Számos, leginkább jogi szigorítás történt az elmúlt időszakban az utcán élő hajléktalanok számának csökkentése céljából, azonban ezek nem hozták meg a várt eredményt, csak hosszú távú szakmai, társadalmi folyamatok, eszközök, változások révén mérsékelhető (a felszámolásához a hajléktalanná válás egyéni és társadalmi okait is meg kellene szüntetni) az utcán élő hajléktalanok száma.”</w:t>
      </w:r>
      <w:r w:rsidRPr="00FF0DDD">
        <w:rPr>
          <w:rFonts w:ascii="Times New Roman" w:hAnsi="Times New Roman" w:cs="Times New Roman"/>
          <w:sz w:val="24"/>
          <w:szCs w:val="24"/>
          <w:vertAlign w:val="superscript"/>
        </w:rPr>
        <w:footnoteReference w:id="7"/>
      </w:r>
      <w:r w:rsidRPr="00FF0DDD">
        <w:rPr>
          <w:rFonts w:ascii="Times New Roman" w:hAnsi="Times New Roman" w:cs="Times New Roman"/>
          <w:sz w:val="24"/>
          <w:szCs w:val="24"/>
        </w:rPr>
        <w:t xml:space="preserve"> </w:t>
      </w:r>
    </w:p>
    <w:p w:rsidR="005E5023" w:rsidRPr="00FF0DDD" w:rsidRDefault="005E5023" w:rsidP="00FF0DDD">
      <w:pPr>
        <w:keepLines/>
        <w:spacing w:after="0" w:line="240" w:lineRule="auto"/>
        <w:jc w:val="both"/>
        <w:rPr>
          <w:rFonts w:ascii="Times New Roman" w:hAnsi="Times New Roman" w:cs="Times New Roman"/>
          <w:sz w:val="24"/>
          <w:szCs w:val="24"/>
        </w:rPr>
      </w:pPr>
    </w:p>
    <w:p w:rsidR="00FF0DDD" w:rsidRPr="00FF0DDD" w:rsidRDefault="005E5023" w:rsidP="00FF0DDD">
      <w:pPr>
        <w:keepLines/>
        <w:spacing w:after="0" w:line="240" w:lineRule="auto"/>
        <w:jc w:val="both"/>
        <w:rPr>
          <w:rFonts w:ascii="Times New Roman" w:hAnsi="Times New Roman" w:cs="Times New Roman"/>
          <w:sz w:val="24"/>
          <w:szCs w:val="24"/>
        </w:rPr>
      </w:pPr>
      <w:r w:rsidRPr="005E5023">
        <w:rPr>
          <w:rFonts w:ascii="Times New Roman" w:hAnsi="Times New Roman" w:cs="Times New Roman"/>
          <w:sz w:val="24"/>
          <w:szCs w:val="24"/>
        </w:rPr>
        <w:t xml:space="preserve">A Máltai Szeretetszolgálat a tanulmányában leírta, hogy külön önállóan a kerület területén nincs hajléktalan intézmény (nappali melegedő, éjjeli menedékhely), de létrehozását nem is teszi indokolttá a kerületben élő hajléktalanok száma, s a nagyon különböző helyszíneken való megjelenésük sem. A Máltai Szeretetszolgálat által fenntartott nappali melegedők és éjjeli menedékhelyek elégséges helyet tudnak biztosítani (Miklós utcai melegedő, Széll Kálmán tér nappali melegedő, Feszty Árpád utca – nappali melegedő, éjjeli menedékhely.) A felsorolt helyek nincsenek nagy földrajzi távolságban a kerülettől, a Feszty utca Hajléktalan Centrum kb. 15 perc gyalogosan a Széll Kálmán tértől, ahol komplex segítséget kaphat az igénybe vevő.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Pr="00FF0DDD" w:rsidRDefault="00FF0DDD" w:rsidP="00FF0DDD">
      <w:pPr>
        <w:keepLines/>
        <w:spacing w:after="0" w:line="240" w:lineRule="auto"/>
        <w:jc w:val="both"/>
        <w:rPr>
          <w:rFonts w:ascii="Times New Roman" w:hAnsi="Times New Roman" w:cs="Times New Roman"/>
          <w:sz w:val="24"/>
          <w:szCs w:val="24"/>
        </w:rPr>
      </w:pPr>
      <w:r w:rsidRPr="00FF0DDD">
        <w:rPr>
          <w:rFonts w:ascii="Times New Roman" w:hAnsi="Times New Roman" w:cs="Times New Roman"/>
          <w:sz w:val="24"/>
          <w:szCs w:val="24"/>
        </w:rPr>
        <w:t>A II. kerület a főváros része, sok tekintetben korlátozott mozgástérrel rendelkezik, a területén élő hajléktalan emberek problémáit kerületi szinten nem fogja tudni megszüntetni, azonban a hajléktalanná válás megelőzésében, a társadalmi összefogások támogatásában, a helyi jótékonysági erőforrások koordinálásában fontos szereplő lehet.</w:t>
      </w:r>
    </w:p>
    <w:p w:rsidR="00FF0DDD" w:rsidRPr="00FF0DDD" w:rsidRDefault="00FF0DDD" w:rsidP="00FF0DDD">
      <w:pPr>
        <w:keepLines/>
        <w:spacing w:after="0" w:line="240" w:lineRule="auto"/>
        <w:jc w:val="both"/>
        <w:rPr>
          <w:rFonts w:ascii="Times New Roman" w:hAnsi="Times New Roman" w:cs="Times New Roman"/>
          <w:b/>
          <w:sz w:val="24"/>
          <w:szCs w:val="24"/>
        </w:rPr>
      </w:pPr>
    </w:p>
    <w:p w:rsidR="00FF0DDD" w:rsidRPr="00FF0DDD" w:rsidRDefault="00FF0DDD" w:rsidP="00FF0DDD">
      <w:pPr>
        <w:keepLines/>
        <w:spacing w:after="0" w:line="240" w:lineRule="auto"/>
        <w:jc w:val="both"/>
        <w:rPr>
          <w:rFonts w:ascii="Times New Roman" w:hAnsi="Times New Roman" w:cs="Times New Roman"/>
          <w:b/>
          <w:sz w:val="24"/>
          <w:szCs w:val="24"/>
        </w:rPr>
      </w:pPr>
      <w:r w:rsidRPr="00FF0DDD">
        <w:rPr>
          <w:rFonts w:ascii="Times New Roman" w:hAnsi="Times New Roman" w:cs="Times New Roman"/>
          <w:b/>
          <w:sz w:val="24"/>
          <w:szCs w:val="24"/>
        </w:rPr>
        <w:t>Melyek azok a kerületi intézkedések „jó</w:t>
      </w:r>
      <w:r w:rsidR="00057791">
        <w:rPr>
          <w:rFonts w:ascii="Times New Roman" w:hAnsi="Times New Roman" w:cs="Times New Roman"/>
          <w:b/>
          <w:sz w:val="24"/>
          <w:szCs w:val="24"/>
        </w:rPr>
        <w:t xml:space="preserve"> </w:t>
      </w:r>
      <w:r w:rsidRPr="00FF0DDD">
        <w:rPr>
          <w:rFonts w:ascii="Times New Roman" w:hAnsi="Times New Roman" w:cs="Times New Roman"/>
          <w:b/>
          <w:sz w:val="24"/>
          <w:szCs w:val="24"/>
        </w:rPr>
        <w:t xml:space="preserve">gyakorlatok”, melyek segíthetik a társadalmi összefogást, érzékenyítést? </w:t>
      </w:r>
    </w:p>
    <w:p w:rsidR="00FF0DDD" w:rsidRPr="00FF0DDD" w:rsidRDefault="00FF0DDD" w:rsidP="00FF0DDD">
      <w:pPr>
        <w:keepLines/>
        <w:spacing w:after="0" w:line="240" w:lineRule="auto"/>
        <w:jc w:val="both"/>
        <w:rPr>
          <w:rFonts w:ascii="Times New Roman" w:hAnsi="Times New Roman" w:cs="Times New Roman"/>
          <w:sz w:val="24"/>
          <w:szCs w:val="24"/>
        </w:rPr>
      </w:pPr>
    </w:p>
    <w:p w:rsidR="00FF0DDD" w:rsidRPr="00FF0DDD" w:rsidRDefault="00FF0DDD" w:rsidP="00606495">
      <w:pPr>
        <w:keepLines/>
        <w:numPr>
          <w:ilvl w:val="0"/>
          <w:numId w:val="32"/>
        </w:numPr>
        <w:spacing w:after="0" w:line="240" w:lineRule="auto"/>
        <w:ind w:left="426" w:hanging="426"/>
        <w:contextualSpacing/>
        <w:jc w:val="both"/>
        <w:rPr>
          <w:rFonts w:ascii="Times New Roman" w:eastAsia="Calibri" w:hAnsi="Times New Roman" w:cs="Times New Roman"/>
          <w:sz w:val="24"/>
          <w:szCs w:val="24"/>
        </w:rPr>
      </w:pPr>
      <w:r w:rsidRPr="00FF0DDD">
        <w:rPr>
          <w:rFonts w:ascii="Times New Roman" w:eastAsia="Calibri" w:hAnsi="Times New Roman" w:cs="Times New Roman"/>
          <w:sz w:val="24"/>
          <w:szCs w:val="24"/>
        </w:rPr>
        <w:t xml:space="preserve">Kiemelt figyelmet kell fordítani azokra a családokra, egyénekre, akiknek a lakhatása veszélyeztetett, akár anyagi, akár családi problémák állnak a háttérben. Ebben kiemelt szerepe van a Család-és Gyermekjóléti Központ szociális munkatársainak, akik a jelzőrendszer tagjaival együtt időben segítséget nyújthatnak, illetve egyéb szakemberek bevonásával pénzbeli, természetbeni, vagy a személyes gondoskodás különböző formáit nyújthatják a családoknak. </w:t>
      </w:r>
    </w:p>
    <w:p w:rsidR="00FF0DDD" w:rsidRPr="00FF0DDD" w:rsidRDefault="00FF0DDD" w:rsidP="00FF0DDD">
      <w:pPr>
        <w:keepLines/>
        <w:spacing w:after="0" w:line="240" w:lineRule="auto"/>
        <w:ind w:left="426"/>
        <w:contextualSpacing/>
        <w:jc w:val="both"/>
        <w:rPr>
          <w:rFonts w:ascii="Times New Roman" w:eastAsia="Calibri" w:hAnsi="Times New Roman" w:cs="Times New Roman"/>
          <w:sz w:val="24"/>
          <w:szCs w:val="24"/>
        </w:rPr>
      </w:pPr>
      <w:r w:rsidRPr="00FF0DDD">
        <w:rPr>
          <w:rFonts w:ascii="Times New Roman" w:eastAsia="Calibri" w:hAnsi="Times New Roman" w:cs="Times New Roman"/>
          <w:sz w:val="24"/>
          <w:szCs w:val="24"/>
        </w:rPr>
        <w:t xml:space="preserve">Akik segítségért fordulnak a szociális ellátó rendszerhez, számukra megtalálható az egyénre szabott segítés lehetősége is, a leginkább veszélyeztetettek azok a „rejtőzködők”, akiről esetleg a közvetlen környezetük sem tudja, hogy olyan helyzetbe kerültek, hogy akár a lakhatásukat is elveszíthetik.  </w:t>
      </w:r>
    </w:p>
    <w:p w:rsidR="00FF0DDD" w:rsidRPr="00FF0DDD" w:rsidRDefault="00FF0DDD" w:rsidP="00FF0DDD">
      <w:pPr>
        <w:keepLines/>
        <w:spacing w:after="0" w:line="240" w:lineRule="auto"/>
        <w:ind w:left="426"/>
        <w:contextualSpacing/>
        <w:jc w:val="both"/>
        <w:rPr>
          <w:rFonts w:ascii="Times New Roman" w:eastAsia="Calibri" w:hAnsi="Times New Roman" w:cs="Times New Roman"/>
          <w:sz w:val="24"/>
          <w:szCs w:val="24"/>
        </w:rPr>
      </w:pPr>
    </w:p>
    <w:p w:rsidR="00FF0DDD" w:rsidRPr="00FF0DDD" w:rsidRDefault="00FF0DDD" w:rsidP="00FF0DDD">
      <w:pPr>
        <w:keepLines/>
        <w:spacing w:after="0" w:line="240" w:lineRule="auto"/>
        <w:ind w:left="426"/>
        <w:contextualSpacing/>
        <w:jc w:val="both"/>
        <w:rPr>
          <w:rFonts w:ascii="Times New Roman" w:eastAsia="Calibri" w:hAnsi="Times New Roman" w:cs="Times New Roman"/>
          <w:sz w:val="24"/>
          <w:szCs w:val="24"/>
        </w:rPr>
      </w:pPr>
    </w:p>
    <w:p w:rsidR="00FF0DDD" w:rsidRPr="00FF0DDD" w:rsidRDefault="00FF0DDD" w:rsidP="00606495">
      <w:pPr>
        <w:widowControl w:val="0"/>
        <w:numPr>
          <w:ilvl w:val="0"/>
          <w:numId w:val="32"/>
        </w:numPr>
        <w:autoSpaceDE w:val="0"/>
        <w:autoSpaceDN w:val="0"/>
        <w:spacing w:before="5" w:after="0" w:line="245" w:lineRule="exact"/>
        <w:contextualSpacing/>
        <w:jc w:val="both"/>
        <w:rPr>
          <w:rFonts w:ascii="Times New Roman" w:eastAsiaTheme="minorEastAsia" w:hAnsi="Times New Roman" w:cs="Times New Roman"/>
          <w:color w:val="000000"/>
          <w:sz w:val="24"/>
          <w:szCs w:val="24"/>
        </w:rPr>
      </w:pPr>
      <w:r w:rsidRPr="00FF0DDD">
        <w:rPr>
          <w:rFonts w:ascii="Times New Roman" w:eastAsiaTheme="minorEastAsia" w:hAnsi="Times New Roman" w:cs="Times New Roman"/>
          <w:color w:val="000000"/>
          <w:sz w:val="24"/>
          <w:szCs w:val="24"/>
        </w:rPr>
        <w:lastRenderedPageBreak/>
        <w:t xml:space="preserve">Az Önkormányzat azokat az anyákat, gyermekeket és családokat, akik lakhatási vagy családi problémák miatt otthontalanná váltak - kérelem esetén - családok átmeneti otthonában elhelyezheti, s ezzel együtt pénzbeli, természetbeni támogatásokkal segítheti az anyagi nehézségekkel küzdőket (hátralékkezelés, védendő fogyasztói státusz, települési támogatások, személyes gondoskodás - családsegítés).   </w:t>
      </w:r>
    </w:p>
    <w:p w:rsidR="00FF0DDD" w:rsidRPr="00FF0DDD" w:rsidRDefault="00FF0DDD" w:rsidP="00FF0DDD">
      <w:pPr>
        <w:widowControl w:val="0"/>
        <w:autoSpaceDE w:val="0"/>
        <w:autoSpaceDN w:val="0"/>
        <w:spacing w:before="5" w:after="0" w:line="245" w:lineRule="exact"/>
        <w:jc w:val="both"/>
        <w:rPr>
          <w:rFonts w:ascii="Times New Roman" w:eastAsiaTheme="minorEastAsia" w:hAnsi="Times New Roman"/>
          <w:color w:val="000000"/>
          <w:sz w:val="24"/>
          <w:szCs w:val="24"/>
        </w:rPr>
      </w:pPr>
    </w:p>
    <w:p w:rsidR="00FF0DDD" w:rsidRPr="00FF0DDD" w:rsidRDefault="00FF0DDD" w:rsidP="00606495">
      <w:pPr>
        <w:numPr>
          <w:ilvl w:val="0"/>
          <w:numId w:val="32"/>
        </w:numPr>
        <w:spacing w:before="120" w:after="240"/>
        <w:contextualSpacing/>
        <w:jc w:val="both"/>
        <w:rPr>
          <w:rFonts w:ascii="Times New Roman" w:eastAsiaTheme="minorEastAsia" w:hAnsi="Times New Roman" w:cs="Times New Roman"/>
          <w:sz w:val="24"/>
          <w:szCs w:val="24"/>
        </w:rPr>
      </w:pPr>
      <w:r w:rsidRPr="00FF0DDD">
        <w:rPr>
          <w:rFonts w:ascii="Times New Roman" w:eastAsia="Times New Roman" w:hAnsi="Times New Roman" w:cs="Times New Roman"/>
          <w:sz w:val="24"/>
          <w:szCs w:val="24"/>
          <w:lang w:eastAsia="hu-HU"/>
        </w:rPr>
        <w:t>A 2015. évtől kezdődően a Máltai Szeretetszolgálat a téli krízis időszakra való felkészülést egyezteti a kerületi ellátórendszer egyéb szereplőivel is, beszámol az elmúlt évről, illetve ismerteti a tárgyévi jogszabályi változásokat és fejlesztési irányokat.</w:t>
      </w:r>
      <w:r w:rsidRPr="00FF0DDD">
        <w:rPr>
          <w:rFonts w:ascii="Times New Roman" w:eastAsiaTheme="minorEastAsia" w:hAnsi="Times New Roman" w:cs="Times New Roman"/>
          <w:sz w:val="24"/>
          <w:szCs w:val="24"/>
        </w:rPr>
        <w:t xml:space="preserve"> A tanácskozáson minden olyan kerületi szereplő részt vesz, akinek kapcsolata lehet a hajléktalan ellátórendszerrel (BRFK II. Kerületi Rendőrkapitányság, Fővárosi Kormányhivatal Népegészségügyi Osztálya, Észak-budai Katasztrófavédelmi Hatóság, közbiztonsági referens, Család-és Gyermekjóléti Központ, Polgármesteri Hivatal munkatársai, közterület felügyelet.)</w:t>
      </w:r>
    </w:p>
    <w:p w:rsidR="00FF0DDD" w:rsidRPr="00FF0DDD" w:rsidRDefault="00FF0DDD" w:rsidP="00FF0DDD">
      <w:pPr>
        <w:keepLines/>
        <w:spacing w:after="0" w:line="240" w:lineRule="auto"/>
        <w:ind w:left="720"/>
        <w:contextualSpacing/>
        <w:jc w:val="both"/>
        <w:rPr>
          <w:rFonts w:ascii="Times New Roman" w:eastAsia="Times New Roman" w:hAnsi="Times New Roman" w:cs="Times New Roman"/>
          <w:sz w:val="24"/>
          <w:szCs w:val="24"/>
          <w:lang w:eastAsia="hu-HU"/>
        </w:rPr>
      </w:pPr>
    </w:p>
    <w:p w:rsidR="00FF0DDD" w:rsidRPr="00FF0DDD" w:rsidRDefault="00FF0DDD" w:rsidP="00606495">
      <w:pPr>
        <w:keepLines/>
        <w:numPr>
          <w:ilvl w:val="0"/>
          <w:numId w:val="32"/>
        </w:numPr>
        <w:spacing w:before="120" w:after="240" w:line="240" w:lineRule="auto"/>
        <w:contextualSpacing/>
        <w:jc w:val="both"/>
        <w:rPr>
          <w:rFonts w:ascii="Times New Roman" w:eastAsiaTheme="minorEastAsia" w:hAnsi="Times New Roman" w:cs="Times New Roman"/>
          <w:sz w:val="24"/>
          <w:szCs w:val="24"/>
        </w:rPr>
      </w:pPr>
      <w:r w:rsidRPr="00FF0DDD">
        <w:rPr>
          <w:rFonts w:ascii="Times New Roman" w:eastAsia="Calibri" w:hAnsi="Times New Roman" w:cs="Times New Roman"/>
          <w:sz w:val="24"/>
          <w:szCs w:val="24"/>
        </w:rPr>
        <w:t>A tanácskozás tematikájához tartozik – ami nem feltétlenül a hajléktalanság kialakulásának megelőzéséhez - inkább az utcán élők, valamint a lakásban élő, főként egyedülálló, idős veszélye</w:t>
      </w:r>
      <w:r w:rsidR="009073F3">
        <w:rPr>
          <w:rFonts w:ascii="Times New Roman" w:eastAsia="Calibri" w:hAnsi="Times New Roman" w:cs="Times New Roman"/>
          <w:sz w:val="24"/>
          <w:szCs w:val="24"/>
        </w:rPr>
        <w:t>z</w:t>
      </w:r>
      <w:r w:rsidRPr="00FF0DDD">
        <w:rPr>
          <w:rFonts w:ascii="Times New Roman" w:eastAsia="Calibri" w:hAnsi="Times New Roman" w:cs="Times New Roman"/>
          <w:sz w:val="24"/>
          <w:szCs w:val="24"/>
        </w:rPr>
        <w:t>tetett emberek kihűlésének megelőzésének megszervezése, média kampánya.  A tragédiák megelőzésében nemcsak az ellátórendszernek, hanem a lakossági egymásra figyelésnek is fontos szerepe van.</w:t>
      </w:r>
    </w:p>
    <w:p w:rsidR="00FF0DDD" w:rsidRPr="00FF0DDD" w:rsidRDefault="00FF0DDD" w:rsidP="00FF0DDD">
      <w:pPr>
        <w:ind w:left="720"/>
        <w:contextualSpacing/>
        <w:rPr>
          <w:rFonts w:ascii="Calibri" w:eastAsia="Calibri" w:hAnsi="Calibri" w:cs="Times New Roman"/>
        </w:rPr>
      </w:pPr>
    </w:p>
    <w:p w:rsidR="00FF0DDD" w:rsidRPr="00FF0DDD" w:rsidRDefault="00FF0DDD" w:rsidP="00606495">
      <w:pPr>
        <w:numPr>
          <w:ilvl w:val="0"/>
          <w:numId w:val="32"/>
        </w:numPr>
        <w:spacing w:before="120" w:after="240"/>
        <w:contextualSpacing/>
        <w:jc w:val="both"/>
        <w:rPr>
          <w:rFonts w:ascii="Times New Roman" w:eastAsiaTheme="minorEastAsia" w:hAnsi="Times New Roman" w:cs="Times New Roman"/>
          <w:color w:val="000000"/>
          <w:sz w:val="24"/>
          <w:szCs w:val="24"/>
        </w:rPr>
      </w:pPr>
      <w:r w:rsidRPr="00FF0DDD">
        <w:rPr>
          <w:rFonts w:ascii="Times New Roman" w:eastAsiaTheme="minorEastAsia" w:hAnsi="Times New Roman" w:cs="Times New Roman"/>
          <w:sz w:val="24"/>
          <w:szCs w:val="24"/>
        </w:rPr>
        <w:t>A hajléktalanná vált személyek ellátását az önkormán</w:t>
      </w:r>
      <w:r w:rsidR="009073F3">
        <w:rPr>
          <w:rFonts w:ascii="Times New Roman" w:eastAsiaTheme="minorEastAsia" w:hAnsi="Times New Roman" w:cs="Times New Roman"/>
          <w:sz w:val="24"/>
          <w:szCs w:val="24"/>
        </w:rPr>
        <w:t>yzat</w:t>
      </w:r>
      <w:r w:rsidRPr="00FF0DDD">
        <w:rPr>
          <w:rFonts w:ascii="Times New Roman" w:eastAsiaTheme="minorEastAsia" w:hAnsi="Times New Roman" w:cs="Times New Roman"/>
          <w:sz w:val="24"/>
          <w:szCs w:val="24"/>
        </w:rPr>
        <w:t xml:space="preserve"> esetenkénti civil és önkormányzati akciókkal, támogatásokkal, adományokkal, civil és egyházi fenntartású pályázók kerületi pályázati rendszerében való részvételi lehetőséggel biztosítja.  (Szociálpolitikai Keret pályázat, </w:t>
      </w:r>
      <w:r w:rsidRPr="00FF0DDD">
        <w:rPr>
          <w:rFonts w:ascii="Times New Roman" w:eastAsiaTheme="minorEastAsia" w:hAnsi="Times New Roman" w:cs="Times New Roman"/>
          <w:color w:val="000000"/>
          <w:sz w:val="24"/>
          <w:szCs w:val="24"/>
        </w:rPr>
        <w:t xml:space="preserve">pl.: az Újlak </w:t>
      </w:r>
      <w:proofErr w:type="spellStart"/>
      <w:r w:rsidRPr="00FF0DDD">
        <w:rPr>
          <w:rFonts w:ascii="Times New Roman" w:eastAsiaTheme="minorEastAsia" w:hAnsi="Times New Roman" w:cs="Times New Roman"/>
          <w:color w:val="000000"/>
          <w:sz w:val="24"/>
          <w:szCs w:val="24"/>
        </w:rPr>
        <w:t>Caritas</w:t>
      </w:r>
      <w:proofErr w:type="spellEnd"/>
      <w:r w:rsidRPr="00FF0DDD">
        <w:rPr>
          <w:rFonts w:ascii="Times New Roman" w:eastAsiaTheme="minorEastAsia" w:hAnsi="Times New Roman" w:cs="Times New Roman"/>
          <w:color w:val="000000"/>
          <w:sz w:val="24"/>
          <w:szCs w:val="24"/>
        </w:rPr>
        <w:t xml:space="preserve"> Alapítvány </w:t>
      </w:r>
      <w:r w:rsidRPr="00FF0DDD">
        <w:rPr>
          <w:rFonts w:ascii="Times New Roman" w:eastAsiaTheme="minorEastAsia" w:hAnsi="Times New Roman" w:cs="Times New Roman"/>
          <w:i/>
          <w:color w:val="000000"/>
          <w:sz w:val="24"/>
          <w:szCs w:val="24"/>
        </w:rPr>
        <w:t>“Hajléktalan ellátására irányuló tevékenységek/</w:t>
      </w:r>
      <w:proofErr w:type="spellStart"/>
      <w:r w:rsidRPr="00FF0DDD">
        <w:rPr>
          <w:rFonts w:ascii="Times New Roman" w:eastAsiaTheme="minorEastAsia" w:hAnsi="Times New Roman" w:cs="Times New Roman"/>
          <w:i/>
          <w:color w:val="000000"/>
          <w:sz w:val="24"/>
          <w:szCs w:val="24"/>
        </w:rPr>
        <w:t>Kolosy</w:t>
      </w:r>
      <w:proofErr w:type="spellEnd"/>
      <w:r w:rsidRPr="00FF0DDD">
        <w:rPr>
          <w:rFonts w:ascii="Times New Roman" w:eastAsiaTheme="minorEastAsia" w:hAnsi="Times New Roman" w:cs="Times New Roman"/>
          <w:i/>
          <w:color w:val="000000"/>
          <w:sz w:val="24"/>
          <w:szCs w:val="24"/>
        </w:rPr>
        <w:t xml:space="preserve"> tér környéke, élelmiszer és gyógyszerszámlák támogatása”</w:t>
      </w:r>
      <w:r w:rsidRPr="00FF0DDD">
        <w:rPr>
          <w:rFonts w:ascii="Times New Roman" w:eastAsiaTheme="minorEastAsia" w:hAnsi="Times New Roman" w:cs="Times New Roman"/>
          <w:color w:val="000000"/>
          <w:sz w:val="24"/>
          <w:szCs w:val="24"/>
        </w:rPr>
        <w:t xml:space="preserve"> címmel nyújtott be pályázatot.)</w:t>
      </w:r>
    </w:p>
    <w:p w:rsidR="00FF0DDD" w:rsidRPr="00FF0DDD" w:rsidRDefault="00FF0DDD" w:rsidP="00FF0DDD">
      <w:pPr>
        <w:ind w:left="720"/>
        <w:contextualSpacing/>
        <w:rPr>
          <w:rFonts w:ascii="Times New Roman" w:eastAsiaTheme="minorEastAsia" w:hAnsi="Times New Roman" w:cs="Times New Roman"/>
          <w:color w:val="000000"/>
          <w:sz w:val="24"/>
          <w:szCs w:val="24"/>
        </w:rPr>
      </w:pPr>
    </w:p>
    <w:p w:rsidR="00FF0DDD" w:rsidRPr="00FF0DDD" w:rsidRDefault="00FF0DDD" w:rsidP="00FF0DDD">
      <w:pPr>
        <w:ind w:left="709"/>
        <w:contextualSpacing/>
        <w:jc w:val="both"/>
        <w:rPr>
          <w:rFonts w:ascii="Times New Roman" w:eastAsiaTheme="minorEastAsia" w:hAnsi="Times New Roman" w:cs="Times New Roman"/>
          <w:color w:val="000000"/>
          <w:sz w:val="24"/>
          <w:szCs w:val="24"/>
        </w:rPr>
      </w:pPr>
      <w:r w:rsidRPr="00FF0DDD">
        <w:rPr>
          <w:rFonts w:ascii="Times New Roman" w:eastAsiaTheme="minorEastAsia" w:hAnsi="Times New Roman" w:cs="Times New Roman"/>
          <w:color w:val="000000"/>
          <w:sz w:val="24"/>
          <w:szCs w:val="24"/>
        </w:rPr>
        <w:t xml:space="preserve">A Máltai Szeretetszolgálat tanulmánya is rávilágít arra, hogy meg kell különböztetni akció, kampányszerű ellátásokat, eseményeket, és hosszú távú elkötelezettséget igénylő terveket, szociális segítőmunkát a hajléktalanság megelőzése, ellátása vagy rehabilitációja kapcsán. A két féle típusú segítségnyújtás egymás kiegészítése lehet. </w:t>
      </w:r>
    </w:p>
    <w:p w:rsidR="00FF0DDD" w:rsidRPr="00FF0DDD" w:rsidRDefault="00FF0DDD" w:rsidP="00FF0DDD">
      <w:pPr>
        <w:keepLines/>
        <w:spacing w:after="0" w:line="240" w:lineRule="auto"/>
        <w:ind w:left="709"/>
        <w:jc w:val="both"/>
        <w:rPr>
          <w:rFonts w:ascii="Times New Roman" w:hAnsi="Times New Roman" w:cs="Times New Roman"/>
          <w:sz w:val="24"/>
          <w:szCs w:val="24"/>
        </w:rPr>
      </w:pPr>
      <w:r w:rsidRPr="00FF0DDD">
        <w:rPr>
          <w:rFonts w:ascii="Times New Roman" w:eastAsiaTheme="minorEastAsia" w:hAnsi="Times New Roman"/>
          <w:color w:val="000000"/>
          <w:sz w:val="24"/>
          <w:szCs w:val="24"/>
        </w:rPr>
        <w:t>A lakosság valós érzékenyítését szolgálhatja egy-egy akció, kampány, média megjelenés, melynek számos hozadéka lehet, nemcsak a hajléktalanság tekintetében, hanem a kerületi közösséget, egymásra figyelést is erősítheti.</w:t>
      </w:r>
      <w:r w:rsidRPr="00FF0DDD">
        <w:t xml:space="preserve"> </w:t>
      </w:r>
      <w:r w:rsidRPr="00FF0DDD">
        <w:rPr>
          <w:rFonts w:ascii="Times New Roman" w:hAnsi="Times New Roman" w:cs="Times New Roman"/>
          <w:sz w:val="24"/>
          <w:szCs w:val="24"/>
        </w:rPr>
        <w:t>A közösség</w:t>
      </w:r>
      <w:r w:rsidR="009073F3">
        <w:rPr>
          <w:rFonts w:ascii="Times New Roman" w:hAnsi="Times New Roman" w:cs="Times New Roman"/>
          <w:sz w:val="24"/>
          <w:szCs w:val="24"/>
        </w:rPr>
        <w:t>i</w:t>
      </w:r>
      <w:r w:rsidRPr="00FF0DDD">
        <w:rPr>
          <w:rFonts w:ascii="Times New Roman" w:hAnsi="Times New Roman" w:cs="Times New Roman"/>
          <w:sz w:val="24"/>
          <w:szCs w:val="24"/>
        </w:rPr>
        <w:t xml:space="preserve"> élmény, támogatás, megerősítés, aktivitás ugyan olyan fontos, motiváló tényező, mint a fizikai szükségletek folyamatos kielégítésére való törekvés. A végrehajtáshoz számos szervezetnek, közösségnek van gyakorlata és programja.</w:t>
      </w:r>
      <w:r w:rsidRPr="00FF0DDD">
        <w:t xml:space="preserve"> </w:t>
      </w:r>
      <w:r w:rsidRPr="00FF0DDD">
        <w:rPr>
          <w:rFonts w:ascii="Times New Roman" w:hAnsi="Times New Roman" w:cs="Times New Roman"/>
          <w:sz w:val="24"/>
          <w:szCs w:val="24"/>
        </w:rPr>
        <w:t xml:space="preserve">Az Önkormányzat betölthet közvetítő szerepet, a hajléktalanok segítésére nyitott erőforrásokat összefoghatja, támogathatja, hogy szemléletet formáljon. </w:t>
      </w:r>
    </w:p>
    <w:p w:rsidR="00FF0DDD" w:rsidRPr="00FF0DDD" w:rsidRDefault="00FF0DDD" w:rsidP="00FF0DDD">
      <w:pPr>
        <w:keepLines/>
        <w:spacing w:after="0" w:line="240" w:lineRule="auto"/>
        <w:ind w:left="709"/>
        <w:jc w:val="both"/>
        <w:rPr>
          <w:rFonts w:ascii="Times New Roman" w:hAnsi="Times New Roman" w:cs="Times New Roman"/>
          <w:sz w:val="24"/>
          <w:szCs w:val="24"/>
        </w:rPr>
      </w:pPr>
      <w:r w:rsidRPr="00FF0DDD">
        <w:rPr>
          <w:rFonts w:ascii="Times New Roman" w:hAnsi="Times New Roman" w:cs="Times New Roman"/>
          <w:sz w:val="24"/>
          <w:szCs w:val="24"/>
        </w:rPr>
        <w:t xml:space="preserve">Egy-egy adott esetben az a támogató megoldás javasolt, mely az egyéni igényeket és erőforrásokat felmérve tud leginkább segítséget nyújtani.  </w:t>
      </w:r>
    </w:p>
    <w:p w:rsidR="00FF0DDD" w:rsidRPr="00FF0DDD" w:rsidRDefault="00FF0DDD" w:rsidP="00FF0DDD">
      <w:pPr>
        <w:keepLines/>
        <w:spacing w:after="0" w:line="240" w:lineRule="auto"/>
        <w:jc w:val="both"/>
        <w:rPr>
          <w:rFonts w:ascii="Times New Roman" w:eastAsia="Times New Roman" w:hAnsi="Times New Roman" w:cs="Times New Roman"/>
          <w:sz w:val="24"/>
          <w:szCs w:val="24"/>
          <w:lang w:eastAsia="hu-HU"/>
        </w:rPr>
      </w:pPr>
    </w:p>
    <w:p w:rsidR="00FF0DDD" w:rsidRDefault="00FF0DDD" w:rsidP="00FF0DDD">
      <w:pPr>
        <w:ind w:left="709"/>
        <w:contextualSpacing/>
        <w:jc w:val="both"/>
        <w:rPr>
          <w:rFonts w:ascii="Times New Roman" w:eastAsia="Calibri" w:hAnsi="Times New Roman" w:cs="Times New Roman"/>
          <w:sz w:val="24"/>
          <w:szCs w:val="24"/>
        </w:rPr>
      </w:pPr>
      <w:r w:rsidRPr="00FF0DDD">
        <w:rPr>
          <w:rFonts w:ascii="Times New Roman" w:eastAsiaTheme="minorEastAsia" w:hAnsi="Times New Roman" w:cs="Times New Roman"/>
          <w:color w:val="000000"/>
          <w:sz w:val="24"/>
          <w:szCs w:val="24"/>
        </w:rPr>
        <w:t xml:space="preserve">Jelenleg kidolgozás alatt áll a kerületi bérlakás koncepció felülvizsgálata, ami már egy hosszú távú, előremutató szociális folyamat része, hisz a fentebb leírtak szerint a megfizethető lakhatás biztosítása lehet a hajléktalanná válás megelőzésének legfőbb eszköze. A </w:t>
      </w:r>
      <w:r w:rsidRPr="00FF0DDD">
        <w:rPr>
          <w:rFonts w:ascii="Times New Roman" w:eastAsia="Calibri" w:hAnsi="Times New Roman" w:cs="Times New Roman"/>
          <w:sz w:val="24"/>
          <w:szCs w:val="24"/>
        </w:rPr>
        <w:t xml:space="preserve">bérlakások igénylésének pályáztatási rendszerébe bekerülhet az, hogy mely csoportok, személyek lehetnek különösen kiemelt alanyai a bérlakáshoz jutásnak vagy </w:t>
      </w:r>
      <w:r w:rsidRPr="00FF0DDD">
        <w:rPr>
          <w:rFonts w:ascii="Times New Roman" w:eastAsia="Calibri" w:hAnsi="Times New Roman" w:cs="Times New Roman"/>
          <w:sz w:val="24"/>
          <w:szCs w:val="24"/>
        </w:rPr>
        <w:lastRenderedPageBreak/>
        <w:t>szóba jöhet egy-egy civil szervezet által kidolgozott alternatíva is (pl.: elsőként lakhatás modell kidolgozása, stb.)</w:t>
      </w:r>
    </w:p>
    <w:p w:rsidR="00FF0DDD" w:rsidRPr="00FF0DDD" w:rsidRDefault="00FF0DDD" w:rsidP="00FF0DDD">
      <w:pPr>
        <w:keepNext/>
        <w:tabs>
          <w:tab w:val="num" w:pos="0"/>
        </w:tabs>
        <w:suppressAutoHyphens/>
        <w:spacing w:before="240" w:after="60" w:line="240" w:lineRule="auto"/>
        <w:ind w:left="720" w:hanging="11"/>
        <w:outlineLvl w:val="2"/>
        <w:rPr>
          <w:rFonts w:ascii="Times New Roman" w:eastAsia="Times New Roman" w:hAnsi="Times New Roman" w:cs="Times New Roman"/>
          <w:b/>
          <w:bCs/>
          <w:sz w:val="24"/>
          <w:szCs w:val="26"/>
          <w:lang w:val="x-none" w:eastAsia="ar-SA"/>
        </w:rPr>
      </w:pPr>
      <w:bookmarkStart w:id="267" w:name="_Toc500337402"/>
      <w:bookmarkStart w:id="268" w:name="_Toc26734004"/>
      <w:bookmarkStart w:id="269" w:name="_Toc26738044"/>
      <w:bookmarkStart w:id="270" w:name="_Toc26973714"/>
      <w:bookmarkStart w:id="271" w:name="_Toc29503275"/>
      <w:bookmarkStart w:id="272" w:name="_Toc29546742"/>
      <w:bookmarkStart w:id="273" w:name="_Toc30153710"/>
      <w:bookmarkStart w:id="274" w:name="_Toc114174673"/>
      <w:r w:rsidRPr="00FF0DDD">
        <w:rPr>
          <w:rFonts w:ascii="Times New Roman" w:eastAsia="Times New Roman" w:hAnsi="Times New Roman" w:cs="Times New Roman"/>
          <w:b/>
          <w:bCs/>
          <w:sz w:val="24"/>
          <w:szCs w:val="26"/>
          <w:lang w:val="x-none" w:eastAsia="ar-SA"/>
        </w:rPr>
        <w:t>Összegzés:</w:t>
      </w:r>
      <w:bookmarkEnd w:id="267"/>
      <w:bookmarkEnd w:id="268"/>
      <w:bookmarkEnd w:id="269"/>
      <w:bookmarkEnd w:id="270"/>
      <w:bookmarkEnd w:id="271"/>
      <w:bookmarkEnd w:id="272"/>
      <w:bookmarkEnd w:id="273"/>
      <w:bookmarkEnd w:id="274"/>
    </w:p>
    <w:p w:rsidR="00FF0DDD" w:rsidRPr="00FF0DDD" w:rsidRDefault="00FF0DDD" w:rsidP="00606495">
      <w:pPr>
        <w:keepLines/>
        <w:numPr>
          <w:ilvl w:val="0"/>
          <w:numId w:val="30"/>
        </w:numPr>
        <w:tabs>
          <w:tab w:val="left" w:pos="940"/>
        </w:tabs>
        <w:suppressAutoHyphens/>
        <w:spacing w:after="0" w:line="264" w:lineRule="auto"/>
        <w:jc w:val="both"/>
        <w:rPr>
          <w:rFonts w:ascii="Times New Roman" w:eastAsia="Times New Roman" w:hAnsi="Times New Roman" w:cs="Times New Roman"/>
          <w:bCs/>
          <w:sz w:val="24"/>
          <w:szCs w:val="20"/>
          <w:lang w:eastAsia="hu-HU"/>
        </w:rPr>
      </w:pPr>
      <w:r w:rsidRPr="00FF0DDD">
        <w:rPr>
          <w:rFonts w:ascii="Times New Roman" w:eastAsia="Times New Roman" w:hAnsi="Times New Roman" w:cs="Times New Roman"/>
          <w:bCs/>
          <w:sz w:val="24"/>
          <w:szCs w:val="24"/>
          <w:lang w:eastAsia="hu-HU"/>
        </w:rPr>
        <w:t xml:space="preserve">az Önkormányzat a települési önkormányzat számára az </w:t>
      </w:r>
      <w:proofErr w:type="spellStart"/>
      <w:r w:rsidRPr="00FF0DDD">
        <w:rPr>
          <w:rFonts w:ascii="Times New Roman" w:eastAsia="Times New Roman" w:hAnsi="Times New Roman" w:cs="Times New Roman"/>
          <w:bCs/>
          <w:sz w:val="24"/>
          <w:szCs w:val="24"/>
          <w:lang w:eastAsia="hu-HU"/>
        </w:rPr>
        <w:t>Szt.-ben</w:t>
      </w:r>
      <w:proofErr w:type="spellEnd"/>
      <w:r w:rsidRPr="00FF0DDD">
        <w:rPr>
          <w:rFonts w:ascii="Times New Roman" w:eastAsia="Times New Roman" w:hAnsi="Times New Roman" w:cs="Times New Roman"/>
          <w:bCs/>
          <w:sz w:val="24"/>
          <w:szCs w:val="24"/>
          <w:lang w:eastAsia="hu-HU"/>
        </w:rPr>
        <w:t xml:space="preserve"> és a Gyvt.-ben előírt kötelező és önként vállalt feladatokat teljesíti,</w:t>
      </w:r>
    </w:p>
    <w:p w:rsidR="00FF0DDD" w:rsidRPr="00FF0DDD" w:rsidRDefault="00FF0DDD" w:rsidP="00606495">
      <w:pPr>
        <w:keepLines/>
        <w:numPr>
          <w:ilvl w:val="0"/>
          <w:numId w:val="30"/>
        </w:numPr>
        <w:tabs>
          <w:tab w:val="left" w:pos="940"/>
        </w:tabs>
        <w:suppressAutoHyphens/>
        <w:spacing w:after="0" w:line="264" w:lineRule="auto"/>
        <w:jc w:val="both"/>
        <w:rPr>
          <w:rFonts w:ascii="Times New Roman" w:eastAsia="Times New Roman" w:hAnsi="Times New Roman" w:cs="Times New Roman"/>
          <w:bCs/>
          <w:sz w:val="24"/>
          <w:szCs w:val="20"/>
          <w:lang w:eastAsia="hu-HU"/>
        </w:rPr>
      </w:pPr>
      <w:r w:rsidRPr="00FF0DDD">
        <w:rPr>
          <w:rFonts w:ascii="Times New Roman" w:eastAsia="Times New Roman" w:hAnsi="Times New Roman" w:cs="Times New Roman"/>
          <w:bCs/>
          <w:sz w:val="24"/>
          <w:szCs w:val="20"/>
          <w:lang w:eastAsia="hu-HU"/>
        </w:rPr>
        <w:t>a kerületi szakmai együttműködés a szakmai protokolloknak és ajánlásoknak megfelelő,</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kerületi bérlakás koncepció kidolgozása</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az önként vállalt önkormányzati feladat hosszú távú fenntartása</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egyénre szabott, komplex szociális szolgáltatások biztosítása, jövedelemszegénység kialakulásának megakadályozása</w:t>
      </w:r>
      <w:r w:rsidR="00034AA7">
        <w:rPr>
          <w:rFonts w:ascii="Times New Roman" w:eastAsia="Calibri" w:hAnsi="Times New Roman" w:cs="Times New Roman"/>
          <w:color w:val="000000"/>
          <w:sz w:val="24"/>
          <w:szCs w:val="24"/>
        </w:rPr>
        <w:t>,</w:t>
      </w:r>
    </w:p>
    <w:p w:rsidR="00FF0DDD" w:rsidRPr="00FF0DDD" w:rsidRDefault="00E012B8"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akciók a lakosság </w:t>
      </w:r>
      <w:r w:rsidR="00FF0DDD" w:rsidRPr="00FF0DDD">
        <w:rPr>
          <w:rFonts w:ascii="Times New Roman" w:eastAsia="Calibri" w:hAnsi="Times New Roman" w:cs="Times New Roman"/>
          <w:color w:val="000000"/>
          <w:sz w:val="24"/>
          <w:szCs w:val="24"/>
        </w:rPr>
        <w:t>érzékenyítésére</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a jótékonysági erőforrások koordinálása</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pályázati lehetőségek fenntartása</w:t>
      </w:r>
      <w:r w:rsidR="00034AA7">
        <w:rPr>
          <w:rFonts w:ascii="Times New Roman" w:eastAsia="Calibri" w:hAnsi="Times New Roman" w:cs="Times New Roman"/>
          <w:color w:val="000000"/>
          <w:sz w:val="24"/>
          <w:szCs w:val="24"/>
        </w:rPr>
        <w:t>,</w:t>
      </w:r>
      <w:r w:rsidRPr="00FF0DDD">
        <w:rPr>
          <w:rFonts w:ascii="Times New Roman" w:eastAsia="Calibri" w:hAnsi="Times New Roman" w:cs="Times New Roman"/>
          <w:color w:val="000000"/>
          <w:sz w:val="24"/>
          <w:szCs w:val="24"/>
        </w:rPr>
        <w:t xml:space="preserve"> </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rendszeres információ csere</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fővárosi együttműködés</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felkészülés a téli krízisellátásra</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lakosság információval való ellátása (diszpécserszolgálat sz</w:t>
      </w:r>
      <w:r w:rsidR="00034AA7">
        <w:rPr>
          <w:rFonts w:ascii="Times New Roman" w:eastAsia="Calibri" w:hAnsi="Times New Roman" w:cs="Times New Roman"/>
          <w:color w:val="000000"/>
          <w:sz w:val="24"/>
          <w:szCs w:val="24"/>
        </w:rPr>
        <w:t>áma) valamennyi média felületen,</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esélyegyenlőségi szempontok figyelembe vétele: sérülékeny csoportok lakhatási feltételeinek kidolgozása</w:t>
      </w:r>
      <w:r w:rsidR="00034AA7">
        <w:rPr>
          <w:rFonts w:ascii="Times New Roman" w:eastAsia="Calibri" w:hAnsi="Times New Roman" w:cs="Times New Roman"/>
          <w:color w:val="000000"/>
          <w:sz w:val="24"/>
          <w:szCs w:val="24"/>
        </w:rPr>
        <w:t>,</w:t>
      </w:r>
    </w:p>
    <w:p w:rsidR="00FF0DDD" w:rsidRPr="00FF0DDD" w:rsidRDefault="00FF0DDD" w:rsidP="00606495">
      <w:pPr>
        <w:widowControl w:val="0"/>
        <w:numPr>
          <w:ilvl w:val="0"/>
          <w:numId w:val="31"/>
        </w:numPr>
        <w:autoSpaceDE w:val="0"/>
        <w:autoSpaceDN w:val="0"/>
        <w:spacing w:before="5" w:after="0" w:line="245" w:lineRule="exact"/>
        <w:contextualSpacing/>
        <w:rPr>
          <w:rFonts w:ascii="Times New Roman" w:eastAsia="Calibri" w:hAnsi="Times New Roman" w:cs="Times New Roman"/>
          <w:color w:val="000000"/>
          <w:sz w:val="24"/>
          <w:szCs w:val="24"/>
        </w:rPr>
      </w:pPr>
      <w:r w:rsidRPr="00FF0DDD">
        <w:rPr>
          <w:rFonts w:ascii="Times New Roman" w:eastAsia="Calibri" w:hAnsi="Times New Roman" w:cs="Times New Roman"/>
          <w:color w:val="000000"/>
          <w:sz w:val="24"/>
          <w:szCs w:val="24"/>
        </w:rPr>
        <w:t>a jövőbeni tervek csak a fővárossal együtt értelmezhetőek, hatékonyak, szükség lenne a szociális szakemberek e speciális részterületen való szakmai képzésükre, s természetesen szakmai és anyagi megbecsülésükre.</w:t>
      </w:r>
    </w:p>
    <w:p w:rsidR="00FF0DDD" w:rsidRPr="00FF0DDD" w:rsidRDefault="00FF0DDD" w:rsidP="00FF0DDD">
      <w:pPr>
        <w:widowControl w:val="0"/>
        <w:autoSpaceDE w:val="0"/>
        <w:autoSpaceDN w:val="0"/>
        <w:spacing w:before="5" w:after="0" w:line="245" w:lineRule="exact"/>
        <w:ind w:left="720"/>
        <w:contextualSpacing/>
        <w:rPr>
          <w:rFonts w:ascii="Times New Roman" w:eastAsiaTheme="minorEastAsia" w:hAnsi="Times New Roman" w:cs="Times New Roman"/>
          <w:color w:val="000000"/>
          <w:sz w:val="24"/>
          <w:szCs w:val="24"/>
        </w:rPr>
      </w:pPr>
    </w:p>
    <w:p w:rsidR="00FF0DDD" w:rsidRDefault="00FF0DDD"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F7105C" w:rsidRDefault="00F7105C"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Default="00A87ED1" w:rsidP="00FF0DDD">
      <w:pPr>
        <w:widowControl w:val="0"/>
        <w:autoSpaceDE w:val="0"/>
        <w:autoSpaceDN w:val="0"/>
        <w:spacing w:before="5" w:after="0" w:line="245" w:lineRule="exact"/>
        <w:ind w:left="720"/>
        <w:contextualSpacing/>
        <w:rPr>
          <w:rFonts w:ascii="Times New Roman" w:eastAsia="Calibri" w:hAnsi="Times New Roman" w:cs="Times New Roman"/>
          <w:color w:val="000000"/>
          <w:sz w:val="24"/>
          <w:szCs w:val="24"/>
        </w:rPr>
      </w:pPr>
    </w:p>
    <w:p w:rsidR="00A87ED1" w:rsidRPr="00FF0DDD" w:rsidRDefault="00A87ED1" w:rsidP="00260C72">
      <w:pPr>
        <w:widowControl w:val="0"/>
        <w:autoSpaceDE w:val="0"/>
        <w:autoSpaceDN w:val="0"/>
        <w:spacing w:before="5" w:after="0" w:line="245" w:lineRule="exact"/>
        <w:contextualSpacing/>
        <w:rPr>
          <w:rFonts w:ascii="Times New Roman" w:eastAsia="Calibri" w:hAnsi="Times New Roman" w:cs="Times New Roman"/>
          <w:color w:val="000000"/>
          <w:sz w:val="24"/>
          <w:szCs w:val="24"/>
        </w:rPr>
      </w:pPr>
    </w:p>
    <w:p w:rsidR="00717AE4" w:rsidRPr="00722BCA" w:rsidRDefault="00A87ED1" w:rsidP="00771BE6">
      <w:pPr>
        <w:pStyle w:val="Cmsor1"/>
      </w:pPr>
      <w:bookmarkStart w:id="275" w:name="_Toc436916991"/>
      <w:bookmarkStart w:id="276" w:name="_Toc374459855"/>
      <w:bookmarkStart w:id="277" w:name="_Toc500337403"/>
      <w:bookmarkStart w:id="278" w:name="_Toc26973715"/>
      <w:bookmarkStart w:id="279" w:name="_Toc30153711"/>
      <w:bookmarkStart w:id="280" w:name="_Toc114174674"/>
      <w:bookmarkStart w:id="281" w:name="_Toc26973718"/>
      <w:bookmarkStart w:id="282" w:name="_Toc30153713"/>
      <w:r>
        <w:lastRenderedPageBreak/>
        <w:t>XII</w:t>
      </w:r>
      <w:r w:rsidR="00AE2DB2">
        <w:t>I</w:t>
      </w:r>
      <w:r w:rsidR="00717AE4" w:rsidRPr="00722BCA">
        <w:t>. A pénzbeli és természetbeni ellátások alakulása</w:t>
      </w:r>
      <w:bookmarkEnd w:id="275"/>
      <w:bookmarkEnd w:id="276"/>
      <w:bookmarkEnd w:id="277"/>
      <w:bookmarkEnd w:id="278"/>
      <w:bookmarkEnd w:id="279"/>
      <w:bookmarkEnd w:id="280"/>
    </w:p>
    <w:p w:rsidR="00717AE4" w:rsidRPr="00A87ED1" w:rsidRDefault="00717AE4" w:rsidP="00717AE4">
      <w:pPr>
        <w:keepNext/>
        <w:widowControl w:val="0"/>
        <w:suppressAutoHyphens/>
        <w:spacing w:after="0" w:line="240" w:lineRule="auto"/>
        <w:jc w:val="both"/>
        <w:outlineLvl w:val="0"/>
        <w:rPr>
          <w:rFonts w:ascii="Times New Roman" w:eastAsia="SimSun" w:hAnsi="Times New Roman" w:cs="Verdana"/>
          <w:bCs/>
          <w:kern w:val="1"/>
          <w:sz w:val="24"/>
          <w:szCs w:val="32"/>
          <w:lang w:eastAsia="hi-IN" w:bidi="hi-IN"/>
        </w:rPr>
      </w:pPr>
      <w:bookmarkStart w:id="283" w:name="_Toc26973716"/>
      <w:bookmarkStart w:id="284" w:name="_Toc29503277"/>
      <w:bookmarkStart w:id="285" w:name="_Toc29546744"/>
      <w:bookmarkStart w:id="286" w:name="_Toc30153712"/>
      <w:bookmarkStart w:id="287" w:name="_Toc114174675"/>
      <w:r w:rsidRPr="00A87ED1">
        <w:rPr>
          <w:rFonts w:ascii="Times New Roman" w:eastAsia="Calibri" w:hAnsi="Times New Roman" w:cs="Times New Roman"/>
          <w:sz w:val="24"/>
          <w:szCs w:val="24"/>
        </w:rPr>
        <w:t>Az Szt. és a Gyvt. a szociális biztonság megteremtése érdekében meghatározza az állam által</w:t>
      </w:r>
      <w:r w:rsidRPr="00A87ED1">
        <w:rPr>
          <w:rFonts w:ascii="Times New Roman" w:eastAsia="SimSun" w:hAnsi="Times New Roman" w:cs="Verdana"/>
          <w:bCs/>
          <w:kern w:val="1"/>
          <w:sz w:val="24"/>
          <w:szCs w:val="32"/>
          <w:lang w:val="x-none" w:eastAsia="hi-IN" w:bidi="hi-IN"/>
        </w:rPr>
        <w:t xml:space="preserve"> biztosított egyes szociális ellátások formáit, jogosultsági feltételeit.</w:t>
      </w:r>
      <w:bookmarkEnd w:id="283"/>
      <w:bookmarkEnd w:id="284"/>
      <w:bookmarkEnd w:id="285"/>
      <w:bookmarkEnd w:id="286"/>
      <w:bookmarkEnd w:id="287"/>
      <w:r w:rsidRPr="00A87ED1">
        <w:rPr>
          <w:rFonts w:ascii="Times New Roman" w:eastAsia="SimSun" w:hAnsi="Times New Roman" w:cs="Verdana"/>
          <w:bCs/>
          <w:kern w:val="1"/>
          <w:sz w:val="24"/>
          <w:szCs w:val="32"/>
          <w:lang w:eastAsia="hi-IN" w:bidi="hi-IN"/>
        </w:rPr>
        <w:t xml:space="preserve"> </w:t>
      </w:r>
    </w:p>
    <w:p w:rsidR="00717AE4" w:rsidRPr="00A87ED1" w:rsidRDefault="00717AE4" w:rsidP="00717AE4">
      <w:pPr>
        <w:spacing w:after="0" w:line="240" w:lineRule="auto"/>
        <w:jc w:val="both"/>
        <w:rPr>
          <w:rFonts w:ascii="Times New Roman" w:eastAsia="Cambria" w:hAnsi="Times New Roman" w:cs="Times New Roman"/>
          <w:bCs/>
          <w:sz w:val="24"/>
          <w:szCs w:val="24"/>
          <w:lang w:eastAsia="hu-HU"/>
        </w:rPr>
      </w:pPr>
      <w:r w:rsidRPr="00A87ED1">
        <w:rPr>
          <w:rFonts w:ascii="Times New Roman" w:eastAsia="Cambria" w:hAnsi="Times New Roman" w:cs="Times New Roman"/>
          <w:bCs/>
          <w:sz w:val="24"/>
          <w:szCs w:val="24"/>
          <w:lang w:eastAsia="hu-HU"/>
        </w:rPr>
        <w:t>Az állam által nyújtandó ellátásokat a kormányhivatalok állapítják meg, az önkormányzat rendeletében meghatározott feltételek alapj</w:t>
      </w:r>
      <w:bookmarkStart w:id="288" w:name="_Toc26973717"/>
      <w:r w:rsidRPr="00A87ED1">
        <w:rPr>
          <w:rFonts w:ascii="Times New Roman" w:eastAsia="Cambria" w:hAnsi="Times New Roman" w:cs="Times New Roman"/>
          <w:bCs/>
          <w:sz w:val="24"/>
          <w:szCs w:val="24"/>
          <w:lang w:eastAsia="hu-HU"/>
        </w:rPr>
        <w:t>án települési támogatást nyújt.</w:t>
      </w:r>
    </w:p>
    <w:p w:rsidR="00717AE4" w:rsidRPr="00A87ED1" w:rsidRDefault="00717AE4" w:rsidP="00717AE4">
      <w:pPr>
        <w:spacing w:after="0" w:line="240" w:lineRule="auto"/>
        <w:jc w:val="both"/>
        <w:rPr>
          <w:rFonts w:ascii="Times New Roman" w:eastAsia="Cambria" w:hAnsi="Times New Roman" w:cs="Times New Roman"/>
          <w:bCs/>
          <w:sz w:val="24"/>
          <w:szCs w:val="24"/>
          <w:lang w:eastAsia="hu-HU"/>
        </w:rPr>
      </w:pPr>
      <w:r w:rsidRPr="00A87ED1">
        <w:rPr>
          <w:rFonts w:ascii="Times New Roman" w:eastAsia="Cambria" w:hAnsi="Times New Roman" w:cs="Times New Roman"/>
          <w:bCs/>
          <w:sz w:val="24"/>
          <w:szCs w:val="24"/>
          <w:lang w:eastAsia="hu-HU"/>
        </w:rPr>
        <w:t>Annak ellenére, hogy bizonyos adatok (pl. munkanélküliségi ráta, magasabb összegű nyugdíjak) kedvezőbbek a budapesti átlagnál, a kerületben is találkozhatunk minimális jövedelmekből élő vagy jelentős hátralékokat felhalmozó lakosokkal.</w:t>
      </w:r>
    </w:p>
    <w:p w:rsidR="00717AE4" w:rsidRPr="00A87ED1" w:rsidRDefault="00717AE4" w:rsidP="00717AE4">
      <w:pPr>
        <w:spacing w:after="0" w:line="240" w:lineRule="auto"/>
        <w:jc w:val="both"/>
        <w:rPr>
          <w:rFonts w:ascii="Times New Roman" w:eastAsia="Cambria" w:hAnsi="Times New Roman" w:cs="Times New Roman"/>
          <w:bCs/>
          <w:sz w:val="24"/>
          <w:szCs w:val="24"/>
          <w:lang w:eastAsia="hu-HU"/>
        </w:rPr>
      </w:pPr>
      <w:r w:rsidRPr="00A87ED1">
        <w:rPr>
          <w:rFonts w:ascii="Times New Roman" w:eastAsia="Cambria" w:hAnsi="Times New Roman" w:cs="Times New Roman"/>
          <w:bCs/>
          <w:sz w:val="24"/>
          <w:szCs w:val="24"/>
          <w:lang w:eastAsia="hu-HU"/>
        </w:rPr>
        <w:t>Jellemző, hogy a szociális ellátások, támogatások a család rendszeres „jövedelmét” képezik, s hosszú évek alatt sem javul a helyzetük. Ezek a családok vagy egyedül élő személyek gyakran sokféle – mentális, szenv</w:t>
      </w:r>
      <w:r w:rsidR="00997048">
        <w:rPr>
          <w:rFonts w:ascii="Times New Roman" w:eastAsia="Cambria" w:hAnsi="Times New Roman" w:cs="Times New Roman"/>
          <w:bCs/>
          <w:sz w:val="24"/>
          <w:szCs w:val="24"/>
          <w:lang w:eastAsia="hu-HU"/>
        </w:rPr>
        <w:t xml:space="preserve">edélybetegség, fogyatékosság - </w:t>
      </w:r>
      <w:r w:rsidRPr="00A87ED1">
        <w:rPr>
          <w:rFonts w:ascii="Times New Roman" w:eastAsia="Cambria" w:hAnsi="Times New Roman" w:cs="Times New Roman"/>
          <w:bCs/>
          <w:sz w:val="24"/>
          <w:szCs w:val="24"/>
          <w:lang w:eastAsia="hu-HU"/>
        </w:rPr>
        <w:t xml:space="preserve">problémával érintettek. </w:t>
      </w:r>
    </w:p>
    <w:p w:rsidR="00717AE4" w:rsidRPr="00722BCA" w:rsidRDefault="00717AE4" w:rsidP="00717AE4">
      <w:pPr>
        <w:spacing w:after="0" w:line="240" w:lineRule="auto"/>
        <w:jc w:val="both"/>
        <w:rPr>
          <w:rFonts w:ascii="Times New Roman" w:eastAsia="Cambria" w:hAnsi="Times New Roman" w:cs="Times New Roman"/>
          <w:bCs/>
          <w:sz w:val="24"/>
          <w:szCs w:val="24"/>
          <w:lang w:eastAsia="hu-HU"/>
        </w:rPr>
      </w:pPr>
    </w:p>
    <w:p w:rsidR="00717AE4" w:rsidRPr="00722BCA" w:rsidRDefault="00717AE4" w:rsidP="00771BE6">
      <w:pPr>
        <w:pStyle w:val="Cmsor2"/>
        <w:rPr>
          <w:rFonts w:eastAsia="Calibri"/>
        </w:rPr>
      </w:pPr>
      <w:bookmarkStart w:id="289" w:name="_Toc114174676"/>
      <w:r w:rsidRPr="00722BCA">
        <w:rPr>
          <w:rFonts w:eastAsia="Calibri"/>
        </w:rPr>
        <w:t>13.1. A kormányhivatalok hatáskörébe tartozó ellátások:</w:t>
      </w:r>
      <w:bookmarkEnd w:id="288"/>
      <w:bookmarkEnd w:id="289"/>
    </w:p>
    <w:p w:rsidR="00717AE4" w:rsidRPr="00722BCA" w:rsidRDefault="00717AE4" w:rsidP="00606495">
      <w:pPr>
        <w:numPr>
          <w:ilvl w:val="3"/>
          <w:numId w:val="35"/>
        </w:numPr>
        <w:spacing w:after="0" w:line="240" w:lineRule="auto"/>
        <w:ind w:left="709" w:hanging="283"/>
        <w:contextualSpacing/>
        <w:jc w:val="both"/>
        <w:rPr>
          <w:rFonts w:ascii="Times New Roman" w:eastAsia="SimSun" w:hAnsi="Times New Roman" w:cs="Times New Roman"/>
          <w:bCs/>
          <w:i/>
          <w:sz w:val="24"/>
          <w:szCs w:val="24"/>
          <w:lang w:eastAsia="hu-HU"/>
        </w:rPr>
      </w:pPr>
      <w:r w:rsidRPr="00722BCA">
        <w:rPr>
          <w:rFonts w:ascii="Times New Roman" w:eastAsia="SimSun" w:hAnsi="Times New Roman" w:cs="Times New Roman"/>
          <w:bCs/>
          <w:sz w:val="24"/>
          <w:szCs w:val="24"/>
          <w:lang w:eastAsia="hu-HU"/>
        </w:rPr>
        <w:t xml:space="preserve"> az aktív korúak ellátása </w:t>
      </w:r>
    </w:p>
    <w:p w:rsidR="00717AE4" w:rsidRPr="00722BCA" w:rsidRDefault="00717AE4" w:rsidP="00606495">
      <w:pPr>
        <w:numPr>
          <w:ilvl w:val="0"/>
          <w:numId w:val="35"/>
        </w:numPr>
        <w:spacing w:after="0" w:line="240" w:lineRule="auto"/>
        <w:contextualSpacing/>
        <w:jc w:val="both"/>
        <w:rPr>
          <w:rFonts w:ascii="Times New Roman" w:eastAsia="SimSun" w:hAnsi="Times New Roman" w:cs="Times New Roman"/>
          <w:bCs/>
          <w:sz w:val="24"/>
          <w:szCs w:val="24"/>
          <w:lang w:eastAsia="hu-HU"/>
        </w:rPr>
      </w:pPr>
      <w:r w:rsidRPr="00722BCA">
        <w:rPr>
          <w:rFonts w:ascii="Times New Roman" w:eastAsia="SimSun" w:hAnsi="Times New Roman" w:cs="Times New Roman"/>
          <w:bCs/>
          <w:sz w:val="24"/>
          <w:szCs w:val="24"/>
          <w:lang w:eastAsia="hu-HU"/>
        </w:rPr>
        <w:t>közgyógyellátás</w:t>
      </w:r>
    </w:p>
    <w:p w:rsidR="00717AE4" w:rsidRPr="00722BCA" w:rsidRDefault="00717AE4" w:rsidP="00606495">
      <w:pPr>
        <w:numPr>
          <w:ilvl w:val="0"/>
          <w:numId w:val="35"/>
        </w:numPr>
        <w:spacing w:after="0" w:line="240" w:lineRule="auto"/>
        <w:contextualSpacing/>
        <w:jc w:val="both"/>
        <w:rPr>
          <w:rFonts w:ascii="Times New Roman" w:eastAsia="SimSun" w:hAnsi="Times New Roman" w:cs="Times New Roman"/>
          <w:bCs/>
          <w:sz w:val="24"/>
          <w:szCs w:val="24"/>
          <w:lang w:eastAsia="hu-HU"/>
        </w:rPr>
      </w:pPr>
      <w:r w:rsidRPr="00722BCA">
        <w:rPr>
          <w:rFonts w:ascii="Times New Roman" w:eastAsia="SimSun" w:hAnsi="Times New Roman" w:cs="Times New Roman"/>
          <w:bCs/>
          <w:sz w:val="24"/>
          <w:szCs w:val="24"/>
          <w:lang w:eastAsia="hu-HU"/>
        </w:rPr>
        <w:t>időskorúak járadéka</w:t>
      </w:r>
    </w:p>
    <w:p w:rsidR="00717AE4" w:rsidRPr="00722BCA" w:rsidRDefault="00717AE4" w:rsidP="00606495">
      <w:pPr>
        <w:numPr>
          <w:ilvl w:val="0"/>
          <w:numId w:val="35"/>
        </w:numPr>
        <w:spacing w:after="0" w:line="240" w:lineRule="auto"/>
        <w:contextualSpacing/>
        <w:jc w:val="both"/>
        <w:rPr>
          <w:rFonts w:ascii="Times New Roman" w:eastAsia="SimSun" w:hAnsi="Times New Roman" w:cs="Times New Roman"/>
          <w:bCs/>
          <w:sz w:val="24"/>
          <w:szCs w:val="24"/>
          <w:lang w:eastAsia="hu-HU"/>
        </w:rPr>
      </w:pPr>
      <w:r w:rsidRPr="00722BCA">
        <w:rPr>
          <w:rFonts w:ascii="Times New Roman" w:eastAsia="SimSun" w:hAnsi="Times New Roman" w:cs="Times New Roman"/>
          <w:bCs/>
          <w:sz w:val="24"/>
          <w:szCs w:val="24"/>
          <w:lang w:eastAsia="hu-HU"/>
        </w:rPr>
        <w:t>ápolási díj</w:t>
      </w:r>
    </w:p>
    <w:p w:rsidR="00717AE4" w:rsidRPr="00722BCA" w:rsidRDefault="00717AE4" w:rsidP="00606495">
      <w:pPr>
        <w:numPr>
          <w:ilvl w:val="0"/>
          <w:numId w:val="35"/>
        </w:numPr>
        <w:spacing w:after="0" w:line="240" w:lineRule="auto"/>
        <w:contextualSpacing/>
        <w:jc w:val="both"/>
        <w:rPr>
          <w:rFonts w:ascii="Times New Roman" w:eastAsia="SimSun" w:hAnsi="Times New Roman" w:cs="Times New Roman"/>
          <w:bCs/>
          <w:sz w:val="24"/>
          <w:szCs w:val="24"/>
          <w:lang w:eastAsia="hu-HU"/>
        </w:rPr>
      </w:pPr>
      <w:r w:rsidRPr="00722BCA">
        <w:rPr>
          <w:rFonts w:ascii="Times New Roman" w:eastAsia="SimSun" w:hAnsi="Times New Roman" w:cs="Times New Roman"/>
          <w:bCs/>
          <w:sz w:val="24"/>
          <w:szCs w:val="24"/>
          <w:lang w:eastAsia="hu-HU"/>
        </w:rPr>
        <w:t>hadigondozottak ellátása</w:t>
      </w:r>
    </w:p>
    <w:p w:rsidR="00717AE4" w:rsidRPr="00722BCA" w:rsidRDefault="00717AE4" w:rsidP="00606495">
      <w:pPr>
        <w:numPr>
          <w:ilvl w:val="0"/>
          <w:numId w:val="35"/>
        </w:numPr>
        <w:spacing w:after="0" w:line="240" w:lineRule="auto"/>
        <w:contextualSpacing/>
        <w:jc w:val="both"/>
        <w:rPr>
          <w:rFonts w:ascii="Times New Roman" w:eastAsia="SimSun" w:hAnsi="Times New Roman" w:cs="Times New Roman"/>
          <w:bCs/>
          <w:sz w:val="24"/>
          <w:szCs w:val="24"/>
          <w:lang w:eastAsia="hu-HU"/>
        </w:rPr>
      </w:pPr>
      <w:r w:rsidRPr="00722BCA">
        <w:rPr>
          <w:rFonts w:ascii="Times New Roman" w:eastAsia="Calibri" w:hAnsi="Times New Roman" w:cs="Times New Roman"/>
          <w:iCs/>
          <w:sz w:val="24"/>
          <w:szCs w:val="24"/>
        </w:rPr>
        <w:t xml:space="preserve">gyermekek otthongondozási díja </w:t>
      </w:r>
      <w:r w:rsidRPr="00722BCA">
        <w:rPr>
          <w:rFonts w:ascii="Times New Roman" w:eastAsia="Calibri" w:hAnsi="Times New Roman" w:cs="Times New Roman"/>
          <w:i/>
          <w:iCs/>
          <w:sz w:val="24"/>
          <w:szCs w:val="24"/>
        </w:rPr>
        <w:t>(2019. január 1-jétől)</w:t>
      </w:r>
    </w:p>
    <w:p w:rsidR="00717AE4" w:rsidRPr="00A87ED1" w:rsidRDefault="00717AE4" w:rsidP="00606495">
      <w:pPr>
        <w:numPr>
          <w:ilvl w:val="0"/>
          <w:numId w:val="35"/>
        </w:numPr>
        <w:spacing w:after="0" w:line="240" w:lineRule="auto"/>
        <w:contextualSpacing/>
        <w:jc w:val="both"/>
        <w:rPr>
          <w:rFonts w:ascii="Times New Roman" w:eastAsia="SimSun" w:hAnsi="Times New Roman" w:cs="Times New Roman"/>
          <w:bCs/>
          <w:sz w:val="24"/>
          <w:szCs w:val="24"/>
          <w:lang w:eastAsia="hu-HU"/>
        </w:rPr>
      </w:pPr>
      <w:r w:rsidRPr="00A87ED1">
        <w:rPr>
          <w:rFonts w:ascii="Times New Roman" w:eastAsia="Calibri" w:hAnsi="Times New Roman" w:cs="Times New Roman"/>
          <w:iCs/>
          <w:sz w:val="24"/>
          <w:szCs w:val="24"/>
        </w:rPr>
        <w:t xml:space="preserve">tartós ápolást végzők időskori támogatása </w:t>
      </w:r>
      <w:r w:rsidRPr="00A87ED1">
        <w:rPr>
          <w:rFonts w:ascii="Times New Roman" w:eastAsia="Calibri" w:hAnsi="Times New Roman" w:cs="Times New Roman"/>
          <w:i/>
          <w:iCs/>
          <w:sz w:val="24"/>
          <w:szCs w:val="24"/>
        </w:rPr>
        <w:t>(2018. január 1-jétől)</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r w:rsidRPr="00A87ED1">
        <w:rPr>
          <w:rFonts w:ascii="Times New Roman" w:eastAsia="SimSun" w:hAnsi="Times New Roman" w:cs="Times New Roman"/>
          <w:bCs/>
          <w:sz w:val="24"/>
          <w:szCs w:val="24"/>
          <w:lang w:eastAsia="hu-HU"/>
        </w:rPr>
        <w:t>Az aktív korúak ellátásán belül kétféle támogatást különböztet meg az Szt.: a foglalkoztatást helyettesítő támogatást (</w:t>
      </w:r>
      <w:r w:rsidRPr="00A87ED1">
        <w:rPr>
          <w:rFonts w:ascii="Times New Roman" w:eastAsia="SimSun" w:hAnsi="Times New Roman" w:cs="Times New Roman"/>
          <w:bCs/>
          <w:i/>
          <w:sz w:val="24"/>
          <w:szCs w:val="24"/>
          <w:lang w:eastAsia="hu-HU"/>
        </w:rPr>
        <w:t>a lenti táblázatban: FHT</w:t>
      </w:r>
      <w:r w:rsidRPr="00A87ED1">
        <w:rPr>
          <w:rFonts w:ascii="Times New Roman" w:eastAsia="SimSun" w:hAnsi="Times New Roman" w:cs="Times New Roman"/>
          <w:bCs/>
          <w:sz w:val="24"/>
          <w:szCs w:val="24"/>
          <w:lang w:eastAsia="hu-HU"/>
        </w:rPr>
        <w:t>) és az egészségkárosodási és gyermekfelügyeleti támogatást (</w:t>
      </w:r>
      <w:r w:rsidRPr="00A87ED1">
        <w:rPr>
          <w:rFonts w:ascii="Times New Roman" w:eastAsia="SimSun" w:hAnsi="Times New Roman" w:cs="Times New Roman"/>
          <w:bCs/>
          <w:i/>
          <w:sz w:val="24"/>
          <w:szCs w:val="24"/>
          <w:lang w:eastAsia="hu-HU"/>
        </w:rPr>
        <w:t>lenti táblázatban: EGYT</w:t>
      </w:r>
      <w:r w:rsidRPr="00A87ED1">
        <w:rPr>
          <w:rFonts w:ascii="Times New Roman" w:eastAsia="SimSun" w:hAnsi="Times New Roman" w:cs="Times New Roman"/>
          <w:bCs/>
          <w:sz w:val="24"/>
          <w:szCs w:val="24"/>
          <w:lang w:eastAsia="hu-HU"/>
        </w:rPr>
        <w:t>).</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p>
    <w:p w:rsidR="00717AE4" w:rsidRPr="00740608" w:rsidRDefault="00740608" w:rsidP="00740608">
      <w:pPr>
        <w:spacing w:after="0" w:line="240" w:lineRule="auto"/>
        <w:jc w:val="center"/>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Aktív korúak ellátása</w:t>
      </w:r>
    </w:p>
    <w:tbl>
      <w:tblPr>
        <w:tblW w:w="9148" w:type="dxa"/>
        <w:tblInd w:w="55" w:type="dxa"/>
        <w:tblCellMar>
          <w:left w:w="70" w:type="dxa"/>
          <w:right w:w="70" w:type="dxa"/>
        </w:tblCellMar>
        <w:tblLook w:val="04A0" w:firstRow="1" w:lastRow="0" w:firstColumn="1" w:lastColumn="0" w:noHBand="0" w:noVBand="1"/>
      </w:tblPr>
      <w:tblGrid>
        <w:gridCol w:w="1740"/>
        <w:gridCol w:w="1119"/>
        <w:gridCol w:w="996"/>
        <w:gridCol w:w="1648"/>
        <w:gridCol w:w="1052"/>
        <w:gridCol w:w="996"/>
        <w:gridCol w:w="1597"/>
      </w:tblGrid>
      <w:tr w:rsidR="00717AE4" w:rsidRPr="00A87ED1" w:rsidTr="00740608">
        <w:trPr>
          <w:trHeight w:val="415"/>
        </w:trPr>
        <w:tc>
          <w:tcPr>
            <w:tcW w:w="1708" w:type="dxa"/>
            <w:tcBorders>
              <w:top w:val="single" w:sz="4" w:space="0" w:color="auto"/>
              <w:left w:val="single" w:sz="4" w:space="0" w:color="auto"/>
              <w:bottom w:val="single" w:sz="4" w:space="0" w:color="auto"/>
              <w:right w:val="single" w:sz="4" w:space="0" w:color="auto"/>
            </w:tcBorders>
            <w:shd w:val="clear" w:color="auto" w:fill="00B0F0"/>
            <w:vAlign w:val="center"/>
          </w:tcPr>
          <w:p w:rsidR="00717AE4" w:rsidRPr="00A87ED1" w:rsidRDefault="00717AE4" w:rsidP="00C61F93">
            <w:pPr>
              <w:spacing w:after="0" w:line="240" w:lineRule="auto"/>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 xml:space="preserve">        ÉV</w:t>
            </w:r>
          </w:p>
        </w:tc>
        <w:tc>
          <w:tcPr>
            <w:tcW w:w="3882" w:type="dxa"/>
            <w:gridSpan w:val="3"/>
            <w:tcBorders>
              <w:top w:val="single" w:sz="4" w:space="0" w:color="auto"/>
              <w:left w:val="nil"/>
              <w:bottom w:val="single" w:sz="4" w:space="0" w:color="auto"/>
              <w:right w:val="single" w:sz="12"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 xml:space="preserve">2020. </w:t>
            </w:r>
          </w:p>
        </w:tc>
        <w:tc>
          <w:tcPr>
            <w:tcW w:w="3558" w:type="dxa"/>
            <w:gridSpan w:val="3"/>
            <w:tcBorders>
              <w:top w:val="single" w:sz="4" w:space="0" w:color="auto"/>
              <w:left w:val="single" w:sz="12" w:space="0" w:color="auto"/>
              <w:bottom w:val="single" w:sz="4" w:space="0" w:color="auto"/>
              <w:right w:val="single" w:sz="4"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2021.</w:t>
            </w:r>
          </w:p>
        </w:tc>
      </w:tr>
      <w:tr w:rsidR="00717AE4" w:rsidRPr="00A87ED1" w:rsidTr="00C61F93">
        <w:trPr>
          <w:trHeight w:val="78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Aktív korúak ellátása (Szt. 33. §)</w:t>
            </w:r>
          </w:p>
        </w:tc>
        <w:tc>
          <w:tcPr>
            <w:tcW w:w="1166" w:type="dxa"/>
            <w:tcBorders>
              <w:top w:val="single" w:sz="4" w:space="0" w:color="auto"/>
              <w:left w:val="nil"/>
              <w:bottom w:val="single" w:sz="4" w:space="0" w:color="auto"/>
              <w:right w:val="single" w:sz="4"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880" w:type="dxa"/>
            <w:tcBorders>
              <w:top w:val="single" w:sz="4" w:space="0" w:color="auto"/>
              <w:left w:val="single" w:sz="4" w:space="0" w:color="auto"/>
              <w:bottom w:val="single" w:sz="4" w:space="0" w:color="auto"/>
              <w:right w:val="single" w:sz="4"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 xml:space="preserve">Ellátottak </w:t>
            </w:r>
          </w:p>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12.31-én (fő)</w:t>
            </w:r>
          </w:p>
        </w:tc>
        <w:tc>
          <w:tcPr>
            <w:tcW w:w="1835" w:type="dxa"/>
            <w:tcBorders>
              <w:top w:val="single" w:sz="4" w:space="0" w:color="auto"/>
              <w:left w:val="single" w:sz="4" w:space="0" w:color="auto"/>
              <w:bottom w:val="single" w:sz="4" w:space="0" w:color="auto"/>
              <w:right w:val="single" w:sz="12"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 összege (Ft/hó/fő)</w:t>
            </w:r>
          </w:p>
        </w:tc>
        <w:tc>
          <w:tcPr>
            <w:tcW w:w="92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 xml:space="preserve">Ellátottak </w:t>
            </w:r>
          </w:p>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12.31-én (fő)</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 összege (Ft/hó/fő)</w:t>
            </w:r>
          </w:p>
        </w:tc>
      </w:tr>
      <w:tr w:rsidR="00717AE4" w:rsidRPr="00A87ED1" w:rsidTr="00C61F93">
        <w:trPr>
          <w:trHeight w:val="477"/>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Foglalkoztatást helyettesítő támogatás (FHT)</w:t>
            </w:r>
          </w:p>
        </w:tc>
        <w:tc>
          <w:tcPr>
            <w:tcW w:w="1166" w:type="dxa"/>
            <w:tcBorders>
              <w:top w:val="single" w:sz="4" w:space="0" w:color="auto"/>
              <w:left w:val="nil"/>
              <w:bottom w:val="single" w:sz="4" w:space="0" w:color="auto"/>
              <w:right w:val="single" w:sz="4"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98</w:t>
            </w:r>
          </w:p>
        </w:tc>
        <w:tc>
          <w:tcPr>
            <w:tcW w:w="880" w:type="dxa"/>
            <w:tcBorders>
              <w:top w:val="single" w:sz="4" w:space="0" w:color="auto"/>
              <w:left w:val="single" w:sz="4" w:space="0" w:color="auto"/>
              <w:bottom w:val="single" w:sz="4" w:space="0" w:color="auto"/>
              <w:right w:val="single" w:sz="4"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66</w:t>
            </w:r>
          </w:p>
        </w:tc>
        <w:tc>
          <w:tcPr>
            <w:tcW w:w="1835" w:type="dxa"/>
            <w:tcBorders>
              <w:top w:val="single" w:sz="4" w:space="0" w:color="auto"/>
              <w:left w:val="single" w:sz="4" w:space="0" w:color="auto"/>
              <w:bottom w:val="single" w:sz="4" w:space="0" w:color="auto"/>
              <w:right w:val="single" w:sz="12"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22 800</w:t>
            </w:r>
          </w:p>
        </w:tc>
        <w:tc>
          <w:tcPr>
            <w:tcW w:w="92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88</w:t>
            </w:r>
          </w:p>
        </w:tc>
        <w:tc>
          <w:tcPr>
            <w:tcW w:w="880" w:type="dxa"/>
            <w:tcBorders>
              <w:top w:val="nil"/>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52</w:t>
            </w:r>
          </w:p>
        </w:tc>
        <w:tc>
          <w:tcPr>
            <w:tcW w:w="1748" w:type="dxa"/>
            <w:tcBorders>
              <w:top w:val="nil"/>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22 800</w:t>
            </w:r>
          </w:p>
        </w:tc>
      </w:tr>
      <w:tr w:rsidR="00717AE4" w:rsidRPr="00A87ED1" w:rsidTr="00C61F93">
        <w:trPr>
          <w:trHeight w:val="1963"/>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Egészségkárosodási és gyermekfelügyeleti támogatás (EGYT)</w:t>
            </w:r>
          </w:p>
        </w:tc>
        <w:tc>
          <w:tcPr>
            <w:tcW w:w="1166" w:type="dxa"/>
            <w:tcBorders>
              <w:top w:val="single" w:sz="4" w:space="0" w:color="auto"/>
              <w:left w:val="nil"/>
              <w:bottom w:val="single" w:sz="4" w:space="0" w:color="auto"/>
              <w:right w:val="single" w:sz="4"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46</w:t>
            </w:r>
          </w:p>
        </w:tc>
        <w:tc>
          <w:tcPr>
            <w:tcW w:w="880" w:type="dxa"/>
            <w:tcBorders>
              <w:top w:val="single" w:sz="4" w:space="0" w:color="auto"/>
              <w:left w:val="single" w:sz="4" w:space="0" w:color="auto"/>
              <w:bottom w:val="single" w:sz="4" w:space="0" w:color="auto"/>
              <w:right w:val="single" w:sz="4"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38</w:t>
            </w:r>
          </w:p>
        </w:tc>
        <w:tc>
          <w:tcPr>
            <w:tcW w:w="1835" w:type="dxa"/>
            <w:tcBorders>
              <w:top w:val="single" w:sz="4" w:space="0" w:color="auto"/>
              <w:left w:val="single" w:sz="4" w:space="0" w:color="auto"/>
              <w:bottom w:val="single" w:sz="4" w:space="0" w:color="auto"/>
              <w:right w:val="single" w:sz="12" w:space="0" w:color="auto"/>
            </w:tcBorders>
            <w:vAlign w:val="center"/>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 xml:space="preserve">A családi jövedelemhatár összegének és a jogosult családja havi jövedelmének különbözete. Egyedülálló esetén 2021. évben </w:t>
            </w:r>
          </w:p>
          <w:p w:rsidR="00717AE4" w:rsidRPr="00A87ED1" w:rsidRDefault="00717AE4" w:rsidP="00C61F93">
            <w:pPr>
              <w:spacing w:after="0" w:line="240" w:lineRule="auto"/>
              <w:rPr>
                <w:rFonts w:ascii="Times New Roman" w:eastAsia="Times New Roman" w:hAnsi="Times New Roman" w:cs="Times New Roman"/>
                <w:lang w:eastAsia="hu-HU"/>
              </w:rPr>
            </w:pPr>
            <w:r w:rsidRPr="00A87ED1">
              <w:rPr>
                <w:rFonts w:ascii="Times New Roman" w:eastAsia="Times New Roman" w:hAnsi="Times New Roman" w:cs="Times New Roman"/>
                <w:sz w:val="20"/>
                <w:szCs w:val="20"/>
                <w:lang w:eastAsia="hu-HU"/>
              </w:rPr>
              <w:t>27 075 Ft.</w:t>
            </w:r>
          </w:p>
        </w:tc>
        <w:tc>
          <w:tcPr>
            <w:tcW w:w="92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45</w:t>
            </w:r>
          </w:p>
        </w:tc>
        <w:tc>
          <w:tcPr>
            <w:tcW w:w="880" w:type="dxa"/>
            <w:tcBorders>
              <w:top w:val="nil"/>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36</w:t>
            </w:r>
          </w:p>
        </w:tc>
        <w:tc>
          <w:tcPr>
            <w:tcW w:w="1748" w:type="dxa"/>
            <w:tcBorders>
              <w:top w:val="nil"/>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 xml:space="preserve">A családi jövedelemhatár összegének és a jogosult családja havi jövedelmének különbözete. Egyedülálló esetén 2021. évben </w:t>
            </w:r>
          </w:p>
          <w:p w:rsidR="00717AE4" w:rsidRPr="00A87ED1" w:rsidRDefault="00717AE4" w:rsidP="00C61F93">
            <w:pPr>
              <w:spacing w:after="0" w:line="240" w:lineRule="auto"/>
              <w:rPr>
                <w:rFonts w:ascii="Times New Roman" w:eastAsia="Times New Roman" w:hAnsi="Times New Roman" w:cs="Times New Roman"/>
                <w:lang w:eastAsia="hu-HU"/>
              </w:rPr>
            </w:pPr>
            <w:r w:rsidRPr="00A87ED1">
              <w:rPr>
                <w:rFonts w:ascii="Times New Roman" w:eastAsia="Times New Roman" w:hAnsi="Times New Roman" w:cs="Times New Roman"/>
                <w:sz w:val="20"/>
                <w:szCs w:val="20"/>
                <w:lang w:eastAsia="hu-HU"/>
              </w:rPr>
              <w:t>27 075 Ft.</w:t>
            </w:r>
          </w:p>
        </w:tc>
      </w:tr>
    </w:tbl>
    <w:p w:rsidR="00717AE4" w:rsidRPr="00A87ED1" w:rsidRDefault="00717AE4" w:rsidP="00717AE4">
      <w:pPr>
        <w:spacing w:after="0" w:line="240" w:lineRule="auto"/>
        <w:jc w:val="both"/>
        <w:rPr>
          <w:rFonts w:ascii="Times New Roman" w:eastAsia="SimSun" w:hAnsi="Times New Roman" w:cs="Times New Roman"/>
          <w:bCs/>
          <w:i/>
          <w:sz w:val="20"/>
          <w:szCs w:val="20"/>
          <w:lang w:eastAsia="hu-HU"/>
        </w:rPr>
      </w:pPr>
      <w:r w:rsidRPr="00A87ED1">
        <w:rPr>
          <w:rFonts w:ascii="Times New Roman" w:eastAsia="SimSun" w:hAnsi="Times New Roman" w:cs="Times New Roman"/>
          <w:bCs/>
          <w:i/>
          <w:sz w:val="20"/>
          <w:szCs w:val="20"/>
          <w:lang w:eastAsia="hu-HU"/>
        </w:rPr>
        <w:t xml:space="preserve">                                                                            Forrás: Budapest Főváros Kormányhivatala II. Kerületi Hivatala</w:t>
      </w:r>
    </w:p>
    <w:p w:rsidR="00717AE4" w:rsidRPr="00A87ED1" w:rsidRDefault="00717AE4" w:rsidP="00717AE4">
      <w:pPr>
        <w:jc w:val="both"/>
        <w:rPr>
          <w:rFonts w:ascii="Times New Roman" w:eastAsia="Calibri" w:hAnsi="Times New Roman" w:cs="Times New Roman"/>
          <w:sz w:val="24"/>
          <w:szCs w:val="24"/>
          <w:lang w:eastAsia="hi-IN" w:bidi="hi-IN"/>
        </w:rPr>
      </w:pPr>
    </w:p>
    <w:p w:rsidR="00717AE4" w:rsidRPr="00A87ED1" w:rsidRDefault="00717AE4" w:rsidP="00717AE4">
      <w:pPr>
        <w:spacing w:after="0" w:line="240" w:lineRule="auto"/>
        <w:jc w:val="both"/>
        <w:rPr>
          <w:rFonts w:ascii="Times New Roman" w:eastAsia="Calibri" w:hAnsi="Times New Roman" w:cs="Times New Roman"/>
          <w:sz w:val="24"/>
          <w:szCs w:val="24"/>
          <w:lang w:eastAsia="hi-IN" w:bidi="hi-IN"/>
        </w:rPr>
      </w:pPr>
      <w:r w:rsidRPr="00A87ED1">
        <w:rPr>
          <w:rFonts w:ascii="Times New Roman" w:eastAsia="Calibri" w:hAnsi="Times New Roman" w:cs="Times New Roman"/>
          <w:sz w:val="24"/>
          <w:szCs w:val="24"/>
          <w:lang w:eastAsia="hi-IN" w:bidi="hi-IN"/>
        </w:rPr>
        <w:t xml:space="preserve">A 2 év adatait összevetve látható, hogy a foglalkoztatást helyettesítő támogatásban részesülő ellátások száma csak kis mértékben csökkent 2021. év végéig, melynek oka a járványügyi </w:t>
      </w:r>
      <w:r w:rsidRPr="00A87ED1">
        <w:rPr>
          <w:rFonts w:ascii="Times New Roman" w:eastAsia="Calibri" w:hAnsi="Times New Roman" w:cs="Times New Roman"/>
          <w:sz w:val="24"/>
          <w:szCs w:val="24"/>
          <w:lang w:eastAsia="hi-IN" w:bidi="hi-IN"/>
        </w:rPr>
        <w:lastRenderedPageBreak/>
        <w:t>veszélyhelyzet miatt továbbra is fennálló korlátozások. Az EGYT ellátásban részesülők száma lényegében nem változott.</w:t>
      </w:r>
    </w:p>
    <w:p w:rsidR="00717AE4" w:rsidRPr="00A87ED1" w:rsidRDefault="00717AE4" w:rsidP="00717AE4">
      <w:pPr>
        <w:spacing w:after="0" w:line="240" w:lineRule="auto"/>
        <w:jc w:val="both"/>
        <w:rPr>
          <w:rFonts w:ascii="Times New Roman" w:eastAsia="Calibri" w:hAnsi="Times New Roman" w:cs="Times New Roman"/>
          <w:sz w:val="24"/>
          <w:szCs w:val="24"/>
        </w:rPr>
      </w:pPr>
      <w:r w:rsidRPr="00A87ED1">
        <w:rPr>
          <w:rFonts w:ascii="Times New Roman" w:eastAsia="Calibri" w:hAnsi="Times New Roman" w:cs="Times New Roman"/>
          <w:sz w:val="24"/>
          <w:szCs w:val="24"/>
        </w:rPr>
        <w:t xml:space="preserve">A megszűnt ellátások okai: az ügyfél keresőtevékenységet folytat, a felülvizsgálatnak nem tett eleget, nem működött együtt, az álláskeresők nyilvántartásából törölték, 30 napos aktivitási kötelezettségének nem tett eleget, kérte a megszüntetést, elköltözött, álláskeresési ellátásra szerzett jogosultságot, felajánlott munkalehetőséget nem fogadta el, </w:t>
      </w:r>
      <w:proofErr w:type="spellStart"/>
      <w:r w:rsidRPr="00A87ED1">
        <w:rPr>
          <w:rFonts w:ascii="Times New Roman" w:eastAsia="Calibri" w:hAnsi="Times New Roman" w:cs="Times New Roman"/>
          <w:sz w:val="24"/>
          <w:szCs w:val="24"/>
        </w:rPr>
        <w:t>GYES-ben</w:t>
      </w:r>
      <w:proofErr w:type="spellEnd"/>
      <w:r w:rsidRPr="00A87ED1">
        <w:rPr>
          <w:rFonts w:ascii="Times New Roman" w:eastAsia="Calibri" w:hAnsi="Times New Roman" w:cs="Times New Roman"/>
          <w:sz w:val="24"/>
          <w:szCs w:val="24"/>
        </w:rPr>
        <w:t xml:space="preserve"> részesül, más jogcímen szerzett jogosultságot, elhalálozott.</w:t>
      </w:r>
    </w:p>
    <w:p w:rsidR="00717AE4" w:rsidRPr="00A87ED1" w:rsidRDefault="00717AE4" w:rsidP="00717AE4">
      <w:pPr>
        <w:spacing w:after="200" w:line="240" w:lineRule="auto"/>
        <w:jc w:val="both"/>
        <w:rPr>
          <w:rFonts w:ascii="Times New Roman" w:eastAsia="Calibri" w:hAnsi="Times New Roman" w:cs="Times New Roman"/>
          <w:sz w:val="24"/>
          <w:szCs w:val="24"/>
        </w:rPr>
      </w:pPr>
      <w:r w:rsidRPr="00A87ED1">
        <w:rPr>
          <w:rFonts w:ascii="Times New Roman" w:eastAsia="Calibri" w:hAnsi="Times New Roman" w:cs="Times New Roman"/>
          <w:sz w:val="24"/>
          <w:szCs w:val="24"/>
        </w:rPr>
        <w:t>Az elutasított kérelmek okai között szerepelt a jogosultsági feltételek hiánya (jövedelmi, vagyoni helyzet, együttműködés hiánya).</w:t>
      </w:r>
    </w:p>
    <w:p w:rsidR="00717AE4" w:rsidRPr="00A87ED1" w:rsidRDefault="00717AE4" w:rsidP="00717AE4">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87ED1">
        <w:rPr>
          <w:rFonts w:ascii="Times New Roman" w:eastAsia="SimSun" w:hAnsi="Times New Roman" w:cs="Times New Roman"/>
          <w:sz w:val="24"/>
          <w:szCs w:val="24"/>
          <w:lang w:eastAsia="hu-HU"/>
        </w:rPr>
        <w:t>A közgyógyellátás a szociálisan rászorult személy részére az egészségi állapota megőrzéséhez és helyreállításához kapcsolódó kiadásainak csökkentése érdekében biztosított hozzájárulás.</w:t>
      </w:r>
    </w:p>
    <w:p w:rsidR="00717AE4" w:rsidRPr="00A87ED1" w:rsidRDefault="00717AE4" w:rsidP="00717AE4">
      <w:pPr>
        <w:spacing w:after="0" w:line="240" w:lineRule="auto"/>
        <w:jc w:val="center"/>
        <w:rPr>
          <w:rFonts w:ascii="Arial" w:eastAsia="Calibri" w:hAnsi="Arial" w:cs="Times New Roman"/>
          <w:b/>
          <w:sz w:val="20"/>
        </w:rPr>
      </w:pPr>
      <w:r w:rsidRPr="00A87ED1">
        <w:rPr>
          <w:rFonts w:ascii="Times New Roman" w:eastAsia="Calibri" w:hAnsi="Times New Roman" w:cs="Times New Roman"/>
          <w:b/>
          <w:sz w:val="24"/>
          <w:szCs w:val="24"/>
        </w:rPr>
        <w:t>Közgyógyellátás</w:t>
      </w:r>
    </w:p>
    <w:p w:rsidR="00717AE4" w:rsidRPr="00A87ED1" w:rsidRDefault="00717AE4" w:rsidP="00717AE4">
      <w:pPr>
        <w:spacing w:after="0" w:line="240" w:lineRule="auto"/>
        <w:jc w:val="both"/>
        <w:rPr>
          <w:rFonts w:ascii="Times New Roman" w:eastAsia="SimSun" w:hAnsi="Times New Roman" w:cs="Times New Roman"/>
          <w:bCs/>
          <w:i/>
          <w:sz w:val="20"/>
          <w:szCs w:val="20"/>
          <w:lang w:eastAsia="hu-HU"/>
        </w:rPr>
      </w:pPr>
    </w:p>
    <w:tbl>
      <w:tblPr>
        <w:tblW w:w="7650" w:type="dxa"/>
        <w:tblInd w:w="706" w:type="dxa"/>
        <w:tblCellMar>
          <w:left w:w="70" w:type="dxa"/>
          <w:right w:w="70" w:type="dxa"/>
        </w:tblCellMar>
        <w:tblLook w:val="04A0" w:firstRow="1" w:lastRow="0" w:firstColumn="1" w:lastColumn="0" w:noHBand="0" w:noVBand="1"/>
      </w:tblPr>
      <w:tblGrid>
        <w:gridCol w:w="2405"/>
        <w:gridCol w:w="1276"/>
        <w:gridCol w:w="1134"/>
        <w:gridCol w:w="1417"/>
        <w:gridCol w:w="1418"/>
      </w:tblGrid>
      <w:tr w:rsidR="00717AE4" w:rsidRPr="00A87ED1" w:rsidTr="00740608">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00B0F0"/>
            <w:vAlign w:val="center"/>
          </w:tcPr>
          <w:p w:rsidR="00717AE4" w:rsidRPr="00A87ED1" w:rsidRDefault="00717AE4" w:rsidP="00C61F93">
            <w:pPr>
              <w:spacing w:after="0" w:line="276" w:lineRule="auto"/>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 xml:space="preserve">      ÉV</w:t>
            </w:r>
          </w:p>
        </w:tc>
        <w:tc>
          <w:tcPr>
            <w:tcW w:w="2410" w:type="dxa"/>
            <w:gridSpan w:val="2"/>
            <w:tcBorders>
              <w:top w:val="single" w:sz="4" w:space="0" w:color="auto"/>
              <w:left w:val="nil"/>
              <w:bottom w:val="single" w:sz="4" w:space="0" w:color="auto"/>
              <w:right w:val="single" w:sz="12" w:space="0" w:color="auto"/>
            </w:tcBorders>
            <w:shd w:val="clear" w:color="auto" w:fill="00B0F0"/>
            <w:vAlign w:val="center"/>
          </w:tcPr>
          <w:p w:rsidR="00717AE4" w:rsidRPr="00A87ED1" w:rsidRDefault="00717AE4" w:rsidP="00C61F93">
            <w:pPr>
              <w:spacing w:after="0" w:line="276"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2020</w:t>
            </w:r>
          </w:p>
        </w:tc>
        <w:tc>
          <w:tcPr>
            <w:tcW w:w="2835" w:type="dxa"/>
            <w:gridSpan w:val="2"/>
            <w:tcBorders>
              <w:top w:val="single" w:sz="4" w:space="0" w:color="auto"/>
              <w:left w:val="single" w:sz="12" w:space="0" w:color="auto"/>
              <w:bottom w:val="single" w:sz="4" w:space="0" w:color="auto"/>
              <w:right w:val="single" w:sz="4" w:space="0" w:color="auto"/>
            </w:tcBorders>
            <w:shd w:val="clear" w:color="auto" w:fill="00B0F0"/>
            <w:vAlign w:val="center"/>
          </w:tcPr>
          <w:p w:rsidR="00717AE4" w:rsidRPr="00A87ED1" w:rsidRDefault="00717AE4" w:rsidP="00C61F93">
            <w:pPr>
              <w:spacing w:after="0" w:line="276"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2021</w:t>
            </w:r>
          </w:p>
        </w:tc>
      </w:tr>
      <w:tr w:rsidR="00717AE4" w:rsidRPr="00A87ED1" w:rsidTr="00C61F9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 xml:space="preserve">Közgyógyellátás </w:t>
            </w:r>
          </w:p>
        </w:tc>
        <w:tc>
          <w:tcPr>
            <w:tcW w:w="1276" w:type="dxa"/>
            <w:tcBorders>
              <w:top w:val="single" w:sz="4" w:space="0" w:color="auto"/>
              <w:left w:val="nil"/>
              <w:bottom w:val="single" w:sz="4" w:space="0" w:color="auto"/>
              <w:right w:val="single" w:sz="4" w:space="0" w:color="auto"/>
            </w:tcBorders>
            <w:vAlign w:val="center"/>
          </w:tcPr>
          <w:p w:rsidR="00717AE4" w:rsidRPr="00A87ED1" w:rsidRDefault="00717AE4" w:rsidP="00C61F93">
            <w:pPr>
              <w:spacing w:after="0" w:line="276"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1134" w:type="dxa"/>
            <w:tcBorders>
              <w:top w:val="single" w:sz="4" w:space="0" w:color="auto"/>
              <w:left w:val="single" w:sz="4" w:space="0" w:color="auto"/>
              <w:bottom w:val="single" w:sz="4" w:space="0" w:color="auto"/>
              <w:right w:val="single" w:sz="12" w:space="0" w:color="auto"/>
            </w:tcBorders>
            <w:vAlign w:val="center"/>
          </w:tcPr>
          <w:p w:rsidR="00717AE4" w:rsidRPr="00A87ED1" w:rsidRDefault="00717AE4" w:rsidP="00C61F93">
            <w:pPr>
              <w:spacing w:after="0" w:line="276"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Ellátottak</w:t>
            </w:r>
          </w:p>
          <w:p w:rsidR="00717AE4" w:rsidRPr="00A87ED1" w:rsidRDefault="00717AE4" w:rsidP="00C61F93">
            <w:pPr>
              <w:spacing w:after="0" w:line="276"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12.31-én (fő)</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Ellátottak</w:t>
            </w:r>
          </w:p>
          <w:p w:rsidR="00717AE4" w:rsidRPr="00A87ED1" w:rsidRDefault="00717AE4" w:rsidP="00C61F93">
            <w:pPr>
              <w:spacing w:after="0" w:line="276"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12.31-én (fő)</w:t>
            </w:r>
          </w:p>
        </w:tc>
      </w:tr>
      <w:tr w:rsidR="00717AE4" w:rsidRPr="00A87ED1" w:rsidTr="00C61F9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Alanyi (Szt. 50. § (1) bekezdés)</w:t>
            </w:r>
          </w:p>
        </w:tc>
        <w:tc>
          <w:tcPr>
            <w:tcW w:w="1276" w:type="dxa"/>
            <w:tcBorders>
              <w:top w:val="single" w:sz="4" w:space="0" w:color="auto"/>
              <w:left w:val="nil"/>
              <w:bottom w:val="single" w:sz="4" w:space="0" w:color="auto"/>
              <w:right w:val="single" w:sz="4" w:space="0" w:color="auto"/>
            </w:tcBorders>
            <w:vAlign w:val="center"/>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2001</w:t>
            </w:r>
          </w:p>
        </w:tc>
        <w:tc>
          <w:tcPr>
            <w:tcW w:w="1134" w:type="dxa"/>
            <w:tcBorders>
              <w:top w:val="single" w:sz="4" w:space="0" w:color="auto"/>
              <w:left w:val="single" w:sz="4" w:space="0" w:color="auto"/>
              <w:bottom w:val="single" w:sz="4" w:space="0" w:color="auto"/>
              <w:right w:val="single" w:sz="12" w:space="0" w:color="auto"/>
            </w:tcBorders>
            <w:vAlign w:val="center"/>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1298</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1 595</w:t>
            </w:r>
          </w:p>
        </w:tc>
        <w:tc>
          <w:tcPr>
            <w:tcW w:w="1418" w:type="dxa"/>
            <w:tcBorders>
              <w:top w:val="nil"/>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1 110</w:t>
            </w:r>
          </w:p>
        </w:tc>
      </w:tr>
      <w:tr w:rsidR="00717AE4" w:rsidRPr="00A87ED1" w:rsidTr="00C61F9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Normatív (Szt. 50. § (2) bekezdés)</w:t>
            </w:r>
          </w:p>
        </w:tc>
        <w:tc>
          <w:tcPr>
            <w:tcW w:w="1276" w:type="dxa"/>
            <w:tcBorders>
              <w:top w:val="single" w:sz="4" w:space="0" w:color="auto"/>
              <w:left w:val="nil"/>
              <w:bottom w:val="single" w:sz="4" w:space="0" w:color="auto"/>
              <w:right w:val="single" w:sz="4" w:space="0" w:color="auto"/>
            </w:tcBorders>
            <w:vAlign w:val="center"/>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55</w:t>
            </w:r>
          </w:p>
        </w:tc>
        <w:tc>
          <w:tcPr>
            <w:tcW w:w="1134" w:type="dxa"/>
            <w:tcBorders>
              <w:top w:val="single" w:sz="4" w:space="0" w:color="auto"/>
              <w:left w:val="single" w:sz="4" w:space="0" w:color="auto"/>
              <w:bottom w:val="single" w:sz="4" w:space="0" w:color="auto"/>
              <w:right w:val="single" w:sz="12" w:space="0" w:color="auto"/>
            </w:tcBorders>
            <w:vAlign w:val="center"/>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25</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32</w:t>
            </w:r>
          </w:p>
        </w:tc>
        <w:tc>
          <w:tcPr>
            <w:tcW w:w="1418" w:type="dxa"/>
            <w:tcBorders>
              <w:top w:val="nil"/>
              <w:left w:val="nil"/>
              <w:bottom w:val="single" w:sz="4" w:space="0" w:color="auto"/>
              <w:right w:val="single" w:sz="4" w:space="0" w:color="auto"/>
            </w:tcBorders>
            <w:shd w:val="clear" w:color="auto" w:fill="auto"/>
            <w:vAlign w:val="center"/>
            <w:hideMark/>
          </w:tcPr>
          <w:p w:rsidR="00717AE4" w:rsidRPr="00A87ED1" w:rsidRDefault="00717AE4" w:rsidP="00C61F93">
            <w:pPr>
              <w:spacing w:after="0" w:line="276"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32</w:t>
            </w:r>
          </w:p>
        </w:tc>
      </w:tr>
    </w:tbl>
    <w:p w:rsidR="00717AE4" w:rsidRPr="00A87ED1" w:rsidRDefault="00717AE4" w:rsidP="00717AE4">
      <w:pPr>
        <w:spacing w:after="0" w:line="240" w:lineRule="auto"/>
        <w:jc w:val="both"/>
        <w:rPr>
          <w:rFonts w:ascii="Times New Roman" w:eastAsia="SimSun" w:hAnsi="Times New Roman" w:cs="Times New Roman"/>
          <w:bCs/>
          <w:i/>
          <w:sz w:val="20"/>
          <w:szCs w:val="20"/>
          <w:lang w:eastAsia="hu-HU"/>
        </w:rPr>
      </w:pPr>
      <w:r w:rsidRPr="00A87ED1">
        <w:rPr>
          <w:rFonts w:ascii="Times New Roman" w:eastAsia="SimSun" w:hAnsi="Times New Roman" w:cs="Times New Roman"/>
          <w:bCs/>
          <w:i/>
          <w:sz w:val="20"/>
          <w:szCs w:val="20"/>
          <w:lang w:eastAsia="hu-HU"/>
        </w:rPr>
        <w:t xml:space="preserve">                                                              Forrás: Budapest Főváros Kormányhivatala II. Kerületi Hivatala</w:t>
      </w:r>
    </w:p>
    <w:p w:rsidR="00717AE4" w:rsidRPr="00A87ED1" w:rsidRDefault="00717AE4" w:rsidP="00717AE4">
      <w:pPr>
        <w:spacing w:after="200" w:line="276" w:lineRule="auto"/>
        <w:jc w:val="both"/>
        <w:rPr>
          <w:rFonts w:ascii="Times New Roman" w:eastAsia="Calibri" w:hAnsi="Times New Roman" w:cs="Times New Roman"/>
          <w:i/>
          <w:sz w:val="20"/>
          <w:szCs w:val="20"/>
        </w:rPr>
      </w:pPr>
      <w:r w:rsidRPr="00A87ED1">
        <w:rPr>
          <w:rFonts w:ascii="Times New Roman" w:eastAsia="Calibri" w:hAnsi="Times New Roman" w:cs="Times New Roman"/>
          <w:i/>
          <w:sz w:val="20"/>
          <w:szCs w:val="20"/>
        </w:rPr>
        <w:t>(Alanyi jogcímen két évre kerül megállapításra a jogosultság)</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p>
    <w:p w:rsidR="00717AE4" w:rsidRPr="00A87ED1" w:rsidRDefault="00717AE4" w:rsidP="00717AE4">
      <w:pPr>
        <w:spacing w:after="0" w:line="240" w:lineRule="auto"/>
        <w:jc w:val="center"/>
        <w:rPr>
          <w:rFonts w:ascii="Times New Roman" w:eastAsia="SimSun" w:hAnsi="Times New Roman" w:cs="Times New Roman"/>
          <w:b/>
          <w:bCs/>
          <w:sz w:val="24"/>
          <w:szCs w:val="24"/>
          <w:lang w:eastAsia="hu-HU"/>
        </w:rPr>
      </w:pPr>
      <w:r w:rsidRPr="00A87ED1">
        <w:rPr>
          <w:rFonts w:ascii="Times New Roman" w:eastAsia="SimSun" w:hAnsi="Times New Roman" w:cs="Times New Roman"/>
          <w:b/>
          <w:bCs/>
          <w:sz w:val="24"/>
          <w:szCs w:val="24"/>
          <w:lang w:eastAsia="hu-HU"/>
        </w:rPr>
        <w:t>Időskorúak járadéka</w:t>
      </w:r>
    </w:p>
    <w:tbl>
      <w:tblPr>
        <w:tblpPr w:leftFromText="141" w:rightFromText="141" w:vertAnchor="text" w:horzAnchor="margin" w:tblpXSpec="center" w:tblpY="144"/>
        <w:tblW w:w="8352" w:type="dxa"/>
        <w:tblCellMar>
          <w:left w:w="70" w:type="dxa"/>
          <w:right w:w="70" w:type="dxa"/>
        </w:tblCellMar>
        <w:tblLook w:val="04A0" w:firstRow="1" w:lastRow="0" w:firstColumn="1" w:lastColumn="0" w:noHBand="0" w:noVBand="1"/>
      </w:tblPr>
      <w:tblGrid>
        <w:gridCol w:w="1818"/>
        <w:gridCol w:w="1143"/>
        <w:gridCol w:w="1082"/>
        <w:gridCol w:w="1042"/>
        <w:gridCol w:w="1143"/>
        <w:gridCol w:w="1082"/>
        <w:gridCol w:w="1042"/>
      </w:tblGrid>
      <w:tr w:rsidR="00717AE4" w:rsidRPr="00A87ED1" w:rsidTr="00740608">
        <w:trPr>
          <w:trHeight w:val="394"/>
        </w:trPr>
        <w:tc>
          <w:tcPr>
            <w:tcW w:w="1818" w:type="dxa"/>
            <w:tcBorders>
              <w:top w:val="single" w:sz="8" w:space="0" w:color="auto"/>
              <w:left w:val="single" w:sz="8" w:space="0" w:color="auto"/>
              <w:bottom w:val="single" w:sz="8" w:space="0" w:color="auto"/>
              <w:right w:val="single" w:sz="8"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ÉV</w:t>
            </w:r>
          </w:p>
        </w:tc>
        <w:tc>
          <w:tcPr>
            <w:tcW w:w="3267" w:type="dxa"/>
            <w:gridSpan w:val="3"/>
            <w:tcBorders>
              <w:top w:val="single" w:sz="8" w:space="0" w:color="auto"/>
              <w:left w:val="nil"/>
              <w:bottom w:val="single" w:sz="8" w:space="0" w:color="auto"/>
              <w:right w:val="single" w:sz="12"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2020</w:t>
            </w:r>
          </w:p>
        </w:tc>
        <w:tc>
          <w:tcPr>
            <w:tcW w:w="3267" w:type="dxa"/>
            <w:gridSpan w:val="3"/>
            <w:tcBorders>
              <w:top w:val="single" w:sz="8" w:space="0" w:color="auto"/>
              <w:left w:val="single" w:sz="12" w:space="0" w:color="auto"/>
              <w:bottom w:val="single" w:sz="8" w:space="0" w:color="000000"/>
              <w:right w:val="single" w:sz="8"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2021</w:t>
            </w:r>
          </w:p>
        </w:tc>
      </w:tr>
      <w:tr w:rsidR="00717AE4" w:rsidRPr="00A87ED1" w:rsidTr="00C61F93">
        <w:trPr>
          <w:trHeight w:val="697"/>
        </w:trPr>
        <w:tc>
          <w:tcPr>
            <w:tcW w:w="18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Időskorúak járadéka</w:t>
            </w:r>
          </w:p>
        </w:tc>
        <w:tc>
          <w:tcPr>
            <w:tcW w:w="1143" w:type="dxa"/>
            <w:tcBorders>
              <w:top w:val="single" w:sz="8" w:space="0" w:color="auto"/>
              <w:left w:val="nil"/>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1082" w:type="dxa"/>
            <w:tcBorders>
              <w:top w:val="single" w:sz="8" w:space="0" w:color="auto"/>
              <w:left w:val="single" w:sz="8" w:space="0" w:color="auto"/>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Ellátottak 12.31-én (fő)</w:t>
            </w:r>
          </w:p>
        </w:tc>
        <w:tc>
          <w:tcPr>
            <w:tcW w:w="1042" w:type="dxa"/>
            <w:tcBorders>
              <w:top w:val="single" w:sz="8" w:space="0" w:color="auto"/>
              <w:left w:val="single" w:sz="8" w:space="0" w:color="auto"/>
              <w:bottom w:val="single" w:sz="8" w:space="0" w:color="auto"/>
              <w:right w:val="single" w:sz="12"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Az ellátás összege (Ft/hó/fő)</w:t>
            </w:r>
          </w:p>
        </w:tc>
        <w:tc>
          <w:tcPr>
            <w:tcW w:w="1143" w:type="dxa"/>
            <w:tcBorders>
              <w:top w:val="single" w:sz="8" w:space="0" w:color="auto"/>
              <w:left w:val="single" w:sz="12" w:space="0" w:color="auto"/>
              <w:bottom w:val="single" w:sz="8" w:space="0" w:color="000000"/>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1082" w:type="dxa"/>
            <w:tcBorders>
              <w:top w:val="single" w:sz="8" w:space="0" w:color="auto"/>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Ellátottak 12.31-én (fő)</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Az ellátás összege (Ft/hó/fő)</w:t>
            </w:r>
          </w:p>
        </w:tc>
      </w:tr>
      <w:tr w:rsidR="00717AE4" w:rsidRPr="00A87ED1" w:rsidTr="00C61F93">
        <w:trPr>
          <w:trHeight w:val="365"/>
        </w:trPr>
        <w:tc>
          <w:tcPr>
            <w:tcW w:w="1818" w:type="dxa"/>
            <w:tcBorders>
              <w:top w:val="nil"/>
              <w:left w:val="single" w:sz="8" w:space="0" w:color="auto"/>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Nem egyedülálló, Szt. 32/B. § (1) bekezdés a) pont</w:t>
            </w:r>
          </w:p>
        </w:tc>
        <w:tc>
          <w:tcPr>
            <w:tcW w:w="1143" w:type="dxa"/>
            <w:vMerge w:val="restart"/>
            <w:tcBorders>
              <w:top w:val="single" w:sz="8" w:space="0" w:color="auto"/>
              <w:left w:val="nil"/>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34</w:t>
            </w:r>
          </w:p>
        </w:tc>
        <w:tc>
          <w:tcPr>
            <w:tcW w:w="1082" w:type="dxa"/>
            <w:tcBorders>
              <w:top w:val="single" w:sz="8" w:space="0" w:color="auto"/>
              <w:left w:val="single" w:sz="8" w:space="0" w:color="auto"/>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w:t>
            </w:r>
          </w:p>
        </w:tc>
        <w:tc>
          <w:tcPr>
            <w:tcW w:w="1042" w:type="dxa"/>
            <w:tcBorders>
              <w:top w:val="single" w:sz="8" w:space="0" w:color="auto"/>
              <w:left w:val="single" w:sz="8" w:space="0" w:color="auto"/>
              <w:bottom w:val="single" w:sz="8" w:space="0" w:color="auto"/>
              <w:right w:val="single" w:sz="12"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26 350</w:t>
            </w:r>
          </w:p>
        </w:tc>
        <w:tc>
          <w:tcPr>
            <w:tcW w:w="1143" w:type="dxa"/>
            <w:vMerge w:val="restart"/>
            <w:tcBorders>
              <w:top w:val="single" w:sz="8" w:space="0" w:color="auto"/>
              <w:left w:val="single" w:sz="12" w:space="0" w:color="auto"/>
              <w:bottom w:val="single" w:sz="8" w:space="0" w:color="000000"/>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30</w:t>
            </w:r>
          </w:p>
        </w:tc>
        <w:tc>
          <w:tcPr>
            <w:tcW w:w="108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Cs/>
                <w:lang w:eastAsia="hu-HU"/>
              </w:rPr>
            </w:pPr>
            <w:r w:rsidRPr="00A87ED1">
              <w:rPr>
                <w:rFonts w:ascii="Times New Roman" w:eastAsia="Times New Roman" w:hAnsi="Times New Roman" w:cs="Times New Roman"/>
                <w:bCs/>
                <w:lang w:eastAsia="hu-HU"/>
              </w:rPr>
              <w:t>3</w:t>
            </w:r>
          </w:p>
        </w:tc>
        <w:tc>
          <w:tcPr>
            <w:tcW w:w="104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27 145</w:t>
            </w:r>
          </w:p>
        </w:tc>
      </w:tr>
      <w:tr w:rsidR="00717AE4" w:rsidRPr="00A87ED1" w:rsidTr="00C61F93">
        <w:trPr>
          <w:trHeight w:val="365"/>
        </w:trPr>
        <w:tc>
          <w:tcPr>
            <w:tcW w:w="1818" w:type="dxa"/>
            <w:tcBorders>
              <w:top w:val="nil"/>
              <w:left w:val="single" w:sz="8" w:space="0" w:color="auto"/>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75 év alatti, egyedülálló, Szt. 32/B. § (1) bekezdés b) pont</w:t>
            </w:r>
          </w:p>
        </w:tc>
        <w:tc>
          <w:tcPr>
            <w:tcW w:w="1143" w:type="dxa"/>
            <w:vMerge/>
            <w:tcBorders>
              <w:left w:val="nil"/>
              <w:right w:val="single" w:sz="8" w:space="0" w:color="auto"/>
            </w:tcBorders>
          </w:tcPr>
          <w:p w:rsidR="00717AE4" w:rsidRPr="00A87ED1" w:rsidRDefault="00717AE4" w:rsidP="00C61F93">
            <w:pPr>
              <w:spacing w:after="0" w:line="240" w:lineRule="auto"/>
              <w:rPr>
                <w:rFonts w:ascii="Times New Roman" w:eastAsia="Times New Roman" w:hAnsi="Times New Roman" w:cs="Times New Roman"/>
                <w:lang w:eastAsia="hu-HU"/>
              </w:rPr>
            </w:pPr>
          </w:p>
        </w:tc>
        <w:tc>
          <w:tcPr>
            <w:tcW w:w="1082" w:type="dxa"/>
            <w:tcBorders>
              <w:top w:val="single" w:sz="8" w:space="0" w:color="auto"/>
              <w:left w:val="single" w:sz="8" w:space="0" w:color="auto"/>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21</w:t>
            </w:r>
          </w:p>
        </w:tc>
        <w:tc>
          <w:tcPr>
            <w:tcW w:w="1042" w:type="dxa"/>
            <w:tcBorders>
              <w:top w:val="single" w:sz="8" w:space="0" w:color="auto"/>
              <w:left w:val="single" w:sz="8" w:space="0" w:color="auto"/>
              <w:bottom w:val="single" w:sz="8" w:space="0" w:color="auto"/>
              <w:right w:val="single" w:sz="12"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30 995</w:t>
            </w:r>
          </w:p>
        </w:tc>
        <w:tc>
          <w:tcPr>
            <w:tcW w:w="1143" w:type="dxa"/>
            <w:vMerge/>
            <w:tcBorders>
              <w:top w:val="single" w:sz="8" w:space="0" w:color="auto"/>
              <w:left w:val="single" w:sz="12"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lang w:eastAsia="hu-HU"/>
              </w:rPr>
            </w:pPr>
          </w:p>
        </w:tc>
        <w:tc>
          <w:tcPr>
            <w:tcW w:w="108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Cs/>
                <w:lang w:eastAsia="hu-HU"/>
              </w:rPr>
            </w:pPr>
            <w:r w:rsidRPr="00A87ED1">
              <w:rPr>
                <w:rFonts w:ascii="Times New Roman" w:eastAsia="Times New Roman" w:hAnsi="Times New Roman" w:cs="Times New Roman"/>
                <w:bCs/>
                <w:lang w:eastAsia="hu-HU"/>
              </w:rPr>
              <w:t>20</w:t>
            </w:r>
          </w:p>
        </w:tc>
        <w:tc>
          <w:tcPr>
            <w:tcW w:w="104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31 925</w:t>
            </w:r>
          </w:p>
        </w:tc>
      </w:tr>
      <w:tr w:rsidR="00717AE4" w:rsidRPr="00A87ED1" w:rsidTr="00C61F93">
        <w:trPr>
          <w:trHeight w:val="365"/>
        </w:trPr>
        <w:tc>
          <w:tcPr>
            <w:tcW w:w="1818" w:type="dxa"/>
            <w:tcBorders>
              <w:top w:val="nil"/>
              <w:left w:val="single" w:sz="8" w:space="0" w:color="auto"/>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75 év feletti egyedülálló, Szt. 32/B. § (1) bekezdés c) pont</w:t>
            </w:r>
          </w:p>
        </w:tc>
        <w:tc>
          <w:tcPr>
            <w:tcW w:w="1143" w:type="dxa"/>
            <w:vMerge/>
            <w:tcBorders>
              <w:left w:val="nil"/>
              <w:bottom w:val="single" w:sz="8" w:space="0" w:color="000000"/>
              <w:right w:val="single" w:sz="8" w:space="0" w:color="auto"/>
            </w:tcBorders>
          </w:tcPr>
          <w:p w:rsidR="00717AE4" w:rsidRPr="00A87ED1" w:rsidRDefault="00717AE4" w:rsidP="00C61F93">
            <w:pPr>
              <w:spacing w:after="0" w:line="240" w:lineRule="auto"/>
              <w:rPr>
                <w:rFonts w:ascii="Times New Roman" w:eastAsia="Times New Roman" w:hAnsi="Times New Roman" w:cs="Times New Roman"/>
                <w:lang w:eastAsia="hu-HU"/>
              </w:rPr>
            </w:pPr>
          </w:p>
        </w:tc>
        <w:tc>
          <w:tcPr>
            <w:tcW w:w="1082" w:type="dxa"/>
            <w:tcBorders>
              <w:top w:val="single" w:sz="8" w:space="0" w:color="auto"/>
              <w:left w:val="single" w:sz="8" w:space="0" w:color="auto"/>
              <w:bottom w:val="single" w:sz="8" w:space="0" w:color="000000"/>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6</w:t>
            </w:r>
          </w:p>
        </w:tc>
        <w:tc>
          <w:tcPr>
            <w:tcW w:w="1042" w:type="dxa"/>
            <w:tcBorders>
              <w:top w:val="single" w:sz="8" w:space="0" w:color="auto"/>
              <w:left w:val="single" w:sz="8" w:space="0" w:color="auto"/>
              <w:bottom w:val="single" w:sz="8" w:space="0" w:color="000000"/>
              <w:right w:val="single" w:sz="12"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41 840</w:t>
            </w:r>
          </w:p>
        </w:tc>
        <w:tc>
          <w:tcPr>
            <w:tcW w:w="1143" w:type="dxa"/>
            <w:vMerge/>
            <w:tcBorders>
              <w:top w:val="single" w:sz="8" w:space="0" w:color="auto"/>
              <w:left w:val="single" w:sz="12"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lang w:eastAsia="hu-HU"/>
              </w:rPr>
            </w:pPr>
          </w:p>
        </w:tc>
        <w:tc>
          <w:tcPr>
            <w:tcW w:w="108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Cs/>
                <w:lang w:eastAsia="hu-HU"/>
              </w:rPr>
            </w:pPr>
            <w:r w:rsidRPr="00A87ED1">
              <w:rPr>
                <w:rFonts w:ascii="Times New Roman" w:eastAsia="Times New Roman" w:hAnsi="Times New Roman" w:cs="Times New Roman"/>
                <w:bCs/>
                <w:lang w:eastAsia="hu-HU"/>
              </w:rPr>
              <w:t>5</w:t>
            </w:r>
          </w:p>
        </w:tc>
        <w:tc>
          <w:tcPr>
            <w:tcW w:w="104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lang w:eastAsia="hu-HU"/>
              </w:rPr>
            </w:pPr>
            <w:r w:rsidRPr="00A87ED1">
              <w:rPr>
                <w:rFonts w:ascii="Times New Roman" w:eastAsia="Times New Roman" w:hAnsi="Times New Roman" w:cs="Times New Roman"/>
                <w:lang w:eastAsia="hu-HU"/>
              </w:rPr>
              <w:t>43 100</w:t>
            </w:r>
          </w:p>
        </w:tc>
      </w:tr>
    </w:tbl>
    <w:p w:rsidR="00717AE4" w:rsidRPr="00A87ED1" w:rsidRDefault="00717AE4" w:rsidP="00717AE4">
      <w:pPr>
        <w:spacing w:after="0" w:line="240" w:lineRule="auto"/>
        <w:jc w:val="both"/>
        <w:rPr>
          <w:rFonts w:ascii="Times New Roman" w:eastAsia="SimSun" w:hAnsi="Times New Roman" w:cs="Times New Roman"/>
          <w:bCs/>
          <w:i/>
          <w:sz w:val="20"/>
          <w:szCs w:val="20"/>
          <w:lang w:eastAsia="hu-HU"/>
        </w:rPr>
      </w:pPr>
      <w:r w:rsidRPr="00A87ED1">
        <w:rPr>
          <w:rFonts w:ascii="Times New Roman" w:eastAsia="SimSun" w:hAnsi="Times New Roman" w:cs="Times New Roman"/>
          <w:bCs/>
          <w:i/>
          <w:sz w:val="20"/>
          <w:szCs w:val="20"/>
          <w:lang w:eastAsia="hu-HU"/>
        </w:rPr>
        <w:t xml:space="preserve">                                                                    Forrás: Budapest Főváros Kormányhivatala II. Kerületi Hivatala</w:t>
      </w:r>
    </w:p>
    <w:p w:rsidR="00717AE4" w:rsidRPr="00A87ED1" w:rsidRDefault="00717AE4" w:rsidP="00717AE4">
      <w:pPr>
        <w:spacing w:after="0" w:line="240" w:lineRule="auto"/>
        <w:jc w:val="both"/>
        <w:rPr>
          <w:rFonts w:ascii="Times New Roman" w:eastAsia="SimSun" w:hAnsi="Times New Roman" w:cs="Times New Roman"/>
          <w:b/>
          <w:bCs/>
          <w:sz w:val="24"/>
          <w:szCs w:val="24"/>
          <w:lang w:eastAsia="hu-HU"/>
        </w:rPr>
      </w:pPr>
    </w:p>
    <w:p w:rsidR="00717AE4" w:rsidRDefault="00717AE4" w:rsidP="00717AE4">
      <w:pPr>
        <w:spacing w:after="0" w:line="240" w:lineRule="auto"/>
        <w:jc w:val="both"/>
        <w:rPr>
          <w:rFonts w:ascii="Times New Roman" w:eastAsia="Calibri" w:hAnsi="Times New Roman" w:cs="Times New Roman"/>
          <w:sz w:val="24"/>
          <w:szCs w:val="24"/>
        </w:rPr>
      </w:pPr>
      <w:r w:rsidRPr="00A87ED1">
        <w:rPr>
          <w:rFonts w:ascii="Times New Roman" w:eastAsia="Calibri" w:hAnsi="Times New Roman" w:cs="Times New Roman"/>
          <w:sz w:val="24"/>
          <w:szCs w:val="24"/>
        </w:rPr>
        <w:t xml:space="preserve">Az időskorúak járadéka azoknak az idős személyeknek a részére biztosít ellátást, akik a nyugdíjkorhatáruk betöltése után a szükséges szolgálati idő (résznyugdíjhoz: legalább 15 év, teljes nyugdíjhoz: legalább 20 év) hiányában saját jogú nyugellátásra nem jogosultak, valamint </w:t>
      </w:r>
      <w:r w:rsidRPr="00A87ED1">
        <w:rPr>
          <w:rFonts w:ascii="Times New Roman" w:eastAsia="Calibri" w:hAnsi="Times New Roman" w:cs="Times New Roman"/>
          <w:sz w:val="24"/>
          <w:szCs w:val="24"/>
        </w:rPr>
        <w:lastRenderedPageBreak/>
        <w:t xml:space="preserve">jövedelemmel egyáltalán nem, vagy csak minimális mértékben rendelkeznek.  A támogatásnak </w:t>
      </w:r>
      <w:proofErr w:type="gramStart"/>
      <w:r w:rsidRPr="00A87ED1">
        <w:rPr>
          <w:rFonts w:ascii="Times New Roman" w:eastAsia="Calibri" w:hAnsi="Times New Roman" w:cs="Times New Roman"/>
          <w:sz w:val="24"/>
          <w:szCs w:val="24"/>
        </w:rPr>
        <w:t>ezen</w:t>
      </w:r>
      <w:proofErr w:type="gramEnd"/>
      <w:r w:rsidRPr="00A87ED1">
        <w:rPr>
          <w:rFonts w:ascii="Times New Roman" w:eastAsia="Calibri" w:hAnsi="Times New Roman" w:cs="Times New Roman"/>
          <w:sz w:val="24"/>
          <w:szCs w:val="24"/>
        </w:rPr>
        <w:t xml:space="preserve"> fajtája továbbra is kevés főt érint a kerületben.  </w:t>
      </w:r>
    </w:p>
    <w:p w:rsidR="00717AE4" w:rsidRPr="00A87ED1" w:rsidRDefault="00717AE4" w:rsidP="00717AE4">
      <w:pPr>
        <w:spacing w:after="0" w:line="240" w:lineRule="auto"/>
        <w:jc w:val="both"/>
        <w:rPr>
          <w:rFonts w:ascii="Times New Roman" w:eastAsia="Calibri" w:hAnsi="Times New Roman" w:cs="Times New Roman"/>
          <w:sz w:val="24"/>
          <w:szCs w:val="24"/>
        </w:rPr>
      </w:pPr>
    </w:p>
    <w:p w:rsidR="00717AE4" w:rsidRPr="00A87ED1" w:rsidRDefault="00717AE4" w:rsidP="00717AE4">
      <w:pPr>
        <w:autoSpaceDE w:val="0"/>
        <w:autoSpaceDN w:val="0"/>
        <w:adjustRightInd w:val="0"/>
        <w:spacing w:after="0" w:line="360" w:lineRule="auto"/>
        <w:jc w:val="center"/>
        <w:rPr>
          <w:rFonts w:ascii="Times New Roman" w:eastAsia="Calibri" w:hAnsi="Times New Roman" w:cs="Times New Roman"/>
          <w:b/>
          <w:sz w:val="24"/>
          <w:szCs w:val="24"/>
        </w:rPr>
      </w:pPr>
      <w:r w:rsidRPr="00A87ED1">
        <w:rPr>
          <w:rFonts w:ascii="Times New Roman" w:eastAsia="Calibri" w:hAnsi="Times New Roman" w:cs="Times New Roman"/>
          <w:b/>
          <w:sz w:val="24"/>
          <w:szCs w:val="24"/>
        </w:rPr>
        <w:t>Ápolási díj</w:t>
      </w:r>
    </w:p>
    <w:p w:rsidR="00717AE4" w:rsidRPr="00A87ED1" w:rsidRDefault="00717AE4" w:rsidP="00717AE4">
      <w:pPr>
        <w:autoSpaceDE w:val="0"/>
        <w:autoSpaceDN w:val="0"/>
        <w:adjustRightInd w:val="0"/>
        <w:spacing w:after="0" w:line="240" w:lineRule="auto"/>
        <w:jc w:val="both"/>
        <w:rPr>
          <w:rFonts w:ascii="Times New Roman" w:eastAsia="Calibri" w:hAnsi="Times New Roman" w:cs="Times New Roman"/>
          <w:sz w:val="24"/>
          <w:szCs w:val="24"/>
        </w:rPr>
      </w:pPr>
      <w:r w:rsidRPr="00A87ED1">
        <w:rPr>
          <w:rFonts w:ascii="Times New Roman" w:eastAsia="Calibri" w:hAnsi="Times New Roman" w:cs="Times New Roman"/>
          <w:sz w:val="24"/>
          <w:szCs w:val="24"/>
        </w:rPr>
        <w:t>Az ápolási díj a tartósan gondozásra szoruló személy otthoni ápolását ellátó nagykorú hozzátartozó részére biztosít anyagi hozzájárulást.</w:t>
      </w:r>
    </w:p>
    <w:p w:rsidR="00717AE4" w:rsidRPr="00A87ED1" w:rsidRDefault="00717AE4" w:rsidP="00717AE4">
      <w:pPr>
        <w:spacing w:after="0" w:line="240" w:lineRule="auto"/>
        <w:jc w:val="both"/>
        <w:rPr>
          <w:rFonts w:ascii="Times New Roman" w:eastAsia="Calibri" w:hAnsi="Times New Roman" w:cs="Times New Roman"/>
          <w:sz w:val="24"/>
          <w:szCs w:val="24"/>
        </w:rPr>
      </w:pPr>
    </w:p>
    <w:tbl>
      <w:tblPr>
        <w:tblW w:w="10213" w:type="dxa"/>
        <w:jc w:val="center"/>
        <w:tblCellMar>
          <w:left w:w="70" w:type="dxa"/>
          <w:right w:w="70" w:type="dxa"/>
        </w:tblCellMar>
        <w:tblLook w:val="04A0" w:firstRow="1" w:lastRow="0" w:firstColumn="1" w:lastColumn="0" w:noHBand="0" w:noVBand="1"/>
      </w:tblPr>
      <w:tblGrid>
        <w:gridCol w:w="652"/>
        <w:gridCol w:w="1615"/>
        <w:gridCol w:w="1052"/>
        <w:gridCol w:w="996"/>
        <w:gridCol w:w="951"/>
        <w:gridCol w:w="997"/>
        <w:gridCol w:w="1052"/>
        <w:gridCol w:w="996"/>
        <w:gridCol w:w="951"/>
        <w:gridCol w:w="951"/>
      </w:tblGrid>
      <w:tr w:rsidR="00717AE4" w:rsidRPr="00A87ED1" w:rsidTr="00740608">
        <w:trPr>
          <w:trHeight w:val="463"/>
          <w:jc w:val="center"/>
        </w:trPr>
        <w:tc>
          <w:tcPr>
            <w:tcW w:w="2664" w:type="dxa"/>
            <w:gridSpan w:val="2"/>
            <w:tcBorders>
              <w:top w:val="single" w:sz="8" w:space="0" w:color="auto"/>
              <w:left w:val="single" w:sz="8" w:space="0" w:color="auto"/>
              <w:bottom w:val="single" w:sz="8" w:space="0" w:color="auto"/>
              <w:right w:val="single" w:sz="8" w:space="0" w:color="000000"/>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ÉV</w:t>
            </w:r>
          </w:p>
        </w:tc>
        <w:tc>
          <w:tcPr>
            <w:tcW w:w="3832" w:type="dxa"/>
            <w:gridSpan w:val="4"/>
            <w:tcBorders>
              <w:top w:val="single" w:sz="8" w:space="0" w:color="auto"/>
              <w:left w:val="nil"/>
              <w:bottom w:val="single" w:sz="8" w:space="0" w:color="auto"/>
              <w:right w:val="single" w:sz="12"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2020</w:t>
            </w:r>
          </w:p>
        </w:tc>
        <w:tc>
          <w:tcPr>
            <w:tcW w:w="3717" w:type="dxa"/>
            <w:gridSpan w:val="4"/>
            <w:tcBorders>
              <w:top w:val="single" w:sz="8" w:space="0" w:color="auto"/>
              <w:left w:val="single" w:sz="12" w:space="0" w:color="auto"/>
              <w:bottom w:val="single" w:sz="8" w:space="0" w:color="auto"/>
              <w:right w:val="single" w:sz="8" w:space="0" w:color="auto"/>
            </w:tcBorders>
            <w:shd w:val="clear" w:color="auto" w:fill="00B0F0"/>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2021</w:t>
            </w:r>
          </w:p>
        </w:tc>
      </w:tr>
      <w:tr w:rsidR="00717AE4" w:rsidRPr="00A87ED1" w:rsidTr="00C61F93">
        <w:trPr>
          <w:trHeight w:val="686"/>
          <w:jc w:val="center"/>
        </w:trPr>
        <w:tc>
          <w:tcPr>
            <w:tcW w:w="266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 megnevezése</w:t>
            </w:r>
          </w:p>
        </w:tc>
        <w:tc>
          <w:tcPr>
            <w:tcW w:w="962" w:type="dxa"/>
            <w:tcBorders>
              <w:top w:val="single" w:sz="8" w:space="0" w:color="auto"/>
              <w:left w:val="nil"/>
              <w:bottom w:val="single" w:sz="8"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896" w:type="dxa"/>
            <w:tcBorders>
              <w:top w:val="single" w:sz="8" w:space="0" w:color="auto"/>
              <w:left w:val="nil"/>
              <w:bottom w:val="single" w:sz="8"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 xml:space="preserve">Ellátottak </w:t>
            </w:r>
          </w:p>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12.31-én (fő)</w:t>
            </w:r>
          </w:p>
        </w:tc>
        <w:tc>
          <w:tcPr>
            <w:tcW w:w="929" w:type="dxa"/>
            <w:tcBorders>
              <w:top w:val="single" w:sz="8" w:space="0" w:color="auto"/>
              <w:left w:val="nil"/>
              <w:bottom w:val="single" w:sz="8" w:space="0" w:color="auto"/>
              <w:right w:val="single" w:sz="4"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Bruttó összeg (Ft/hó/fő)</w:t>
            </w:r>
          </w:p>
        </w:tc>
        <w:tc>
          <w:tcPr>
            <w:tcW w:w="1044" w:type="dxa"/>
            <w:tcBorders>
              <w:top w:val="single" w:sz="8" w:space="0" w:color="auto"/>
              <w:left w:val="nil"/>
              <w:bottom w:val="single" w:sz="8"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Nettó összeg (Ft/hó/fő)</w:t>
            </w:r>
          </w:p>
        </w:tc>
        <w:tc>
          <w:tcPr>
            <w:tcW w:w="962" w:type="dxa"/>
            <w:tcBorders>
              <w:top w:val="single" w:sz="8" w:space="0" w:color="auto"/>
              <w:left w:val="single" w:sz="12" w:space="0" w:color="auto"/>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Ellátásban részesülők az év folyamán (fő)</w:t>
            </w:r>
          </w:p>
        </w:tc>
        <w:tc>
          <w:tcPr>
            <w:tcW w:w="896" w:type="dxa"/>
            <w:tcBorders>
              <w:top w:val="single" w:sz="8" w:space="0" w:color="auto"/>
              <w:left w:val="nil"/>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 xml:space="preserve">Ellátottak </w:t>
            </w:r>
          </w:p>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12.31-én (fő)</w:t>
            </w:r>
          </w:p>
        </w:tc>
        <w:tc>
          <w:tcPr>
            <w:tcW w:w="929" w:type="dxa"/>
            <w:tcBorders>
              <w:top w:val="single" w:sz="8" w:space="0" w:color="auto"/>
              <w:left w:val="nil"/>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Bruttó összeg (Ft/hó/fő)</w:t>
            </w:r>
          </w:p>
        </w:tc>
        <w:tc>
          <w:tcPr>
            <w:tcW w:w="929" w:type="dxa"/>
            <w:tcBorders>
              <w:top w:val="single" w:sz="8" w:space="0" w:color="auto"/>
              <w:left w:val="nil"/>
              <w:bottom w:val="single" w:sz="8" w:space="0" w:color="auto"/>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sz w:val="20"/>
                <w:szCs w:val="20"/>
                <w:lang w:eastAsia="hu-HU"/>
              </w:rPr>
              <w:t>Nettó összeg (Ft/hó/fő)</w:t>
            </w:r>
          </w:p>
        </w:tc>
      </w:tr>
      <w:tr w:rsidR="00717AE4" w:rsidRPr="00A87ED1" w:rsidTr="00C61F93">
        <w:trPr>
          <w:trHeight w:val="272"/>
          <w:jc w:val="center"/>
        </w:trPr>
        <w:tc>
          <w:tcPr>
            <w:tcW w:w="5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Ápolási díj</w:t>
            </w:r>
          </w:p>
        </w:tc>
        <w:tc>
          <w:tcPr>
            <w:tcW w:w="2137"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alap összegű (Szt. 41. §)</w:t>
            </w:r>
          </w:p>
        </w:tc>
        <w:tc>
          <w:tcPr>
            <w:tcW w:w="962"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34</w:t>
            </w:r>
          </w:p>
        </w:tc>
        <w:tc>
          <w:tcPr>
            <w:tcW w:w="896"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sz w:val="20"/>
                <w:szCs w:val="20"/>
                <w:lang w:eastAsia="hu-HU"/>
              </w:rPr>
              <w:t>15</w:t>
            </w:r>
          </w:p>
        </w:tc>
        <w:tc>
          <w:tcPr>
            <w:tcW w:w="929"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39 365</w:t>
            </w:r>
          </w:p>
        </w:tc>
        <w:tc>
          <w:tcPr>
            <w:tcW w:w="1044" w:type="dxa"/>
            <w:tcBorders>
              <w:top w:val="nil"/>
              <w:left w:val="nil"/>
              <w:bottom w:val="single" w:sz="4"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35 430</w:t>
            </w:r>
          </w:p>
        </w:tc>
        <w:tc>
          <w:tcPr>
            <w:tcW w:w="962"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17</w:t>
            </w:r>
          </w:p>
        </w:tc>
        <w:tc>
          <w:tcPr>
            <w:tcW w:w="896"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11</w:t>
            </w:r>
          </w:p>
        </w:tc>
        <w:tc>
          <w:tcPr>
            <w:tcW w:w="929"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41 335</w:t>
            </w:r>
          </w:p>
        </w:tc>
        <w:tc>
          <w:tcPr>
            <w:tcW w:w="929"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37 205</w:t>
            </w:r>
          </w:p>
        </w:tc>
      </w:tr>
      <w:tr w:rsidR="00717AE4" w:rsidRPr="00A87ED1" w:rsidTr="00C61F93">
        <w:trPr>
          <w:trHeight w:val="272"/>
          <w:jc w:val="center"/>
        </w:trPr>
        <w:tc>
          <w:tcPr>
            <w:tcW w:w="526" w:type="dxa"/>
            <w:vMerge/>
            <w:tcBorders>
              <w:top w:val="nil"/>
              <w:left w:val="single" w:sz="8"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b/>
                <w:bCs/>
                <w:sz w:val="20"/>
                <w:szCs w:val="20"/>
                <w:lang w:eastAsia="hu-HU"/>
              </w:rPr>
            </w:pPr>
          </w:p>
        </w:tc>
        <w:tc>
          <w:tcPr>
            <w:tcW w:w="2137"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emelt (Szt. 43/A. §)</w:t>
            </w:r>
          </w:p>
        </w:tc>
        <w:tc>
          <w:tcPr>
            <w:tcW w:w="962"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66</w:t>
            </w:r>
          </w:p>
        </w:tc>
        <w:tc>
          <w:tcPr>
            <w:tcW w:w="896"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sz w:val="20"/>
                <w:szCs w:val="20"/>
                <w:lang w:eastAsia="hu-HU"/>
              </w:rPr>
              <w:t>57</w:t>
            </w:r>
          </w:p>
        </w:tc>
        <w:tc>
          <w:tcPr>
            <w:tcW w:w="929"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59 050</w:t>
            </w:r>
          </w:p>
        </w:tc>
        <w:tc>
          <w:tcPr>
            <w:tcW w:w="1044" w:type="dxa"/>
            <w:tcBorders>
              <w:top w:val="nil"/>
              <w:left w:val="nil"/>
              <w:bottom w:val="single" w:sz="4"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53 145</w:t>
            </w:r>
          </w:p>
        </w:tc>
        <w:tc>
          <w:tcPr>
            <w:tcW w:w="962"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76</w:t>
            </w:r>
          </w:p>
        </w:tc>
        <w:tc>
          <w:tcPr>
            <w:tcW w:w="896"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59</w:t>
            </w:r>
          </w:p>
        </w:tc>
        <w:tc>
          <w:tcPr>
            <w:tcW w:w="929"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62 005</w:t>
            </w:r>
          </w:p>
        </w:tc>
        <w:tc>
          <w:tcPr>
            <w:tcW w:w="929"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55 805</w:t>
            </w:r>
          </w:p>
        </w:tc>
      </w:tr>
      <w:tr w:rsidR="00717AE4" w:rsidRPr="00A87ED1" w:rsidTr="00C61F93">
        <w:trPr>
          <w:trHeight w:val="272"/>
          <w:jc w:val="center"/>
        </w:trPr>
        <w:tc>
          <w:tcPr>
            <w:tcW w:w="526" w:type="dxa"/>
            <w:vMerge/>
            <w:tcBorders>
              <w:top w:val="nil"/>
              <w:left w:val="single" w:sz="8"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b/>
                <w:bCs/>
                <w:sz w:val="20"/>
                <w:szCs w:val="20"/>
                <w:lang w:eastAsia="hu-HU"/>
              </w:rPr>
            </w:pPr>
          </w:p>
        </w:tc>
        <w:tc>
          <w:tcPr>
            <w:tcW w:w="2137"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kiemelt (Szt. 43. §)</w:t>
            </w:r>
          </w:p>
        </w:tc>
        <w:tc>
          <w:tcPr>
            <w:tcW w:w="962"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38</w:t>
            </w:r>
          </w:p>
        </w:tc>
        <w:tc>
          <w:tcPr>
            <w:tcW w:w="896"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sz w:val="20"/>
                <w:szCs w:val="20"/>
                <w:lang w:eastAsia="hu-HU"/>
              </w:rPr>
              <w:t>33</w:t>
            </w:r>
          </w:p>
        </w:tc>
        <w:tc>
          <w:tcPr>
            <w:tcW w:w="929"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70 860</w:t>
            </w:r>
          </w:p>
        </w:tc>
        <w:tc>
          <w:tcPr>
            <w:tcW w:w="1044" w:type="dxa"/>
            <w:tcBorders>
              <w:top w:val="nil"/>
              <w:left w:val="nil"/>
              <w:bottom w:val="single" w:sz="8"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63 775</w:t>
            </w:r>
          </w:p>
        </w:tc>
        <w:tc>
          <w:tcPr>
            <w:tcW w:w="962" w:type="dxa"/>
            <w:tcBorders>
              <w:top w:val="nil"/>
              <w:left w:val="nil"/>
              <w:bottom w:val="single" w:sz="8"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40</w:t>
            </w:r>
          </w:p>
        </w:tc>
        <w:tc>
          <w:tcPr>
            <w:tcW w:w="896" w:type="dxa"/>
            <w:tcBorders>
              <w:top w:val="nil"/>
              <w:left w:val="nil"/>
              <w:bottom w:val="single" w:sz="8"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33</w:t>
            </w:r>
          </w:p>
        </w:tc>
        <w:tc>
          <w:tcPr>
            <w:tcW w:w="929" w:type="dxa"/>
            <w:tcBorders>
              <w:top w:val="nil"/>
              <w:left w:val="nil"/>
              <w:bottom w:val="single" w:sz="8"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74 405</w:t>
            </w:r>
          </w:p>
        </w:tc>
        <w:tc>
          <w:tcPr>
            <w:tcW w:w="929" w:type="dxa"/>
            <w:tcBorders>
              <w:top w:val="nil"/>
              <w:left w:val="nil"/>
              <w:bottom w:val="single" w:sz="8"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66 965</w:t>
            </w:r>
          </w:p>
        </w:tc>
      </w:tr>
      <w:tr w:rsidR="00717AE4" w:rsidRPr="00A87ED1" w:rsidTr="00C61F93">
        <w:trPr>
          <w:trHeight w:val="595"/>
          <w:jc w:val="center"/>
        </w:trPr>
        <w:tc>
          <w:tcPr>
            <w:tcW w:w="5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17AE4" w:rsidRPr="00A87ED1" w:rsidRDefault="00717AE4" w:rsidP="00C61F93">
            <w:pPr>
              <w:spacing w:after="0" w:line="240" w:lineRule="auto"/>
              <w:jc w:val="center"/>
              <w:rPr>
                <w:rFonts w:ascii="Times New Roman" w:eastAsia="Times New Roman" w:hAnsi="Times New Roman" w:cs="Times New Roman"/>
                <w:b/>
                <w:bCs/>
                <w:lang w:eastAsia="hu-HU"/>
              </w:rPr>
            </w:pPr>
            <w:r w:rsidRPr="00A87ED1">
              <w:rPr>
                <w:rFonts w:ascii="Times New Roman" w:eastAsia="Times New Roman" w:hAnsi="Times New Roman" w:cs="Times New Roman"/>
                <w:b/>
                <w:bCs/>
                <w:lang w:eastAsia="hu-HU"/>
              </w:rPr>
              <w:t xml:space="preserve">Gyermekek otthongondozás díja </w:t>
            </w:r>
          </w:p>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b/>
                <w:bCs/>
                <w:lang w:eastAsia="hu-HU"/>
              </w:rPr>
              <w:t>(Szt. 38. §)</w:t>
            </w:r>
          </w:p>
        </w:tc>
        <w:tc>
          <w:tcPr>
            <w:tcW w:w="2137"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Szt. 39/A. § (3) bekezdés - REHAB ellátással csökkentett</w:t>
            </w:r>
          </w:p>
        </w:tc>
        <w:tc>
          <w:tcPr>
            <w:tcW w:w="962" w:type="dxa"/>
            <w:vMerge w:val="restart"/>
            <w:tcBorders>
              <w:top w:val="nil"/>
              <w:left w:val="single" w:sz="8" w:space="0" w:color="auto"/>
              <w:bottom w:val="single" w:sz="8" w:space="0" w:color="000000"/>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94</w:t>
            </w:r>
          </w:p>
        </w:tc>
        <w:tc>
          <w:tcPr>
            <w:tcW w:w="896"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1</w:t>
            </w:r>
          </w:p>
        </w:tc>
        <w:tc>
          <w:tcPr>
            <w:tcW w:w="929" w:type="dxa"/>
            <w:tcBorders>
              <w:top w:val="nil"/>
              <w:left w:val="nil"/>
              <w:bottom w:val="single" w:sz="4" w:space="0" w:color="auto"/>
              <w:right w:val="nil"/>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34 340</w:t>
            </w:r>
          </w:p>
        </w:tc>
        <w:tc>
          <w:tcPr>
            <w:tcW w:w="1044" w:type="dxa"/>
            <w:tcBorders>
              <w:top w:val="nil"/>
              <w:left w:val="single" w:sz="8" w:space="0" w:color="auto"/>
              <w:bottom w:val="single" w:sz="4"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30 910</w:t>
            </w:r>
          </w:p>
        </w:tc>
        <w:tc>
          <w:tcPr>
            <w:tcW w:w="962" w:type="dxa"/>
            <w:vMerge w:val="restart"/>
            <w:tcBorders>
              <w:top w:val="nil"/>
              <w:left w:val="single" w:sz="8" w:space="0" w:color="auto"/>
              <w:bottom w:val="single" w:sz="8" w:space="0" w:color="000000"/>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107</w:t>
            </w:r>
          </w:p>
        </w:tc>
        <w:tc>
          <w:tcPr>
            <w:tcW w:w="896"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1</w:t>
            </w:r>
          </w:p>
        </w:tc>
        <w:tc>
          <w:tcPr>
            <w:tcW w:w="929" w:type="dxa"/>
            <w:tcBorders>
              <w:top w:val="nil"/>
              <w:left w:val="nil"/>
              <w:bottom w:val="single" w:sz="4" w:space="0" w:color="auto"/>
              <w:right w:val="nil"/>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53 950</w:t>
            </w:r>
          </w:p>
        </w:tc>
        <w:tc>
          <w:tcPr>
            <w:tcW w:w="929" w:type="dxa"/>
            <w:tcBorders>
              <w:top w:val="nil"/>
              <w:left w:val="single" w:sz="8" w:space="0" w:color="auto"/>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48 555</w:t>
            </w:r>
          </w:p>
        </w:tc>
      </w:tr>
      <w:tr w:rsidR="00717AE4" w:rsidRPr="00A87ED1" w:rsidTr="00C61F93">
        <w:trPr>
          <w:trHeight w:val="595"/>
          <w:jc w:val="center"/>
        </w:trPr>
        <w:tc>
          <w:tcPr>
            <w:tcW w:w="526" w:type="dxa"/>
            <w:vMerge/>
            <w:tcBorders>
              <w:top w:val="nil"/>
              <w:left w:val="single" w:sz="8"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b/>
                <w:bCs/>
                <w:sz w:val="20"/>
                <w:szCs w:val="20"/>
                <w:lang w:eastAsia="hu-HU"/>
              </w:rPr>
            </w:pPr>
          </w:p>
        </w:tc>
        <w:tc>
          <w:tcPr>
            <w:tcW w:w="2137"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 xml:space="preserve">Szt. 39/A. § (3) bekezdés - </w:t>
            </w:r>
            <w:proofErr w:type="spellStart"/>
            <w:r w:rsidRPr="00A87ED1">
              <w:rPr>
                <w:rFonts w:ascii="Times New Roman" w:eastAsia="Times New Roman" w:hAnsi="Times New Roman" w:cs="Times New Roman"/>
                <w:sz w:val="20"/>
                <w:szCs w:val="20"/>
                <w:lang w:eastAsia="hu-HU"/>
              </w:rPr>
              <w:t>GYES-sel</w:t>
            </w:r>
            <w:proofErr w:type="spellEnd"/>
            <w:r w:rsidRPr="00A87ED1">
              <w:rPr>
                <w:rFonts w:ascii="Times New Roman" w:eastAsia="Times New Roman" w:hAnsi="Times New Roman" w:cs="Times New Roman"/>
                <w:sz w:val="20"/>
                <w:szCs w:val="20"/>
                <w:lang w:eastAsia="hu-HU"/>
              </w:rPr>
              <w:t xml:space="preserve"> csökkentett</w:t>
            </w:r>
          </w:p>
        </w:tc>
        <w:tc>
          <w:tcPr>
            <w:tcW w:w="962" w:type="dxa"/>
            <w:vMerge/>
            <w:tcBorders>
              <w:top w:val="nil"/>
              <w:left w:val="single" w:sz="8"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p>
        </w:tc>
        <w:tc>
          <w:tcPr>
            <w:tcW w:w="896"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sz w:val="20"/>
                <w:szCs w:val="20"/>
                <w:lang w:eastAsia="hu-HU"/>
              </w:rPr>
              <w:t>15</w:t>
            </w:r>
          </w:p>
        </w:tc>
        <w:tc>
          <w:tcPr>
            <w:tcW w:w="929" w:type="dxa"/>
            <w:tcBorders>
              <w:top w:val="nil"/>
              <w:left w:val="nil"/>
              <w:bottom w:val="single" w:sz="4" w:space="0" w:color="auto"/>
              <w:right w:val="nil"/>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95 410</w:t>
            </w:r>
          </w:p>
        </w:tc>
        <w:tc>
          <w:tcPr>
            <w:tcW w:w="1044" w:type="dxa"/>
            <w:tcBorders>
              <w:top w:val="nil"/>
              <w:left w:val="single" w:sz="8" w:space="0" w:color="auto"/>
              <w:bottom w:val="single" w:sz="4"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85 870</w:t>
            </w:r>
          </w:p>
        </w:tc>
        <w:tc>
          <w:tcPr>
            <w:tcW w:w="962" w:type="dxa"/>
            <w:vMerge/>
            <w:tcBorders>
              <w:top w:val="nil"/>
              <w:left w:val="single" w:sz="8" w:space="0" w:color="auto"/>
              <w:bottom w:val="single" w:sz="8" w:space="0" w:color="000000"/>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p>
        </w:tc>
        <w:tc>
          <w:tcPr>
            <w:tcW w:w="896"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14</w:t>
            </w:r>
          </w:p>
        </w:tc>
        <w:tc>
          <w:tcPr>
            <w:tcW w:w="929" w:type="dxa"/>
            <w:tcBorders>
              <w:top w:val="nil"/>
              <w:left w:val="nil"/>
              <w:bottom w:val="single" w:sz="4" w:space="0" w:color="auto"/>
              <w:right w:val="nil"/>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118 815</w:t>
            </w:r>
          </w:p>
        </w:tc>
        <w:tc>
          <w:tcPr>
            <w:tcW w:w="929" w:type="dxa"/>
            <w:tcBorders>
              <w:top w:val="nil"/>
              <w:left w:val="single" w:sz="8" w:space="0" w:color="auto"/>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106 935</w:t>
            </w:r>
          </w:p>
        </w:tc>
      </w:tr>
      <w:tr w:rsidR="00717AE4" w:rsidRPr="00A87ED1" w:rsidTr="00C61F93">
        <w:trPr>
          <w:trHeight w:val="595"/>
          <w:jc w:val="center"/>
        </w:trPr>
        <w:tc>
          <w:tcPr>
            <w:tcW w:w="526" w:type="dxa"/>
            <w:vMerge/>
            <w:tcBorders>
              <w:top w:val="nil"/>
              <w:left w:val="single" w:sz="8"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b/>
                <w:bCs/>
                <w:sz w:val="20"/>
                <w:szCs w:val="20"/>
                <w:lang w:eastAsia="hu-HU"/>
              </w:rPr>
            </w:pPr>
          </w:p>
        </w:tc>
        <w:tc>
          <w:tcPr>
            <w:tcW w:w="2137"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 xml:space="preserve">Szt. 39/A. § (1) bekezdés, </w:t>
            </w:r>
          </w:p>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2019. évi LXXI. törvény 64. § (2) bekezdés a) pont</w:t>
            </w:r>
          </w:p>
        </w:tc>
        <w:tc>
          <w:tcPr>
            <w:tcW w:w="962" w:type="dxa"/>
            <w:vMerge/>
            <w:tcBorders>
              <w:top w:val="nil"/>
              <w:left w:val="single" w:sz="8" w:space="0" w:color="auto"/>
              <w:bottom w:val="single" w:sz="8" w:space="0" w:color="000000"/>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p>
        </w:tc>
        <w:tc>
          <w:tcPr>
            <w:tcW w:w="896" w:type="dxa"/>
            <w:tcBorders>
              <w:top w:val="nil"/>
              <w:left w:val="nil"/>
              <w:bottom w:val="single" w:sz="4"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sz w:val="20"/>
                <w:szCs w:val="20"/>
                <w:lang w:eastAsia="hu-HU"/>
              </w:rPr>
              <w:t>71</w:t>
            </w:r>
          </w:p>
        </w:tc>
        <w:tc>
          <w:tcPr>
            <w:tcW w:w="929" w:type="dxa"/>
            <w:tcBorders>
              <w:top w:val="nil"/>
              <w:left w:val="nil"/>
              <w:bottom w:val="single" w:sz="4" w:space="0" w:color="auto"/>
              <w:right w:val="nil"/>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123 910</w:t>
            </w:r>
          </w:p>
        </w:tc>
        <w:tc>
          <w:tcPr>
            <w:tcW w:w="1044" w:type="dxa"/>
            <w:tcBorders>
              <w:top w:val="nil"/>
              <w:left w:val="single" w:sz="8" w:space="0" w:color="auto"/>
              <w:bottom w:val="single" w:sz="4"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111 520</w:t>
            </w:r>
          </w:p>
        </w:tc>
        <w:tc>
          <w:tcPr>
            <w:tcW w:w="962" w:type="dxa"/>
            <w:vMerge/>
            <w:tcBorders>
              <w:top w:val="nil"/>
              <w:left w:val="single" w:sz="8" w:space="0" w:color="auto"/>
              <w:bottom w:val="single" w:sz="8" w:space="0" w:color="000000"/>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p>
        </w:tc>
        <w:tc>
          <w:tcPr>
            <w:tcW w:w="896" w:type="dxa"/>
            <w:tcBorders>
              <w:top w:val="nil"/>
              <w:left w:val="nil"/>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 xml:space="preserve">80 </w:t>
            </w:r>
          </w:p>
        </w:tc>
        <w:tc>
          <w:tcPr>
            <w:tcW w:w="929" w:type="dxa"/>
            <w:tcBorders>
              <w:top w:val="nil"/>
              <w:left w:val="nil"/>
              <w:bottom w:val="single" w:sz="4" w:space="0" w:color="auto"/>
              <w:right w:val="nil"/>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147 315</w:t>
            </w:r>
          </w:p>
        </w:tc>
        <w:tc>
          <w:tcPr>
            <w:tcW w:w="929" w:type="dxa"/>
            <w:tcBorders>
              <w:top w:val="nil"/>
              <w:left w:val="single" w:sz="8" w:space="0" w:color="auto"/>
              <w:bottom w:val="single" w:sz="4"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132 858</w:t>
            </w:r>
          </w:p>
        </w:tc>
      </w:tr>
      <w:tr w:rsidR="00717AE4" w:rsidRPr="00A87ED1" w:rsidTr="00C61F93">
        <w:trPr>
          <w:trHeight w:val="595"/>
          <w:jc w:val="center"/>
        </w:trPr>
        <w:tc>
          <w:tcPr>
            <w:tcW w:w="526" w:type="dxa"/>
            <w:vMerge/>
            <w:tcBorders>
              <w:top w:val="nil"/>
              <w:left w:val="single" w:sz="8" w:space="0" w:color="auto"/>
              <w:bottom w:val="single" w:sz="8" w:space="0" w:color="auto"/>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b/>
                <w:bCs/>
                <w:sz w:val="20"/>
                <w:szCs w:val="20"/>
                <w:lang w:eastAsia="hu-HU"/>
              </w:rPr>
            </w:pPr>
          </w:p>
        </w:tc>
        <w:tc>
          <w:tcPr>
            <w:tcW w:w="2137"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 xml:space="preserve">Szt. 39/A. § (2) bekezdés – </w:t>
            </w:r>
          </w:p>
          <w:p w:rsidR="00717AE4" w:rsidRPr="00A87ED1" w:rsidRDefault="00717AE4" w:rsidP="00C61F93">
            <w:pPr>
              <w:spacing w:after="0" w:line="240" w:lineRule="auto"/>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több gyerekről gondoskodó szülő</w:t>
            </w:r>
          </w:p>
        </w:tc>
        <w:tc>
          <w:tcPr>
            <w:tcW w:w="962" w:type="dxa"/>
            <w:vMerge/>
            <w:tcBorders>
              <w:top w:val="nil"/>
              <w:left w:val="single" w:sz="8" w:space="0" w:color="auto"/>
              <w:bottom w:val="single" w:sz="8" w:space="0" w:color="auto"/>
              <w:right w:val="single" w:sz="8" w:space="0" w:color="auto"/>
            </w:tcBorders>
            <w:vAlign w:val="center"/>
            <w:hideMark/>
          </w:tcPr>
          <w:p w:rsidR="00717AE4" w:rsidRPr="00A87ED1" w:rsidRDefault="00717AE4" w:rsidP="00C61F93">
            <w:pPr>
              <w:spacing w:after="0" w:line="240" w:lineRule="auto"/>
              <w:rPr>
                <w:rFonts w:ascii="Times New Roman" w:eastAsia="Times New Roman" w:hAnsi="Times New Roman" w:cs="Times New Roman"/>
                <w:sz w:val="20"/>
                <w:szCs w:val="20"/>
                <w:lang w:eastAsia="hu-HU"/>
              </w:rPr>
            </w:pPr>
          </w:p>
        </w:tc>
        <w:tc>
          <w:tcPr>
            <w:tcW w:w="896" w:type="dxa"/>
            <w:tcBorders>
              <w:top w:val="nil"/>
              <w:left w:val="nil"/>
              <w:bottom w:val="single" w:sz="8" w:space="0" w:color="auto"/>
              <w:right w:val="single" w:sz="8"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b/>
                <w:bCs/>
                <w:sz w:val="20"/>
                <w:szCs w:val="20"/>
                <w:lang w:eastAsia="hu-HU"/>
              </w:rPr>
            </w:pPr>
            <w:r w:rsidRPr="00A87ED1">
              <w:rPr>
                <w:rFonts w:ascii="Times New Roman" w:eastAsia="Times New Roman" w:hAnsi="Times New Roman" w:cs="Times New Roman"/>
                <w:sz w:val="20"/>
                <w:szCs w:val="20"/>
                <w:lang w:eastAsia="hu-HU"/>
              </w:rPr>
              <w:t>2</w:t>
            </w:r>
          </w:p>
        </w:tc>
        <w:tc>
          <w:tcPr>
            <w:tcW w:w="929" w:type="dxa"/>
            <w:tcBorders>
              <w:top w:val="nil"/>
              <w:left w:val="nil"/>
              <w:bottom w:val="single" w:sz="8" w:space="0" w:color="auto"/>
              <w:right w:val="nil"/>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185 865</w:t>
            </w:r>
          </w:p>
        </w:tc>
        <w:tc>
          <w:tcPr>
            <w:tcW w:w="1044" w:type="dxa"/>
            <w:tcBorders>
              <w:top w:val="nil"/>
              <w:left w:val="single" w:sz="8" w:space="0" w:color="auto"/>
              <w:bottom w:val="single" w:sz="8" w:space="0" w:color="auto"/>
              <w:right w:val="single" w:sz="12" w:space="0" w:color="auto"/>
            </w:tcBorders>
            <w:shd w:val="clear" w:color="auto" w:fill="auto"/>
            <w:vAlign w:val="center"/>
            <w:hideMark/>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167 280</w:t>
            </w:r>
          </w:p>
        </w:tc>
        <w:tc>
          <w:tcPr>
            <w:tcW w:w="962" w:type="dxa"/>
            <w:vMerge/>
            <w:tcBorders>
              <w:top w:val="nil"/>
              <w:left w:val="single" w:sz="8" w:space="0" w:color="auto"/>
              <w:bottom w:val="single" w:sz="8" w:space="0" w:color="000000"/>
              <w:right w:val="single" w:sz="8" w:space="0" w:color="auto"/>
            </w:tcBorders>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p>
        </w:tc>
        <w:tc>
          <w:tcPr>
            <w:tcW w:w="896" w:type="dxa"/>
            <w:tcBorders>
              <w:top w:val="nil"/>
              <w:left w:val="nil"/>
              <w:bottom w:val="single" w:sz="8"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bCs/>
                <w:sz w:val="20"/>
                <w:szCs w:val="20"/>
                <w:lang w:eastAsia="hu-HU"/>
              </w:rPr>
            </w:pPr>
            <w:r w:rsidRPr="00A87ED1">
              <w:rPr>
                <w:rFonts w:ascii="Times New Roman" w:eastAsia="Times New Roman" w:hAnsi="Times New Roman" w:cs="Times New Roman"/>
                <w:bCs/>
                <w:sz w:val="20"/>
                <w:szCs w:val="20"/>
                <w:lang w:eastAsia="hu-HU"/>
              </w:rPr>
              <w:t>3</w:t>
            </w:r>
          </w:p>
        </w:tc>
        <w:tc>
          <w:tcPr>
            <w:tcW w:w="929" w:type="dxa"/>
            <w:tcBorders>
              <w:top w:val="nil"/>
              <w:left w:val="nil"/>
              <w:bottom w:val="single" w:sz="8" w:space="0" w:color="auto"/>
              <w:right w:val="nil"/>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220 975</w:t>
            </w:r>
          </w:p>
        </w:tc>
        <w:tc>
          <w:tcPr>
            <w:tcW w:w="929" w:type="dxa"/>
            <w:tcBorders>
              <w:top w:val="nil"/>
              <w:left w:val="single" w:sz="8" w:space="0" w:color="auto"/>
              <w:bottom w:val="single" w:sz="8" w:space="0" w:color="auto"/>
              <w:right w:val="single" w:sz="8" w:space="0" w:color="auto"/>
            </w:tcBorders>
            <w:shd w:val="clear" w:color="auto" w:fill="auto"/>
            <w:vAlign w:val="center"/>
          </w:tcPr>
          <w:p w:rsidR="00717AE4" w:rsidRPr="00A87ED1" w:rsidRDefault="00717AE4" w:rsidP="00C61F93">
            <w:pPr>
              <w:spacing w:after="0" w:line="240" w:lineRule="auto"/>
              <w:jc w:val="center"/>
              <w:rPr>
                <w:rFonts w:ascii="Times New Roman" w:eastAsia="Times New Roman" w:hAnsi="Times New Roman" w:cs="Times New Roman"/>
                <w:sz w:val="20"/>
                <w:szCs w:val="20"/>
                <w:lang w:eastAsia="hu-HU"/>
              </w:rPr>
            </w:pPr>
            <w:r w:rsidRPr="00A87ED1">
              <w:rPr>
                <w:rFonts w:ascii="Times New Roman" w:eastAsia="Times New Roman" w:hAnsi="Times New Roman" w:cs="Times New Roman"/>
                <w:sz w:val="20"/>
                <w:szCs w:val="20"/>
                <w:lang w:eastAsia="hu-HU"/>
              </w:rPr>
              <w:t>198 880</w:t>
            </w:r>
          </w:p>
        </w:tc>
      </w:tr>
    </w:tbl>
    <w:p w:rsidR="00717AE4" w:rsidRPr="00A87ED1" w:rsidRDefault="00717AE4" w:rsidP="00717AE4">
      <w:pPr>
        <w:spacing w:after="0" w:line="240" w:lineRule="auto"/>
        <w:jc w:val="both"/>
        <w:rPr>
          <w:rFonts w:ascii="Times New Roman" w:eastAsia="SimSun" w:hAnsi="Times New Roman" w:cs="Times New Roman"/>
          <w:bCs/>
          <w:i/>
          <w:sz w:val="20"/>
          <w:szCs w:val="20"/>
          <w:lang w:eastAsia="hu-HU"/>
        </w:rPr>
      </w:pPr>
      <w:r w:rsidRPr="00A87ED1">
        <w:rPr>
          <w:rFonts w:ascii="Times New Roman" w:eastAsia="SimSun" w:hAnsi="Times New Roman" w:cs="Times New Roman"/>
          <w:bCs/>
          <w:i/>
          <w:sz w:val="20"/>
          <w:szCs w:val="20"/>
          <w:lang w:eastAsia="hu-HU"/>
        </w:rPr>
        <w:t xml:space="preserve">                                                                            Forrás: Budapest Főváros Kormányhivatala II. Kerületi Hivatala</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r w:rsidRPr="00A87ED1">
        <w:rPr>
          <w:rFonts w:ascii="Times New Roman" w:eastAsia="SimSun" w:hAnsi="Times New Roman" w:cs="Times New Roman"/>
          <w:bCs/>
          <w:sz w:val="24"/>
          <w:szCs w:val="24"/>
          <w:lang w:eastAsia="hu-HU"/>
        </w:rPr>
        <w:t xml:space="preserve">Az elmúlt két évben nem változott jelentősen az ápolási díjban és a gyermekek otthon gondozási díjában (továbbiakban: GYOD) részesülők száma. A két ellátást alapvetően az különbözteti meg egymástól, hogy </w:t>
      </w:r>
      <w:proofErr w:type="spellStart"/>
      <w:r w:rsidRPr="00A87ED1">
        <w:rPr>
          <w:rFonts w:ascii="Times New Roman" w:eastAsia="SimSun" w:hAnsi="Times New Roman" w:cs="Times New Roman"/>
          <w:bCs/>
          <w:sz w:val="24"/>
          <w:szCs w:val="24"/>
          <w:lang w:eastAsia="hu-HU"/>
        </w:rPr>
        <w:t>GYOD-ban</w:t>
      </w:r>
      <w:proofErr w:type="spellEnd"/>
      <w:r w:rsidRPr="00A87ED1">
        <w:rPr>
          <w:rFonts w:ascii="Times New Roman" w:eastAsia="SimSun" w:hAnsi="Times New Roman" w:cs="Times New Roman"/>
          <w:bCs/>
          <w:sz w:val="24"/>
          <w:szCs w:val="24"/>
          <w:lang w:eastAsia="hu-HU"/>
        </w:rPr>
        <w:t xml:space="preserve"> az önellátásra képtelen gyermekek szülői részesülhetnek, valamint ezen ellátással egyidejűleg más rendszeres pénzellátás is igénybe vehető (pl. GYES), a GYOD összegének arányos csökkentésével.</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r w:rsidRPr="00A87ED1">
        <w:rPr>
          <w:rFonts w:ascii="Times New Roman" w:eastAsia="SimSun" w:hAnsi="Times New Roman" w:cs="Times New Roman"/>
          <w:bCs/>
          <w:sz w:val="24"/>
          <w:szCs w:val="24"/>
          <w:lang w:eastAsia="hu-HU"/>
        </w:rPr>
        <w:t>A kerületben magas az idős lakosság száma, akik már nem tudnak önálló életvitelt fenntartani, vagy a fogyatékos gyermeket nevelő szülő nem tudja más módon megoldani gyermeke ellátását. Az elmúlt évek gyakorlatához hasonlóan, továbbra is a támogatás igénylésekor szempont lehet, hogy, aki bármely okból nem tud munkaviszonyt létesíteni, annak az ápolási díj folyósításának időtartama szolgálati időre jogosítja az ápolót.</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p>
    <w:p w:rsidR="00717AE4" w:rsidRPr="00A87ED1" w:rsidRDefault="00717AE4" w:rsidP="00717AE4">
      <w:pPr>
        <w:spacing w:after="0" w:line="240" w:lineRule="auto"/>
        <w:jc w:val="both"/>
        <w:rPr>
          <w:rFonts w:ascii="Times New Roman" w:eastAsia="Calibri" w:hAnsi="Times New Roman" w:cs="Times New Roman"/>
          <w:sz w:val="24"/>
          <w:szCs w:val="24"/>
        </w:rPr>
      </w:pPr>
      <w:r w:rsidRPr="00A87ED1">
        <w:rPr>
          <w:rFonts w:ascii="Times New Roman" w:eastAsia="Calibri" w:hAnsi="Times New Roman" w:cs="Times New Roman"/>
          <w:sz w:val="24"/>
          <w:szCs w:val="24"/>
        </w:rPr>
        <w:t xml:space="preserve">Az ellátás megszűnésének legfőbb okaiként szerepelnek az elmúlt években a következők: a jogosultság feltételei már nem állnak fenn, meghalt az ápolt, felülvizsgálatnak nem tett eleget, elköltözött, kérte az ellátás megszüntetését, tanulmányokat folytat, jogosultságot szerzett más </w:t>
      </w:r>
      <w:r w:rsidRPr="00A87ED1">
        <w:rPr>
          <w:rFonts w:ascii="Times New Roman" w:eastAsia="Calibri" w:hAnsi="Times New Roman" w:cs="Times New Roman"/>
          <w:sz w:val="24"/>
          <w:szCs w:val="24"/>
        </w:rPr>
        <w:lastRenderedPageBreak/>
        <w:t xml:space="preserve">jogcímen, keresőtevékenységet folytat, az ápolási kötelezettségének nem tett eleget vagy rendszeres pénzellátásban részesül a kérelmező. </w:t>
      </w:r>
    </w:p>
    <w:p w:rsidR="00717AE4" w:rsidRPr="00A87ED1" w:rsidRDefault="00717AE4" w:rsidP="00717AE4">
      <w:pPr>
        <w:spacing w:after="0" w:line="240" w:lineRule="auto"/>
        <w:jc w:val="both"/>
        <w:rPr>
          <w:rFonts w:ascii="Times New Roman" w:eastAsia="Calibri" w:hAnsi="Times New Roman" w:cs="Times New Roman"/>
          <w:sz w:val="24"/>
          <w:szCs w:val="24"/>
        </w:rPr>
      </w:pPr>
      <w:r w:rsidRPr="00A87ED1">
        <w:rPr>
          <w:rFonts w:ascii="Times New Roman" w:eastAsia="Calibri" w:hAnsi="Times New Roman" w:cs="Times New Roman"/>
          <w:sz w:val="24"/>
          <w:szCs w:val="24"/>
        </w:rPr>
        <w:t>Az elutasítás legfőbb indokai között szerepelt, hogy a jogosultsági feltételeknek nem felelt meg a kérelmező: pl. nem minősül közeli hozzátartozónak, rendszeres pénzellátásban részesül, melynek összege meghaladja az ápolási díj összegét, fokozott ápolási igény nem áll fenn.</w:t>
      </w:r>
    </w:p>
    <w:p w:rsidR="00717AE4" w:rsidRPr="00A87ED1" w:rsidRDefault="00717AE4" w:rsidP="00717AE4">
      <w:pPr>
        <w:spacing w:after="0" w:line="240" w:lineRule="auto"/>
        <w:jc w:val="both"/>
        <w:rPr>
          <w:rFonts w:ascii="Times New Roman" w:eastAsia="Calibri" w:hAnsi="Times New Roman" w:cs="Times New Roman"/>
          <w:sz w:val="24"/>
          <w:szCs w:val="24"/>
        </w:rPr>
      </w:pPr>
    </w:p>
    <w:p w:rsidR="00717AE4" w:rsidRPr="00A87ED1" w:rsidRDefault="00717AE4" w:rsidP="00771BE6">
      <w:pPr>
        <w:pStyle w:val="Cmsor2"/>
        <w:rPr>
          <w:rFonts w:eastAsia="SimSun"/>
          <w:lang w:eastAsia="hi-IN" w:bidi="hi-IN"/>
        </w:rPr>
      </w:pPr>
      <w:bookmarkStart w:id="290" w:name="_Toc114174677"/>
      <w:r w:rsidRPr="00A87ED1">
        <w:rPr>
          <w:rFonts w:eastAsia="SimSun"/>
          <w:lang w:eastAsia="hi-IN" w:bidi="hi-IN"/>
        </w:rPr>
        <w:t>13.2. Települési Önkormányzat hatáskörébe tartozó ellátások</w:t>
      </w:r>
      <w:bookmarkEnd w:id="290"/>
    </w:p>
    <w:p w:rsidR="00717AE4" w:rsidRPr="00A87ED1" w:rsidRDefault="00717AE4" w:rsidP="00717AE4">
      <w:pPr>
        <w:spacing w:after="0" w:line="240" w:lineRule="auto"/>
        <w:jc w:val="both"/>
        <w:rPr>
          <w:rFonts w:ascii="Times New Roman" w:eastAsia="Calibri" w:hAnsi="Times New Roman" w:cs="Times New Roman"/>
          <w:sz w:val="24"/>
          <w:szCs w:val="24"/>
        </w:rPr>
      </w:pPr>
    </w:p>
    <w:p w:rsidR="00717AE4" w:rsidRPr="00A87ED1" w:rsidRDefault="00717AE4" w:rsidP="00717AE4">
      <w:pPr>
        <w:spacing w:after="0" w:line="240" w:lineRule="auto"/>
        <w:jc w:val="both"/>
        <w:rPr>
          <w:rFonts w:ascii="Times New Roman" w:eastAsia="Calibri" w:hAnsi="Times New Roman" w:cs="Times New Roman"/>
          <w:sz w:val="24"/>
          <w:szCs w:val="24"/>
          <w:lang w:eastAsia="hu-HU"/>
        </w:rPr>
      </w:pPr>
      <w:r w:rsidRPr="00A87ED1">
        <w:rPr>
          <w:rFonts w:ascii="Times New Roman" w:eastAsia="Calibri" w:hAnsi="Times New Roman" w:cs="Times New Roman"/>
          <w:sz w:val="24"/>
          <w:szCs w:val="24"/>
        </w:rPr>
        <w:t xml:space="preserve">Magyarország 2022. évi központi költségvetéséről szóló 2021. évi XC. törvény szerint a központi költségvetés csak a 32 000 Ft </w:t>
      </w:r>
      <w:r w:rsidRPr="00A87ED1">
        <w:rPr>
          <w:rFonts w:ascii="Times New Roman" w:eastAsia="Calibri" w:hAnsi="Times New Roman" w:cs="Times New Roman"/>
          <w:sz w:val="24"/>
          <w:szCs w:val="24"/>
          <w:lang w:eastAsia="hu-HU"/>
        </w:rPr>
        <w:t xml:space="preserve">egy lakosra jutó iparűzési adóerő-képesség alatti települési önkormányzatok </w:t>
      </w:r>
      <w:proofErr w:type="spellStart"/>
      <w:r w:rsidRPr="00A87ED1">
        <w:rPr>
          <w:rFonts w:ascii="Times New Roman" w:eastAsia="Calibri" w:hAnsi="Times New Roman" w:cs="Times New Roman"/>
          <w:sz w:val="24"/>
          <w:szCs w:val="24"/>
          <w:lang w:eastAsia="hu-HU"/>
        </w:rPr>
        <w:t>Mötv</w:t>
      </w:r>
      <w:proofErr w:type="spellEnd"/>
      <w:r w:rsidRPr="00A87ED1">
        <w:rPr>
          <w:rFonts w:ascii="Times New Roman" w:eastAsia="Calibri" w:hAnsi="Times New Roman" w:cs="Times New Roman"/>
          <w:sz w:val="24"/>
          <w:szCs w:val="24"/>
          <w:lang w:eastAsia="hu-HU"/>
        </w:rPr>
        <w:t>. 13. §</w:t>
      </w:r>
      <w:proofErr w:type="spellStart"/>
      <w:r w:rsidRPr="00A87ED1">
        <w:rPr>
          <w:rFonts w:ascii="Times New Roman" w:eastAsia="Calibri" w:hAnsi="Times New Roman" w:cs="Times New Roman"/>
          <w:sz w:val="24"/>
          <w:szCs w:val="24"/>
          <w:lang w:eastAsia="hu-HU"/>
        </w:rPr>
        <w:t>-ban</w:t>
      </w:r>
      <w:proofErr w:type="spellEnd"/>
      <w:r w:rsidRPr="00A87ED1">
        <w:rPr>
          <w:rFonts w:ascii="Times New Roman" w:eastAsia="Calibri" w:hAnsi="Times New Roman" w:cs="Times New Roman"/>
          <w:sz w:val="24"/>
          <w:szCs w:val="24"/>
          <w:lang w:eastAsia="hu-HU"/>
        </w:rPr>
        <w:t xml:space="preserve"> meghatározott kötelező feladataihoz járul hozzá, ezért kerületünk saját erőből finanszírozza az R-ben meghatározott települési támogatásokat.</w:t>
      </w:r>
    </w:p>
    <w:bookmarkEnd w:id="281"/>
    <w:bookmarkEnd w:id="282"/>
    <w:p w:rsidR="00717AE4" w:rsidRPr="00A87ED1" w:rsidRDefault="00717AE4" w:rsidP="00717AE4">
      <w:pPr>
        <w:spacing w:after="0" w:line="240" w:lineRule="auto"/>
        <w:jc w:val="both"/>
        <w:rPr>
          <w:rFonts w:ascii="Times New Roman" w:eastAsia="Calibri" w:hAnsi="Times New Roman" w:cs="Times New Roman"/>
          <w:sz w:val="24"/>
          <w:szCs w:val="24"/>
        </w:rPr>
      </w:pP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r w:rsidRPr="00A87ED1">
        <w:rPr>
          <w:rFonts w:ascii="Times New Roman" w:eastAsia="SimSun" w:hAnsi="Times New Roman" w:cs="Times New Roman"/>
          <w:sz w:val="24"/>
          <w:szCs w:val="24"/>
          <w:lang w:eastAsia="hu-HU"/>
        </w:rPr>
        <w:t>Az Önkormányzat kiemelt feladatának tekinti a kerületben élő polgárok, valamint gyermeket nevelő családok segítését.</w:t>
      </w: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r w:rsidRPr="00A87ED1">
        <w:rPr>
          <w:rFonts w:ascii="Times New Roman" w:eastAsia="Calibri" w:hAnsi="Times New Roman" w:cs="Times New Roman"/>
          <w:sz w:val="24"/>
          <w:szCs w:val="24"/>
        </w:rPr>
        <w:t>Az R. 2015. évben történt megalkotásakor a cél az volt, hogy a nyújtott támogatások köre lehetőleg ne változzon, az eljárások egyszerűsödjenek és a jövedelmekkel arányos támogatási mértékek kerüljenek meghatározásra.</w:t>
      </w:r>
      <w:r w:rsidRPr="00A87ED1">
        <w:rPr>
          <w:rFonts w:ascii="Times New Roman" w:eastAsia="SimSun" w:hAnsi="Times New Roman" w:cs="Times New Roman"/>
          <w:sz w:val="24"/>
          <w:szCs w:val="24"/>
          <w:lang w:eastAsia="hu-HU"/>
        </w:rPr>
        <w:t xml:space="preserve"> </w:t>
      </w: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r w:rsidRPr="00A87ED1">
        <w:rPr>
          <w:rFonts w:ascii="Times New Roman" w:eastAsia="SimSun" w:hAnsi="Times New Roman" w:cs="Times New Roman"/>
          <w:sz w:val="24"/>
          <w:szCs w:val="24"/>
          <w:lang w:eastAsia="hu-HU"/>
        </w:rPr>
        <w:t xml:space="preserve">A helyi szociális pénzbeli és természetbeni juttatások rendszerét az Önkormányzat időről időre felülvizsgálja, és a napi ügyintézés tapasztalatait alapul véve módosítja, illetve kiegészíti. </w:t>
      </w: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sz w:val="26"/>
          <w:szCs w:val="26"/>
          <w:lang w:eastAsia="hu-HU"/>
        </w:rPr>
      </w:pPr>
      <w:r w:rsidRPr="00A87ED1">
        <w:rPr>
          <w:rFonts w:ascii="Times New Roman" w:eastAsia="SimSun" w:hAnsi="Times New Roman" w:cs="Times New Roman"/>
          <w:sz w:val="24"/>
          <w:szCs w:val="24"/>
          <w:lang w:eastAsia="hu-HU"/>
        </w:rPr>
        <w:t>A</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pénzbeli</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és</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természetbeni</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szociális</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és</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gyermekvédelmi</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ellátások</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esetében</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legfőbb</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cél,</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hogy</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az</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ellátás:</w:t>
      </w:r>
    </w:p>
    <w:p w:rsidR="00717AE4" w:rsidRPr="00A87ED1" w:rsidRDefault="00717AE4" w:rsidP="00606495">
      <w:pPr>
        <w:numPr>
          <w:ilvl w:val="0"/>
          <w:numId w:val="34"/>
        </w:numPr>
        <w:tabs>
          <w:tab w:val="left" w:pos="0"/>
        </w:tabs>
        <w:suppressAutoHyphens/>
        <w:spacing w:after="0" w:line="240" w:lineRule="auto"/>
        <w:jc w:val="both"/>
        <w:rPr>
          <w:rFonts w:ascii="Times New Roman" w:eastAsia="Arial" w:hAnsi="Times New Roman" w:cs="Times New Roman"/>
          <w:sz w:val="24"/>
          <w:szCs w:val="24"/>
          <w:lang w:eastAsia="hu-HU"/>
        </w:rPr>
      </w:pPr>
      <w:r w:rsidRPr="00A87ED1">
        <w:rPr>
          <w:rFonts w:ascii="Times New Roman" w:eastAsia="SimSun" w:hAnsi="Times New Roman" w:cs="Times New Roman"/>
          <w:sz w:val="24"/>
          <w:szCs w:val="24"/>
          <w:lang w:eastAsia="hu-HU"/>
        </w:rPr>
        <w:t>igazodjon</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lakosság</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szükségleteihez,</w:t>
      </w:r>
    </w:p>
    <w:p w:rsidR="00717AE4" w:rsidRPr="00A87ED1" w:rsidRDefault="00717AE4" w:rsidP="00606495">
      <w:pPr>
        <w:numPr>
          <w:ilvl w:val="0"/>
          <w:numId w:val="34"/>
        </w:numPr>
        <w:suppressAutoHyphens/>
        <w:spacing w:after="0" w:line="240" w:lineRule="auto"/>
        <w:jc w:val="both"/>
        <w:rPr>
          <w:rFonts w:ascii="Times New Roman" w:eastAsia="Arial" w:hAnsi="Times New Roman" w:cs="Times New Roman"/>
          <w:sz w:val="24"/>
          <w:szCs w:val="24"/>
          <w:lang w:eastAsia="hu-HU"/>
        </w:rPr>
      </w:pPr>
      <w:r w:rsidRPr="00A87ED1">
        <w:rPr>
          <w:rFonts w:ascii="Times New Roman" w:eastAsia="SimSun" w:hAnsi="Times New Roman" w:cs="Times New Roman"/>
          <w:sz w:val="24"/>
          <w:szCs w:val="24"/>
          <w:lang w:eastAsia="hu-HU"/>
        </w:rPr>
        <w:t>kövesse</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azokat</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az</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igényeket,</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amelyek</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változó</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társadalmi</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környezetből</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adódóan</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megjelennek</w:t>
      </w:r>
      <w:r w:rsidRPr="00A87ED1">
        <w:rPr>
          <w:rFonts w:ascii="Times New Roman" w:eastAsia="Arial" w:hAnsi="Times New Roman" w:cs="Times New Roman"/>
          <w:sz w:val="24"/>
          <w:szCs w:val="24"/>
          <w:lang w:eastAsia="hu-HU"/>
        </w:rPr>
        <w:t>,</w:t>
      </w:r>
    </w:p>
    <w:p w:rsidR="00717AE4" w:rsidRPr="00A87ED1" w:rsidRDefault="00717AE4" w:rsidP="00606495">
      <w:pPr>
        <w:numPr>
          <w:ilvl w:val="0"/>
          <w:numId w:val="34"/>
        </w:numPr>
        <w:tabs>
          <w:tab w:val="left" w:pos="0"/>
        </w:tabs>
        <w:suppressAutoHyphens/>
        <w:spacing w:after="0" w:line="240" w:lineRule="auto"/>
        <w:jc w:val="both"/>
        <w:rPr>
          <w:rFonts w:ascii="Times New Roman" w:eastAsia="SimSun" w:hAnsi="Times New Roman" w:cs="Times New Roman"/>
          <w:sz w:val="24"/>
          <w:szCs w:val="24"/>
          <w:lang w:eastAsia="hu-HU"/>
        </w:rPr>
      </w:pPr>
      <w:r w:rsidRPr="00A87ED1">
        <w:rPr>
          <w:rFonts w:ascii="Times New Roman" w:eastAsia="SimSun" w:hAnsi="Times New Roman" w:cs="Times New Roman"/>
          <w:sz w:val="24"/>
          <w:szCs w:val="24"/>
          <w:lang w:eastAsia="hu-HU"/>
        </w:rPr>
        <w:t>minden</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rászoruló</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számára</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hozzáférhető</w:t>
      </w:r>
      <w:r w:rsidRPr="00A87ED1">
        <w:rPr>
          <w:rFonts w:ascii="Times New Roman" w:eastAsia="Arial" w:hAnsi="Times New Roman" w:cs="Times New Roman"/>
          <w:sz w:val="24"/>
          <w:szCs w:val="24"/>
          <w:lang w:eastAsia="hu-HU"/>
        </w:rPr>
        <w:t xml:space="preserve"> </w:t>
      </w:r>
      <w:r w:rsidRPr="00A87ED1">
        <w:rPr>
          <w:rFonts w:ascii="Times New Roman" w:eastAsia="SimSun" w:hAnsi="Times New Roman" w:cs="Times New Roman"/>
          <w:sz w:val="24"/>
          <w:szCs w:val="24"/>
          <w:lang w:eastAsia="hu-HU"/>
        </w:rPr>
        <w:t>legyen.</w:t>
      </w:r>
    </w:p>
    <w:p w:rsidR="00717AE4" w:rsidRPr="00A87ED1" w:rsidRDefault="00717AE4" w:rsidP="00717AE4">
      <w:pPr>
        <w:spacing w:after="0" w:line="240" w:lineRule="auto"/>
        <w:jc w:val="both"/>
        <w:rPr>
          <w:rFonts w:ascii="Arial" w:eastAsia="SimSun" w:hAnsi="Arial" w:cs="Arial"/>
          <w:lang w:eastAsia="hu-HU"/>
        </w:rPr>
      </w:pP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r w:rsidRPr="00A87ED1">
        <w:rPr>
          <w:rFonts w:ascii="Times New Roman" w:eastAsia="SimSun" w:hAnsi="Times New Roman" w:cs="Times New Roman"/>
          <w:sz w:val="24"/>
          <w:szCs w:val="24"/>
          <w:lang w:eastAsia="hu-HU"/>
        </w:rPr>
        <w:t>A pénzbeli és természetbeni támogatásokról szóló döntést a Humánszolgáltatási Igazgatóság Ellátási Osztálya (továbbiakban: Ellátási Osztály) készíti elő.</w:t>
      </w: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r w:rsidRPr="00A87ED1">
        <w:rPr>
          <w:rFonts w:ascii="Times New Roman" w:eastAsia="SimSun" w:hAnsi="Times New Roman" w:cs="Times New Roman"/>
          <w:sz w:val="24"/>
          <w:szCs w:val="24"/>
          <w:lang w:eastAsia="hu-HU"/>
        </w:rPr>
        <w:t>Általánosságban az ellátások tekintetében elmondható, hogy a létfenntartási támogatást, a gyógyszertámogatást, az eseti gyermekvédelmi támogatást és a lakhatási támogatást veszik igénybe a legtöbben.</w:t>
      </w:r>
    </w:p>
    <w:p w:rsidR="00717AE4" w:rsidRPr="00A87ED1" w:rsidRDefault="00717AE4" w:rsidP="00717AE4">
      <w:pPr>
        <w:spacing w:after="0" w:line="240" w:lineRule="auto"/>
        <w:jc w:val="both"/>
        <w:rPr>
          <w:rFonts w:ascii="Times New Roman" w:eastAsia="SimSun" w:hAnsi="Times New Roman" w:cs="Times New Roman"/>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r w:rsidRPr="00A87ED1">
        <w:rPr>
          <w:rFonts w:ascii="Times New Roman" w:eastAsia="SimSun" w:hAnsi="Times New Roman" w:cs="Times New Roman"/>
          <w:bCs/>
          <w:sz w:val="24"/>
          <w:szCs w:val="24"/>
          <w:lang w:eastAsia="hu-HU"/>
        </w:rPr>
        <w:t>2020-ban a helyi szociális rendelet módosításra került márciusban, valamint novemberben is. Emellett a veszélyhelyzetre tekintettel, átmeneti jelleggel három új szociális tárgyú rendelet is hatályba lépett 2020-ban (veszélyhelyzeti támogatásokról szóló, rendkívüli eseti támogatásról szóló valamint a felnőttek tüdőgyulladás elleni védőoltás támogatásáról szóló rendelet).</w:t>
      </w:r>
    </w:p>
    <w:p w:rsidR="00717AE4" w:rsidRPr="00A87ED1" w:rsidRDefault="00717AE4" w:rsidP="00717AE4">
      <w:pPr>
        <w:spacing w:after="0" w:line="240" w:lineRule="auto"/>
        <w:jc w:val="both"/>
        <w:rPr>
          <w:rFonts w:ascii="Times New Roman" w:eastAsia="SimSun" w:hAnsi="Times New Roman" w:cs="Times New Roman"/>
          <w:bCs/>
          <w:sz w:val="24"/>
          <w:szCs w:val="24"/>
          <w:lang w:eastAsia="hu-HU"/>
        </w:rPr>
      </w:pPr>
      <w:r w:rsidRPr="00A87ED1">
        <w:rPr>
          <w:rFonts w:ascii="Times New Roman" w:eastAsia="SimSun" w:hAnsi="Times New Roman" w:cs="Times New Roman"/>
          <w:bCs/>
          <w:sz w:val="24"/>
          <w:szCs w:val="24"/>
          <w:lang w:eastAsia="hu-HU"/>
        </w:rPr>
        <w:t>2021-ben decemberben került sor a helyi szociális rendelet módosítására.</w:t>
      </w:r>
    </w:p>
    <w:p w:rsidR="00717AE4" w:rsidRPr="00A87ED1" w:rsidRDefault="00717AE4" w:rsidP="00717AE4">
      <w:pPr>
        <w:spacing w:after="0" w:line="240" w:lineRule="auto"/>
        <w:rPr>
          <w:rFonts w:ascii="Times New Roman" w:eastAsia="SimSun" w:hAnsi="Times New Roman" w:cs="Times New Roman"/>
          <w:b/>
          <w:sz w:val="24"/>
          <w:szCs w:val="24"/>
          <w:lang w:eastAsia="hu-HU"/>
        </w:rPr>
      </w:pPr>
    </w:p>
    <w:p w:rsidR="00717AE4" w:rsidRPr="00A87ED1" w:rsidRDefault="00717AE4" w:rsidP="00717AE4">
      <w:pPr>
        <w:spacing w:after="0" w:line="240" w:lineRule="auto"/>
        <w:rPr>
          <w:rFonts w:ascii="Times New Roman" w:eastAsia="SimSun" w:hAnsi="Times New Roman" w:cs="Times New Roman"/>
          <w:b/>
          <w:sz w:val="24"/>
          <w:szCs w:val="24"/>
          <w:lang w:eastAsia="hu-HU"/>
        </w:rPr>
      </w:pPr>
      <w:r w:rsidRPr="00A87ED1">
        <w:rPr>
          <w:rFonts w:ascii="Times New Roman" w:eastAsia="SimSun" w:hAnsi="Times New Roman" w:cs="Times New Roman"/>
          <w:b/>
          <w:sz w:val="24"/>
          <w:szCs w:val="24"/>
          <w:lang w:eastAsia="hu-HU"/>
        </w:rPr>
        <w:t>Az Ellátási Osztály adatai:</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A87ED1">
        <w:rPr>
          <w:rFonts w:ascii="Times New Roman" w:eastAsia="SimSun" w:hAnsi="Times New Roman" w:cs="Times New Roman"/>
          <w:sz w:val="24"/>
          <w:szCs w:val="24"/>
          <w:lang w:eastAsia="hu-HU"/>
        </w:rPr>
        <w:t xml:space="preserve">A települési támogatások és az önként vállalt feladatként nyújtott egyéb támogatások kizárólag önkormányzati költségvetési forrásból nyújthatóak, az Önkormányzat biztosítani tudja a támogatások költségvetési hátterét. </w:t>
      </w:r>
    </w:p>
    <w:p w:rsidR="00740608" w:rsidRPr="00A87ED1" w:rsidRDefault="00740608" w:rsidP="00717AE4">
      <w:pPr>
        <w:spacing w:after="0" w:line="240" w:lineRule="auto"/>
        <w:jc w:val="both"/>
        <w:rPr>
          <w:rFonts w:ascii="Times New Roman" w:eastAsia="SimSun" w:hAnsi="Times New Roman" w:cs="Times New Roman"/>
          <w:sz w:val="24"/>
          <w:szCs w:val="24"/>
          <w:lang w:eastAsia="hu-HU"/>
        </w:rPr>
      </w:pPr>
    </w:p>
    <w:p w:rsidR="00717AE4" w:rsidRPr="00A87ED1" w:rsidRDefault="00717AE4" w:rsidP="00717AE4">
      <w:pPr>
        <w:spacing w:after="0" w:line="240" w:lineRule="auto"/>
        <w:jc w:val="both"/>
        <w:rPr>
          <w:rFonts w:ascii="Times New Roman" w:eastAsia="SimSun" w:hAnsi="Times New Roman" w:cs="Times New Roman"/>
          <w:b/>
          <w:sz w:val="24"/>
          <w:szCs w:val="24"/>
          <w:u w:val="single"/>
          <w:lang w:eastAsia="hu-HU"/>
        </w:rPr>
      </w:pPr>
      <w:r w:rsidRPr="00A87ED1">
        <w:rPr>
          <w:rFonts w:ascii="Times New Roman" w:eastAsia="SimSun" w:hAnsi="Times New Roman" w:cs="Times New Roman"/>
          <w:b/>
          <w:sz w:val="24"/>
          <w:szCs w:val="24"/>
          <w:u w:val="single"/>
          <w:lang w:eastAsia="hu-HU"/>
        </w:rPr>
        <w:t>A veszélyhelyzettel kapcsolatos átmeneti rendelkezések:</w:t>
      </w:r>
    </w:p>
    <w:p w:rsidR="00717AE4" w:rsidRPr="00A87ED1" w:rsidRDefault="00717AE4" w:rsidP="00717AE4">
      <w:pPr>
        <w:spacing w:after="0" w:line="240" w:lineRule="auto"/>
        <w:jc w:val="both"/>
        <w:rPr>
          <w:rFonts w:ascii="Times New Roman" w:eastAsia="SimSun" w:hAnsi="Times New Roman" w:cs="Times New Roman"/>
          <w:b/>
          <w:sz w:val="24"/>
          <w:szCs w:val="24"/>
          <w:lang w:eastAsia="hu-HU"/>
        </w:rPr>
      </w:pPr>
    </w:p>
    <w:p w:rsidR="00717AE4" w:rsidRPr="001C5014" w:rsidRDefault="00717AE4" w:rsidP="00717AE4">
      <w:pPr>
        <w:tabs>
          <w:tab w:val="left" w:pos="0"/>
        </w:tabs>
        <w:spacing w:after="0" w:line="240" w:lineRule="auto"/>
        <w:jc w:val="both"/>
        <w:rPr>
          <w:rFonts w:ascii="Times New Roman" w:eastAsia="Times New Roman" w:hAnsi="Times New Roman" w:cs="Times New Roman"/>
          <w:sz w:val="24"/>
          <w:szCs w:val="24"/>
          <w:u w:val="single"/>
          <w:lang w:val="en-US"/>
        </w:rPr>
      </w:pPr>
      <w:r w:rsidRPr="001C5014">
        <w:rPr>
          <w:rFonts w:ascii="Times New Roman" w:eastAsia="Times New Roman" w:hAnsi="Times New Roman" w:cs="Times New Roman"/>
          <w:sz w:val="24"/>
          <w:szCs w:val="24"/>
          <w:u w:val="single"/>
          <w:lang w:val="en-US"/>
        </w:rPr>
        <w:t xml:space="preserve">A </w:t>
      </w:r>
      <w:proofErr w:type="spellStart"/>
      <w:r w:rsidRPr="001C5014">
        <w:rPr>
          <w:rFonts w:ascii="Times New Roman" w:eastAsia="Times New Roman" w:hAnsi="Times New Roman" w:cs="Times New Roman"/>
          <w:sz w:val="24"/>
          <w:szCs w:val="24"/>
          <w:u w:val="single"/>
          <w:lang w:val="en-US"/>
        </w:rPr>
        <w:t>járványhelyzetre</w:t>
      </w:r>
      <w:proofErr w:type="spell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tekintettel</w:t>
      </w:r>
      <w:proofErr w:type="spellEnd"/>
      <w:r w:rsidRPr="001C5014">
        <w:rPr>
          <w:rFonts w:ascii="Times New Roman" w:eastAsia="Times New Roman" w:hAnsi="Times New Roman" w:cs="Times New Roman"/>
          <w:sz w:val="24"/>
          <w:szCs w:val="24"/>
          <w:u w:val="single"/>
          <w:lang w:val="en-US"/>
        </w:rPr>
        <w:t xml:space="preserve"> </w:t>
      </w:r>
      <w:proofErr w:type="spellStart"/>
      <w:proofErr w:type="gramStart"/>
      <w:r w:rsidRPr="001C5014">
        <w:rPr>
          <w:rFonts w:ascii="Times New Roman" w:eastAsia="Times New Roman" w:hAnsi="Times New Roman" w:cs="Times New Roman"/>
          <w:sz w:val="24"/>
          <w:szCs w:val="24"/>
          <w:u w:val="single"/>
          <w:lang w:val="en-US"/>
        </w:rPr>
        <w:t>az</w:t>
      </w:r>
      <w:proofErr w:type="spellEnd"/>
      <w:proofErr w:type="gram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alábbi</w:t>
      </w:r>
      <w:proofErr w:type="spell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támogatások</w:t>
      </w:r>
      <w:proofErr w:type="spell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kerültek</w:t>
      </w:r>
      <w:proofErr w:type="spell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bevezetésre</w:t>
      </w:r>
      <w:proofErr w:type="spell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átmeneti</w:t>
      </w:r>
      <w:proofErr w:type="spellEnd"/>
      <w:r w:rsidRPr="001C5014">
        <w:rPr>
          <w:rFonts w:ascii="Times New Roman" w:eastAsia="Times New Roman" w:hAnsi="Times New Roman" w:cs="Times New Roman"/>
          <w:sz w:val="24"/>
          <w:szCs w:val="24"/>
          <w:u w:val="single"/>
          <w:lang w:val="en-US"/>
        </w:rPr>
        <w:t xml:space="preserve"> </w:t>
      </w:r>
      <w:proofErr w:type="spellStart"/>
      <w:r w:rsidRPr="001C5014">
        <w:rPr>
          <w:rFonts w:ascii="Times New Roman" w:eastAsia="Times New Roman" w:hAnsi="Times New Roman" w:cs="Times New Roman"/>
          <w:sz w:val="24"/>
          <w:szCs w:val="24"/>
          <w:u w:val="single"/>
          <w:lang w:val="en-US"/>
        </w:rPr>
        <w:t>jelleggel</w:t>
      </w:r>
      <w:proofErr w:type="spellEnd"/>
      <w:r w:rsidRPr="001C5014">
        <w:rPr>
          <w:rFonts w:ascii="Times New Roman" w:eastAsia="Times New Roman" w:hAnsi="Times New Roman" w:cs="Times New Roman"/>
          <w:sz w:val="24"/>
          <w:szCs w:val="24"/>
          <w:u w:val="single"/>
          <w:lang w:val="en-US"/>
        </w:rPr>
        <w:t>:</w:t>
      </w:r>
    </w:p>
    <w:p w:rsidR="00717AE4" w:rsidRPr="00260C72" w:rsidRDefault="00717AE4" w:rsidP="00717AE4">
      <w:pPr>
        <w:tabs>
          <w:tab w:val="left" w:pos="0"/>
        </w:tabs>
        <w:spacing w:after="0" w:line="240" w:lineRule="auto"/>
        <w:jc w:val="both"/>
        <w:rPr>
          <w:rFonts w:ascii="Times New Roman" w:eastAsia="Times New Roman" w:hAnsi="Times New Roman" w:cs="Times New Roman"/>
          <w:sz w:val="24"/>
          <w:szCs w:val="24"/>
        </w:rPr>
      </w:pPr>
      <w:r w:rsidRPr="00260C72">
        <w:rPr>
          <w:rFonts w:ascii="Times New Roman" w:eastAsia="Times New Roman" w:hAnsi="Times New Roman" w:cs="Times New Roman"/>
          <w:sz w:val="24"/>
          <w:szCs w:val="24"/>
        </w:rPr>
        <w:lastRenderedPageBreak/>
        <w:t xml:space="preserve">Veszélyhelyzeti albérleti díj támogatás, Veszélyhelyzeti bérpótló támogatás és Veszélyhelyzeti gondozási támogatás, mely ellátások 2020.04.30 és 2020.08.31. között voltak hatályban. </w:t>
      </w:r>
    </w:p>
    <w:p w:rsidR="00717AE4" w:rsidRPr="00260C72" w:rsidRDefault="00717AE4" w:rsidP="00717AE4">
      <w:pPr>
        <w:tabs>
          <w:tab w:val="left" w:pos="0"/>
        </w:tabs>
        <w:spacing w:after="0" w:line="240" w:lineRule="auto"/>
        <w:jc w:val="both"/>
        <w:rPr>
          <w:rFonts w:ascii="Times New Roman" w:eastAsia="Times New Roman" w:hAnsi="Times New Roman" w:cs="Times New Roman"/>
          <w:sz w:val="24"/>
          <w:szCs w:val="24"/>
        </w:rPr>
      </w:pPr>
      <w:r w:rsidRPr="00260C72">
        <w:rPr>
          <w:rFonts w:ascii="Times New Roman" w:eastAsia="Times New Roman" w:hAnsi="Times New Roman" w:cs="Times New Roman"/>
          <w:sz w:val="24"/>
          <w:szCs w:val="24"/>
        </w:rPr>
        <w:t>Felnőttek tüdőgyulladás elleni védőoltás támogatása 2020.09.29 és 2020. 12.21. között, a Rendkívüli eseti támogatás pedig 2020.11.01 és 2</w:t>
      </w:r>
      <w:r w:rsidR="00260C72">
        <w:rPr>
          <w:rFonts w:ascii="Times New Roman" w:eastAsia="Times New Roman" w:hAnsi="Times New Roman" w:cs="Times New Roman"/>
          <w:sz w:val="24"/>
          <w:szCs w:val="24"/>
        </w:rPr>
        <w:t>021.03.31 között volt hatályos.</w:t>
      </w:r>
    </w:p>
    <w:p w:rsidR="00717AE4" w:rsidRPr="001C5014" w:rsidRDefault="00717AE4" w:rsidP="00717AE4">
      <w:pPr>
        <w:tabs>
          <w:tab w:val="left" w:pos="0"/>
        </w:tabs>
        <w:spacing w:after="0" w:line="240" w:lineRule="auto"/>
        <w:jc w:val="both"/>
        <w:rPr>
          <w:rFonts w:ascii="Times New Roman" w:eastAsia="Times New Roman" w:hAnsi="Times New Roman" w:cs="Times New Roman"/>
          <w:sz w:val="24"/>
          <w:szCs w:val="24"/>
          <w:lang w:val="en-US"/>
        </w:rPr>
      </w:pPr>
    </w:p>
    <w:p w:rsidR="00717AE4" w:rsidRDefault="00717AE4" w:rsidP="00717AE4">
      <w:pPr>
        <w:tabs>
          <w:tab w:val="left" w:pos="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Veszélyhelyzeti </w:t>
      </w:r>
      <w:r w:rsidRPr="001C5014">
        <w:rPr>
          <w:rFonts w:ascii="Times New Roman" w:eastAsia="Times New Roman" w:hAnsi="Times New Roman" w:cs="Times New Roman"/>
          <w:b/>
          <w:bCs/>
          <w:sz w:val="24"/>
          <w:szCs w:val="24"/>
        </w:rPr>
        <w:t>bérpótló támogatás</w:t>
      </w:r>
    </w:p>
    <w:p w:rsidR="00717AE4" w:rsidRPr="003E0E1C"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3E0E1C">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 xml:space="preserve">járványhelyzet kezdeti időszakában a </w:t>
      </w:r>
      <w:r w:rsidRPr="003E0E1C">
        <w:rPr>
          <w:rFonts w:ascii="Times New Roman" w:eastAsia="Times New Roman" w:hAnsi="Times New Roman" w:cs="Times New Roman"/>
          <w:bCs/>
          <w:sz w:val="24"/>
          <w:szCs w:val="24"/>
        </w:rPr>
        <w:t xml:space="preserve">munkáltatók egy része </w:t>
      </w:r>
      <w:r>
        <w:rPr>
          <w:rFonts w:ascii="Times New Roman" w:eastAsia="Times New Roman" w:hAnsi="Times New Roman" w:cs="Times New Roman"/>
          <w:bCs/>
          <w:sz w:val="24"/>
          <w:szCs w:val="24"/>
        </w:rPr>
        <w:t>elbocsátotta munkavállalói</w:t>
      </w:r>
      <w:r w:rsidRPr="003E0E1C">
        <w:rPr>
          <w:rFonts w:ascii="Times New Roman" w:eastAsia="Times New Roman" w:hAnsi="Times New Roman" w:cs="Times New Roman"/>
          <w:bCs/>
          <w:sz w:val="24"/>
          <w:szCs w:val="24"/>
        </w:rPr>
        <w:t>t, vagy csökkentették munkaidejüket, valamint v</w:t>
      </w:r>
      <w:r>
        <w:rPr>
          <w:rFonts w:ascii="Times New Roman" w:eastAsia="Times New Roman" w:hAnsi="Times New Roman" w:cs="Times New Roman"/>
          <w:bCs/>
          <w:sz w:val="24"/>
          <w:szCs w:val="24"/>
        </w:rPr>
        <w:t>oltak</w:t>
      </w:r>
      <w:r w:rsidRPr="003E0E1C">
        <w:rPr>
          <w:rFonts w:ascii="Times New Roman" w:eastAsia="Times New Roman" w:hAnsi="Times New Roman" w:cs="Times New Roman"/>
          <w:bCs/>
          <w:sz w:val="24"/>
          <w:szCs w:val="24"/>
        </w:rPr>
        <w:t xml:space="preserve"> olyan vállalkozások is, melyeknek a tevékenységüket fel kellett függeszteniük.</w:t>
      </w:r>
    </w:p>
    <w:p w:rsidR="00717AE4"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3E0E1C">
        <w:rPr>
          <w:rFonts w:ascii="Times New Roman" w:eastAsia="Times New Roman" w:hAnsi="Times New Roman" w:cs="Times New Roman"/>
          <w:bCs/>
          <w:sz w:val="24"/>
          <w:szCs w:val="24"/>
        </w:rPr>
        <w:t>Ennek következtében számos család, vagy egyedül élő személy élete vált nehezebbé, megélhetésük veszélybe került.</w:t>
      </w:r>
    </w:p>
    <w:p w:rsidR="00717AE4"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1C5014">
        <w:rPr>
          <w:rFonts w:ascii="Times New Roman" w:eastAsia="Times New Roman" w:hAnsi="Times New Roman" w:cs="Times New Roman"/>
          <w:bCs/>
          <w:sz w:val="24"/>
          <w:szCs w:val="24"/>
        </w:rPr>
        <w:t>A jövedelmi helyzethez igazodó bérpótló támogatás olyan családok, személyek részére volt nyújtható, akiknek a munkaviszonya igazolhatóan 2020. március 11-ét követően a veszélyhelyzet időszakában szűnt meg, vagy a kérelmező egyéb kereső tevékenysége a veszélyhelyzet miatt hozott korlátozó intézkedések m</w:t>
      </w:r>
      <w:r w:rsidR="00D34474">
        <w:rPr>
          <w:rFonts w:ascii="Times New Roman" w:eastAsia="Times New Roman" w:hAnsi="Times New Roman" w:cs="Times New Roman"/>
          <w:bCs/>
          <w:sz w:val="24"/>
          <w:szCs w:val="24"/>
        </w:rPr>
        <w:t>iatt lehetetlenült el. A kérelmező</w:t>
      </w:r>
      <w:r w:rsidRPr="001C5014">
        <w:rPr>
          <w:rFonts w:ascii="Times New Roman" w:eastAsia="Times New Roman" w:hAnsi="Times New Roman" w:cs="Times New Roman"/>
          <w:bCs/>
          <w:sz w:val="24"/>
          <w:szCs w:val="24"/>
        </w:rPr>
        <w:t xml:space="preserve"> nem részesült táppénzben valamint családjában az egy főre számított havi nettó jövedelem nem haladta meg a 75 ezer forintot, egyedül élő, vagy gyermekét egyedül nevelő szülő esetén pedig a 85 ezer forintot. Maximális összege havi 85 ezer forint volt 3 hónapon keresztül.</w:t>
      </w:r>
    </w:p>
    <w:p w:rsidR="00717AE4" w:rsidRPr="003E0E1C"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1C5014">
        <w:rPr>
          <w:rFonts w:ascii="Times New Roman" w:eastAsia="Times New Roman" w:hAnsi="Times New Roman" w:cs="Times New Roman"/>
          <w:bCs/>
          <w:sz w:val="24"/>
          <w:szCs w:val="24"/>
        </w:rPr>
        <w:br/>
      </w:r>
      <w:r w:rsidRPr="001C5014">
        <w:rPr>
          <w:rFonts w:ascii="Times New Roman" w:eastAsia="Times New Roman" w:hAnsi="Times New Roman" w:cs="Times New Roman"/>
          <w:b/>
          <w:bCs/>
          <w:sz w:val="24"/>
          <w:szCs w:val="24"/>
        </w:rPr>
        <w:t>Veszélyhelyzeti albérleti díj támogatás</w:t>
      </w:r>
    </w:p>
    <w:p w:rsidR="00717AE4"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1C5014">
        <w:rPr>
          <w:rFonts w:ascii="Times New Roman" w:eastAsia="Times New Roman" w:hAnsi="Times New Roman" w:cs="Times New Roman"/>
          <w:bCs/>
          <w:sz w:val="24"/>
          <w:szCs w:val="24"/>
        </w:rPr>
        <w:t>A lakhatáshoz nyújtott támogatás azok számára volt biztosítható, akik a veszélyhelyzethez köthető jövedelem</w:t>
      </w:r>
      <w:r w:rsidR="00D34474">
        <w:rPr>
          <w:rFonts w:ascii="Times New Roman" w:eastAsia="Times New Roman" w:hAnsi="Times New Roman" w:cs="Times New Roman"/>
          <w:bCs/>
          <w:sz w:val="24"/>
          <w:szCs w:val="24"/>
        </w:rPr>
        <w:t xml:space="preserve"> </w:t>
      </w:r>
      <w:r w:rsidRPr="001C5014">
        <w:rPr>
          <w:rFonts w:ascii="Times New Roman" w:eastAsia="Times New Roman" w:hAnsi="Times New Roman" w:cs="Times New Roman"/>
          <w:bCs/>
          <w:sz w:val="24"/>
          <w:szCs w:val="24"/>
        </w:rPr>
        <w:t>kiesés miatt nem tudták</w:t>
      </w:r>
      <w:r w:rsidR="00D34474">
        <w:rPr>
          <w:rFonts w:ascii="Times New Roman" w:eastAsia="Times New Roman" w:hAnsi="Times New Roman" w:cs="Times New Roman"/>
          <w:bCs/>
          <w:sz w:val="24"/>
          <w:szCs w:val="24"/>
        </w:rPr>
        <w:t xml:space="preserve"> az albérleti díjukat fizetni, i</w:t>
      </w:r>
      <w:r w:rsidRPr="001C5014">
        <w:rPr>
          <w:rFonts w:ascii="Times New Roman" w:eastAsia="Times New Roman" w:hAnsi="Times New Roman" w:cs="Times New Roman"/>
          <w:bCs/>
          <w:sz w:val="24"/>
          <w:szCs w:val="24"/>
        </w:rPr>
        <w:t>lletve 2020. március 11-ét követően megszűnt a munkaviszonyuk, vagy egyéb kereső tevék</w:t>
      </w:r>
      <w:r>
        <w:rPr>
          <w:rFonts w:ascii="Times New Roman" w:eastAsia="Times New Roman" w:hAnsi="Times New Roman" w:cs="Times New Roman"/>
          <w:bCs/>
          <w:sz w:val="24"/>
          <w:szCs w:val="24"/>
        </w:rPr>
        <w:t xml:space="preserve">enységük a veszélyhelyzet miatt </w:t>
      </w:r>
      <w:r w:rsidRPr="001C5014">
        <w:rPr>
          <w:rFonts w:ascii="Times New Roman" w:eastAsia="Times New Roman" w:hAnsi="Times New Roman" w:cs="Times New Roman"/>
          <w:bCs/>
          <w:sz w:val="24"/>
          <w:szCs w:val="24"/>
        </w:rPr>
        <w:t>hozott intézkedések miatt ellehetetlenült.</w:t>
      </w:r>
    </w:p>
    <w:p w:rsidR="00717AE4"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1C5014">
        <w:rPr>
          <w:rFonts w:ascii="Times New Roman" w:eastAsia="Times New Roman" w:hAnsi="Times New Roman" w:cs="Times New Roman"/>
          <w:bCs/>
          <w:sz w:val="24"/>
          <w:szCs w:val="24"/>
        </w:rPr>
        <w:t xml:space="preserve">Feltétel </w:t>
      </w:r>
      <w:r>
        <w:rPr>
          <w:rFonts w:ascii="Times New Roman" w:eastAsia="Times New Roman" w:hAnsi="Times New Roman" w:cs="Times New Roman"/>
          <w:bCs/>
          <w:sz w:val="24"/>
          <w:szCs w:val="24"/>
        </w:rPr>
        <w:t xml:space="preserve">volt </w:t>
      </w:r>
      <w:r w:rsidRPr="001C5014">
        <w:rPr>
          <w:rFonts w:ascii="Times New Roman" w:eastAsia="Times New Roman" w:hAnsi="Times New Roman" w:cs="Times New Roman"/>
          <w:bCs/>
          <w:sz w:val="24"/>
          <w:szCs w:val="24"/>
        </w:rPr>
        <w:t>még a veszélyhelyzet kihirdetése előtt létesített II. kerületi lakcím és bérleti szerződés, valamint a</w:t>
      </w:r>
      <w:r w:rsidR="0067722B">
        <w:rPr>
          <w:rFonts w:ascii="Times New Roman" w:eastAsia="Times New Roman" w:hAnsi="Times New Roman" w:cs="Times New Roman"/>
          <w:bCs/>
          <w:sz w:val="24"/>
          <w:szCs w:val="24"/>
        </w:rPr>
        <w:t>z, hogy a</w:t>
      </w:r>
      <w:r w:rsidRPr="001C5014">
        <w:rPr>
          <w:rFonts w:ascii="Times New Roman" w:eastAsia="Times New Roman" w:hAnsi="Times New Roman" w:cs="Times New Roman"/>
          <w:bCs/>
          <w:sz w:val="24"/>
          <w:szCs w:val="24"/>
        </w:rPr>
        <w:t xml:space="preserve"> családban az egy főre jutó </w:t>
      </w:r>
      <w:r w:rsidR="0067722B">
        <w:rPr>
          <w:rFonts w:ascii="Times New Roman" w:eastAsia="Times New Roman" w:hAnsi="Times New Roman" w:cs="Times New Roman"/>
          <w:bCs/>
          <w:sz w:val="24"/>
          <w:szCs w:val="24"/>
        </w:rPr>
        <w:t>havi nettó jövedelem nem haladhatta</w:t>
      </w:r>
      <w:r w:rsidRPr="001C5014">
        <w:rPr>
          <w:rFonts w:ascii="Times New Roman" w:eastAsia="Times New Roman" w:hAnsi="Times New Roman" w:cs="Times New Roman"/>
          <w:bCs/>
          <w:sz w:val="24"/>
          <w:szCs w:val="24"/>
        </w:rPr>
        <w:t xml:space="preserve"> meg a 85 ezer forintot, egyedül élő esetén a 100 ezer forintot. A támogatás havi összege 30 ezer forint volt, </w:t>
      </w:r>
      <w:r w:rsidRPr="00CB4F2E">
        <w:rPr>
          <w:rFonts w:ascii="Times New Roman" w:eastAsia="Times New Roman" w:hAnsi="Times New Roman" w:cs="Times New Roman"/>
          <w:bCs/>
          <w:sz w:val="24"/>
          <w:szCs w:val="24"/>
        </w:rPr>
        <w:t xml:space="preserve">és háztartásonként </w:t>
      </w:r>
      <w:r w:rsidRPr="001C5014">
        <w:rPr>
          <w:rFonts w:ascii="Times New Roman" w:eastAsia="Times New Roman" w:hAnsi="Times New Roman" w:cs="Times New Roman"/>
          <w:bCs/>
          <w:sz w:val="24"/>
          <w:szCs w:val="24"/>
        </w:rPr>
        <w:t xml:space="preserve">csak egy jogosultnak </w:t>
      </w:r>
      <w:r w:rsidR="0067722B">
        <w:rPr>
          <w:rFonts w:ascii="Times New Roman" w:eastAsia="Times New Roman" w:hAnsi="Times New Roman" w:cs="Times New Roman"/>
          <w:bCs/>
          <w:sz w:val="24"/>
          <w:szCs w:val="24"/>
        </w:rPr>
        <w:t>volt megállapítható.</w:t>
      </w:r>
    </w:p>
    <w:p w:rsidR="00717AE4" w:rsidRDefault="00717AE4" w:rsidP="00717AE4">
      <w:pPr>
        <w:tabs>
          <w:tab w:val="left" w:pos="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br/>
      </w:r>
      <w:r w:rsidRPr="001C5014">
        <w:rPr>
          <w:rFonts w:ascii="Times New Roman" w:eastAsia="Times New Roman" w:hAnsi="Times New Roman" w:cs="Times New Roman"/>
          <w:b/>
          <w:bCs/>
          <w:sz w:val="24"/>
          <w:szCs w:val="24"/>
        </w:rPr>
        <w:t>Veszélyhelyzeti gondozási támogatás</w:t>
      </w:r>
    </w:p>
    <w:p w:rsidR="00717AE4" w:rsidRDefault="00717AE4" w:rsidP="00717AE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 járványhelyzet első időszakában </w:t>
      </w:r>
      <w:r w:rsidRPr="003E0E1C">
        <w:rPr>
          <w:rFonts w:ascii="Times New Roman" w:eastAsia="Times New Roman" w:hAnsi="Times New Roman" w:cs="Times New Roman"/>
          <w:bCs/>
          <w:sz w:val="24"/>
          <w:szCs w:val="24"/>
        </w:rPr>
        <w:t>a kórházakból is hazakerültek olyan bete</w:t>
      </w:r>
      <w:r>
        <w:rPr>
          <w:rFonts w:ascii="Times New Roman" w:eastAsia="Times New Roman" w:hAnsi="Times New Roman" w:cs="Times New Roman"/>
          <w:bCs/>
          <w:sz w:val="24"/>
          <w:szCs w:val="24"/>
        </w:rPr>
        <w:t>gek, akik még gondozásra szorult</w:t>
      </w:r>
      <w:r w:rsidRPr="003E0E1C">
        <w:rPr>
          <w:rFonts w:ascii="Times New Roman" w:eastAsia="Times New Roman" w:hAnsi="Times New Roman" w:cs="Times New Roman"/>
          <w:bCs/>
          <w:sz w:val="24"/>
          <w:szCs w:val="24"/>
        </w:rPr>
        <w:t>ak, mely a családokat is komoly kihívás elé állít</w:t>
      </w:r>
      <w:r>
        <w:rPr>
          <w:rFonts w:ascii="Times New Roman" w:eastAsia="Times New Roman" w:hAnsi="Times New Roman" w:cs="Times New Roman"/>
          <w:bCs/>
          <w:sz w:val="24"/>
          <w:szCs w:val="24"/>
        </w:rPr>
        <w:t>otta</w:t>
      </w:r>
      <w:r w:rsidRPr="003E0E1C">
        <w:rPr>
          <w:rFonts w:ascii="Times New Roman" w:eastAsia="Times New Roman" w:hAnsi="Times New Roman" w:cs="Times New Roman"/>
          <w:bCs/>
          <w:sz w:val="24"/>
          <w:szCs w:val="24"/>
        </w:rPr>
        <w:t>.</w:t>
      </w:r>
    </w:p>
    <w:p w:rsidR="00717AE4"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1C5014">
        <w:rPr>
          <w:rFonts w:ascii="Times New Roman" w:eastAsia="Times New Roman" w:hAnsi="Times New Roman" w:cs="Times New Roman"/>
          <w:bCs/>
          <w:sz w:val="24"/>
          <w:szCs w:val="24"/>
        </w:rPr>
        <w:t>Ez a támogatási forma azoknak a II. kerületben lakcímmel rendelkező, nagykorú személyeknek volt nyújtható, akik esetében a II. kerületben élő közeli hozzátartozó kórházi kezelését a járványügyi helyzet miatt szüntették meg, azonban az állapota miatt otthonában továbbra is gondozásra, felügyeletre szorul, az ellátásáról pedig a kérelmező, illetve családja maga gondoskodik.</w:t>
      </w:r>
    </w:p>
    <w:p w:rsidR="00717AE4" w:rsidRPr="001C5014" w:rsidRDefault="00717AE4" w:rsidP="00717AE4">
      <w:pPr>
        <w:tabs>
          <w:tab w:val="left" w:pos="0"/>
        </w:tabs>
        <w:spacing w:after="0" w:line="240" w:lineRule="auto"/>
        <w:jc w:val="both"/>
        <w:rPr>
          <w:rFonts w:ascii="Times New Roman" w:eastAsia="Times New Roman" w:hAnsi="Times New Roman" w:cs="Times New Roman"/>
          <w:bCs/>
          <w:sz w:val="24"/>
          <w:szCs w:val="24"/>
        </w:rPr>
      </w:pPr>
      <w:r w:rsidRPr="001C5014">
        <w:rPr>
          <w:rFonts w:ascii="Times New Roman" w:eastAsia="Times New Roman" w:hAnsi="Times New Roman" w:cs="Times New Roman"/>
          <w:bCs/>
          <w:sz w:val="24"/>
          <w:szCs w:val="24"/>
        </w:rPr>
        <w:t>A gondozási támogatás havi összege 50 ezer forint volt.</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Pr="00A156FE" w:rsidRDefault="00717AE4" w:rsidP="00717AE4">
      <w:pPr>
        <w:spacing w:after="0" w:line="240" w:lineRule="auto"/>
        <w:jc w:val="both"/>
        <w:rPr>
          <w:rFonts w:ascii="Times New Roman" w:eastAsia="SimSun" w:hAnsi="Times New Roman" w:cs="Times New Roman"/>
          <w:b/>
          <w:sz w:val="24"/>
          <w:szCs w:val="24"/>
          <w:lang w:eastAsia="hu-HU"/>
        </w:rPr>
      </w:pPr>
      <w:proofErr w:type="spellStart"/>
      <w:r w:rsidRPr="00A156FE">
        <w:rPr>
          <w:rFonts w:ascii="Times New Roman" w:eastAsia="Times New Roman" w:hAnsi="Times New Roman" w:cs="Times New Roman"/>
          <w:b/>
          <w:sz w:val="24"/>
          <w:szCs w:val="24"/>
          <w:lang w:val="en-US"/>
        </w:rPr>
        <w:t>Felnőttek</w:t>
      </w:r>
      <w:proofErr w:type="spellEnd"/>
      <w:r w:rsidRPr="00A156FE">
        <w:rPr>
          <w:rFonts w:ascii="Times New Roman" w:eastAsia="Times New Roman" w:hAnsi="Times New Roman" w:cs="Times New Roman"/>
          <w:b/>
          <w:sz w:val="24"/>
          <w:szCs w:val="24"/>
          <w:lang w:val="en-US"/>
        </w:rPr>
        <w:t xml:space="preserve"> </w:t>
      </w:r>
      <w:proofErr w:type="spellStart"/>
      <w:r w:rsidRPr="00A156FE">
        <w:rPr>
          <w:rFonts w:ascii="Times New Roman" w:eastAsia="Times New Roman" w:hAnsi="Times New Roman" w:cs="Times New Roman"/>
          <w:b/>
          <w:sz w:val="24"/>
          <w:szCs w:val="24"/>
          <w:lang w:val="en-US"/>
        </w:rPr>
        <w:t>tüdőgyulladás</w:t>
      </w:r>
      <w:proofErr w:type="spellEnd"/>
      <w:r w:rsidRPr="00A156FE">
        <w:rPr>
          <w:rFonts w:ascii="Times New Roman" w:eastAsia="Times New Roman" w:hAnsi="Times New Roman" w:cs="Times New Roman"/>
          <w:b/>
          <w:sz w:val="24"/>
          <w:szCs w:val="24"/>
          <w:lang w:val="en-US"/>
        </w:rPr>
        <w:t xml:space="preserve"> </w:t>
      </w:r>
      <w:proofErr w:type="spellStart"/>
      <w:r w:rsidRPr="00A156FE">
        <w:rPr>
          <w:rFonts w:ascii="Times New Roman" w:eastAsia="Times New Roman" w:hAnsi="Times New Roman" w:cs="Times New Roman"/>
          <w:b/>
          <w:sz w:val="24"/>
          <w:szCs w:val="24"/>
          <w:lang w:val="en-US"/>
        </w:rPr>
        <w:t>elleni</w:t>
      </w:r>
      <w:proofErr w:type="spellEnd"/>
      <w:r w:rsidRPr="00A156FE">
        <w:rPr>
          <w:rFonts w:ascii="Times New Roman" w:eastAsia="Times New Roman" w:hAnsi="Times New Roman" w:cs="Times New Roman"/>
          <w:b/>
          <w:sz w:val="24"/>
          <w:szCs w:val="24"/>
          <w:lang w:val="en-US"/>
        </w:rPr>
        <w:t xml:space="preserve"> </w:t>
      </w:r>
      <w:proofErr w:type="spellStart"/>
      <w:r w:rsidRPr="00A156FE">
        <w:rPr>
          <w:rFonts w:ascii="Times New Roman" w:eastAsia="Times New Roman" w:hAnsi="Times New Roman" w:cs="Times New Roman"/>
          <w:b/>
          <w:sz w:val="24"/>
          <w:szCs w:val="24"/>
          <w:lang w:val="en-US"/>
        </w:rPr>
        <w:t>védőoltás</w:t>
      </w:r>
      <w:proofErr w:type="spellEnd"/>
      <w:r w:rsidRPr="00A156FE">
        <w:rPr>
          <w:rFonts w:ascii="Times New Roman" w:eastAsia="Times New Roman" w:hAnsi="Times New Roman" w:cs="Times New Roman"/>
          <w:b/>
          <w:sz w:val="24"/>
          <w:szCs w:val="24"/>
          <w:lang w:val="en-US"/>
        </w:rPr>
        <w:t xml:space="preserve"> </w:t>
      </w:r>
      <w:proofErr w:type="spellStart"/>
      <w:r w:rsidRPr="00A156FE">
        <w:rPr>
          <w:rFonts w:ascii="Times New Roman" w:eastAsia="Times New Roman" w:hAnsi="Times New Roman" w:cs="Times New Roman"/>
          <w:b/>
          <w:sz w:val="24"/>
          <w:szCs w:val="24"/>
          <w:lang w:val="en-US"/>
        </w:rPr>
        <w:t>támogatása</w:t>
      </w:r>
      <w:proofErr w:type="spellEnd"/>
    </w:p>
    <w:p w:rsidR="00717AE4" w:rsidRPr="00A156FE" w:rsidRDefault="00717AE4" w:rsidP="00717AE4">
      <w:pPr>
        <w:spacing w:after="0" w:line="240" w:lineRule="auto"/>
        <w:jc w:val="both"/>
        <w:rPr>
          <w:rFonts w:ascii="Times New Roman" w:eastAsia="SimSun" w:hAnsi="Times New Roman" w:cs="Times New Roman"/>
          <w:sz w:val="24"/>
          <w:szCs w:val="24"/>
          <w:lang w:eastAsia="hu-HU"/>
        </w:rPr>
      </w:pPr>
      <w:r w:rsidRPr="00A156FE">
        <w:rPr>
          <w:rFonts w:ascii="Times New Roman" w:eastAsia="SimSun" w:hAnsi="Times New Roman" w:cs="Times New Roman"/>
          <w:sz w:val="24"/>
          <w:szCs w:val="24"/>
          <w:lang w:eastAsia="hu-HU"/>
        </w:rPr>
        <w:t xml:space="preserve">Az önkormányzat a </w:t>
      </w:r>
      <w:proofErr w:type="spellStart"/>
      <w:r w:rsidRPr="00A156FE">
        <w:rPr>
          <w:rFonts w:ascii="Times New Roman" w:eastAsia="SimSun" w:hAnsi="Times New Roman" w:cs="Times New Roman"/>
          <w:sz w:val="24"/>
          <w:szCs w:val="24"/>
          <w:lang w:eastAsia="hu-HU"/>
        </w:rPr>
        <w:t>pneumococcus</w:t>
      </w:r>
      <w:proofErr w:type="spellEnd"/>
      <w:r w:rsidRPr="00A156FE">
        <w:rPr>
          <w:rFonts w:ascii="Times New Roman" w:eastAsia="SimSun" w:hAnsi="Times New Roman" w:cs="Times New Roman"/>
          <w:sz w:val="24"/>
          <w:szCs w:val="24"/>
          <w:lang w:eastAsia="hu-HU"/>
        </w:rPr>
        <w:t xml:space="preserve"> baktérium okozta tüdőgyulladás megbetegedési veszély csökkentése céljából a térítésköteles védőoltás költségéhez egyszeri támogatást nyújt</w:t>
      </w:r>
      <w:r>
        <w:rPr>
          <w:rFonts w:ascii="Times New Roman" w:eastAsia="SimSun" w:hAnsi="Times New Roman" w:cs="Times New Roman"/>
          <w:sz w:val="24"/>
          <w:szCs w:val="24"/>
          <w:lang w:eastAsia="hu-HU"/>
        </w:rPr>
        <w:t>ott</w:t>
      </w:r>
      <w:r w:rsidRPr="00A156FE">
        <w:rPr>
          <w:rFonts w:ascii="Times New Roman" w:eastAsia="SimSun" w:hAnsi="Times New Roman" w:cs="Times New Roman"/>
          <w:sz w:val="24"/>
          <w:szCs w:val="24"/>
          <w:lang w:eastAsia="hu-HU"/>
        </w:rPr>
        <w:t xml:space="preserve"> azon – koruk miatt - veszélyeztetettebb időskorú </w:t>
      </w:r>
      <w:r>
        <w:rPr>
          <w:rFonts w:ascii="Times New Roman" w:eastAsia="SimSun" w:hAnsi="Times New Roman" w:cs="Times New Roman"/>
          <w:sz w:val="24"/>
          <w:szCs w:val="24"/>
          <w:lang w:eastAsia="hu-HU"/>
        </w:rPr>
        <w:t>II. kerületi lakcímmel rendelkező lakosok</w:t>
      </w:r>
      <w:r w:rsidRPr="00A156FE">
        <w:rPr>
          <w:rFonts w:ascii="Times New Roman" w:eastAsia="SimSun" w:hAnsi="Times New Roman" w:cs="Times New Roman"/>
          <w:sz w:val="24"/>
          <w:szCs w:val="24"/>
          <w:lang w:eastAsia="hu-HU"/>
        </w:rPr>
        <w:t xml:space="preserve"> számára, akik ezt jövedelmi helyzetük miatt nem tud</w:t>
      </w:r>
      <w:r>
        <w:rPr>
          <w:rFonts w:ascii="Times New Roman" w:eastAsia="SimSun" w:hAnsi="Times New Roman" w:cs="Times New Roman"/>
          <w:sz w:val="24"/>
          <w:szCs w:val="24"/>
          <w:lang w:eastAsia="hu-HU"/>
        </w:rPr>
        <w:t xml:space="preserve">ták volna </w:t>
      </w:r>
      <w:r w:rsidRPr="00A156FE">
        <w:rPr>
          <w:rFonts w:ascii="Times New Roman" w:eastAsia="SimSun" w:hAnsi="Times New Roman" w:cs="Times New Roman"/>
          <w:sz w:val="24"/>
          <w:szCs w:val="24"/>
          <w:lang w:eastAsia="hu-HU"/>
        </w:rPr>
        <w:t xml:space="preserve">vállalni.  </w:t>
      </w:r>
      <w:r>
        <w:rPr>
          <w:rFonts w:ascii="Times New Roman" w:eastAsia="SimSun" w:hAnsi="Times New Roman" w:cs="Times New Roman"/>
          <w:sz w:val="24"/>
          <w:szCs w:val="24"/>
          <w:lang w:eastAsia="hu-HU"/>
        </w:rPr>
        <w:t xml:space="preserve">A támogatásra azok a 65 év feletti személyek voltak jogosultak, akiknek </w:t>
      </w:r>
      <w:r w:rsidRPr="00A156FE">
        <w:rPr>
          <w:rFonts w:ascii="Times New Roman" w:eastAsia="SimSun" w:hAnsi="Times New Roman" w:cs="Times New Roman"/>
          <w:sz w:val="24"/>
          <w:szCs w:val="24"/>
          <w:lang w:eastAsia="hu-HU"/>
        </w:rPr>
        <w:t>egy</w:t>
      </w:r>
      <w:r>
        <w:rPr>
          <w:rFonts w:ascii="Times New Roman" w:eastAsia="SimSun" w:hAnsi="Times New Roman" w:cs="Times New Roman"/>
          <w:sz w:val="24"/>
          <w:szCs w:val="24"/>
          <w:lang w:eastAsia="hu-HU"/>
        </w:rPr>
        <w:t xml:space="preserve"> havi nettó jövedelme nem haladta meg a 140 000 forintot, </w:t>
      </w:r>
      <w:r w:rsidRPr="00A156FE">
        <w:rPr>
          <w:rFonts w:ascii="Times New Roman" w:eastAsia="SimSun" w:hAnsi="Times New Roman" w:cs="Times New Roman"/>
          <w:sz w:val="24"/>
          <w:szCs w:val="24"/>
          <w:lang w:eastAsia="hu-HU"/>
        </w:rPr>
        <w:t xml:space="preserve">a </w:t>
      </w:r>
      <w:proofErr w:type="spellStart"/>
      <w:r w:rsidRPr="00A156FE">
        <w:rPr>
          <w:rFonts w:ascii="Times New Roman" w:eastAsia="SimSun" w:hAnsi="Times New Roman" w:cs="Times New Roman"/>
          <w:sz w:val="24"/>
          <w:szCs w:val="24"/>
          <w:lang w:eastAsia="hu-HU"/>
        </w:rPr>
        <w:t>Pneumococcus</w:t>
      </w:r>
      <w:proofErr w:type="spellEnd"/>
      <w:r w:rsidRPr="00A156FE">
        <w:rPr>
          <w:rFonts w:ascii="Times New Roman" w:eastAsia="SimSun" w:hAnsi="Times New Roman" w:cs="Times New Roman"/>
          <w:sz w:val="24"/>
          <w:szCs w:val="24"/>
          <w:lang w:eastAsia="hu-HU"/>
        </w:rPr>
        <w:t xml:space="preserve"> elleni oltóanyag megvásárlását, annak költségét gy</w:t>
      </w:r>
      <w:r>
        <w:rPr>
          <w:rFonts w:ascii="Times New Roman" w:eastAsia="SimSun" w:hAnsi="Times New Roman" w:cs="Times New Roman"/>
          <w:sz w:val="24"/>
          <w:szCs w:val="24"/>
          <w:lang w:eastAsia="hu-HU"/>
        </w:rPr>
        <w:t>ógyszertári bizonylattal igazolt</w:t>
      </w:r>
      <w:r w:rsidRPr="00A156FE">
        <w:rPr>
          <w:rFonts w:ascii="Times New Roman" w:eastAsia="SimSun" w:hAnsi="Times New Roman" w:cs="Times New Roman"/>
          <w:sz w:val="24"/>
          <w:szCs w:val="24"/>
          <w:lang w:eastAsia="hu-HU"/>
        </w:rPr>
        <w:t xml:space="preserve">a, </w:t>
      </w:r>
      <w:r>
        <w:rPr>
          <w:rFonts w:ascii="Times New Roman" w:eastAsia="SimSun" w:hAnsi="Times New Roman" w:cs="Times New Roman"/>
          <w:sz w:val="24"/>
          <w:szCs w:val="24"/>
          <w:lang w:eastAsia="hu-HU"/>
        </w:rPr>
        <w:t xml:space="preserve">a </w:t>
      </w:r>
      <w:r w:rsidRPr="00A156FE">
        <w:rPr>
          <w:rFonts w:ascii="Times New Roman" w:eastAsia="SimSun" w:hAnsi="Times New Roman" w:cs="Times New Roman"/>
          <w:sz w:val="24"/>
          <w:szCs w:val="24"/>
          <w:lang w:eastAsia="hu-HU"/>
        </w:rPr>
        <w:t xml:space="preserve">háziorvos </w:t>
      </w:r>
      <w:r>
        <w:rPr>
          <w:rFonts w:ascii="Times New Roman" w:eastAsia="SimSun" w:hAnsi="Times New Roman" w:cs="Times New Roman"/>
          <w:sz w:val="24"/>
          <w:szCs w:val="24"/>
          <w:lang w:eastAsia="hu-HU"/>
        </w:rPr>
        <w:t>pedig az</w:t>
      </w:r>
      <w:r w:rsidRPr="00A156FE">
        <w:rPr>
          <w:rFonts w:ascii="Times New Roman" w:eastAsia="SimSun" w:hAnsi="Times New Roman" w:cs="Times New Roman"/>
          <w:sz w:val="24"/>
          <w:szCs w:val="24"/>
          <w:lang w:eastAsia="hu-HU"/>
        </w:rPr>
        <w:t xml:space="preserve"> olt</w:t>
      </w:r>
      <w:r>
        <w:rPr>
          <w:rFonts w:ascii="Times New Roman" w:eastAsia="SimSun" w:hAnsi="Times New Roman" w:cs="Times New Roman"/>
          <w:sz w:val="24"/>
          <w:szCs w:val="24"/>
          <w:lang w:eastAsia="hu-HU"/>
        </w:rPr>
        <w:t xml:space="preserve">óanyag </w:t>
      </w:r>
      <w:r w:rsidRPr="00A156FE">
        <w:rPr>
          <w:rFonts w:ascii="Times New Roman" w:eastAsia="SimSun" w:hAnsi="Times New Roman" w:cs="Times New Roman"/>
          <w:sz w:val="24"/>
          <w:szCs w:val="24"/>
          <w:lang w:eastAsia="hu-HU"/>
        </w:rPr>
        <w:t>beadás</w:t>
      </w:r>
      <w:r>
        <w:rPr>
          <w:rFonts w:ascii="Times New Roman" w:eastAsia="SimSun" w:hAnsi="Times New Roman" w:cs="Times New Roman"/>
          <w:sz w:val="24"/>
          <w:szCs w:val="24"/>
          <w:lang w:eastAsia="hu-HU"/>
        </w:rPr>
        <w:t>ának</w:t>
      </w:r>
      <w:r w:rsidRPr="00A156FE">
        <w:rPr>
          <w:rFonts w:ascii="Times New Roman" w:eastAsia="SimSun" w:hAnsi="Times New Roman" w:cs="Times New Roman"/>
          <w:sz w:val="24"/>
          <w:szCs w:val="24"/>
          <w:lang w:eastAsia="hu-HU"/>
        </w:rPr>
        <w:t xml:space="preserve"> megtörténtét</w:t>
      </w:r>
      <w:r>
        <w:rPr>
          <w:rFonts w:ascii="Times New Roman" w:eastAsia="SimSun" w:hAnsi="Times New Roman" w:cs="Times New Roman"/>
          <w:sz w:val="24"/>
          <w:szCs w:val="24"/>
          <w:lang w:eastAsia="hu-HU"/>
        </w:rPr>
        <w:t xml:space="preserve"> igazolta</w:t>
      </w:r>
      <w:r w:rsidRPr="00A156FE">
        <w:rPr>
          <w:rFonts w:ascii="Times New Roman" w:eastAsia="SimSun" w:hAnsi="Times New Roman" w:cs="Times New Roman"/>
          <w:sz w:val="24"/>
          <w:szCs w:val="24"/>
          <w:lang w:eastAsia="hu-HU"/>
        </w:rPr>
        <w:t>.</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A156FE">
        <w:rPr>
          <w:rFonts w:ascii="Times New Roman" w:eastAsia="SimSun" w:hAnsi="Times New Roman" w:cs="Times New Roman"/>
          <w:sz w:val="24"/>
          <w:szCs w:val="24"/>
          <w:lang w:eastAsia="hu-HU"/>
        </w:rPr>
        <w:t>A védőoltási támogatás összege a megvásárolt oltóanyag igazolt költsége</w:t>
      </w:r>
      <w:r>
        <w:rPr>
          <w:rFonts w:ascii="Times New Roman" w:eastAsia="SimSun" w:hAnsi="Times New Roman" w:cs="Times New Roman"/>
          <w:sz w:val="24"/>
          <w:szCs w:val="24"/>
          <w:lang w:eastAsia="hu-HU"/>
        </w:rPr>
        <w:t xml:space="preserve"> volt</w:t>
      </w:r>
      <w:r w:rsidRPr="00A156FE">
        <w:rPr>
          <w:rFonts w:ascii="Times New Roman" w:eastAsia="SimSun" w:hAnsi="Times New Roman" w:cs="Times New Roman"/>
          <w:sz w:val="24"/>
          <w:szCs w:val="24"/>
          <w:lang w:eastAsia="hu-HU"/>
        </w:rPr>
        <w:t xml:space="preserve">.    </w:t>
      </w:r>
    </w:p>
    <w:p w:rsidR="00260C72" w:rsidRDefault="00260C72" w:rsidP="00717AE4">
      <w:pPr>
        <w:spacing w:after="0" w:line="240" w:lineRule="auto"/>
        <w:jc w:val="both"/>
        <w:rPr>
          <w:rFonts w:ascii="Times New Roman" w:eastAsia="SimSun" w:hAnsi="Times New Roman" w:cs="Times New Roman"/>
          <w:sz w:val="24"/>
          <w:szCs w:val="24"/>
          <w:lang w:eastAsia="hu-HU"/>
        </w:rPr>
      </w:pPr>
    </w:p>
    <w:p w:rsidR="00751D9C" w:rsidRDefault="00751D9C" w:rsidP="00717AE4">
      <w:pPr>
        <w:spacing w:after="0" w:line="240" w:lineRule="auto"/>
        <w:jc w:val="both"/>
        <w:rPr>
          <w:rFonts w:ascii="Times New Roman" w:eastAsia="SimSun" w:hAnsi="Times New Roman" w:cs="Times New Roman"/>
          <w:sz w:val="24"/>
          <w:szCs w:val="24"/>
          <w:lang w:eastAsia="hu-HU"/>
        </w:rPr>
      </w:pPr>
    </w:p>
    <w:p w:rsidR="00717AE4" w:rsidRPr="00D77040" w:rsidRDefault="00717AE4" w:rsidP="00717AE4">
      <w:pPr>
        <w:spacing w:after="0" w:line="240" w:lineRule="auto"/>
        <w:jc w:val="both"/>
        <w:rPr>
          <w:rFonts w:ascii="Times New Roman" w:eastAsia="SimSun" w:hAnsi="Times New Roman" w:cs="Times New Roman"/>
          <w:b/>
          <w:sz w:val="24"/>
          <w:szCs w:val="24"/>
          <w:lang w:eastAsia="hu-HU"/>
        </w:rPr>
      </w:pPr>
      <w:r w:rsidRPr="00D77040">
        <w:rPr>
          <w:rFonts w:ascii="Times New Roman" w:eastAsia="SimSun" w:hAnsi="Times New Roman" w:cs="Times New Roman"/>
          <w:b/>
          <w:sz w:val="24"/>
          <w:szCs w:val="24"/>
          <w:lang w:eastAsia="hu-HU"/>
        </w:rPr>
        <w:lastRenderedPageBreak/>
        <w:t>Rendkívüli eseti támogatás</w:t>
      </w:r>
    </w:p>
    <w:p w:rsidR="00717AE4" w:rsidRPr="00D77040" w:rsidRDefault="00717AE4" w:rsidP="00717AE4">
      <w:pPr>
        <w:spacing w:after="0" w:line="240" w:lineRule="auto"/>
        <w:jc w:val="both"/>
        <w:rPr>
          <w:rFonts w:ascii="Times New Roman" w:eastAsia="SimSun" w:hAnsi="Times New Roman" w:cs="Times New Roman"/>
          <w:sz w:val="24"/>
          <w:szCs w:val="24"/>
          <w:lang w:eastAsia="hu-HU"/>
        </w:rPr>
      </w:pPr>
      <w:r w:rsidRPr="00D77040">
        <w:rPr>
          <w:rFonts w:ascii="Times New Roman" w:eastAsia="SimSun" w:hAnsi="Times New Roman" w:cs="Times New Roman"/>
          <w:bCs/>
          <w:sz w:val="24"/>
          <w:szCs w:val="24"/>
          <w:lang w:eastAsia="hu-HU"/>
        </w:rPr>
        <w:t>Az önkormányzat rendkívüli eseti támogatás nyújtásával azoknak a kerületi családoknak</w:t>
      </w:r>
      <w:r>
        <w:rPr>
          <w:rFonts w:ascii="Times New Roman" w:eastAsia="SimSun" w:hAnsi="Times New Roman" w:cs="Times New Roman"/>
          <w:bCs/>
          <w:sz w:val="24"/>
          <w:szCs w:val="24"/>
          <w:lang w:eastAsia="hu-HU"/>
        </w:rPr>
        <w:t xml:space="preserve"> kívánt plusz segítséget nyújtani</w:t>
      </w:r>
      <w:r w:rsidRPr="00D77040">
        <w:rPr>
          <w:rFonts w:ascii="Times New Roman" w:eastAsia="SimSun" w:hAnsi="Times New Roman" w:cs="Times New Roman"/>
          <w:bCs/>
          <w:sz w:val="24"/>
          <w:szCs w:val="24"/>
          <w:lang w:eastAsia="hu-HU"/>
        </w:rPr>
        <w:t xml:space="preserve">, akiknek a kialakult járványhelyzet </w:t>
      </w:r>
      <w:r>
        <w:rPr>
          <w:rFonts w:ascii="Times New Roman" w:eastAsia="SimSun" w:hAnsi="Times New Roman" w:cs="Times New Roman"/>
          <w:bCs/>
          <w:sz w:val="24"/>
          <w:szCs w:val="24"/>
          <w:lang w:eastAsia="hu-HU"/>
        </w:rPr>
        <w:t xml:space="preserve">továbbra is </w:t>
      </w:r>
      <w:r w:rsidRPr="00D77040">
        <w:rPr>
          <w:rFonts w:ascii="Times New Roman" w:eastAsia="SimSun" w:hAnsi="Times New Roman" w:cs="Times New Roman"/>
          <w:bCs/>
          <w:sz w:val="24"/>
          <w:szCs w:val="24"/>
          <w:lang w:eastAsia="hu-HU"/>
        </w:rPr>
        <w:t>anyagi próbatételt jelent</w:t>
      </w:r>
      <w:r>
        <w:rPr>
          <w:rFonts w:ascii="Times New Roman" w:eastAsia="SimSun" w:hAnsi="Times New Roman" w:cs="Times New Roman"/>
          <w:bCs/>
          <w:sz w:val="24"/>
          <w:szCs w:val="24"/>
          <w:lang w:eastAsia="hu-HU"/>
        </w:rPr>
        <w:t>ett</w:t>
      </w:r>
      <w:r w:rsidRPr="00D77040">
        <w:rPr>
          <w:rFonts w:ascii="Times New Roman" w:eastAsia="SimSun" w:hAnsi="Times New Roman" w:cs="Times New Roman"/>
          <w:bCs/>
          <w:sz w:val="24"/>
          <w:szCs w:val="24"/>
          <w:lang w:eastAsia="hu-HU"/>
        </w:rPr>
        <w:t>, l</w:t>
      </w:r>
      <w:r w:rsidRPr="00D77040">
        <w:rPr>
          <w:rFonts w:ascii="Times New Roman" w:eastAsia="SimSun" w:hAnsi="Times New Roman" w:cs="Times New Roman"/>
          <w:sz w:val="24"/>
          <w:szCs w:val="24"/>
          <w:lang w:eastAsia="hu-HU"/>
        </w:rPr>
        <w:t>egyen szó munkahely elvesztéséről, kényszerű fizetés nélküli szabadságról, csökkentett munkaidőről, vagy arról, hogy gyermekeikkel a megszokottnál gyakrabban és hosszabb ideig kell táppénzes állományba menniük.</w:t>
      </w:r>
    </w:p>
    <w:p w:rsidR="00717AE4" w:rsidRPr="00D77040" w:rsidRDefault="00717AE4" w:rsidP="00717AE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Felváltva a fentebb részletezett veszélyhelyzeti támogatásokat, ez a támogatás eseti jellegű volt, és</w:t>
      </w:r>
      <w:r w:rsidRPr="00D77040">
        <w:rPr>
          <w:rFonts w:ascii="Times New Roman" w:eastAsia="SimSun" w:hAnsi="Times New Roman" w:cs="Times New Roman"/>
          <w:sz w:val="24"/>
          <w:szCs w:val="24"/>
          <w:lang w:eastAsia="hu-HU"/>
        </w:rPr>
        <w:t xml:space="preserve"> jogalapját</w:t>
      </w:r>
      <w:r>
        <w:rPr>
          <w:rFonts w:ascii="Times New Roman" w:eastAsia="SimSun" w:hAnsi="Times New Roman" w:cs="Times New Roman"/>
          <w:sz w:val="24"/>
          <w:szCs w:val="24"/>
          <w:lang w:eastAsia="hu-HU"/>
        </w:rPr>
        <w:t>,</w:t>
      </w:r>
      <w:r w:rsidRPr="00D77040">
        <w:rPr>
          <w:rFonts w:ascii="Times New Roman" w:eastAsia="SimSun" w:hAnsi="Times New Roman" w:cs="Times New Roman"/>
          <w:sz w:val="24"/>
          <w:szCs w:val="24"/>
          <w:lang w:eastAsia="hu-HU"/>
        </w:rPr>
        <w:t xml:space="preserve"> a 2020. szeptember 1-jét követően bekövetkezett munkahely elvesztése, keresőtevékenység megszűnése, bérek jelentős csökkenése, illetve a gyermekekkel való táppénzes állományok megnövekedett időtartama és természetesen ennek következményeként a jövedelem csökkenése ad</w:t>
      </w:r>
      <w:r>
        <w:rPr>
          <w:rFonts w:ascii="Times New Roman" w:eastAsia="SimSun" w:hAnsi="Times New Roman" w:cs="Times New Roman"/>
          <w:sz w:val="24"/>
          <w:szCs w:val="24"/>
          <w:lang w:eastAsia="hu-HU"/>
        </w:rPr>
        <w:t>t</w:t>
      </w:r>
      <w:r w:rsidRPr="00D77040">
        <w:rPr>
          <w:rFonts w:ascii="Times New Roman" w:eastAsia="SimSun" w:hAnsi="Times New Roman" w:cs="Times New Roman"/>
          <w:sz w:val="24"/>
          <w:szCs w:val="24"/>
          <w:lang w:eastAsia="hu-HU"/>
        </w:rPr>
        <w:t>a.</w:t>
      </w:r>
    </w:p>
    <w:p w:rsidR="00717AE4" w:rsidRPr="00D77040" w:rsidRDefault="00717AE4" w:rsidP="00717AE4">
      <w:pPr>
        <w:spacing w:after="0" w:line="240" w:lineRule="auto"/>
        <w:jc w:val="both"/>
        <w:rPr>
          <w:rFonts w:ascii="Times New Roman" w:eastAsia="SimSun" w:hAnsi="Times New Roman" w:cs="Times New Roman"/>
          <w:sz w:val="24"/>
          <w:szCs w:val="24"/>
          <w:lang w:eastAsia="hu-HU"/>
        </w:rPr>
      </w:pPr>
      <w:r w:rsidRPr="00D77040">
        <w:rPr>
          <w:rFonts w:ascii="Times New Roman" w:eastAsia="SimSun" w:hAnsi="Times New Roman" w:cs="Times New Roman"/>
          <w:sz w:val="24"/>
          <w:szCs w:val="24"/>
          <w:lang w:eastAsia="hu-HU"/>
        </w:rPr>
        <w:t>A rendkívüli eseti támogatás egyszeri összege 50 ezer forint</w:t>
      </w:r>
      <w:r>
        <w:rPr>
          <w:rFonts w:ascii="Times New Roman" w:eastAsia="SimSun" w:hAnsi="Times New Roman" w:cs="Times New Roman"/>
          <w:sz w:val="24"/>
          <w:szCs w:val="24"/>
          <w:lang w:eastAsia="hu-HU"/>
        </w:rPr>
        <w:t xml:space="preserve"> volt.</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Default="00717AE4" w:rsidP="00717AE4">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járványhelyzettel összefüggő átmeneti támogatások esetében összesen </w:t>
      </w:r>
      <w:r w:rsidRPr="00E92E74">
        <w:rPr>
          <w:rFonts w:ascii="Times New Roman" w:eastAsia="Times New Roman" w:hAnsi="Times New Roman" w:cs="Times New Roman"/>
          <w:b/>
          <w:sz w:val="24"/>
          <w:szCs w:val="24"/>
          <w:lang w:eastAsia="hu-HU"/>
        </w:rPr>
        <w:t xml:space="preserve">374 megállapító határozat </w:t>
      </w:r>
      <w:r>
        <w:rPr>
          <w:rFonts w:ascii="Times New Roman" w:eastAsia="Times New Roman" w:hAnsi="Times New Roman" w:cs="Times New Roman"/>
          <w:sz w:val="24"/>
          <w:szCs w:val="24"/>
          <w:lang w:eastAsia="hu-HU"/>
        </w:rPr>
        <w:t xml:space="preserve">született. </w:t>
      </w:r>
    </w:p>
    <w:p w:rsidR="00717AE4" w:rsidRPr="00496560" w:rsidRDefault="00717AE4" w:rsidP="00717AE4">
      <w:pPr>
        <w:spacing w:after="0" w:line="240" w:lineRule="auto"/>
        <w:jc w:val="both"/>
        <w:rPr>
          <w:rFonts w:ascii="Times New Roman" w:eastAsia="Times New Roman" w:hAnsi="Times New Roman" w:cs="Times New Roman"/>
          <w:sz w:val="24"/>
          <w:szCs w:val="24"/>
          <w:lang w:eastAsia="hu-HU"/>
        </w:rPr>
      </w:pPr>
    </w:p>
    <w:p w:rsidR="00717AE4" w:rsidRPr="00496560" w:rsidRDefault="00EA5AA2" w:rsidP="00717AE4">
      <w:pPr>
        <w:spacing w:after="0" w:line="240" w:lineRule="auto"/>
        <w:jc w:val="both"/>
        <w:rPr>
          <w:rFonts w:ascii="Times New Roman" w:eastAsia="SimSu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 xml:space="preserve">Az R. </w:t>
      </w:r>
      <w:proofErr w:type="gramStart"/>
      <w:r>
        <w:rPr>
          <w:rFonts w:ascii="Times New Roman" w:eastAsia="Times New Roman" w:hAnsi="Times New Roman" w:cs="Times New Roman"/>
          <w:b/>
          <w:sz w:val="24"/>
          <w:szCs w:val="24"/>
          <w:u w:val="single"/>
          <w:lang w:eastAsia="hu-HU"/>
        </w:rPr>
        <w:t>által</w:t>
      </w:r>
      <w:proofErr w:type="gramEnd"/>
      <w:r>
        <w:rPr>
          <w:rFonts w:ascii="Times New Roman" w:eastAsia="Times New Roman" w:hAnsi="Times New Roman" w:cs="Times New Roman"/>
          <w:b/>
          <w:sz w:val="24"/>
          <w:szCs w:val="24"/>
          <w:u w:val="single"/>
          <w:lang w:eastAsia="hu-HU"/>
        </w:rPr>
        <w:t xml:space="preserve"> nyújtott főbb </w:t>
      </w:r>
      <w:r w:rsidR="00717AE4" w:rsidRPr="00496560">
        <w:rPr>
          <w:rFonts w:ascii="Times New Roman" w:eastAsia="Times New Roman" w:hAnsi="Times New Roman" w:cs="Times New Roman"/>
          <w:b/>
          <w:sz w:val="24"/>
          <w:szCs w:val="24"/>
          <w:u w:val="single"/>
          <w:lang w:eastAsia="hu-HU"/>
        </w:rPr>
        <w:t>támogatások</w:t>
      </w:r>
      <w:r w:rsidR="00717AE4">
        <w:rPr>
          <w:rFonts w:ascii="Times New Roman" w:eastAsia="Times New Roman" w:hAnsi="Times New Roman" w:cs="Times New Roman"/>
          <w:b/>
          <w:sz w:val="24"/>
          <w:szCs w:val="24"/>
          <w:u w:val="single"/>
          <w:lang w:eastAsia="hu-HU"/>
        </w:rPr>
        <w:t>:</w:t>
      </w:r>
    </w:p>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b/>
          <w:sz w:val="24"/>
          <w:szCs w:val="24"/>
          <w:lang w:eastAsia="hu-HU"/>
        </w:rPr>
        <w:t>Lakhatási támogatás</w:t>
      </w:r>
      <w:r w:rsidR="00740608">
        <w:rPr>
          <w:rFonts w:ascii="Times New Roman" w:eastAsia="SimSun" w:hAnsi="Times New Roman" w:cs="Times New Roman"/>
          <w:sz w:val="24"/>
          <w:szCs w:val="24"/>
          <w:lang w:eastAsia="hu-HU"/>
        </w:rPr>
        <w:t xml:space="preserve"> </w:t>
      </w: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Sok esetben </w:t>
      </w:r>
      <w:r w:rsidRPr="00496560">
        <w:rPr>
          <w:rFonts w:ascii="Times New Roman" w:eastAsia="SimSun" w:hAnsi="Times New Roman" w:cs="Times New Roman"/>
          <w:sz w:val="24"/>
          <w:szCs w:val="24"/>
          <w:lang w:eastAsia="hu-HU"/>
        </w:rPr>
        <w:t xml:space="preserve">a lakhatási költségek jelentik a legnagyobb nehézséget az alacsonyabb jövedelmű családoknál, a támogatási összegek havi összegei az egy főre jutó jövedelemtől függően 9 000 Ft, </w:t>
      </w:r>
      <w:r>
        <w:rPr>
          <w:rFonts w:ascii="Times New Roman" w:eastAsia="SimSun" w:hAnsi="Times New Roman" w:cs="Times New Roman"/>
          <w:sz w:val="24"/>
          <w:szCs w:val="24"/>
          <w:lang w:eastAsia="hu-HU"/>
        </w:rPr>
        <w:t>7 000 Ft</w:t>
      </w:r>
      <w:r w:rsidRPr="00496560">
        <w:rPr>
          <w:rFonts w:ascii="Times New Roman" w:eastAsia="SimSun" w:hAnsi="Times New Roman" w:cs="Times New Roman"/>
          <w:sz w:val="24"/>
          <w:szCs w:val="24"/>
          <w:lang w:eastAsia="hu-HU"/>
        </w:rPr>
        <w:t xml:space="preserve">, valamint </w:t>
      </w:r>
      <w:r>
        <w:rPr>
          <w:rFonts w:ascii="Times New Roman" w:eastAsia="SimSun" w:hAnsi="Times New Roman" w:cs="Times New Roman"/>
          <w:sz w:val="24"/>
          <w:szCs w:val="24"/>
          <w:lang w:eastAsia="hu-HU"/>
        </w:rPr>
        <w:t xml:space="preserve">6 000 Ft lehet. </w:t>
      </w:r>
    </w:p>
    <w:p w:rsidR="00717AE4" w:rsidRPr="00F437B6" w:rsidRDefault="00717AE4" w:rsidP="00717AE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 támogatás elsősorban a közüzemi szolgáltatókhoz kerül utalásra, a szolgáltató az érintett közüzemi számlán a támogatást jóváírja ezzel csökkentve a rezsi költséget.</w:t>
      </w:r>
    </w:p>
    <w:p w:rsidR="00717AE4" w:rsidRPr="000D0880" w:rsidRDefault="00717AE4" w:rsidP="00717AE4">
      <w:pPr>
        <w:spacing w:after="0" w:line="240" w:lineRule="auto"/>
        <w:ind w:left="720"/>
        <w:rPr>
          <w:rFonts w:ascii="Times New Roman" w:eastAsia="Calibri" w:hAnsi="Times New Roman" w:cs="Times New Roman"/>
          <w:b/>
          <w:sz w:val="24"/>
          <w:szCs w:val="24"/>
        </w:rPr>
      </w:pPr>
    </w:p>
    <w:p w:rsidR="00717AE4" w:rsidRPr="000D0880" w:rsidRDefault="00717AE4" w:rsidP="00740608">
      <w:pPr>
        <w:spacing w:after="0" w:line="240" w:lineRule="auto"/>
        <w:rPr>
          <w:rFonts w:ascii="Times New Roman" w:eastAsia="Calibri" w:hAnsi="Times New Roman" w:cs="Times New Roman"/>
          <w:sz w:val="24"/>
          <w:szCs w:val="24"/>
        </w:rPr>
      </w:pPr>
    </w:p>
    <w:tbl>
      <w:tblPr>
        <w:tblW w:w="6451" w:type="dxa"/>
        <w:jc w:val="center"/>
        <w:tblCellMar>
          <w:left w:w="70" w:type="dxa"/>
          <w:right w:w="70" w:type="dxa"/>
        </w:tblCellMar>
        <w:tblLook w:val="04A0" w:firstRow="1" w:lastRow="0" w:firstColumn="1" w:lastColumn="0" w:noHBand="0" w:noVBand="1"/>
      </w:tblPr>
      <w:tblGrid>
        <w:gridCol w:w="3474"/>
        <w:gridCol w:w="1418"/>
        <w:gridCol w:w="1559"/>
      </w:tblGrid>
      <w:tr w:rsidR="00717AE4" w:rsidRPr="000D0880" w:rsidTr="00C61F93">
        <w:trPr>
          <w:trHeight w:val="300"/>
          <w:jc w:val="center"/>
        </w:trPr>
        <w:tc>
          <w:tcPr>
            <w:tcW w:w="3474" w:type="dxa"/>
            <w:tcBorders>
              <w:top w:val="single" w:sz="8" w:space="0" w:color="auto"/>
              <w:left w:val="single" w:sz="8" w:space="0" w:color="auto"/>
              <w:bottom w:val="single" w:sz="4" w:space="0" w:color="auto"/>
              <w:right w:val="nil"/>
            </w:tcBorders>
            <w:shd w:val="clear" w:color="auto" w:fill="auto"/>
            <w:vAlign w:val="center"/>
            <w:hideMark/>
          </w:tcPr>
          <w:p w:rsidR="00717AE4" w:rsidRPr="000D0880" w:rsidRDefault="00717AE4" w:rsidP="00C61F93">
            <w:pPr>
              <w:spacing w:after="0" w:line="240" w:lineRule="auto"/>
              <w:jc w:val="center"/>
              <w:rPr>
                <w:rFonts w:ascii="Times New Roman" w:eastAsia="Times New Roman" w:hAnsi="Times New Roman" w:cs="Times New Roman"/>
                <w:b/>
                <w:bCs/>
                <w:color w:val="000000"/>
                <w:lang w:eastAsia="hu-HU"/>
              </w:rPr>
            </w:pPr>
            <w:r>
              <w:rPr>
                <w:rFonts w:ascii="Times New Roman" w:eastAsia="Times New Roman" w:hAnsi="Times New Roman" w:cs="Times New Roman"/>
                <w:b/>
                <w:bCs/>
                <w:color w:val="000000"/>
                <w:lang w:eastAsia="hu-HU"/>
              </w:rPr>
              <w:t>Lakhatási támogatás</w:t>
            </w:r>
          </w:p>
        </w:tc>
        <w:tc>
          <w:tcPr>
            <w:tcW w:w="1418" w:type="dxa"/>
            <w:tcBorders>
              <w:top w:val="single" w:sz="8" w:space="0" w:color="auto"/>
              <w:left w:val="single" w:sz="8" w:space="0" w:color="auto"/>
              <w:bottom w:val="single" w:sz="4" w:space="0" w:color="auto"/>
              <w:right w:val="single" w:sz="8" w:space="0" w:color="auto"/>
            </w:tcBorders>
            <w:shd w:val="clear" w:color="000000" w:fill="8DB4E3"/>
            <w:vAlign w:val="center"/>
            <w:hideMark/>
          </w:tcPr>
          <w:p w:rsidR="00717AE4" w:rsidRPr="000D0880" w:rsidRDefault="00717AE4" w:rsidP="00C61F93">
            <w:pPr>
              <w:spacing w:after="0" w:line="240" w:lineRule="auto"/>
              <w:jc w:val="center"/>
              <w:rPr>
                <w:rFonts w:ascii="Times New Roman" w:eastAsia="Times New Roman" w:hAnsi="Times New Roman" w:cs="Times New Roman"/>
                <w:b/>
                <w:color w:val="000000"/>
                <w:lang w:eastAsia="hu-HU"/>
              </w:rPr>
            </w:pPr>
            <w:r w:rsidRPr="003F1C33">
              <w:rPr>
                <w:rFonts w:ascii="Times New Roman" w:eastAsia="Times New Roman" w:hAnsi="Times New Roman" w:cs="Times New Roman"/>
                <w:b/>
                <w:color w:val="000000"/>
                <w:lang w:eastAsia="hu-HU"/>
              </w:rPr>
              <w:t>2020. év</w:t>
            </w:r>
          </w:p>
        </w:tc>
        <w:tc>
          <w:tcPr>
            <w:tcW w:w="1559" w:type="dxa"/>
            <w:tcBorders>
              <w:top w:val="single" w:sz="8" w:space="0" w:color="auto"/>
              <w:left w:val="nil"/>
              <w:bottom w:val="single" w:sz="4" w:space="0" w:color="auto"/>
              <w:right w:val="single" w:sz="8" w:space="0" w:color="auto"/>
            </w:tcBorders>
            <w:shd w:val="clear" w:color="000000" w:fill="BDD6EE" w:themeFill="accent1" w:themeFillTint="66"/>
            <w:vAlign w:val="center"/>
            <w:hideMark/>
          </w:tcPr>
          <w:p w:rsidR="00717AE4" w:rsidRPr="000D0880" w:rsidRDefault="00717AE4" w:rsidP="00C61F93">
            <w:pPr>
              <w:spacing w:after="0" w:line="240" w:lineRule="auto"/>
              <w:jc w:val="center"/>
              <w:rPr>
                <w:rFonts w:ascii="Times New Roman" w:eastAsia="Times New Roman" w:hAnsi="Times New Roman" w:cs="Times New Roman"/>
                <w:b/>
                <w:color w:val="000000"/>
                <w:lang w:eastAsia="hu-HU"/>
              </w:rPr>
            </w:pPr>
            <w:r w:rsidRPr="003F1C33">
              <w:rPr>
                <w:rFonts w:ascii="Times New Roman" w:eastAsia="Times New Roman" w:hAnsi="Times New Roman" w:cs="Times New Roman"/>
                <w:b/>
                <w:color w:val="000000"/>
                <w:lang w:eastAsia="hu-HU"/>
              </w:rPr>
              <w:t>2021</w:t>
            </w:r>
            <w:r w:rsidRPr="000D0880">
              <w:rPr>
                <w:rFonts w:ascii="Times New Roman" w:eastAsia="Times New Roman" w:hAnsi="Times New Roman" w:cs="Times New Roman"/>
                <w:b/>
                <w:color w:val="000000"/>
                <w:lang w:eastAsia="hu-HU"/>
              </w:rPr>
              <w:t>. év</w:t>
            </w:r>
          </w:p>
        </w:tc>
      </w:tr>
      <w:tr w:rsidR="00717AE4" w:rsidRPr="000D0880" w:rsidTr="00C61F93">
        <w:trPr>
          <w:trHeight w:val="300"/>
          <w:jc w:val="center"/>
        </w:trPr>
        <w:tc>
          <w:tcPr>
            <w:tcW w:w="3474" w:type="dxa"/>
            <w:tcBorders>
              <w:top w:val="nil"/>
              <w:left w:val="single" w:sz="8" w:space="0" w:color="auto"/>
              <w:bottom w:val="single" w:sz="4" w:space="0" w:color="auto"/>
              <w:right w:val="nil"/>
            </w:tcBorders>
            <w:shd w:val="clear" w:color="auto" w:fill="auto"/>
            <w:vAlign w:val="center"/>
            <w:hideMark/>
          </w:tcPr>
          <w:p w:rsidR="00717AE4" w:rsidRPr="000D0880" w:rsidRDefault="00717AE4" w:rsidP="00C61F93">
            <w:pPr>
              <w:spacing w:after="0" w:line="240" w:lineRule="auto"/>
              <w:jc w:val="center"/>
              <w:rPr>
                <w:rFonts w:ascii="Times New Roman" w:eastAsia="Times New Roman" w:hAnsi="Times New Roman" w:cs="Times New Roman"/>
                <w:bCs/>
                <w:color w:val="000000"/>
                <w:lang w:eastAsia="hu-HU"/>
              </w:rPr>
            </w:pPr>
            <w:r w:rsidRPr="000D0880">
              <w:rPr>
                <w:rFonts w:ascii="Times New Roman" w:eastAsia="Times New Roman" w:hAnsi="Times New Roman" w:cs="Times New Roman"/>
                <w:bCs/>
                <w:color w:val="000000"/>
                <w:lang w:eastAsia="hu-HU"/>
              </w:rPr>
              <w:t>Jogosultak száma</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rsidR="00717AE4" w:rsidRPr="000D0880" w:rsidRDefault="00717AE4" w:rsidP="00C61F93">
            <w:pPr>
              <w:spacing w:after="0" w:line="240" w:lineRule="auto"/>
              <w:jc w:val="center"/>
              <w:rPr>
                <w:rFonts w:ascii="Times New Roman" w:eastAsia="Times New Roman" w:hAnsi="Times New Roman" w:cs="Times New Roman"/>
                <w:bCs/>
                <w:color w:val="000000"/>
                <w:lang w:eastAsia="hu-HU"/>
              </w:rPr>
            </w:pPr>
            <w:r>
              <w:rPr>
                <w:rFonts w:ascii="Times New Roman" w:eastAsia="Times New Roman" w:hAnsi="Times New Roman" w:cs="Times New Roman"/>
                <w:bCs/>
                <w:color w:val="000000"/>
                <w:lang w:eastAsia="hu-HU"/>
              </w:rPr>
              <w:t>153</w:t>
            </w:r>
            <w:r w:rsidRPr="000D0880">
              <w:rPr>
                <w:rFonts w:ascii="Times New Roman" w:eastAsia="Times New Roman" w:hAnsi="Times New Roman" w:cs="Times New Roman"/>
                <w:bCs/>
                <w:color w:val="000000"/>
                <w:lang w:eastAsia="hu-HU"/>
              </w:rPr>
              <w:t xml:space="preserve"> fő</w:t>
            </w:r>
          </w:p>
        </w:tc>
        <w:tc>
          <w:tcPr>
            <w:tcW w:w="1559" w:type="dxa"/>
            <w:tcBorders>
              <w:top w:val="nil"/>
              <w:left w:val="nil"/>
              <w:bottom w:val="single" w:sz="4" w:space="0" w:color="auto"/>
              <w:right w:val="single" w:sz="8" w:space="0" w:color="auto"/>
            </w:tcBorders>
            <w:shd w:val="clear" w:color="auto" w:fill="auto"/>
            <w:vAlign w:val="center"/>
            <w:hideMark/>
          </w:tcPr>
          <w:p w:rsidR="00717AE4" w:rsidRPr="000D0880" w:rsidRDefault="00717AE4" w:rsidP="00C61F93">
            <w:pPr>
              <w:spacing w:after="0" w:line="240" w:lineRule="auto"/>
              <w:jc w:val="center"/>
              <w:rPr>
                <w:rFonts w:ascii="Times New Roman" w:eastAsia="Times New Roman" w:hAnsi="Times New Roman" w:cs="Times New Roman"/>
                <w:bCs/>
                <w:color w:val="000000"/>
                <w:lang w:eastAsia="hu-HU"/>
              </w:rPr>
            </w:pPr>
            <w:r>
              <w:rPr>
                <w:rFonts w:ascii="Times New Roman" w:eastAsia="Times New Roman" w:hAnsi="Times New Roman" w:cs="Times New Roman"/>
                <w:bCs/>
                <w:color w:val="000000"/>
                <w:lang w:eastAsia="hu-HU"/>
              </w:rPr>
              <w:t>124</w:t>
            </w:r>
            <w:r w:rsidRPr="000D0880">
              <w:rPr>
                <w:rFonts w:ascii="Times New Roman" w:eastAsia="Times New Roman" w:hAnsi="Times New Roman" w:cs="Times New Roman"/>
                <w:bCs/>
                <w:color w:val="000000"/>
                <w:lang w:eastAsia="hu-HU"/>
              </w:rPr>
              <w:t xml:space="preserve"> fő</w:t>
            </w:r>
          </w:p>
        </w:tc>
      </w:tr>
    </w:tbl>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b/>
          <w:sz w:val="24"/>
          <w:szCs w:val="24"/>
          <w:lang w:eastAsia="hu-HU"/>
        </w:rPr>
        <w:t>Gyógyszertámogatás</w:t>
      </w:r>
      <w:r w:rsidRPr="00496560">
        <w:rPr>
          <w:rFonts w:ascii="Times New Roman" w:eastAsia="SimSun" w:hAnsi="Times New Roman" w:cs="Times New Roman"/>
          <w:sz w:val="24"/>
          <w:szCs w:val="24"/>
          <w:lang w:eastAsia="hu-HU"/>
        </w:rPr>
        <w:t xml:space="preserve"> </w:t>
      </w: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A gyógyszertámogatás az egészségi állapot megőrzéséhez és helyreállításához kapcsolódó személyes gyógyszerszükséglet költségének csökkentése céljából biztosított támogatás azok részére, akik alanyi vagy normatív jogcímen nem jogosultak közgyógyellátásra. </w:t>
      </w:r>
    </w:p>
    <w:p w:rsidR="00717AE4" w:rsidRPr="00AD7BB8" w:rsidRDefault="00717AE4" w:rsidP="00260C72">
      <w:pPr>
        <w:spacing w:after="0" w:line="240" w:lineRule="auto"/>
        <w:jc w:val="both"/>
        <w:rPr>
          <w:rFonts w:ascii="Times New Roman" w:eastAsia="SimSun" w:hAnsi="Times New Roman" w:cs="Times New Roman"/>
          <w:sz w:val="24"/>
          <w:szCs w:val="24"/>
          <w:lang w:eastAsia="hu-HU"/>
        </w:rPr>
      </w:pPr>
      <w:r w:rsidRPr="00AD7BB8">
        <w:rPr>
          <w:rFonts w:ascii="Times New Roman" w:eastAsia="SimSun" w:hAnsi="Times New Roman" w:cs="Times New Roman"/>
          <w:sz w:val="24"/>
          <w:szCs w:val="24"/>
          <w:lang w:eastAsia="hu-HU"/>
        </w:rPr>
        <w:t xml:space="preserve">Az eseti gyógyszertámogatásra való jogosultság feltétele </w:t>
      </w:r>
      <w:r>
        <w:rPr>
          <w:rFonts w:ascii="Times New Roman" w:eastAsia="SimSun" w:hAnsi="Times New Roman" w:cs="Times New Roman"/>
          <w:sz w:val="24"/>
          <w:szCs w:val="24"/>
          <w:lang w:eastAsia="hu-HU"/>
        </w:rPr>
        <w:t>2020. évben változott,</w:t>
      </w:r>
      <w:r w:rsidRPr="00AD7BB8">
        <w:rPr>
          <w:rFonts w:ascii="Times New Roman" w:eastAsia="SimSun" w:hAnsi="Times New Roman" w:cs="Times New Roman"/>
          <w:sz w:val="24"/>
          <w:szCs w:val="24"/>
          <w:lang w:eastAsia="hu-HU"/>
        </w:rPr>
        <w:t xml:space="preserve"> megállapítható azon személyek részére, akik a</w:t>
      </w:r>
      <w:r w:rsidR="00260C72">
        <w:rPr>
          <w:rFonts w:ascii="Times New Roman" w:eastAsia="SimSun" w:hAnsi="Times New Roman" w:cs="Times New Roman"/>
          <w:sz w:val="24"/>
          <w:szCs w:val="24"/>
          <w:lang w:eastAsia="hu-HU"/>
        </w:rPr>
        <w:t>z R.</w:t>
      </w:r>
      <w:r w:rsidRPr="00AD7BB8">
        <w:rPr>
          <w:rFonts w:ascii="Times New Roman" w:eastAsia="SimSun" w:hAnsi="Times New Roman" w:cs="Times New Roman"/>
          <w:sz w:val="24"/>
          <w:szCs w:val="24"/>
          <w:lang w:eastAsia="hu-HU"/>
        </w:rPr>
        <w:t xml:space="preserve"> </w:t>
      </w:r>
      <w:proofErr w:type="gramStart"/>
      <w:r w:rsidRPr="00AD7BB8">
        <w:rPr>
          <w:rFonts w:ascii="Times New Roman" w:eastAsia="SimSun" w:hAnsi="Times New Roman" w:cs="Times New Roman"/>
          <w:sz w:val="24"/>
          <w:szCs w:val="24"/>
          <w:lang w:eastAsia="hu-HU"/>
        </w:rPr>
        <w:t>szerinti</w:t>
      </w:r>
      <w:proofErr w:type="gramEnd"/>
      <w:r w:rsidRPr="00AD7BB8">
        <w:rPr>
          <w:rFonts w:ascii="Times New Roman" w:eastAsia="SimSun" w:hAnsi="Times New Roman" w:cs="Times New Roman"/>
          <w:sz w:val="24"/>
          <w:szCs w:val="24"/>
          <w:lang w:eastAsia="hu-HU"/>
        </w:rPr>
        <w:t xml:space="preserve"> </w:t>
      </w:r>
      <w:r w:rsidRPr="00EE02E8">
        <w:rPr>
          <w:rFonts w:ascii="Times New Roman" w:eastAsia="SimSun" w:hAnsi="Times New Roman" w:cs="Times New Roman"/>
          <w:sz w:val="24"/>
          <w:szCs w:val="24"/>
          <w:lang w:eastAsia="hu-HU"/>
        </w:rPr>
        <w:t>bármely havi rendszerességgel nyújtott támogatásban részesülnek</w:t>
      </w:r>
      <w:r w:rsidR="00260C72">
        <w:rPr>
          <w:rFonts w:ascii="Times New Roman" w:eastAsia="SimSun" w:hAnsi="Times New Roman" w:cs="Times New Roman"/>
          <w:sz w:val="24"/>
          <w:szCs w:val="24"/>
          <w:lang w:eastAsia="hu-HU"/>
        </w:rPr>
        <w:t xml:space="preserve"> és az eljárásrend is egyszerűsödött.</w:t>
      </w:r>
      <w:r w:rsidRPr="00EE02E8">
        <w:rPr>
          <w:rFonts w:ascii="Times New Roman" w:eastAsia="SimSun" w:hAnsi="Times New Roman" w:cs="Times New Roman"/>
          <w:sz w:val="24"/>
          <w:szCs w:val="24"/>
          <w:lang w:eastAsia="hu-HU"/>
        </w:rPr>
        <w:t xml:space="preserve"> </w:t>
      </w:r>
      <w:r>
        <w:rPr>
          <w:rFonts w:ascii="Times New Roman" w:eastAsia="SimSun" w:hAnsi="Times New Roman" w:cs="Times New Roman"/>
          <w:sz w:val="24"/>
          <w:szCs w:val="24"/>
          <w:lang w:eastAsia="hu-HU"/>
        </w:rPr>
        <w:t>A</w:t>
      </w:r>
      <w:r w:rsidRPr="00AD7BB8">
        <w:rPr>
          <w:rFonts w:ascii="Times New Roman" w:eastAsia="SimSun" w:hAnsi="Times New Roman" w:cs="Times New Roman"/>
          <w:sz w:val="24"/>
          <w:szCs w:val="24"/>
          <w:lang w:eastAsia="hu-HU"/>
        </w:rPr>
        <w:t>z eseti gyógyszertámogatás összege éves szinten 15.000,</w:t>
      </w:r>
      <w:proofErr w:type="spellStart"/>
      <w:r w:rsidRPr="00AD7BB8">
        <w:rPr>
          <w:rFonts w:ascii="Times New Roman" w:eastAsia="SimSun" w:hAnsi="Times New Roman" w:cs="Times New Roman"/>
          <w:sz w:val="24"/>
          <w:szCs w:val="24"/>
          <w:lang w:eastAsia="hu-HU"/>
        </w:rPr>
        <w:t>-Ft-ban</w:t>
      </w:r>
      <w:proofErr w:type="spellEnd"/>
      <w:r w:rsidRPr="00AD7BB8">
        <w:rPr>
          <w:rFonts w:ascii="Times New Roman" w:eastAsia="SimSun" w:hAnsi="Times New Roman" w:cs="Times New Roman"/>
          <w:sz w:val="24"/>
          <w:szCs w:val="24"/>
          <w:lang w:eastAsia="hu-HU"/>
        </w:rPr>
        <w:t>, oltóanyag megvásárlásához nyújtott eseti gyógyszertámogatás</w:t>
      </w:r>
      <w:r w:rsidR="00751D9C">
        <w:rPr>
          <w:rFonts w:ascii="Times New Roman" w:eastAsia="SimSun" w:hAnsi="Times New Roman" w:cs="Times New Roman"/>
          <w:sz w:val="24"/>
          <w:szCs w:val="24"/>
          <w:lang w:eastAsia="hu-HU"/>
        </w:rPr>
        <w:t xml:space="preserve"> esetében pedig 30.000,</w:t>
      </w:r>
      <w:proofErr w:type="spellStart"/>
      <w:r w:rsidR="00751D9C">
        <w:rPr>
          <w:rFonts w:ascii="Times New Roman" w:eastAsia="SimSun" w:hAnsi="Times New Roman" w:cs="Times New Roman"/>
          <w:sz w:val="24"/>
          <w:szCs w:val="24"/>
          <w:lang w:eastAsia="hu-HU"/>
        </w:rPr>
        <w:t>-Ft</w:t>
      </w:r>
      <w:proofErr w:type="spellEnd"/>
      <w:r w:rsidR="00751D9C">
        <w:rPr>
          <w:rFonts w:ascii="Times New Roman" w:eastAsia="SimSun" w:hAnsi="Times New Roman" w:cs="Times New Roman"/>
          <w:sz w:val="24"/>
          <w:szCs w:val="24"/>
          <w:lang w:eastAsia="hu-HU"/>
        </w:rPr>
        <w:t xml:space="preserve"> a maximális támogatási összeg</w:t>
      </w:r>
      <w:r w:rsidR="00260C72">
        <w:rPr>
          <w:rFonts w:ascii="Times New Roman" w:eastAsia="SimSun" w:hAnsi="Times New Roman" w:cs="Times New Roman"/>
          <w:sz w:val="24"/>
          <w:szCs w:val="24"/>
          <w:lang w:eastAsia="hu-HU"/>
        </w:rPr>
        <w:t>.</w:t>
      </w:r>
      <w:r w:rsidR="00260C72" w:rsidRPr="00AD7BB8">
        <w:rPr>
          <w:rFonts w:ascii="Times New Roman" w:eastAsia="SimSun" w:hAnsi="Times New Roman" w:cs="Times New Roman"/>
          <w:sz w:val="24"/>
          <w:szCs w:val="24"/>
          <w:lang w:eastAsia="hu-HU"/>
        </w:rPr>
        <w:t xml:space="preserve"> </w:t>
      </w:r>
    </w:p>
    <w:p w:rsidR="00717AE4" w:rsidRDefault="00717AE4" w:rsidP="00717AE4">
      <w:pPr>
        <w:spacing w:after="0" w:line="240" w:lineRule="auto"/>
        <w:jc w:val="both"/>
        <w:rPr>
          <w:rFonts w:ascii="Times New Roman" w:eastAsia="SimSun" w:hAnsi="Times New Roman" w:cs="Times New Roman"/>
          <w:sz w:val="24"/>
          <w:szCs w:val="24"/>
          <w:lang w:eastAsia="hu-HU"/>
        </w:rPr>
      </w:pPr>
    </w:p>
    <w:tbl>
      <w:tblPr>
        <w:tblW w:w="5203" w:type="dxa"/>
        <w:tblInd w:w="2163" w:type="dxa"/>
        <w:tblLayout w:type="fixed"/>
        <w:tblCellMar>
          <w:left w:w="70" w:type="dxa"/>
          <w:right w:w="70" w:type="dxa"/>
        </w:tblCellMar>
        <w:tblLook w:val="04A0" w:firstRow="1" w:lastRow="0" w:firstColumn="1" w:lastColumn="0" w:noHBand="0" w:noVBand="1"/>
      </w:tblPr>
      <w:tblGrid>
        <w:gridCol w:w="2227"/>
        <w:gridCol w:w="1559"/>
        <w:gridCol w:w="1417"/>
      </w:tblGrid>
      <w:tr w:rsidR="00717AE4" w:rsidRPr="00606C5B" w:rsidTr="00740608">
        <w:trPr>
          <w:trHeight w:val="415"/>
        </w:trPr>
        <w:tc>
          <w:tcPr>
            <w:tcW w:w="2227" w:type="dxa"/>
            <w:tcBorders>
              <w:top w:val="single" w:sz="4" w:space="0" w:color="auto"/>
              <w:left w:val="single" w:sz="4" w:space="0" w:color="auto"/>
              <w:bottom w:val="single" w:sz="4" w:space="0" w:color="auto"/>
              <w:right w:val="single" w:sz="4" w:space="0" w:color="auto"/>
            </w:tcBorders>
            <w:shd w:val="clear" w:color="auto" w:fill="00B0F0"/>
            <w:vAlign w:val="center"/>
          </w:tcPr>
          <w:p w:rsidR="00717AE4" w:rsidRPr="00606C5B" w:rsidRDefault="00717AE4" w:rsidP="00C61F93">
            <w:pPr>
              <w:spacing w:after="0" w:line="240"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Év</w:t>
            </w:r>
          </w:p>
        </w:tc>
        <w:tc>
          <w:tcPr>
            <w:tcW w:w="1559" w:type="dxa"/>
            <w:tcBorders>
              <w:top w:val="single" w:sz="4" w:space="0" w:color="auto"/>
              <w:left w:val="nil"/>
              <w:bottom w:val="single" w:sz="4" w:space="0" w:color="auto"/>
              <w:right w:val="single" w:sz="4" w:space="0" w:color="auto"/>
            </w:tcBorders>
            <w:shd w:val="clear" w:color="auto" w:fill="00B0F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2020</w:t>
            </w:r>
          </w:p>
        </w:tc>
        <w:tc>
          <w:tcPr>
            <w:tcW w:w="1417" w:type="dxa"/>
            <w:tcBorders>
              <w:top w:val="single" w:sz="4" w:space="0" w:color="auto"/>
              <w:left w:val="single" w:sz="4" w:space="0" w:color="auto"/>
              <w:bottom w:val="single" w:sz="4" w:space="0" w:color="auto"/>
              <w:right w:val="single" w:sz="4" w:space="0" w:color="auto"/>
            </w:tcBorders>
            <w:shd w:val="clear" w:color="auto" w:fill="00B0F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2021</w:t>
            </w:r>
          </w:p>
        </w:tc>
      </w:tr>
      <w:tr w:rsidR="00717AE4" w:rsidRPr="00606C5B" w:rsidTr="00C61F93">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Gyógyszertámogatás</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Jogosultak</w:t>
            </w:r>
            <w:r w:rsidRPr="00606C5B">
              <w:rPr>
                <w:rFonts w:ascii="Times New Roman" w:eastAsia="Times New Roman" w:hAnsi="Times New Roman" w:cs="Times New Roman"/>
                <w:b/>
                <w:bCs/>
                <w:lang w:eastAsia="hu-HU"/>
              </w:rPr>
              <w:t xml:space="preserve"> száma</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Jogosultak</w:t>
            </w:r>
            <w:r w:rsidRPr="00606C5B">
              <w:rPr>
                <w:rFonts w:ascii="Times New Roman" w:eastAsia="Times New Roman" w:hAnsi="Times New Roman" w:cs="Times New Roman"/>
                <w:b/>
                <w:bCs/>
                <w:lang w:eastAsia="hu-HU"/>
              </w:rPr>
              <w:t xml:space="preserve"> száma</w:t>
            </w:r>
          </w:p>
        </w:tc>
      </w:tr>
      <w:tr w:rsidR="00717AE4" w:rsidRPr="00606C5B" w:rsidTr="00C61F93">
        <w:trPr>
          <w:trHeight w:val="477"/>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lang w:eastAsia="hu-HU"/>
              </w:rPr>
            </w:pPr>
            <w:r w:rsidRPr="00606C5B">
              <w:rPr>
                <w:rFonts w:ascii="Times New Roman" w:eastAsia="Times New Roman" w:hAnsi="Times New Roman" w:cs="Times New Roman"/>
                <w:lang w:eastAsia="hu-HU"/>
              </w:rPr>
              <w:t>Rendszeres</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261 fő</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224 fő</w:t>
            </w:r>
          </w:p>
        </w:tc>
      </w:tr>
      <w:tr w:rsidR="00717AE4" w:rsidRPr="00606C5B" w:rsidTr="00C61F93">
        <w:trPr>
          <w:trHeight w:val="483"/>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lang w:eastAsia="hu-HU"/>
              </w:rPr>
            </w:pPr>
            <w:r w:rsidRPr="00606C5B">
              <w:rPr>
                <w:rFonts w:ascii="Times New Roman" w:eastAsia="Times New Roman" w:hAnsi="Times New Roman" w:cs="Times New Roman"/>
                <w:lang w:eastAsia="hu-HU"/>
              </w:rPr>
              <w:t>Eseti</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5 fő</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15 fő</w:t>
            </w:r>
          </w:p>
        </w:tc>
      </w:tr>
    </w:tbl>
    <w:p w:rsidR="00717AE4" w:rsidRPr="00496560" w:rsidRDefault="00717AE4" w:rsidP="00717AE4">
      <w:pPr>
        <w:spacing w:after="0" w:line="240" w:lineRule="auto"/>
        <w:jc w:val="both"/>
        <w:rPr>
          <w:rFonts w:ascii="Times New Roman" w:eastAsia="SimSun" w:hAnsi="Times New Roman" w:cs="Times New Roman"/>
          <w:sz w:val="24"/>
          <w:szCs w:val="24"/>
          <w:lang w:eastAsia="hu-HU"/>
        </w:rPr>
      </w:pPr>
    </w:p>
    <w:p w:rsidR="00F7105C" w:rsidRDefault="00F7105C" w:rsidP="00717AE4">
      <w:pPr>
        <w:spacing w:after="0" w:line="240" w:lineRule="auto"/>
        <w:jc w:val="both"/>
        <w:rPr>
          <w:rFonts w:ascii="Times New Roman" w:eastAsia="SimSun" w:hAnsi="Times New Roman" w:cs="Times New Roman"/>
          <w:b/>
          <w:sz w:val="24"/>
          <w:szCs w:val="24"/>
          <w:lang w:eastAsia="hu-HU"/>
        </w:rPr>
      </w:pPr>
    </w:p>
    <w:p w:rsidR="00F7105C" w:rsidRDefault="00F7105C" w:rsidP="00717AE4">
      <w:pPr>
        <w:spacing w:after="0" w:line="240" w:lineRule="auto"/>
        <w:jc w:val="both"/>
        <w:rPr>
          <w:rFonts w:ascii="Times New Roman" w:eastAsia="SimSun" w:hAnsi="Times New Roman" w:cs="Times New Roman"/>
          <w:b/>
          <w:sz w:val="24"/>
          <w:szCs w:val="24"/>
          <w:lang w:eastAsia="hu-HU"/>
        </w:rPr>
      </w:pPr>
    </w:p>
    <w:p w:rsidR="00F7105C" w:rsidRDefault="00F7105C" w:rsidP="00717AE4">
      <w:pPr>
        <w:spacing w:after="0" w:line="240" w:lineRule="auto"/>
        <w:jc w:val="both"/>
        <w:rPr>
          <w:rFonts w:ascii="Times New Roman" w:eastAsia="SimSun" w:hAnsi="Times New Roman" w:cs="Times New Roman"/>
          <w:b/>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r w:rsidRPr="00496560">
        <w:rPr>
          <w:rFonts w:ascii="Times New Roman" w:eastAsia="SimSun" w:hAnsi="Times New Roman" w:cs="Times New Roman"/>
          <w:b/>
          <w:sz w:val="24"/>
          <w:szCs w:val="24"/>
          <w:lang w:eastAsia="hu-HU"/>
        </w:rPr>
        <w:t xml:space="preserve">Betegápolási támogatás </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A betegápolási támogatás az ápolásra szoruló, 18. életévet betöltött, tartósan beteg személy otthoni ápolását, gondozását ellátó, II. kerületi lakcímmel rendelkező és életvitelszerűen ott tartózkodó nagykorú hozzátartozó részére biztosított anyagi hozzájárulás. </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EE02E8">
        <w:rPr>
          <w:rFonts w:ascii="Times New Roman" w:eastAsia="SimSun" w:hAnsi="Times New Roman" w:cs="Times New Roman"/>
          <w:sz w:val="24"/>
          <w:szCs w:val="24"/>
          <w:lang w:eastAsia="hu-HU"/>
        </w:rPr>
        <w:t>Az önkormányzat kiemelten fontosnak tartja a tartósan beteg hozzátartozójuk otthon ápolását, gondozását végz</w:t>
      </w:r>
      <w:r>
        <w:rPr>
          <w:rFonts w:ascii="Times New Roman" w:eastAsia="SimSun" w:hAnsi="Times New Roman" w:cs="Times New Roman"/>
          <w:sz w:val="24"/>
          <w:szCs w:val="24"/>
          <w:lang w:eastAsia="hu-HU"/>
        </w:rPr>
        <w:t xml:space="preserve">ő személyek anyagi támogatását, ezért </w:t>
      </w:r>
      <w:r w:rsidRPr="00EE02E8">
        <w:rPr>
          <w:rFonts w:ascii="Times New Roman" w:eastAsia="SimSun" w:hAnsi="Times New Roman" w:cs="Times New Roman"/>
          <w:sz w:val="24"/>
          <w:szCs w:val="24"/>
          <w:lang w:eastAsia="hu-HU"/>
        </w:rPr>
        <w:t xml:space="preserve">a betegápolási támogatást igénylő, ápolást végző személyre vonatkozó jövedelem értékhatár emelésére </w:t>
      </w:r>
      <w:r>
        <w:rPr>
          <w:rFonts w:ascii="Times New Roman" w:eastAsia="SimSun" w:hAnsi="Times New Roman" w:cs="Times New Roman"/>
          <w:sz w:val="24"/>
          <w:szCs w:val="24"/>
          <w:lang w:eastAsia="hu-HU"/>
        </w:rPr>
        <w:t xml:space="preserve">került sor </w:t>
      </w:r>
      <w:r w:rsidR="00751D9C">
        <w:rPr>
          <w:rFonts w:ascii="Times New Roman" w:eastAsia="SimSun" w:hAnsi="Times New Roman" w:cs="Times New Roman"/>
          <w:sz w:val="24"/>
          <w:szCs w:val="24"/>
          <w:lang w:eastAsia="hu-HU"/>
        </w:rPr>
        <w:t xml:space="preserve">a </w:t>
      </w:r>
      <w:r>
        <w:rPr>
          <w:rFonts w:ascii="Times New Roman" w:eastAsia="SimSun" w:hAnsi="Times New Roman" w:cs="Times New Roman"/>
          <w:sz w:val="24"/>
          <w:szCs w:val="24"/>
          <w:lang w:eastAsia="hu-HU"/>
        </w:rPr>
        <w:t>2020. évben.</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EE02E8">
        <w:rPr>
          <w:rFonts w:ascii="Times New Roman" w:eastAsia="SimSun" w:hAnsi="Times New Roman" w:cs="Times New Roman"/>
          <w:sz w:val="24"/>
          <w:szCs w:val="24"/>
          <w:lang w:eastAsia="hu-HU"/>
        </w:rPr>
        <w:t xml:space="preserve">Az R. </w:t>
      </w:r>
      <w:proofErr w:type="gramStart"/>
      <w:r w:rsidRPr="00EE02E8">
        <w:rPr>
          <w:rFonts w:ascii="Times New Roman" w:eastAsia="SimSun" w:hAnsi="Times New Roman" w:cs="Times New Roman"/>
          <w:sz w:val="24"/>
          <w:szCs w:val="24"/>
          <w:lang w:eastAsia="hu-HU"/>
        </w:rPr>
        <w:t>szerint</w:t>
      </w:r>
      <w:proofErr w:type="gramEnd"/>
      <w:r w:rsidRPr="00EE02E8">
        <w:rPr>
          <w:rFonts w:ascii="Times New Roman" w:eastAsia="SimSun" w:hAnsi="Times New Roman" w:cs="Times New Roman"/>
          <w:sz w:val="24"/>
          <w:szCs w:val="24"/>
          <w:lang w:eastAsia="hu-HU"/>
        </w:rPr>
        <w:t xml:space="preserve"> a betegápolási támogatáson túl kiegészítő támogatás kerül megállapításra azon esetekben, mikor az ápolt személy fokozott ápolást igényel, illetve aki esetében a </w:t>
      </w:r>
      <w:proofErr w:type="spellStart"/>
      <w:r w:rsidRPr="00EE02E8">
        <w:rPr>
          <w:rFonts w:ascii="Times New Roman" w:eastAsia="SimSun" w:hAnsi="Times New Roman" w:cs="Times New Roman"/>
          <w:sz w:val="24"/>
          <w:szCs w:val="24"/>
          <w:lang w:eastAsia="hu-HU"/>
        </w:rPr>
        <w:t>demencia</w:t>
      </w:r>
      <w:proofErr w:type="spellEnd"/>
      <w:r w:rsidRPr="00EE02E8">
        <w:rPr>
          <w:rFonts w:ascii="Times New Roman" w:eastAsia="SimSun" w:hAnsi="Times New Roman" w:cs="Times New Roman"/>
          <w:sz w:val="24"/>
          <w:szCs w:val="24"/>
          <w:lang w:eastAsia="hu-HU"/>
        </w:rPr>
        <w:t xml:space="preserve"> olyan mértékű, hogy állandó felügyeletre szorul. Ezt a speciális </w:t>
      </w:r>
      <w:proofErr w:type="spellStart"/>
      <w:r w:rsidRPr="00EE02E8">
        <w:rPr>
          <w:rFonts w:ascii="Times New Roman" w:eastAsia="SimSun" w:hAnsi="Times New Roman" w:cs="Times New Roman"/>
          <w:sz w:val="24"/>
          <w:szCs w:val="24"/>
          <w:lang w:eastAsia="hu-HU"/>
        </w:rPr>
        <w:t>jogosulti</w:t>
      </w:r>
      <w:proofErr w:type="spellEnd"/>
      <w:r w:rsidRPr="00EE02E8">
        <w:rPr>
          <w:rFonts w:ascii="Times New Roman" w:eastAsia="SimSun" w:hAnsi="Times New Roman" w:cs="Times New Roman"/>
          <w:sz w:val="24"/>
          <w:szCs w:val="24"/>
          <w:lang w:eastAsia="hu-HU"/>
        </w:rPr>
        <w:t xml:space="preserve"> kört szélesíte</w:t>
      </w:r>
      <w:r>
        <w:rPr>
          <w:rFonts w:ascii="Times New Roman" w:eastAsia="SimSun" w:hAnsi="Times New Roman" w:cs="Times New Roman"/>
          <w:sz w:val="24"/>
          <w:szCs w:val="24"/>
          <w:lang w:eastAsia="hu-HU"/>
        </w:rPr>
        <w:t>tte ki a 2020. évi rendeletmódosítás</w:t>
      </w:r>
      <w:r w:rsidRPr="00EE02E8">
        <w:rPr>
          <w:rFonts w:ascii="Times New Roman" w:eastAsia="SimSun" w:hAnsi="Times New Roman" w:cs="Times New Roman"/>
          <w:sz w:val="24"/>
          <w:szCs w:val="24"/>
          <w:lang w:eastAsia="hu-HU"/>
        </w:rPr>
        <w:t xml:space="preserve"> azzal, hogy új néven, betegápolási plusz támogatás néven a fenti személyeken túl igényelhetik azok a II. kerületi lakosok is, akik részére a BFKH II. Kerületi Hivatala kiemelt ápolási díjat állapított meg. </w:t>
      </w:r>
      <w:r>
        <w:rPr>
          <w:rFonts w:ascii="Times New Roman" w:eastAsia="SimSun" w:hAnsi="Times New Roman" w:cs="Times New Roman"/>
          <w:sz w:val="24"/>
          <w:szCs w:val="24"/>
          <w:lang w:eastAsia="hu-HU"/>
        </w:rPr>
        <w:t>Mindemellett a</w:t>
      </w:r>
      <w:r w:rsidRPr="00EE02E8">
        <w:rPr>
          <w:rFonts w:ascii="Times New Roman" w:eastAsia="SimSun" w:hAnsi="Times New Roman" w:cs="Times New Roman"/>
          <w:sz w:val="24"/>
          <w:szCs w:val="24"/>
          <w:lang w:eastAsia="hu-HU"/>
        </w:rPr>
        <w:t xml:space="preserve"> betegápolási plusz támogatás havi összege 25.000,</w:t>
      </w:r>
      <w:proofErr w:type="spellStart"/>
      <w:r w:rsidRPr="00EE02E8">
        <w:rPr>
          <w:rFonts w:ascii="Times New Roman" w:eastAsia="SimSun" w:hAnsi="Times New Roman" w:cs="Times New Roman"/>
          <w:sz w:val="24"/>
          <w:szCs w:val="24"/>
          <w:lang w:eastAsia="hu-HU"/>
        </w:rPr>
        <w:t>-Ft</w:t>
      </w:r>
      <w:r>
        <w:rPr>
          <w:rFonts w:ascii="Times New Roman" w:eastAsia="SimSun" w:hAnsi="Times New Roman" w:cs="Times New Roman"/>
          <w:sz w:val="24"/>
          <w:szCs w:val="24"/>
          <w:lang w:eastAsia="hu-HU"/>
        </w:rPr>
        <w:t>-ra</w:t>
      </w:r>
      <w:proofErr w:type="spellEnd"/>
      <w:r>
        <w:rPr>
          <w:rFonts w:ascii="Times New Roman" w:eastAsia="SimSun" w:hAnsi="Times New Roman" w:cs="Times New Roman"/>
          <w:sz w:val="24"/>
          <w:szCs w:val="24"/>
          <w:lang w:eastAsia="hu-HU"/>
        </w:rPr>
        <w:t xml:space="preserve"> emelkedett</w:t>
      </w:r>
      <w:r w:rsidRPr="00EE02E8">
        <w:rPr>
          <w:rFonts w:ascii="Times New Roman" w:eastAsia="SimSun" w:hAnsi="Times New Roman" w:cs="Times New Roman"/>
          <w:sz w:val="24"/>
          <w:szCs w:val="24"/>
          <w:lang w:eastAsia="hu-HU"/>
        </w:rPr>
        <w:t>.</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A betegápolási támogatás havi összege a központi költségvetésről szóló törvényben </w:t>
      </w:r>
      <w:r>
        <w:rPr>
          <w:rFonts w:ascii="Times New Roman" w:eastAsia="SimSun" w:hAnsi="Times New Roman" w:cs="Times New Roman"/>
          <w:sz w:val="24"/>
          <w:szCs w:val="24"/>
          <w:lang w:eastAsia="hu-HU"/>
        </w:rPr>
        <w:t>meghatározott alapösszeg 90 %-a.</w:t>
      </w:r>
    </w:p>
    <w:p w:rsidR="00717AE4" w:rsidRDefault="00717AE4" w:rsidP="00717AE4">
      <w:pPr>
        <w:spacing w:after="0" w:line="240" w:lineRule="auto"/>
        <w:jc w:val="both"/>
        <w:rPr>
          <w:rFonts w:ascii="Times New Roman" w:eastAsia="SimSun" w:hAnsi="Times New Roman" w:cs="Times New Roman"/>
          <w:sz w:val="24"/>
          <w:szCs w:val="24"/>
          <w:lang w:eastAsia="hu-HU"/>
        </w:rPr>
      </w:pPr>
    </w:p>
    <w:tbl>
      <w:tblPr>
        <w:tblW w:w="5203" w:type="dxa"/>
        <w:tblInd w:w="2163" w:type="dxa"/>
        <w:tblLayout w:type="fixed"/>
        <w:tblCellMar>
          <w:left w:w="70" w:type="dxa"/>
          <w:right w:w="70" w:type="dxa"/>
        </w:tblCellMar>
        <w:tblLook w:val="04A0" w:firstRow="1" w:lastRow="0" w:firstColumn="1" w:lastColumn="0" w:noHBand="0" w:noVBand="1"/>
      </w:tblPr>
      <w:tblGrid>
        <w:gridCol w:w="2227"/>
        <w:gridCol w:w="1559"/>
        <w:gridCol w:w="1417"/>
      </w:tblGrid>
      <w:tr w:rsidR="00717AE4" w:rsidRPr="00606C5B" w:rsidTr="00740608">
        <w:trPr>
          <w:trHeight w:val="415"/>
        </w:trPr>
        <w:tc>
          <w:tcPr>
            <w:tcW w:w="222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717AE4" w:rsidP="00C61F93">
            <w:pPr>
              <w:spacing w:after="0" w:line="240"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Év</w:t>
            </w:r>
          </w:p>
        </w:tc>
        <w:tc>
          <w:tcPr>
            <w:tcW w:w="1559" w:type="dxa"/>
            <w:tcBorders>
              <w:top w:val="single" w:sz="4" w:space="0" w:color="auto"/>
              <w:left w:val="nil"/>
              <w:bottom w:val="single" w:sz="4" w:space="0" w:color="auto"/>
              <w:right w:val="single" w:sz="4" w:space="0" w:color="auto"/>
            </w:tcBorders>
            <w:shd w:val="clear" w:color="auto" w:fill="FFC00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2020</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2021</w:t>
            </w:r>
          </w:p>
        </w:tc>
      </w:tr>
      <w:tr w:rsidR="00717AE4" w:rsidRPr="00606C5B" w:rsidTr="00C61F93">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t>Betegápolási támogatás</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Jogosultak</w:t>
            </w:r>
            <w:r w:rsidRPr="00606C5B">
              <w:rPr>
                <w:rFonts w:ascii="Times New Roman" w:eastAsia="Times New Roman" w:hAnsi="Times New Roman" w:cs="Times New Roman"/>
                <w:b/>
                <w:bCs/>
                <w:lang w:eastAsia="hu-HU"/>
              </w:rPr>
              <w:t xml:space="preserve"> száma</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Jogosultak</w:t>
            </w:r>
            <w:r w:rsidRPr="00606C5B">
              <w:rPr>
                <w:rFonts w:ascii="Times New Roman" w:eastAsia="Times New Roman" w:hAnsi="Times New Roman" w:cs="Times New Roman"/>
                <w:b/>
                <w:bCs/>
                <w:lang w:eastAsia="hu-HU"/>
              </w:rPr>
              <w:t xml:space="preserve"> száma</w:t>
            </w:r>
          </w:p>
        </w:tc>
      </w:tr>
      <w:tr w:rsidR="00717AE4" w:rsidRPr="00606C5B" w:rsidTr="00C61F93">
        <w:trPr>
          <w:trHeight w:val="477"/>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lang w:eastAsia="hu-HU"/>
              </w:rPr>
            </w:pPr>
            <w:r>
              <w:rPr>
                <w:rFonts w:ascii="Times New Roman" w:eastAsia="Times New Roman" w:hAnsi="Times New Roman" w:cs="Times New Roman"/>
                <w:lang w:eastAsia="hu-HU"/>
              </w:rPr>
              <w:t>Betegápolási támogatás</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17 fő</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14 fő</w:t>
            </w:r>
          </w:p>
        </w:tc>
      </w:tr>
      <w:tr w:rsidR="00717AE4" w:rsidRPr="00606C5B" w:rsidTr="00C61F93">
        <w:trPr>
          <w:trHeight w:val="483"/>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lang w:eastAsia="hu-HU"/>
              </w:rPr>
            </w:pPr>
            <w:r>
              <w:rPr>
                <w:rFonts w:ascii="Times New Roman" w:eastAsia="Times New Roman" w:hAnsi="Times New Roman" w:cs="Times New Roman"/>
                <w:lang w:eastAsia="hu-HU"/>
              </w:rPr>
              <w:t>Betegápolási támogatás plusz</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3 fő</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4 fő</w:t>
            </w:r>
          </w:p>
        </w:tc>
      </w:tr>
    </w:tbl>
    <w:p w:rsidR="00717AE4" w:rsidRDefault="00717AE4" w:rsidP="00717AE4">
      <w:pPr>
        <w:spacing w:after="0" w:line="240" w:lineRule="auto"/>
        <w:jc w:val="both"/>
        <w:rPr>
          <w:rFonts w:ascii="Times New Roman" w:eastAsia="SimSun" w:hAnsi="Times New Roman" w:cs="Times New Roman"/>
          <w:b/>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r w:rsidRPr="00496560">
        <w:rPr>
          <w:rFonts w:ascii="Times New Roman" w:eastAsia="SimSun" w:hAnsi="Times New Roman" w:cs="Times New Roman"/>
          <w:b/>
          <w:sz w:val="24"/>
          <w:szCs w:val="24"/>
          <w:lang w:eastAsia="hu-HU"/>
        </w:rPr>
        <w:t xml:space="preserve">Létfenntartási támogatás </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Létfenntartási támogatás nyújtható annak a személynek, akinek a létfenntartása tartósan veszélyeztetett, vagy alkalmanként jelentkező többletkiadások miatt létfenntartást veszélyeztető rendkívüli élethelyzetbe került.</w:t>
      </w:r>
    </w:p>
    <w:p w:rsidR="00717AE4" w:rsidRDefault="00717AE4" w:rsidP="00717AE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 tapasztalatok</w:t>
      </w:r>
      <w:r w:rsidRPr="00B31ACF">
        <w:rPr>
          <w:rFonts w:ascii="Times New Roman" w:eastAsia="SimSun" w:hAnsi="Times New Roman" w:cs="Times New Roman"/>
          <w:sz w:val="24"/>
          <w:szCs w:val="24"/>
          <w:lang w:eastAsia="hu-HU"/>
        </w:rPr>
        <w:t xml:space="preserve"> azt mutatják, hogy a mindennapi, rendszeres kiadásokon felül az alkalmanként jelentkező többletkiadások egyre jobban megterhelik a családokat, köztük azokat is, amelyek maga</w:t>
      </w:r>
      <w:r>
        <w:rPr>
          <w:rFonts w:ascii="Times New Roman" w:eastAsia="SimSun" w:hAnsi="Times New Roman" w:cs="Times New Roman"/>
          <w:sz w:val="24"/>
          <w:szCs w:val="24"/>
          <w:lang w:eastAsia="hu-HU"/>
        </w:rPr>
        <w:t xml:space="preserve">sabb jövedelemmel rendelkeznek, </w:t>
      </w:r>
      <w:r w:rsidRPr="00B31ACF">
        <w:rPr>
          <w:rFonts w:ascii="Times New Roman" w:eastAsia="SimSun" w:hAnsi="Times New Roman" w:cs="Times New Roman"/>
          <w:sz w:val="24"/>
          <w:szCs w:val="24"/>
          <w:lang w:eastAsia="hu-HU"/>
        </w:rPr>
        <w:t>így indokolt</w:t>
      </w:r>
      <w:r>
        <w:rPr>
          <w:rFonts w:ascii="Times New Roman" w:eastAsia="SimSun" w:hAnsi="Times New Roman" w:cs="Times New Roman"/>
          <w:sz w:val="24"/>
          <w:szCs w:val="24"/>
          <w:lang w:eastAsia="hu-HU"/>
        </w:rPr>
        <w:t xml:space="preserve"> volt 2020-ban </w:t>
      </w:r>
      <w:r w:rsidRPr="00B31ACF">
        <w:rPr>
          <w:rFonts w:ascii="Times New Roman" w:eastAsia="SimSun" w:hAnsi="Times New Roman" w:cs="Times New Roman"/>
          <w:sz w:val="24"/>
          <w:szCs w:val="24"/>
          <w:lang w:eastAsia="hu-HU"/>
        </w:rPr>
        <w:t xml:space="preserve">a </w:t>
      </w:r>
      <w:r>
        <w:rPr>
          <w:rFonts w:ascii="Times New Roman" w:eastAsia="SimSun" w:hAnsi="Times New Roman" w:cs="Times New Roman"/>
          <w:sz w:val="24"/>
          <w:szCs w:val="24"/>
          <w:lang w:eastAsia="hu-HU"/>
        </w:rPr>
        <w:t>j</w:t>
      </w:r>
      <w:r w:rsidRPr="00B31ACF">
        <w:rPr>
          <w:rFonts w:ascii="Times New Roman" w:eastAsia="SimSun" w:hAnsi="Times New Roman" w:cs="Times New Roman"/>
          <w:sz w:val="24"/>
          <w:szCs w:val="24"/>
          <w:lang w:eastAsia="hu-HU"/>
        </w:rPr>
        <w:t>övedelemhatár</w:t>
      </w:r>
      <w:r>
        <w:rPr>
          <w:rFonts w:ascii="Times New Roman" w:eastAsia="SimSun" w:hAnsi="Times New Roman" w:cs="Times New Roman"/>
          <w:sz w:val="24"/>
          <w:szCs w:val="24"/>
          <w:lang w:eastAsia="hu-HU"/>
        </w:rPr>
        <w:t>ok emelése.</w:t>
      </w:r>
      <w:r w:rsidRPr="00B31ACF">
        <w:rPr>
          <w:rFonts w:ascii="Times New Roman" w:eastAsia="SimSun" w:hAnsi="Times New Roman" w:cs="Times New Roman"/>
          <w:sz w:val="24"/>
          <w:szCs w:val="24"/>
          <w:lang w:eastAsia="hu-HU"/>
        </w:rPr>
        <w:t xml:space="preserve"> </w:t>
      </w:r>
    </w:p>
    <w:p w:rsidR="00717AE4" w:rsidRPr="000F722B" w:rsidRDefault="00717AE4" w:rsidP="00717AE4">
      <w:pPr>
        <w:spacing w:after="0" w:line="240" w:lineRule="auto"/>
        <w:jc w:val="both"/>
        <w:rPr>
          <w:rFonts w:ascii="Times New Roman" w:eastAsia="SimSun" w:hAnsi="Times New Roman" w:cs="Times New Roman"/>
          <w:b/>
          <w:sz w:val="24"/>
          <w:szCs w:val="24"/>
          <w:lang w:eastAsia="hu-HU"/>
        </w:rPr>
      </w:pPr>
      <w:r w:rsidRPr="000F722B">
        <w:rPr>
          <w:rFonts w:ascii="Times New Roman" w:eastAsia="SimSun" w:hAnsi="Times New Roman" w:cs="Times New Roman"/>
          <w:sz w:val="24"/>
          <w:szCs w:val="24"/>
          <w:lang w:eastAsia="hu-HU"/>
        </w:rPr>
        <w:t>Az éves adható keret</w:t>
      </w:r>
      <w:r>
        <w:rPr>
          <w:rFonts w:ascii="Times New Roman" w:eastAsia="SimSun" w:hAnsi="Times New Roman" w:cs="Times New Roman"/>
          <w:sz w:val="24"/>
          <w:szCs w:val="24"/>
          <w:lang w:eastAsia="hu-HU"/>
        </w:rPr>
        <w:t xml:space="preserve"> – a rászoruló személy a keret erejéig egy évben többször is benyújthatja kérelmét -</w:t>
      </w:r>
      <w:r w:rsidRPr="000F722B">
        <w:rPr>
          <w:rFonts w:ascii="Times New Roman" w:eastAsia="SimSun" w:hAnsi="Times New Roman" w:cs="Times New Roman"/>
          <w:sz w:val="24"/>
          <w:szCs w:val="24"/>
          <w:lang w:eastAsia="hu-HU"/>
        </w:rPr>
        <w:t xml:space="preserve"> is emelkedett</w:t>
      </w:r>
      <w:r w:rsidRPr="000F722B">
        <w:rPr>
          <w:rFonts w:ascii="Times New Roman" w:eastAsia="SimSun" w:hAnsi="Times New Roman" w:cs="Times New Roman"/>
          <w:b/>
          <w:sz w:val="24"/>
          <w:szCs w:val="24"/>
          <w:lang w:eastAsia="hu-HU"/>
        </w:rPr>
        <w:t xml:space="preserve"> </w:t>
      </w:r>
      <w:r w:rsidRPr="000F722B">
        <w:rPr>
          <w:rFonts w:ascii="Times New Roman" w:eastAsia="SimSun" w:hAnsi="Times New Roman" w:cs="Times New Roman"/>
          <w:sz w:val="24"/>
          <w:szCs w:val="24"/>
          <w:lang w:eastAsia="hu-HU"/>
        </w:rPr>
        <w:t>a jövedelemhatáron belül alacsonyabb jövedelműek esetén 160.000,</w:t>
      </w:r>
      <w:proofErr w:type="spellStart"/>
      <w:r w:rsidRPr="000F722B">
        <w:rPr>
          <w:rFonts w:ascii="Times New Roman" w:eastAsia="SimSun" w:hAnsi="Times New Roman" w:cs="Times New Roman"/>
          <w:sz w:val="24"/>
          <w:szCs w:val="24"/>
          <w:lang w:eastAsia="hu-HU"/>
        </w:rPr>
        <w:t>-Ft-ra</w:t>
      </w:r>
      <w:proofErr w:type="spellEnd"/>
      <w:r w:rsidRPr="000F722B">
        <w:rPr>
          <w:rFonts w:ascii="Times New Roman" w:eastAsia="SimSun" w:hAnsi="Times New Roman" w:cs="Times New Roman"/>
          <w:sz w:val="24"/>
          <w:szCs w:val="24"/>
          <w:lang w:eastAsia="hu-HU"/>
        </w:rPr>
        <w:t>, magasabb jövedelműek esetében pedig 130.000,</w:t>
      </w:r>
      <w:proofErr w:type="spellStart"/>
      <w:r w:rsidRPr="000F722B">
        <w:rPr>
          <w:rFonts w:ascii="Times New Roman" w:eastAsia="SimSun" w:hAnsi="Times New Roman" w:cs="Times New Roman"/>
          <w:sz w:val="24"/>
          <w:szCs w:val="24"/>
          <w:lang w:eastAsia="hu-HU"/>
        </w:rPr>
        <w:t>-Ft-ra</w:t>
      </w:r>
      <w:proofErr w:type="spellEnd"/>
      <w:r w:rsidRPr="000F722B">
        <w:rPr>
          <w:rFonts w:ascii="Times New Roman" w:eastAsia="SimSun" w:hAnsi="Times New Roman" w:cs="Times New Roman"/>
          <w:sz w:val="24"/>
          <w:szCs w:val="24"/>
          <w:lang w:eastAsia="hu-HU"/>
        </w:rPr>
        <w:t>.</w:t>
      </w:r>
    </w:p>
    <w:p w:rsidR="00717AE4" w:rsidRPr="000F722B" w:rsidRDefault="00717AE4" w:rsidP="00717AE4">
      <w:pPr>
        <w:spacing w:after="0" w:line="240" w:lineRule="auto"/>
        <w:jc w:val="both"/>
        <w:rPr>
          <w:rFonts w:ascii="Times New Roman" w:eastAsia="SimSun" w:hAnsi="Times New Roman" w:cs="Times New Roman"/>
          <w:sz w:val="24"/>
          <w:szCs w:val="24"/>
          <w:lang w:eastAsia="hu-HU"/>
        </w:rPr>
      </w:pPr>
      <w:r w:rsidRPr="000F722B">
        <w:rPr>
          <w:rFonts w:ascii="Times New Roman" w:eastAsia="SimSun" w:hAnsi="Times New Roman" w:cs="Times New Roman"/>
          <w:sz w:val="24"/>
          <w:szCs w:val="24"/>
          <w:lang w:eastAsia="hu-HU"/>
        </w:rPr>
        <w:t>Az eseti létfenntartási támogatás egyszeri összege 75.000,</w:t>
      </w:r>
      <w:proofErr w:type="spellStart"/>
      <w:r w:rsidRPr="000F722B">
        <w:rPr>
          <w:rFonts w:ascii="Times New Roman" w:eastAsia="SimSun" w:hAnsi="Times New Roman" w:cs="Times New Roman"/>
          <w:sz w:val="24"/>
          <w:szCs w:val="24"/>
          <w:lang w:eastAsia="hu-HU"/>
        </w:rPr>
        <w:t>-Ft-ra</w:t>
      </w:r>
      <w:proofErr w:type="spellEnd"/>
      <w:r w:rsidRPr="000F722B">
        <w:rPr>
          <w:rFonts w:ascii="Times New Roman" w:eastAsia="SimSun" w:hAnsi="Times New Roman" w:cs="Times New Roman"/>
          <w:sz w:val="24"/>
          <w:szCs w:val="24"/>
          <w:lang w:eastAsia="hu-HU"/>
        </w:rPr>
        <w:t xml:space="preserve"> emelkedett, az éves keret figyelembe vételével. </w:t>
      </w:r>
      <w:r>
        <w:rPr>
          <w:rFonts w:ascii="Times New Roman" w:eastAsia="SimSun" w:hAnsi="Times New Roman" w:cs="Times New Roman"/>
          <w:sz w:val="24"/>
          <w:szCs w:val="24"/>
          <w:lang w:eastAsia="hu-HU"/>
        </w:rPr>
        <w:t>Az emelés</w:t>
      </w:r>
      <w:r w:rsidRPr="00B31ACF">
        <w:rPr>
          <w:rFonts w:ascii="Times New Roman" w:eastAsia="SimSun" w:hAnsi="Times New Roman" w:cs="Times New Roman"/>
          <w:sz w:val="24"/>
          <w:szCs w:val="24"/>
          <w:lang w:eastAsia="hu-HU"/>
        </w:rPr>
        <w:t xml:space="preserve"> a támogatás hatékonyságát javítja, azáltal, hogy különös méltánylást érdemlő esetben komolyabb összeggel tudja támogatni a rászorulót az önkormányzat. </w:t>
      </w:r>
    </w:p>
    <w:p w:rsidR="00717AE4" w:rsidRPr="00B31ACF" w:rsidRDefault="00717AE4" w:rsidP="00717AE4">
      <w:pPr>
        <w:spacing w:after="0" w:line="240" w:lineRule="auto"/>
        <w:jc w:val="both"/>
        <w:rPr>
          <w:rFonts w:ascii="Times New Roman" w:eastAsia="SimSun" w:hAnsi="Times New Roman" w:cs="Times New Roman"/>
          <w:sz w:val="24"/>
          <w:szCs w:val="24"/>
          <w:lang w:eastAsia="hu-HU"/>
        </w:rPr>
      </w:pPr>
      <w:r w:rsidRPr="000F722B">
        <w:rPr>
          <w:rFonts w:ascii="Times New Roman" w:eastAsia="Times New Roman" w:hAnsi="Times New Roman" w:cs="Times New Roman"/>
          <w:sz w:val="24"/>
          <w:szCs w:val="24"/>
          <w:lang w:eastAsia="hu-HU"/>
        </w:rPr>
        <w:t>A szilárd tüzelőanyagra nyújtott létfenntartási támogatás tárgyéven belüli maximális összege 50.000,</w:t>
      </w:r>
      <w:proofErr w:type="spellStart"/>
      <w:r w:rsidRPr="000F722B">
        <w:rPr>
          <w:rFonts w:ascii="Times New Roman" w:eastAsia="Times New Roman" w:hAnsi="Times New Roman" w:cs="Times New Roman"/>
          <w:sz w:val="24"/>
          <w:szCs w:val="24"/>
          <w:lang w:eastAsia="hu-HU"/>
        </w:rPr>
        <w:t>-Ft-ra</w:t>
      </w:r>
      <w:proofErr w:type="spellEnd"/>
      <w:r w:rsidRPr="000F722B">
        <w:rPr>
          <w:rFonts w:ascii="Times New Roman" w:eastAsia="Times New Roman" w:hAnsi="Times New Roman" w:cs="Times New Roman"/>
          <w:sz w:val="24"/>
          <w:szCs w:val="24"/>
          <w:lang w:eastAsia="hu-HU"/>
        </w:rPr>
        <w:t xml:space="preserve"> emelkedett (korábbi 35.000,</w:t>
      </w:r>
      <w:proofErr w:type="spellStart"/>
      <w:r w:rsidRPr="000F722B">
        <w:rPr>
          <w:rFonts w:ascii="Times New Roman" w:eastAsia="Times New Roman" w:hAnsi="Times New Roman" w:cs="Times New Roman"/>
          <w:sz w:val="24"/>
          <w:szCs w:val="24"/>
          <w:lang w:eastAsia="hu-HU"/>
        </w:rPr>
        <w:t>-Ft</w:t>
      </w:r>
      <w:proofErr w:type="spellEnd"/>
      <w:r w:rsidRPr="000F722B">
        <w:rPr>
          <w:rFonts w:ascii="Times New Roman" w:eastAsia="Times New Roman" w:hAnsi="Times New Roman" w:cs="Times New Roman"/>
          <w:sz w:val="24"/>
          <w:szCs w:val="24"/>
          <w:lang w:eastAsia="hu-HU"/>
        </w:rPr>
        <w:t xml:space="preserve">), </w:t>
      </w:r>
      <w:r w:rsidRPr="00B31ACF">
        <w:rPr>
          <w:rFonts w:ascii="Times New Roman" w:eastAsia="SimSun" w:hAnsi="Times New Roman" w:cs="Times New Roman"/>
          <w:sz w:val="24"/>
          <w:szCs w:val="24"/>
          <w:lang w:eastAsia="hu-HU"/>
        </w:rPr>
        <w:t>tekintettel arra, hogy a tapasztalatok azt mutatják, hogy az egy télre szükséges tüzelőanyagok megvásárlása a jelenlegi összegből nem biztosítható. Az igénylők, akik gáz vagy egyéb fűtéssel nem rendelkező háztartásokban laknak, többnyire alacsonyabb jövedelmű idős személyek, akiknek problémát jelent a támogatás kipótlása is. Fenti támogatások elszámolási kötelezettség mellett</w:t>
      </w:r>
      <w:r>
        <w:rPr>
          <w:rFonts w:ascii="Times New Roman" w:eastAsia="SimSun" w:hAnsi="Times New Roman" w:cs="Times New Roman"/>
          <w:sz w:val="24"/>
          <w:szCs w:val="24"/>
          <w:lang w:eastAsia="hu-HU"/>
        </w:rPr>
        <w:t>, és az éves kereten kívül</w:t>
      </w:r>
      <w:r w:rsidRPr="00B31ACF">
        <w:rPr>
          <w:rFonts w:ascii="Times New Roman" w:eastAsia="SimSun" w:hAnsi="Times New Roman" w:cs="Times New Roman"/>
          <w:sz w:val="24"/>
          <w:szCs w:val="24"/>
          <w:lang w:eastAsia="hu-HU"/>
        </w:rPr>
        <w:t xml:space="preserve"> nyújthatóak.</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125895" w:rsidRDefault="00125895" w:rsidP="00717AE4">
      <w:pPr>
        <w:spacing w:after="0" w:line="240" w:lineRule="auto"/>
        <w:jc w:val="both"/>
        <w:rPr>
          <w:rFonts w:ascii="Times New Roman" w:eastAsia="SimSun" w:hAnsi="Times New Roman" w:cs="Times New Roman"/>
          <w:sz w:val="24"/>
          <w:szCs w:val="24"/>
          <w:lang w:eastAsia="hu-HU"/>
        </w:rPr>
      </w:pPr>
    </w:p>
    <w:tbl>
      <w:tblPr>
        <w:tblW w:w="5203" w:type="dxa"/>
        <w:tblInd w:w="2163" w:type="dxa"/>
        <w:tblLayout w:type="fixed"/>
        <w:tblCellMar>
          <w:left w:w="70" w:type="dxa"/>
          <w:right w:w="70" w:type="dxa"/>
        </w:tblCellMar>
        <w:tblLook w:val="04A0" w:firstRow="1" w:lastRow="0" w:firstColumn="1" w:lastColumn="0" w:noHBand="0" w:noVBand="1"/>
      </w:tblPr>
      <w:tblGrid>
        <w:gridCol w:w="2227"/>
        <w:gridCol w:w="1559"/>
        <w:gridCol w:w="1417"/>
      </w:tblGrid>
      <w:tr w:rsidR="00717AE4" w:rsidRPr="00606C5B" w:rsidTr="00740608">
        <w:trPr>
          <w:trHeight w:val="415"/>
        </w:trPr>
        <w:tc>
          <w:tcPr>
            <w:tcW w:w="222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717AE4" w:rsidP="00C61F93">
            <w:pPr>
              <w:spacing w:after="0" w:line="240"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Év</w:t>
            </w:r>
          </w:p>
        </w:tc>
        <w:tc>
          <w:tcPr>
            <w:tcW w:w="1559" w:type="dxa"/>
            <w:tcBorders>
              <w:top w:val="single" w:sz="4" w:space="0" w:color="auto"/>
              <w:left w:val="nil"/>
              <w:bottom w:val="single" w:sz="4" w:space="0" w:color="auto"/>
              <w:right w:val="single" w:sz="4" w:space="0" w:color="auto"/>
            </w:tcBorders>
            <w:shd w:val="clear" w:color="auto" w:fill="FFC00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2020</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2021</w:t>
            </w:r>
          </w:p>
        </w:tc>
      </w:tr>
      <w:tr w:rsidR="00717AE4" w:rsidRPr="00606C5B" w:rsidTr="00C61F93">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t xml:space="preserve">Létfenntartási </w:t>
            </w:r>
            <w:r w:rsidRPr="00606C5B">
              <w:rPr>
                <w:rFonts w:ascii="Times New Roman" w:eastAsia="Times New Roman" w:hAnsi="Times New Roman" w:cs="Times New Roman"/>
                <w:b/>
                <w:bCs/>
                <w:lang w:eastAsia="hu-HU"/>
              </w:rPr>
              <w:t>támogatás</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Jogosultak</w:t>
            </w:r>
            <w:r w:rsidRPr="00606C5B">
              <w:rPr>
                <w:rFonts w:ascii="Times New Roman" w:eastAsia="Times New Roman" w:hAnsi="Times New Roman" w:cs="Times New Roman"/>
                <w:b/>
                <w:bCs/>
                <w:lang w:eastAsia="hu-HU"/>
              </w:rPr>
              <w:t xml:space="preserve"> száma</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Jogosultak</w:t>
            </w:r>
            <w:r w:rsidRPr="00606C5B">
              <w:rPr>
                <w:rFonts w:ascii="Times New Roman" w:eastAsia="Times New Roman" w:hAnsi="Times New Roman" w:cs="Times New Roman"/>
                <w:b/>
                <w:bCs/>
                <w:lang w:eastAsia="hu-HU"/>
              </w:rPr>
              <w:t xml:space="preserve"> száma</w:t>
            </w:r>
          </w:p>
        </w:tc>
      </w:tr>
      <w:tr w:rsidR="00717AE4" w:rsidRPr="00606C5B" w:rsidTr="00C61F93">
        <w:trPr>
          <w:trHeight w:val="477"/>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606C5B" w:rsidRDefault="00717AE4" w:rsidP="00C61F93">
            <w:pPr>
              <w:spacing w:after="0" w:line="240" w:lineRule="auto"/>
              <w:rPr>
                <w:rFonts w:ascii="Times New Roman" w:eastAsia="Times New Roman" w:hAnsi="Times New Roman" w:cs="Times New Roman"/>
                <w:lang w:eastAsia="hu-HU"/>
              </w:rPr>
            </w:pPr>
            <w:r w:rsidRPr="00606C5B">
              <w:rPr>
                <w:rFonts w:ascii="Times New Roman" w:eastAsia="Times New Roman" w:hAnsi="Times New Roman" w:cs="Times New Roman"/>
                <w:lang w:eastAsia="hu-HU"/>
              </w:rPr>
              <w:t>Rendszeres</w:t>
            </w:r>
          </w:p>
        </w:tc>
        <w:tc>
          <w:tcPr>
            <w:tcW w:w="1559" w:type="dxa"/>
            <w:tcBorders>
              <w:top w:val="single" w:sz="4" w:space="0" w:color="auto"/>
              <w:left w:val="nil"/>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321 fő</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Pr>
                <w:rFonts w:ascii="Times New Roman" w:eastAsia="Times New Roman" w:hAnsi="Times New Roman" w:cs="Times New Roman"/>
                <w:lang w:eastAsia="hu-HU"/>
              </w:rPr>
              <w:t>305 fő</w:t>
            </w:r>
          </w:p>
        </w:tc>
      </w:tr>
    </w:tbl>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Default="00717AE4" w:rsidP="00717AE4">
      <w:pPr>
        <w:spacing w:after="0" w:line="240" w:lineRule="auto"/>
        <w:jc w:val="both"/>
        <w:rPr>
          <w:rFonts w:ascii="Times New Roman" w:eastAsia="SimSun" w:hAnsi="Times New Roman" w:cs="Times New Roman"/>
          <w:sz w:val="24"/>
          <w:szCs w:val="24"/>
          <w:lang w:eastAsia="hu-HU"/>
        </w:rPr>
      </w:pPr>
    </w:p>
    <w:tbl>
      <w:tblPr>
        <w:tblW w:w="5203" w:type="dxa"/>
        <w:tblInd w:w="2163" w:type="dxa"/>
        <w:tblLayout w:type="fixed"/>
        <w:tblCellMar>
          <w:left w:w="70" w:type="dxa"/>
          <w:right w:w="70" w:type="dxa"/>
        </w:tblCellMar>
        <w:tblLook w:val="04A0" w:firstRow="1" w:lastRow="0" w:firstColumn="1" w:lastColumn="0" w:noHBand="0" w:noVBand="1"/>
      </w:tblPr>
      <w:tblGrid>
        <w:gridCol w:w="2227"/>
        <w:gridCol w:w="1559"/>
        <w:gridCol w:w="1417"/>
      </w:tblGrid>
      <w:tr w:rsidR="00717AE4" w:rsidRPr="00606C5B" w:rsidTr="00740608">
        <w:trPr>
          <w:trHeight w:val="415"/>
        </w:trPr>
        <w:tc>
          <w:tcPr>
            <w:tcW w:w="222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717AE4" w:rsidP="00C61F93">
            <w:pPr>
              <w:spacing w:after="0" w:line="240"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Év</w:t>
            </w:r>
          </w:p>
        </w:tc>
        <w:tc>
          <w:tcPr>
            <w:tcW w:w="1559" w:type="dxa"/>
            <w:tcBorders>
              <w:top w:val="single" w:sz="4" w:space="0" w:color="auto"/>
              <w:left w:val="nil"/>
              <w:bottom w:val="single" w:sz="4" w:space="0" w:color="auto"/>
              <w:right w:val="single" w:sz="4" w:space="0" w:color="auto"/>
            </w:tcBorders>
            <w:shd w:val="clear" w:color="auto" w:fill="FFC00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2020</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717AE4" w:rsidP="00C61F93">
            <w:pPr>
              <w:spacing w:after="0" w:line="240" w:lineRule="auto"/>
              <w:jc w:val="center"/>
              <w:rPr>
                <w:rFonts w:ascii="Times New Roman" w:eastAsia="Times New Roman" w:hAnsi="Times New Roman" w:cs="Times New Roman"/>
                <w:b/>
                <w:bCs/>
                <w:lang w:eastAsia="hu-HU"/>
              </w:rPr>
            </w:pPr>
            <w:r w:rsidRPr="00606C5B">
              <w:rPr>
                <w:rFonts w:ascii="Times New Roman" w:eastAsia="Times New Roman" w:hAnsi="Times New Roman" w:cs="Times New Roman"/>
                <w:b/>
                <w:bCs/>
                <w:lang w:eastAsia="hu-HU"/>
              </w:rPr>
              <w:t>2021</w:t>
            </w:r>
          </w:p>
        </w:tc>
      </w:tr>
      <w:tr w:rsidR="00717AE4" w:rsidRPr="00706C3F" w:rsidTr="00C61F93">
        <w:trPr>
          <w:trHeight w:val="114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706C3F" w:rsidRDefault="00717AE4" w:rsidP="00C61F93">
            <w:pPr>
              <w:spacing w:after="0" w:line="240" w:lineRule="auto"/>
              <w:rPr>
                <w:rFonts w:ascii="Times New Roman" w:eastAsia="Times New Roman" w:hAnsi="Times New Roman" w:cs="Times New Roman"/>
                <w:b/>
                <w:bCs/>
                <w:lang w:eastAsia="hu-HU"/>
              </w:rPr>
            </w:pPr>
            <w:r w:rsidRPr="00706C3F">
              <w:rPr>
                <w:rFonts w:ascii="Times New Roman" w:eastAsia="Times New Roman" w:hAnsi="Times New Roman" w:cs="Times New Roman"/>
                <w:b/>
                <w:bCs/>
                <w:lang w:eastAsia="hu-HU"/>
              </w:rPr>
              <w:t>Létfenntartási támogatás/ megállapított eseti segélyek száma</w:t>
            </w:r>
          </w:p>
        </w:tc>
        <w:tc>
          <w:tcPr>
            <w:tcW w:w="1559" w:type="dxa"/>
            <w:tcBorders>
              <w:top w:val="single" w:sz="4" w:space="0" w:color="auto"/>
              <w:left w:val="nil"/>
              <w:bottom w:val="single" w:sz="4" w:space="0" w:color="auto"/>
              <w:right w:val="single" w:sz="4" w:space="0" w:color="auto"/>
            </w:tcBorders>
            <w:vAlign w:val="center"/>
          </w:tcPr>
          <w:p w:rsidR="00717AE4" w:rsidRPr="00706C3F" w:rsidRDefault="00717AE4" w:rsidP="00C61F93">
            <w:pPr>
              <w:jc w:val="center"/>
              <w:rPr>
                <w:rFonts w:ascii="Times New Roman" w:hAnsi="Times New Roman" w:cs="Times New Roman"/>
                <w:color w:val="000000"/>
              </w:rPr>
            </w:pPr>
            <w:r w:rsidRPr="00706C3F">
              <w:rPr>
                <w:rFonts w:ascii="Times New Roman" w:hAnsi="Times New Roman" w:cs="Times New Roman"/>
                <w:color w:val="000000"/>
              </w:rPr>
              <w:t>269 db</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706C3F" w:rsidRDefault="00717AE4" w:rsidP="00C61F93">
            <w:pPr>
              <w:spacing w:after="0" w:line="240" w:lineRule="auto"/>
              <w:jc w:val="center"/>
              <w:rPr>
                <w:rFonts w:ascii="Times New Roman" w:eastAsia="Times New Roman" w:hAnsi="Times New Roman" w:cs="Times New Roman"/>
                <w:bCs/>
                <w:lang w:eastAsia="hu-HU"/>
              </w:rPr>
            </w:pPr>
            <w:r w:rsidRPr="00706C3F">
              <w:rPr>
                <w:rFonts w:ascii="Times New Roman" w:eastAsia="Times New Roman" w:hAnsi="Times New Roman" w:cs="Times New Roman"/>
                <w:bCs/>
                <w:lang w:eastAsia="hu-HU"/>
              </w:rPr>
              <w:t>245 db</w:t>
            </w:r>
          </w:p>
        </w:tc>
      </w:tr>
      <w:tr w:rsidR="00717AE4" w:rsidRPr="00706C3F" w:rsidTr="00C61F93">
        <w:trPr>
          <w:trHeight w:val="845"/>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706C3F" w:rsidRDefault="00717AE4" w:rsidP="00C61F93">
            <w:pPr>
              <w:spacing w:after="0" w:line="240" w:lineRule="auto"/>
              <w:rPr>
                <w:rFonts w:ascii="Times New Roman" w:eastAsia="Times New Roman" w:hAnsi="Times New Roman" w:cs="Times New Roman"/>
                <w:b/>
                <w:lang w:eastAsia="hu-HU"/>
              </w:rPr>
            </w:pPr>
            <w:r w:rsidRPr="00706C3F">
              <w:rPr>
                <w:rFonts w:ascii="Times New Roman" w:eastAsia="Times New Roman" w:hAnsi="Times New Roman" w:cs="Times New Roman"/>
                <w:b/>
                <w:lang w:eastAsia="hu-HU"/>
              </w:rPr>
              <w:t>Kifizetett támogatás összesen (Ft)</w:t>
            </w:r>
          </w:p>
        </w:tc>
        <w:tc>
          <w:tcPr>
            <w:tcW w:w="1559" w:type="dxa"/>
            <w:tcBorders>
              <w:top w:val="single" w:sz="4" w:space="0" w:color="auto"/>
              <w:left w:val="nil"/>
              <w:bottom w:val="single" w:sz="4" w:space="0" w:color="auto"/>
              <w:right w:val="single" w:sz="4" w:space="0" w:color="auto"/>
            </w:tcBorders>
            <w:vAlign w:val="center"/>
          </w:tcPr>
          <w:p w:rsidR="00717AE4" w:rsidRPr="00706C3F" w:rsidRDefault="00717AE4" w:rsidP="00C61F93">
            <w:pPr>
              <w:spacing w:after="0" w:line="240" w:lineRule="auto"/>
              <w:jc w:val="center"/>
              <w:rPr>
                <w:rFonts w:ascii="Times New Roman" w:hAnsi="Times New Roman" w:cs="Times New Roman"/>
                <w:bCs/>
                <w:color w:val="000000"/>
              </w:rPr>
            </w:pPr>
            <w:r w:rsidRPr="00706C3F">
              <w:rPr>
                <w:rFonts w:ascii="Times New Roman" w:hAnsi="Times New Roman" w:cs="Times New Roman"/>
                <w:bCs/>
                <w:color w:val="000000"/>
              </w:rPr>
              <w:t>9 567 000 Ft</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706C3F" w:rsidRDefault="00717AE4" w:rsidP="00C61F93">
            <w:pPr>
              <w:spacing w:after="0" w:line="240" w:lineRule="auto"/>
              <w:jc w:val="center"/>
              <w:rPr>
                <w:rFonts w:ascii="Times New Roman" w:eastAsia="Times New Roman" w:hAnsi="Times New Roman" w:cs="Times New Roman"/>
                <w:lang w:eastAsia="hu-HU"/>
              </w:rPr>
            </w:pPr>
            <w:r w:rsidRPr="00706C3F">
              <w:rPr>
                <w:rFonts w:ascii="Times New Roman" w:eastAsia="Times New Roman" w:hAnsi="Times New Roman" w:cs="Times New Roman"/>
                <w:lang w:eastAsia="hu-HU"/>
              </w:rPr>
              <w:t>8 098 000 Ft</w:t>
            </w:r>
          </w:p>
        </w:tc>
      </w:tr>
    </w:tbl>
    <w:p w:rsidR="00717AE4" w:rsidRPr="00740608" w:rsidRDefault="00740608" w:rsidP="00717AE4">
      <w:pPr>
        <w:spacing w:after="0" w:line="240" w:lineRule="auto"/>
        <w:jc w:val="both"/>
        <w:rPr>
          <w:rFonts w:ascii="Times New Roman" w:eastAsia="SimSun" w:hAnsi="Times New Roman" w:cs="Times New Roman"/>
          <w:i/>
          <w:lang w:eastAsia="hu-HU"/>
        </w:rPr>
      </w:pPr>
      <w:r w:rsidRPr="00740608">
        <w:rPr>
          <w:rFonts w:ascii="Times New Roman" w:eastAsia="SimSun" w:hAnsi="Times New Roman" w:cs="Times New Roman"/>
          <w:i/>
          <w:lang w:eastAsia="hu-HU"/>
        </w:rPr>
        <w:t xml:space="preserve">                                                                              </w:t>
      </w:r>
      <w:r>
        <w:rPr>
          <w:rFonts w:ascii="Times New Roman" w:eastAsia="SimSun" w:hAnsi="Times New Roman" w:cs="Times New Roman"/>
          <w:i/>
          <w:lang w:eastAsia="hu-HU"/>
        </w:rPr>
        <w:t xml:space="preserve">           </w:t>
      </w:r>
      <w:r w:rsidRPr="00740608">
        <w:rPr>
          <w:rFonts w:ascii="Times New Roman" w:eastAsia="SimSun" w:hAnsi="Times New Roman" w:cs="Times New Roman"/>
          <w:i/>
          <w:lang w:eastAsia="hu-HU"/>
        </w:rPr>
        <w:t>Forrás: Ellátási Osztály</w:t>
      </w:r>
    </w:p>
    <w:p w:rsidR="00740608" w:rsidRDefault="00740608" w:rsidP="00717AE4">
      <w:pPr>
        <w:spacing w:after="0" w:line="240" w:lineRule="auto"/>
        <w:jc w:val="both"/>
        <w:rPr>
          <w:rFonts w:ascii="Times New Roman" w:eastAsia="SimSun" w:hAnsi="Times New Roman" w:cs="Times New Roman"/>
          <w:sz w:val="24"/>
          <w:szCs w:val="24"/>
          <w:lang w:eastAsia="hu-HU"/>
        </w:rPr>
      </w:pPr>
    </w:p>
    <w:p w:rsidR="00717AE4" w:rsidRPr="001649DD" w:rsidRDefault="00717AE4" w:rsidP="00717AE4">
      <w:pPr>
        <w:spacing w:after="0" w:line="240" w:lineRule="auto"/>
        <w:jc w:val="both"/>
        <w:rPr>
          <w:rFonts w:ascii="Times New Roman" w:eastAsia="SimSun" w:hAnsi="Times New Roman" w:cs="Times New Roman"/>
          <w:sz w:val="24"/>
          <w:szCs w:val="24"/>
          <w:lang w:eastAsia="hu-HU"/>
        </w:rPr>
      </w:pPr>
      <w:r w:rsidRPr="001649DD">
        <w:rPr>
          <w:rFonts w:ascii="Times New Roman" w:hAnsi="Times New Roman" w:cs="Times New Roman"/>
          <w:sz w:val="24"/>
          <w:szCs w:val="24"/>
        </w:rPr>
        <w:t>Évente legfeljebb két alkalommal a Bizottság annak a személynek is megállapíthat létfenntartási</w:t>
      </w:r>
      <w:r w:rsidRPr="001649DD">
        <w:rPr>
          <w:rFonts w:ascii="Times New Roman" w:hAnsi="Times New Roman" w:cs="Times New Roman"/>
          <w:b/>
          <w:bCs/>
          <w:sz w:val="24"/>
          <w:szCs w:val="24"/>
        </w:rPr>
        <w:t xml:space="preserve"> </w:t>
      </w:r>
      <w:r w:rsidRPr="001649DD">
        <w:rPr>
          <w:rFonts w:ascii="Times New Roman" w:hAnsi="Times New Roman" w:cs="Times New Roman"/>
          <w:sz w:val="24"/>
          <w:szCs w:val="24"/>
        </w:rPr>
        <w:t>támogatást, akinek családjában az egy főre jutó havi jövedelem nem haladja meg az öregségi nyugdíj mindenkori legkisebb összegének 550%-át és a kérelmező életvitelében jelentősen akadályozó vagy hátrányt okozó, váratlan esemény - különösen: elemi kár, kilakoltatás, keresőképtelenséggel járó betegség, gyógyászati segédeszköz szükséglet, lakhatást veszélyeztető körülmény - miatt létfenntartást vesz</w:t>
      </w:r>
      <w:r w:rsidR="00260C72">
        <w:rPr>
          <w:rFonts w:ascii="Times New Roman" w:hAnsi="Times New Roman" w:cs="Times New Roman"/>
          <w:sz w:val="24"/>
          <w:szCs w:val="24"/>
        </w:rPr>
        <w:t>élyeztető élethelyzetbe került.</w:t>
      </w:r>
    </w:p>
    <w:p w:rsidR="00717AE4" w:rsidRDefault="00717AE4" w:rsidP="00717AE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 tapasztalatok azt mutatják, hogy a kérelmezők a fenti felsorolásból gyógyászati segédeszközre, nagy értékű - azonban a rendes életvitel szempontjából fontos- háztartási cikk pótlása továbbá közüzemi hátralék rend</w:t>
      </w:r>
      <w:r w:rsidR="00EA5AA2">
        <w:rPr>
          <w:rFonts w:ascii="Times New Roman" w:eastAsia="SimSun" w:hAnsi="Times New Roman" w:cs="Times New Roman"/>
          <w:sz w:val="24"/>
          <w:szCs w:val="24"/>
          <w:lang w:eastAsia="hu-HU"/>
        </w:rPr>
        <w:t>ezése miatt kérik a támogatást.</w:t>
      </w:r>
    </w:p>
    <w:p w:rsidR="00717AE4" w:rsidRPr="00496560" w:rsidRDefault="00717AE4" w:rsidP="00717AE4">
      <w:pPr>
        <w:spacing w:after="0" w:line="240" w:lineRule="auto"/>
        <w:jc w:val="both"/>
        <w:rPr>
          <w:rFonts w:ascii="Times New Roman" w:eastAsia="SimSun" w:hAnsi="Times New Roman" w:cs="Times New Roman"/>
          <w:b/>
          <w:bCs/>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r w:rsidRPr="00496560">
        <w:rPr>
          <w:rFonts w:ascii="Times New Roman" w:eastAsia="SimSun" w:hAnsi="Times New Roman" w:cs="Times New Roman"/>
          <w:b/>
          <w:sz w:val="24"/>
          <w:szCs w:val="24"/>
          <w:lang w:eastAsia="hu-HU"/>
        </w:rPr>
        <w:t>Eseti gyermekvédelmi támogatás</w:t>
      </w:r>
    </w:p>
    <w:p w:rsidR="00717AE4" w:rsidRPr="00723734" w:rsidRDefault="00717AE4" w:rsidP="00717AE4">
      <w:pPr>
        <w:spacing w:after="0" w:line="240" w:lineRule="auto"/>
        <w:jc w:val="both"/>
        <w:rPr>
          <w:rFonts w:ascii="Times New Roman" w:eastAsia="Times New Roman" w:hAnsi="Times New Roman" w:cs="Times New Roman"/>
          <w:sz w:val="24"/>
          <w:szCs w:val="24"/>
          <w:lang w:eastAsia="hu-HU"/>
        </w:rPr>
      </w:pPr>
      <w:r w:rsidRPr="00723734">
        <w:rPr>
          <w:rFonts w:ascii="Times New Roman" w:eastAsia="Times New Roman" w:hAnsi="Times New Roman" w:cs="Times New Roman"/>
          <w:sz w:val="24"/>
          <w:szCs w:val="24"/>
          <w:lang w:eastAsia="hu-HU"/>
        </w:rPr>
        <w:t>2021-ben 113 gyermek családjának, 3 750 000 Ft összegben állapítottunk meg eseti gyermekvédelmi támogatást. Az igénybevevők száma és a kifizetett támogatás összege csökkent a korábbi évhez viszonyítva, amikor a járványhelyzet miatt kimagaslóan megemelkedett a támogatást igénylők száma.</w:t>
      </w: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2019. július 1. óta az önkormányzat a gyermek születéséhez megkülönböztetett módon, – de továbbra is a család jövedelmi helyzetét figyelembe véve, ám magasabb jövedelem értékhatár mellett – nyújt eseti gyermekvédelmi támogatást. Ez az ellátás egy</w:t>
      </w:r>
      <w:r w:rsidR="00260C72">
        <w:rPr>
          <w:rFonts w:ascii="Times New Roman" w:eastAsia="SimSun" w:hAnsi="Times New Roman" w:cs="Times New Roman"/>
          <w:sz w:val="24"/>
          <w:szCs w:val="24"/>
          <w:lang w:eastAsia="hu-HU"/>
        </w:rPr>
        <w:t>szeri, gyermekenként 50 000 Ft.</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bCs/>
          <w:sz w:val="24"/>
          <w:szCs w:val="24"/>
          <w:lang w:eastAsia="hu-HU"/>
        </w:rPr>
      </w:pPr>
      <w:r w:rsidRPr="00496560">
        <w:rPr>
          <w:rFonts w:ascii="Times New Roman" w:eastAsia="SimSun" w:hAnsi="Times New Roman" w:cs="Times New Roman"/>
          <w:b/>
          <w:sz w:val="24"/>
          <w:szCs w:val="24"/>
          <w:lang w:eastAsia="hu-HU"/>
        </w:rPr>
        <w:t xml:space="preserve">Keresetpótló támogatás </w:t>
      </w: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sidRPr="00992633">
        <w:rPr>
          <w:rFonts w:ascii="Times New Roman" w:eastAsia="SimSun" w:hAnsi="Times New Roman" w:cs="Times New Roman"/>
          <w:sz w:val="24"/>
          <w:szCs w:val="24"/>
          <w:lang w:eastAsia="hu-HU"/>
        </w:rPr>
        <w:t>Azon nyugdíjkorhatárt be nem töltött, keresőtevékenységet nem végző személy részére nyújtható rendszeres támogatás, akinek munkavállalási lehetősége krónikus betegsége miatt akadályozott, folyamatos orvosi kezelés alatt áll, családjában az egy főre jutó havi jövedelem nem haladja meg a 22 800 Ft-ot, és rendszeres pénzellátásban nem részesül.</w:t>
      </w:r>
      <w:r>
        <w:rPr>
          <w:rFonts w:ascii="Times New Roman" w:eastAsia="SimSun" w:hAnsi="Times New Roman" w:cs="Times New Roman"/>
          <w:sz w:val="24"/>
          <w:szCs w:val="24"/>
          <w:lang w:eastAsia="hu-HU"/>
        </w:rPr>
        <w:t xml:space="preserve"> A havi</w:t>
      </w:r>
      <w:r w:rsidRPr="00496560">
        <w:rPr>
          <w:rFonts w:ascii="Times New Roman" w:eastAsia="SimSun" w:hAnsi="Times New Roman" w:cs="Times New Roman"/>
          <w:sz w:val="24"/>
          <w:szCs w:val="24"/>
          <w:lang w:eastAsia="hu-HU"/>
        </w:rPr>
        <w:t xml:space="preserve"> támogatási összeg </w:t>
      </w:r>
      <w:r>
        <w:rPr>
          <w:rFonts w:ascii="Times New Roman" w:eastAsia="SimSun" w:hAnsi="Times New Roman" w:cs="Times New Roman"/>
          <w:sz w:val="24"/>
          <w:szCs w:val="24"/>
          <w:lang w:eastAsia="hu-HU"/>
        </w:rPr>
        <w:t>28 500 Ft.</w:t>
      </w:r>
      <w:r w:rsidRPr="00496560">
        <w:rPr>
          <w:rFonts w:ascii="Times New Roman" w:eastAsia="SimSun" w:hAnsi="Times New Roman" w:cs="Times New Roman"/>
          <w:sz w:val="24"/>
          <w:szCs w:val="24"/>
          <w:lang w:eastAsia="hu-HU"/>
        </w:rPr>
        <w:t xml:space="preserve"> </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A Gyermekjóléti Központ a keresetpótló támogatásban részesített személy részére a nyilvántartásba vételtől számított 30 napon belül az egyéni élethelyzethez igazodó beilleszkedést, életvezetést segítő re-integrációs programot dolgoz ki, melyről a támogatásban részesülő személlyel írásbeli megállapodást köt. </w:t>
      </w:r>
    </w:p>
    <w:p w:rsidR="00125895" w:rsidRPr="00496560" w:rsidRDefault="00125895" w:rsidP="00717AE4">
      <w:pPr>
        <w:spacing w:after="0" w:line="240" w:lineRule="auto"/>
        <w:jc w:val="both"/>
        <w:rPr>
          <w:rFonts w:ascii="Times New Roman" w:eastAsia="SimSun" w:hAnsi="Times New Roman" w:cs="Times New Roman"/>
          <w:sz w:val="24"/>
          <w:szCs w:val="24"/>
          <w:lang w:eastAsia="hu-HU"/>
        </w:rPr>
      </w:pPr>
    </w:p>
    <w:p w:rsidR="00717AE4" w:rsidRDefault="00717AE4" w:rsidP="00717AE4">
      <w:pPr>
        <w:spacing w:after="0" w:line="240" w:lineRule="auto"/>
        <w:jc w:val="both"/>
        <w:rPr>
          <w:rFonts w:ascii="Times New Roman" w:eastAsia="SimSun" w:hAnsi="Times New Roman" w:cs="Times New Roman"/>
          <w:b/>
          <w:bCs/>
          <w:sz w:val="24"/>
          <w:szCs w:val="24"/>
          <w:lang w:eastAsia="hu-HU"/>
        </w:rPr>
      </w:pPr>
    </w:p>
    <w:tbl>
      <w:tblPr>
        <w:tblW w:w="5203" w:type="dxa"/>
        <w:tblInd w:w="2163" w:type="dxa"/>
        <w:tblLayout w:type="fixed"/>
        <w:tblCellMar>
          <w:left w:w="70" w:type="dxa"/>
          <w:right w:w="70" w:type="dxa"/>
        </w:tblCellMar>
        <w:tblLook w:val="04A0" w:firstRow="1" w:lastRow="0" w:firstColumn="1" w:lastColumn="0" w:noHBand="0" w:noVBand="1"/>
      </w:tblPr>
      <w:tblGrid>
        <w:gridCol w:w="2227"/>
        <w:gridCol w:w="1559"/>
        <w:gridCol w:w="1417"/>
      </w:tblGrid>
      <w:tr w:rsidR="00717AE4" w:rsidRPr="00CB4F2E" w:rsidTr="00B35613">
        <w:trPr>
          <w:trHeight w:val="415"/>
        </w:trPr>
        <w:tc>
          <w:tcPr>
            <w:tcW w:w="222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606C5B" w:rsidRDefault="00CB4F2E" w:rsidP="00CB4F2E">
            <w:pPr>
              <w:spacing w:after="0" w:line="240" w:lineRule="auto"/>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ÉV</w:t>
            </w:r>
          </w:p>
        </w:tc>
        <w:tc>
          <w:tcPr>
            <w:tcW w:w="1559" w:type="dxa"/>
            <w:tcBorders>
              <w:top w:val="single" w:sz="4" w:space="0" w:color="auto"/>
              <w:left w:val="nil"/>
              <w:bottom w:val="single" w:sz="4" w:space="0" w:color="auto"/>
              <w:right w:val="single" w:sz="4" w:space="0" w:color="auto"/>
            </w:tcBorders>
            <w:shd w:val="clear" w:color="auto" w:fill="FFC000"/>
            <w:vAlign w:val="center"/>
          </w:tcPr>
          <w:p w:rsidR="00717AE4" w:rsidRPr="00CB4F2E" w:rsidRDefault="00717AE4" w:rsidP="00C61F93">
            <w:pPr>
              <w:spacing w:after="0" w:line="240" w:lineRule="auto"/>
              <w:jc w:val="center"/>
              <w:rPr>
                <w:rFonts w:ascii="Times New Roman" w:eastAsia="Times New Roman" w:hAnsi="Times New Roman" w:cs="Times New Roman"/>
                <w:b/>
                <w:bCs/>
                <w:lang w:eastAsia="hu-HU"/>
              </w:rPr>
            </w:pPr>
            <w:r w:rsidRPr="00CB4F2E">
              <w:rPr>
                <w:rFonts w:ascii="Times New Roman" w:eastAsia="Times New Roman" w:hAnsi="Times New Roman" w:cs="Times New Roman"/>
                <w:b/>
                <w:bCs/>
                <w:lang w:eastAsia="hu-HU"/>
              </w:rPr>
              <w:t>2020</w:t>
            </w: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rsidR="00717AE4" w:rsidRPr="00CB4F2E" w:rsidRDefault="00717AE4" w:rsidP="00C61F93">
            <w:pPr>
              <w:spacing w:after="0" w:line="240" w:lineRule="auto"/>
              <w:jc w:val="center"/>
              <w:rPr>
                <w:rFonts w:ascii="Times New Roman" w:eastAsia="Times New Roman" w:hAnsi="Times New Roman" w:cs="Times New Roman"/>
                <w:b/>
                <w:bCs/>
                <w:lang w:eastAsia="hu-HU"/>
              </w:rPr>
            </w:pPr>
            <w:r w:rsidRPr="00CB4F2E">
              <w:rPr>
                <w:rFonts w:ascii="Times New Roman" w:eastAsia="Times New Roman" w:hAnsi="Times New Roman" w:cs="Times New Roman"/>
                <w:b/>
                <w:bCs/>
                <w:lang w:eastAsia="hu-HU"/>
              </w:rPr>
              <w:t>2021</w:t>
            </w:r>
          </w:p>
        </w:tc>
      </w:tr>
      <w:tr w:rsidR="00717AE4" w:rsidRPr="00CB4F2E" w:rsidTr="00C61F93">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E4" w:rsidRPr="00CB4F2E" w:rsidRDefault="00717AE4" w:rsidP="00C61F93">
            <w:pPr>
              <w:spacing w:after="0" w:line="240" w:lineRule="auto"/>
              <w:rPr>
                <w:rFonts w:ascii="Times New Roman" w:eastAsia="Times New Roman" w:hAnsi="Times New Roman" w:cs="Times New Roman"/>
                <w:b/>
                <w:bCs/>
                <w:lang w:eastAsia="hu-HU"/>
              </w:rPr>
            </w:pPr>
            <w:r w:rsidRPr="00CB4F2E">
              <w:rPr>
                <w:rFonts w:ascii="Times New Roman" w:eastAsia="Times New Roman" w:hAnsi="Times New Roman" w:cs="Times New Roman"/>
                <w:b/>
                <w:bCs/>
                <w:lang w:eastAsia="hu-HU"/>
              </w:rPr>
              <w:t>Keresetpótló támogatás</w:t>
            </w:r>
          </w:p>
        </w:tc>
        <w:tc>
          <w:tcPr>
            <w:tcW w:w="1559" w:type="dxa"/>
            <w:tcBorders>
              <w:top w:val="single" w:sz="4" w:space="0" w:color="auto"/>
              <w:left w:val="nil"/>
              <w:bottom w:val="single" w:sz="4" w:space="0" w:color="auto"/>
              <w:right w:val="single" w:sz="4" w:space="0" w:color="auto"/>
            </w:tcBorders>
            <w:vAlign w:val="center"/>
          </w:tcPr>
          <w:p w:rsidR="00717AE4" w:rsidRPr="00CB4F2E" w:rsidRDefault="00717AE4" w:rsidP="00C61F93">
            <w:pPr>
              <w:spacing w:after="0" w:line="240" w:lineRule="auto"/>
              <w:jc w:val="center"/>
              <w:rPr>
                <w:rFonts w:ascii="Times New Roman" w:eastAsia="Times New Roman" w:hAnsi="Times New Roman" w:cs="Times New Roman"/>
                <w:b/>
                <w:bCs/>
                <w:lang w:eastAsia="hu-HU"/>
              </w:rPr>
            </w:pPr>
            <w:r w:rsidRPr="00CB4F2E">
              <w:rPr>
                <w:rFonts w:ascii="Times New Roman" w:eastAsia="Times New Roman" w:hAnsi="Times New Roman" w:cs="Times New Roman"/>
                <w:b/>
                <w:bCs/>
                <w:lang w:eastAsia="hu-HU"/>
              </w:rPr>
              <w:t>Jogosultak száma</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CB4F2E" w:rsidRDefault="00717AE4" w:rsidP="00C61F93">
            <w:pPr>
              <w:spacing w:after="0" w:line="240" w:lineRule="auto"/>
              <w:jc w:val="center"/>
              <w:rPr>
                <w:rFonts w:ascii="Times New Roman" w:eastAsia="Times New Roman" w:hAnsi="Times New Roman" w:cs="Times New Roman"/>
                <w:b/>
                <w:bCs/>
                <w:lang w:eastAsia="hu-HU"/>
              </w:rPr>
            </w:pPr>
            <w:r w:rsidRPr="00CB4F2E">
              <w:rPr>
                <w:rFonts w:ascii="Times New Roman" w:eastAsia="Times New Roman" w:hAnsi="Times New Roman" w:cs="Times New Roman"/>
                <w:b/>
                <w:bCs/>
                <w:lang w:eastAsia="hu-HU"/>
              </w:rPr>
              <w:t>Jogosultak száma</w:t>
            </w:r>
          </w:p>
        </w:tc>
      </w:tr>
      <w:tr w:rsidR="00717AE4" w:rsidRPr="00606C5B" w:rsidTr="00C61F93">
        <w:trPr>
          <w:trHeight w:val="477"/>
        </w:trPr>
        <w:tc>
          <w:tcPr>
            <w:tcW w:w="2227" w:type="dxa"/>
            <w:tcBorders>
              <w:top w:val="nil"/>
              <w:left w:val="single" w:sz="4" w:space="0" w:color="auto"/>
              <w:bottom w:val="single" w:sz="4" w:space="0" w:color="auto"/>
              <w:right w:val="single" w:sz="4" w:space="0" w:color="auto"/>
            </w:tcBorders>
            <w:shd w:val="clear" w:color="auto" w:fill="auto"/>
            <w:vAlign w:val="center"/>
            <w:hideMark/>
          </w:tcPr>
          <w:p w:rsidR="00717AE4" w:rsidRPr="00CB4F2E" w:rsidRDefault="00717AE4" w:rsidP="00C61F93">
            <w:pPr>
              <w:spacing w:after="0" w:line="240" w:lineRule="auto"/>
              <w:rPr>
                <w:rFonts w:ascii="Times New Roman" w:eastAsia="Times New Roman" w:hAnsi="Times New Roman" w:cs="Times New Roman"/>
                <w:lang w:eastAsia="hu-HU"/>
              </w:rPr>
            </w:pPr>
          </w:p>
        </w:tc>
        <w:tc>
          <w:tcPr>
            <w:tcW w:w="1559" w:type="dxa"/>
            <w:tcBorders>
              <w:top w:val="single" w:sz="4" w:space="0" w:color="auto"/>
              <w:left w:val="nil"/>
              <w:bottom w:val="single" w:sz="4" w:space="0" w:color="auto"/>
              <w:right w:val="single" w:sz="4" w:space="0" w:color="auto"/>
            </w:tcBorders>
            <w:vAlign w:val="center"/>
          </w:tcPr>
          <w:p w:rsidR="00717AE4" w:rsidRPr="00CB4F2E" w:rsidRDefault="00717AE4" w:rsidP="00C61F93">
            <w:pPr>
              <w:spacing w:after="0" w:line="240" w:lineRule="auto"/>
              <w:jc w:val="center"/>
              <w:rPr>
                <w:rFonts w:ascii="Times New Roman" w:eastAsia="Times New Roman" w:hAnsi="Times New Roman" w:cs="Times New Roman"/>
                <w:lang w:eastAsia="hu-HU"/>
              </w:rPr>
            </w:pPr>
            <w:r w:rsidRPr="00CB4F2E">
              <w:rPr>
                <w:rFonts w:ascii="Times New Roman" w:eastAsia="Times New Roman" w:hAnsi="Times New Roman" w:cs="Times New Roman"/>
                <w:lang w:eastAsia="hu-HU"/>
              </w:rPr>
              <w:t>8 fő</w:t>
            </w:r>
          </w:p>
        </w:tc>
        <w:tc>
          <w:tcPr>
            <w:tcW w:w="1417" w:type="dxa"/>
            <w:tcBorders>
              <w:top w:val="single" w:sz="4" w:space="0" w:color="auto"/>
              <w:left w:val="single" w:sz="4" w:space="0" w:color="auto"/>
              <w:bottom w:val="single" w:sz="4" w:space="0" w:color="auto"/>
              <w:right w:val="single" w:sz="4" w:space="0" w:color="auto"/>
            </w:tcBorders>
            <w:vAlign w:val="center"/>
          </w:tcPr>
          <w:p w:rsidR="00717AE4" w:rsidRPr="00606C5B" w:rsidRDefault="00717AE4" w:rsidP="00C61F93">
            <w:pPr>
              <w:spacing w:after="0" w:line="240" w:lineRule="auto"/>
              <w:jc w:val="center"/>
              <w:rPr>
                <w:rFonts w:ascii="Times New Roman" w:eastAsia="Times New Roman" w:hAnsi="Times New Roman" w:cs="Times New Roman"/>
                <w:lang w:eastAsia="hu-HU"/>
              </w:rPr>
            </w:pPr>
            <w:r w:rsidRPr="00CB4F2E">
              <w:rPr>
                <w:rFonts w:ascii="Times New Roman" w:eastAsia="Times New Roman" w:hAnsi="Times New Roman" w:cs="Times New Roman"/>
                <w:lang w:eastAsia="hu-HU"/>
              </w:rPr>
              <w:t>9 fő</w:t>
            </w:r>
          </w:p>
        </w:tc>
      </w:tr>
    </w:tbl>
    <w:p w:rsidR="00717AE4" w:rsidRPr="00B35613" w:rsidRDefault="00B35613" w:rsidP="00717AE4">
      <w:pPr>
        <w:spacing w:after="0" w:line="240" w:lineRule="auto"/>
        <w:jc w:val="both"/>
        <w:rPr>
          <w:rFonts w:ascii="Times New Roman" w:eastAsia="SimSun" w:hAnsi="Times New Roman" w:cs="Times New Roman"/>
          <w:i/>
          <w:lang w:eastAsia="hu-HU"/>
        </w:rPr>
      </w:pPr>
      <w:r w:rsidRPr="00740608">
        <w:rPr>
          <w:rFonts w:ascii="Times New Roman" w:eastAsia="SimSun" w:hAnsi="Times New Roman" w:cs="Times New Roman"/>
          <w:i/>
          <w:lang w:eastAsia="hu-HU"/>
        </w:rPr>
        <w:t xml:space="preserve">                                                                              </w:t>
      </w:r>
      <w:r>
        <w:rPr>
          <w:rFonts w:ascii="Times New Roman" w:eastAsia="SimSun" w:hAnsi="Times New Roman" w:cs="Times New Roman"/>
          <w:i/>
          <w:lang w:eastAsia="hu-HU"/>
        </w:rPr>
        <w:t xml:space="preserve">           </w:t>
      </w:r>
      <w:r w:rsidRPr="00740608">
        <w:rPr>
          <w:rFonts w:ascii="Times New Roman" w:eastAsia="SimSun" w:hAnsi="Times New Roman" w:cs="Times New Roman"/>
          <w:i/>
          <w:lang w:eastAsia="hu-HU"/>
        </w:rPr>
        <w:t>Forrás: Ellátási Osztály</w:t>
      </w:r>
    </w:p>
    <w:p w:rsidR="00717AE4" w:rsidRPr="00496560" w:rsidRDefault="00717AE4" w:rsidP="00717AE4">
      <w:pPr>
        <w:spacing w:after="0" w:line="240" w:lineRule="auto"/>
        <w:jc w:val="both"/>
        <w:rPr>
          <w:rFonts w:ascii="Times New Roman" w:eastAsia="SimSun" w:hAnsi="Times New Roman" w:cs="Times New Roman"/>
          <w:b/>
          <w:bCs/>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r w:rsidRPr="00496560">
        <w:rPr>
          <w:rFonts w:ascii="Times New Roman" w:eastAsia="SimSun" w:hAnsi="Times New Roman" w:cs="Times New Roman"/>
          <w:b/>
          <w:sz w:val="24"/>
          <w:szCs w:val="24"/>
          <w:lang w:eastAsia="hu-HU"/>
        </w:rPr>
        <w:t xml:space="preserve">Gyermeknevelési támogatás </w:t>
      </w:r>
    </w:p>
    <w:p w:rsidR="00717AE4" w:rsidRPr="009C65D3"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Az R. </w:t>
      </w:r>
      <w:proofErr w:type="gramStart"/>
      <w:r w:rsidRPr="00496560">
        <w:rPr>
          <w:rFonts w:ascii="Times New Roman" w:eastAsia="SimSun" w:hAnsi="Times New Roman" w:cs="Times New Roman"/>
          <w:sz w:val="24"/>
          <w:szCs w:val="24"/>
          <w:lang w:eastAsia="hu-HU"/>
        </w:rPr>
        <w:t>előírása</w:t>
      </w:r>
      <w:proofErr w:type="gramEnd"/>
      <w:r w:rsidRPr="00496560">
        <w:rPr>
          <w:rFonts w:ascii="Times New Roman" w:eastAsia="SimSun" w:hAnsi="Times New Roman" w:cs="Times New Roman"/>
          <w:sz w:val="24"/>
          <w:szCs w:val="24"/>
          <w:lang w:eastAsia="hu-HU"/>
        </w:rPr>
        <w:t xml:space="preserve"> szerint azon gyermekek részére nyújtható rendszeres gyermeknevelési támogatás, akik esetében a családban az egy főre jutó jövedelem nem haladja meg a nyugdíjminimum kétszeresét</w:t>
      </w:r>
      <w:r w:rsidR="00EA6174">
        <w:rPr>
          <w:rFonts w:ascii="Times New Roman" w:eastAsia="SimSun" w:hAnsi="Times New Roman" w:cs="Times New Roman"/>
          <w:sz w:val="24"/>
          <w:szCs w:val="24"/>
          <w:lang w:eastAsia="hu-HU"/>
        </w:rPr>
        <w:t>,</w:t>
      </w:r>
      <w:r w:rsidRPr="00496560">
        <w:rPr>
          <w:rFonts w:ascii="Times New Roman" w:eastAsia="SimSun" w:hAnsi="Times New Roman" w:cs="Times New Roman"/>
          <w:sz w:val="24"/>
          <w:szCs w:val="24"/>
          <w:lang w:eastAsia="hu-HU"/>
        </w:rPr>
        <w:t xml:space="preserve"> </w:t>
      </w:r>
      <w:r>
        <w:rPr>
          <w:rFonts w:ascii="Times New Roman" w:eastAsia="SimSun" w:hAnsi="Times New Roman" w:cs="Times New Roman"/>
          <w:sz w:val="24"/>
          <w:szCs w:val="24"/>
          <w:lang w:eastAsia="hu-HU"/>
        </w:rPr>
        <w:t>azaz az</w:t>
      </w:r>
      <w:r w:rsidRPr="009C65D3">
        <w:rPr>
          <w:rFonts w:ascii="Times New Roman" w:eastAsia="SimSun" w:hAnsi="Times New Roman" w:cs="Times New Roman"/>
          <w:sz w:val="24"/>
          <w:szCs w:val="24"/>
          <w:lang w:eastAsia="hu-HU"/>
        </w:rPr>
        <w:t xml:space="preserve"> 57 000 Ft-ot. A támogatás 1 évre kerül megállapításra. </w:t>
      </w:r>
    </w:p>
    <w:p w:rsidR="00717AE4" w:rsidRPr="00723734" w:rsidRDefault="00717AE4" w:rsidP="00717AE4">
      <w:pPr>
        <w:spacing w:after="0" w:line="240" w:lineRule="auto"/>
        <w:jc w:val="both"/>
        <w:rPr>
          <w:rFonts w:ascii="Times New Roman" w:eastAsia="Times New Roman" w:hAnsi="Times New Roman" w:cs="Times New Roman"/>
          <w:sz w:val="24"/>
          <w:szCs w:val="24"/>
          <w:lang w:eastAsia="hu-HU"/>
        </w:rPr>
      </w:pPr>
      <w:r w:rsidRPr="00723734">
        <w:rPr>
          <w:rFonts w:ascii="Times New Roman" w:eastAsia="Times New Roman" w:hAnsi="Times New Roman" w:cs="Times New Roman"/>
          <w:sz w:val="24"/>
          <w:szCs w:val="24"/>
          <w:lang w:eastAsia="hu-HU"/>
        </w:rPr>
        <w:t xml:space="preserve">Gyermeknevelési támogatásban részesülők száma a tavalyi évben emelkedett, 93 fő gyermekre tekintettel 5 081 400 Ft összeg került kifizetésre a 2021. évben. </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Default="00717AE4" w:rsidP="00717AE4">
      <w:pPr>
        <w:spacing w:after="0" w:line="240" w:lineRule="auto"/>
        <w:jc w:val="both"/>
        <w:rPr>
          <w:rFonts w:ascii="Times New Roman" w:eastAsia="SimSun" w:hAnsi="Times New Roman" w:cs="Times New Roman"/>
          <w:sz w:val="24"/>
          <w:szCs w:val="24"/>
          <w:lang w:eastAsia="hu-HU"/>
        </w:rPr>
      </w:pPr>
      <w:r w:rsidRPr="00B31ACF">
        <w:rPr>
          <w:rFonts w:ascii="Times New Roman" w:eastAsia="SimSun" w:hAnsi="Times New Roman" w:cs="Times New Roman"/>
          <w:b/>
          <w:sz w:val="24"/>
          <w:szCs w:val="24"/>
          <w:lang w:eastAsia="hu-HU"/>
        </w:rPr>
        <w:t>Térítésmentes védőoltás</w:t>
      </w:r>
    </w:p>
    <w:p w:rsidR="00717AE4" w:rsidRPr="00B31ACF" w:rsidRDefault="00717AE4" w:rsidP="00717AE4">
      <w:pPr>
        <w:keepLines/>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2020-tól a</w:t>
      </w:r>
      <w:r w:rsidRPr="00B31ACF">
        <w:rPr>
          <w:rFonts w:ascii="Times New Roman" w:eastAsia="Times New Roman" w:hAnsi="Times New Roman" w:cs="Times New Roman"/>
          <w:sz w:val="24"/>
          <w:szCs w:val="24"/>
          <w:lang w:eastAsia="hu-HU"/>
        </w:rPr>
        <w:t xml:space="preserve"> </w:t>
      </w:r>
      <w:proofErr w:type="spellStart"/>
      <w:r w:rsidRPr="00B31ACF">
        <w:rPr>
          <w:rFonts w:ascii="Times New Roman" w:eastAsia="Times New Roman" w:hAnsi="Times New Roman" w:cs="Times New Roman"/>
          <w:sz w:val="24"/>
          <w:szCs w:val="24"/>
          <w:lang w:eastAsia="hu-HU"/>
        </w:rPr>
        <w:t>Rota</w:t>
      </w:r>
      <w:proofErr w:type="spellEnd"/>
      <w:r w:rsidRPr="00B31ACF">
        <w:rPr>
          <w:rFonts w:ascii="Times New Roman" w:eastAsia="Times New Roman" w:hAnsi="Times New Roman" w:cs="Times New Roman"/>
          <w:sz w:val="24"/>
          <w:szCs w:val="24"/>
          <w:lang w:eastAsia="hu-HU"/>
        </w:rPr>
        <w:t xml:space="preserve"> vírus elleni védőoltás támogatása mellett a rendszeres gyermekvédelmi kedvezményre jogosult 2 év alatti gyermek részére </w:t>
      </w:r>
      <w:proofErr w:type="spellStart"/>
      <w:r w:rsidRPr="00B31ACF">
        <w:rPr>
          <w:rFonts w:ascii="Times New Roman" w:eastAsia="Times New Roman" w:hAnsi="Times New Roman" w:cs="Times New Roman"/>
          <w:sz w:val="24"/>
          <w:szCs w:val="24"/>
          <w:lang w:eastAsia="hu-HU"/>
        </w:rPr>
        <w:t>Meningococcus</w:t>
      </w:r>
      <w:proofErr w:type="spellEnd"/>
      <w:r w:rsidRPr="00B31ACF">
        <w:rPr>
          <w:rFonts w:ascii="Times New Roman" w:eastAsia="Times New Roman" w:hAnsi="Times New Roman" w:cs="Times New Roman"/>
          <w:sz w:val="24"/>
          <w:szCs w:val="24"/>
          <w:lang w:eastAsia="hu-HU"/>
        </w:rPr>
        <w:t xml:space="preserve"> B elleni védőoltás is térítésmentesen nyújtható.</w:t>
      </w:r>
    </w:p>
    <w:p w:rsidR="00717AE4" w:rsidRPr="00B31ACF" w:rsidRDefault="00717AE4" w:rsidP="00717AE4">
      <w:pPr>
        <w:keepLines/>
        <w:spacing w:after="0" w:line="240" w:lineRule="auto"/>
        <w:jc w:val="both"/>
        <w:rPr>
          <w:rFonts w:ascii="Times New Roman" w:eastAsia="Times New Roman" w:hAnsi="Times New Roman" w:cs="Times New Roman"/>
          <w:sz w:val="24"/>
          <w:szCs w:val="24"/>
          <w:lang w:eastAsia="hu-HU"/>
        </w:rPr>
      </w:pPr>
      <w:r w:rsidRPr="00B31ACF">
        <w:rPr>
          <w:rFonts w:ascii="Times New Roman" w:eastAsia="Times New Roman" w:hAnsi="Times New Roman" w:cs="Times New Roman"/>
          <w:sz w:val="24"/>
          <w:szCs w:val="24"/>
          <w:lang w:eastAsia="hu-HU"/>
        </w:rPr>
        <w:t xml:space="preserve">Az eljárásrend azonos a </w:t>
      </w:r>
      <w:proofErr w:type="spellStart"/>
      <w:r w:rsidRPr="00B31ACF">
        <w:rPr>
          <w:rFonts w:ascii="Times New Roman" w:eastAsia="Times New Roman" w:hAnsi="Times New Roman" w:cs="Times New Roman"/>
          <w:sz w:val="24"/>
          <w:szCs w:val="24"/>
          <w:lang w:eastAsia="hu-HU"/>
        </w:rPr>
        <w:t>Rotavírus</w:t>
      </w:r>
      <w:proofErr w:type="spellEnd"/>
      <w:r w:rsidRPr="00B31ACF">
        <w:rPr>
          <w:rFonts w:ascii="Times New Roman" w:eastAsia="Times New Roman" w:hAnsi="Times New Roman" w:cs="Times New Roman"/>
          <w:sz w:val="24"/>
          <w:szCs w:val="24"/>
          <w:lang w:eastAsia="hu-HU"/>
        </w:rPr>
        <w:t xml:space="preserve"> és a </w:t>
      </w:r>
      <w:proofErr w:type="spellStart"/>
      <w:r w:rsidRPr="00B31ACF">
        <w:rPr>
          <w:rFonts w:ascii="Times New Roman" w:eastAsia="Times New Roman" w:hAnsi="Times New Roman" w:cs="Times New Roman"/>
          <w:sz w:val="24"/>
          <w:szCs w:val="24"/>
          <w:lang w:eastAsia="hu-HU"/>
        </w:rPr>
        <w:t>Meningococcus</w:t>
      </w:r>
      <w:proofErr w:type="spellEnd"/>
      <w:r w:rsidRPr="00B31ACF">
        <w:rPr>
          <w:rFonts w:ascii="Times New Roman" w:eastAsia="Times New Roman" w:hAnsi="Times New Roman" w:cs="Times New Roman"/>
          <w:sz w:val="24"/>
          <w:szCs w:val="24"/>
          <w:lang w:eastAsia="hu-HU"/>
        </w:rPr>
        <w:t xml:space="preserve"> B elleni védőoltás támogatás esetében, a felírt oltóanyagot az Egészségügyi Szolgálat szerzi be, és fizeti ki a megállapító határozat bemutatása után, így nem kell a jogosultnak megelőlegezni az oltóanyag költségét. </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Pr="00E2060B" w:rsidRDefault="00717AE4" w:rsidP="00717AE4">
      <w:pPr>
        <w:spacing w:after="0" w:line="240" w:lineRule="auto"/>
        <w:jc w:val="both"/>
        <w:rPr>
          <w:rFonts w:ascii="Times New Roman" w:eastAsia="SimSun" w:hAnsi="Times New Roman" w:cs="Times New Roman"/>
          <w:b/>
          <w:sz w:val="24"/>
          <w:szCs w:val="24"/>
          <w:u w:val="single"/>
          <w:lang w:eastAsia="hu-HU"/>
        </w:rPr>
      </w:pPr>
      <w:r w:rsidRPr="00E2060B">
        <w:rPr>
          <w:rFonts w:ascii="Times New Roman" w:eastAsia="SimSun" w:hAnsi="Times New Roman" w:cs="Times New Roman"/>
          <w:b/>
          <w:sz w:val="24"/>
          <w:szCs w:val="24"/>
          <w:u w:val="single"/>
          <w:lang w:eastAsia="hu-HU"/>
        </w:rPr>
        <w:t xml:space="preserve">A </w:t>
      </w:r>
      <w:r w:rsidR="00CB4F2E">
        <w:rPr>
          <w:rFonts w:ascii="Times New Roman" w:eastAsia="SimSun" w:hAnsi="Times New Roman" w:cs="Times New Roman"/>
          <w:b/>
          <w:sz w:val="24"/>
          <w:szCs w:val="24"/>
          <w:u w:val="single"/>
          <w:lang w:eastAsia="hu-HU"/>
        </w:rPr>
        <w:t xml:space="preserve">Gyvt. </w:t>
      </w:r>
      <w:r w:rsidRPr="00E2060B">
        <w:rPr>
          <w:rFonts w:ascii="Times New Roman" w:eastAsia="SimSun" w:hAnsi="Times New Roman" w:cs="Times New Roman"/>
          <w:b/>
          <w:sz w:val="24"/>
          <w:szCs w:val="24"/>
          <w:u w:val="single"/>
          <w:lang w:eastAsia="hu-HU"/>
        </w:rPr>
        <w:t>által szabályozott támogatás:</w:t>
      </w:r>
    </w:p>
    <w:p w:rsidR="00717AE4" w:rsidRDefault="00717AE4" w:rsidP="00717AE4">
      <w:pPr>
        <w:spacing w:after="0" w:line="240" w:lineRule="auto"/>
        <w:jc w:val="both"/>
        <w:rPr>
          <w:rFonts w:ascii="Times New Roman" w:eastAsia="SimSun" w:hAnsi="Times New Roman" w:cs="Times New Roman"/>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b/>
          <w:bCs/>
          <w:sz w:val="24"/>
          <w:szCs w:val="24"/>
          <w:lang w:eastAsia="hu-HU"/>
        </w:rPr>
        <w:t>Rendszeres gyermekvédelmi kedvezmény</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Megfigyelhető, hogy évek óta csökken a kedvezményben részesülők száma a jövedelemhatár 2018. január 1-jén hatályba lépett kisebb emelése ellenére is. Többnyire az egyszülős, </w:t>
      </w:r>
      <w:proofErr w:type="spellStart"/>
      <w:r w:rsidRPr="00496560">
        <w:rPr>
          <w:rFonts w:ascii="Times New Roman" w:eastAsia="SimSun" w:hAnsi="Times New Roman" w:cs="Times New Roman"/>
          <w:sz w:val="24"/>
          <w:szCs w:val="24"/>
          <w:lang w:eastAsia="hu-HU"/>
        </w:rPr>
        <w:t>GYES-en</w:t>
      </w:r>
      <w:proofErr w:type="spellEnd"/>
      <w:r w:rsidRPr="00496560">
        <w:rPr>
          <w:rFonts w:ascii="Times New Roman" w:eastAsia="SimSun" w:hAnsi="Times New Roman" w:cs="Times New Roman"/>
          <w:sz w:val="24"/>
          <w:szCs w:val="24"/>
          <w:lang w:eastAsia="hu-HU"/>
        </w:rPr>
        <w:t xml:space="preserve"> lévő szülők, illetve az álláskeresők férnek bele a támogatásba.</w:t>
      </w:r>
      <w:r>
        <w:rPr>
          <w:rFonts w:ascii="Times New Roman" w:eastAsia="SimSun" w:hAnsi="Times New Roman" w:cs="Times New Roman"/>
          <w:sz w:val="24"/>
          <w:szCs w:val="24"/>
          <w:lang w:eastAsia="hu-HU"/>
        </w:rPr>
        <w:t xml:space="preserve"> </w:t>
      </w:r>
      <w:r w:rsidRPr="00496560">
        <w:rPr>
          <w:rFonts w:ascii="Times New Roman" w:eastAsia="SimSun" w:hAnsi="Times New Roman" w:cs="Times New Roman"/>
          <w:sz w:val="24"/>
          <w:szCs w:val="24"/>
          <w:lang w:eastAsia="hu-HU"/>
        </w:rPr>
        <w:t>Azok a családok, ahol három gyermeket nevelnek, vagy nem jár még intézménybe a gyermek, illetve felsőfokú tanulmányokat folytat, kevésbé tudják hasznosítani a kedvezményt.</w:t>
      </w: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 xml:space="preserve">A kedvezményben részesülők esetében augusztus és november hónapban eseti támogatás keretében gyermekenként </w:t>
      </w:r>
      <w:r>
        <w:rPr>
          <w:rFonts w:ascii="Times New Roman" w:eastAsia="SimSun" w:hAnsi="Times New Roman" w:cs="Times New Roman"/>
          <w:sz w:val="24"/>
          <w:szCs w:val="24"/>
          <w:lang w:eastAsia="hu-HU"/>
        </w:rPr>
        <w:t>6 000 Ft értékű támogatás kerül</w:t>
      </w:r>
      <w:r w:rsidRPr="00496560">
        <w:rPr>
          <w:rFonts w:ascii="Times New Roman" w:eastAsia="SimSun" w:hAnsi="Times New Roman" w:cs="Times New Roman"/>
          <w:sz w:val="24"/>
          <w:szCs w:val="24"/>
          <w:lang w:eastAsia="hu-HU"/>
        </w:rPr>
        <w:t xml:space="preserve"> folyósításra, melyet pénzbeli támogatásként</w:t>
      </w:r>
      <w:r>
        <w:rPr>
          <w:rFonts w:ascii="Times New Roman" w:eastAsia="SimSun" w:hAnsi="Times New Roman" w:cs="Times New Roman"/>
          <w:sz w:val="24"/>
          <w:szCs w:val="24"/>
          <w:lang w:eastAsia="hu-HU"/>
        </w:rPr>
        <w:t xml:space="preserve"> kapnak az érintettek</w:t>
      </w:r>
      <w:r w:rsidRPr="00496560">
        <w:rPr>
          <w:rFonts w:ascii="Times New Roman" w:eastAsia="SimSun" w:hAnsi="Times New Roman" w:cs="Times New Roman"/>
          <w:sz w:val="24"/>
          <w:szCs w:val="24"/>
          <w:lang w:eastAsia="hu-HU"/>
        </w:rPr>
        <w:t>.</w:t>
      </w: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bCs/>
          <w:sz w:val="24"/>
          <w:szCs w:val="24"/>
          <w:u w:val="single"/>
          <w:lang w:eastAsia="hu-HU"/>
        </w:rPr>
      </w:pPr>
      <w:r w:rsidRPr="00496560">
        <w:rPr>
          <w:rFonts w:ascii="Times New Roman" w:eastAsia="SimSun" w:hAnsi="Times New Roman" w:cs="Times New Roman"/>
          <w:b/>
          <w:bCs/>
          <w:sz w:val="24"/>
          <w:szCs w:val="24"/>
          <w:u w:val="single"/>
          <w:lang w:eastAsia="hu-HU"/>
        </w:rPr>
        <w:t>Hivatalból megállapított támogatások:</w:t>
      </w:r>
    </w:p>
    <w:p w:rsidR="00717AE4" w:rsidRPr="00496560" w:rsidRDefault="00717AE4" w:rsidP="00717AE4">
      <w:pPr>
        <w:spacing w:after="0" w:line="240" w:lineRule="auto"/>
        <w:jc w:val="both"/>
        <w:rPr>
          <w:rFonts w:ascii="Times New Roman" w:eastAsia="SimSun" w:hAnsi="Times New Roman" w:cs="Times New Roman"/>
          <w:b/>
          <w:bCs/>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bCs/>
          <w:sz w:val="24"/>
          <w:szCs w:val="24"/>
          <w:lang w:eastAsia="hu-HU"/>
        </w:rPr>
      </w:pPr>
      <w:r w:rsidRPr="00496560">
        <w:rPr>
          <w:rFonts w:ascii="Times New Roman" w:eastAsia="SimSun" w:hAnsi="Times New Roman" w:cs="Times New Roman"/>
          <w:b/>
          <w:bCs/>
          <w:sz w:val="24"/>
          <w:szCs w:val="24"/>
          <w:lang w:eastAsia="hu-HU"/>
        </w:rPr>
        <w:t xml:space="preserve">Karácsonyi támogatás </w:t>
      </w:r>
    </w:p>
    <w:p w:rsidR="00717AE4" w:rsidRPr="00496560" w:rsidRDefault="00717AE4" w:rsidP="00717AE4">
      <w:pPr>
        <w:spacing w:after="0" w:line="240" w:lineRule="auto"/>
        <w:jc w:val="both"/>
        <w:rPr>
          <w:rFonts w:ascii="Times New Roman" w:eastAsia="SimSun" w:hAnsi="Times New Roman" w:cs="Times New Roman"/>
          <w:bCs/>
          <w:sz w:val="24"/>
          <w:szCs w:val="24"/>
          <w:lang w:eastAsia="hu-HU"/>
        </w:rPr>
      </w:pPr>
      <w:r w:rsidRPr="00496560">
        <w:rPr>
          <w:rFonts w:ascii="Times New Roman" w:eastAsia="SimSun" w:hAnsi="Times New Roman" w:cs="Times New Roman"/>
          <w:bCs/>
          <w:sz w:val="24"/>
          <w:szCs w:val="24"/>
          <w:lang w:eastAsia="hu-HU"/>
        </w:rPr>
        <w:t xml:space="preserve">Az R. </w:t>
      </w:r>
      <w:proofErr w:type="gramStart"/>
      <w:r w:rsidRPr="00496560">
        <w:rPr>
          <w:rFonts w:ascii="Times New Roman" w:eastAsia="SimSun" w:hAnsi="Times New Roman" w:cs="Times New Roman"/>
          <w:bCs/>
          <w:sz w:val="24"/>
          <w:szCs w:val="24"/>
          <w:lang w:eastAsia="hu-HU"/>
        </w:rPr>
        <w:t>előírása</w:t>
      </w:r>
      <w:proofErr w:type="gramEnd"/>
      <w:r w:rsidRPr="00496560">
        <w:rPr>
          <w:rFonts w:ascii="Times New Roman" w:eastAsia="SimSun" w:hAnsi="Times New Roman" w:cs="Times New Roman"/>
          <w:bCs/>
          <w:sz w:val="24"/>
          <w:szCs w:val="24"/>
          <w:lang w:eastAsia="hu-HU"/>
        </w:rPr>
        <w:t xml:space="preserve"> szerint karácsonyi támogatásban </w:t>
      </w:r>
      <w:r>
        <w:rPr>
          <w:rFonts w:ascii="Times New Roman" w:eastAsia="SimSun" w:hAnsi="Times New Roman" w:cs="Times New Roman"/>
          <w:bCs/>
          <w:sz w:val="24"/>
          <w:szCs w:val="24"/>
          <w:lang w:eastAsia="hu-HU"/>
        </w:rPr>
        <w:t>részesülnek a tárgyév november 1-jén rendszeres gyermekvédelmi kedvezményre, gyermeknevelési támogatásra, rendszeres létfenntartási támogatásra és lakhatási támogatásra jogosultak. A</w:t>
      </w:r>
      <w:r w:rsidRPr="00496560">
        <w:rPr>
          <w:rFonts w:ascii="Times New Roman" w:eastAsia="SimSun" w:hAnsi="Times New Roman" w:cs="Times New Roman"/>
          <w:bCs/>
          <w:sz w:val="24"/>
          <w:szCs w:val="24"/>
          <w:lang w:eastAsia="hu-HU"/>
        </w:rPr>
        <w:t xml:space="preserve"> támogatás összege, </w:t>
      </w:r>
      <w:r>
        <w:rPr>
          <w:rFonts w:ascii="Times New Roman" w:eastAsia="SimSun" w:hAnsi="Times New Roman" w:cs="Times New Roman"/>
          <w:bCs/>
          <w:sz w:val="24"/>
          <w:szCs w:val="24"/>
          <w:lang w:eastAsia="hu-HU"/>
        </w:rPr>
        <w:t xml:space="preserve">2020-ban és 2021-ben is </w:t>
      </w:r>
      <w:r w:rsidRPr="00496560">
        <w:rPr>
          <w:rFonts w:ascii="Times New Roman" w:eastAsia="SimSun" w:hAnsi="Times New Roman" w:cs="Times New Roman"/>
          <w:bCs/>
          <w:sz w:val="24"/>
          <w:szCs w:val="24"/>
          <w:lang w:eastAsia="hu-HU"/>
        </w:rPr>
        <w:t>30 000 Ft/család, egyedül élő jogosult esetén pedig 35 000 Ft</w:t>
      </w:r>
      <w:r>
        <w:rPr>
          <w:rFonts w:ascii="Times New Roman" w:eastAsia="SimSun" w:hAnsi="Times New Roman" w:cs="Times New Roman"/>
          <w:bCs/>
          <w:sz w:val="24"/>
          <w:szCs w:val="24"/>
          <w:lang w:eastAsia="hu-HU"/>
        </w:rPr>
        <w:t xml:space="preserve"> volt</w:t>
      </w:r>
      <w:r w:rsidRPr="00496560">
        <w:rPr>
          <w:rFonts w:ascii="Times New Roman" w:eastAsia="SimSun" w:hAnsi="Times New Roman" w:cs="Times New Roman"/>
          <w:bCs/>
          <w:sz w:val="24"/>
          <w:szCs w:val="24"/>
          <w:lang w:eastAsia="hu-HU"/>
        </w:rPr>
        <w:t>.</w:t>
      </w:r>
    </w:p>
    <w:p w:rsidR="00717AE4" w:rsidRDefault="00717AE4" w:rsidP="00717AE4">
      <w:pPr>
        <w:spacing w:after="0" w:line="240" w:lineRule="auto"/>
        <w:jc w:val="both"/>
        <w:rPr>
          <w:rFonts w:ascii="Times New Roman" w:eastAsia="SimSun" w:hAnsi="Times New Roman" w:cs="Times New Roman"/>
          <w:bCs/>
          <w:sz w:val="24"/>
          <w:szCs w:val="24"/>
          <w:lang w:eastAsia="hu-HU"/>
        </w:rPr>
      </w:pPr>
      <w:r w:rsidRPr="00496560">
        <w:rPr>
          <w:rFonts w:ascii="Times New Roman" w:eastAsia="SimSun" w:hAnsi="Times New Roman" w:cs="Times New Roman"/>
          <w:bCs/>
          <w:sz w:val="24"/>
          <w:szCs w:val="24"/>
          <w:lang w:eastAsia="hu-HU"/>
        </w:rPr>
        <w:t xml:space="preserve">Az egyszeri karácsonyi támogatásban részesíthetők körére az Önkormányzat által fenntartott vagy az Önkormányzattal szerződéses jogviszonyban álló szociális intézmények vezetői is tehetnek javaslatokat. </w:t>
      </w:r>
    </w:p>
    <w:p w:rsidR="00B35613" w:rsidRDefault="00B35613" w:rsidP="00717AE4">
      <w:pPr>
        <w:spacing w:after="0" w:line="240" w:lineRule="auto"/>
        <w:jc w:val="both"/>
        <w:rPr>
          <w:rFonts w:ascii="Times New Roman" w:eastAsia="SimSun" w:hAnsi="Times New Roman" w:cs="Times New Roman"/>
          <w:bCs/>
          <w:sz w:val="24"/>
          <w:szCs w:val="24"/>
          <w:lang w:eastAsia="hu-HU"/>
        </w:rPr>
      </w:pPr>
    </w:p>
    <w:p w:rsidR="00B35613" w:rsidRDefault="00B35613" w:rsidP="00717AE4">
      <w:pPr>
        <w:spacing w:after="0" w:line="240" w:lineRule="auto"/>
        <w:jc w:val="both"/>
        <w:rPr>
          <w:rFonts w:ascii="Times New Roman" w:eastAsia="SimSun" w:hAnsi="Times New Roman" w:cs="Times New Roman"/>
          <w:bCs/>
          <w:sz w:val="24"/>
          <w:szCs w:val="24"/>
          <w:lang w:eastAsia="hu-HU"/>
        </w:rPr>
      </w:pPr>
    </w:p>
    <w:p w:rsidR="00B35613" w:rsidRDefault="00B35613" w:rsidP="00717AE4">
      <w:pPr>
        <w:spacing w:after="0" w:line="240" w:lineRule="auto"/>
        <w:jc w:val="both"/>
        <w:rPr>
          <w:rFonts w:ascii="Times New Roman" w:eastAsia="SimSun" w:hAnsi="Times New Roman" w:cs="Times New Roman"/>
          <w:bCs/>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sz w:val="24"/>
          <w:szCs w:val="24"/>
          <w:lang w:eastAsia="hu-HU"/>
        </w:rPr>
      </w:pPr>
    </w:p>
    <w:p w:rsidR="00717AE4" w:rsidRPr="00496560" w:rsidRDefault="00717AE4" w:rsidP="00717AE4">
      <w:pPr>
        <w:spacing w:after="0" w:line="240" w:lineRule="auto"/>
        <w:rPr>
          <w:rFonts w:ascii="Times New Roman" w:eastAsia="SimSun" w:hAnsi="Times New Roman" w:cs="Times New Roman"/>
          <w:b/>
          <w:sz w:val="24"/>
          <w:szCs w:val="24"/>
          <w:lang w:eastAsia="hu-HU"/>
        </w:rPr>
      </w:pPr>
      <w:r w:rsidRPr="00496560">
        <w:rPr>
          <w:rFonts w:ascii="Times New Roman" w:eastAsia="SimSun" w:hAnsi="Times New Roman" w:cs="Times New Roman"/>
          <w:b/>
          <w:sz w:val="24"/>
          <w:szCs w:val="24"/>
          <w:lang w:eastAsia="hu-HU"/>
        </w:rPr>
        <w:t>A 100. életévüket betöltött személyek egyszeri támogatása</w:t>
      </w:r>
    </w:p>
    <w:p w:rsidR="00717AE4" w:rsidRDefault="00717AE4" w:rsidP="00717AE4">
      <w:pPr>
        <w:spacing w:after="0" w:line="240" w:lineRule="auto"/>
        <w:jc w:val="both"/>
        <w:rPr>
          <w:rFonts w:ascii="Times New Roman" w:eastAsia="SimSun" w:hAnsi="Times New Roman" w:cs="Times New Roman"/>
          <w:sz w:val="24"/>
          <w:szCs w:val="24"/>
          <w:lang w:eastAsia="hu-HU"/>
        </w:rPr>
      </w:pPr>
      <w:r w:rsidRPr="00496560">
        <w:rPr>
          <w:rFonts w:ascii="Times New Roman" w:eastAsia="SimSun" w:hAnsi="Times New Roman" w:cs="Times New Roman"/>
          <w:sz w:val="24"/>
          <w:szCs w:val="24"/>
          <w:lang w:eastAsia="hu-HU"/>
        </w:rPr>
        <w:t>A II. kerületben életvitelszerűen tartózkodó, lakcímmel rendelkező személyt 100. életévének betöltésekor az Önkormányzat egyszeri, 100 000 forint összegű juttatásban részesíti.</w:t>
      </w:r>
      <w:r w:rsidR="00CB4F2E" w:rsidRPr="00CB4F2E">
        <w:rPr>
          <w:rFonts w:ascii="Times New Roman" w:eastAsia="SimSun" w:hAnsi="Times New Roman" w:cs="Times New Roman"/>
          <w:sz w:val="24"/>
          <w:szCs w:val="24"/>
          <w:lang w:eastAsia="hu-HU"/>
        </w:rPr>
        <w:t xml:space="preserve"> 2020. évben 12, a 2021. évben 22 fő részesült e tá</w:t>
      </w:r>
      <w:r w:rsidR="00CB4F2E">
        <w:rPr>
          <w:rFonts w:ascii="Times New Roman" w:eastAsia="SimSun" w:hAnsi="Times New Roman" w:cs="Times New Roman"/>
          <w:sz w:val="24"/>
          <w:szCs w:val="24"/>
          <w:lang w:eastAsia="hu-HU"/>
        </w:rPr>
        <w:t>m</w:t>
      </w:r>
      <w:r w:rsidR="00CB4F2E" w:rsidRPr="00CB4F2E">
        <w:rPr>
          <w:rFonts w:ascii="Times New Roman" w:eastAsia="SimSun" w:hAnsi="Times New Roman" w:cs="Times New Roman"/>
          <w:sz w:val="24"/>
          <w:szCs w:val="24"/>
          <w:lang w:eastAsia="hu-HU"/>
        </w:rPr>
        <w:t>ogatási formában.</w:t>
      </w:r>
    </w:p>
    <w:p w:rsidR="0089144B" w:rsidRPr="00496560" w:rsidRDefault="0089144B" w:rsidP="00717AE4">
      <w:pPr>
        <w:spacing w:after="0" w:line="240" w:lineRule="auto"/>
        <w:jc w:val="both"/>
        <w:rPr>
          <w:rFonts w:ascii="Times New Roman" w:eastAsia="SimSun" w:hAnsi="Times New Roman" w:cs="Times New Roman"/>
          <w:sz w:val="24"/>
          <w:szCs w:val="24"/>
          <w:lang w:eastAsia="hu-HU"/>
        </w:rPr>
      </w:pPr>
    </w:p>
    <w:p w:rsidR="00717AE4" w:rsidRPr="00496560" w:rsidRDefault="00717AE4" w:rsidP="00717AE4">
      <w:pPr>
        <w:spacing w:after="0" w:line="240" w:lineRule="auto"/>
        <w:rPr>
          <w:rFonts w:ascii="Times New Roman" w:eastAsia="SimSun" w:hAnsi="Times New Roman" w:cs="Times New Roman"/>
          <w:sz w:val="24"/>
          <w:szCs w:val="24"/>
          <w:lang w:eastAsia="hu-HU"/>
        </w:rPr>
      </w:pPr>
    </w:p>
    <w:p w:rsidR="00717AE4" w:rsidRPr="00496560" w:rsidRDefault="00717AE4" w:rsidP="00717AE4">
      <w:pPr>
        <w:spacing w:after="0" w:line="240" w:lineRule="auto"/>
        <w:jc w:val="both"/>
        <w:rPr>
          <w:rFonts w:ascii="Times New Roman" w:eastAsia="SimSun" w:hAnsi="Times New Roman" w:cs="Times New Roman"/>
          <w:b/>
          <w:sz w:val="24"/>
          <w:szCs w:val="24"/>
          <w:lang w:eastAsia="hu-HU"/>
        </w:rPr>
      </w:pPr>
      <w:r w:rsidRPr="00496560">
        <w:rPr>
          <w:rFonts w:ascii="Times New Roman" w:eastAsia="SimSun" w:hAnsi="Times New Roman" w:cs="Times New Roman"/>
          <w:b/>
          <w:sz w:val="24"/>
          <w:szCs w:val="24"/>
          <w:lang w:eastAsia="hu-HU"/>
        </w:rPr>
        <w:t>Támogatás az Idősek Világnapja alkalmából</w:t>
      </w:r>
    </w:p>
    <w:p w:rsidR="00717AE4" w:rsidRPr="002640F6" w:rsidRDefault="00717AE4" w:rsidP="00717AE4">
      <w:pPr>
        <w:spacing w:after="0" w:line="240" w:lineRule="auto"/>
        <w:jc w:val="both"/>
        <w:rPr>
          <w:rFonts w:ascii="Times New Roman" w:eastAsia="SimSun" w:hAnsi="Times New Roman" w:cs="Times New Roman"/>
          <w:b/>
          <w:color w:val="FFFF00"/>
          <w:sz w:val="24"/>
          <w:szCs w:val="24"/>
          <w:lang w:eastAsia="hu-HU"/>
        </w:rPr>
      </w:pPr>
      <w:r w:rsidRPr="00496560">
        <w:rPr>
          <w:rFonts w:ascii="Times New Roman" w:eastAsia="SimSun" w:hAnsi="Times New Roman" w:cs="Times New Roman"/>
          <w:sz w:val="24"/>
          <w:szCs w:val="24"/>
          <w:lang w:eastAsia="hu-HU"/>
        </w:rPr>
        <w:t xml:space="preserve">2015. októberében bevezetésre került az Idősek Világnapja alkalmából nyújtott egyszeri támogatás. Az Önkormányzat azokat a II. kerületi lakosokat részesíti egyszeri támogatásban október hónapban, akik tárgyévben október 31-ig 65. életévüket betöltik és </w:t>
      </w:r>
      <w:r w:rsidRPr="00496560">
        <w:rPr>
          <w:rFonts w:ascii="Times New Roman" w:eastAsia="Times New Roman" w:hAnsi="Times New Roman" w:cs="Times New Roman"/>
          <w:sz w:val="24"/>
          <w:szCs w:val="24"/>
          <w:lang w:eastAsia="hu-HU"/>
        </w:rPr>
        <w:t xml:space="preserve">részükre tárgyév január 1- október 31. közötti időszakban a települési támogatások valamelyike megállapításra került. </w:t>
      </w:r>
      <w:r w:rsidRPr="00496560">
        <w:rPr>
          <w:rFonts w:ascii="Times New Roman" w:eastAsia="SimSun" w:hAnsi="Times New Roman" w:cs="Times New Roman"/>
          <w:sz w:val="24"/>
          <w:szCs w:val="24"/>
          <w:lang w:eastAsia="hu-HU"/>
        </w:rPr>
        <w:t>A támogatás összege jogosultanként 10 000 Ft</w:t>
      </w:r>
      <w:r>
        <w:rPr>
          <w:rFonts w:ascii="Times New Roman" w:eastAsia="SimSun" w:hAnsi="Times New Roman" w:cs="Times New Roman"/>
          <w:sz w:val="24"/>
          <w:szCs w:val="24"/>
          <w:lang w:eastAsia="hu-HU"/>
        </w:rPr>
        <w:t>, mely pénzbeli juttatásként kerül kiutalásra az érintettek részére</w:t>
      </w:r>
      <w:r w:rsidRPr="002640F6">
        <w:rPr>
          <w:rFonts w:ascii="Times New Roman" w:eastAsia="SimSun" w:hAnsi="Times New Roman" w:cs="Times New Roman"/>
          <w:sz w:val="24"/>
          <w:szCs w:val="24"/>
          <w:lang w:eastAsia="hu-HU"/>
        </w:rPr>
        <w:t xml:space="preserve">.   </w:t>
      </w:r>
    </w:p>
    <w:p w:rsidR="00717AE4" w:rsidRDefault="00717AE4" w:rsidP="00717AE4">
      <w:pPr>
        <w:spacing w:after="0" w:line="240" w:lineRule="auto"/>
        <w:jc w:val="both"/>
        <w:rPr>
          <w:rFonts w:ascii="Times New Roman" w:eastAsia="SimSun" w:hAnsi="Times New Roman" w:cs="Times New Roman"/>
          <w:b/>
          <w:bCs/>
          <w:sz w:val="24"/>
          <w:szCs w:val="24"/>
          <w:u w:val="single"/>
          <w:lang w:eastAsia="hu-HU"/>
        </w:rPr>
      </w:pPr>
    </w:p>
    <w:p w:rsidR="00717AE4" w:rsidRPr="00EE02E8" w:rsidRDefault="00717AE4" w:rsidP="00717AE4">
      <w:pPr>
        <w:spacing w:after="0" w:line="240" w:lineRule="auto"/>
        <w:jc w:val="both"/>
        <w:rPr>
          <w:rFonts w:ascii="Times New Roman" w:eastAsia="SimSun" w:hAnsi="Times New Roman" w:cs="Times New Roman"/>
          <w:b/>
          <w:bCs/>
          <w:sz w:val="24"/>
          <w:szCs w:val="24"/>
          <w:u w:val="single"/>
          <w:lang w:eastAsia="hu-HU"/>
        </w:rPr>
      </w:pPr>
      <w:r w:rsidRPr="00EE02E8">
        <w:rPr>
          <w:rFonts w:ascii="Times New Roman" w:eastAsia="SimSun" w:hAnsi="Times New Roman" w:cs="Times New Roman"/>
          <w:b/>
          <w:bCs/>
          <w:sz w:val="24"/>
          <w:szCs w:val="24"/>
          <w:u w:val="single"/>
          <w:lang w:eastAsia="hu-HU"/>
        </w:rPr>
        <w:t>Egyéb önkormányzati támogatás</w:t>
      </w:r>
    </w:p>
    <w:p w:rsidR="00717AE4" w:rsidRDefault="00717AE4" w:rsidP="00717AE4">
      <w:pPr>
        <w:spacing w:after="0" w:line="240" w:lineRule="auto"/>
        <w:jc w:val="both"/>
        <w:rPr>
          <w:rFonts w:ascii="Times New Roman" w:eastAsia="SimSun" w:hAnsi="Times New Roman" w:cs="Times New Roman"/>
          <w:b/>
          <w:bCs/>
          <w:sz w:val="24"/>
          <w:szCs w:val="24"/>
          <w:lang w:eastAsia="hu-HU"/>
        </w:rPr>
      </w:pPr>
    </w:p>
    <w:p w:rsidR="00717AE4" w:rsidRPr="00EE02E8" w:rsidRDefault="00717AE4" w:rsidP="00717AE4">
      <w:pPr>
        <w:spacing w:after="0" w:line="240" w:lineRule="auto"/>
        <w:jc w:val="both"/>
        <w:rPr>
          <w:rFonts w:ascii="Times New Roman" w:eastAsia="SimSun" w:hAnsi="Times New Roman" w:cs="Times New Roman"/>
          <w:b/>
          <w:bCs/>
          <w:sz w:val="24"/>
          <w:szCs w:val="24"/>
          <w:lang w:eastAsia="hu-HU"/>
        </w:rPr>
      </w:pPr>
      <w:r w:rsidRPr="00EE02E8">
        <w:rPr>
          <w:rFonts w:ascii="Times New Roman" w:eastAsia="SimSun" w:hAnsi="Times New Roman" w:cs="Times New Roman"/>
          <w:b/>
          <w:bCs/>
          <w:sz w:val="24"/>
          <w:szCs w:val="24"/>
          <w:lang w:eastAsia="hu-HU"/>
        </w:rPr>
        <w:t>Sajátos nevelési igényű gyermeket nevelő családok támogatása – pályázat</w:t>
      </w:r>
    </w:p>
    <w:p w:rsidR="00717AE4" w:rsidRPr="00EE02E8" w:rsidRDefault="00717AE4" w:rsidP="00717AE4">
      <w:pPr>
        <w:spacing w:after="0" w:line="240" w:lineRule="auto"/>
        <w:jc w:val="both"/>
        <w:rPr>
          <w:rFonts w:ascii="Times New Roman" w:eastAsia="SimSun" w:hAnsi="Times New Roman" w:cs="Times New Roman"/>
          <w:bCs/>
          <w:sz w:val="24"/>
          <w:szCs w:val="24"/>
          <w:lang w:eastAsia="hu-HU"/>
        </w:rPr>
      </w:pPr>
    </w:p>
    <w:p w:rsidR="00717AE4" w:rsidRPr="00EE02E8" w:rsidRDefault="00717AE4" w:rsidP="00717AE4">
      <w:pPr>
        <w:spacing w:after="0" w:line="240" w:lineRule="auto"/>
        <w:jc w:val="both"/>
        <w:rPr>
          <w:rFonts w:ascii="Times New Roman" w:eastAsia="SimSun" w:hAnsi="Times New Roman" w:cs="Times New Roman"/>
          <w:bCs/>
          <w:sz w:val="24"/>
          <w:szCs w:val="24"/>
          <w:lang w:eastAsia="hu-HU"/>
        </w:rPr>
      </w:pPr>
      <w:r w:rsidRPr="00EE02E8">
        <w:rPr>
          <w:rFonts w:ascii="Times New Roman" w:eastAsia="SimSun" w:hAnsi="Times New Roman" w:cs="Times New Roman"/>
          <w:bCs/>
          <w:sz w:val="24"/>
          <w:szCs w:val="24"/>
          <w:lang w:eastAsia="hu-HU"/>
        </w:rPr>
        <w:t>Az Önkormányzat 2021. júliusában pályázatot írt ki azon sajátos nevelési igényű gyermekek támogatására, akik különleges bánásmódot (nevelés-oktatást, fejlesztést) igényelnek. A pályázat célja szerint a támogatás a szakértői bizottság véleményében javasolt fejlesztést, különleges gondozás keretében történő nevelési intézményen kívül történő ellátás biztosítását, a nevelési intézményben biztosított ellátás kiegészítését, bővítését célzó fejlesztő foglalkozások, terápiák költségére, a szükséges fejlesztő eszközök vásárlására, vagy a szükséges diagnosztikai vizsgálatokra fordítható.</w:t>
      </w:r>
    </w:p>
    <w:p w:rsidR="00717AE4" w:rsidRPr="00EE02E8" w:rsidRDefault="00717AE4" w:rsidP="00717AE4">
      <w:pPr>
        <w:spacing w:after="0" w:line="240" w:lineRule="auto"/>
        <w:jc w:val="both"/>
        <w:rPr>
          <w:rFonts w:ascii="Times New Roman" w:eastAsia="SimSun" w:hAnsi="Times New Roman" w:cs="Times New Roman"/>
          <w:bCs/>
          <w:sz w:val="24"/>
          <w:szCs w:val="24"/>
          <w:lang w:eastAsia="hu-HU"/>
        </w:rPr>
      </w:pPr>
    </w:p>
    <w:p w:rsidR="00717AE4" w:rsidRPr="00EE02E8" w:rsidRDefault="00717AE4" w:rsidP="00717AE4">
      <w:pPr>
        <w:spacing w:after="0" w:line="240" w:lineRule="auto"/>
        <w:jc w:val="both"/>
        <w:rPr>
          <w:rFonts w:ascii="Times New Roman" w:eastAsia="SimSun" w:hAnsi="Times New Roman" w:cs="Times New Roman"/>
          <w:bCs/>
          <w:sz w:val="24"/>
          <w:szCs w:val="24"/>
          <w:lang w:eastAsia="hu-HU"/>
        </w:rPr>
      </w:pPr>
      <w:r w:rsidRPr="00EE02E8">
        <w:rPr>
          <w:rFonts w:ascii="Times New Roman" w:eastAsia="SimSun" w:hAnsi="Times New Roman" w:cs="Times New Roman"/>
          <w:bCs/>
          <w:sz w:val="24"/>
          <w:szCs w:val="24"/>
          <w:lang w:eastAsia="hu-HU"/>
        </w:rPr>
        <w:t>Az elnyerhető támogatási összeg pályázatonként maximum bruttó 100.000,</w:t>
      </w:r>
      <w:proofErr w:type="spellStart"/>
      <w:r w:rsidRPr="00EE02E8">
        <w:rPr>
          <w:rFonts w:ascii="Times New Roman" w:eastAsia="SimSun" w:hAnsi="Times New Roman" w:cs="Times New Roman"/>
          <w:bCs/>
          <w:sz w:val="24"/>
          <w:szCs w:val="24"/>
          <w:lang w:eastAsia="hu-HU"/>
        </w:rPr>
        <w:t>-Ft</w:t>
      </w:r>
      <w:proofErr w:type="spellEnd"/>
      <w:r w:rsidRPr="00EE02E8">
        <w:rPr>
          <w:rFonts w:ascii="Times New Roman" w:eastAsia="SimSun" w:hAnsi="Times New Roman" w:cs="Times New Roman"/>
          <w:bCs/>
          <w:sz w:val="24"/>
          <w:szCs w:val="24"/>
          <w:lang w:eastAsia="hu-HU"/>
        </w:rPr>
        <w:t xml:space="preserve"> vissza nem térítendő támogatás volt.</w:t>
      </w:r>
    </w:p>
    <w:p w:rsidR="00717AE4" w:rsidRPr="00EE02E8" w:rsidRDefault="00717AE4" w:rsidP="00717AE4">
      <w:pPr>
        <w:spacing w:after="0" w:line="240" w:lineRule="auto"/>
        <w:jc w:val="both"/>
        <w:rPr>
          <w:rFonts w:ascii="Times New Roman" w:eastAsia="SimSun" w:hAnsi="Times New Roman" w:cs="Times New Roman"/>
          <w:bCs/>
          <w:iCs/>
          <w:sz w:val="24"/>
          <w:szCs w:val="24"/>
          <w:lang w:eastAsia="hu-HU"/>
        </w:rPr>
      </w:pPr>
      <w:r w:rsidRPr="00EE02E8">
        <w:rPr>
          <w:rFonts w:ascii="Times New Roman" w:eastAsia="SimSun" w:hAnsi="Times New Roman" w:cs="Times New Roman"/>
          <w:bCs/>
          <w:sz w:val="24"/>
          <w:szCs w:val="24"/>
          <w:lang w:eastAsia="hu-HU"/>
        </w:rPr>
        <w:t>Az SNI pályázat benyújtásának határideje</w:t>
      </w:r>
      <w:r w:rsidRPr="00EE02E8">
        <w:rPr>
          <w:rFonts w:ascii="Times New Roman" w:eastAsia="SimSun" w:hAnsi="Times New Roman" w:cs="Times New Roman"/>
          <w:bCs/>
          <w:iCs/>
          <w:sz w:val="24"/>
          <w:szCs w:val="24"/>
          <w:lang w:eastAsia="hu-HU"/>
        </w:rPr>
        <w:t xml:space="preserve"> 2021. szeptember 30. napja volt, 30 sikere</w:t>
      </w:r>
      <w:r>
        <w:rPr>
          <w:rFonts w:ascii="Times New Roman" w:eastAsia="SimSun" w:hAnsi="Times New Roman" w:cs="Times New Roman"/>
          <w:bCs/>
          <w:iCs/>
          <w:sz w:val="24"/>
          <w:szCs w:val="24"/>
          <w:lang w:eastAsia="hu-HU"/>
        </w:rPr>
        <w:t xml:space="preserve">s pályázó részére </w:t>
      </w:r>
      <w:r w:rsidRPr="00EE02E8">
        <w:rPr>
          <w:rFonts w:ascii="Times New Roman" w:eastAsia="SimSun" w:hAnsi="Times New Roman" w:cs="Times New Roman"/>
          <w:bCs/>
          <w:iCs/>
          <w:sz w:val="24"/>
          <w:szCs w:val="24"/>
          <w:lang w:eastAsia="hu-HU"/>
        </w:rPr>
        <w:t>összesen 2 850 000 Ft támogatás került kifizetésre.</w:t>
      </w:r>
    </w:p>
    <w:p w:rsidR="00717AE4" w:rsidRPr="00EE02E8" w:rsidRDefault="00717AE4" w:rsidP="00717AE4">
      <w:pPr>
        <w:spacing w:after="0" w:line="240" w:lineRule="auto"/>
        <w:jc w:val="both"/>
        <w:rPr>
          <w:rFonts w:ascii="Times New Roman" w:eastAsia="SimSun" w:hAnsi="Times New Roman" w:cs="Times New Roman"/>
          <w:bCs/>
          <w:iCs/>
          <w:sz w:val="24"/>
          <w:szCs w:val="24"/>
          <w:lang w:eastAsia="hu-HU"/>
        </w:rPr>
      </w:pPr>
      <w:r w:rsidRPr="00EE02E8">
        <w:rPr>
          <w:rFonts w:ascii="Times New Roman" w:eastAsia="SimSun" w:hAnsi="Times New Roman" w:cs="Times New Roman"/>
          <w:bCs/>
          <w:iCs/>
          <w:sz w:val="24"/>
          <w:szCs w:val="24"/>
          <w:lang w:eastAsia="hu-HU"/>
        </w:rPr>
        <w:t xml:space="preserve">A nyertes pályázóknak névre szóló számlával az elnyert összegről </w:t>
      </w:r>
      <w:r>
        <w:rPr>
          <w:rFonts w:ascii="Times New Roman" w:eastAsia="SimSun" w:hAnsi="Times New Roman" w:cs="Times New Roman"/>
          <w:bCs/>
          <w:iCs/>
          <w:sz w:val="24"/>
          <w:szCs w:val="24"/>
          <w:lang w:eastAsia="hu-HU"/>
        </w:rPr>
        <w:t xml:space="preserve">el kell számolniuk. </w:t>
      </w:r>
    </w:p>
    <w:p w:rsidR="00717AE4" w:rsidRPr="00EE02E8" w:rsidRDefault="00717AE4" w:rsidP="00717AE4">
      <w:pPr>
        <w:spacing w:after="0" w:line="240" w:lineRule="auto"/>
        <w:jc w:val="both"/>
        <w:rPr>
          <w:rFonts w:ascii="Times New Roman" w:eastAsia="SimSun" w:hAnsi="Times New Roman" w:cs="Times New Roman"/>
          <w:bCs/>
          <w:iCs/>
          <w:sz w:val="24"/>
          <w:szCs w:val="24"/>
          <w:lang w:eastAsia="hu-HU"/>
        </w:rPr>
      </w:pPr>
      <w:r w:rsidRPr="00EE02E8">
        <w:rPr>
          <w:rFonts w:ascii="Times New Roman" w:eastAsia="SimSun" w:hAnsi="Times New Roman" w:cs="Times New Roman"/>
          <w:sz w:val="24"/>
          <w:szCs w:val="24"/>
          <w:lang w:eastAsia="hu-HU"/>
        </w:rPr>
        <w:t xml:space="preserve">Az eddigi tapasztalatok azt mutatják hogy az </w:t>
      </w:r>
      <w:proofErr w:type="spellStart"/>
      <w:r w:rsidRPr="00EE02E8">
        <w:rPr>
          <w:rFonts w:ascii="Times New Roman" w:eastAsia="SimSun" w:hAnsi="Times New Roman" w:cs="Times New Roman"/>
          <w:sz w:val="24"/>
          <w:szCs w:val="24"/>
          <w:lang w:eastAsia="hu-HU"/>
        </w:rPr>
        <w:t>SNI-s</w:t>
      </w:r>
      <w:proofErr w:type="spellEnd"/>
      <w:r w:rsidRPr="00EE02E8">
        <w:rPr>
          <w:rFonts w:ascii="Times New Roman" w:eastAsia="SimSun" w:hAnsi="Times New Roman" w:cs="Times New Roman"/>
          <w:sz w:val="24"/>
          <w:szCs w:val="24"/>
          <w:lang w:eastAsia="hu-HU"/>
        </w:rPr>
        <w:t xml:space="preserve"> gyermeket nevelő családoknak leginkább a fejlesztő foglalkozások és terápiák költsége jelenti a legnagyobb terhet, mert a benyújtott pályázatok 90%-</w:t>
      </w:r>
      <w:proofErr w:type="gramStart"/>
      <w:r w:rsidRPr="00EE02E8">
        <w:rPr>
          <w:rFonts w:ascii="Times New Roman" w:eastAsia="SimSun" w:hAnsi="Times New Roman" w:cs="Times New Roman"/>
          <w:sz w:val="24"/>
          <w:szCs w:val="24"/>
          <w:lang w:eastAsia="hu-HU"/>
        </w:rPr>
        <w:t>a</w:t>
      </w:r>
      <w:proofErr w:type="gramEnd"/>
      <w:r w:rsidRPr="00EE02E8">
        <w:rPr>
          <w:rFonts w:ascii="Times New Roman" w:eastAsia="SimSun" w:hAnsi="Times New Roman" w:cs="Times New Roman"/>
          <w:sz w:val="24"/>
          <w:szCs w:val="24"/>
          <w:lang w:eastAsia="hu-HU"/>
        </w:rPr>
        <w:t xml:space="preserve"> erre a célra irányult.</w:t>
      </w:r>
    </w:p>
    <w:p w:rsidR="00CB4F2E" w:rsidRDefault="00CB4F2E" w:rsidP="00717AE4">
      <w:pPr>
        <w:spacing w:after="0" w:line="240" w:lineRule="auto"/>
        <w:jc w:val="both"/>
        <w:rPr>
          <w:rFonts w:ascii="Times New Roman" w:eastAsia="SimSun" w:hAnsi="Times New Roman" w:cs="Times New Roman"/>
          <w:bCs/>
          <w:sz w:val="24"/>
          <w:szCs w:val="24"/>
          <w:lang w:eastAsia="hu-HU"/>
        </w:rPr>
      </w:pPr>
    </w:p>
    <w:p w:rsidR="00CB4F2E" w:rsidRPr="00496560" w:rsidRDefault="00CB4F2E" w:rsidP="00717AE4">
      <w:pPr>
        <w:spacing w:after="0" w:line="240" w:lineRule="auto"/>
        <w:jc w:val="both"/>
        <w:rPr>
          <w:rFonts w:ascii="Times New Roman" w:eastAsia="SimSun" w:hAnsi="Times New Roman" w:cs="Times New Roman"/>
          <w:bCs/>
          <w:sz w:val="24"/>
          <w:szCs w:val="24"/>
          <w:lang w:eastAsia="hu-HU"/>
        </w:rPr>
      </w:pPr>
    </w:p>
    <w:p w:rsidR="00717AE4" w:rsidRPr="00496560" w:rsidRDefault="00717AE4" w:rsidP="00717AE4">
      <w:pPr>
        <w:spacing w:after="0" w:line="240" w:lineRule="auto"/>
        <w:ind w:left="-1080" w:hanging="1130"/>
        <w:rPr>
          <w:rFonts w:ascii="Times New Roman" w:eastAsia="SimSun" w:hAnsi="Times New Roman" w:cs="Times New Roman"/>
          <w:b/>
          <w:bCs/>
          <w:sz w:val="24"/>
          <w:szCs w:val="24"/>
          <w:lang w:eastAsia="hu-HU"/>
        </w:rPr>
      </w:pPr>
      <w:proofErr w:type="gramStart"/>
      <w:r w:rsidRPr="00496560">
        <w:rPr>
          <w:rFonts w:ascii="Times New Roman" w:eastAsia="Times New Roman" w:hAnsi="Times New Roman" w:cs="Times New Roman"/>
          <w:sz w:val="24"/>
          <w:szCs w:val="24"/>
          <w:lang w:eastAsia="hu-HU"/>
        </w:rPr>
        <w:t>s</w:t>
      </w:r>
      <w:proofErr w:type="gramEnd"/>
      <w:r w:rsidRPr="00496560">
        <w:rPr>
          <w:rFonts w:ascii="Times New Roman" w:eastAsia="Times New Roman" w:hAnsi="Times New Roman" w:cs="Times New Roman"/>
          <w:sz w:val="24"/>
          <w:szCs w:val="24"/>
          <w:lang w:eastAsia="hu-HU"/>
        </w:rPr>
        <w:t xml:space="preserve">                                  </w:t>
      </w:r>
      <w:r w:rsidRPr="00496560">
        <w:rPr>
          <w:rFonts w:ascii="Times New Roman" w:eastAsia="Calibri" w:hAnsi="Times New Roman" w:cs="Times New Roman"/>
          <w:b/>
          <w:bCs/>
          <w:sz w:val="24"/>
          <w:szCs w:val="26"/>
          <w:lang w:val="x-none" w:eastAsia="ar-SA"/>
        </w:rPr>
        <w:t xml:space="preserve"> </w:t>
      </w:r>
      <w:r w:rsidRPr="00496560">
        <w:rPr>
          <w:rFonts w:ascii="Times New Roman" w:eastAsia="SimSun" w:hAnsi="Times New Roman" w:cs="Times New Roman"/>
          <w:b/>
          <w:bCs/>
          <w:sz w:val="24"/>
          <w:szCs w:val="26"/>
          <w:lang w:val="x-none" w:eastAsia="ar-SA"/>
        </w:rPr>
        <w:t>Összegzés</w:t>
      </w:r>
      <w:r w:rsidRPr="00496560">
        <w:rPr>
          <w:rFonts w:ascii="Times New Roman" w:eastAsia="SimSun" w:hAnsi="Times New Roman" w:cs="Times New Roman"/>
          <w:b/>
          <w:bCs/>
          <w:sz w:val="24"/>
          <w:szCs w:val="26"/>
          <w:lang w:eastAsia="ar-SA"/>
        </w:rPr>
        <w:t>:</w:t>
      </w:r>
    </w:p>
    <w:p w:rsidR="00717AE4" w:rsidRPr="00496560" w:rsidRDefault="00717AE4" w:rsidP="00717AE4">
      <w:pPr>
        <w:spacing w:after="0" w:line="240" w:lineRule="auto"/>
        <w:rPr>
          <w:rFonts w:ascii="Times New Roman" w:eastAsia="SimSun" w:hAnsi="Times New Roman" w:cs="Times New Roman"/>
          <w:b/>
          <w:bCs/>
          <w:sz w:val="24"/>
          <w:szCs w:val="24"/>
          <w:lang w:eastAsia="hu-HU"/>
        </w:rPr>
      </w:pPr>
    </w:p>
    <w:p w:rsidR="00717AE4" w:rsidRPr="00496560" w:rsidRDefault="00E012B8" w:rsidP="00606495">
      <w:pPr>
        <w:widowControl w:val="0"/>
        <w:numPr>
          <w:ilvl w:val="0"/>
          <w:numId w:val="33"/>
        </w:numPr>
        <w:autoSpaceDE w:val="0"/>
        <w:autoSpaceDN w:val="0"/>
        <w:adjustRightInd w:val="0"/>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e</w:t>
      </w:r>
      <w:r w:rsidR="00797183">
        <w:rPr>
          <w:rFonts w:ascii="Times New Roman" w:eastAsia="SimSun" w:hAnsi="Times New Roman" w:cs="Times New Roman"/>
          <w:b/>
          <w:bCs/>
          <w:sz w:val="24"/>
          <w:szCs w:val="24"/>
          <w:lang w:eastAsia="hu-HU"/>
        </w:rPr>
        <w:t>gyéni élethelyzeteket figyelembe vevő k</w:t>
      </w:r>
      <w:r w:rsidR="00717AE4">
        <w:rPr>
          <w:rFonts w:ascii="Times New Roman" w:eastAsia="SimSun" w:hAnsi="Times New Roman" w:cs="Times New Roman"/>
          <w:b/>
          <w:bCs/>
          <w:sz w:val="24"/>
          <w:szCs w:val="24"/>
          <w:lang w:eastAsia="hu-HU"/>
        </w:rPr>
        <w:t>omplex szociális szol</w:t>
      </w:r>
      <w:r w:rsidR="00797183">
        <w:rPr>
          <w:rFonts w:ascii="Times New Roman" w:eastAsia="SimSun" w:hAnsi="Times New Roman" w:cs="Times New Roman"/>
          <w:b/>
          <w:bCs/>
          <w:sz w:val="24"/>
          <w:szCs w:val="24"/>
          <w:lang w:eastAsia="hu-HU"/>
        </w:rPr>
        <w:t>gáltatások nyújtása,</w:t>
      </w:r>
    </w:p>
    <w:p w:rsidR="00717AE4" w:rsidRPr="00496560" w:rsidRDefault="00717AE4" w:rsidP="00717AE4">
      <w:pPr>
        <w:widowControl w:val="0"/>
        <w:autoSpaceDE w:val="0"/>
        <w:autoSpaceDN w:val="0"/>
        <w:adjustRightInd w:val="0"/>
        <w:spacing w:after="0" w:line="240" w:lineRule="auto"/>
        <w:ind w:left="720"/>
        <w:rPr>
          <w:rFonts w:ascii="Times New Roman" w:eastAsia="SimSun" w:hAnsi="Times New Roman" w:cs="Times New Roman"/>
          <w:b/>
          <w:bCs/>
          <w:sz w:val="24"/>
          <w:szCs w:val="24"/>
          <w:lang w:eastAsia="hu-HU"/>
        </w:rPr>
      </w:pPr>
    </w:p>
    <w:p w:rsidR="00717AE4" w:rsidRPr="00F0473F" w:rsidRDefault="00E012B8" w:rsidP="00797183">
      <w:pPr>
        <w:widowControl w:val="0"/>
        <w:numPr>
          <w:ilvl w:val="0"/>
          <w:numId w:val="33"/>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s</w:t>
      </w:r>
      <w:r w:rsidR="00717AE4">
        <w:rPr>
          <w:rFonts w:ascii="Times New Roman" w:eastAsia="SimSun" w:hAnsi="Times New Roman" w:cs="Times New Roman"/>
          <w:b/>
          <w:bCs/>
          <w:sz w:val="24"/>
          <w:szCs w:val="24"/>
          <w:lang w:eastAsia="hu-HU"/>
        </w:rPr>
        <w:t xml:space="preserve">zükséges </w:t>
      </w:r>
      <w:r w:rsidR="00717AE4" w:rsidRPr="00496560">
        <w:rPr>
          <w:rFonts w:ascii="Times New Roman" w:eastAsia="SimSun" w:hAnsi="Times New Roman" w:cs="Times New Roman"/>
          <w:b/>
          <w:bCs/>
          <w:sz w:val="24"/>
          <w:szCs w:val="24"/>
          <w:lang w:eastAsia="hu-HU"/>
        </w:rPr>
        <w:t>a lakosság folyamatos tájékoztatása az ellátórendszert érintő változásokról,</w:t>
      </w:r>
      <w:r w:rsidR="00717AE4">
        <w:rPr>
          <w:rFonts w:ascii="Times New Roman" w:eastAsia="SimSun" w:hAnsi="Times New Roman" w:cs="Times New Roman"/>
          <w:b/>
          <w:bCs/>
          <w:sz w:val="24"/>
          <w:szCs w:val="24"/>
          <w:lang w:eastAsia="hu-HU"/>
        </w:rPr>
        <w:t xml:space="preserve"> </w:t>
      </w:r>
      <w:r w:rsidR="00717AE4" w:rsidRPr="00F0473F">
        <w:rPr>
          <w:rFonts w:ascii="Times New Roman" w:eastAsia="SimSun" w:hAnsi="Times New Roman" w:cs="Times New Roman"/>
          <w:b/>
          <w:bCs/>
          <w:sz w:val="24"/>
          <w:szCs w:val="24"/>
          <w:lang w:eastAsia="hu-HU"/>
        </w:rPr>
        <w:t>ebben előremutató lenne a lakossági tájékoztató kiadvány új, friss adattartalommal való kiadása.</w:t>
      </w:r>
    </w:p>
    <w:p w:rsidR="00717AE4" w:rsidRDefault="00717AE4" w:rsidP="00797183">
      <w:pPr>
        <w:jc w:val="both"/>
      </w:pPr>
    </w:p>
    <w:p w:rsidR="00FF0DDD" w:rsidRDefault="00FF0DDD" w:rsidP="00FF0DDD"/>
    <w:p w:rsidR="008656D8" w:rsidRDefault="008656D8" w:rsidP="00FF0DDD"/>
    <w:p w:rsidR="008656D8" w:rsidRDefault="008656D8" w:rsidP="00FF0DDD"/>
    <w:p w:rsidR="008656D8" w:rsidRDefault="008656D8" w:rsidP="00FF0DDD"/>
    <w:p w:rsidR="005B2D6E" w:rsidRPr="005B2D6E" w:rsidRDefault="00AE2DB2" w:rsidP="00771BE6">
      <w:pPr>
        <w:pStyle w:val="Cmsor1"/>
      </w:pPr>
      <w:bookmarkStart w:id="291" w:name="_Toc500337404"/>
      <w:bookmarkStart w:id="292" w:name="_Toc26973719"/>
      <w:bookmarkStart w:id="293" w:name="_Toc29503280"/>
      <w:bookmarkStart w:id="294" w:name="_Toc30153714"/>
      <w:bookmarkStart w:id="295" w:name="_Toc114174678"/>
      <w:r>
        <w:t>XIV</w:t>
      </w:r>
      <w:r w:rsidR="005B2D6E" w:rsidRPr="005B2D6E">
        <w:t>. A szociális ellátórendszer fenntartásához szükséges költségek</w:t>
      </w:r>
      <w:bookmarkEnd w:id="291"/>
      <w:bookmarkEnd w:id="292"/>
      <w:bookmarkEnd w:id="293"/>
      <w:bookmarkEnd w:id="294"/>
      <w:bookmarkEnd w:id="295"/>
    </w:p>
    <w:p w:rsidR="005B2D6E" w:rsidRPr="005B2D6E" w:rsidRDefault="005B2D6E" w:rsidP="005B2D6E">
      <w:pPr>
        <w:spacing w:after="0" w:line="240" w:lineRule="auto"/>
        <w:jc w:val="both"/>
        <w:rPr>
          <w:rFonts w:ascii="Times New Roman" w:eastAsia="Calibri" w:hAnsi="Times New Roman" w:cs="Times New Roman"/>
          <w:sz w:val="24"/>
          <w:szCs w:val="24"/>
          <w:lang w:eastAsia="hu-HU"/>
        </w:rPr>
      </w:pPr>
      <w:r w:rsidRPr="005B2D6E">
        <w:rPr>
          <w:rFonts w:ascii="Times New Roman" w:eastAsia="Calibri" w:hAnsi="Times New Roman" w:cs="Times New Roman"/>
          <w:sz w:val="24"/>
          <w:szCs w:val="24"/>
        </w:rPr>
        <w:t>A kerületi önkormányzatnak is</w:t>
      </w:r>
      <w:r w:rsidRPr="005B2D6E">
        <w:rPr>
          <w:rFonts w:ascii="Times New Roman" w:eastAsia="Calibri" w:hAnsi="Times New Roman" w:cs="Times New Roman"/>
          <w:sz w:val="24"/>
          <w:szCs w:val="24"/>
          <w:lang w:eastAsia="hu-HU"/>
        </w:rPr>
        <w:t xml:space="preserve"> arra kell törekednie, hogy a rendelkezésére álló saját forrásait egyre hatékonyabban tudja felhasználni, valamint egyre inkább képessé tegye a településen élő lakosságot is arra, hogy a problémái megoldásában hatékonyan részt vegyen.</w:t>
      </w:r>
    </w:p>
    <w:p w:rsidR="005B2D6E" w:rsidRPr="005B2D6E" w:rsidRDefault="005B2D6E" w:rsidP="005B2D6E">
      <w:pPr>
        <w:spacing w:after="0" w:line="240" w:lineRule="auto"/>
        <w:jc w:val="both"/>
        <w:rPr>
          <w:rFonts w:ascii="Times New Roman" w:eastAsia="Calibri" w:hAnsi="Times New Roman" w:cs="Times New Roman"/>
          <w:sz w:val="24"/>
          <w:szCs w:val="24"/>
          <w:lang w:eastAsia="hu-HU"/>
        </w:rPr>
      </w:pPr>
    </w:p>
    <w:p w:rsidR="005B2D6E" w:rsidRPr="005B2D6E" w:rsidRDefault="005B2D6E" w:rsidP="005B2D6E">
      <w:pPr>
        <w:spacing w:after="0" w:line="240" w:lineRule="auto"/>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szociális szolgáltatások szempontjából meghatározó a finanszírozás éves alakulása.  </w:t>
      </w:r>
    </w:p>
    <w:p w:rsidR="005B2D6E" w:rsidRPr="005B2D6E" w:rsidRDefault="005B2D6E" w:rsidP="005B2D6E">
      <w:pPr>
        <w:spacing w:after="0" w:line="240" w:lineRule="auto"/>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működtetési források alakulása az alábbiak szerint tevődik össze: </w:t>
      </w:r>
    </w:p>
    <w:p w:rsidR="005B2D6E" w:rsidRPr="005B2D6E" w:rsidRDefault="005B2D6E" w:rsidP="005B2D6E">
      <w:pPr>
        <w:spacing w:after="0" w:line="240" w:lineRule="auto"/>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sym w:font="Symbol" w:char="F0B7"/>
      </w:r>
      <w:r w:rsidRPr="005B2D6E">
        <w:rPr>
          <w:rFonts w:ascii="Times New Roman" w:eastAsia="SimSun" w:hAnsi="Times New Roman" w:cs="Times New Roman"/>
          <w:sz w:val="24"/>
          <w:szCs w:val="24"/>
          <w:lang w:eastAsia="hu-HU"/>
        </w:rPr>
        <w:t xml:space="preserve">   </w:t>
      </w:r>
      <w:proofErr w:type="gramStart"/>
      <w:r w:rsidRPr="005B2D6E">
        <w:rPr>
          <w:rFonts w:ascii="Times New Roman" w:eastAsia="SimSun" w:hAnsi="Times New Roman" w:cs="Times New Roman"/>
          <w:sz w:val="24"/>
          <w:szCs w:val="24"/>
          <w:lang w:eastAsia="hu-HU"/>
        </w:rPr>
        <w:t>a</w:t>
      </w:r>
      <w:proofErr w:type="gramEnd"/>
      <w:r w:rsidRPr="005B2D6E">
        <w:rPr>
          <w:rFonts w:ascii="Times New Roman" w:eastAsia="SimSun" w:hAnsi="Times New Roman" w:cs="Times New Roman"/>
          <w:sz w:val="24"/>
          <w:szCs w:val="24"/>
          <w:lang w:eastAsia="hu-HU"/>
        </w:rPr>
        <w:t xml:space="preserve"> mindenkori költségvetési törvényben meghatározott központi támogatás, </w:t>
      </w:r>
    </w:p>
    <w:p w:rsidR="005B2D6E" w:rsidRPr="005B2D6E" w:rsidRDefault="005B2D6E" w:rsidP="00606495">
      <w:pPr>
        <w:numPr>
          <w:ilvl w:val="0"/>
          <w:numId w:val="36"/>
        </w:numPr>
        <w:spacing w:after="0" w:line="240" w:lineRule="auto"/>
        <w:ind w:left="284" w:hanging="284"/>
        <w:contextualSpacing/>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feladat-finanszírozás,</w:t>
      </w:r>
    </w:p>
    <w:p w:rsidR="005B2D6E" w:rsidRPr="005B2D6E" w:rsidRDefault="005B2D6E" w:rsidP="005B2D6E">
      <w:pPr>
        <w:spacing w:after="0" w:line="240" w:lineRule="auto"/>
        <w:ind w:left="142" w:hanging="142"/>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sym w:font="Symbol" w:char="F0B7"/>
      </w:r>
      <w:r w:rsidRPr="005B2D6E">
        <w:rPr>
          <w:rFonts w:ascii="Times New Roman" w:eastAsia="SimSun" w:hAnsi="Times New Roman" w:cs="Times New Roman"/>
          <w:sz w:val="24"/>
          <w:szCs w:val="24"/>
          <w:lang w:eastAsia="hu-HU"/>
        </w:rPr>
        <w:t xml:space="preserve">   </w:t>
      </w:r>
      <w:proofErr w:type="gramStart"/>
      <w:r w:rsidRPr="005B2D6E">
        <w:rPr>
          <w:rFonts w:ascii="Times New Roman" w:eastAsia="SimSun" w:hAnsi="Times New Roman" w:cs="Times New Roman"/>
          <w:sz w:val="24"/>
          <w:szCs w:val="24"/>
          <w:lang w:eastAsia="hu-HU"/>
        </w:rPr>
        <w:t>térítési</w:t>
      </w:r>
      <w:proofErr w:type="gramEnd"/>
      <w:r w:rsidRPr="005B2D6E">
        <w:rPr>
          <w:rFonts w:ascii="Times New Roman" w:eastAsia="SimSun" w:hAnsi="Times New Roman" w:cs="Times New Roman"/>
          <w:sz w:val="24"/>
          <w:szCs w:val="24"/>
          <w:lang w:eastAsia="hu-HU"/>
        </w:rPr>
        <w:t xml:space="preserve"> díj bevételek, </w:t>
      </w:r>
    </w:p>
    <w:p w:rsidR="005B2D6E" w:rsidRPr="005B2D6E" w:rsidRDefault="005B2D6E" w:rsidP="005B2D6E">
      <w:pPr>
        <w:spacing w:after="0" w:line="240" w:lineRule="auto"/>
        <w:ind w:hanging="76"/>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 </w:t>
      </w:r>
      <w:r w:rsidRPr="005B2D6E">
        <w:rPr>
          <w:rFonts w:ascii="Times New Roman" w:eastAsia="SimSun" w:hAnsi="Times New Roman" w:cs="Times New Roman"/>
          <w:sz w:val="24"/>
          <w:szCs w:val="24"/>
          <w:lang w:eastAsia="hu-HU"/>
        </w:rPr>
        <w:sym w:font="Symbol" w:char="F0B7"/>
      </w:r>
      <w:r w:rsidRPr="005B2D6E">
        <w:rPr>
          <w:rFonts w:ascii="Times New Roman" w:eastAsia="SimSun" w:hAnsi="Times New Roman" w:cs="Times New Roman"/>
          <w:sz w:val="24"/>
          <w:szCs w:val="24"/>
          <w:lang w:eastAsia="hu-HU"/>
        </w:rPr>
        <w:t xml:space="preserve">   </w:t>
      </w:r>
      <w:proofErr w:type="gramStart"/>
      <w:r w:rsidRPr="005B2D6E">
        <w:rPr>
          <w:rFonts w:ascii="Times New Roman" w:eastAsia="SimSun" w:hAnsi="Times New Roman" w:cs="Times New Roman"/>
          <w:sz w:val="24"/>
          <w:szCs w:val="24"/>
          <w:lang w:eastAsia="hu-HU"/>
        </w:rPr>
        <w:t>fenntartói</w:t>
      </w:r>
      <w:proofErr w:type="gramEnd"/>
      <w:r w:rsidRPr="005B2D6E">
        <w:rPr>
          <w:rFonts w:ascii="Times New Roman" w:eastAsia="SimSun" w:hAnsi="Times New Roman" w:cs="Times New Roman"/>
          <w:sz w:val="24"/>
          <w:szCs w:val="24"/>
          <w:lang w:eastAsia="hu-HU"/>
        </w:rPr>
        <w:t xml:space="preserve"> hozzájárulás, </w:t>
      </w:r>
    </w:p>
    <w:p w:rsidR="005B2D6E" w:rsidRPr="005B2D6E" w:rsidRDefault="005B2D6E" w:rsidP="005B2D6E">
      <w:pPr>
        <w:spacing w:after="0" w:line="240" w:lineRule="auto"/>
        <w:ind w:left="-76"/>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 </w:t>
      </w:r>
      <w:r w:rsidRPr="005B2D6E">
        <w:rPr>
          <w:rFonts w:ascii="Times New Roman" w:eastAsia="SimSun" w:hAnsi="Times New Roman" w:cs="Times New Roman"/>
          <w:sz w:val="24"/>
          <w:szCs w:val="24"/>
          <w:lang w:eastAsia="hu-HU"/>
        </w:rPr>
        <w:sym w:font="Symbol" w:char="F0B7"/>
      </w:r>
      <w:r w:rsidRPr="005B2D6E">
        <w:rPr>
          <w:rFonts w:ascii="Times New Roman" w:eastAsia="SimSun" w:hAnsi="Times New Roman" w:cs="Times New Roman"/>
          <w:sz w:val="24"/>
          <w:szCs w:val="24"/>
          <w:lang w:eastAsia="hu-HU"/>
        </w:rPr>
        <w:t xml:space="preserve"> </w:t>
      </w:r>
      <w:proofErr w:type="gramStart"/>
      <w:r w:rsidRPr="005B2D6E">
        <w:rPr>
          <w:rFonts w:ascii="Times New Roman" w:eastAsia="SimSun" w:hAnsi="Times New Roman" w:cs="Times New Roman"/>
          <w:sz w:val="24"/>
          <w:szCs w:val="24"/>
          <w:lang w:eastAsia="hu-HU"/>
        </w:rPr>
        <w:t>önként</w:t>
      </w:r>
      <w:proofErr w:type="gramEnd"/>
      <w:r w:rsidRPr="005B2D6E">
        <w:rPr>
          <w:rFonts w:ascii="Times New Roman" w:eastAsia="SimSun" w:hAnsi="Times New Roman" w:cs="Times New Roman"/>
          <w:sz w:val="24"/>
          <w:szCs w:val="24"/>
          <w:lang w:eastAsia="hu-HU"/>
        </w:rPr>
        <w:t xml:space="preserve"> vállalt szolgáltatások esetében a működési támogatások (jelzőrendszeres házi segítségnyújtás). </w:t>
      </w:r>
    </w:p>
    <w:p w:rsidR="005B2D6E" w:rsidRPr="005B2D6E" w:rsidRDefault="005B2D6E" w:rsidP="005B2D6E">
      <w:pPr>
        <w:spacing w:after="0" w:line="240" w:lineRule="auto"/>
        <w:ind w:left="-76"/>
        <w:rPr>
          <w:rFonts w:ascii="Times New Roman" w:eastAsia="SimSun" w:hAnsi="Times New Roman" w:cs="Times New Roman"/>
          <w:sz w:val="24"/>
          <w:szCs w:val="24"/>
          <w:lang w:eastAsia="hu-HU"/>
        </w:rPr>
      </w:pPr>
    </w:p>
    <w:p w:rsidR="005B2D6E" w:rsidRPr="005B2D6E" w:rsidRDefault="005B2D6E" w:rsidP="005B2D6E">
      <w:pPr>
        <w:spacing w:after="0" w:line="240" w:lineRule="auto"/>
        <w:ind w:left="-74"/>
        <w:jc w:val="both"/>
        <w:rPr>
          <w:rFonts w:ascii="Times New Roman" w:eastAsia="SimSun" w:hAnsi="Times New Roman" w:cs="Times New Roman"/>
          <w:sz w:val="24"/>
          <w:szCs w:val="24"/>
          <w:lang w:eastAsia="hu-HU"/>
        </w:rPr>
      </w:pPr>
      <w:r w:rsidRPr="005B2D6E">
        <w:rPr>
          <w:rFonts w:ascii="Times New Roman" w:eastAsia="SimSun" w:hAnsi="Times New Roman" w:cs="Times New Roman"/>
          <w:bCs/>
          <w:sz w:val="24"/>
          <w:szCs w:val="24"/>
          <w:lang w:eastAsia="hu-HU"/>
        </w:rPr>
        <w:t xml:space="preserve">Jogszabályi változásokat követően a jelzőrendszeres házi segítségnyújtás finanszírozása </w:t>
      </w:r>
      <w:r w:rsidRPr="005B2D6E">
        <w:rPr>
          <w:rFonts w:ascii="Times New Roman" w:eastAsia="SimSun" w:hAnsi="Times New Roman" w:cs="Times New Roman"/>
          <w:bCs/>
          <w:sz w:val="24"/>
          <w:szCs w:val="24"/>
          <w:lang w:eastAsia="hu-HU"/>
        </w:rPr>
        <w:br/>
        <w:t xml:space="preserve">2014. január 1-jétől módosult. A feladat ellátása állami feladat lett, a kötelezettség a </w:t>
      </w:r>
      <w:r w:rsidRPr="005B2D6E">
        <w:rPr>
          <w:rFonts w:ascii="Times New Roman" w:eastAsia="SimSun" w:hAnsi="Times New Roman" w:cs="Times New Roman"/>
          <w:sz w:val="24"/>
          <w:szCs w:val="24"/>
          <w:lang w:eastAsia="hu-HU"/>
        </w:rPr>
        <w:t>Szociális és Gyermekvédelmi Főigazgatóság</w:t>
      </w:r>
      <w:r w:rsidR="00764104">
        <w:rPr>
          <w:rFonts w:ascii="Times New Roman" w:eastAsia="SimSun" w:hAnsi="Times New Roman" w:cs="Times New Roman"/>
          <w:sz w:val="24"/>
          <w:szCs w:val="24"/>
          <w:lang w:eastAsia="hu-HU"/>
        </w:rPr>
        <w:t xml:space="preserve">, majd a </w:t>
      </w:r>
      <w:proofErr w:type="spellStart"/>
      <w:r w:rsidR="00764104">
        <w:rPr>
          <w:rFonts w:ascii="Times New Roman" w:eastAsia="SimSun" w:hAnsi="Times New Roman" w:cs="Times New Roman"/>
          <w:sz w:val="24"/>
          <w:szCs w:val="24"/>
          <w:lang w:eastAsia="hu-HU"/>
        </w:rPr>
        <w:t>Slachta</w:t>
      </w:r>
      <w:proofErr w:type="spellEnd"/>
      <w:r w:rsidR="00764104">
        <w:rPr>
          <w:rFonts w:ascii="Times New Roman" w:eastAsia="SimSun" w:hAnsi="Times New Roman" w:cs="Times New Roman"/>
          <w:sz w:val="24"/>
          <w:szCs w:val="24"/>
          <w:lang w:eastAsia="hu-HU"/>
        </w:rPr>
        <w:t xml:space="preserve"> Margit Nemzeti Szociálpolitikai Intézet</w:t>
      </w:r>
      <w:r w:rsidRPr="005B2D6E">
        <w:rPr>
          <w:rFonts w:ascii="Times New Roman" w:eastAsia="SimSun" w:hAnsi="Times New Roman" w:cs="Times New Roman"/>
          <w:sz w:val="24"/>
          <w:szCs w:val="24"/>
          <w:lang w:eastAsia="hu-HU"/>
        </w:rPr>
        <w:t xml:space="preserve"> feladat és hatáskörébe került.</w:t>
      </w:r>
      <w:r w:rsidR="00764104">
        <w:rPr>
          <w:rFonts w:ascii="Times New Roman" w:eastAsia="SimSun" w:hAnsi="Times New Roman" w:cs="Times New Roman"/>
          <w:sz w:val="24"/>
          <w:szCs w:val="24"/>
          <w:lang w:eastAsia="hu-HU"/>
        </w:rPr>
        <w:t xml:space="preserve"> Az Önkormányzat</w:t>
      </w:r>
      <w:r w:rsidRPr="005B2D6E">
        <w:rPr>
          <w:rFonts w:ascii="Times New Roman" w:eastAsia="SimSun" w:hAnsi="Times New Roman" w:cs="Times New Roman"/>
          <w:sz w:val="24"/>
          <w:szCs w:val="24"/>
          <w:lang w:eastAsia="hu-HU"/>
        </w:rPr>
        <w:t xml:space="preserve"> évenként </w:t>
      </w:r>
      <w:r w:rsidR="00764104">
        <w:rPr>
          <w:rFonts w:ascii="Times New Roman" w:eastAsia="SimSun" w:hAnsi="Times New Roman" w:cs="Times New Roman"/>
          <w:sz w:val="24"/>
          <w:szCs w:val="24"/>
          <w:lang w:eastAsia="hu-HU"/>
        </w:rPr>
        <w:t>feladat-ellátási szerződést köt az állami intézménnyel.</w:t>
      </w:r>
    </w:p>
    <w:p w:rsidR="005B2D6E" w:rsidRPr="005B2D6E" w:rsidRDefault="005B2D6E" w:rsidP="005B2D6E">
      <w:pPr>
        <w:spacing w:after="0" w:line="240" w:lineRule="auto"/>
        <w:ind w:left="-74"/>
        <w:jc w:val="both"/>
        <w:rPr>
          <w:rFonts w:ascii="Times New Roman" w:eastAsia="SimSun" w:hAnsi="Times New Roman" w:cs="Times New Roman"/>
          <w:b/>
          <w:lang w:eastAsia="hu-HU"/>
        </w:rPr>
      </w:pPr>
      <w:r w:rsidRPr="005B2D6E">
        <w:rPr>
          <w:rFonts w:ascii="Times New Roman" w:eastAsia="SimSun" w:hAnsi="Times New Roman" w:cs="Times New Roman"/>
          <w:sz w:val="24"/>
          <w:szCs w:val="24"/>
          <w:lang w:eastAsia="hu-HU"/>
        </w:rPr>
        <w:t>A központi költségvetési források sem a kötelező, sem az önként vállalt feladatok esetében nem fedezik a szolgáltatásokra fordított kiadásokat, így a fenntartónak minden egyes ellátáshoz saját hozzájár</w:t>
      </w:r>
      <w:r w:rsidR="00B35613">
        <w:rPr>
          <w:rFonts w:ascii="Times New Roman" w:eastAsia="SimSun" w:hAnsi="Times New Roman" w:cs="Times New Roman"/>
          <w:sz w:val="24"/>
          <w:szCs w:val="24"/>
          <w:lang w:eastAsia="hu-HU"/>
        </w:rPr>
        <w:t xml:space="preserve">ulást kell hozzátennie. </w:t>
      </w:r>
      <w:r w:rsidRPr="005B2D6E">
        <w:rPr>
          <w:rFonts w:ascii="Times New Roman" w:eastAsia="SimSun" w:hAnsi="Times New Roman" w:cs="Times New Roman"/>
          <w:sz w:val="24"/>
          <w:szCs w:val="24"/>
          <w:lang w:eastAsia="hu-HU"/>
        </w:rPr>
        <w:t xml:space="preserve">2015 márciusától megszűntek az eddigi „vegyes” finanszírozások, a továbbiakban vagy állami, vagy önkormányzati támogatásból nyújtható egy-egy ellátás. </w:t>
      </w:r>
      <w:r w:rsidRPr="005B2D6E">
        <w:rPr>
          <w:rFonts w:ascii="Times New Roman" w:eastAsia="SimSun" w:hAnsi="Times New Roman" w:cs="Times New Roman"/>
          <w:b/>
          <w:lang w:eastAsia="hu-HU"/>
        </w:rPr>
        <w:t xml:space="preserve"> </w:t>
      </w: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települési támogatások viszont a kerületben kizárólag önkormányzati költségvetési forrásból nyújthatóak. A jogszabályi változásokat követően is a kerület biztosítani tudja a támogatások költségvetési hátterét.  </w:t>
      </w: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költségvetési lehetőségek figyelembe vételével az R. </w:t>
      </w:r>
      <w:proofErr w:type="gramStart"/>
      <w:r w:rsidRPr="005B2D6E">
        <w:rPr>
          <w:rFonts w:ascii="Times New Roman" w:eastAsia="SimSun" w:hAnsi="Times New Roman" w:cs="Times New Roman"/>
          <w:sz w:val="24"/>
          <w:szCs w:val="24"/>
          <w:lang w:eastAsia="hu-HU"/>
        </w:rPr>
        <w:t>már</w:t>
      </w:r>
      <w:proofErr w:type="gramEnd"/>
      <w:r w:rsidRPr="005B2D6E">
        <w:rPr>
          <w:rFonts w:ascii="Times New Roman" w:eastAsia="SimSun" w:hAnsi="Times New Roman" w:cs="Times New Roman"/>
          <w:sz w:val="24"/>
          <w:szCs w:val="24"/>
          <w:lang w:eastAsia="hu-HU"/>
        </w:rPr>
        <w:t xml:space="preserve"> több ízben módosult 2015. óta, a rendelet megalkotása után célkitűzés volt az új rendelet folyamatos vizsgálata, elemzése, esetleges korrigálása, illetve a Covid-19 világjárvány idején a veszélyhelyzettel kapcsolatos</w:t>
      </w:r>
      <w:r w:rsidRPr="005B2D6E">
        <w:rPr>
          <w:rFonts w:ascii="Times New Roman" w:eastAsia="SimSun" w:hAnsi="Times New Roman" w:cs="Times New Roman"/>
          <w:sz w:val="24"/>
          <w:szCs w:val="24"/>
          <w:u w:val="single"/>
          <w:lang w:eastAsia="hu-HU"/>
        </w:rPr>
        <w:t xml:space="preserve"> </w:t>
      </w:r>
      <w:r w:rsidRPr="005B2D6E">
        <w:rPr>
          <w:rFonts w:ascii="Times New Roman" w:eastAsia="SimSun" w:hAnsi="Times New Roman" w:cs="Times New Roman"/>
          <w:sz w:val="24"/>
          <w:szCs w:val="24"/>
          <w:lang w:eastAsia="hu-HU"/>
        </w:rPr>
        <w:t xml:space="preserve">átmeneti rendelkezések, támogatások bevezetésére is szükség volt. </w:t>
      </w:r>
    </w:p>
    <w:p w:rsidR="005B2D6E" w:rsidRPr="005B2D6E" w:rsidRDefault="005B2D6E" w:rsidP="005B2D6E">
      <w:pPr>
        <w:spacing w:after="0" w:line="240" w:lineRule="auto"/>
        <w:jc w:val="both"/>
        <w:rPr>
          <w:rFonts w:ascii="Times New Roman" w:eastAsia="SimSun" w:hAnsi="Times New Roman" w:cs="Times New Roman"/>
          <w:b/>
          <w:sz w:val="24"/>
          <w:szCs w:val="24"/>
          <w:u w:val="single"/>
          <w:lang w:eastAsia="hu-HU"/>
        </w:rPr>
      </w:pPr>
    </w:p>
    <w:p w:rsidR="005B2D6E" w:rsidRPr="005B2D6E" w:rsidRDefault="005B2D6E" w:rsidP="005B2D6E">
      <w:pPr>
        <w:spacing w:after="0" w:line="240" w:lineRule="auto"/>
        <w:jc w:val="both"/>
        <w:rPr>
          <w:rFonts w:ascii="Times New Roman" w:eastAsia="Times New Roman" w:hAnsi="Times New Roman" w:cs="Times New Roman"/>
          <w:sz w:val="24"/>
          <w:szCs w:val="24"/>
          <w:lang w:eastAsia="hu-HU"/>
        </w:rPr>
      </w:pPr>
      <w:r w:rsidRPr="005B2D6E">
        <w:rPr>
          <w:rFonts w:ascii="Times New Roman" w:eastAsia="Times New Roman" w:hAnsi="Times New Roman" w:cs="Times New Roman"/>
          <w:sz w:val="24"/>
          <w:szCs w:val="24"/>
          <w:lang w:eastAsia="hu-HU"/>
        </w:rPr>
        <w:t xml:space="preserve">Az éves költségvetésben biztosított forrás lehetőséget adott arra, hogy a pénzbeli támogatások kedvezően változzanak. </w:t>
      </w: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szociális szolgáltatások normatív hozzájárulási összegei a mindenkori költségvetési törvényben foglaltak alapján kerülnek megállapításra. </w:t>
      </w:r>
    </w:p>
    <w:p w:rsidR="005B2D6E" w:rsidRPr="005B2D6E" w:rsidRDefault="005B2D6E" w:rsidP="005B2D6E">
      <w:pPr>
        <w:autoSpaceDE w:val="0"/>
        <w:autoSpaceDN w:val="0"/>
        <w:adjustRightInd w:val="0"/>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2019. évtől kezdődően a hatályos költségvetési törvény a házi segítségnyújtásra kettő, különböző összegű fajlagos támogatási összeget határoz meg: szociális segítés jogosultság esetén az összeg: 25 000 Ft/fő, ami kizárólag a szociális segítésre megállapodást kötött ellátottak után vehető igénybe, az összeg 2019. év óta változatlan. </w:t>
      </w:r>
    </w:p>
    <w:p w:rsidR="00246DDF" w:rsidRDefault="005B2D6E" w:rsidP="00EA6174">
      <w:pPr>
        <w:autoSpaceDE w:val="0"/>
        <w:autoSpaceDN w:val="0"/>
        <w:adjustRightInd w:val="0"/>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személyi gondozás jogosultsága esetén a fajlagos összeg </w:t>
      </w:r>
      <w:r w:rsidR="00EA6174" w:rsidRPr="005B2D6E">
        <w:rPr>
          <w:rFonts w:ascii="Times New Roman" w:eastAsia="SimSun" w:hAnsi="Times New Roman" w:cs="Times New Roman"/>
          <w:sz w:val="24"/>
          <w:szCs w:val="24"/>
          <w:lang w:eastAsia="hu-HU"/>
        </w:rPr>
        <w:t>210 000 Ft/fő volt a 2019 évben, amely jelenleg 378 110 Ft/fő, ami kizárólag személyi</w:t>
      </w:r>
      <w:r w:rsidR="00EA6174" w:rsidRPr="00EA6174">
        <w:rPr>
          <w:rFonts w:ascii="Times New Roman" w:eastAsia="SimSun" w:hAnsi="Times New Roman" w:cs="Times New Roman"/>
          <w:sz w:val="24"/>
          <w:szCs w:val="24"/>
          <w:lang w:eastAsia="hu-HU"/>
        </w:rPr>
        <w:t xml:space="preserve"> </w:t>
      </w:r>
      <w:r w:rsidR="00EA6174" w:rsidRPr="005B2D6E">
        <w:rPr>
          <w:rFonts w:ascii="Times New Roman" w:eastAsia="SimSun" w:hAnsi="Times New Roman" w:cs="Times New Roman"/>
          <w:sz w:val="24"/>
          <w:szCs w:val="24"/>
          <w:lang w:eastAsia="hu-HU"/>
        </w:rPr>
        <w:t>gondozásra megállapodást kötött ellátottak után jár, a fentiek alapján a normatív támogatás elismeri a</w:t>
      </w:r>
      <w:r w:rsidR="00EA6174">
        <w:rPr>
          <w:rFonts w:ascii="Times New Roman" w:eastAsia="SimSun" w:hAnsi="Times New Roman" w:cs="Times New Roman"/>
          <w:sz w:val="24"/>
          <w:szCs w:val="24"/>
          <w:lang w:eastAsia="hu-HU"/>
        </w:rPr>
        <w:t xml:space="preserve"> nehezebb ápolási </w:t>
      </w:r>
      <w:r w:rsidR="00246DDF">
        <w:rPr>
          <w:rFonts w:ascii="Times New Roman" w:eastAsia="SimSun" w:hAnsi="Times New Roman" w:cs="Times New Roman"/>
          <w:sz w:val="24"/>
          <w:szCs w:val="24"/>
          <w:lang w:eastAsia="hu-HU"/>
        </w:rPr>
        <w:t>szükségletű</w:t>
      </w:r>
      <w:r w:rsidR="00246DDF" w:rsidRPr="00246DDF">
        <w:rPr>
          <w:rFonts w:ascii="Times New Roman" w:eastAsia="SimSun" w:hAnsi="Times New Roman" w:cs="Times New Roman"/>
          <w:sz w:val="24"/>
          <w:szCs w:val="24"/>
          <w:lang w:eastAsia="hu-HU"/>
        </w:rPr>
        <w:t xml:space="preserve"> </w:t>
      </w:r>
      <w:r w:rsidR="00246DDF">
        <w:rPr>
          <w:rFonts w:ascii="Times New Roman" w:eastAsia="SimSun" w:hAnsi="Times New Roman" w:cs="Times New Roman"/>
          <w:sz w:val="24"/>
          <w:szCs w:val="24"/>
          <w:lang w:eastAsia="hu-HU"/>
        </w:rPr>
        <w:t>gondozást.</w:t>
      </w:r>
    </w:p>
    <w:p w:rsidR="005B2D6E" w:rsidRPr="005B2D6E" w:rsidRDefault="005B2D6E" w:rsidP="00EA6174">
      <w:pPr>
        <w:autoSpaceDE w:val="0"/>
        <w:autoSpaceDN w:val="0"/>
        <w:adjustRightInd w:val="0"/>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br/>
      </w:r>
    </w:p>
    <w:p w:rsidR="005B2D6E" w:rsidRPr="005B2D6E" w:rsidRDefault="005B2D6E" w:rsidP="005B2D6E">
      <w:pPr>
        <w:autoSpaceDE w:val="0"/>
        <w:autoSpaceDN w:val="0"/>
        <w:adjustRightInd w:val="0"/>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lastRenderedPageBreak/>
        <w:t>A veszélyhelyzet idején jogszabályi könnyítés volt az, hogy a házi segítségnyújtást igénylő ellátottak esetében nem kellett elvégezni a gondozási szükséglet vizsgálatot, így minden kérelmező megállapodását személy</w:t>
      </w:r>
      <w:r w:rsidR="00CB4F2E">
        <w:rPr>
          <w:rFonts w:ascii="Times New Roman" w:eastAsia="SimSun" w:hAnsi="Times New Roman" w:cs="Times New Roman"/>
          <w:sz w:val="24"/>
          <w:szCs w:val="24"/>
          <w:lang w:eastAsia="hu-HU"/>
        </w:rPr>
        <w:t>es gondozásra lehetett megkötni, mely után a magasabb összegű normatív támogatás</w:t>
      </w:r>
      <w:r w:rsidR="0089144B">
        <w:rPr>
          <w:rFonts w:ascii="Times New Roman" w:eastAsia="SimSun" w:hAnsi="Times New Roman" w:cs="Times New Roman"/>
          <w:sz w:val="24"/>
          <w:szCs w:val="24"/>
          <w:lang w:eastAsia="hu-HU"/>
        </w:rPr>
        <w:t xml:space="preserve"> volt igényelhető.</w:t>
      </w:r>
      <w:r w:rsidR="00CB4F2E">
        <w:rPr>
          <w:rFonts w:ascii="Times New Roman" w:eastAsia="SimSun" w:hAnsi="Times New Roman" w:cs="Times New Roman"/>
          <w:sz w:val="24"/>
          <w:szCs w:val="24"/>
          <w:lang w:eastAsia="hu-HU"/>
        </w:rPr>
        <w:t xml:space="preserve"> </w:t>
      </w:r>
      <w:r w:rsidRPr="005B2D6E">
        <w:rPr>
          <w:rFonts w:ascii="Times New Roman" w:eastAsia="SimSun" w:hAnsi="Times New Roman" w:cs="Times New Roman"/>
          <w:sz w:val="24"/>
          <w:szCs w:val="24"/>
          <w:lang w:eastAsia="hu-HU"/>
        </w:rPr>
        <w:t xml:space="preserve">   </w:t>
      </w: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nappali ellátás, különösen a fogyatékos személyek nappali ellátásának támogatása az uniós elvekkel megegyező, deklaráltan támogatott ellátási forma. A hazai és nemzetközi szakirodalom is a nappali ellátások prevenciós jellegét hangsúlyozza a bentlakásos ellátásokkal szemben. 2017 márciusától a </w:t>
      </w:r>
      <w:proofErr w:type="spellStart"/>
      <w:r w:rsidRPr="005B2D6E">
        <w:rPr>
          <w:rFonts w:ascii="Times New Roman" w:eastAsia="SimSun" w:hAnsi="Times New Roman" w:cs="Times New Roman"/>
          <w:sz w:val="24"/>
          <w:szCs w:val="24"/>
          <w:lang w:eastAsia="hu-HU"/>
        </w:rPr>
        <w:t>demens</w:t>
      </w:r>
      <w:proofErr w:type="spellEnd"/>
      <w:r w:rsidRPr="005B2D6E">
        <w:rPr>
          <w:rFonts w:ascii="Times New Roman" w:eastAsia="SimSun" w:hAnsi="Times New Roman" w:cs="Times New Roman"/>
          <w:sz w:val="24"/>
          <w:szCs w:val="24"/>
          <w:lang w:eastAsia="hu-HU"/>
        </w:rPr>
        <w:t xml:space="preserve"> személyek nappali ellátását is biztosítja az Önkormányzat, így erre az ellátási formára is igényelhető a támogatás. </w:t>
      </w: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p>
    <w:p w:rsidR="005B2D6E" w:rsidRPr="005B2D6E" w:rsidRDefault="005B2D6E" w:rsidP="005B2D6E">
      <w:pPr>
        <w:spacing w:after="0" w:line="240" w:lineRule="auto"/>
        <w:jc w:val="both"/>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Az átmeneti ellátások esetében (szerződésekkel biztosítja az Önkormányzat a feladat ellátást) a központi költségvetés 2013. évtől az idősek átmeneti gondozása, a 2015. évtől gyermekek átmeneti ellátása es</w:t>
      </w:r>
      <w:r w:rsidR="00E012B8">
        <w:rPr>
          <w:rFonts w:ascii="Times New Roman" w:eastAsia="SimSun" w:hAnsi="Times New Roman" w:cs="Times New Roman"/>
          <w:sz w:val="24"/>
          <w:szCs w:val="24"/>
          <w:lang w:eastAsia="hu-HU"/>
        </w:rPr>
        <w:t>e</w:t>
      </w:r>
      <w:r w:rsidRPr="005B2D6E">
        <w:rPr>
          <w:rFonts w:ascii="Times New Roman" w:eastAsia="SimSun" w:hAnsi="Times New Roman" w:cs="Times New Roman"/>
          <w:sz w:val="24"/>
          <w:szCs w:val="24"/>
          <w:lang w:eastAsia="hu-HU"/>
        </w:rPr>
        <w:t>tében is már nem az ellátottak száma, hanem a feladat-ellátás működési költségei alapján nyújt támogatást.</w:t>
      </w:r>
    </w:p>
    <w:p w:rsidR="005B2D6E" w:rsidRPr="005B2D6E" w:rsidRDefault="005B2D6E" w:rsidP="005B2D6E">
      <w:pPr>
        <w:spacing w:after="0" w:line="240" w:lineRule="auto"/>
        <w:jc w:val="both"/>
        <w:rPr>
          <w:rFonts w:ascii="Times New Roman" w:eastAsia="SimSun" w:hAnsi="Times New Roman" w:cs="Times New Roman"/>
          <w:b/>
          <w:sz w:val="24"/>
          <w:szCs w:val="24"/>
          <w:lang w:eastAsia="hu-HU"/>
        </w:rPr>
      </w:pPr>
      <w:r w:rsidRPr="005B2D6E">
        <w:rPr>
          <w:rFonts w:ascii="Times New Roman" w:eastAsia="SimSun" w:hAnsi="Times New Roman" w:cs="Times New Roman"/>
          <w:b/>
          <w:sz w:val="24"/>
          <w:szCs w:val="24"/>
          <w:lang w:eastAsia="hu-HU"/>
        </w:rPr>
        <w:t xml:space="preserve"> </w:t>
      </w:r>
    </w:p>
    <w:p w:rsidR="005B2D6E" w:rsidRPr="005B2D6E" w:rsidRDefault="005B2D6E" w:rsidP="005B2D6E">
      <w:pPr>
        <w:spacing w:after="0" w:line="240" w:lineRule="auto"/>
        <w:jc w:val="both"/>
        <w:rPr>
          <w:rFonts w:ascii="Times New Roman" w:eastAsia="Calibri" w:hAnsi="Times New Roman" w:cs="Times New Roman"/>
          <w:b/>
          <w:bCs/>
          <w:color w:val="000000"/>
          <w:sz w:val="24"/>
          <w:szCs w:val="24"/>
        </w:rPr>
      </w:pPr>
      <w:r w:rsidRPr="005B2D6E">
        <w:rPr>
          <w:rFonts w:ascii="Times New Roman" w:eastAsia="SimSun" w:hAnsi="Times New Roman" w:cs="Times New Roman"/>
          <w:b/>
          <w:sz w:val="24"/>
          <w:szCs w:val="24"/>
          <w:lang w:eastAsia="hu-HU"/>
        </w:rPr>
        <w:t xml:space="preserve">       Normatíva változások</w:t>
      </w:r>
      <w:r w:rsidR="00E012B8">
        <w:rPr>
          <w:rFonts w:ascii="Times New Roman" w:eastAsia="Calibri" w:hAnsi="Times New Roman" w:cs="Times New Roman"/>
          <w:b/>
          <w:bCs/>
          <w:color w:val="000000"/>
          <w:sz w:val="24"/>
          <w:szCs w:val="24"/>
        </w:rPr>
        <w:t xml:space="preserve"> 2020</w:t>
      </w:r>
      <w:r w:rsidRPr="005B2D6E">
        <w:rPr>
          <w:rFonts w:ascii="Times New Roman" w:eastAsia="Calibri" w:hAnsi="Times New Roman" w:cs="Times New Roman"/>
          <w:b/>
          <w:bCs/>
          <w:color w:val="000000"/>
          <w:sz w:val="24"/>
          <w:szCs w:val="24"/>
        </w:rPr>
        <w:t>-2021. év</w:t>
      </w:r>
    </w:p>
    <w:p w:rsidR="005B2D6E" w:rsidRPr="005B2D6E" w:rsidRDefault="005B2D6E" w:rsidP="005B2D6E">
      <w:pPr>
        <w:spacing w:after="0" w:line="240" w:lineRule="auto"/>
        <w:jc w:val="both"/>
        <w:rPr>
          <w:rFonts w:ascii="Times New Roman" w:eastAsia="SimSun" w:hAnsi="Times New Roman" w:cs="Times New Roman"/>
          <w:b/>
          <w:sz w:val="24"/>
          <w:szCs w:val="24"/>
          <w:lang w:eastAsia="hu-HU"/>
        </w:rPr>
      </w:pPr>
    </w:p>
    <w:tbl>
      <w:tblPr>
        <w:tblW w:w="6646" w:type="dxa"/>
        <w:tblInd w:w="390" w:type="dxa"/>
        <w:tblLayout w:type="fixed"/>
        <w:tblCellMar>
          <w:left w:w="30" w:type="dxa"/>
          <w:right w:w="30" w:type="dxa"/>
        </w:tblCellMar>
        <w:tblLook w:val="0000" w:firstRow="0" w:lastRow="0" w:firstColumn="0" w:lastColumn="0" w:noHBand="0" w:noVBand="0"/>
      </w:tblPr>
      <w:tblGrid>
        <w:gridCol w:w="3835"/>
        <w:gridCol w:w="1055"/>
        <w:gridCol w:w="1096"/>
        <w:gridCol w:w="660"/>
      </w:tblGrid>
      <w:tr w:rsidR="005B2D6E" w:rsidRPr="005B2D6E" w:rsidTr="00C61F93">
        <w:trPr>
          <w:trHeight w:val="909"/>
        </w:trPr>
        <w:tc>
          <w:tcPr>
            <w:tcW w:w="3835" w:type="dxa"/>
            <w:tcBorders>
              <w:top w:val="single" w:sz="2" w:space="0" w:color="000000"/>
              <w:left w:val="single" w:sz="2" w:space="0" w:color="000000"/>
              <w:right w:val="single" w:sz="2" w:space="0" w:color="000000"/>
            </w:tcBorders>
            <w:shd w:val="clear" w:color="auto" w:fill="FFC000"/>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Megnevezés</w:t>
            </w:r>
          </w:p>
        </w:tc>
        <w:tc>
          <w:tcPr>
            <w:tcW w:w="1055" w:type="dxa"/>
            <w:tcBorders>
              <w:top w:val="single" w:sz="2" w:space="0" w:color="000000"/>
              <w:left w:val="single" w:sz="2" w:space="0" w:color="000000"/>
              <w:right w:val="single" w:sz="2" w:space="0" w:color="000000"/>
            </w:tcBorders>
            <w:shd w:val="clear" w:color="auto" w:fill="FFC000"/>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2020. év</w:t>
            </w:r>
          </w:p>
        </w:tc>
        <w:tc>
          <w:tcPr>
            <w:tcW w:w="1096" w:type="dxa"/>
            <w:tcBorders>
              <w:top w:val="single" w:sz="2" w:space="0" w:color="000000"/>
              <w:left w:val="single" w:sz="2" w:space="0" w:color="000000"/>
              <w:right w:val="single" w:sz="2" w:space="0" w:color="000000"/>
            </w:tcBorders>
            <w:shd w:val="clear" w:color="auto" w:fill="FFC000"/>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2021.év</w:t>
            </w:r>
          </w:p>
        </w:tc>
        <w:tc>
          <w:tcPr>
            <w:tcW w:w="660" w:type="dxa"/>
            <w:tcBorders>
              <w:top w:val="single" w:sz="2" w:space="0" w:color="000000"/>
              <w:left w:val="single" w:sz="2" w:space="0" w:color="000000"/>
              <w:right w:val="single" w:sz="2" w:space="0" w:color="000000"/>
            </w:tcBorders>
            <w:shd w:val="clear" w:color="auto" w:fill="FFC000"/>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proofErr w:type="gramStart"/>
            <w:r w:rsidRPr="005B2D6E">
              <w:rPr>
                <w:rFonts w:ascii="Times New Roman" w:eastAsia="SimSun" w:hAnsi="Times New Roman" w:cs="Times New Roman"/>
                <w:color w:val="000000"/>
                <w:lang w:eastAsia="hu-HU"/>
              </w:rPr>
              <w:t>2021.   év</w:t>
            </w:r>
            <w:proofErr w:type="gramEnd"/>
            <w:r w:rsidRPr="005B2D6E">
              <w:rPr>
                <w:rFonts w:ascii="Times New Roman" w:eastAsia="SimSun" w:hAnsi="Times New Roman" w:cs="Times New Roman"/>
                <w:color w:val="000000"/>
                <w:lang w:eastAsia="hu-HU"/>
              </w:rPr>
              <w:t xml:space="preserve"> /</w:t>
            </w:r>
          </w:p>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2020.</w:t>
            </w:r>
          </w:p>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 xml:space="preserve"> év</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jc w:val="right"/>
              <w:rPr>
                <w:rFonts w:ascii="Times New Roman" w:eastAsia="SimSun" w:hAnsi="Times New Roman" w:cs="Times New Roman"/>
                <w:color w:val="000000"/>
                <w:lang w:eastAsia="hu-HU"/>
              </w:rPr>
            </w:pPr>
          </w:p>
        </w:tc>
        <w:tc>
          <w:tcPr>
            <w:tcW w:w="105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(Ft)</w:t>
            </w:r>
          </w:p>
        </w:tc>
        <w:tc>
          <w:tcPr>
            <w:tcW w:w="1096"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(Ft)</w:t>
            </w:r>
          </w:p>
        </w:tc>
        <w:tc>
          <w:tcPr>
            <w:tcW w:w="660"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Szociális étkeztetés (Ft/fő)</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65 360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Times New Roman" w:hAnsi="Times New Roman" w:cs="Times New Roman"/>
                <w:bCs/>
                <w:lang w:eastAsia="hu-HU"/>
              </w:rPr>
              <w:t>67 570</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3,4</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Házi segítségnyújtás (Ft/fő)</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shd w:val="clear" w:color="auto" w:fill="00B0F0"/>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Szociális segítés (Ft/fő)</w:t>
            </w:r>
          </w:p>
        </w:tc>
        <w:tc>
          <w:tcPr>
            <w:tcW w:w="1055" w:type="dxa"/>
            <w:tcBorders>
              <w:top w:val="single" w:sz="2" w:space="0" w:color="000000"/>
              <w:left w:val="single" w:sz="2" w:space="0" w:color="000000"/>
              <w:bottom w:val="single" w:sz="2" w:space="0" w:color="000000"/>
              <w:right w:val="single" w:sz="2" w:space="0" w:color="000000"/>
            </w:tcBorders>
            <w:shd w:val="clear" w:color="auto" w:fill="00B0F0"/>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25 000</w:t>
            </w:r>
          </w:p>
        </w:tc>
        <w:tc>
          <w:tcPr>
            <w:tcW w:w="1096" w:type="dxa"/>
            <w:tcBorders>
              <w:top w:val="single" w:sz="2" w:space="0" w:color="000000"/>
              <w:left w:val="single" w:sz="2" w:space="0" w:color="000000"/>
              <w:bottom w:val="single" w:sz="2" w:space="0" w:color="000000"/>
              <w:right w:val="single" w:sz="2" w:space="0" w:color="000000"/>
            </w:tcBorders>
            <w:shd w:val="clear" w:color="auto" w:fill="00B0F0"/>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25 000</w:t>
            </w:r>
          </w:p>
        </w:tc>
        <w:tc>
          <w:tcPr>
            <w:tcW w:w="660" w:type="dxa"/>
            <w:tcBorders>
              <w:top w:val="single" w:sz="2" w:space="0" w:color="000000"/>
              <w:left w:val="single" w:sz="2" w:space="0" w:color="000000"/>
              <w:bottom w:val="single" w:sz="2" w:space="0" w:color="000000"/>
              <w:right w:val="single" w:sz="2" w:space="0" w:color="000000"/>
            </w:tcBorders>
            <w:shd w:val="clear" w:color="auto" w:fill="00B0F0"/>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0</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Személyi gondozás (Ft/fő)</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330 000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Times New Roman" w:hAnsi="Times New Roman" w:cs="Times New Roman"/>
                <w:lang w:eastAsia="hu-HU"/>
              </w:rPr>
              <w:t>378 110</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14,6</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Időskorúak nappali intézményi ellátása (Ft/ellátott)</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190 000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224 190</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18</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Fogyatékos személyek nappali intézményi ellátása (Ft/ellátott)</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689 000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755 880</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9,7</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proofErr w:type="spellStart"/>
            <w:r w:rsidRPr="005B2D6E">
              <w:rPr>
                <w:rFonts w:ascii="Times New Roman" w:eastAsia="SimSun" w:hAnsi="Times New Roman" w:cs="Times New Roman"/>
                <w:color w:val="000000"/>
                <w:lang w:eastAsia="hu-HU"/>
              </w:rPr>
              <w:t>Demens</w:t>
            </w:r>
            <w:proofErr w:type="spellEnd"/>
            <w:r w:rsidRPr="005B2D6E">
              <w:rPr>
                <w:rFonts w:ascii="Times New Roman" w:eastAsia="SimSun" w:hAnsi="Times New Roman" w:cs="Times New Roman"/>
                <w:color w:val="000000"/>
                <w:lang w:eastAsia="hu-HU"/>
              </w:rPr>
              <w:t xml:space="preserve"> személyek nappali intézményi ellátása (Ft/ellátott)</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689 000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746 546</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8,4</w:t>
            </w:r>
          </w:p>
        </w:tc>
      </w:tr>
      <w:tr w:rsidR="005B2D6E" w:rsidRPr="005B2D6E" w:rsidTr="00C61F93">
        <w:trPr>
          <w:trHeight w:val="157"/>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Család - és gyermekjóléti Szolgálat/számított létszám/év</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3 780 000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b/>
                <w:color w:val="000000"/>
                <w:lang w:eastAsia="hu-HU"/>
              </w:rPr>
            </w:pPr>
            <w:r w:rsidRPr="005B2D6E">
              <w:rPr>
                <w:rFonts w:ascii="&amp;quot" w:eastAsia="Calibri" w:hAnsi="&amp;quot" w:cs="Times New Roman"/>
                <w:bCs/>
                <w:color w:val="424753"/>
              </w:rPr>
              <w:t>4 256 200</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12,6</w:t>
            </w:r>
          </w:p>
        </w:tc>
      </w:tr>
      <w:tr w:rsidR="005B2D6E" w:rsidRPr="005B2D6E" w:rsidTr="00C61F93">
        <w:trPr>
          <w:trHeight w:val="280"/>
        </w:trPr>
        <w:tc>
          <w:tcPr>
            <w:tcW w:w="3835" w:type="dxa"/>
            <w:tcBorders>
              <w:top w:val="single" w:sz="2" w:space="0" w:color="000000"/>
              <w:left w:val="single" w:sz="2" w:space="0" w:color="000000"/>
              <w:bottom w:val="single" w:sz="2" w:space="0" w:color="000000"/>
              <w:right w:val="single" w:sz="2" w:space="0" w:color="000000"/>
            </w:tcBorders>
          </w:tcPr>
          <w:p w:rsidR="005B2D6E" w:rsidRPr="005B2D6E" w:rsidRDefault="005B2D6E" w:rsidP="005B2D6E">
            <w:pPr>
              <w:spacing w:after="0" w:line="240" w:lineRule="auto"/>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Család - és gyermekjóléti Központ/számított létszám/év</w:t>
            </w:r>
          </w:p>
        </w:tc>
        <w:tc>
          <w:tcPr>
            <w:tcW w:w="1055"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3 300 000</w:t>
            </w:r>
          </w:p>
        </w:tc>
        <w:tc>
          <w:tcPr>
            <w:tcW w:w="1096"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right"/>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3 828 555</w:t>
            </w:r>
          </w:p>
        </w:tc>
        <w:tc>
          <w:tcPr>
            <w:tcW w:w="660" w:type="dxa"/>
            <w:tcBorders>
              <w:top w:val="single" w:sz="2" w:space="0" w:color="000000"/>
              <w:left w:val="single" w:sz="2" w:space="0" w:color="000000"/>
              <w:bottom w:val="single" w:sz="2" w:space="0" w:color="000000"/>
              <w:right w:val="single" w:sz="2" w:space="0" w:color="000000"/>
            </w:tcBorders>
            <w:vAlign w:val="center"/>
          </w:tcPr>
          <w:p w:rsidR="005B2D6E" w:rsidRPr="005B2D6E" w:rsidRDefault="005B2D6E" w:rsidP="005B2D6E">
            <w:pPr>
              <w:spacing w:after="0" w:line="240" w:lineRule="auto"/>
              <w:jc w:val="center"/>
              <w:rPr>
                <w:rFonts w:ascii="Times New Roman" w:eastAsia="SimSun" w:hAnsi="Times New Roman" w:cs="Times New Roman"/>
                <w:color w:val="000000"/>
                <w:lang w:eastAsia="hu-HU"/>
              </w:rPr>
            </w:pPr>
            <w:r w:rsidRPr="005B2D6E">
              <w:rPr>
                <w:rFonts w:ascii="Times New Roman" w:eastAsia="SimSun" w:hAnsi="Times New Roman" w:cs="Times New Roman"/>
                <w:color w:val="000000"/>
                <w:lang w:eastAsia="hu-HU"/>
              </w:rPr>
              <w:t>16</w:t>
            </w:r>
          </w:p>
        </w:tc>
      </w:tr>
    </w:tbl>
    <w:p w:rsidR="005B2D6E" w:rsidRPr="00F7105C" w:rsidRDefault="00F7105C" w:rsidP="005B2D6E">
      <w:pPr>
        <w:spacing w:after="0" w:line="240" w:lineRule="auto"/>
        <w:jc w:val="both"/>
        <w:rPr>
          <w:rFonts w:ascii="Times New Roman" w:eastAsia="Times New Roman" w:hAnsi="Times New Roman" w:cs="Times New Roman"/>
          <w:i/>
          <w:lang w:eastAsia="hu-HU"/>
        </w:rPr>
      </w:pPr>
      <w:r w:rsidRPr="00F7105C">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 xml:space="preserve">    </w:t>
      </w:r>
      <w:r w:rsidRPr="00F7105C">
        <w:rPr>
          <w:rFonts w:ascii="Times New Roman" w:eastAsia="Times New Roman" w:hAnsi="Times New Roman" w:cs="Times New Roman"/>
          <w:i/>
          <w:lang w:eastAsia="hu-HU"/>
        </w:rPr>
        <w:t>Forrás: Gazdasági Igazgatóság</w:t>
      </w:r>
    </w:p>
    <w:p w:rsidR="00F7105C" w:rsidRPr="005B2D6E" w:rsidRDefault="00F7105C" w:rsidP="005B2D6E">
      <w:pPr>
        <w:spacing w:after="0" w:line="240" w:lineRule="auto"/>
        <w:jc w:val="both"/>
        <w:rPr>
          <w:rFonts w:ascii="Times New Roman" w:eastAsia="Times New Roman" w:hAnsi="Times New Roman" w:cs="Times New Roman"/>
          <w:sz w:val="24"/>
          <w:szCs w:val="24"/>
          <w:lang w:eastAsia="hu-HU"/>
        </w:rPr>
      </w:pPr>
    </w:p>
    <w:p w:rsidR="005B2D6E" w:rsidRPr="005B2D6E" w:rsidRDefault="005B2D6E" w:rsidP="005B2D6E">
      <w:pPr>
        <w:spacing w:after="0" w:line="240" w:lineRule="auto"/>
        <w:jc w:val="both"/>
        <w:rPr>
          <w:rFonts w:ascii="Times New Roman" w:eastAsia="Times New Roman" w:hAnsi="Times New Roman" w:cs="Times New Roman"/>
          <w:sz w:val="24"/>
          <w:szCs w:val="24"/>
          <w:lang w:eastAsia="hu-HU"/>
        </w:rPr>
      </w:pPr>
      <w:r w:rsidRPr="005B2D6E">
        <w:rPr>
          <w:rFonts w:ascii="Times New Roman" w:eastAsia="Times New Roman" w:hAnsi="Times New Roman" w:cs="Times New Roman"/>
          <w:sz w:val="24"/>
          <w:szCs w:val="24"/>
          <w:lang w:eastAsia="hu-HU"/>
        </w:rPr>
        <w:t xml:space="preserve">A 2020. évet alapul véve - a szociális segítés kivételével - változtak a normatív támogatások összegei, a növekedése nem egységes, bizonyos preferált szolgáltatásoknál jelentősebbnek mondható. </w:t>
      </w:r>
    </w:p>
    <w:p w:rsidR="005B2D6E" w:rsidRPr="005B2D6E" w:rsidRDefault="005B2D6E" w:rsidP="005B2D6E">
      <w:pPr>
        <w:spacing w:after="0" w:line="240" w:lineRule="auto"/>
        <w:jc w:val="both"/>
        <w:rPr>
          <w:rFonts w:ascii="Times New Roman" w:eastAsia="Times New Roman" w:hAnsi="Times New Roman" w:cs="Times New Roman"/>
          <w:sz w:val="24"/>
          <w:szCs w:val="24"/>
          <w:lang w:eastAsia="hu-HU"/>
        </w:rPr>
      </w:pPr>
      <w:r w:rsidRPr="005B2D6E">
        <w:rPr>
          <w:rFonts w:ascii="Times New Roman" w:eastAsia="Times New Roman" w:hAnsi="Times New Roman" w:cs="Times New Roman"/>
          <w:sz w:val="24"/>
          <w:szCs w:val="24"/>
          <w:lang w:eastAsia="hu-HU"/>
        </w:rPr>
        <w:t xml:space="preserve">Az emelések jelentős része alapvetően az elmúlt években fellépő költségnövekedést kompenzálja, néhány kivételtől eltekintve nem jelent érdemi pénzügyi mozgástér-bővülést. </w:t>
      </w:r>
    </w:p>
    <w:p w:rsidR="005B2D6E" w:rsidRPr="005B2D6E" w:rsidRDefault="005B2D6E" w:rsidP="005B2D6E">
      <w:pPr>
        <w:spacing w:after="0" w:line="240" w:lineRule="auto"/>
        <w:jc w:val="both"/>
        <w:rPr>
          <w:rFonts w:ascii="Times New Roman" w:eastAsia="Times New Roman" w:hAnsi="Times New Roman" w:cs="Times New Roman"/>
          <w:sz w:val="24"/>
          <w:szCs w:val="24"/>
          <w:lang w:eastAsia="hu-HU"/>
        </w:rPr>
      </w:pPr>
    </w:p>
    <w:p w:rsidR="005B2D6E" w:rsidRPr="005B2D6E" w:rsidRDefault="005B2D6E" w:rsidP="005B2D6E">
      <w:pPr>
        <w:shd w:val="clear" w:color="auto" w:fill="FFFFFF"/>
        <w:spacing w:after="240" w:line="240" w:lineRule="auto"/>
        <w:jc w:val="both"/>
        <w:rPr>
          <w:rFonts w:ascii="Times New Roman" w:eastAsia="Times New Roman" w:hAnsi="Times New Roman" w:cs="Times New Roman"/>
          <w:spacing w:val="5"/>
          <w:sz w:val="24"/>
          <w:szCs w:val="24"/>
          <w:lang w:eastAsia="hu-HU"/>
        </w:rPr>
      </w:pPr>
      <w:r w:rsidRPr="005B2D6E">
        <w:rPr>
          <w:rFonts w:ascii="Times New Roman" w:hAnsi="Times New Roman" w:cs="Times New Roman"/>
          <w:sz w:val="24"/>
          <w:szCs w:val="24"/>
        </w:rPr>
        <w:t>A szociális, gyermekjóléti és gyermekvédelmi ágazat finanszírozási rendszerében nincs egységes alapelv, szolgáltatásonként eltérő elvek alapján történik, így</w:t>
      </w:r>
      <w:r w:rsidRPr="005B2D6E">
        <w:rPr>
          <w:rFonts w:ascii="Times New Roman" w:eastAsia="Times New Roman" w:hAnsi="Times New Roman" w:cs="Times New Roman"/>
          <w:spacing w:val="5"/>
          <w:sz w:val="24"/>
          <w:szCs w:val="24"/>
          <w:lang w:eastAsia="hu-HU"/>
        </w:rPr>
        <w:t xml:space="preserve"> önmagában a finanszírozási összegek összehasonlítása nem nyújt elég információt a rendszerről. </w:t>
      </w:r>
    </w:p>
    <w:p w:rsidR="005B2D6E" w:rsidRPr="005B2D6E" w:rsidRDefault="005B2D6E" w:rsidP="005B2D6E">
      <w:pPr>
        <w:shd w:val="clear" w:color="auto" w:fill="FFFFFF"/>
        <w:spacing w:after="240" w:line="240" w:lineRule="auto"/>
        <w:jc w:val="both"/>
        <w:rPr>
          <w:rFonts w:ascii="Times New Roman" w:hAnsi="Times New Roman" w:cs="Times New Roman"/>
          <w:sz w:val="24"/>
          <w:szCs w:val="24"/>
        </w:rPr>
      </w:pPr>
      <w:r w:rsidRPr="005B2D6E">
        <w:rPr>
          <w:rFonts w:ascii="Times New Roman" w:eastAsia="Times New Roman" w:hAnsi="Times New Roman" w:cs="Times New Roman"/>
          <w:spacing w:val="5"/>
          <w:sz w:val="24"/>
          <w:szCs w:val="24"/>
          <w:lang w:eastAsia="hu-HU"/>
        </w:rPr>
        <w:t>Vannak olyan támogatások, melyek a települési lakosságszámot veszik alapul (pl.: gyermekvédelmi normatív támogatások), bizonyos támogatások a valós ellátotti létszámokat veszi alapul (pl.: nappali ellátások), vagy az</w:t>
      </w:r>
      <w:r w:rsidRPr="005B2D6E">
        <w:rPr>
          <w:rFonts w:ascii="Times New Roman" w:hAnsi="Times New Roman" w:cs="Times New Roman"/>
          <w:sz w:val="24"/>
          <w:szCs w:val="24"/>
        </w:rPr>
        <w:t xml:space="preserve"> osztott szakmai létszám és dologi </w:t>
      </w:r>
      <w:proofErr w:type="spellStart"/>
      <w:r w:rsidRPr="005B2D6E">
        <w:rPr>
          <w:rFonts w:ascii="Times New Roman" w:hAnsi="Times New Roman" w:cs="Times New Roman"/>
          <w:sz w:val="24"/>
          <w:szCs w:val="24"/>
        </w:rPr>
        <w:t>finanszírozásásból</w:t>
      </w:r>
      <w:proofErr w:type="spellEnd"/>
      <w:r w:rsidRPr="005B2D6E">
        <w:rPr>
          <w:rFonts w:ascii="Times New Roman" w:hAnsi="Times New Roman" w:cs="Times New Roman"/>
          <w:sz w:val="24"/>
          <w:szCs w:val="24"/>
        </w:rPr>
        <w:t xml:space="preserve"> számított támogatás alapján vehető igénybe normatív támogatás a </w:t>
      </w:r>
      <w:r w:rsidRPr="005B2D6E">
        <w:rPr>
          <w:rFonts w:ascii="Times New Roman" w:hAnsi="Times New Roman" w:cs="Times New Roman"/>
          <w:sz w:val="24"/>
          <w:szCs w:val="24"/>
        </w:rPr>
        <w:lastRenderedPageBreak/>
        <w:t xml:space="preserve">bentlakásos intézményeknél, s még számos egyéb indikátoron alapul egy-egy normatív támogatás. </w:t>
      </w:r>
      <w:r w:rsidRPr="005B2D6E">
        <w:rPr>
          <w:rFonts w:ascii="Times New Roman" w:eastAsia="Times New Roman" w:hAnsi="Times New Roman" w:cs="Times New Roman"/>
          <w:spacing w:val="5"/>
          <w:sz w:val="24"/>
          <w:szCs w:val="24"/>
          <w:lang w:eastAsia="hu-HU"/>
        </w:rPr>
        <w:t xml:space="preserve"> </w:t>
      </w:r>
    </w:p>
    <w:p w:rsidR="005B2D6E" w:rsidRPr="005B2D6E" w:rsidRDefault="005B2D6E" w:rsidP="005B2D6E">
      <w:pPr>
        <w:spacing w:after="0" w:line="240" w:lineRule="auto"/>
        <w:jc w:val="both"/>
        <w:rPr>
          <w:rFonts w:ascii="Times New Roman" w:hAnsi="Times New Roman" w:cs="Times New Roman"/>
          <w:sz w:val="24"/>
          <w:szCs w:val="24"/>
        </w:rPr>
      </w:pPr>
      <w:r w:rsidRPr="005B2D6E">
        <w:rPr>
          <w:rFonts w:ascii="Times New Roman" w:eastAsia="Times New Roman" w:hAnsi="Times New Roman" w:cs="Times New Roman"/>
          <w:spacing w:val="5"/>
          <w:sz w:val="24"/>
          <w:szCs w:val="24"/>
          <w:lang w:eastAsia="hu-HU"/>
        </w:rPr>
        <w:t>A normatív támogatások</w:t>
      </w:r>
      <w:r w:rsidRPr="005B2D6E">
        <w:rPr>
          <w:rFonts w:ascii="Times New Roman" w:hAnsi="Times New Roman" w:cs="Times New Roman"/>
          <w:sz w:val="24"/>
          <w:szCs w:val="24"/>
        </w:rPr>
        <w:t xml:space="preserve"> rendszerében való eligazodást nehezíti, hogy fenntartótól függően, (</w:t>
      </w:r>
      <w:proofErr w:type="spellStart"/>
      <w:r w:rsidRPr="005B2D6E">
        <w:rPr>
          <w:rFonts w:ascii="Times New Roman" w:hAnsi="Times New Roman" w:cs="Times New Roman"/>
          <w:sz w:val="24"/>
          <w:szCs w:val="24"/>
        </w:rPr>
        <w:t>lsd</w:t>
      </w:r>
      <w:proofErr w:type="spellEnd"/>
      <w:r w:rsidRPr="005B2D6E">
        <w:rPr>
          <w:rFonts w:ascii="Times New Roman" w:hAnsi="Times New Roman" w:cs="Times New Roman"/>
          <w:sz w:val="24"/>
          <w:szCs w:val="24"/>
        </w:rPr>
        <w:t>. egyházi vagy önkormányzati) azonos szolgáltatáso</w:t>
      </w:r>
      <w:r w:rsidR="009073F3">
        <w:rPr>
          <w:rFonts w:ascii="Times New Roman" w:hAnsi="Times New Roman" w:cs="Times New Roman"/>
          <w:sz w:val="24"/>
          <w:szCs w:val="24"/>
        </w:rPr>
        <w:t>k</w:t>
      </w:r>
      <w:r w:rsidRPr="005B2D6E">
        <w:rPr>
          <w:rFonts w:ascii="Times New Roman" w:hAnsi="Times New Roman" w:cs="Times New Roman"/>
          <w:sz w:val="24"/>
          <w:szCs w:val="24"/>
        </w:rPr>
        <w:t xml:space="preserve"> nyújtásakor is eltérő a központi finanszírozás.</w:t>
      </w:r>
    </w:p>
    <w:p w:rsidR="005B2D6E" w:rsidRPr="005B2D6E" w:rsidRDefault="005B2D6E" w:rsidP="005B2D6E">
      <w:pPr>
        <w:spacing w:after="0" w:line="240" w:lineRule="auto"/>
        <w:jc w:val="both"/>
        <w:rPr>
          <w:rFonts w:ascii="Times New Roman" w:hAnsi="Times New Roman" w:cs="Times New Roman"/>
          <w:sz w:val="24"/>
          <w:szCs w:val="24"/>
        </w:rPr>
      </w:pPr>
      <w:r w:rsidRPr="005B2D6E">
        <w:rPr>
          <w:rFonts w:ascii="Times New Roman" w:hAnsi="Times New Roman" w:cs="Times New Roman"/>
          <w:sz w:val="24"/>
          <w:szCs w:val="24"/>
        </w:rPr>
        <w:t xml:space="preserve">Az ágazatban folyamatosan jelennek meg új szakmai és nem szakmai jellegű többletfeladatok melyekhez nem járul finanszírozási többlet juttatás (pl.: adatvédelmi feladatok ellátása). </w:t>
      </w:r>
    </w:p>
    <w:p w:rsidR="005B2D6E" w:rsidRPr="005B2D6E" w:rsidRDefault="005B2D6E" w:rsidP="005B2D6E">
      <w:pPr>
        <w:spacing w:after="0" w:line="240" w:lineRule="auto"/>
        <w:rPr>
          <w:rFonts w:ascii="Times New Roman" w:eastAsia="SimSun" w:hAnsi="Times New Roman" w:cs="Times New Roman"/>
          <w:b/>
          <w:sz w:val="24"/>
          <w:szCs w:val="24"/>
          <w:lang w:eastAsia="hu-HU"/>
        </w:rPr>
      </w:pPr>
    </w:p>
    <w:p w:rsidR="005B2D6E" w:rsidRPr="005B2D6E" w:rsidRDefault="005B2D6E" w:rsidP="005B2D6E">
      <w:pPr>
        <w:spacing w:after="0" w:line="240" w:lineRule="auto"/>
        <w:rPr>
          <w:rFonts w:ascii="Times New Roman" w:eastAsia="SimSun" w:hAnsi="Times New Roman" w:cs="Times New Roman"/>
          <w:b/>
          <w:sz w:val="24"/>
          <w:szCs w:val="24"/>
          <w:lang w:eastAsia="hu-HU"/>
        </w:rPr>
      </w:pPr>
      <w:r w:rsidRPr="005B2D6E">
        <w:rPr>
          <w:rFonts w:ascii="Times New Roman" w:eastAsia="SimSun" w:hAnsi="Times New Roman" w:cs="Times New Roman"/>
          <w:b/>
          <w:sz w:val="24"/>
          <w:szCs w:val="24"/>
          <w:lang w:eastAsia="hu-HU"/>
        </w:rPr>
        <w:t xml:space="preserve">Szerződéssel ellátott feladatok pénzügyi mutatói 2016-2021. év </w:t>
      </w:r>
    </w:p>
    <w:p w:rsidR="005B2D6E" w:rsidRPr="005B2D6E" w:rsidRDefault="005B2D6E" w:rsidP="005B2D6E">
      <w:pPr>
        <w:spacing w:after="0" w:line="240" w:lineRule="auto"/>
        <w:rPr>
          <w:rFonts w:ascii="Times New Roman" w:eastAsia="SimSun" w:hAnsi="Times New Roman" w:cs="Times New Roman"/>
          <w:b/>
          <w:sz w:val="24"/>
          <w:szCs w:val="24"/>
          <w:lang w:eastAsia="hu-HU"/>
        </w:rPr>
      </w:pPr>
    </w:p>
    <w:tbl>
      <w:tblPr>
        <w:tblW w:w="10183" w:type="dxa"/>
        <w:tblInd w:w="-582" w:type="dxa"/>
        <w:tblLayout w:type="fixed"/>
        <w:tblCellMar>
          <w:left w:w="30" w:type="dxa"/>
          <w:right w:w="30" w:type="dxa"/>
        </w:tblCellMar>
        <w:tblLook w:val="0000" w:firstRow="0" w:lastRow="0" w:firstColumn="0" w:lastColumn="0" w:noHBand="0" w:noVBand="0"/>
      </w:tblPr>
      <w:tblGrid>
        <w:gridCol w:w="4526"/>
        <w:gridCol w:w="2448"/>
        <w:gridCol w:w="1353"/>
        <w:gridCol w:w="1856"/>
      </w:tblGrid>
      <w:tr w:rsidR="005B2D6E" w:rsidRPr="005B2D6E" w:rsidTr="00C61F93">
        <w:trPr>
          <w:trHeight w:val="224"/>
        </w:trPr>
        <w:tc>
          <w:tcPr>
            <w:tcW w:w="4526" w:type="dxa"/>
            <w:vMerge w:val="restart"/>
            <w:tcBorders>
              <w:left w:val="single" w:sz="12" w:space="0" w:color="auto"/>
              <w:right w:val="single" w:sz="12"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r w:rsidRPr="005B2D6E">
              <w:rPr>
                <w:rFonts w:ascii="Times New Roman" w:eastAsia="Calibri" w:hAnsi="Times New Roman" w:cs="Times New Roman"/>
                <w:b/>
              </w:rPr>
              <w:t>Jogcím</w:t>
            </w:r>
          </w:p>
        </w:tc>
        <w:tc>
          <w:tcPr>
            <w:tcW w:w="2448" w:type="dxa"/>
            <w:tcBorders>
              <w:top w:val="single" w:sz="12" w:space="0" w:color="auto"/>
              <w:left w:val="single" w:sz="12" w:space="0" w:color="auto"/>
              <w:bottom w:val="single" w:sz="12"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r w:rsidRPr="005B2D6E">
              <w:rPr>
                <w:rFonts w:ascii="Times New Roman" w:eastAsia="SimSun" w:hAnsi="Times New Roman" w:cs="Times New Roman"/>
                <w:b/>
                <w:bCs/>
                <w:color w:val="000000"/>
                <w:sz w:val="18"/>
                <w:szCs w:val="18"/>
                <w:lang w:eastAsia="hu-HU"/>
              </w:rPr>
              <w:t xml:space="preserve">  </w:t>
            </w:r>
          </w:p>
        </w:tc>
        <w:tc>
          <w:tcPr>
            <w:tcW w:w="1353" w:type="dxa"/>
            <w:tcBorders>
              <w:top w:val="single" w:sz="12" w:space="0" w:color="auto"/>
              <w:left w:val="nil"/>
              <w:bottom w:val="single" w:sz="12"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r w:rsidRPr="005B2D6E">
              <w:rPr>
                <w:rFonts w:ascii="Times New Roman" w:eastAsia="SimSun" w:hAnsi="Times New Roman" w:cs="Times New Roman"/>
                <w:b/>
                <w:bCs/>
                <w:color w:val="000000"/>
                <w:sz w:val="18"/>
                <w:szCs w:val="18"/>
                <w:lang w:eastAsia="hu-HU"/>
              </w:rPr>
              <w:t xml:space="preserve">    Kiadás </w:t>
            </w:r>
          </w:p>
        </w:tc>
        <w:tc>
          <w:tcPr>
            <w:tcW w:w="1856" w:type="dxa"/>
            <w:tcBorders>
              <w:top w:val="single" w:sz="12" w:space="0" w:color="auto"/>
              <w:bottom w:val="single" w:sz="12" w:space="0" w:color="auto"/>
              <w:right w:val="single" w:sz="8"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r>
      <w:tr w:rsidR="005B2D6E" w:rsidRPr="005B2D6E" w:rsidTr="00C61F93">
        <w:trPr>
          <w:trHeight w:val="66"/>
        </w:trPr>
        <w:tc>
          <w:tcPr>
            <w:tcW w:w="4526" w:type="dxa"/>
            <w:vMerge/>
            <w:tcBorders>
              <w:left w:val="single" w:sz="12" w:space="0" w:color="auto"/>
              <w:bottom w:val="single" w:sz="6" w:space="0" w:color="auto"/>
              <w:right w:val="single" w:sz="12"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c>
          <w:tcPr>
            <w:tcW w:w="2448" w:type="dxa"/>
            <w:tcBorders>
              <w:top w:val="single" w:sz="12" w:space="0" w:color="auto"/>
              <w:left w:val="single" w:sz="12" w:space="0" w:color="auto"/>
              <w:bottom w:val="single" w:sz="12"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p>
        </w:tc>
        <w:tc>
          <w:tcPr>
            <w:tcW w:w="1353" w:type="dxa"/>
            <w:tcBorders>
              <w:top w:val="single" w:sz="12" w:space="0" w:color="auto"/>
              <w:left w:val="nil"/>
              <w:bottom w:val="single" w:sz="12"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r w:rsidRPr="005B2D6E">
              <w:rPr>
                <w:rFonts w:ascii="Times New Roman" w:eastAsia="SimSun" w:hAnsi="Times New Roman" w:cs="Times New Roman"/>
                <w:b/>
                <w:bCs/>
                <w:color w:val="000000"/>
                <w:sz w:val="18"/>
                <w:szCs w:val="18"/>
                <w:lang w:eastAsia="hu-HU"/>
              </w:rPr>
              <w:t xml:space="preserve">     (e Ft)</w:t>
            </w:r>
          </w:p>
        </w:tc>
        <w:tc>
          <w:tcPr>
            <w:tcW w:w="1856" w:type="dxa"/>
            <w:tcBorders>
              <w:top w:val="single" w:sz="12" w:space="0" w:color="auto"/>
              <w:bottom w:val="single" w:sz="12" w:space="0" w:color="auto"/>
              <w:right w:val="single" w:sz="8" w:space="0" w:color="auto"/>
            </w:tcBorders>
            <w:shd w:val="clear" w:color="auto" w:fill="70AD47" w:themeFill="accent6"/>
            <w:vAlign w:val="center"/>
          </w:tcPr>
          <w:p w:rsidR="005B2D6E" w:rsidRPr="005B2D6E" w:rsidRDefault="005B2D6E" w:rsidP="005B2D6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r>
    </w:tbl>
    <w:tbl>
      <w:tblPr>
        <w:tblStyle w:val="Rcsostblzat"/>
        <w:tblW w:w="10206" w:type="dxa"/>
        <w:tblInd w:w="-572" w:type="dxa"/>
        <w:tblLook w:val="04A0" w:firstRow="1" w:lastRow="0" w:firstColumn="1" w:lastColumn="0" w:noHBand="0" w:noVBand="1"/>
      </w:tblPr>
      <w:tblGrid>
        <w:gridCol w:w="4536"/>
        <w:gridCol w:w="1134"/>
        <w:gridCol w:w="851"/>
        <w:gridCol w:w="850"/>
        <w:gridCol w:w="993"/>
        <w:gridCol w:w="850"/>
        <w:gridCol w:w="992"/>
      </w:tblGrid>
      <w:tr w:rsidR="005B2D6E" w:rsidRPr="005B2D6E" w:rsidTr="00C61F93">
        <w:trPr>
          <w:trHeight w:val="104"/>
        </w:trPr>
        <w:tc>
          <w:tcPr>
            <w:tcW w:w="4536" w:type="dxa"/>
            <w:noWrap/>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ÉV</w:t>
            </w:r>
          </w:p>
        </w:tc>
        <w:tc>
          <w:tcPr>
            <w:tcW w:w="1134" w:type="dxa"/>
            <w:noWrap/>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2016</w:t>
            </w:r>
          </w:p>
        </w:tc>
        <w:tc>
          <w:tcPr>
            <w:tcW w:w="851" w:type="dxa"/>
            <w:noWrap/>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2017</w:t>
            </w:r>
          </w:p>
        </w:tc>
        <w:tc>
          <w:tcPr>
            <w:tcW w:w="850" w:type="dxa"/>
            <w:noWrap/>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2018</w:t>
            </w:r>
          </w:p>
        </w:tc>
        <w:tc>
          <w:tcPr>
            <w:tcW w:w="993" w:type="dxa"/>
            <w:noWrap/>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2019</w:t>
            </w:r>
          </w:p>
        </w:tc>
        <w:tc>
          <w:tcPr>
            <w:tcW w:w="850" w:type="dxa"/>
            <w:noWrap/>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2020</w:t>
            </w:r>
          </w:p>
        </w:tc>
        <w:tc>
          <w:tcPr>
            <w:tcW w:w="992" w:type="dxa"/>
          </w:tcPr>
          <w:p w:rsidR="005B2D6E" w:rsidRPr="005B2D6E" w:rsidRDefault="005B2D6E" w:rsidP="005B2D6E">
            <w:pPr>
              <w:jc w:val="center"/>
              <w:rPr>
                <w:rFonts w:ascii="Times New Roman" w:hAnsi="Times New Roman"/>
                <w:b/>
                <w:lang w:eastAsia="hu-HU"/>
              </w:rPr>
            </w:pPr>
            <w:r w:rsidRPr="005B2D6E">
              <w:rPr>
                <w:rFonts w:ascii="Times New Roman" w:hAnsi="Times New Roman"/>
                <w:b/>
                <w:lang w:eastAsia="hu-HU"/>
              </w:rPr>
              <w:t>2021</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Magyarországi Református Egyház Diakóniai Iroda (szenvedélybetegek nappali közösségi ellátása)</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1 500</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1 500</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Magyarok Nagyasszonya Ferences Rendtartomány-(idősek nappali ellátása)</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9 000</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10 000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10 000</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10 000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8 627</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8 627</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Magyarok Nagyasszonya Ferences Rendtartomány-(étkeztetés)</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7 500</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10 000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10 000</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10 000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7 581</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7 500</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Magyarok Nagyasszonya Ferences Rendtartomány- (házi segítségnyújtás)</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18 428</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19 030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19 030</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19 030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18 083</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20 795</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Jó Pásztor Nővérek Kongregációja (anyaotthon)</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2 273</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2 136</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2 217</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2 217</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1 000</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1 030</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SUPPORT Alapítvány/ Magyar Protestáns Segélyszervezet (családok átmeneti otthona)</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3 289</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3 319</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3 419</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3 512</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3 515</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3 620</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proofErr w:type="spellStart"/>
            <w:r w:rsidRPr="005B2D6E">
              <w:rPr>
                <w:rFonts w:ascii="Times New Roman" w:hAnsi="Times New Roman"/>
                <w:lang w:eastAsia="hu-HU"/>
              </w:rPr>
              <w:t>Soteria</w:t>
            </w:r>
            <w:proofErr w:type="spellEnd"/>
            <w:r w:rsidRPr="005B2D6E">
              <w:rPr>
                <w:rFonts w:ascii="Times New Roman" w:hAnsi="Times New Roman"/>
                <w:lang w:eastAsia="hu-HU"/>
              </w:rPr>
              <w:t xml:space="preserve"> Alapítvány (</w:t>
            </w:r>
            <w:proofErr w:type="spellStart"/>
            <w:r w:rsidRPr="005B2D6E">
              <w:rPr>
                <w:rFonts w:ascii="Times New Roman" w:hAnsi="Times New Roman"/>
                <w:lang w:eastAsia="hu-HU"/>
              </w:rPr>
              <w:t>pszich</w:t>
            </w:r>
            <w:proofErr w:type="spellEnd"/>
            <w:r w:rsidRPr="005B2D6E">
              <w:rPr>
                <w:rFonts w:ascii="Times New Roman" w:hAnsi="Times New Roman"/>
                <w:lang w:eastAsia="hu-HU"/>
              </w:rPr>
              <w:t>. betegek nappali ellátása)</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5 513</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5 563</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5 730</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5 885</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6 050</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3 116</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Józsefvárosi Önk./gyermekek átmeneti gondozása</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629</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629</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633</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1 850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1 100</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1 100</w:t>
            </w:r>
          </w:p>
        </w:tc>
      </w:tr>
      <w:tr w:rsidR="005B2D6E" w:rsidRPr="005B2D6E" w:rsidTr="00C61F93">
        <w:trPr>
          <w:trHeight w:val="255"/>
        </w:trPr>
        <w:tc>
          <w:tcPr>
            <w:tcW w:w="4536" w:type="dxa"/>
            <w:noWrap/>
          </w:tcPr>
          <w:p w:rsidR="005B2D6E" w:rsidRPr="005B2D6E" w:rsidRDefault="005B2D6E" w:rsidP="005B2D6E">
            <w:pPr>
              <w:rPr>
                <w:rFonts w:ascii="Times New Roman" w:hAnsi="Times New Roman"/>
                <w:lang w:eastAsia="hu-HU"/>
              </w:rPr>
            </w:pPr>
            <w:proofErr w:type="spellStart"/>
            <w:r w:rsidRPr="005B2D6E">
              <w:rPr>
                <w:rFonts w:ascii="Times New Roman" w:hAnsi="Times New Roman"/>
                <w:lang w:eastAsia="hu-HU"/>
              </w:rPr>
              <w:t>Újbuda</w:t>
            </w:r>
            <w:proofErr w:type="spellEnd"/>
            <w:r w:rsidRPr="005B2D6E">
              <w:rPr>
                <w:rFonts w:ascii="Times New Roman" w:hAnsi="Times New Roman"/>
                <w:lang w:eastAsia="hu-HU"/>
              </w:rPr>
              <w:t xml:space="preserve"> Önk./fogyatékos személyek nappali </w:t>
            </w:r>
            <w:proofErr w:type="spellStart"/>
            <w:r w:rsidRPr="005B2D6E">
              <w:rPr>
                <w:rFonts w:ascii="Times New Roman" w:hAnsi="Times New Roman"/>
                <w:lang w:eastAsia="hu-HU"/>
              </w:rPr>
              <w:t>ell</w:t>
            </w:r>
            <w:proofErr w:type="spellEnd"/>
            <w:r w:rsidRPr="005B2D6E">
              <w:rPr>
                <w:rFonts w:ascii="Times New Roman" w:hAnsi="Times New Roman"/>
                <w:lang w:eastAsia="hu-HU"/>
              </w:rPr>
              <w:t>.</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250</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250</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250</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5 387</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1 283</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1 796</w:t>
            </w:r>
          </w:p>
        </w:tc>
      </w:tr>
      <w:tr w:rsidR="005B2D6E" w:rsidRPr="005B2D6E" w:rsidTr="00C61F93">
        <w:trPr>
          <w:trHeight w:val="120"/>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Fehér Kereszt Baráti Kör Kiemelt KHT. helyettes szülői szolgáltatás</w:t>
            </w:r>
          </w:p>
        </w:tc>
        <w:tc>
          <w:tcPr>
            <w:tcW w:w="1134"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906</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818</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847</w:t>
            </w:r>
          </w:p>
        </w:tc>
        <w:tc>
          <w:tcPr>
            <w:tcW w:w="993"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642</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344</w:t>
            </w:r>
          </w:p>
        </w:tc>
        <w:tc>
          <w:tcPr>
            <w:tcW w:w="992" w:type="dxa"/>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355</w:t>
            </w:r>
          </w:p>
        </w:tc>
      </w:tr>
      <w:tr w:rsidR="005B2D6E" w:rsidRPr="005B2D6E" w:rsidTr="00C61F93">
        <w:trPr>
          <w:trHeight w:val="362"/>
        </w:trPr>
        <w:tc>
          <w:tcPr>
            <w:tcW w:w="4536" w:type="dxa"/>
            <w:noWrap/>
          </w:tcPr>
          <w:p w:rsidR="005B2D6E" w:rsidRPr="005B2D6E" w:rsidRDefault="005B2D6E" w:rsidP="005B2D6E">
            <w:pPr>
              <w:rPr>
                <w:rFonts w:ascii="Times New Roman" w:hAnsi="Times New Roman"/>
                <w:lang w:eastAsia="hu-HU"/>
              </w:rPr>
            </w:pPr>
            <w:r w:rsidRPr="005B2D6E">
              <w:rPr>
                <w:rFonts w:ascii="Times New Roman" w:hAnsi="Times New Roman"/>
                <w:lang w:eastAsia="hu-HU"/>
              </w:rPr>
              <w:t xml:space="preserve">Magyar Máltai Szeretetszolgálat - hajléktalan </w:t>
            </w:r>
            <w:proofErr w:type="spellStart"/>
            <w:r w:rsidRPr="005B2D6E">
              <w:rPr>
                <w:rFonts w:ascii="Times New Roman" w:hAnsi="Times New Roman"/>
                <w:lang w:eastAsia="hu-HU"/>
              </w:rPr>
              <w:t>ell.-Nappali</w:t>
            </w:r>
            <w:proofErr w:type="spellEnd"/>
            <w:r w:rsidRPr="005B2D6E">
              <w:rPr>
                <w:rFonts w:ascii="Times New Roman" w:hAnsi="Times New Roman"/>
                <w:lang w:eastAsia="hu-HU"/>
              </w:rPr>
              <w:t xml:space="preserve"> melegedő</w:t>
            </w:r>
          </w:p>
        </w:tc>
        <w:tc>
          <w:tcPr>
            <w:tcW w:w="1134" w:type="dxa"/>
            <w:noWrap/>
          </w:tcPr>
          <w:p w:rsidR="005B2D6E" w:rsidRPr="005B2D6E" w:rsidRDefault="005B2D6E" w:rsidP="005B2D6E">
            <w:pPr>
              <w:jc w:val="center"/>
              <w:rPr>
                <w:rFonts w:ascii="Times New Roman" w:hAnsi="Times New Roman"/>
                <w:bCs/>
                <w:lang w:eastAsia="hu-HU"/>
              </w:rPr>
            </w:pPr>
            <w:r w:rsidRPr="005B2D6E">
              <w:rPr>
                <w:rFonts w:ascii="Times New Roman" w:hAnsi="Times New Roman"/>
                <w:bCs/>
                <w:lang w:eastAsia="hu-HU"/>
              </w:rPr>
              <w:t>2 055</w:t>
            </w:r>
          </w:p>
        </w:tc>
        <w:tc>
          <w:tcPr>
            <w:tcW w:w="851"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2 073</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2 135</w:t>
            </w:r>
          </w:p>
        </w:tc>
        <w:tc>
          <w:tcPr>
            <w:tcW w:w="993" w:type="dxa"/>
            <w:noWrap/>
          </w:tcPr>
          <w:p w:rsidR="005B2D6E" w:rsidRPr="005B2D6E" w:rsidRDefault="005B2D6E" w:rsidP="005B2D6E">
            <w:pPr>
              <w:jc w:val="center"/>
              <w:rPr>
                <w:rFonts w:ascii="Times New Roman" w:hAnsi="Times New Roman"/>
                <w:bCs/>
                <w:lang w:eastAsia="hu-HU"/>
              </w:rPr>
            </w:pPr>
            <w:r w:rsidRPr="005B2D6E">
              <w:rPr>
                <w:rFonts w:ascii="Times New Roman" w:hAnsi="Times New Roman"/>
                <w:lang w:eastAsia="hu-HU"/>
              </w:rPr>
              <w:t>2 193</w:t>
            </w:r>
          </w:p>
        </w:tc>
        <w:tc>
          <w:tcPr>
            <w:tcW w:w="850" w:type="dxa"/>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2 255</w:t>
            </w:r>
          </w:p>
        </w:tc>
        <w:tc>
          <w:tcPr>
            <w:tcW w:w="992" w:type="dxa"/>
          </w:tcPr>
          <w:p w:rsidR="005B2D6E" w:rsidRPr="005B2D6E" w:rsidRDefault="005B2D6E" w:rsidP="005B2D6E">
            <w:pPr>
              <w:jc w:val="center"/>
              <w:rPr>
                <w:rFonts w:ascii="Times New Roman" w:hAnsi="Times New Roman"/>
                <w:bCs/>
                <w:lang w:eastAsia="hu-HU"/>
              </w:rPr>
            </w:pPr>
            <w:r w:rsidRPr="005B2D6E">
              <w:rPr>
                <w:rFonts w:ascii="Times New Roman" w:hAnsi="Times New Roman"/>
                <w:bCs/>
                <w:lang w:eastAsia="hu-HU"/>
              </w:rPr>
              <w:t>2 323</w:t>
            </w:r>
          </w:p>
        </w:tc>
      </w:tr>
      <w:tr w:rsidR="005B2D6E" w:rsidRPr="005B2D6E" w:rsidTr="00C61F93">
        <w:trPr>
          <w:trHeight w:val="255"/>
        </w:trPr>
        <w:tc>
          <w:tcPr>
            <w:tcW w:w="4536" w:type="dxa"/>
            <w:shd w:val="clear" w:color="auto" w:fill="FFC000"/>
            <w:noWrap/>
            <w:hideMark/>
          </w:tcPr>
          <w:p w:rsidR="005B2D6E" w:rsidRPr="005B2D6E" w:rsidRDefault="005B2D6E" w:rsidP="005B2D6E">
            <w:pPr>
              <w:rPr>
                <w:rFonts w:ascii="Times New Roman" w:hAnsi="Times New Roman"/>
                <w:lang w:eastAsia="hu-HU"/>
              </w:rPr>
            </w:pPr>
            <w:r w:rsidRPr="005B2D6E">
              <w:rPr>
                <w:rFonts w:ascii="Times New Roman" w:hAnsi="Times New Roman"/>
                <w:lang w:eastAsia="hu-HU"/>
              </w:rPr>
              <w:t xml:space="preserve">Magyar Máltai Szeretetszolgálat - hajléktalan </w:t>
            </w:r>
            <w:proofErr w:type="spellStart"/>
            <w:r w:rsidRPr="005B2D6E">
              <w:rPr>
                <w:rFonts w:ascii="Times New Roman" w:hAnsi="Times New Roman"/>
                <w:lang w:eastAsia="hu-HU"/>
              </w:rPr>
              <w:t>ell.-Utcai</w:t>
            </w:r>
            <w:proofErr w:type="spellEnd"/>
            <w:r w:rsidRPr="005B2D6E">
              <w:rPr>
                <w:rFonts w:ascii="Times New Roman" w:hAnsi="Times New Roman"/>
                <w:lang w:eastAsia="hu-HU"/>
              </w:rPr>
              <w:t xml:space="preserve"> </w:t>
            </w:r>
            <w:proofErr w:type="spellStart"/>
            <w:r w:rsidRPr="005B2D6E">
              <w:rPr>
                <w:rFonts w:ascii="Times New Roman" w:hAnsi="Times New Roman"/>
                <w:lang w:eastAsia="hu-HU"/>
              </w:rPr>
              <w:t>szoc.munka</w:t>
            </w:r>
            <w:proofErr w:type="spellEnd"/>
          </w:p>
        </w:tc>
        <w:tc>
          <w:tcPr>
            <w:tcW w:w="1134" w:type="dxa"/>
            <w:shd w:val="clear" w:color="auto" w:fill="FFC000"/>
            <w:noWrap/>
          </w:tcPr>
          <w:p w:rsidR="005B2D6E" w:rsidRPr="005B2D6E" w:rsidRDefault="005B2D6E" w:rsidP="005B2D6E">
            <w:pPr>
              <w:jc w:val="center"/>
              <w:rPr>
                <w:rFonts w:ascii="Times New Roman" w:hAnsi="Times New Roman"/>
                <w:bCs/>
                <w:lang w:eastAsia="hu-HU"/>
              </w:rPr>
            </w:pPr>
            <w:r w:rsidRPr="005B2D6E">
              <w:rPr>
                <w:rFonts w:ascii="Times New Roman" w:hAnsi="Times New Roman"/>
                <w:bCs/>
                <w:lang w:eastAsia="hu-HU"/>
              </w:rPr>
              <w:t>2 055</w:t>
            </w:r>
          </w:p>
        </w:tc>
        <w:tc>
          <w:tcPr>
            <w:tcW w:w="851"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2 073</w:t>
            </w:r>
          </w:p>
        </w:tc>
        <w:tc>
          <w:tcPr>
            <w:tcW w:w="850"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2 135</w:t>
            </w:r>
          </w:p>
        </w:tc>
        <w:tc>
          <w:tcPr>
            <w:tcW w:w="993" w:type="dxa"/>
            <w:shd w:val="clear" w:color="auto" w:fill="FFC000"/>
            <w:noWrap/>
          </w:tcPr>
          <w:p w:rsidR="005B2D6E" w:rsidRPr="005B2D6E" w:rsidRDefault="005B2D6E" w:rsidP="005B2D6E">
            <w:pPr>
              <w:jc w:val="center"/>
              <w:rPr>
                <w:rFonts w:ascii="Times New Roman" w:hAnsi="Times New Roman"/>
                <w:bCs/>
                <w:lang w:eastAsia="hu-HU"/>
              </w:rPr>
            </w:pPr>
            <w:r w:rsidRPr="005B2D6E">
              <w:rPr>
                <w:rFonts w:ascii="Times New Roman" w:hAnsi="Times New Roman"/>
                <w:lang w:eastAsia="hu-HU"/>
              </w:rPr>
              <w:t>2 193</w:t>
            </w:r>
          </w:p>
        </w:tc>
        <w:tc>
          <w:tcPr>
            <w:tcW w:w="850"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2 255</w:t>
            </w:r>
          </w:p>
        </w:tc>
        <w:tc>
          <w:tcPr>
            <w:tcW w:w="992" w:type="dxa"/>
            <w:shd w:val="clear" w:color="auto" w:fill="FFC000"/>
          </w:tcPr>
          <w:p w:rsidR="005B2D6E" w:rsidRPr="005B2D6E" w:rsidRDefault="005B2D6E" w:rsidP="005B2D6E">
            <w:pPr>
              <w:jc w:val="center"/>
              <w:rPr>
                <w:rFonts w:ascii="Times New Roman" w:hAnsi="Times New Roman"/>
                <w:bCs/>
                <w:lang w:eastAsia="hu-HU"/>
              </w:rPr>
            </w:pPr>
            <w:r w:rsidRPr="005B2D6E">
              <w:rPr>
                <w:rFonts w:ascii="Times New Roman" w:hAnsi="Times New Roman"/>
                <w:bCs/>
                <w:lang w:eastAsia="hu-HU"/>
              </w:rPr>
              <w:t>2 323</w:t>
            </w:r>
          </w:p>
        </w:tc>
      </w:tr>
      <w:tr w:rsidR="005B2D6E" w:rsidRPr="005B2D6E" w:rsidTr="00C61F93">
        <w:trPr>
          <w:trHeight w:val="120"/>
        </w:trPr>
        <w:tc>
          <w:tcPr>
            <w:tcW w:w="4536" w:type="dxa"/>
            <w:shd w:val="clear" w:color="auto" w:fill="FFC000"/>
            <w:noWrap/>
          </w:tcPr>
          <w:p w:rsidR="005B2D6E" w:rsidRPr="005B2D6E" w:rsidRDefault="005B2D6E" w:rsidP="005B2D6E">
            <w:pPr>
              <w:rPr>
                <w:rFonts w:ascii="Times New Roman" w:hAnsi="Times New Roman"/>
                <w:lang w:eastAsia="hu-HU"/>
              </w:rPr>
            </w:pPr>
            <w:proofErr w:type="spellStart"/>
            <w:r w:rsidRPr="005B2D6E">
              <w:rPr>
                <w:rFonts w:ascii="Times New Roman" w:hAnsi="Times New Roman"/>
                <w:lang w:eastAsia="hu-HU"/>
              </w:rPr>
              <w:t>Civitán</w:t>
            </w:r>
            <w:proofErr w:type="spellEnd"/>
            <w:r w:rsidRPr="005B2D6E">
              <w:rPr>
                <w:rFonts w:ascii="Times New Roman" w:hAnsi="Times New Roman"/>
                <w:lang w:eastAsia="hu-HU"/>
              </w:rPr>
              <w:t xml:space="preserve"> Club Budapest – </w:t>
            </w:r>
            <w:proofErr w:type="spellStart"/>
            <w:r w:rsidRPr="005B2D6E">
              <w:rPr>
                <w:rFonts w:ascii="Times New Roman" w:hAnsi="Times New Roman"/>
                <w:lang w:eastAsia="hu-HU"/>
              </w:rPr>
              <w:t>Help</w:t>
            </w:r>
            <w:proofErr w:type="spellEnd"/>
            <w:r w:rsidRPr="005B2D6E">
              <w:rPr>
                <w:rFonts w:ascii="Times New Roman" w:hAnsi="Times New Roman"/>
                <w:lang w:eastAsia="hu-HU"/>
              </w:rPr>
              <w:t xml:space="preserve"> Egyesület</w:t>
            </w:r>
          </w:p>
        </w:tc>
        <w:tc>
          <w:tcPr>
            <w:tcW w:w="1134"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6 000</w:t>
            </w:r>
          </w:p>
        </w:tc>
        <w:tc>
          <w:tcPr>
            <w:tcW w:w="851"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6 000</w:t>
            </w:r>
          </w:p>
        </w:tc>
        <w:tc>
          <w:tcPr>
            <w:tcW w:w="850"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7 000</w:t>
            </w:r>
          </w:p>
        </w:tc>
        <w:tc>
          <w:tcPr>
            <w:tcW w:w="993"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7 000</w:t>
            </w:r>
          </w:p>
        </w:tc>
        <w:tc>
          <w:tcPr>
            <w:tcW w:w="850" w:type="dxa"/>
            <w:shd w:val="clear" w:color="auto" w:fill="FFC000"/>
            <w:noWrap/>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8 000</w:t>
            </w:r>
          </w:p>
        </w:tc>
        <w:tc>
          <w:tcPr>
            <w:tcW w:w="992" w:type="dxa"/>
            <w:shd w:val="clear" w:color="auto" w:fill="FFC000"/>
          </w:tcPr>
          <w:p w:rsidR="005B2D6E" w:rsidRPr="005B2D6E" w:rsidRDefault="005B2D6E" w:rsidP="005B2D6E">
            <w:pPr>
              <w:jc w:val="center"/>
              <w:rPr>
                <w:rFonts w:ascii="Times New Roman" w:hAnsi="Times New Roman"/>
                <w:lang w:eastAsia="hu-HU"/>
              </w:rPr>
            </w:pPr>
            <w:r w:rsidRPr="005B2D6E">
              <w:rPr>
                <w:rFonts w:ascii="Times New Roman" w:hAnsi="Times New Roman"/>
                <w:lang w:eastAsia="hu-HU"/>
              </w:rPr>
              <w:t>8 000</w:t>
            </w:r>
          </w:p>
        </w:tc>
      </w:tr>
    </w:tbl>
    <w:p w:rsidR="005B2D6E" w:rsidRPr="005B2D6E" w:rsidRDefault="005B2D6E" w:rsidP="005B2D6E">
      <w:pPr>
        <w:spacing w:after="0" w:line="240" w:lineRule="auto"/>
        <w:jc w:val="right"/>
        <w:rPr>
          <w:rFonts w:ascii="Times New Roman" w:eastAsia="SimSun" w:hAnsi="Times New Roman" w:cs="Times New Roman"/>
          <w:lang w:eastAsia="hu-HU"/>
        </w:rPr>
      </w:pPr>
      <w:r w:rsidRPr="005B2D6E">
        <w:rPr>
          <w:rFonts w:ascii="Times New Roman" w:eastAsia="SimSun" w:hAnsi="Times New Roman" w:cs="Times New Roman"/>
          <w:i/>
          <w:iCs/>
          <w:lang w:eastAsia="hu-HU"/>
        </w:rPr>
        <w:t>Forrás: Intézményirányítási Osztály</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Az utcai szociális munka és a </w:t>
      </w:r>
      <w:proofErr w:type="spellStart"/>
      <w:r w:rsidRPr="005B2D6E">
        <w:rPr>
          <w:rFonts w:ascii="Times New Roman" w:eastAsia="SimSun" w:hAnsi="Times New Roman" w:cs="Times New Roman"/>
          <w:sz w:val="24"/>
          <w:szCs w:val="24"/>
          <w:lang w:eastAsia="hu-HU"/>
        </w:rPr>
        <w:t>Civitan</w:t>
      </w:r>
      <w:proofErr w:type="spellEnd"/>
      <w:r w:rsidRPr="005B2D6E">
        <w:rPr>
          <w:rFonts w:ascii="Times New Roman" w:eastAsia="SimSun" w:hAnsi="Times New Roman" w:cs="Times New Roman"/>
          <w:sz w:val="24"/>
          <w:szCs w:val="24"/>
          <w:lang w:eastAsia="hu-HU"/>
        </w:rPr>
        <w:t xml:space="preserve"> Club </w:t>
      </w:r>
      <w:proofErr w:type="spellStart"/>
      <w:r w:rsidRPr="005B2D6E">
        <w:rPr>
          <w:rFonts w:ascii="Times New Roman" w:eastAsia="SimSun" w:hAnsi="Times New Roman" w:cs="Times New Roman"/>
          <w:sz w:val="24"/>
          <w:szCs w:val="24"/>
          <w:lang w:eastAsia="hu-HU"/>
        </w:rPr>
        <w:t>Budapest-Help</w:t>
      </w:r>
      <w:proofErr w:type="spellEnd"/>
      <w:r w:rsidRPr="005B2D6E">
        <w:rPr>
          <w:rFonts w:ascii="Times New Roman" w:eastAsia="SimSun" w:hAnsi="Times New Roman" w:cs="Times New Roman"/>
          <w:sz w:val="24"/>
          <w:szCs w:val="24"/>
          <w:lang w:eastAsia="hu-HU"/>
        </w:rPr>
        <w:t xml:space="preserve"> Egyesület támogatása kivételével a táblázat adatai a kötelező önkormányzati feladatok pénzügyi mutatóit (a kifizetett éves költségvetési támogatásokat) tartalmazza.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Az ellátottak köre, a speciális feltételek és szakértelem miatt költséghatékonyabb ellátási szerződésekkel biztosítani a kötelező feladatok egy részét.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i/>
          <w:sz w:val="24"/>
          <w:szCs w:val="24"/>
          <w:lang w:eastAsia="hu-HU"/>
        </w:rPr>
      </w:pPr>
      <w:r w:rsidRPr="005B2D6E">
        <w:rPr>
          <w:rFonts w:ascii="Times New Roman" w:eastAsia="SimSun" w:hAnsi="Times New Roman" w:cs="Times New Roman"/>
          <w:sz w:val="24"/>
          <w:szCs w:val="24"/>
          <w:lang w:eastAsia="hu-HU"/>
        </w:rPr>
        <w:t>A szerződések a jogszabályokban előírt kötelező tartalmi elemeken kívül a két szerződő partner megállapodásán alapul, ezért a feladatok finanszírozása különböző pénzügyi konstrukciók alapján történik, bizonyos szerződések esetén az összeg az éves infláció mértékével növekszik (</w:t>
      </w:r>
      <w:proofErr w:type="spellStart"/>
      <w:r w:rsidRPr="005B2D6E">
        <w:rPr>
          <w:rFonts w:ascii="Times New Roman" w:eastAsia="SimSun" w:hAnsi="Times New Roman" w:cs="Times New Roman"/>
          <w:i/>
          <w:sz w:val="24"/>
          <w:szCs w:val="24"/>
          <w:lang w:eastAsia="hu-HU"/>
        </w:rPr>
        <w:t>Soteria</w:t>
      </w:r>
      <w:proofErr w:type="spellEnd"/>
      <w:r w:rsidRPr="005B2D6E">
        <w:rPr>
          <w:rFonts w:ascii="Times New Roman" w:eastAsia="SimSun" w:hAnsi="Times New Roman" w:cs="Times New Roman"/>
          <w:i/>
          <w:sz w:val="24"/>
          <w:szCs w:val="24"/>
          <w:lang w:eastAsia="hu-HU"/>
        </w:rPr>
        <w:t xml:space="preserve"> Alapítvány, Magyar Protestáns Segélyszervezet, Máltai Szeretetszolgálat).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i/>
          <w:sz w:val="24"/>
          <w:szCs w:val="24"/>
          <w:lang w:eastAsia="hu-HU"/>
        </w:rPr>
      </w:pP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A </w:t>
      </w:r>
      <w:proofErr w:type="spellStart"/>
      <w:r w:rsidRPr="005B2D6E">
        <w:rPr>
          <w:rFonts w:ascii="Times New Roman" w:eastAsia="SimSun" w:hAnsi="Times New Roman" w:cs="Times New Roman"/>
          <w:sz w:val="24"/>
          <w:szCs w:val="26"/>
          <w:lang w:eastAsia="hu-HU"/>
        </w:rPr>
        <w:t>Civitan</w:t>
      </w:r>
      <w:proofErr w:type="spellEnd"/>
      <w:r w:rsidRPr="005B2D6E">
        <w:rPr>
          <w:rFonts w:ascii="Times New Roman" w:eastAsia="SimSun" w:hAnsi="Times New Roman" w:cs="Times New Roman"/>
          <w:sz w:val="24"/>
          <w:szCs w:val="26"/>
          <w:lang w:eastAsia="hu-HU"/>
        </w:rPr>
        <w:t xml:space="preserve"> Club </w:t>
      </w:r>
      <w:proofErr w:type="spellStart"/>
      <w:r w:rsidRPr="005B2D6E">
        <w:rPr>
          <w:rFonts w:ascii="Times New Roman" w:eastAsia="SimSun" w:hAnsi="Times New Roman" w:cs="Times New Roman"/>
          <w:sz w:val="24"/>
          <w:szCs w:val="26"/>
          <w:lang w:eastAsia="hu-HU"/>
        </w:rPr>
        <w:t>Budapest-HELP</w:t>
      </w:r>
      <w:proofErr w:type="spellEnd"/>
      <w:r w:rsidRPr="005B2D6E">
        <w:rPr>
          <w:rFonts w:ascii="Times New Roman" w:eastAsia="SimSun" w:hAnsi="Times New Roman" w:cs="Times New Roman"/>
          <w:sz w:val="24"/>
          <w:szCs w:val="26"/>
          <w:lang w:eastAsia="hu-HU"/>
        </w:rPr>
        <w:t xml:space="preserve"> Egyesület támogatása nem ellátási szerződés keretében</w:t>
      </w:r>
      <w:proofErr w:type="gramStart"/>
      <w:r w:rsidRPr="005B2D6E">
        <w:rPr>
          <w:rFonts w:ascii="Times New Roman" w:eastAsia="SimSun" w:hAnsi="Times New Roman" w:cs="Times New Roman"/>
          <w:sz w:val="24"/>
          <w:szCs w:val="26"/>
          <w:lang w:eastAsia="hu-HU"/>
        </w:rPr>
        <w:t>,  hanem</w:t>
      </w:r>
      <w:proofErr w:type="gramEnd"/>
      <w:r w:rsidRPr="005B2D6E">
        <w:rPr>
          <w:rFonts w:ascii="Times New Roman" w:eastAsia="SimSun" w:hAnsi="Times New Roman" w:cs="Times New Roman"/>
          <w:sz w:val="24"/>
          <w:szCs w:val="26"/>
          <w:lang w:eastAsia="hu-HU"/>
        </w:rPr>
        <w:t xml:space="preserve"> a Képviselő-testület által, az adott tárgyévre elfogadott működési támogatás keretében történik. </w:t>
      </w:r>
      <w:r w:rsidRPr="005B2D6E">
        <w:rPr>
          <w:rFonts w:ascii="Times New Roman" w:eastAsia="SimSun" w:hAnsi="Times New Roman" w:cs="Times New Roman"/>
          <w:b/>
          <w:bCs/>
          <w:sz w:val="24"/>
          <w:szCs w:val="26"/>
          <w:lang w:eastAsia="hu-HU"/>
        </w:rPr>
        <w:t xml:space="preserve"> </w:t>
      </w:r>
    </w:p>
    <w:p w:rsidR="005B2D6E" w:rsidRPr="005B2D6E" w:rsidRDefault="005B2D6E" w:rsidP="005B2D6E">
      <w:pPr>
        <w:spacing w:after="0" w:line="240" w:lineRule="auto"/>
        <w:jc w:val="both"/>
        <w:rPr>
          <w:rFonts w:ascii="Times New Roman" w:eastAsia="Calibri" w:hAnsi="Times New Roman" w:cs="Times New Roman"/>
          <w:sz w:val="24"/>
          <w:szCs w:val="24"/>
        </w:rPr>
      </w:pPr>
      <w:r w:rsidRPr="005B2D6E">
        <w:rPr>
          <w:rFonts w:ascii="Times New Roman" w:eastAsia="Calibri" w:hAnsi="Times New Roman" w:cs="Times New Roman"/>
          <w:sz w:val="24"/>
          <w:szCs w:val="24"/>
        </w:rPr>
        <w:t xml:space="preserve">A kiskorú fogyatékkal élő személyek nappali ellátását biztosító </w:t>
      </w:r>
      <w:proofErr w:type="spellStart"/>
      <w:r w:rsidRPr="005B2D6E">
        <w:rPr>
          <w:rFonts w:ascii="Times New Roman" w:eastAsia="Calibri" w:hAnsi="Times New Roman" w:cs="Times New Roman"/>
          <w:sz w:val="24"/>
          <w:szCs w:val="24"/>
        </w:rPr>
        <w:t>Újbuda</w:t>
      </w:r>
      <w:proofErr w:type="spellEnd"/>
      <w:r w:rsidRPr="005B2D6E">
        <w:rPr>
          <w:rFonts w:ascii="Times New Roman" w:eastAsia="Calibri" w:hAnsi="Times New Roman" w:cs="Times New Roman"/>
          <w:sz w:val="24"/>
          <w:szCs w:val="24"/>
        </w:rPr>
        <w:t xml:space="preserve"> Szociális Szolgálata </w:t>
      </w:r>
      <w:proofErr w:type="gramStart"/>
      <w:r w:rsidRPr="005B2D6E">
        <w:rPr>
          <w:rFonts w:ascii="Times New Roman" w:eastAsia="Calibri" w:hAnsi="Times New Roman" w:cs="Times New Roman"/>
          <w:sz w:val="24"/>
          <w:szCs w:val="24"/>
        </w:rPr>
        <w:t>az  ellátási</w:t>
      </w:r>
      <w:proofErr w:type="gramEnd"/>
      <w:r w:rsidRPr="005B2D6E">
        <w:rPr>
          <w:rFonts w:ascii="Times New Roman" w:eastAsia="Calibri" w:hAnsi="Times New Roman" w:cs="Times New Roman"/>
          <w:sz w:val="24"/>
          <w:szCs w:val="24"/>
        </w:rPr>
        <w:t xml:space="preserve"> szerződésben foglaltak szerint 1 fő ellátását vállalta. A 2013 -2014. évben nem volt </w:t>
      </w:r>
      <w:r w:rsidRPr="005B2D6E">
        <w:rPr>
          <w:rFonts w:ascii="Times New Roman" w:eastAsia="Calibri" w:hAnsi="Times New Roman" w:cs="Times New Roman"/>
          <w:sz w:val="24"/>
          <w:szCs w:val="24"/>
        </w:rPr>
        <w:lastRenderedPageBreak/>
        <w:t xml:space="preserve">kerületi gondozott az intézményben, 2015. év júniusától egy kerületi kiskorú gyermek ellátását biztosította az intézmény, viszont - a beérkezett kérelmekre tekintettel - 2017. évtől kezdődően a szerződés többször módosult – jelenleg 4 fő kerületi ellátott finanszírozását biztosítja az Önkormányzat.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Az elmúlt 2 évben nem volt szükség arra, hogy a gyermekek vagy a családok átmeneti ellátását kerületi család igénybe vegye, ennek oka lehet akár a vírushelyzet miatti bezártság, illetve az, hogy a</w:t>
      </w:r>
      <w:r w:rsidR="00E012B8">
        <w:rPr>
          <w:rFonts w:ascii="Times New Roman" w:eastAsia="SimSun" w:hAnsi="Times New Roman" w:cs="Times New Roman"/>
          <w:sz w:val="24"/>
          <w:szCs w:val="24"/>
          <w:lang w:eastAsia="hu-HU"/>
        </w:rPr>
        <w:t xml:space="preserve"> családsegítő szakemberek azoknál</w:t>
      </w:r>
      <w:r w:rsidRPr="005B2D6E">
        <w:rPr>
          <w:rFonts w:ascii="Times New Roman" w:eastAsia="SimSun" w:hAnsi="Times New Roman" w:cs="Times New Roman"/>
          <w:sz w:val="24"/>
          <w:szCs w:val="24"/>
          <w:lang w:eastAsia="hu-HU"/>
        </w:rPr>
        <w:t xml:space="preserve"> a gyermekeknél, ahol a család élethelyzete még lehetővé teszi, inkább a kollégiumi elhelyezéseket javasolják az átmeneti ellátások helyett.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A hiányzó kötelező feladat – szenvedélybetegek nappali ellátása 2020. év áprilisától megvalósult.</w:t>
      </w:r>
    </w:p>
    <w:p w:rsidR="005B2D6E" w:rsidRPr="005B2D6E" w:rsidRDefault="005B2D6E" w:rsidP="005B2D6E">
      <w:pPr>
        <w:overflowPunct w:val="0"/>
        <w:autoSpaceDE w:val="0"/>
        <w:autoSpaceDN w:val="0"/>
        <w:adjustRightInd w:val="0"/>
        <w:spacing w:after="0" w:line="240" w:lineRule="auto"/>
        <w:jc w:val="both"/>
        <w:textAlignment w:val="baseline"/>
      </w:pP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Az intézményeket a megfontolt és körültekintő gazdálkodás jellemezte, úgy is, hogy a világjárvány költségvetési kiadásai nem voltak tervezhetők.</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 xml:space="preserve">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5B2D6E">
        <w:rPr>
          <w:rFonts w:ascii="Times New Roman" w:eastAsia="SimSun" w:hAnsi="Times New Roman" w:cs="Times New Roman"/>
          <w:sz w:val="24"/>
          <w:szCs w:val="24"/>
          <w:lang w:eastAsia="hu-HU"/>
        </w:rPr>
        <w:t>2012. évtől a szociális intézmények egy országos internet alapú felületen (</w:t>
      </w:r>
      <w:r w:rsidRPr="005B2D6E">
        <w:rPr>
          <w:rFonts w:ascii="Times New Roman" w:hAnsi="Times New Roman" w:cs="Times New Roman"/>
          <w:i/>
          <w:sz w:val="24"/>
          <w:szCs w:val="24"/>
        </w:rPr>
        <w:t>Tevékenység Adminisztrációs Rendszer és Központi Elektronikus Nyilvántartás)</w:t>
      </w:r>
      <w:r w:rsidRPr="005B2D6E">
        <w:t xml:space="preserve"> </w:t>
      </w:r>
      <w:r w:rsidRPr="005B2D6E">
        <w:rPr>
          <w:rFonts w:ascii="Times New Roman" w:eastAsia="SimSun" w:hAnsi="Times New Roman" w:cs="Times New Roman"/>
          <w:sz w:val="24"/>
          <w:szCs w:val="24"/>
          <w:lang w:eastAsia="hu-HU"/>
        </w:rPr>
        <w:t xml:space="preserve">jelentik az alapellátások igénybe vételét, mely a központi költségvetési támogatások alapját is képezi.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hu-HU"/>
        </w:rPr>
      </w:pP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color w:val="FF0000"/>
          <w:sz w:val="24"/>
          <w:szCs w:val="24"/>
          <w:lang w:eastAsia="hu-HU"/>
        </w:rPr>
      </w:pPr>
      <w:r w:rsidRPr="005B2D6E">
        <w:rPr>
          <w:rFonts w:ascii="Times New Roman" w:eastAsia="Times New Roman" w:hAnsi="Times New Roman" w:cs="Times New Roman"/>
          <w:bCs/>
          <w:sz w:val="24"/>
          <w:szCs w:val="24"/>
          <w:lang w:eastAsia="hu-HU"/>
        </w:rPr>
        <w:t xml:space="preserve">Az R.  </w:t>
      </w:r>
      <w:proofErr w:type="gramStart"/>
      <w:r w:rsidRPr="005B2D6E">
        <w:rPr>
          <w:rFonts w:ascii="Times New Roman" w:eastAsia="Times New Roman" w:hAnsi="Times New Roman" w:cs="Times New Roman"/>
          <w:bCs/>
          <w:sz w:val="24"/>
          <w:szCs w:val="24"/>
          <w:lang w:eastAsia="hu-HU"/>
        </w:rPr>
        <w:t>határozza</w:t>
      </w:r>
      <w:proofErr w:type="gramEnd"/>
      <w:r w:rsidRPr="005B2D6E">
        <w:rPr>
          <w:rFonts w:ascii="Times New Roman" w:eastAsia="Times New Roman" w:hAnsi="Times New Roman" w:cs="Times New Roman"/>
          <w:bCs/>
          <w:sz w:val="24"/>
          <w:szCs w:val="24"/>
          <w:lang w:eastAsia="hu-HU"/>
        </w:rPr>
        <w:t xml:space="preserve"> meg a személyes gondoskodásért fizetendő személyi térítési díjakat, mely térítési díjak 2016. június 1. napja óta változatlanok.</w:t>
      </w:r>
    </w:p>
    <w:p w:rsidR="005B2D6E" w:rsidRPr="005B2D6E" w:rsidRDefault="005B2D6E" w:rsidP="005B2D6E">
      <w:pPr>
        <w:spacing w:after="120" w:line="240" w:lineRule="auto"/>
        <w:jc w:val="both"/>
        <w:rPr>
          <w:rFonts w:ascii="Times New Roman" w:eastAsia="Times New Roman" w:hAnsi="Times New Roman" w:cs="Times New Roman"/>
          <w:bCs/>
          <w:sz w:val="24"/>
          <w:szCs w:val="24"/>
          <w:lang w:eastAsia="hu-HU"/>
        </w:rPr>
      </w:pPr>
      <w:r w:rsidRPr="005B2D6E">
        <w:rPr>
          <w:rFonts w:ascii="Times New Roman" w:eastAsia="Times New Roman" w:hAnsi="Times New Roman" w:cs="Times New Roman"/>
          <w:bCs/>
          <w:sz w:val="24"/>
          <w:szCs w:val="24"/>
          <w:lang w:eastAsia="hu-HU"/>
        </w:rPr>
        <w:t>Az eltelt hat évben oly mértékben változtak az ellátást igénybe vevők jövedelmei, a szolgáltatások biztosítására fordított költségek, valamint a gazdasági helyzet, mely indokolttá teszi a személyi térítési díj táblázat</w:t>
      </w:r>
      <w:r w:rsidR="0089144B">
        <w:rPr>
          <w:rFonts w:ascii="Times New Roman" w:eastAsia="Times New Roman" w:hAnsi="Times New Roman" w:cs="Times New Roman"/>
          <w:bCs/>
          <w:sz w:val="24"/>
          <w:szCs w:val="24"/>
          <w:lang w:eastAsia="hu-HU"/>
        </w:rPr>
        <w:t>ok</w:t>
      </w:r>
      <w:r w:rsidRPr="005B2D6E">
        <w:rPr>
          <w:rFonts w:ascii="Times New Roman" w:eastAsia="Times New Roman" w:hAnsi="Times New Roman" w:cs="Times New Roman"/>
          <w:bCs/>
          <w:sz w:val="24"/>
          <w:szCs w:val="24"/>
          <w:lang w:eastAsia="hu-HU"/>
        </w:rPr>
        <w:t xml:space="preserve"> felülvizsgálatát.</w:t>
      </w:r>
    </w:p>
    <w:p w:rsidR="0014041E" w:rsidRDefault="005B2D6E" w:rsidP="005B2D6E">
      <w:pPr>
        <w:spacing w:after="120" w:line="240" w:lineRule="auto"/>
        <w:jc w:val="both"/>
        <w:rPr>
          <w:rFonts w:ascii="Times New Roman" w:eastAsia="Times New Roman" w:hAnsi="Times New Roman" w:cs="Times New Roman"/>
          <w:bCs/>
          <w:sz w:val="24"/>
          <w:szCs w:val="24"/>
          <w:lang w:eastAsia="hu-HU"/>
        </w:rPr>
      </w:pPr>
      <w:r w:rsidRPr="005B2D6E">
        <w:rPr>
          <w:rFonts w:ascii="Times New Roman" w:eastAsia="Times New Roman" w:hAnsi="Times New Roman" w:cs="Times New Roman"/>
          <w:bCs/>
          <w:sz w:val="24"/>
          <w:szCs w:val="24"/>
          <w:lang w:eastAsia="hu-HU"/>
        </w:rPr>
        <w:t xml:space="preserve">A veszélyhelyzet miatt 2020. és 2021. évben nem kerülhetett sor a térítési díjak felülvizsgálatra, jövedelemvizsgálatra sem. </w:t>
      </w:r>
    </w:p>
    <w:p w:rsidR="005B2D6E" w:rsidRPr="005B2D6E" w:rsidRDefault="005B2D6E" w:rsidP="005B2D6E">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5B2D6E" w:rsidRPr="005B2D6E" w:rsidRDefault="005B2D6E" w:rsidP="005B2D6E">
      <w:pPr>
        <w:keepNext/>
        <w:keepLines/>
        <w:spacing w:before="40" w:after="0"/>
        <w:outlineLvl w:val="2"/>
        <w:rPr>
          <w:rFonts w:ascii="Times New Roman" w:eastAsia="SimSun" w:hAnsi="Times New Roman" w:cs="Times New Roman"/>
          <w:b/>
          <w:sz w:val="24"/>
          <w:szCs w:val="24"/>
        </w:rPr>
      </w:pPr>
      <w:bookmarkStart w:id="296" w:name="_Toc500337405"/>
      <w:bookmarkStart w:id="297" w:name="_Toc26734010"/>
      <w:bookmarkStart w:id="298" w:name="_Toc26738050"/>
      <w:bookmarkStart w:id="299" w:name="_Toc26973720"/>
      <w:bookmarkStart w:id="300" w:name="_Toc29503281"/>
      <w:bookmarkStart w:id="301" w:name="_Toc29546748"/>
      <w:bookmarkStart w:id="302" w:name="_Toc30153715"/>
      <w:bookmarkStart w:id="303" w:name="_Toc114174679"/>
      <w:r w:rsidRPr="005B2D6E">
        <w:rPr>
          <w:rFonts w:ascii="Times New Roman" w:eastAsia="SimSun" w:hAnsi="Times New Roman" w:cs="Times New Roman"/>
          <w:b/>
          <w:sz w:val="24"/>
          <w:szCs w:val="24"/>
        </w:rPr>
        <w:t>Összegzés</w:t>
      </w:r>
      <w:bookmarkEnd w:id="296"/>
      <w:bookmarkEnd w:id="297"/>
      <w:bookmarkEnd w:id="298"/>
      <w:bookmarkEnd w:id="299"/>
      <w:bookmarkEnd w:id="300"/>
      <w:bookmarkEnd w:id="301"/>
      <w:bookmarkEnd w:id="302"/>
      <w:r w:rsidRPr="005B2D6E">
        <w:rPr>
          <w:rFonts w:ascii="Times New Roman" w:eastAsia="SimSun" w:hAnsi="Times New Roman" w:cs="Times New Roman"/>
          <w:b/>
          <w:sz w:val="24"/>
          <w:szCs w:val="24"/>
        </w:rPr>
        <w:t>:</w:t>
      </w:r>
      <w:bookmarkEnd w:id="303"/>
    </w:p>
    <w:p w:rsidR="005B2D6E" w:rsidRPr="005B2D6E" w:rsidRDefault="00E012B8" w:rsidP="00606495">
      <w:pPr>
        <w:numPr>
          <w:ilvl w:val="0"/>
          <w:numId w:val="37"/>
        </w:numPr>
        <w:suppressAutoHyphens/>
        <w:spacing w:after="0" w:line="240" w:lineRule="auto"/>
        <w:jc w:val="both"/>
        <w:rPr>
          <w:rFonts w:ascii="Times New Roman" w:eastAsia="SimSun" w:hAnsi="Times New Roman" w:cs="Times New Roman"/>
          <w:b/>
          <w:sz w:val="24"/>
          <w:szCs w:val="24"/>
          <w:lang w:eastAsia="hu-HU"/>
        </w:rPr>
      </w:pPr>
      <w:r>
        <w:rPr>
          <w:rFonts w:ascii="Times New Roman" w:eastAsia="SimSun" w:hAnsi="Times New Roman" w:cs="Times New Roman"/>
          <w:b/>
          <w:sz w:val="24"/>
          <w:szCs w:val="24"/>
          <w:lang w:eastAsia="hu-HU"/>
        </w:rPr>
        <w:t>a</w:t>
      </w:r>
      <w:r w:rsidR="005B2D6E" w:rsidRPr="005B2D6E">
        <w:rPr>
          <w:rFonts w:ascii="Times New Roman" w:eastAsia="SimSun" w:hAnsi="Times New Roman" w:cs="Times New Roman"/>
          <w:b/>
          <w:sz w:val="24"/>
          <w:szCs w:val="24"/>
          <w:lang w:eastAsia="hu-HU"/>
        </w:rPr>
        <w:t xml:space="preserve"> költségvetési források figyelembe vételével az Önkormányzat továbbra is biztosítja a kötelező és önként vállalt feladatait,</w:t>
      </w:r>
    </w:p>
    <w:p w:rsidR="005B2D6E" w:rsidRPr="005B2D6E" w:rsidRDefault="005B2D6E" w:rsidP="005B2D6E">
      <w:pPr>
        <w:spacing w:after="0" w:line="240" w:lineRule="auto"/>
        <w:jc w:val="both"/>
        <w:rPr>
          <w:rFonts w:ascii="Calibri" w:eastAsia="Calibri" w:hAnsi="Calibri" w:cs="Times New Roman"/>
          <w:b/>
          <w:sz w:val="24"/>
          <w:szCs w:val="24"/>
          <w:lang w:eastAsia="hu-HU"/>
        </w:rPr>
      </w:pPr>
    </w:p>
    <w:p w:rsidR="005B2D6E" w:rsidRPr="005B2D6E" w:rsidRDefault="00E012B8" w:rsidP="00606495">
      <w:pPr>
        <w:numPr>
          <w:ilvl w:val="0"/>
          <w:numId w:val="37"/>
        </w:numPr>
        <w:suppressAutoHyphens/>
        <w:spacing w:after="0" w:line="240" w:lineRule="auto"/>
        <w:jc w:val="both"/>
        <w:rPr>
          <w:rFonts w:ascii="Times New Roman" w:eastAsia="SimSun" w:hAnsi="Times New Roman" w:cs="Times New Roman"/>
          <w:b/>
          <w:sz w:val="24"/>
          <w:szCs w:val="24"/>
          <w:lang w:eastAsia="hu-HU"/>
        </w:rPr>
      </w:pPr>
      <w:r>
        <w:rPr>
          <w:rFonts w:ascii="Times New Roman" w:eastAsia="SimSun" w:hAnsi="Times New Roman" w:cs="Times New Roman"/>
          <w:b/>
          <w:sz w:val="24"/>
          <w:szCs w:val="24"/>
          <w:lang w:eastAsia="hu-HU"/>
        </w:rPr>
        <w:t>a</w:t>
      </w:r>
      <w:r w:rsidR="005B2D6E" w:rsidRPr="005B2D6E">
        <w:rPr>
          <w:rFonts w:ascii="Times New Roman" w:eastAsia="SimSun" w:hAnsi="Times New Roman" w:cs="Times New Roman"/>
          <w:b/>
          <w:sz w:val="24"/>
          <w:szCs w:val="24"/>
          <w:lang w:eastAsia="hu-HU"/>
        </w:rPr>
        <w:t xml:space="preserve"> pénzbeli és természetbeni támogatások rendszerének költségvetési támogatásának változása után is a rászoruló családok számíthatnak a támogatásokra, a jelentkező többlet igények forrása biztosított volt,</w:t>
      </w:r>
    </w:p>
    <w:p w:rsidR="005B2D6E" w:rsidRPr="005B2D6E" w:rsidRDefault="005B2D6E" w:rsidP="0014041E">
      <w:pPr>
        <w:suppressAutoHyphens/>
        <w:spacing w:after="0" w:line="240" w:lineRule="auto"/>
        <w:jc w:val="both"/>
        <w:rPr>
          <w:rFonts w:ascii="Calibri" w:eastAsia="Calibri" w:hAnsi="Calibri" w:cs="Times New Roman"/>
          <w:b/>
          <w:sz w:val="24"/>
          <w:szCs w:val="24"/>
          <w:lang w:eastAsia="hu-HU"/>
        </w:rPr>
      </w:pPr>
    </w:p>
    <w:p w:rsidR="005B2D6E" w:rsidRPr="005B2D6E" w:rsidRDefault="00E012B8" w:rsidP="00606495">
      <w:pPr>
        <w:numPr>
          <w:ilvl w:val="0"/>
          <w:numId w:val="37"/>
        </w:numPr>
        <w:suppressAutoHyphens/>
        <w:spacing w:after="0" w:line="240" w:lineRule="auto"/>
        <w:jc w:val="both"/>
        <w:rPr>
          <w:rFonts w:ascii="Times New Roman" w:eastAsia="SimSun" w:hAnsi="Times New Roman" w:cs="Times New Roman"/>
          <w:b/>
          <w:sz w:val="24"/>
          <w:szCs w:val="24"/>
          <w:lang w:eastAsia="hu-HU"/>
        </w:rPr>
      </w:pPr>
      <w:r>
        <w:rPr>
          <w:rFonts w:ascii="Times New Roman" w:eastAsia="SimSun" w:hAnsi="Times New Roman" w:cs="Times New Roman"/>
          <w:b/>
          <w:sz w:val="24"/>
          <w:szCs w:val="24"/>
          <w:lang w:eastAsia="hu-HU"/>
        </w:rPr>
        <w:t>a</w:t>
      </w:r>
      <w:r w:rsidR="005B2D6E" w:rsidRPr="005B2D6E">
        <w:rPr>
          <w:rFonts w:ascii="Times New Roman" w:eastAsia="SimSun" w:hAnsi="Times New Roman" w:cs="Times New Roman"/>
          <w:b/>
          <w:sz w:val="24"/>
          <w:szCs w:val="24"/>
          <w:lang w:eastAsia="hu-HU"/>
        </w:rPr>
        <w:t>z ellátási igények folyamatos monitorozása szükséges.</w:t>
      </w:r>
    </w:p>
    <w:p w:rsidR="005B2D6E" w:rsidRPr="005B2D6E" w:rsidRDefault="005B2D6E" w:rsidP="005B2D6E">
      <w:pPr>
        <w:rPr>
          <w:rFonts w:ascii="Calibri" w:eastAsia="Calibri" w:hAnsi="Calibri" w:cs="Times New Roman"/>
        </w:rPr>
      </w:pPr>
    </w:p>
    <w:p w:rsidR="005B2D6E" w:rsidRPr="005B2D6E" w:rsidRDefault="005B2D6E" w:rsidP="005B2D6E">
      <w:pPr>
        <w:rPr>
          <w:rFonts w:ascii="Calibri" w:eastAsia="Calibri" w:hAnsi="Calibri" w:cs="Times New Roman"/>
        </w:rPr>
      </w:pPr>
    </w:p>
    <w:p w:rsidR="005B2D6E" w:rsidRDefault="005B2D6E" w:rsidP="005B2D6E">
      <w:pPr>
        <w:rPr>
          <w:rFonts w:ascii="Calibri" w:eastAsia="Calibri" w:hAnsi="Calibri" w:cs="Times New Roman"/>
        </w:rPr>
      </w:pPr>
    </w:p>
    <w:p w:rsidR="003C2D21" w:rsidRDefault="003C2D21" w:rsidP="005B2D6E">
      <w:pPr>
        <w:rPr>
          <w:rFonts w:ascii="Calibri" w:eastAsia="Calibri" w:hAnsi="Calibri" w:cs="Times New Roman"/>
        </w:rPr>
      </w:pPr>
    </w:p>
    <w:p w:rsidR="003C2D21" w:rsidRDefault="003C2D21" w:rsidP="005B2D6E">
      <w:pPr>
        <w:rPr>
          <w:rFonts w:ascii="Calibri" w:eastAsia="Calibri" w:hAnsi="Calibri" w:cs="Times New Roman"/>
        </w:rPr>
      </w:pPr>
    </w:p>
    <w:p w:rsidR="003C2D21" w:rsidRDefault="003C2D21" w:rsidP="005B2D6E">
      <w:pPr>
        <w:rPr>
          <w:rFonts w:ascii="Calibri" w:eastAsia="Calibri" w:hAnsi="Calibri" w:cs="Times New Roman"/>
        </w:rPr>
      </w:pPr>
    </w:p>
    <w:p w:rsidR="003C2D21" w:rsidRDefault="003C2D21" w:rsidP="005B2D6E">
      <w:pPr>
        <w:rPr>
          <w:rFonts w:ascii="Calibri" w:eastAsia="Calibri" w:hAnsi="Calibri" w:cs="Times New Roman"/>
        </w:rPr>
      </w:pPr>
    </w:p>
    <w:p w:rsidR="003C2D21" w:rsidRDefault="003C2D21" w:rsidP="005B2D6E">
      <w:pPr>
        <w:rPr>
          <w:rFonts w:ascii="Calibri" w:eastAsia="Calibri" w:hAnsi="Calibri" w:cs="Times New Roman"/>
        </w:rPr>
      </w:pPr>
    </w:p>
    <w:p w:rsidR="003C2D21" w:rsidRDefault="003C2D21" w:rsidP="005B2D6E">
      <w:pPr>
        <w:rPr>
          <w:rFonts w:ascii="Calibri" w:eastAsia="Calibri" w:hAnsi="Calibri" w:cs="Times New Roman"/>
        </w:rPr>
      </w:pPr>
    </w:p>
    <w:p w:rsidR="00791DF0" w:rsidRDefault="00791DF0" w:rsidP="00771BE6">
      <w:pPr>
        <w:pStyle w:val="Cmsor1"/>
      </w:pPr>
      <w:bookmarkStart w:id="304" w:name="_Toc26973721"/>
      <w:bookmarkStart w:id="305" w:name="_Toc30153716"/>
      <w:bookmarkStart w:id="306" w:name="_Toc114174680"/>
      <w:r w:rsidRPr="009676E4">
        <w:lastRenderedPageBreak/>
        <w:t>XV. „Jó példák” gyakorlata a szociális ellátórendszer</w:t>
      </w:r>
      <w:bookmarkEnd w:id="304"/>
      <w:r w:rsidRPr="009676E4">
        <w:t>ben</w:t>
      </w:r>
      <w:bookmarkEnd w:id="305"/>
      <w:bookmarkEnd w:id="306"/>
    </w:p>
    <w:p w:rsidR="00791DF0" w:rsidRDefault="00791DF0" w:rsidP="00B50945">
      <w:pPr>
        <w:keepNext/>
        <w:widowControl w:val="0"/>
        <w:suppressAutoHyphens/>
        <w:spacing w:before="240" w:after="60" w:line="240" w:lineRule="auto"/>
        <w:ind w:hanging="6"/>
        <w:jc w:val="both"/>
        <w:outlineLvl w:val="0"/>
        <w:rPr>
          <w:rFonts w:ascii="Times New Roman" w:eastAsia="SimSun" w:hAnsi="Times New Roman" w:cs="Verdana"/>
          <w:bCs/>
          <w:kern w:val="1"/>
          <w:sz w:val="24"/>
          <w:szCs w:val="32"/>
          <w:lang w:eastAsia="hi-IN" w:bidi="hi-IN"/>
        </w:rPr>
      </w:pPr>
      <w:r>
        <w:rPr>
          <w:rFonts w:ascii="Times New Roman" w:eastAsia="SimSun" w:hAnsi="Times New Roman" w:cs="Verdana"/>
          <w:bCs/>
          <w:kern w:val="1"/>
          <w:sz w:val="24"/>
          <w:szCs w:val="32"/>
          <w:lang w:eastAsia="hi-IN" w:bidi="hi-IN"/>
        </w:rPr>
        <w:t xml:space="preserve"> </w:t>
      </w:r>
      <w:bookmarkStart w:id="307" w:name="_Toc114174681"/>
      <w:r w:rsidRPr="00013F93">
        <w:rPr>
          <w:rFonts w:ascii="Times New Roman" w:eastAsia="SimSun" w:hAnsi="Times New Roman" w:cs="Verdana"/>
          <w:bCs/>
          <w:kern w:val="1"/>
          <w:sz w:val="24"/>
          <w:szCs w:val="32"/>
          <w:lang w:eastAsia="hi-IN" w:bidi="hi-IN"/>
        </w:rPr>
        <w:t>A jó példá</w:t>
      </w:r>
      <w:r>
        <w:rPr>
          <w:rFonts w:ascii="Times New Roman" w:eastAsia="SimSun" w:hAnsi="Times New Roman" w:cs="Verdana"/>
          <w:bCs/>
          <w:kern w:val="1"/>
          <w:sz w:val="24"/>
          <w:szCs w:val="32"/>
          <w:lang w:eastAsia="hi-IN" w:bidi="hi-IN"/>
        </w:rPr>
        <w:t xml:space="preserve">k, </w:t>
      </w:r>
      <w:r w:rsidRPr="00013F93">
        <w:rPr>
          <w:rFonts w:ascii="Times New Roman" w:eastAsia="SimSun" w:hAnsi="Times New Roman" w:cs="Verdana"/>
          <w:bCs/>
          <w:kern w:val="1"/>
          <w:sz w:val="24"/>
          <w:szCs w:val="32"/>
          <w:lang w:eastAsia="hi-IN" w:bidi="hi-IN"/>
        </w:rPr>
        <w:t>gyakorlatok hosszabb kifejtésére</w:t>
      </w:r>
      <w:r>
        <w:rPr>
          <w:rFonts w:ascii="Times New Roman" w:eastAsia="SimSun" w:hAnsi="Times New Roman" w:cs="Verdana"/>
          <w:bCs/>
          <w:kern w:val="1"/>
          <w:sz w:val="24"/>
          <w:szCs w:val="32"/>
          <w:lang w:eastAsia="hi-IN" w:bidi="hi-IN"/>
        </w:rPr>
        <w:t>, bemutatására</w:t>
      </w:r>
      <w:r w:rsidRPr="00013F93">
        <w:rPr>
          <w:rFonts w:ascii="Times New Roman" w:eastAsia="SimSun" w:hAnsi="Times New Roman" w:cs="Verdana"/>
          <w:bCs/>
          <w:kern w:val="1"/>
          <w:sz w:val="24"/>
          <w:szCs w:val="32"/>
          <w:lang w:eastAsia="hi-IN" w:bidi="hi-IN"/>
        </w:rPr>
        <w:t xml:space="preserve"> az egyes fejezetekben is kitér a koncepció, </w:t>
      </w:r>
      <w:proofErr w:type="gramStart"/>
      <w:r>
        <w:rPr>
          <w:rFonts w:ascii="Times New Roman" w:eastAsia="SimSun" w:hAnsi="Times New Roman" w:cs="Verdana"/>
          <w:bCs/>
          <w:kern w:val="1"/>
          <w:sz w:val="24"/>
          <w:szCs w:val="32"/>
          <w:lang w:eastAsia="hi-IN" w:bidi="hi-IN"/>
        </w:rPr>
        <w:t>ezen</w:t>
      </w:r>
      <w:proofErr w:type="gramEnd"/>
      <w:r>
        <w:rPr>
          <w:rFonts w:ascii="Times New Roman" w:eastAsia="SimSun" w:hAnsi="Times New Roman" w:cs="Verdana"/>
          <w:bCs/>
          <w:kern w:val="1"/>
          <w:sz w:val="24"/>
          <w:szCs w:val="32"/>
          <w:lang w:eastAsia="hi-IN" w:bidi="hi-IN"/>
        </w:rPr>
        <w:t xml:space="preserve"> részben néhány ol</w:t>
      </w:r>
      <w:r w:rsidR="00E26375">
        <w:rPr>
          <w:rFonts w:ascii="Times New Roman" w:eastAsia="SimSun" w:hAnsi="Times New Roman" w:cs="Verdana"/>
          <w:bCs/>
          <w:kern w:val="1"/>
          <w:sz w:val="24"/>
          <w:szCs w:val="32"/>
          <w:lang w:eastAsia="hi-IN" w:bidi="hi-IN"/>
        </w:rPr>
        <w:t>yan további jó gyakorlatokat mutatunk be</w:t>
      </w:r>
      <w:r>
        <w:rPr>
          <w:rFonts w:ascii="Times New Roman" w:eastAsia="SimSun" w:hAnsi="Times New Roman" w:cs="Verdana"/>
          <w:bCs/>
          <w:kern w:val="1"/>
          <w:sz w:val="24"/>
          <w:szCs w:val="32"/>
          <w:lang w:eastAsia="hi-IN" w:bidi="hi-IN"/>
        </w:rPr>
        <w:t>,</w:t>
      </w:r>
      <w:r w:rsidR="00B50945">
        <w:rPr>
          <w:rFonts w:ascii="Times New Roman" w:eastAsia="SimSun" w:hAnsi="Times New Roman" w:cs="Verdana"/>
          <w:bCs/>
          <w:kern w:val="1"/>
          <w:sz w:val="24"/>
          <w:szCs w:val="32"/>
          <w:lang w:eastAsia="hi-IN" w:bidi="hi-IN"/>
        </w:rPr>
        <w:t xml:space="preserve"> </w:t>
      </w:r>
      <w:r>
        <w:rPr>
          <w:rFonts w:ascii="Times New Roman" w:eastAsia="SimSun" w:hAnsi="Times New Roman" w:cs="Verdana"/>
          <w:bCs/>
          <w:kern w:val="1"/>
          <w:sz w:val="24"/>
          <w:szCs w:val="32"/>
          <w:lang w:eastAsia="hi-IN" w:bidi="hi-IN"/>
        </w:rPr>
        <w:t xml:space="preserve">melyek nem szerepelnek a </w:t>
      </w:r>
      <w:r w:rsidR="00C21151">
        <w:rPr>
          <w:rFonts w:ascii="Times New Roman" w:eastAsia="SimSun" w:hAnsi="Times New Roman" w:cs="Verdana"/>
          <w:bCs/>
          <w:kern w:val="1"/>
          <w:sz w:val="24"/>
          <w:szCs w:val="32"/>
          <w:lang w:eastAsia="hi-IN" w:bidi="hi-IN"/>
        </w:rPr>
        <w:t xml:space="preserve">fejezeti </w:t>
      </w:r>
      <w:r>
        <w:rPr>
          <w:rFonts w:ascii="Times New Roman" w:eastAsia="SimSun" w:hAnsi="Times New Roman" w:cs="Verdana"/>
          <w:bCs/>
          <w:kern w:val="1"/>
          <w:sz w:val="24"/>
          <w:szCs w:val="32"/>
          <w:lang w:eastAsia="hi-IN" w:bidi="hi-IN"/>
        </w:rPr>
        <w:t>leírásoknál:</w:t>
      </w:r>
      <w:bookmarkEnd w:id="307"/>
      <w:r>
        <w:rPr>
          <w:rFonts w:ascii="Times New Roman" w:eastAsia="SimSun" w:hAnsi="Times New Roman" w:cs="Verdana"/>
          <w:bCs/>
          <w:kern w:val="1"/>
          <w:sz w:val="24"/>
          <w:szCs w:val="32"/>
          <w:lang w:eastAsia="hi-IN" w:bidi="hi-IN"/>
        </w:rPr>
        <w:t xml:space="preserve"> </w:t>
      </w:r>
    </w:p>
    <w:p w:rsidR="00791DF0" w:rsidRPr="009676E4" w:rsidRDefault="00C21151" w:rsidP="00771BE6">
      <w:pPr>
        <w:pStyle w:val="Cmsor2"/>
        <w:rPr>
          <w:rFonts w:eastAsia="Calibri"/>
          <w:lang w:eastAsia="hi-IN" w:bidi="hi-IN"/>
        </w:rPr>
      </w:pPr>
      <w:bookmarkStart w:id="308" w:name="_Toc114174682"/>
      <w:r>
        <w:rPr>
          <w:rFonts w:eastAsia="Calibri"/>
          <w:lang w:eastAsia="hi-IN" w:bidi="hi-IN"/>
        </w:rPr>
        <w:t xml:space="preserve">15.1. </w:t>
      </w:r>
      <w:r w:rsidR="00791DF0" w:rsidRPr="009676E4">
        <w:rPr>
          <w:rFonts w:eastAsia="Calibri"/>
          <w:lang w:eastAsia="hi-IN" w:bidi="hi-IN"/>
        </w:rPr>
        <w:t>Szolgáltatások, kedvezmények</w:t>
      </w:r>
      <w:bookmarkEnd w:id="308"/>
    </w:p>
    <w:p w:rsidR="00791DF0" w:rsidRDefault="00791DF0" w:rsidP="00C21151">
      <w:pPr>
        <w:pStyle w:val="Listaszerbekezds"/>
        <w:numPr>
          <w:ilvl w:val="0"/>
          <w:numId w:val="59"/>
        </w:numPr>
        <w:spacing w:after="120" w:line="240" w:lineRule="auto"/>
        <w:ind w:left="284" w:hanging="284"/>
        <w:rPr>
          <w:rFonts w:ascii="Times New Roman" w:eastAsia="Times New Roman" w:hAnsi="Times New Roman"/>
          <w:bCs/>
          <w:sz w:val="24"/>
          <w:szCs w:val="24"/>
          <w:lang w:eastAsia="hu-HU"/>
        </w:rPr>
      </w:pPr>
      <w:r w:rsidRPr="00C21151">
        <w:rPr>
          <w:rFonts w:ascii="Times New Roman" w:eastAsia="Times New Roman" w:hAnsi="Times New Roman"/>
          <w:b/>
          <w:sz w:val="24"/>
          <w:szCs w:val="24"/>
          <w:lang w:eastAsia="hu-HU"/>
        </w:rPr>
        <w:t>Gyógytorna és masszázs</w:t>
      </w:r>
      <w:r w:rsidRPr="00C21151">
        <w:rPr>
          <w:rFonts w:ascii="Times New Roman" w:eastAsia="Times New Roman" w:hAnsi="Times New Roman"/>
          <w:bCs/>
          <w:sz w:val="24"/>
          <w:szCs w:val="24"/>
          <w:lang w:eastAsia="hu-HU"/>
        </w:rPr>
        <w:t xml:space="preserve"> a III. Sz. Gondozási Központban. Feladata a rehabilitáció, prevenció, egészségmegőrzés, továbbá segítséget nyújtani ahhoz, hogy az ellátást igénybe vevő személy saját környezetében, élethelyzetének és egészségi állapotának megfelelően, a meglévő képességeinek fenntartásával, felhasználásával, fejlesztésével biztosítható legyen az önellátó képesség megtartása, elkerülhető a fekvőbeteg intézetbe való bekerülés. A szolgáltatásokat igénybe vehetik a nappali klubtagok, valamint otthonukban a házi segítségnyújtásban részesülők. </w:t>
      </w:r>
    </w:p>
    <w:p w:rsidR="00C21151" w:rsidRPr="00C21151" w:rsidRDefault="00C21151" w:rsidP="00C21151">
      <w:pPr>
        <w:pStyle w:val="Listaszerbekezds"/>
        <w:spacing w:after="120" w:line="240" w:lineRule="auto"/>
        <w:ind w:left="284"/>
        <w:rPr>
          <w:rFonts w:ascii="Times New Roman" w:eastAsia="Times New Roman" w:hAnsi="Times New Roman"/>
          <w:bCs/>
          <w:sz w:val="24"/>
          <w:szCs w:val="24"/>
          <w:lang w:eastAsia="hu-HU"/>
        </w:rPr>
      </w:pPr>
    </w:p>
    <w:p w:rsidR="00791DF0" w:rsidRPr="00C21151" w:rsidRDefault="00791DF0" w:rsidP="00C21151">
      <w:pPr>
        <w:pStyle w:val="Listaszerbekezds"/>
        <w:numPr>
          <w:ilvl w:val="0"/>
          <w:numId w:val="59"/>
        </w:numPr>
        <w:spacing w:after="0" w:line="240" w:lineRule="auto"/>
        <w:ind w:left="426" w:hanging="284"/>
        <w:rPr>
          <w:rFonts w:ascii="Times New Roman" w:eastAsia="SimSun" w:hAnsi="Times New Roman"/>
          <w:b/>
          <w:sz w:val="24"/>
          <w:szCs w:val="24"/>
          <w:lang w:eastAsia="hu-HU"/>
        </w:rPr>
      </w:pPr>
      <w:r w:rsidRPr="00C21151">
        <w:rPr>
          <w:rFonts w:ascii="Times New Roman" w:eastAsia="SimSun" w:hAnsi="Times New Roman"/>
          <w:b/>
          <w:sz w:val="24"/>
          <w:szCs w:val="24"/>
          <w:lang w:eastAsia="hu-HU"/>
        </w:rPr>
        <w:t>Személyes gondoskodás ellátásáért fizetendő térítési díj</w:t>
      </w:r>
    </w:p>
    <w:p w:rsidR="00791DF0" w:rsidRPr="009676E4" w:rsidRDefault="00791DF0" w:rsidP="00C21151">
      <w:pPr>
        <w:spacing w:after="0" w:line="240" w:lineRule="auto"/>
        <w:ind w:left="360"/>
        <w:jc w:val="both"/>
        <w:rPr>
          <w:rFonts w:ascii="Times New Roman" w:eastAsia="SimSun" w:hAnsi="Times New Roman" w:cs="Times New Roman"/>
          <w:sz w:val="24"/>
          <w:szCs w:val="24"/>
          <w:lang w:eastAsia="hu-HU"/>
        </w:rPr>
      </w:pPr>
      <w:r w:rsidRPr="009676E4">
        <w:rPr>
          <w:rFonts w:ascii="Times New Roman" w:eastAsia="SimSun" w:hAnsi="Times New Roman" w:cs="Times New Roman"/>
          <w:sz w:val="24"/>
          <w:szCs w:val="24"/>
          <w:lang w:eastAsia="hu-HU"/>
        </w:rPr>
        <w:t xml:space="preserve">A szociális helyzet függvényében az intézményvezető által – az R. </w:t>
      </w:r>
      <w:proofErr w:type="gramStart"/>
      <w:r w:rsidRPr="009676E4">
        <w:rPr>
          <w:rFonts w:ascii="Times New Roman" w:eastAsia="SimSun" w:hAnsi="Times New Roman" w:cs="Times New Roman"/>
          <w:sz w:val="24"/>
          <w:szCs w:val="24"/>
          <w:lang w:eastAsia="hu-HU"/>
        </w:rPr>
        <w:t>alapján</w:t>
      </w:r>
      <w:proofErr w:type="gramEnd"/>
      <w:r w:rsidRPr="009676E4">
        <w:rPr>
          <w:rFonts w:ascii="Times New Roman" w:eastAsia="SimSun" w:hAnsi="Times New Roman" w:cs="Times New Roman"/>
          <w:sz w:val="24"/>
          <w:szCs w:val="24"/>
          <w:lang w:eastAsia="hu-HU"/>
        </w:rPr>
        <w:t xml:space="preserve"> - megállapított térítési díjat a szakbizottság egyedi esetben csökkentheti vagy elengedheti.</w:t>
      </w:r>
    </w:p>
    <w:p w:rsidR="00791DF0" w:rsidRPr="009676E4" w:rsidRDefault="00791DF0" w:rsidP="00791DF0">
      <w:pPr>
        <w:spacing w:after="0" w:line="240" w:lineRule="auto"/>
        <w:jc w:val="both"/>
        <w:rPr>
          <w:rFonts w:ascii="Times New Roman" w:eastAsia="SimSun" w:hAnsi="Times New Roman" w:cs="Times New Roman"/>
          <w:sz w:val="24"/>
          <w:szCs w:val="24"/>
          <w:lang w:eastAsia="hu-HU"/>
        </w:rPr>
      </w:pPr>
    </w:p>
    <w:p w:rsidR="00791DF0" w:rsidRPr="00C21151" w:rsidRDefault="00791DF0" w:rsidP="00C21151">
      <w:pPr>
        <w:pStyle w:val="Listaszerbekezds"/>
        <w:numPr>
          <w:ilvl w:val="0"/>
          <w:numId w:val="60"/>
        </w:numPr>
        <w:tabs>
          <w:tab w:val="left" w:pos="0"/>
        </w:tabs>
        <w:spacing w:after="0" w:line="240" w:lineRule="auto"/>
        <w:ind w:left="426" w:hanging="284"/>
        <w:rPr>
          <w:rFonts w:ascii="Times New Roman" w:eastAsia="SimSun" w:hAnsi="Times New Roman"/>
          <w:b/>
          <w:sz w:val="24"/>
          <w:szCs w:val="24"/>
          <w:lang w:eastAsia="hu-HU"/>
        </w:rPr>
      </w:pPr>
      <w:r w:rsidRPr="00C21151">
        <w:rPr>
          <w:rFonts w:ascii="Times New Roman" w:eastAsia="SimSun" w:hAnsi="Times New Roman"/>
          <w:b/>
          <w:sz w:val="24"/>
          <w:szCs w:val="24"/>
          <w:lang w:eastAsia="hu-HU"/>
        </w:rPr>
        <w:t>Térítésmentes védőoltás</w:t>
      </w:r>
    </w:p>
    <w:p w:rsidR="00791DF0" w:rsidRPr="009676E4" w:rsidRDefault="00791DF0" w:rsidP="00C21151">
      <w:pPr>
        <w:spacing w:after="0" w:line="240" w:lineRule="auto"/>
        <w:ind w:left="284"/>
        <w:jc w:val="both"/>
        <w:rPr>
          <w:rFonts w:ascii="Times New Roman" w:eastAsia="SimSun" w:hAnsi="Times New Roman" w:cs="Times New Roman"/>
          <w:sz w:val="24"/>
          <w:szCs w:val="24"/>
          <w:lang w:eastAsia="hu-HU"/>
        </w:rPr>
      </w:pPr>
      <w:r w:rsidRPr="009676E4">
        <w:rPr>
          <w:rFonts w:ascii="Times New Roman" w:eastAsia="SimSun" w:hAnsi="Times New Roman" w:cs="Times New Roman"/>
          <w:sz w:val="24"/>
          <w:szCs w:val="24"/>
          <w:lang w:eastAsia="hu-HU"/>
        </w:rPr>
        <w:t>ROTA vírus elleni</w:t>
      </w:r>
      <w:r w:rsidR="0014041E">
        <w:rPr>
          <w:rFonts w:ascii="Times New Roman" w:eastAsia="SimSun" w:hAnsi="Times New Roman" w:cs="Times New Roman"/>
          <w:sz w:val="24"/>
          <w:szCs w:val="24"/>
          <w:lang w:eastAsia="hu-HU"/>
        </w:rPr>
        <w:t>,</w:t>
      </w:r>
      <w:r w:rsidRPr="009676E4">
        <w:rPr>
          <w:rFonts w:ascii="Times New Roman" w:eastAsia="SimSun" w:hAnsi="Times New Roman" w:cs="Times New Roman"/>
          <w:sz w:val="24"/>
          <w:szCs w:val="24"/>
          <w:lang w:eastAsia="hu-HU"/>
        </w:rPr>
        <w:t xml:space="preserve"> </w:t>
      </w:r>
      <w:proofErr w:type="spellStart"/>
      <w:r w:rsidR="0014041E" w:rsidRPr="00B31ACF">
        <w:rPr>
          <w:rFonts w:ascii="Times New Roman" w:eastAsia="Times New Roman" w:hAnsi="Times New Roman" w:cs="Times New Roman"/>
          <w:sz w:val="24"/>
          <w:szCs w:val="24"/>
          <w:lang w:eastAsia="hu-HU"/>
        </w:rPr>
        <w:t>Meningococcus</w:t>
      </w:r>
      <w:proofErr w:type="spellEnd"/>
      <w:r w:rsidR="0014041E" w:rsidRPr="00B31ACF">
        <w:rPr>
          <w:rFonts w:ascii="Times New Roman" w:eastAsia="Times New Roman" w:hAnsi="Times New Roman" w:cs="Times New Roman"/>
          <w:sz w:val="24"/>
          <w:szCs w:val="24"/>
          <w:lang w:eastAsia="hu-HU"/>
        </w:rPr>
        <w:t xml:space="preserve"> B elleni védőoltás </w:t>
      </w:r>
      <w:r w:rsidRPr="009676E4">
        <w:rPr>
          <w:rFonts w:ascii="Times New Roman" w:eastAsia="SimSun" w:hAnsi="Times New Roman" w:cs="Times New Roman"/>
          <w:sz w:val="24"/>
          <w:szCs w:val="24"/>
          <w:lang w:eastAsia="hu-HU"/>
        </w:rPr>
        <w:t xml:space="preserve">oltóanyag térítésmentesen biztosítható azon gyermekek részére, akik családja az Önkormányzattól gyermeknevelési támogatásban, rendszeres gyermekvédelmi kedvezményben, keresetpótló támogatásban, betegápolási támogatásban vagy az Szt. szerinti aktív korúak ellátásában részesül. </w:t>
      </w:r>
    </w:p>
    <w:p w:rsidR="00791DF0" w:rsidRPr="009676E4" w:rsidRDefault="00791DF0" w:rsidP="00791DF0">
      <w:pPr>
        <w:spacing w:after="0" w:line="240" w:lineRule="auto"/>
        <w:jc w:val="both"/>
        <w:rPr>
          <w:rFonts w:ascii="Times New Roman" w:eastAsia="SimSun" w:hAnsi="Times New Roman" w:cs="Times New Roman"/>
          <w:sz w:val="24"/>
          <w:szCs w:val="24"/>
          <w:lang w:eastAsia="hu-HU"/>
        </w:rPr>
      </w:pPr>
    </w:p>
    <w:p w:rsidR="00791DF0" w:rsidRPr="00C21151" w:rsidRDefault="00791DF0" w:rsidP="00C21151">
      <w:pPr>
        <w:pStyle w:val="Listaszerbekezds"/>
        <w:numPr>
          <w:ilvl w:val="0"/>
          <w:numId w:val="60"/>
        </w:numPr>
        <w:ind w:left="567" w:hanging="425"/>
        <w:rPr>
          <w:rFonts w:ascii="Times New Roman" w:eastAsia="SimSun" w:hAnsi="Times New Roman"/>
          <w:b/>
          <w:sz w:val="24"/>
          <w:szCs w:val="24"/>
          <w:lang w:eastAsia="hu-HU"/>
        </w:rPr>
      </w:pPr>
      <w:r w:rsidRPr="00C21151">
        <w:rPr>
          <w:rFonts w:ascii="Times New Roman" w:eastAsia="SimSun" w:hAnsi="Times New Roman"/>
          <w:b/>
          <w:sz w:val="24"/>
          <w:szCs w:val="24"/>
          <w:lang w:eastAsia="hu-HU"/>
        </w:rPr>
        <w:t>Kerület Kártya család</w:t>
      </w:r>
    </w:p>
    <w:p w:rsidR="00791DF0" w:rsidRPr="009676E4" w:rsidRDefault="00C21151" w:rsidP="00791DF0">
      <w:pPr>
        <w:spacing w:after="0" w:line="240" w:lineRule="auto"/>
        <w:rPr>
          <w:rFonts w:ascii="Times New Roman" w:hAnsi="Times New Roman" w:cs="Times New Roman"/>
          <w:b/>
          <w:sz w:val="24"/>
          <w:szCs w:val="24"/>
        </w:rPr>
      </w:pPr>
      <w:r>
        <w:rPr>
          <w:rFonts w:ascii="Times New Roman" w:eastAsia="SimSun" w:hAnsi="Times New Roman" w:cs="Times New Roman"/>
          <w:b/>
          <w:sz w:val="24"/>
          <w:szCs w:val="24"/>
          <w:lang w:eastAsia="hu-HU"/>
        </w:rPr>
        <w:t xml:space="preserve"> - </w:t>
      </w:r>
      <w:r w:rsidR="00791DF0" w:rsidRPr="009676E4">
        <w:rPr>
          <w:rFonts w:ascii="Times New Roman" w:hAnsi="Times New Roman" w:cs="Times New Roman"/>
          <w:b/>
          <w:sz w:val="24"/>
          <w:szCs w:val="24"/>
        </w:rPr>
        <w:t>Kerület Kártya</w:t>
      </w:r>
    </w:p>
    <w:p w:rsidR="00791DF0" w:rsidRDefault="00791DF0" w:rsidP="00791DF0">
      <w:pPr>
        <w:spacing w:after="0" w:line="240" w:lineRule="auto"/>
        <w:jc w:val="both"/>
        <w:rPr>
          <w:rFonts w:ascii="Times New Roman" w:eastAsia="SimSun" w:hAnsi="Times New Roman" w:cs="Times New Roman"/>
          <w:sz w:val="24"/>
          <w:szCs w:val="24"/>
          <w:lang w:eastAsia="hu-HU"/>
        </w:rPr>
      </w:pPr>
      <w:r w:rsidRPr="009676E4">
        <w:rPr>
          <w:rFonts w:ascii="Times New Roman" w:eastAsia="SimSun" w:hAnsi="Times New Roman" w:cs="Times New Roman"/>
          <w:sz w:val="24"/>
          <w:szCs w:val="24"/>
          <w:lang w:eastAsia="hu-HU"/>
        </w:rPr>
        <w:t xml:space="preserve">2010. év májusától a II. Kerület Kártya egy folyamatosan bővülő kedvezményrendszer igénybe vételét lehetővé tevő, több funkcióval ellátott, korszerű, érintésmentes chipkártya, amely kedvezményes lehetőséget biztosít a rendszerhez csatlakozott partnerek elfogadóhelyein. </w:t>
      </w:r>
      <w:r>
        <w:rPr>
          <w:rFonts w:ascii="Times New Roman" w:eastAsia="SimSun" w:hAnsi="Times New Roman" w:cs="Times New Roman"/>
          <w:sz w:val="24"/>
          <w:szCs w:val="24"/>
          <w:lang w:eastAsia="hu-HU"/>
        </w:rPr>
        <w:t xml:space="preserve">A kártya használat elkötelezettséget jelent a helyi vállalkozók sikere és fejlesztése mellett, ugyanakkor használatával számos szolgáltatás </w:t>
      </w:r>
      <w:r w:rsidRPr="009676E4">
        <w:rPr>
          <w:rFonts w:ascii="Times New Roman" w:eastAsia="SimSun" w:hAnsi="Times New Roman" w:cs="Times New Roman"/>
          <w:sz w:val="24"/>
          <w:szCs w:val="24"/>
          <w:lang w:eastAsia="hu-HU"/>
        </w:rPr>
        <w:t>igénybe vételekor – százalékos kedvezményt</w:t>
      </w:r>
      <w:r>
        <w:rPr>
          <w:rFonts w:ascii="Times New Roman" w:eastAsia="SimSun" w:hAnsi="Times New Roman" w:cs="Times New Roman"/>
          <w:sz w:val="24"/>
          <w:szCs w:val="24"/>
          <w:lang w:eastAsia="hu-HU"/>
        </w:rPr>
        <w:t xml:space="preserve"> kap a kártya tulajdonosa</w:t>
      </w:r>
      <w:r w:rsidRPr="009676E4">
        <w:rPr>
          <w:rFonts w:ascii="Times New Roman" w:eastAsia="SimSun" w:hAnsi="Times New Roman" w:cs="Times New Roman"/>
          <w:sz w:val="24"/>
          <w:szCs w:val="24"/>
          <w:lang w:eastAsia="hu-HU"/>
        </w:rPr>
        <w:t>, többek között kulturális, egészségmegőrző, gyógyászati ellátások igénybe vételekor</w:t>
      </w:r>
      <w:r>
        <w:rPr>
          <w:rFonts w:ascii="Times New Roman" w:eastAsia="SimSun" w:hAnsi="Times New Roman" w:cs="Times New Roman"/>
          <w:sz w:val="24"/>
          <w:szCs w:val="24"/>
          <w:lang w:eastAsia="hu-HU"/>
        </w:rPr>
        <w:t>, s nem utolsó sorban a helyi kö</w:t>
      </w:r>
      <w:r w:rsidR="00C21151">
        <w:rPr>
          <w:rFonts w:ascii="Times New Roman" w:eastAsia="SimSun" w:hAnsi="Times New Roman" w:cs="Times New Roman"/>
          <w:sz w:val="24"/>
          <w:szCs w:val="24"/>
          <w:lang w:eastAsia="hu-HU"/>
        </w:rPr>
        <w:t>zösség is épül a használatával.</w:t>
      </w:r>
    </w:p>
    <w:p w:rsidR="00791DF0" w:rsidRPr="00C21151" w:rsidRDefault="00791DF0" w:rsidP="00791DF0">
      <w:pPr>
        <w:spacing w:after="0" w:line="240" w:lineRule="auto"/>
        <w:jc w:val="both"/>
        <w:rPr>
          <w:rFonts w:ascii="Times New Roman" w:eastAsia="SimSun" w:hAnsi="Times New Roman" w:cs="Times New Roman"/>
          <w:sz w:val="24"/>
          <w:szCs w:val="24"/>
          <w:lang w:eastAsia="hu-HU"/>
        </w:rPr>
      </w:pPr>
    </w:p>
    <w:p w:rsidR="00791DF0" w:rsidRPr="00C21151" w:rsidRDefault="00791DF0" w:rsidP="00B53907">
      <w:pPr>
        <w:pStyle w:val="Listaszerbekezds"/>
        <w:numPr>
          <w:ilvl w:val="0"/>
          <w:numId w:val="15"/>
        </w:numPr>
        <w:autoSpaceDE w:val="0"/>
        <w:autoSpaceDN w:val="0"/>
        <w:adjustRightInd w:val="0"/>
        <w:spacing w:after="0" w:line="240" w:lineRule="auto"/>
        <w:ind w:left="1134" w:hanging="1276"/>
        <w:rPr>
          <w:rFonts w:ascii="Times New Roman" w:hAnsi="Times New Roman"/>
          <w:b/>
          <w:sz w:val="24"/>
          <w:szCs w:val="24"/>
        </w:rPr>
      </w:pPr>
      <w:r w:rsidRPr="00C21151">
        <w:rPr>
          <w:rFonts w:ascii="Times New Roman" w:hAnsi="Times New Roman"/>
          <w:b/>
          <w:sz w:val="24"/>
          <w:szCs w:val="24"/>
        </w:rPr>
        <w:t>Ifjúsági II. Kerület Kártya</w:t>
      </w:r>
    </w:p>
    <w:p w:rsidR="00791DF0" w:rsidRPr="009676E4" w:rsidRDefault="00791DF0" w:rsidP="00791DF0">
      <w:pPr>
        <w:autoSpaceDE w:val="0"/>
        <w:autoSpaceDN w:val="0"/>
        <w:adjustRightInd w:val="0"/>
        <w:spacing w:after="0" w:line="240" w:lineRule="auto"/>
        <w:jc w:val="both"/>
        <w:rPr>
          <w:rFonts w:ascii="Times New Roman" w:hAnsi="Times New Roman" w:cs="Times New Roman"/>
          <w:sz w:val="24"/>
          <w:szCs w:val="24"/>
        </w:rPr>
      </w:pPr>
      <w:r w:rsidRPr="009676E4">
        <w:rPr>
          <w:rFonts w:ascii="Times New Roman" w:hAnsi="Times New Roman" w:cs="Times New Roman"/>
          <w:sz w:val="24"/>
          <w:szCs w:val="24"/>
        </w:rPr>
        <w:t>A 2018-ban kibővült Kerület Kártya család a kerületi iskolásokat megcélzó Ifjúsági Kerület Kártyával, melynek célja az önkormányzati szolgáltatások körének kibővítése.</w:t>
      </w:r>
    </w:p>
    <w:p w:rsidR="00791DF0" w:rsidRPr="009676E4" w:rsidRDefault="00791DF0" w:rsidP="00791DF0">
      <w:pPr>
        <w:autoSpaceDE w:val="0"/>
        <w:autoSpaceDN w:val="0"/>
        <w:adjustRightInd w:val="0"/>
        <w:spacing w:after="0" w:line="240" w:lineRule="auto"/>
        <w:jc w:val="both"/>
        <w:rPr>
          <w:rFonts w:ascii="Times New Roman" w:hAnsi="Times New Roman" w:cs="Times New Roman"/>
          <w:sz w:val="24"/>
          <w:szCs w:val="24"/>
        </w:rPr>
      </w:pPr>
    </w:p>
    <w:p w:rsidR="00791DF0" w:rsidRPr="00C21151" w:rsidRDefault="00791DF0" w:rsidP="00B53907">
      <w:pPr>
        <w:pStyle w:val="Listaszerbekezds"/>
        <w:numPr>
          <w:ilvl w:val="0"/>
          <w:numId w:val="60"/>
        </w:numPr>
        <w:spacing w:after="0" w:line="240" w:lineRule="auto"/>
        <w:ind w:left="426" w:hanging="426"/>
        <w:rPr>
          <w:rFonts w:ascii="Times New Roman" w:eastAsia="SimSun" w:hAnsi="Times New Roman"/>
          <w:b/>
          <w:iCs/>
          <w:sz w:val="24"/>
          <w:szCs w:val="24"/>
          <w:lang w:eastAsia="hu-HU"/>
        </w:rPr>
      </w:pPr>
      <w:r w:rsidRPr="00C21151">
        <w:rPr>
          <w:rFonts w:ascii="Times New Roman" w:eastAsia="SimSun" w:hAnsi="Times New Roman"/>
          <w:b/>
          <w:iCs/>
          <w:sz w:val="24"/>
          <w:szCs w:val="24"/>
          <w:lang w:eastAsia="hu-HU"/>
        </w:rPr>
        <w:t>Adókedvezmények</w:t>
      </w:r>
    </w:p>
    <w:p w:rsidR="00791DF0" w:rsidRDefault="00791DF0" w:rsidP="00791DF0">
      <w:pPr>
        <w:shd w:val="clear" w:color="auto" w:fill="FFFFFF"/>
        <w:spacing w:after="0" w:line="240" w:lineRule="auto"/>
        <w:ind w:left="96"/>
        <w:jc w:val="both"/>
        <w:rPr>
          <w:rFonts w:ascii="Times New Roman" w:eastAsia="Times New Roman" w:hAnsi="Times New Roman" w:cs="Times New Roman"/>
          <w:sz w:val="24"/>
          <w:szCs w:val="24"/>
          <w:lang w:eastAsia="hu-HU"/>
        </w:rPr>
      </w:pPr>
      <w:r w:rsidRPr="009676E4">
        <w:rPr>
          <w:rFonts w:ascii="Times New Roman" w:eastAsia="Times New Roman" w:hAnsi="Times New Roman" w:cs="Times New Roman"/>
          <w:spacing w:val="6"/>
          <w:sz w:val="24"/>
          <w:szCs w:val="24"/>
          <w:lang w:eastAsia="hu-HU"/>
        </w:rPr>
        <w:t>Az építményadóról és a</w:t>
      </w:r>
      <w:r w:rsidRPr="009676E4">
        <w:rPr>
          <w:rFonts w:ascii="Times New Roman" w:eastAsia="Times New Roman" w:hAnsi="Times New Roman" w:cs="Times New Roman"/>
          <w:sz w:val="24"/>
          <w:szCs w:val="24"/>
          <w:lang w:eastAsia="hu-HU"/>
        </w:rPr>
        <w:t xml:space="preserve"> </w:t>
      </w:r>
      <w:r w:rsidRPr="009676E4">
        <w:rPr>
          <w:rFonts w:ascii="Times New Roman" w:eastAsia="Times New Roman" w:hAnsi="Times New Roman" w:cs="Times New Roman"/>
          <w:spacing w:val="5"/>
          <w:sz w:val="24"/>
          <w:szCs w:val="24"/>
          <w:lang w:eastAsia="hu-HU"/>
        </w:rPr>
        <w:t xml:space="preserve">magánszemélyek kommunális adójáról szóló </w:t>
      </w:r>
      <w:r w:rsidRPr="009676E4">
        <w:rPr>
          <w:rFonts w:ascii="Times New Roman" w:eastAsia="Times New Roman" w:hAnsi="Times New Roman" w:cs="Times New Roman"/>
          <w:spacing w:val="6"/>
          <w:sz w:val="24"/>
          <w:szCs w:val="24"/>
          <w:lang w:eastAsia="hu-HU"/>
        </w:rPr>
        <w:t>57/1996.(XII.23.) önkormányzati rendelet</w:t>
      </w:r>
      <w:r w:rsidRPr="009676E4">
        <w:rPr>
          <w:rFonts w:ascii="Times New Roman" w:eastAsia="Times New Roman" w:hAnsi="Times New Roman" w:cs="Times New Roman"/>
          <w:sz w:val="24"/>
          <w:szCs w:val="24"/>
          <w:lang w:eastAsia="hu-HU"/>
        </w:rPr>
        <w:t xml:space="preserve"> számos kedvezményt és mentességet nyújt a fogyatékkal élő, a hadigondozottak, bizonyos pénzbeli szociális ellátásban részesülő, illetve a </w:t>
      </w:r>
      <w:r w:rsidRPr="009676E4">
        <w:rPr>
          <w:rFonts w:ascii="Times New Roman" w:eastAsia="Calibri" w:hAnsi="Times New Roman" w:cs="Times New Roman"/>
          <w:sz w:val="24"/>
          <w:szCs w:val="24"/>
        </w:rPr>
        <w:t>65. életévet</w:t>
      </w:r>
      <w:r w:rsidRPr="009676E4">
        <w:rPr>
          <w:rFonts w:ascii="Times New Roman" w:eastAsia="Calibri" w:hAnsi="Times New Roman" w:cs="Times New Roman"/>
          <w:b/>
          <w:sz w:val="24"/>
          <w:szCs w:val="24"/>
        </w:rPr>
        <w:t xml:space="preserve"> </w:t>
      </w:r>
      <w:r w:rsidRPr="009676E4">
        <w:rPr>
          <w:rFonts w:ascii="Times New Roman" w:eastAsia="Calibri" w:hAnsi="Times New Roman" w:cs="Times New Roman"/>
          <w:sz w:val="24"/>
          <w:szCs w:val="24"/>
        </w:rPr>
        <w:t>betöltött adóalanyok</w:t>
      </w:r>
      <w:r w:rsidRPr="009676E4">
        <w:rPr>
          <w:rFonts w:ascii="Times New Roman" w:eastAsia="Times New Roman" w:hAnsi="Times New Roman" w:cs="Times New Roman"/>
          <w:sz w:val="24"/>
          <w:szCs w:val="24"/>
          <w:lang w:eastAsia="hu-HU"/>
        </w:rPr>
        <w:t xml:space="preserve"> részére.</w:t>
      </w:r>
    </w:p>
    <w:p w:rsidR="00791DF0" w:rsidRDefault="00791DF0" w:rsidP="00791DF0">
      <w:pPr>
        <w:shd w:val="clear" w:color="auto" w:fill="FFFFFF"/>
        <w:spacing w:after="0" w:line="240" w:lineRule="auto"/>
        <w:ind w:left="96"/>
        <w:jc w:val="both"/>
        <w:rPr>
          <w:rFonts w:ascii="Times New Roman" w:eastAsia="Times New Roman" w:hAnsi="Times New Roman" w:cs="Times New Roman"/>
          <w:sz w:val="24"/>
          <w:szCs w:val="24"/>
          <w:lang w:eastAsia="hu-HU"/>
        </w:rPr>
      </w:pPr>
    </w:p>
    <w:p w:rsidR="00E012B8" w:rsidRPr="00E012B8" w:rsidRDefault="00E012B8" w:rsidP="00B53907">
      <w:pPr>
        <w:pStyle w:val="Listaszerbekezds"/>
        <w:numPr>
          <w:ilvl w:val="0"/>
          <w:numId w:val="60"/>
        </w:numPr>
        <w:shd w:val="clear" w:color="auto" w:fill="FFFFFF"/>
        <w:spacing w:after="0" w:line="240" w:lineRule="auto"/>
        <w:ind w:left="426" w:hanging="284"/>
        <w:rPr>
          <w:rFonts w:ascii="Times New Roman" w:eastAsia="Times New Roman" w:hAnsi="Times New Roman"/>
          <w:b/>
          <w:sz w:val="24"/>
          <w:szCs w:val="24"/>
          <w:lang w:eastAsia="hu-HU"/>
        </w:rPr>
      </w:pPr>
      <w:r w:rsidRPr="00E012B8">
        <w:rPr>
          <w:rFonts w:ascii="Times New Roman" w:eastAsia="Times New Roman" w:hAnsi="Times New Roman"/>
          <w:b/>
          <w:sz w:val="24"/>
          <w:szCs w:val="24"/>
          <w:lang w:eastAsia="hu-HU"/>
        </w:rPr>
        <w:t>Gyógyfürdő belépő</w:t>
      </w:r>
    </w:p>
    <w:p w:rsidR="00791DF0" w:rsidRPr="00E012B8" w:rsidRDefault="00791DF0" w:rsidP="00095A41">
      <w:pPr>
        <w:shd w:val="clear" w:color="auto" w:fill="FFFFFF"/>
        <w:spacing w:after="0" w:line="240" w:lineRule="auto"/>
        <w:ind w:left="142"/>
        <w:jc w:val="both"/>
        <w:rPr>
          <w:rFonts w:ascii="Times New Roman" w:eastAsia="Times New Roman" w:hAnsi="Times New Roman"/>
          <w:sz w:val="24"/>
          <w:szCs w:val="24"/>
          <w:lang w:eastAsia="hu-HU"/>
        </w:rPr>
      </w:pPr>
      <w:r w:rsidRPr="00E012B8">
        <w:rPr>
          <w:rFonts w:ascii="Times New Roman" w:eastAsia="Times New Roman" w:hAnsi="Times New Roman"/>
          <w:sz w:val="24"/>
          <w:szCs w:val="24"/>
          <w:lang w:eastAsia="hu-HU"/>
        </w:rPr>
        <w:t>Kedvezményes gyógyfürdőbelépőt vehetnek igénybe a kerületi nyugdíjasok a Lukács Gyógyfürdőben</w:t>
      </w:r>
      <w:r w:rsidRPr="00E012B8">
        <w:rPr>
          <w:rFonts w:ascii="Times New Roman" w:hAnsi="Times New Roman"/>
          <w:sz w:val="24"/>
          <w:szCs w:val="24"/>
        </w:rPr>
        <w:t>, így ők 1000 forintért látogathatják a Lukács Gyógyfürdő és Uszodát. A kedvezményes lehetőség célja az idősek aktivitásának és egészségük megőrzésében az úszás sporttal.</w:t>
      </w:r>
    </w:p>
    <w:p w:rsidR="00791DF0" w:rsidRDefault="00791DF0" w:rsidP="00791DF0">
      <w:pPr>
        <w:spacing w:after="0" w:line="240" w:lineRule="auto"/>
        <w:jc w:val="both"/>
        <w:rPr>
          <w:rFonts w:ascii="Times New Roman" w:eastAsia="Calibri" w:hAnsi="Times New Roman" w:cs="Times New Roman"/>
          <w:sz w:val="24"/>
          <w:szCs w:val="24"/>
        </w:rPr>
      </w:pPr>
    </w:p>
    <w:p w:rsidR="00F46206" w:rsidRPr="00F46206" w:rsidRDefault="00F46206" w:rsidP="00B53907">
      <w:pPr>
        <w:pStyle w:val="Listaszerbekezds"/>
        <w:numPr>
          <w:ilvl w:val="0"/>
          <w:numId w:val="60"/>
        </w:numPr>
        <w:spacing w:after="0" w:line="240" w:lineRule="auto"/>
        <w:ind w:left="142" w:hanging="284"/>
        <w:rPr>
          <w:rFonts w:ascii="Times New Roman" w:hAnsi="Times New Roman"/>
          <w:b/>
          <w:sz w:val="24"/>
          <w:szCs w:val="24"/>
        </w:rPr>
      </w:pPr>
      <w:r w:rsidRPr="00F46206">
        <w:rPr>
          <w:rFonts w:ascii="Times New Roman" w:hAnsi="Times New Roman"/>
          <w:b/>
          <w:sz w:val="24"/>
          <w:szCs w:val="24"/>
        </w:rPr>
        <w:t>Köszöntések</w:t>
      </w:r>
    </w:p>
    <w:p w:rsidR="00791DF0" w:rsidRPr="00F46206" w:rsidRDefault="00791DF0" w:rsidP="00F46206">
      <w:pPr>
        <w:spacing w:after="0" w:line="240" w:lineRule="auto"/>
        <w:ind w:left="-142"/>
        <w:rPr>
          <w:rFonts w:ascii="Times New Roman" w:hAnsi="Times New Roman"/>
          <w:sz w:val="24"/>
          <w:szCs w:val="24"/>
        </w:rPr>
      </w:pPr>
      <w:r w:rsidRPr="00F46206">
        <w:rPr>
          <w:rFonts w:ascii="Times New Roman" w:hAnsi="Times New Roman"/>
          <w:sz w:val="24"/>
          <w:szCs w:val="24"/>
        </w:rPr>
        <w:t>A kerület polgármestere minden évben köszönti az év első újszülöttjét, valamint azon 100 éves személyeket, akik kérik a személyes köszöntést</w:t>
      </w:r>
      <w:r w:rsidR="00E26375" w:rsidRPr="00F46206">
        <w:rPr>
          <w:rFonts w:ascii="Times New Roman" w:hAnsi="Times New Roman"/>
          <w:sz w:val="24"/>
          <w:szCs w:val="24"/>
        </w:rPr>
        <w:t>.</w:t>
      </w:r>
    </w:p>
    <w:p w:rsidR="003C2D21" w:rsidRPr="009676E4" w:rsidRDefault="003C2D21" w:rsidP="00791DF0">
      <w:pPr>
        <w:spacing w:after="0" w:line="240" w:lineRule="auto"/>
        <w:jc w:val="both"/>
        <w:rPr>
          <w:rFonts w:ascii="Times New Roman" w:eastAsia="Calibri" w:hAnsi="Times New Roman" w:cs="Times New Roman"/>
          <w:sz w:val="24"/>
          <w:szCs w:val="24"/>
        </w:rPr>
      </w:pPr>
    </w:p>
    <w:p w:rsidR="00791DF0" w:rsidRPr="00095A41" w:rsidRDefault="00791DF0" w:rsidP="00095A41">
      <w:pPr>
        <w:pStyle w:val="Listaszerbekezds"/>
        <w:numPr>
          <w:ilvl w:val="0"/>
          <w:numId w:val="60"/>
        </w:numPr>
        <w:spacing w:after="0" w:line="240" w:lineRule="auto"/>
        <w:ind w:left="142" w:hanging="284"/>
        <w:rPr>
          <w:rFonts w:ascii="Times New Roman" w:eastAsia="Times New Roman" w:hAnsi="Times New Roman"/>
          <w:b/>
          <w:sz w:val="24"/>
          <w:szCs w:val="24"/>
          <w:lang w:eastAsia="hu-HU"/>
        </w:rPr>
      </w:pPr>
      <w:r w:rsidRPr="00095A41">
        <w:rPr>
          <w:rFonts w:ascii="Times New Roman" w:eastAsia="Times New Roman" w:hAnsi="Times New Roman"/>
          <w:b/>
          <w:sz w:val="24"/>
          <w:szCs w:val="24"/>
          <w:lang w:eastAsia="hu-HU"/>
        </w:rPr>
        <w:t>Pályázatok</w:t>
      </w:r>
    </w:p>
    <w:p w:rsidR="00791DF0" w:rsidRPr="009676E4" w:rsidRDefault="00791DF0" w:rsidP="00791DF0">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A szociális, gyermekjóléti </w:t>
      </w:r>
      <w:r w:rsidRPr="009676E4">
        <w:rPr>
          <w:rFonts w:ascii="Times New Roman" w:eastAsia="SimSun" w:hAnsi="Times New Roman" w:cs="Times New Roman"/>
          <w:sz w:val="24"/>
          <w:szCs w:val="24"/>
          <w:lang w:eastAsia="hu-HU"/>
        </w:rPr>
        <w:t xml:space="preserve">szolgáltatásokban résztvevő önkormányzati, nem állami és egyházi intézményeknek, szolgáltatóknak. A támogatás lehetővé teszi, hogy nemcsak az önkormányzati fenntartású intézményekben működő programok, hanem a kerület életét színessé, változatossá tevő, értékes civil programok, kezdeményezések is megvalósulhassanak.  </w:t>
      </w:r>
    </w:p>
    <w:p w:rsidR="00791DF0" w:rsidRPr="009676E4" w:rsidRDefault="00791DF0" w:rsidP="00791DF0">
      <w:pPr>
        <w:spacing w:after="0" w:line="240" w:lineRule="auto"/>
        <w:jc w:val="both"/>
        <w:rPr>
          <w:rFonts w:ascii="Times New Roman" w:eastAsia="SimSun" w:hAnsi="Times New Roman" w:cs="Times New Roman"/>
          <w:sz w:val="24"/>
          <w:szCs w:val="24"/>
          <w:lang w:eastAsia="hu-HU"/>
        </w:rPr>
      </w:pPr>
      <w:r w:rsidRPr="009676E4">
        <w:rPr>
          <w:rFonts w:ascii="Times New Roman" w:eastAsia="SimSun" w:hAnsi="Times New Roman" w:cs="Times New Roman"/>
          <w:sz w:val="24"/>
          <w:szCs w:val="24"/>
          <w:lang w:eastAsia="hu-HU"/>
        </w:rPr>
        <w:t xml:space="preserve">Egyéb pályázatok: </w:t>
      </w:r>
      <w:proofErr w:type="spellStart"/>
      <w:r w:rsidRPr="009676E4">
        <w:rPr>
          <w:rFonts w:ascii="Times New Roman" w:eastAsia="SimSun" w:hAnsi="Times New Roman" w:cs="Times New Roman"/>
          <w:sz w:val="24"/>
          <w:szCs w:val="24"/>
          <w:lang w:eastAsia="hu-HU"/>
        </w:rPr>
        <w:t>lsd</w:t>
      </w:r>
      <w:proofErr w:type="spellEnd"/>
      <w:r w:rsidRPr="009676E4">
        <w:rPr>
          <w:rFonts w:ascii="Times New Roman" w:eastAsia="SimSun" w:hAnsi="Times New Roman" w:cs="Times New Roman"/>
          <w:sz w:val="24"/>
          <w:szCs w:val="24"/>
          <w:lang w:eastAsia="hu-HU"/>
        </w:rPr>
        <w:t>. 3.1. fejezet</w:t>
      </w:r>
    </w:p>
    <w:p w:rsidR="00791DF0" w:rsidRPr="009676E4" w:rsidRDefault="00791DF0" w:rsidP="00791DF0">
      <w:pPr>
        <w:spacing w:after="0" w:line="240" w:lineRule="auto"/>
        <w:jc w:val="both"/>
        <w:rPr>
          <w:rFonts w:ascii="Times New Roman" w:eastAsia="SimSun" w:hAnsi="Times New Roman" w:cs="Times New Roman"/>
          <w:sz w:val="24"/>
          <w:szCs w:val="24"/>
          <w:lang w:eastAsia="hu-HU"/>
        </w:rPr>
      </w:pPr>
    </w:p>
    <w:p w:rsidR="00791DF0" w:rsidRPr="009676E4" w:rsidRDefault="00677A08" w:rsidP="00771BE6">
      <w:pPr>
        <w:pStyle w:val="Cmsor2"/>
        <w:rPr>
          <w:rFonts w:eastAsia="SimSun"/>
          <w:lang w:eastAsia="hu-HU"/>
        </w:rPr>
      </w:pPr>
      <w:bookmarkStart w:id="309" w:name="_Toc114174683"/>
      <w:r>
        <w:rPr>
          <w:rFonts w:eastAsia="SimSun"/>
          <w:lang w:eastAsia="hu-HU"/>
        </w:rPr>
        <w:t xml:space="preserve">15.2. </w:t>
      </w:r>
      <w:r w:rsidR="00791DF0" w:rsidRPr="009676E4">
        <w:rPr>
          <w:rFonts w:eastAsia="SimSun"/>
          <w:lang w:eastAsia="hu-HU"/>
        </w:rPr>
        <w:t>Közösségteremtés, élethosszig való tanulás lehetősége</w:t>
      </w:r>
      <w:bookmarkEnd w:id="309"/>
    </w:p>
    <w:p w:rsidR="00791DF0" w:rsidRPr="009676E4" w:rsidRDefault="00791DF0" w:rsidP="00791DF0">
      <w:pPr>
        <w:spacing w:after="0" w:line="240" w:lineRule="auto"/>
        <w:jc w:val="both"/>
        <w:rPr>
          <w:rFonts w:ascii="Times New Roman" w:eastAsia="Times New Roman" w:hAnsi="Times New Roman" w:cs="Times New Roman"/>
          <w:sz w:val="24"/>
          <w:szCs w:val="24"/>
          <w:lang w:eastAsia="hu-HU"/>
        </w:rPr>
      </w:pPr>
    </w:p>
    <w:p w:rsidR="00791DF0" w:rsidRPr="00677A08" w:rsidRDefault="00791DF0" w:rsidP="00677A08">
      <w:pPr>
        <w:pStyle w:val="Listaszerbekezds"/>
        <w:numPr>
          <w:ilvl w:val="0"/>
          <w:numId w:val="61"/>
        </w:numPr>
        <w:spacing w:after="0" w:line="240" w:lineRule="auto"/>
        <w:ind w:left="284" w:hanging="284"/>
        <w:rPr>
          <w:rFonts w:ascii="Times New Roman" w:eastAsia="Times New Roman" w:hAnsi="Times New Roman"/>
          <w:b/>
          <w:sz w:val="24"/>
          <w:szCs w:val="24"/>
          <w:lang w:eastAsia="hu-HU"/>
        </w:rPr>
      </w:pPr>
      <w:r w:rsidRPr="00677A08">
        <w:rPr>
          <w:rFonts w:ascii="Times New Roman" w:eastAsia="Times New Roman" w:hAnsi="Times New Roman"/>
          <w:b/>
          <w:sz w:val="24"/>
          <w:szCs w:val="24"/>
          <w:lang w:eastAsia="hu-HU"/>
        </w:rPr>
        <w:t>Közösségi szolgálati tevékenység</w:t>
      </w:r>
    </w:p>
    <w:p w:rsidR="00791DF0" w:rsidRPr="009676E4" w:rsidRDefault="00791DF0" w:rsidP="00791DF0">
      <w:pPr>
        <w:widowControl w:val="0"/>
        <w:overflowPunct w:val="0"/>
        <w:autoSpaceDE w:val="0"/>
        <w:spacing w:after="0" w:line="240" w:lineRule="auto"/>
        <w:jc w:val="both"/>
        <w:rPr>
          <w:rFonts w:ascii="Times New Roman" w:eastAsia="Times New Roman" w:hAnsi="Times New Roman" w:cs="Times New Roman"/>
          <w:sz w:val="24"/>
          <w:szCs w:val="24"/>
          <w:lang w:eastAsia="hu-HU"/>
        </w:rPr>
      </w:pPr>
      <w:r w:rsidRPr="009676E4">
        <w:rPr>
          <w:rFonts w:ascii="Times New Roman" w:eastAsia="Times New Roman" w:hAnsi="Times New Roman" w:cs="Times New Roman"/>
          <w:sz w:val="24"/>
          <w:szCs w:val="24"/>
          <w:lang w:eastAsia="hu-HU"/>
        </w:rPr>
        <w:t xml:space="preserve">A Család- és Gyermekjóléti Központ </w:t>
      </w:r>
      <w:proofErr w:type="gramStart"/>
      <w:r w:rsidRPr="009676E4">
        <w:rPr>
          <w:rFonts w:ascii="Times New Roman" w:eastAsia="Times New Roman" w:hAnsi="Times New Roman" w:cs="Times New Roman"/>
          <w:sz w:val="24"/>
          <w:szCs w:val="24"/>
          <w:lang w:eastAsia="hu-HU"/>
        </w:rPr>
        <w:t>Erő(</w:t>
      </w:r>
      <w:proofErr w:type="gramEnd"/>
      <w:r w:rsidRPr="009676E4">
        <w:rPr>
          <w:rFonts w:ascii="Times New Roman" w:eastAsia="Times New Roman" w:hAnsi="Times New Roman" w:cs="Times New Roman"/>
          <w:sz w:val="24"/>
          <w:szCs w:val="24"/>
          <w:lang w:eastAsia="hu-HU"/>
        </w:rPr>
        <w:t xml:space="preserve">d)Tér Közösségi terében (1027 Budapest, Erőd u. 11.), a Than Károly </w:t>
      </w:r>
      <w:proofErr w:type="spellStart"/>
      <w:r w:rsidRPr="009676E4">
        <w:rPr>
          <w:rFonts w:ascii="Times New Roman" w:eastAsia="Times New Roman" w:hAnsi="Times New Roman" w:cs="Times New Roman"/>
          <w:sz w:val="24"/>
          <w:szCs w:val="24"/>
          <w:lang w:eastAsia="hu-HU"/>
        </w:rPr>
        <w:t>Ökoiskola</w:t>
      </w:r>
      <w:proofErr w:type="spellEnd"/>
      <w:r w:rsidRPr="009676E4">
        <w:rPr>
          <w:rFonts w:ascii="Times New Roman" w:eastAsia="Times New Roman" w:hAnsi="Times New Roman" w:cs="Times New Roman"/>
          <w:sz w:val="24"/>
          <w:szCs w:val="24"/>
          <w:lang w:eastAsia="hu-HU"/>
        </w:rPr>
        <w:t xml:space="preserve"> és a II. Rákóczi Ferenc Gimnázium </w:t>
      </w:r>
      <w:r w:rsidR="00F46206">
        <w:rPr>
          <w:rFonts w:ascii="Times New Roman" w:eastAsia="Times New Roman" w:hAnsi="Times New Roman" w:cs="Times New Roman"/>
          <w:sz w:val="24"/>
          <w:szCs w:val="24"/>
          <w:lang w:eastAsia="hu-HU"/>
        </w:rPr>
        <w:t>diákjai közül 40-50 fő teljesítette</w:t>
      </w:r>
      <w:r w:rsidRPr="009676E4">
        <w:rPr>
          <w:rFonts w:ascii="Times New Roman" w:eastAsia="Times New Roman" w:hAnsi="Times New Roman" w:cs="Times New Roman"/>
          <w:sz w:val="24"/>
          <w:szCs w:val="24"/>
          <w:lang w:eastAsia="hu-HU"/>
        </w:rPr>
        <w:t xml:space="preserve"> közösségi szolgálati gyakorlatát, mely tevékenység az iskolákkal kötött szerződés keretében történt. A fiatalokat bevonták az intézmény dolgozói a szabadidős programok tervezésébe és lebonyolításába. A közösségi szolgálatot teljesítők jellemzően 11. évfolyamos tanulók, ők segítettek az általános iskolás gyermekeknek a leckeírásban, tanulásban és egyéb szabadidős programok lebonyolításában. </w:t>
      </w:r>
    </w:p>
    <w:p w:rsidR="00791DF0" w:rsidRPr="009676E4" w:rsidRDefault="00791DF0" w:rsidP="00791DF0">
      <w:pPr>
        <w:widowControl w:val="0"/>
        <w:overflowPunct w:val="0"/>
        <w:autoSpaceDE w:val="0"/>
        <w:spacing w:after="0" w:line="240" w:lineRule="auto"/>
        <w:jc w:val="both"/>
        <w:rPr>
          <w:rFonts w:ascii="Times New Roman" w:eastAsia="Times New Roman" w:hAnsi="Times New Roman" w:cs="Times New Roman"/>
          <w:sz w:val="24"/>
          <w:szCs w:val="24"/>
          <w:lang w:eastAsia="hu-HU"/>
        </w:rPr>
      </w:pPr>
      <w:r w:rsidRPr="009676E4">
        <w:rPr>
          <w:rFonts w:ascii="Times New Roman" w:eastAsia="Times New Roman" w:hAnsi="Times New Roman" w:cs="Times New Roman"/>
          <w:sz w:val="24"/>
          <w:szCs w:val="24"/>
          <w:lang w:eastAsia="hu-HU"/>
        </w:rPr>
        <w:t>Ugyancsak a közösségi szolgálat keretében a „generációk közötti együttműködés” jó példája a diákok és a III. sz. Gondozási Központ együttműködése. A diákok az idősek nappali ellátása keretében találkoznak az idősekkel, s bekapcsolódnak a klub életébe.</w:t>
      </w:r>
    </w:p>
    <w:p w:rsidR="00791DF0" w:rsidRPr="009676E4" w:rsidRDefault="00791DF0" w:rsidP="00791DF0">
      <w:pPr>
        <w:spacing w:after="0" w:line="240" w:lineRule="auto"/>
        <w:rPr>
          <w:rFonts w:ascii="Times New Roman" w:eastAsia="SimSun" w:hAnsi="Times New Roman" w:cs="Times New Roman"/>
          <w:sz w:val="24"/>
          <w:szCs w:val="24"/>
          <w:lang w:eastAsia="hu-HU"/>
        </w:rPr>
      </w:pPr>
    </w:p>
    <w:p w:rsidR="00791DF0" w:rsidRPr="00677A08" w:rsidRDefault="00791DF0" w:rsidP="00677A08">
      <w:pPr>
        <w:pStyle w:val="Listaszerbekezds"/>
        <w:numPr>
          <w:ilvl w:val="0"/>
          <w:numId w:val="61"/>
        </w:numPr>
        <w:spacing w:after="0" w:line="240" w:lineRule="auto"/>
        <w:ind w:left="284" w:hanging="284"/>
        <w:rPr>
          <w:rFonts w:ascii="Times New Roman" w:eastAsia="SimSun" w:hAnsi="Times New Roman"/>
          <w:b/>
          <w:sz w:val="24"/>
          <w:szCs w:val="24"/>
          <w:lang w:eastAsia="hu-HU"/>
        </w:rPr>
      </w:pPr>
      <w:r w:rsidRPr="00677A08">
        <w:rPr>
          <w:rFonts w:ascii="Times New Roman" w:eastAsia="SimSun" w:hAnsi="Times New Roman"/>
          <w:b/>
          <w:sz w:val="24"/>
          <w:szCs w:val="24"/>
          <w:lang w:eastAsia="hu-HU"/>
        </w:rPr>
        <w:t xml:space="preserve">Internet kortalanul </w:t>
      </w:r>
    </w:p>
    <w:p w:rsidR="00791DF0" w:rsidRPr="009676E4" w:rsidRDefault="00791DF0" w:rsidP="00791DF0">
      <w:pPr>
        <w:spacing w:after="0" w:line="240" w:lineRule="auto"/>
        <w:jc w:val="both"/>
        <w:rPr>
          <w:rFonts w:ascii="Times New Roman" w:eastAsia="SimSun" w:hAnsi="Times New Roman" w:cs="Times New Roman"/>
          <w:sz w:val="24"/>
          <w:szCs w:val="24"/>
          <w:lang w:eastAsia="hu-HU"/>
        </w:rPr>
      </w:pPr>
      <w:r w:rsidRPr="009676E4">
        <w:rPr>
          <w:rFonts w:ascii="Times New Roman" w:eastAsia="SimSun" w:hAnsi="Times New Roman" w:cs="Times New Roman"/>
          <w:sz w:val="24"/>
          <w:szCs w:val="24"/>
          <w:lang w:eastAsia="hu-HU"/>
        </w:rPr>
        <w:t xml:space="preserve">2005. óta tartanak a tanfolyamok, cél volt az idősebb korosztály számára lehetőséget teremteni az új információszerzési, tájékozódási és kommunikációs lehetőség elsajátításához. </w:t>
      </w:r>
    </w:p>
    <w:p w:rsidR="00791DF0" w:rsidRDefault="00791DF0" w:rsidP="00306B8B">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A tanfolyamokat a Marczibányi téri Művelődési Központ koordinálja, mind kezdő, mind haladó kurzusokat indít. </w:t>
      </w:r>
    </w:p>
    <w:p w:rsidR="00791DF0" w:rsidRDefault="00791DF0" w:rsidP="00306B8B">
      <w:pPr>
        <w:spacing w:after="0" w:line="240" w:lineRule="auto"/>
        <w:jc w:val="both"/>
        <w:rPr>
          <w:rFonts w:ascii="Times New Roman" w:eastAsia="Calibri" w:hAnsi="Times New Roman" w:cs="Times New Roman"/>
          <w:sz w:val="24"/>
          <w:szCs w:val="24"/>
        </w:rPr>
      </w:pPr>
    </w:p>
    <w:p w:rsidR="00791DF0" w:rsidRPr="00677A08" w:rsidRDefault="00791DF0" w:rsidP="00306B8B">
      <w:pPr>
        <w:pStyle w:val="Listaszerbekezds"/>
        <w:numPr>
          <w:ilvl w:val="0"/>
          <w:numId w:val="61"/>
        </w:numPr>
        <w:spacing w:after="0" w:line="240" w:lineRule="auto"/>
        <w:ind w:left="142" w:hanging="142"/>
        <w:rPr>
          <w:rFonts w:ascii="Times New Roman" w:hAnsi="Times New Roman"/>
          <w:sz w:val="24"/>
          <w:szCs w:val="24"/>
        </w:rPr>
      </w:pPr>
      <w:r w:rsidRPr="00677A08">
        <w:rPr>
          <w:rFonts w:ascii="Times New Roman" w:hAnsi="Times New Roman"/>
          <w:b/>
          <w:sz w:val="24"/>
          <w:szCs w:val="24"/>
        </w:rPr>
        <w:t>Könyvet házhoz szolgáltatás</w:t>
      </w:r>
    </w:p>
    <w:p w:rsidR="00791DF0" w:rsidRDefault="00791DF0" w:rsidP="00306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2020 óta működik ez a kulturális szolgáltatás, melyet a Fővárosi Szabó Ervin Könyvtár Török utcai Könyvtára koordinál.  Könyveket, folyóiratokat, CD-ket, igény esetén lejátszó eszközöket is kölcsönözne</w:t>
      </w:r>
      <w:r w:rsidR="00B50945">
        <w:rPr>
          <w:rFonts w:ascii="Times New Roman" w:eastAsia="Calibri" w:hAnsi="Times New Roman" w:cs="Times New Roman"/>
          <w:sz w:val="24"/>
          <w:szCs w:val="24"/>
        </w:rPr>
        <w:t>k idős, mozgásukban korlátozott személyeknek.</w:t>
      </w:r>
    </w:p>
    <w:p w:rsidR="00306B8B" w:rsidRPr="009676E4" w:rsidRDefault="00306B8B" w:rsidP="00306B8B">
      <w:pPr>
        <w:spacing w:after="0" w:line="240" w:lineRule="auto"/>
        <w:jc w:val="both"/>
        <w:rPr>
          <w:rFonts w:ascii="Times New Roman" w:eastAsia="Calibri" w:hAnsi="Times New Roman" w:cs="Times New Roman"/>
          <w:sz w:val="24"/>
          <w:szCs w:val="24"/>
        </w:rPr>
      </w:pPr>
    </w:p>
    <w:p w:rsidR="00791DF0" w:rsidRPr="00677A08" w:rsidRDefault="00791DF0" w:rsidP="00677A08">
      <w:pPr>
        <w:pStyle w:val="Listaszerbekezds"/>
        <w:numPr>
          <w:ilvl w:val="0"/>
          <w:numId w:val="61"/>
        </w:numPr>
        <w:spacing w:line="240" w:lineRule="auto"/>
        <w:ind w:left="284" w:hanging="284"/>
        <w:rPr>
          <w:rFonts w:ascii="Times New Roman" w:eastAsia="Times New Roman" w:hAnsi="Times New Roman"/>
          <w:b/>
          <w:sz w:val="24"/>
          <w:szCs w:val="24"/>
          <w:lang w:eastAsia="hu-HU"/>
        </w:rPr>
      </w:pPr>
      <w:r w:rsidRPr="00677A08">
        <w:rPr>
          <w:rFonts w:ascii="Times New Roman" w:eastAsia="Times New Roman" w:hAnsi="Times New Roman"/>
          <w:b/>
          <w:sz w:val="24"/>
          <w:szCs w:val="24"/>
          <w:lang w:eastAsia="hu-HU"/>
        </w:rPr>
        <w:t>Idősügyi Tanács működése</w:t>
      </w:r>
    </w:p>
    <w:p w:rsidR="00791DF0" w:rsidRPr="009676E4" w:rsidRDefault="00791DF0" w:rsidP="00791DF0">
      <w:pPr>
        <w:autoSpaceDE w:val="0"/>
        <w:autoSpaceDN w:val="0"/>
        <w:adjustRightInd w:val="0"/>
        <w:spacing w:after="0" w:line="240" w:lineRule="auto"/>
        <w:jc w:val="both"/>
        <w:rPr>
          <w:rFonts w:ascii="Times New Roman" w:eastAsia="Calibri" w:hAnsi="Times New Roman" w:cs="Times New Roman"/>
          <w:b/>
          <w:sz w:val="24"/>
          <w:szCs w:val="24"/>
        </w:rPr>
      </w:pPr>
      <w:r w:rsidRPr="009676E4">
        <w:rPr>
          <w:rFonts w:ascii="Times New Roman" w:eastAsia="Calibri" w:hAnsi="Times New Roman" w:cs="Times New Roman"/>
          <w:sz w:val="24"/>
          <w:szCs w:val="24"/>
        </w:rPr>
        <w:t>Feladatai:</w:t>
      </w:r>
    </w:p>
    <w:p w:rsidR="00791DF0" w:rsidRPr="009676E4" w:rsidRDefault="00791DF0" w:rsidP="00791DF0">
      <w:pPr>
        <w:autoSpaceDE w:val="0"/>
        <w:autoSpaceDN w:val="0"/>
        <w:adjustRightInd w:val="0"/>
        <w:spacing w:after="0" w:line="240" w:lineRule="auto"/>
        <w:jc w:val="both"/>
        <w:rPr>
          <w:rFonts w:ascii="Times New Roman" w:eastAsia="Calibri" w:hAnsi="Times New Roman" w:cs="Times New Roman"/>
          <w:b/>
          <w:sz w:val="24"/>
          <w:szCs w:val="24"/>
        </w:rPr>
      </w:pPr>
      <w:r w:rsidRPr="009676E4">
        <w:rPr>
          <w:rFonts w:ascii="Times New Roman" w:eastAsia="Calibri" w:hAnsi="Times New Roman" w:cs="Times New Roman"/>
          <w:sz w:val="24"/>
          <w:szCs w:val="24"/>
        </w:rPr>
        <w:t>• A kerületben élő idősek információval való ellátása, az érintettek közötti kommunikáció elősegítése.</w:t>
      </w:r>
    </w:p>
    <w:p w:rsidR="00791DF0" w:rsidRDefault="00791DF0" w:rsidP="00791DF0">
      <w:pPr>
        <w:autoSpaceDE w:val="0"/>
        <w:autoSpaceDN w:val="0"/>
        <w:adjustRightInd w:val="0"/>
        <w:spacing w:after="0" w:line="240" w:lineRule="auto"/>
        <w:jc w:val="both"/>
        <w:rPr>
          <w:rFonts w:ascii="Times New Roman" w:eastAsia="Calibri" w:hAnsi="Times New Roman" w:cs="Times New Roman"/>
          <w:sz w:val="24"/>
          <w:szCs w:val="24"/>
        </w:rPr>
      </w:pPr>
      <w:r w:rsidRPr="009676E4">
        <w:rPr>
          <w:rFonts w:ascii="Times New Roman" w:eastAsia="Calibri" w:hAnsi="Times New Roman" w:cs="Times New Roman"/>
          <w:sz w:val="24"/>
          <w:szCs w:val="24"/>
        </w:rPr>
        <w:t>• Közreműködés az időseket érintő programok, rendezvények, események megszervezésében.</w:t>
      </w:r>
    </w:p>
    <w:p w:rsidR="00791DF0" w:rsidRPr="009676E4" w:rsidRDefault="00791DF0" w:rsidP="00791DF0">
      <w:pPr>
        <w:autoSpaceDE w:val="0"/>
        <w:autoSpaceDN w:val="0"/>
        <w:adjustRightInd w:val="0"/>
        <w:spacing w:after="0" w:line="240" w:lineRule="auto"/>
        <w:jc w:val="both"/>
        <w:rPr>
          <w:rFonts w:ascii="Times New Roman" w:eastAsia="Calibri" w:hAnsi="Times New Roman" w:cs="Times New Roman"/>
          <w:b/>
          <w:sz w:val="24"/>
          <w:szCs w:val="24"/>
        </w:rPr>
      </w:pPr>
    </w:p>
    <w:p w:rsidR="00791DF0" w:rsidRDefault="00791DF0" w:rsidP="00677A08">
      <w:pPr>
        <w:pStyle w:val="Listaszerbekezds"/>
        <w:numPr>
          <w:ilvl w:val="0"/>
          <w:numId w:val="61"/>
        </w:numPr>
        <w:spacing w:after="0" w:line="240" w:lineRule="auto"/>
        <w:ind w:left="284" w:hanging="284"/>
        <w:rPr>
          <w:rFonts w:ascii="Times New Roman" w:hAnsi="Times New Roman"/>
          <w:bCs/>
          <w:sz w:val="24"/>
          <w:szCs w:val="24"/>
        </w:rPr>
      </w:pPr>
      <w:r w:rsidRPr="00677A08">
        <w:rPr>
          <w:rFonts w:ascii="Times New Roman" w:hAnsi="Times New Roman"/>
          <w:bCs/>
          <w:sz w:val="24"/>
          <w:szCs w:val="24"/>
        </w:rPr>
        <w:t>Az évenkénti lakossági veszélyes hulladék begyűjtése alkalmából az Önkormányzat a veszélyes hulladékok</w:t>
      </w:r>
      <w:r w:rsidR="00F46206">
        <w:rPr>
          <w:rFonts w:ascii="Times New Roman" w:hAnsi="Times New Roman"/>
          <w:bCs/>
          <w:sz w:val="24"/>
          <w:szCs w:val="24"/>
        </w:rPr>
        <w:t>at</w:t>
      </w:r>
      <w:r w:rsidRPr="00677A08">
        <w:rPr>
          <w:rFonts w:ascii="Times New Roman" w:hAnsi="Times New Roman"/>
          <w:bCs/>
          <w:sz w:val="24"/>
          <w:szCs w:val="24"/>
        </w:rPr>
        <w:t xml:space="preserve"> az otthonukból szállítja el azon idősektől, akik mozgásukban korlátozottak.</w:t>
      </w:r>
      <w:r w:rsidR="003C2D21" w:rsidRPr="00677A08">
        <w:rPr>
          <w:rFonts w:ascii="Times New Roman" w:hAnsi="Times New Roman"/>
          <w:bCs/>
          <w:sz w:val="24"/>
          <w:szCs w:val="24"/>
        </w:rPr>
        <w:t xml:space="preserve">  </w:t>
      </w:r>
    </w:p>
    <w:p w:rsidR="00306B8B" w:rsidRDefault="00306B8B" w:rsidP="00306B8B">
      <w:pPr>
        <w:spacing w:after="0" w:line="240" w:lineRule="auto"/>
        <w:rPr>
          <w:rFonts w:ascii="Times New Roman" w:hAnsi="Times New Roman"/>
          <w:bCs/>
          <w:sz w:val="24"/>
          <w:szCs w:val="24"/>
        </w:rPr>
      </w:pPr>
    </w:p>
    <w:p w:rsidR="00E26375" w:rsidRDefault="00E26375" w:rsidP="00306B8B">
      <w:pPr>
        <w:spacing w:after="0" w:line="240" w:lineRule="auto"/>
        <w:rPr>
          <w:rFonts w:ascii="Times New Roman" w:hAnsi="Times New Roman"/>
          <w:bCs/>
          <w:sz w:val="24"/>
          <w:szCs w:val="24"/>
        </w:rPr>
      </w:pPr>
    </w:p>
    <w:p w:rsidR="00306B8B" w:rsidRDefault="00306B8B" w:rsidP="00306B8B">
      <w:pPr>
        <w:spacing w:after="0" w:line="240" w:lineRule="auto"/>
        <w:rPr>
          <w:rFonts w:ascii="Times New Roman" w:hAnsi="Times New Roman"/>
          <w:bCs/>
          <w:sz w:val="24"/>
          <w:szCs w:val="24"/>
        </w:rPr>
      </w:pPr>
    </w:p>
    <w:p w:rsidR="00791DF0" w:rsidRDefault="00306B8B" w:rsidP="00771BE6">
      <w:pPr>
        <w:pStyle w:val="Cmsor2"/>
        <w:rPr>
          <w:rFonts w:eastAsia="SimSun"/>
          <w:lang w:eastAsia="hu-HU"/>
        </w:rPr>
      </w:pPr>
      <w:bookmarkStart w:id="310" w:name="_Toc114174684"/>
      <w:r>
        <w:rPr>
          <w:rFonts w:eastAsia="SimSun"/>
          <w:lang w:eastAsia="hu-HU"/>
        </w:rPr>
        <w:lastRenderedPageBreak/>
        <w:t xml:space="preserve">15.3. </w:t>
      </w:r>
      <w:r w:rsidR="00791DF0" w:rsidRPr="009676E4">
        <w:rPr>
          <w:rFonts w:eastAsia="SimSun"/>
          <w:lang w:eastAsia="hu-HU"/>
        </w:rPr>
        <w:t>Adományozás, felajánlások</w:t>
      </w:r>
      <w:bookmarkEnd w:id="310"/>
    </w:p>
    <w:p w:rsidR="00791DF0" w:rsidRDefault="00791DF0" w:rsidP="00791DF0">
      <w:pPr>
        <w:spacing w:after="0" w:line="240" w:lineRule="auto"/>
        <w:rPr>
          <w:rFonts w:ascii="Times New Roman" w:eastAsia="SimSun" w:hAnsi="Times New Roman" w:cs="Times New Roman"/>
          <w:b/>
          <w:i/>
          <w:sz w:val="24"/>
          <w:szCs w:val="24"/>
          <w:lang w:eastAsia="hu-HU"/>
        </w:rPr>
      </w:pPr>
    </w:p>
    <w:p w:rsidR="00E26375" w:rsidRDefault="00306B8B" w:rsidP="00306B8B">
      <w:pPr>
        <w:pStyle w:val="Listaszerbekezds"/>
        <w:numPr>
          <w:ilvl w:val="0"/>
          <w:numId w:val="61"/>
        </w:numPr>
        <w:shd w:val="clear" w:color="auto" w:fill="FFFFFF"/>
        <w:spacing w:after="0" w:line="302" w:lineRule="exact"/>
        <w:ind w:left="284" w:hanging="284"/>
        <w:rPr>
          <w:rFonts w:ascii="Times New Roman" w:eastAsia="Times New Roman" w:hAnsi="Times New Roman"/>
          <w:sz w:val="24"/>
          <w:szCs w:val="24"/>
          <w:lang w:eastAsia="hu-HU"/>
        </w:rPr>
      </w:pPr>
      <w:r>
        <w:rPr>
          <w:rFonts w:ascii="Times New Roman" w:eastAsia="Times New Roman" w:hAnsi="Times New Roman"/>
          <w:sz w:val="24"/>
          <w:szCs w:val="24"/>
          <w:lang w:eastAsia="hu-HU"/>
        </w:rPr>
        <w:t>Ö</w:t>
      </w:r>
      <w:r w:rsidR="00791DF0" w:rsidRPr="00306B8B">
        <w:rPr>
          <w:rFonts w:ascii="Times New Roman" w:eastAsia="Times New Roman" w:hAnsi="Times New Roman"/>
          <w:sz w:val="24"/>
          <w:szCs w:val="24"/>
          <w:lang w:eastAsia="hu-HU"/>
        </w:rPr>
        <w:t>tszáz gyermek karácsonyát tette szebbé az önkormányzat támogatók segítségével</w:t>
      </w:r>
      <w:r w:rsidR="00E26375">
        <w:rPr>
          <w:rFonts w:ascii="Times New Roman" w:eastAsia="Times New Roman" w:hAnsi="Times New Roman"/>
          <w:sz w:val="24"/>
          <w:szCs w:val="24"/>
          <w:lang w:eastAsia="hu-HU"/>
        </w:rPr>
        <w:t>.</w:t>
      </w:r>
    </w:p>
    <w:p w:rsidR="00E26375" w:rsidRPr="00E26375" w:rsidRDefault="00E26375" w:rsidP="00E26375">
      <w:pPr>
        <w:spacing w:after="0" w:line="240" w:lineRule="auto"/>
        <w:rPr>
          <w:rFonts w:ascii="Times New Roman" w:hAnsi="Times New Roman"/>
          <w:sz w:val="24"/>
          <w:szCs w:val="24"/>
        </w:rPr>
      </w:pPr>
    </w:p>
    <w:p w:rsidR="00791DF0" w:rsidRPr="00E26375" w:rsidRDefault="00E26375" w:rsidP="006501D7">
      <w:pPr>
        <w:pStyle w:val="Listaszerbekezds"/>
        <w:numPr>
          <w:ilvl w:val="0"/>
          <w:numId w:val="61"/>
        </w:numPr>
        <w:shd w:val="clear" w:color="auto" w:fill="FFFFFF"/>
        <w:spacing w:after="0" w:line="240" w:lineRule="auto"/>
        <w:ind w:left="284" w:hanging="284"/>
        <w:rPr>
          <w:rFonts w:ascii="Times New Roman" w:hAnsi="Times New Roman"/>
          <w:sz w:val="24"/>
          <w:szCs w:val="24"/>
        </w:rPr>
      </w:pPr>
      <w:r w:rsidRPr="00E26375">
        <w:rPr>
          <w:rFonts w:ascii="Times New Roman" w:eastAsia="Times New Roman" w:hAnsi="Times New Roman"/>
          <w:sz w:val="24"/>
          <w:szCs w:val="24"/>
          <w:lang w:eastAsia="hu-HU"/>
        </w:rPr>
        <w:t xml:space="preserve">A Család-és Gyermekjóléti Központ munkatársai </w:t>
      </w:r>
      <w:r w:rsidRPr="00E26375">
        <w:rPr>
          <w:rFonts w:ascii="Times New Roman" w:hAnsi="Times New Roman"/>
          <w:sz w:val="24"/>
          <w:szCs w:val="24"/>
        </w:rPr>
        <w:t xml:space="preserve">az év folyamán különböző szervezetek, egyesületek, pályázatot szponzorok segítségével– 21 alkalommal, 174 család, 148 személy részére nyújtottak különböző összegekben ajándékokat, tárgyi adományokat. </w:t>
      </w:r>
      <w:r w:rsidR="00791DF0" w:rsidRPr="00E26375">
        <w:rPr>
          <w:rFonts w:ascii="Times New Roman" w:hAnsi="Times New Roman"/>
          <w:sz w:val="24"/>
          <w:szCs w:val="24"/>
        </w:rPr>
        <w:t xml:space="preserve">A Magyar Vöröskereszt, a Katolikus Karitász, a </w:t>
      </w:r>
      <w:proofErr w:type="spellStart"/>
      <w:r w:rsidR="00791DF0" w:rsidRPr="00E26375">
        <w:rPr>
          <w:rFonts w:ascii="Times New Roman" w:hAnsi="Times New Roman"/>
          <w:sz w:val="24"/>
          <w:szCs w:val="24"/>
        </w:rPr>
        <w:t>Nemo</w:t>
      </w:r>
      <w:proofErr w:type="spellEnd"/>
      <w:r w:rsidR="00791DF0" w:rsidRPr="00E26375">
        <w:rPr>
          <w:rFonts w:ascii="Times New Roman" w:hAnsi="Times New Roman"/>
          <w:sz w:val="24"/>
          <w:szCs w:val="24"/>
        </w:rPr>
        <w:t xml:space="preserve"> </w:t>
      </w:r>
      <w:proofErr w:type="spellStart"/>
      <w:r w:rsidR="00791DF0" w:rsidRPr="00E26375">
        <w:rPr>
          <w:rFonts w:ascii="Times New Roman" w:hAnsi="Times New Roman"/>
          <w:sz w:val="24"/>
          <w:szCs w:val="24"/>
        </w:rPr>
        <w:t>Fish&amp;Chips&amp;Salad</w:t>
      </w:r>
      <w:proofErr w:type="spellEnd"/>
      <w:r w:rsidR="00791DF0" w:rsidRPr="00E26375">
        <w:rPr>
          <w:rFonts w:ascii="Times New Roman" w:hAnsi="Times New Roman"/>
          <w:sz w:val="24"/>
          <w:szCs w:val="24"/>
        </w:rPr>
        <w:t xml:space="preserve"> Bar immár több alkalommal segített élelmiszerrel, tisztasági csomaggal, meleg étellel, ruhaneművel. </w:t>
      </w:r>
    </w:p>
    <w:p w:rsidR="00791DF0" w:rsidRDefault="00E26375" w:rsidP="00E26375">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791DF0" w:rsidRPr="00825215">
        <w:rPr>
          <w:rFonts w:ascii="Times New Roman" w:hAnsi="Times New Roman" w:cs="Times New Roman"/>
          <w:sz w:val="24"/>
          <w:szCs w:val="24"/>
        </w:rPr>
        <w:t xml:space="preserve">A karácsonyi ajándékozáskor komoly segítség volt a családoknak a </w:t>
      </w:r>
      <w:proofErr w:type="spellStart"/>
      <w:r w:rsidR="00791DF0" w:rsidRPr="00825215">
        <w:rPr>
          <w:rFonts w:ascii="Times New Roman" w:hAnsi="Times New Roman" w:cs="Times New Roman"/>
          <w:sz w:val="24"/>
          <w:szCs w:val="24"/>
        </w:rPr>
        <w:t>Kétker</w:t>
      </w:r>
      <w:proofErr w:type="spellEnd"/>
      <w:r w:rsidR="00791DF0" w:rsidRPr="00825215">
        <w:rPr>
          <w:rFonts w:ascii="Times New Roman" w:hAnsi="Times New Roman" w:cs="Times New Roman"/>
          <w:sz w:val="24"/>
          <w:szCs w:val="24"/>
        </w:rPr>
        <w:t xml:space="preserve"> </w:t>
      </w:r>
      <w:proofErr w:type="gramStart"/>
      <w:r w:rsidR="00791DF0" w:rsidRPr="00825215">
        <w:rPr>
          <w:rFonts w:ascii="Times New Roman" w:hAnsi="Times New Roman" w:cs="Times New Roman"/>
          <w:sz w:val="24"/>
          <w:szCs w:val="24"/>
        </w:rPr>
        <w:t xml:space="preserve">Közösségi </w:t>
      </w:r>
      <w:r>
        <w:rPr>
          <w:rFonts w:ascii="Times New Roman" w:hAnsi="Times New Roman" w:cs="Times New Roman"/>
          <w:sz w:val="24"/>
          <w:szCs w:val="24"/>
        </w:rPr>
        <w:t xml:space="preserve">    </w:t>
      </w:r>
      <w:r w:rsidR="00791DF0" w:rsidRPr="00825215">
        <w:rPr>
          <w:rFonts w:ascii="Times New Roman" w:hAnsi="Times New Roman" w:cs="Times New Roman"/>
          <w:sz w:val="24"/>
          <w:szCs w:val="24"/>
        </w:rPr>
        <w:t>Alapítvány</w:t>
      </w:r>
      <w:proofErr w:type="gramEnd"/>
      <w:r w:rsidR="00791DF0" w:rsidRPr="00825215">
        <w:rPr>
          <w:rFonts w:ascii="Times New Roman" w:hAnsi="Times New Roman" w:cs="Times New Roman"/>
          <w:sz w:val="24"/>
          <w:szCs w:val="24"/>
        </w:rPr>
        <w:t xml:space="preserve"> és egy névte</w:t>
      </w:r>
      <w:r>
        <w:rPr>
          <w:rFonts w:ascii="Times New Roman" w:hAnsi="Times New Roman" w:cs="Times New Roman"/>
          <w:sz w:val="24"/>
          <w:szCs w:val="24"/>
        </w:rPr>
        <w:t>len kerületi lakos támogatása, t</w:t>
      </w:r>
      <w:r w:rsidR="00791DF0" w:rsidRPr="00825215">
        <w:rPr>
          <w:rFonts w:ascii="Times New Roman" w:hAnsi="Times New Roman" w:cs="Times New Roman"/>
          <w:sz w:val="24"/>
          <w:szCs w:val="24"/>
        </w:rPr>
        <w:t>anszer és illatszer adományok is</w:t>
      </w:r>
      <w:r w:rsidR="003C2D21">
        <w:rPr>
          <w:rFonts w:ascii="Times New Roman" w:hAnsi="Times New Roman" w:cs="Times New Roman"/>
          <w:sz w:val="24"/>
          <w:szCs w:val="24"/>
        </w:rPr>
        <w:t>.</w:t>
      </w:r>
    </w:p>
    <w:p w:rsidR="003C2D21" w:rsidRDefault="003C2D21" w:rsidP="003C2D21">
      <w:pPr>
        <w:spacing w:after="0" w:line="240" w:lineRule="auto"/>
        <w:jc w:val="both"/>
        <w:rPr>
          <w:rFonts w:ascii="Times New Roman" w:eastAsia="Calibri" w:hAnsi="Times New Roman" w:cs="Times New Roman"/>
          <w:sz w:val="24"/>
          <w:szCs w:val="24"/>
        </w:rPr>
      </w:pPr>
    </w:p>
    <w:p w:rsidR="003C2D21" w:rsidRPr="00306B8B" w:rsidRDefault="003C2D21" w:rsidP="00306B8B">
      <w:pPr>
        <w:pStyle w:val="Listaszerbekezds"/>
        <w:numPr>
          <w:ilvl w:val="0"/>
          <w:numId w:val="61"/>
        </w:numPr>
        <w:spacing w:after="0" w:line="240" w:lineRule="auto"/>
        <w:ind w:left="284" w:hanging="284"/>
        <w:rPr>
          <w:rFonts w:ascii="Times New Roman" w:hAnsi="Times New Roman"/>
          <w:sz w:val="24"/>
          <w:szCs w:val="24"/>
        </w:rPr>
      </w:pPr>
      <w:r w:rsidRPr="00306B8B">
        <w:rPr>
          <w:rFonts w:ascii="Times New Roman" w:hAnsi="Times New Roman"/>
          <w:sz w:val="24"/>
          <w:szCs w:val="24"/>
        </w:rPr>
        <w:t>”</w:t>
      </w:r>
      <w:r w:rsidRPr="00DE7235">
        <w:rPr>
          <w:rFonts w:ascii="Times New Roman" w:hAnsi="Times New Roman"/>
          <w:b/>
          <w:sz w:val="24"/>
          <w:szCs w:val="24"/>
        </w:rPr>
        <w:t xml:space="preserve">Vedd és </w:t>
      </w:r>
      <w:proofErr w:type="gramStart"/>
      <w:r w:rsidRPr="00DE7235">
        <w:rPr>
          <w:rFonts w:ascii="Times New Roman" w:hAnsi="Times New Roman"/>
          <w:b/>
          <w:sz w:val="24"/>
          <w:szCs w:val="24"/>
        </w:rPr>
        <w:t>Vidd</w:t>
      </w:r>
      <w:r w:rsidRPr="00306B8B">
        <w:rPr>
          <w:rFonts w:ascii="Times New Roman" w:hAnsi="Times New Roman"/>
          <w:sz w:val="24"/>
          <w:szCs w:val="24"/>
        </w:rPr>
        <w:t>„</w:t>
      </w:r>
      <w:r w:rsidR="00DE7235">
        <w:rPr>
          <w:rFonts w:ascii="Times New Roman" w:hAnsi="Times New Roman"/>
          <w:sz w:val="24"/>
          <w:szCs w:val="24"/>
        </w:rPr>
        <w:t xml:space="preserve"> </w:t>
      </w:r>
      <w:r w:rsidRPr="00306B8B">
        <w:rPr>
          <w:rFonts w:ascii="Times New Roman" w:hAnsi="Times New Roman"/>
          <w:sz w:val="24"/>
          <w:szCs w:val="24"/>
        </w:rPr>
        <w:t>adománybolt</w:t>
      </w:r>
      <w:proofErr w:type="gramEnd"/>
      <w:r w:rsidRPr="00306B8B">
        <w:rPr>
          <w:rFonts w:ascii="Times New Roman" w:hAnsi="Times New Roman"/>
          <w:sz w:val="24"/>
          <w:szCs w:val="24"/>
        </w:rPr>
        <w:t xml:space="preserve"> működik a Szilágyi Erzsébet fasorban. Az üzletben lehetőség van jó minőségű ruhák, eszközök leadására adományként, melyet töredék áron lehet megvásárolni. Az áruk „körforgása” segítség lehet a nehezebb anyagi helyzetben lévőknek, valamin</w:t>
      </w:r>
      <w:r w:rsidR="00AC7743">
        <w:rPr>
          <w:rFonts w:ascii="Times New Roman" w:hAnsi="Times New Roman"/>
          <w:sz w:val="24"/>
          <w:szCs w:val="24"/>
        </w:rPr>
        <w:t>t a lakosság szerepet vállalhat a környezeti fenntarthatóságban.</w:t>
      </w:r>
    </w:p>
    <w:p w:rsidR="00791DF0" w:rsidRDefault="00791DF0" w:rsidP="00791DF0"/>
    <w:p w:rsidR="003C2D21" w:rsidRDefault="003C2D21" w:rsidP="00791DF0"/>
    <w:p w:rsidR="003C2D21" w:rsidRDefault="003C2D21" w:rsidP="00791DF0"/>
    <w:p w:rsidR="003C2D21" w:rsidRDefault="003C2D21" w:rsidP="00791DF0"/>
    <w:p w:rsidR="003C2D21" w:rsidRDefault="003C2D21" w:rsidP="00791DF0"/>
    <w:p w:rsidR="003C2D21" w:rsidRDefault="003C2D21" w:rsidP="00791DF0"/>
    <w:p w:rsidR="003C2D21" w:rsidRDefault="003C2D21" w:rsidP="00791DF0"/>
    <w:p w:rsidR="003C2D21" w:rsidRDefault="003C2D21" w:rsidP="00791DF0"/>
    <w:p w:rsidR="003C2D21" w:rsidRDefault="003C2D21" w:rsidP="00791DF0"/>
    <w:p w:rsidR="003C2D21" w:rsidRDefault="003C2D21" w:rsidP="00791DF0"/>
    <w:p w:rsidR="00AC7743" w:rsidRDefault="00AC7743" w:rsidP="00791DF0"/>
    <w:p w:rsidR="00AC7743" w:rsidRDefault="00AC7743" w:rsidP="00791DF0"/>
    <w:p w:rsidR="00AC7743" w:rsidRDefault="00AC7743" w:rsidP="00791DF0"/>
    <w:p w:rsidR="00AC7743" w:rsidRDefault="00AC7743" w:rsidP="00791DF0"/>
    <w:p w:rsidR="00AC7743" w:rsidRDefault="00AC7743" w:rsidP="00791DF0"/>
    <w:p w:rsidR="00AC7743" w:rsidRDefault="00AC7743" w:rsidP="00791DF0"/>
    <w:p w:rsidR="00AC7743" w:rsidRDefault="00AC7743" w:rsidP="00791DF0"/>
    <w:p w:rsidR="00AC7743" w:rsidRDefault="00AC7743" w:rsidP="00791DF0"/>
    <w:p w:rsidR="00AC7743" w:rsidRDefault="00AC7743" w:rsidP="00791DF0"/>
    <w:p w:rsidR="00F7105C" w:rsidRDefault="00F7105C" w:rsidP="00791DF0"/>
    <w:p w:rsidR="003C2D21" w:rsidRDefault="003C2D21" w:rsidP="00791DF0"/>
    <w:p w:rsidR="00BE49A4" w:rsidRPr="00BE49A4" w:rsidRDefault="003C2D21" w:rsidP="00771BE6">
      <w:pPr>
        <w:pStyle w:val="Cmsor1"/>
      </w:pPr>
      <w:bookmarkStart w:id="311" w:name="_Toc500337407"/>
      <w:bookmarkStart w:id="312" w:name="_Toc26973722"/>
      <w:bookmarkStart w:id="313" w:name="_Toc30153717"/>
      <w:bookmarkStart w:id="314" w:name="_Toc114174685"/>
      <w:r>
        <w:lastRenderedPageBreak/>
        <w:t>XV</w:t>
      </w:r>
      <w:r w:rsidR="00AE2DB2">
        <w:t>I</w:t>
      </w:r>
      <w:r w:rsidR="00BE49A4" w:rsidRPr="00BE49A4">
        <w:t>. Összegzés</w:t>
      </w:r>
      <w:bookmarkEnd w:id="311"/>
      <w:bookmarkEnd w:id="312"/>
      <w:bookmarkEnd w:id="313"/>
      <w:bookmarkEnd w:id="314"/>
    </w:p>
    <w:p w:rsidR="00BE49A4" w:rsidRPr="00BE49A4" w:rsidRDefault="00BE49A4" w:rsidP="00BE49A4">
      <w:pPr>
        <w:spacing w:after="0" w:line="240" w:lineRule="auto"/>
        <w:jc w:val="both"/>
        <w:rPr>
          <w:rFonts w:ascii="Times New Roman" w:eastAsia="SimSun" w:hAnsi="Times New Roman" w:cs="Times New Roman"/>
          <w:b/>
          <w:sz w:val="24"/>
          <w:szCs w:val="24"/>
          <w:lang w:eastAsia="hu-HU"/>
        </w:rPr>
      </w:pPr>
      <w:r w:rsidRPr="00BE49A4">
        <w:rPr>
          <w:rFonts w:ascii="Times New Roman" w:eastAsia="SimSun" w:hAnsi="Times New Roman" w:cs="Times New Roman"/>
          <w:b/>
          <w:sz w:val="24"/>
          <w:szCs w:val="24"/>
          <w:lang w:eastAsia="hu-HU"/>
        </w:rPr>
        <w:t>A jelenleg működő ellátórendszer összefoglalása</w:t>
      </w:r>
    </w:p>
    <w:p w:rsidR="00BE49A4" w:rsidRPr="00BE49A4" w:rsidRDefault="00BE49A4" w:rsidP="00771BE6">
      <w:pPr>
        <w:pStyle w:val="Cmsor2"/>
        <w:rPr>
          <w:rFonts w:eastAsia="SimSun"/>
          <w:lang w:eastAsia="hi-IN" w:bidi="hi-IN"/>
        </w:rPr>
      </w:pPr>
      <w:bookmarkStart w:id="315" w:name="_Toc26973723"/>
      <w:bookmarkStart w:id="316" w:name="_Toc30153718"/>
      <w:bookmarkStart w:id="317" w:name="_Toc114174686"/>
      <w:r w:rsidRPr="00BE49A4">
        <w:rPr>
          <w:rFonts w:eastAsia="SimSun"/>
          <w:lang w:eastAsia="hi-IN" w:bidi="hi-IN"/>
        </w:rPr>
        <w:t>16.1. Önkormányzati és civil szociális szolgáltató szervezetek munkamegosztása alapján a partnerek a következők:</w:t>
      </w:r>
      <w:bookmarkEnd w:id="315"/>
      <w:bookmarkEnd w:id="316"/>
      <w:bookmarkEnd w:id="317"/>
    </w:p>
    <w:p w:rsidR="00BE49A4" w:rsidRPr="00BE49A4" w:rsidRDefault="00BE49A4" w:rsidP="00771BE6">
      <w:pPr>
        <w:pStyle w:val="Cmsor2"/>
        <w:rPr>
          <w:rFonts w:ascii="Times New Roman" w:eastAsia="SimSun" w:hAnsi="Times New Roman" w:cs="Times New Roman"/>
          <w:lang w:eastAsia="hu-HU"/>
        </w:rPr>
      </w:pPr>
    </w:p>
    <w:tbl>
      <w:tblPr>
        <w:tblW w:w="9123" w:type="dxa"/>
        <w:tblLayout w:type="fixed"/>
        <w:tblCellMar>
          <w:left w:w="40" w:type="dxa"/>
          <w:right w:w="40" w:type="dxa"/>
        </w:tblCellMar>
        <w:tblLook w:val="0000" w:firstRow="0" w:lastRow="0" w:firstColumn="0" w:lastColumn="0" w:noHBand="0" w:noVBand="0"/>
      </w:tblPr>
      <w:tblGrid>
        <w:gridCol w:w="3190"/>
        <w:gridCol w:w="3924"/>
        <w:gridCol w:w="2009"/>
      </w:tblGrid>
      <w:tr w:rsidR="00BE49A4" w:rsidRPr="00BE49A4" w:rsidTr="00C61F93">
        <w:trPr>
          <w:trHeight w:val="264"/>
        </w:trPr>
        <w:tc>
          <w:tcPr>
            <w:tcW w:w="3190" w:type="dxa"/>
            <w:tcBorders>
              <w:top w:val="single" w:sz="6" w:space="0" w:color="auto"/>
              <w:left w:val="single" w:sz="6" w:space="0" w:color="auto"/>
              <w:bottom w:val="single" w:sz="6" w:space="0" w:color="auto"/>
              <w:right w:val="single" w:sz="6" w:space="0" w:color="auto"/>
            </w:tcBorders>
            <w:shd w:val="clear" w:color="auto" w:fill="92D050"/>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b/>
                <w:bCs/>
                <w:lang w:eastAsia="hu-HU"/>
              </w:rPr>
            </w:pPr>
            <w:r w:rsidRPr="00BE49A4">
              <w:rPr>
                <w:rFonts w:ascii="Times New Roman" w:eastAsia="SimSun" w:hAnsi="Times New Roman" w:cs="Times New Roman"/>
                <w:b/>
                <w:bCs/>
                <w:lang w:eastAsia="hu-HU"/>
              </w:rPr>
              <w:t>Szolgáltatás megnevezése</w:t>
            </w:r>
          </w:p>
        </w:tc>
        <w:tc>
          <w:tcPr>
            <w:tcW w:w="3924" w:type="dxa"/>
            <w:tcBorders>
              <w:top w:val="single" w:sz="6" w:space="0" w:color="auto"/>
              <w:left w:val="single" w:sz="6" w:space="0" w:color="auto"/>
              <w:bottom w:val="single" w:sz="6" w:space="0" w:color="auto"/>
              <w:right w:val="single" w:sz="6" w:space="0" w:color="auto"/>
            </w:tcBorders>
            <w:shd w:val="clear" w:color="auto" w:fill="92D050"/>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b/>
                <w:bCs/>
                <w:lang w:eastAsia="hu-HU"/>
              </w:rPr>
            </w:pPr>
            <w:r w:rsidRPr="00BE49A4">
              <w:rPr>
                <w:rFonts w:ascii="Times New Roman" w:eastAsia="SimSun" w:hAnsi="Times New Roman" w:cs="Times New Roman"/>
                <w:b/>
                <w:bCs/>
                <w:lang w:eastAsia="hu-HU"/>
              </w:rPr>
              <w:t>Ellátást biztosító megnevezése</w:t>
            </w:r>
          </w:p>
        </w:tc>
        <w:tc>
          <w:tcPr>
            <w:tcW w:w="2009" w:type="dxa"/>
            <w:tcBorders>
              <w:top w:val="single" w:sz="6" w:space="0" w:color="auto"/>
              <w:left w:val="single" w:sz="6" w:space="0" w:color="auto"/>
              <w:bottom w:val="single" w:sz="6" w:space="0" w:color="auto"/>
              <w:right w:val="single" w:sz="6" w:space="0" w:color="auto"/>
            </w:tcBorders>
            <w:shd w:val="clear" w:color="auto" w:fill="92D050"/>
          </w:tcPr>
          <w:p w:rsidR="00BE49A4" w:rsidRPr="00BE49A4" w:rsidRDefault="00BE49A4" w:rsidP="00BE49A4">
            <w:pPr>
              <w:autoSpaceDE w:val="0"/>
              <w:autoSpaceDN w:val="0"/>
              <w:adjustRightInd w:val="0"/>
              <w:spacing w:after="0" w:line="281" w:lineRule="exact"/>
              <w:jc w:val="center"/>
              <w:rPr>
                <w:rFonts w:ascii="Times New Roman" w:eastAsia="SimSun" w:hAnsi="Times New Roman" w:cs="Times New Roman"/>
                <w:b/>
                <w:bCs/>
                <w:lang w:eastAsia="hu-HU"/>
              </w:rPr>
            </w:pPr>
            <w:r w:rsidRPr="00BE49A4">
              <w:rPr>
                <w:rFonts w:ascii="Times New Roman" w:eastAsia="SimSun" w:hAnsi="Times New Roman" w:cs="Times New Roman"/>
                <w:b/>
                <w:bCs/>
                <w:lang w:eastAsia="hu-HU"/>
              </w:rPr>
              <w:t>Ellátási szerződés éve</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74" w:lineRule="exact"/>
              <w:jc w:val="center"/>
              <w:rPr>
                <w:rFonts w:ascii="Times New Roman" w:eastAsia="SimSun" w:hAnsi="Times New Roman" w:cs="Times New Roman"/>
                <w:lang w:eastAsia="hu-HU"/>
              </w:rPr>
            </w:pPr>
            <w:r w:rsidRPr="00BE49A4">
              <w:rPr>
                <w:rFonts w:ascii="Times New Roman" w:eastAsia="SimSun" w:hAnsi="Times New Roman" w:cs="Times New Roman"/>
                <w:lang w:eastAsia="hu-HU"/>
              </w:rPr>
              <w:t>Pszichiátriai betegek nappali ellátása</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proofErr w:type="spellStart"/>
            <w:r w:rsidRPr="00BE49A4">
              <w:rPr>
                <w:rFonts w:ascii="Times New Roman" w:eastAsia="SimSun" w:hAnsi="Times New Roman" w:cs="Times New Roman"/>
                <w:lang w:eastAsia="hu-HU"/>
              </w:rPr>
              <w:t>Soteria</w:t>
            </w:r>
            <w:proofErr w:type="spellEnd"/>
            <w:r w:rsidRPr="00BE49A4">
              <w:rPr>
                <w:rFonts w:ascii="Times New Roman" w:eastAsia="SimSun" w:hAnsi="Times New Roman" w:cs="Times New Roman"/>
                <w:lang w:eastAsia="hu-HU"/>
              </w:rPr>
              <w:t xml:space="preserve"> Alapítvány</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2007.</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Nappali melegedő</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2007.</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Utcai szociális munka</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2007.</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Helyettes szülői szolgáltatás</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Fehérkereszt Egyesület</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2007.</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Gyermekek átmeneti ellátása</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Józsefvárosi Önkormányzat</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2014.</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Családok átmeneti ellátása</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Magyar Protestáns Egyesület</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2007.</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Családok átmeneti ellátása</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Jó Pásztor Nővérek Kongregációja</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2003.</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 xml:space="preserve">Fogyatékos gyermekek nappali </w:t>
            </w:r>
            <w:proofErr w:type="spellStart"/>
            <w:r w:rsidRPr="00BE49A4">
              <w:rPr>
                <w:rFonts w:ascii="Times New Roman" w:eastAsia="SimSun" w:hAnsi="Times New Roman" w:cs="Times New Roman"/>
                <w:lang w:eastAsia="hu-HU"/>
              </w:rPr>
              <w:t>ell</w:t>
            </w:r>
            <w:proofErr w:type="spellEnd"/>
            <w:r w:rsidRPr="00BE49A4">
              <w:rPr>
                <w:rFonts w:ascii="Times New Roman" w:eastAsia="SimSun" w:hAnsi="Times New Roman" w:cs="Times New Roman"/>
                <w:lang w:eastAsia="hu-HU"/>
              </w:rPr>
              <w:t>.</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 xml:space="preserve">XI. kerület </w:t>
            </w:r>
            <w:proofErr w:type="spellStart"/>
            <w:r w:rsidRPr="00BE49A4">
              <w:rPr>
                <w:rFonts w:ascii="Times New Roman" w:eastAsia="SimSun" w:hAnsi="Times New Roman" w:cs="Times New Roman"/>
                <w:lang w:eastAsia="hu-HU"/>
              </w:rPr>
              <w:t>Újbuda</w:t>
            </w:r>
            <w:proofErr w:type="spellEnd"/>
            <w:r w:rsidRPr="00BE49A4">
              <w:rPr>
                <w:rFonts w:ascii="Times New Roman" w:eastAsia="SimSun" w:hAnsi="Times New Roman" w:cs="Times New Roman"/>
                <w:lang w:eastAsia="hu-HU"/>
              </w:rPr>
              <w:t xml:space="preserve"> Szociális Szolgálata</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2004.</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Étkeztetés, házi segítségnyújtás, nappali ellátás</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Ferences Rendtartomány Gondviselés Háza</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2007.</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Szenvedélybetegek nappali, közösségi, alacsonyküszöbű ellátása</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Calibri" w:hAnsi="Times New Roman" w:cs="Times New Roman"/>
                <w:color w:val="000000" w:themeColor="text1"/>
              </w:rPr>
              <w:t>Magyarországi Református Egyház Diakóniai Iroda</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2020.</w:t>
            </w:r>
          </w:p>
        </w:tc>
      </w:tr>
      <w:tr w:rsidR="00BE49A4" w:rsidRPr="00BE49A4" w:rsidTr="00C61F93">
        <w:tc>
          <w:tcPr>
            <w:tcW w:w="319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Calibri" w:hAnsi="Times New Roman" w:cs="Times New Roman"/>
              </w:rPr>
              <w:t xml:space="preserve">Időskorúak átmeneti ellátása </w:t>
            </w:r>
          </w:p>
        </w:tc>
        <w:tc>
          <w:tcPr>
            <w:tcW w:w="3924"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Calibri" w:hAnsi="Times New Roman" w:cs="Times New Roman"/>
                <w:color w:val="000000" w:themeColor="text1"/>
              </w:rPr>
            </w:pPr>
            <w:r w:rsidRPr="00BE49A4">
              <w:rPr>
                <w:rFonts w:ascii="Times New Roman" w:eastAsia="Calibri" w:hAnsi="Times New Roman" w:cs="Times New Roman"/>
              </w:rPr>
              <w:t xml:space="preserve">Budapest Főváros XI. Kerület </w:t>
            </w:r>
            <w:proofErr w:type="spellStart"/>
            <w:r w:rsidRPr="00BE49A4">
              <w:rPr>
                <w:rFonts w:ascii="Times New Roman" w:eastAsia="Calibri" w:hAnsi="Times New Roman" w:cs="Times New Roman"/>
              </w:rPr>
              <w:t>Újbuda</w:t>
            </w:r>
            <w:proofErr w:type="spellEnd"/>
            <w:r w:rsidRPr="00BE49A4">
              <w:rPr>
                <w:rFonts w:ascii="Times New Roman" w:eastAsia="Calibri" w:hAnsi="Times New Roman" w:cs="Times New Roman"/>
              </w:rPr>
              <w:t xml:space="preserve"> Önkormányzata</w:t>
            </w:r>
          </w:p>
        </w:tc>
        <w:tc>
          <w:tcPr>
            <w:tcW w:w="2009"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jc w:val="center"/>
              <w:rPr>
                <w:rFonts w:ascii="Times New Roman" w:eastAsia="SimSun" w:hAnsi="Times New Roman" w:cs="Times New Roman"/>
                <w:lang w:eastAsia="hu-HU"/>
              </w:rPr>
            </w:pPr>
            <w:r w:rsidRPr="00BE49A4">
              <w:rPr>
                <w:rFonts w:ascii="Times New Roman" w:eastAsia="SimSun" w:hAnsi="Times New Roman" w:cs="Times New Roman"/>
                <w:lang w:eastAsia="hu-HU"/>
              </w:rPr>
              <w:t>2021.</w:t>
            </w:r>
          </w:p>
        </w:tc>
      </w:tr>
    </w:tbl>
    <w:p w:rsidR="00BE49A4" w:rsidRPr="00BE49A4" w:rsidRDefault="00BE49A4" w:rsidP="00BE49A4">
      <w:pPr>
        <w:spacing w:after="0" w:line="240" w:lineRule="auto"/>
        <w:rPr>
          <w:rFonts w:ascii="Times New Roman" w:eastAsia="SimSun" w:hAnsi="Times New Roman" w:cs="Times New Roman"/>
          <w:i/>
          <w:lang w:eastAsia="hu-HU"/>
        </w:rPr>
      </w:pPr>
      <w:r w:rsidRPr="00BE49A4">
        <w:rPr>
          <w:rFonts w:ascii="Times New Roman" w:eastAsia="SimSun" w:hAnsi="Times New Roman" w:cs="Times New Roman"/>
          <w:lang w:eastAsia="hu-HU"/>
        </w:rPr>
        <w:t xml:space="preserve">                                                                                                     </w:t>
      </w:r>
      <w:r w:rsidRPr="00BE49A4">
        <w:rPr>
          <w:rFonts w:ascii="Times New Roman" w:eastAsia="SimSun" w:hAnsi="Times New Roman" w:cs="Times New Roman"/>
          <w:i/>
          <w:lang w:eastAsia="hu-HU"/>
        </w:rPr>
        <w:t>Forrás: Intézményirányítási Osztály</w:t>
      </w:r>
    </w:p>
    <w:p w:rsidR="00BE49A4" w:rsidRPr="00BE49A4" w:rsidRDefault="00BE49A4" w:rsidP="00BE49A4">
      <w:pPr>
        <w:spacing w:after="0" w:line="240" w:lineRule="auto"/>
        <w:rPr>
          <w:rFonts w:ascii="Times New Roman" w:eastAsia="SimSun" w:hAnsi="Times New Roman" w:cs="Times New Roman"/>
          <w:i/>
          <w:lang w:eastAsia="hu-HU"/>
        </w:rPr>
      </w:pP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Elsődlegesen a nagy anyagi ráfordítással működtethető és a lakosság körében kisebb létszámú ellátotti csoportot érintő ellátási formák pl. a fogyatékos gyermekek nappali ellátása, valamint a speciális szaktudást igénylő ellátások kerültek kisz</w:t>
      </w:r>
      <w:r w:rsidR="00F46206">
        <w:rPr>
          <w:rFonts w:ascii="Times New Roman" w:eastAsia="SimSun" w:hAnsi="Times New Roman" w:cs="Times New Roman"/>
          <w:sz w:val="24"/>
          <w:szCs w:val="24"/>
          <w:lang w:eastAsia="hu-HU"/>
        </w:rPr>
        <w:t xml:space="preserve">erződésre, ilyen a pszichiátria és </w:t>
      </w:r>
      <w:r w:rsidRPr="00BE49A4">
        <w:rPr>
          <w:rFonts w:ascii="Times New Roman" w:eastAsia="SimSun" w:hAnsi="Times New Roman" w:cs="Times New Roman"/>
          <w:sz w:val="24"/>
          <w:szCs w:val="24"/>
          <w:lang w:eastAsia="hu-HU"/>
        </w:rPr>
        <w:t>a szenvedélybetegek</w:t>
      </w:r>
      <w:r w:rsidR="00F46206">
        <w:rPr>
          <w:rFonts w:ascii="Times New Roman" w:eastAsia="SimSun" w:hAnsi="Times New Roman" w:cs="Times New Roman"/>
          <w:sz w:val="24"/>
          <w:szCs w:val="24"/>
          <w:lang w:eastAsia="hu-HU"/>
        </w:rPr>
        <w:t xml:space="preserve"> nappali ellátása,</w:t>
      </w:r>
      <w:r w:rsidRPr="00BE49A4">
        <w:rPr>
          <w:rFonts w:ascii="Times New Roman" w:eastAsia="SimSun" w:hAnsi="Times New Roman" w:cs="Times New Roman"/>
          <w:sz w:val="24"/>
          <w:szCs w:val="24"/>
          <w:lang w:eastAsia="hu-HU"/>
        </w:rPr>
        <w:t xml:space="preserve"> a Ferences Rendtartománnyal pedig a kerület földrajzi kiterjedése miatt került sor a szerződéskötésre.</w:t>
      </w: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 xml:space="preserve">A Szociális Szolgáltatástervezési Koncepció 2019. évi felülvizsgálatában megfogalmazott rövid távú fejlesztési tervek egyike volt, hogy a szenvedélybetegek nappali ellátását az önkormányzat ellátási szerződés megkötésével biztosítani tudja, a szerződés 2020. év április 1-jétől hatályos. </w:t>
      </w: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line="240" w:lineRule="auto"/>
        <w:jc w:val="both"/>
        <w:rPr>
          <w:rFonts w:ascii="Times New Roman" w:eastAsia="Times New Roman" w:hAnsi="Times New Roman" w:cs="Times New Roman"/>
          <w:color w:val="000000"/>
          <w:sz w:val="24"/>
          <w:szCs w:val="24"/>
          <w:lang w:eastAsia="hu-HU"/>
        </w:rPr>
      </w:pPr>
      <w:r w:rsidRPr="00BE49A4">
        <w:rPr>
          <w:rFonts w:ascii="Times New Roman" w:hAnsi="Times New Roman" w:cs="Times New Roman"/>
          <w:sz w:val="24"/>
          <w:szCs w:val="24"/>
        </w:rPr>
        <w:t xml:space="preserve">Az I. sz. Gondozási Központ infrastrukturális hiányosságai miatt a képviselő-testület arról döntött, hogy az idősek átmeneti ellátásának kötelező önkormányzati feladatát a továbbiakban ellátási szerződés keretében biztosítja. </w:t>
      </w:r>
      <w:r w:rsidRPr="00BE49A4">
        <w:rPr>
          <w:rFonts w:ascii="Times New Roman" w:eastAsia="Times New Roman" w:hAnsi="Times New Roman" w:cs="Times New Roman"/>
          <w:color w:val="000000"/>
          <w:sz w:val="24"/>
          <w:szCs w:val="24"/>
          <w:lang w:eastAsia="hu-HU"/>
        </w:rPr>
        <w:t>2021. november 1. napjától megállapodás jött lé</w:t>
      </w:r>
      <w:r w:rsidR="00F46206">
        <w:rPr>
          <w:rFonts w:ascii="Times New Roman" w:eastAsia="Times New Roman" w:hAnsi="Times New Roman" w:cs="Times New Roman"/>
          <w:color w:val="000000"/>
          <w:sz w:val="24"/>
          <w:szCs w:val="24"/>
          <w:lang w:eastAsia="hu-HU"/>
        </w:rPr>
        <w:t>tre a Főváros XI. Kerület</w:t>
      </w:r>
      <w:r w:rsidRPr="00BE49A4">
        <w:rPr>
          <w:rFonts w:ascii="Times New Roman" w:eastAsia="Times New Roman" w:hAnsi="Times New Roman" w:cs="Times New Roman"/>
          <w:color w:val="000000"/>
          <w:sz w:val="24"/>
          <w:szCs w:val="24"/>
          <w:lang w:eastAsia="hu-HU"/>
        </w:rPr>
        <w:t xml:space="preserve"> </w:t>
      </w:r>
      <w:proofErr w:type="spellStart"/>
      <w:r w:rsidRPr="00BE49A4">
        <w:rPr>
          <w:rFonts w:ascii="Times New Roman" w:eastAsia="Times New Roman" w:hAnsi="Times New Roman" w:cs="Times New Roman"/>
          <w:color w:val="000000"/>
          <w:sz w:val="24"/>
          <w:szCs w:val="24"/>
          <w:lang w:eastAsia="hu-HU"/>
        </w:rPr>
        <w:t>Újbuda</w:t>
      </w:r>
      <w:proofErr w:type="spellEnd"/>
      <w:r w:rsidRPr="00BE49A4">
        <w:rPr>
          <w:rFonts w:ascii="Times New Roman" w:eastAsia="Times New Roman" w:hAnsi="Times New Roman" w:cs="Times New Roman"/>
          <w:color w:val="000000"/>
          <w:sz w:val="24"/>
          <w:szCs w:val="24"/>
          <w:lang w:eastAsia="hu-HU"/>
        </w:rPr>
        <w:t xml:space="preserve"> Önkormányzatával 4 fő II. kerületi lakcímmel rendelkező idős ellátására. </w:t>
      </w: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szakbizottság évente értékeli a szerződött partnerek munkáját, áttekinti szakmai tevékenységüket, valamint az önkormányzati forrás felhasználását, az éves beszámolókat a szakbizottság elfogadta.</w:t>
      </w: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2022. évben a szerződéses partnerek részt vettek a szociálpolitikai munkacsoportok munkájában is. </w:t>
      </w: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sz w:val="24"/>
          <w:szCs w:val="24"/>
          <w:lang w:eastAsia="hu-HU"/>
        </w:rPr>
      </w:pPr>
    </w:p>
    <w:p w:rsidR="00BE49A4" w:rsidRPr="00BE49A4" w:rsidRDefault="00BE49A4" w:rsidP="00771BE6">
      <w:pPr>
        <w:pStyle w:val="Cmsor2"/>
        <w:rPr>
          <w:rFonts w:eastAsia="SimSun"/>
          <w:lang w:eastAsia="hi-IN" w:bidi="hi-IN"/>
        </w:rPr>
      </w:pPr>
      <w:bookmarkStart w:id="318" w:name="_Toc26973724"/>
      <w:bookmarkStart w:id="319" w:name="_Toc30153719"/>
      <w:bookmarkStart w:id="320" w:name="_Toc114174687"/>
      <w:r w:rsidRPr="00BE49A4">
        <w:rPr>
          <w:rFonts w:eastAsia="SimSun"/>
          <w:lang w:eastAsia="hi-IN" w:bidi="hi-IN"/>
        </w:rPr>
        <w:lastRenderedPageBreak/>
        <w:t>16.2. A kerületi szolgáltatások nyilvántartásának táblázata</w:t>
      </w:r>
      <w:bookmarkEnd w:id="318"/>
      <w:bookmarkEnd w:id="319"/>
      <w:bookmarkEnd w:id="320"/>
    </w:p>
    <w:p w:rsidR="00BE49A4" w:rsidRPr="00BE49A4" w:rsidRDefault="00BE49A4" w:rsidP="00BE49A4">
      <w:pPr>
        <w:spacing w:after="0" w:line="240" w:lineRule="auto"/>
        <w:rPr>
          <w:rFonts w:ascii="Times New Roman" w:eastAsia="SimSun" w:hAnsi="Times New Roman" w:cs="Times New Roman"/>
          <w:sz w:val="26"/>
          <w:szCs w:val="26"/>
          <w:lang w:eastAsia="hu-HU"/>
        </w:rPr>
      </w:pPr>
    </w:p>
    <w:tbl>
      <w:tblPr>
        <w:tblW w:w="0" w:type="auto"/>
        <w:tblLayout w:type="fixed"/>
        <w:tblCellMar>
          <w:left w:w="40" w:type="dxa"/>
          <w:right w:w="40" w:type="dxa"/>
        </w:tblCellMar>
        <w:tblLook w:val="0000" w:firstRow="0" w:lastRow="0" w:firstColumn="0" w:lastColumn="0" w:noHBand="0" w:noVBand="0"/>
      </w:tblPr>
      <w:tblGrid>
        <w:gridCol w:w="3550"/>
        <w:gridCol w:w="3246"/>
        <w:gridCol w:w="2226"/>
      </w:tblGrid>
      <w:tr w:rsidR="00BE49A4" w:rsidRPr="00BE49A4" w:rsidTr="00C61F93">
        <w:trPr>
          <w:trHeight w:val="415"/>
        </w:trPr>
        <w:tc>
          <w:tcPr>
            <w:tcW w:w="3550" w:type="dxa"/>
            <w:tcBorders>
              <w:top w:val="single" w:sz="6" w:space="0" w:color="auto"/>
              <w:left w:val="single" w:sz="6" w:space="0" w:color="auto"/>
              <w:bottom w:val="single" w:sz="6" w:space="0" w:color="auto"/>
              <w:right w:val="single" w:sz="6" w:space="0" w:color="auto"/>
            </w:tcBorders>
            <w:shd w:val="clear" w:color="auto" w:fill="FFC000" w:themeFill="accent4"/>
          </w:tcPr>
          <w:p w:rsidR="00BE49A4" w:rsidRPr="00BE49A4" w:rsidRDefault="00BE49A4" w:rsidP="00BE49A4">
            <w:pPr>
              <w:autoSpaceDE w:val="0"/>
              <w:autoSpaceDN w:val="0"/>
              <w:adjustRightInd w:val="0"/>
              <w:spacing w:after="0" w:line="240" w:lineRule="auto"/>
              <w:rPr>
                <w:rFonts w:ascii="Times New Roman" w:eastAsia="SimSun" w:hAnsi="Times New Roman" w:cs="Times New Roman"/>
                <w:b/>
                <w:bCs/>
                <w:sz w:val="20"/>
                <w:szCs w:val="20"/>
                <w:lang w:eastAsia="hu-HU"/>
              </w:rPr>
            </w:pPr>
            <w:r w:rsidRPr="00BE49A4">
              <w:rPr>
                <w:rFonts w:ascii="Times New Roman" w:eastAsia="SimSun" w:hAnsi="Times New Roman" w:cs="Times New Roman"/>
                <w:b/>
                <w:bCs/>
                <w:sz w:val="20"/>
                <w:szCs w:val="20"/>
                <w:lang w:eastAsia="hu-HU"/>
              </w:rPr>
              <w:t>Szolgáltató megnevezése</w:t>
            </w:r>
          </w:p>
        </w:tc>
        <w:tc>
          <w:tcPr>
            <w:tcW w:w="3246" w:type="dxa"/>
            <w:tcBorders>
              <w:top w:val="single" w:sz="6" w:space="0" w:color="auto"/>
              <w:left w:val="single" w:sz="6" w:space="0" w:color="auto"/>
              <w:bottom w:val="single" w:sz="6" w:space="0" w:color="auto"/>
              <w:right w:val="single" w:sz="6" w:space="0" w:color="auto"/>
            </w:tcBorders>
            <w:shd w:val="clear" w:color="auto" w:fill="FFC000" w:themeFill="accent4"/>
          </w:tcPr>
          <w:p w:rsidR="00BE49A4" w:rsidRPr="00BE49A4" w:rsidRDefault="00BE49A4" w:rsidP="00BE49A4">
            <w:pPr>
              <w:autoSpaceDE w:val="0"/>
              <w:autoSpaceDN w:val="0"/>
              <w:adjustRightInd w:val="0"/>
              <w:spacing w:after="0" w:line="240" w:lineRule="auto"/>
              <w:rPr>
                <w:rFonts w:ascii="Times New Roman" w:eastAsia="SimSun" w:hAnsi="Times New Roman" w:cs="Times New Roman"/>
                <w:b/>
                <w:bCs/>
                <w:sz w:val="20"/>
                <w:szCs w:val="20"/>
                <w:lang w:eastAsia="hu-HU"/>
              </w:rPr>
            </w:pPr>
            <w:r w:rsidRPr="00BE49A4">
              <w:rPr>
                <w:rFonts w:ascii="Times New Roman" w:eastAsia="SimSun" w:hAnsi="Times New Roman" w:cs="Times New Roman"/>
                <w:b/>
                <w:bCs/>
                <w:sz w:val="20"/>
                <w:szCs w:val="20"/>
                <w:lang w:eastAsia="hu-HU"/>
              </w:rPr>
              <w:t>Szolgáltatás típusa</w:t>
            </w:r>
          </w:p>
        </w:tc>
        <w:tc>
          <w:tcPr>
            <w:tcW w:w="2226" w:type="dxa"/>
            <w:tcBorders>
              <w:top w:val="single" w:sz="6" w:space="0" w:color="auto"/>
              <w:left w:val="single" w:sz="6" w:space="0" w:color="auto"/>
              <w:bottom w:val="single" w:sz="6" w:space="0" w:color="auto"/>
              <w:right w:val="single" w:sz="6" w:space="0" w:color="auto"/>
            </w:tcBorders>
            <w:shd w:val="clear" w:color="auto" w:fill="FFC000" w:themeFill="accent4"/>
          </w:tcPr>
          <w:p w:rsidR="00BE49A4" w:rsidRPr="00BE49A4" w:rsidRDefault="00BE49A4" w:rsidP="00BE49A4">
            <w:pPr>
              <w:autoSpaceDE w:val="0"/>
              <w:autoSpaceDN w:val="0"/>
              <w:adjustRightInd w:val="0"/>
              <w:spacing w:after="0" w:line="240" w:lineRule="auto"/>
              <w:rPr>
                <w:rFonts w:ascii="Times New Roman" w:eastAsia="SimSun" w:hAnsi="Times New Roman" w:cs="Times New Roman"/>
                <w:b/>
                <w:bCs/>
                <w:sz w:val="20"/>
                <w:szCs w:val="20"/>
                <w:lang w:eastAsia="hu-HU"/>
              </w:rPr>
            </w:pPr>
            <w:r w:rsidRPr="00BE49A4">
              <w:rPr>
                <w:rFonts w:ascii="Times New Roman" w:eastAsia="SimSun" w:hAnsi="Times New Roman" w:cs="Times New Roman"/>
                <w:b/>
                <w:bCs/>
                <w:sz w:val="20"/>
                <w:szCs w:val="20"/>
                <w:lang w:eastAsia="hu-HU"/>
              </w:rPr>
              <w:t>Címe</w:t>
            </w:r>
          </w:p>
        </w:tc>
      </w:tr>
      <w:tr w:rsidR="00BE49A4" w:rsidRPr="00BE49A4" w:rsidTr="00C61F93">
        <w:trPr>
          <w:trHeight w:val="1540"/>
        </w:trPr>
        <w:tc>
          <w:tcPr>
            <w:tcW w:w="3550" w:type="dxa"/>
            <w:tcBorders>
              <w:top w:val="single" w:sz="6" w:space="0" w:color="auto"/>
              <w:left w:val="single" w:sz="6" w:space="0" w:color="auto"/>
              <w:right w:val="single" w:sz="6" w:space="0" w:color="auto"/>
            </w:tcBorders>
          </w:tcPr>
          <w:p w:rsidR="00BE49A4" w:rsidRPr="00BE49A4" w:rsidRDefault="00BE49A4" w:rsidP="00BE49A4">
            <w:pPr>
              <w:autoSpaceDE w:val="0"/>
              <w:autoSpaceDN w:val="0"/>
              <w:adjustRightInd w:val="0"/>
              <w:spacing w:after="0" w:line="259" w:lineRule="exact"/>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Család- és Gyermekjóléti Központ</w:t>
            </w:r>
          </w:p>
          <w:p w:rsidR="00BE49A4" w:rsidRPr="00BE49A4" w:rsidRDefault="00BE49A4" w:rsidP="00BE49A4">
            <w:pPr>
              <w:autoSpaceDE w:val="0"/>
              <w:autoSpaceDN w:val="0"/>
              <w:adjustRightInd w:val="0"/>
              <w:spacing w:after="0" w:line="252" w:lineRule="exact"/>
              <w:rPr>
                <w:rFonts w:ascii="Times New Roman" w:eastAsia="SimSun" w:hAnsi="Times New Roman" w:cs="Times New Roman"/>
                <w:sz w:val="20"/>
                <w:szCs w:val="20"/>
                <w:lang w:eastAsia="hu-HU"/>
              </w:rPr>
            </w:pPr>
          </w:p>
        </w:tc>
        <w:tc>
          <w:tcPr>
            <w:tcW w:w="3246" w:type="dxa"/>
            <w:tcBorders>
              <w:top w:val="single" w:sz="6" w:space="0" w:color="auto"/>
              <w:left w:val="single" w:sz="6" w:space="0" w:color="auto"/>
              <w:right w:val="single" w:sz="6" w:space="0" w:color="auto"/>
            </w:tcBorders>
          </w:tcPr>
          <w:p w:rsidR="00BE49A4" w:rsidRPr="00BE49A4" w:rsidRDefault="00BE49A4" w:rsidP="00BE49A4">
            <w:pPr>
              <w:autoSpaceDE w:val="0"/>
              <w:autoSpaceDN w:val="0"/>
              <w:adjustRightInd w:val="0"/>
              <w:spacing w:after="0" w:line="259" w:lineRule="exact"/>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családsegítő és gyermekjóléti alapszolgáltatás, gyermekek napközbeni ellátása</w:t>
            </w:r>
          </w:p>
          <w:p w:rsidR="00BE49A4" w:rsidRPr="00BE49A4" w:rsidRDefault="00BE49A4" w:rsidP="00AC7743">
            <w:pPr>
              <w:autoSpaceDE w:val="0"/>
              <w:autoSpaceDN w:val="0"/>
              <w:adjustRightInd w:val="0"/>
              <w:spacing w:after="0" w:line="252" w:lineRule="exact"/>
              <w:rPr>
                <w:rFonts w:ascii="Times New Roman" w:eastAsia="SimSun" w:hAnsi="Times New Roman" w:cs="Times New Roman"/>
                <w:sz w:val="20"/>
                <w:szCs w:val="20"/>
                <w:lang w:eastAsia="hu-HU"/>
              </w:rPr>
            </w:pPr>
          </w:p>
        </w:tc>
        <w:tc>
          <w:tcPr>
            <w:tcW w:w="2226" w:type="dxa"/>
            <w:tcBorders>
              <w:top w:val="single" w:sz="6" w:space="0" w:color="auto"/>
              <w:left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1027 Bp., Horvát u. 2.-12.</w:t>
            </w:r>
          </w:p>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1027 Bp., Erőd utca 11.</w:t>
            </w:r>
          </w:p>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1028 Bp., Rezeda u. 10.</w:t>
            </w:r>
          </w:p>
        </w:tc>
      </w:tr>
      <w:tr w:rsidR="00BE49A4" w:rsidRPr="00BE49A4" w:rsidTr="00C61F93">
        <w:tc>
          <w:tcPr>
            <w:tcW w:w="355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I. Sz. Gondozási Központ</w:t>
            </w:r>
          </w:p>
        </w:tc>
        <w:tc>
          <w:tcPr>
            <w:tcW w:w="324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5" w:lineRule="exact"/>
              <w:ind w:right="727"/>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 xml:space="preserve">szociális alapszolgáltatások/étkeztetés házi segítségnyújtás, idősek nappali ellátása, jelzőrendszeres házi segítségnyújtás </w:t>
            </w:r>
          </w:p>
        </w:tc>
        <w:tc>
          <w:tcPr>
            <w:tcW w:w="2226" w:type="dxa"/>
            <w:tcBorders>
              <w:top w:val="single" w:sz="6" w:space="0" w:color="auto"/>
              <w:left w:val="single" w:sz="6" w:space="0" w:color="auto"/>
              <w:bottom w:val="single" w:sz="6" w:space="0" w:color="auto"/>
              <w:right w:val="single" w:sz="6" w:space="0" w:color="auto"/>
            </w:tcBorders>
          </w:tcPr>
          <w:p w:rsidR="00BE49A4" w:rsidRPr="00BE49A4" w:rsidRDefault="003A03DA" w:rsidP="00BE49A4">
            <w:pPr>
              <w:autoSpaceDE w:val="0"/>
              <w:autoSpaceDN w:val="0"/>
              <w:adjustRightInd w:val="0"/>
              <w:spacing w:after="0" w:line="240" w:lineRule="auto"/>
              <w:rPr>
                <w:rFonts w:ascii="Times New Roman" w:eastAsia="SimSun" w:hAnsi="Times New Roman" w:cs="Times New Roman"/>
                <w:sz w:val="20"/>
                <w:szCs w:val="20"/>
                <w:lang w:eastAsia="hu-HU"/>
              </w:rPr>
            </w:pPr>
            <w:r>
              <w:rPr>
                <w:rFonts w:ascii="Times New Roman" w:eastAsia="SimSun" w:hAnsi="Times New Roman" w:cs="Times New Roman"/>
                <w:sz w:val="20"/>
                <w:szCs w:val="20"/>
                <w:lang w:eastAsia="hu-HU"/>
              </w:rPr>
              <w:t>1027 Bp., Bem tér 2</w:t>
            </w:r>
            <w:r w:rsidR="00BE49A4" w:rsidRPr="00BE49A4">
              <w:rPr>
                <w:rFonts w:ascii="Times New Roman" w:eastAsia="SimSun" w:hAnsi="Times New Roman" w:cs="Times New Roman"/>
                <w:sz w:val="20"/>
                <w:szCs w:val="20"/>
                <w:lang w:eastAsia="hu-HU"/>
              </w:rPr>
              <w:t xml:space="preserve">. </w:t>
            </w:r>
          </w:p>
        </w:tc>
      </w:tr>
      <w:tr w:rsidR="00BE49A4" w:rsidRPr="00BE49A4" w:rsidTr="00C61F93">
        <w:tc>
          <w:tcPr>
            <w:tcW w:w="355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II. Sz. Gondozási központ</w:t>
            </w:r>
          </w:p>
        </w:tc>
        <w:tc>
          <w:tcPr>
            <w:tcW w:w="324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59" w:lineRule="exact"/>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 xml:space="preserve">szociális alapszolgáltatás/étkeztetés, házi segítségnyújtás, </w:t>
            </w:r>
            <w:proofErr w:type="spellStart"/>
            <w:r w:rsidRPr="00BE49A4">
              <w:rPr>
                <w:rFonts w:ascii="Times New Roman" w:eastAsia="SimSun" w:hAnsi="Times New Roman" w:cs="Times New Roman"/>
                <w:sz w:val="20"/>
                <w:szCs w:val="20"/>
                <w:lang w:eastAsia="hu-HU"/>
              </w:rPr>
              <w:t>idősek-demens</w:t>
            </w:r>
            <w:proofErr w:type="spellEnd"/>
            <w:r w:rsidRPr="00BE49A4">
              <w:rPr>
                <w:rFonts w:ascii="Times New Roman" w:eastAsia="SimSun" w:hAnsi="Times New Roman" w:cs="Times New Roman"/>
                <w:sz w:val="20"/>
                <w:szCs w:val="20"/>
                <w:lang w:eastAsia="hu-HU"/>
              </w:rPr>
              <w:t xml:space="preserve"> személyek nappali ellátása, közösségi pszichiátriai ellátás</w:t>
            </w:r>
          </w:p>
        </w:tc>
        <w:tc>
          <w:tcPr>
            <w:tcW w:w="222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1022 Bp., Fillér u. 50/b</w:t>
            </w:r>
          </w:p>
        </w:tc>
      </w:tr>
      <w:tr w:rsidR="00BE49A4" w:rsidRPr="00BE49A4" w:rsidTr="00C61F93">
        <w:tc>
          <w:tcPr>
            <w:tcW w:w="355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III. Sz. Gondozási Központ</w:t>
            </w:r>
          </w:p>
        </w:tc>
        <w:tc>
          <w:tcPr>
            <w:tcW w:w="324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52" w:lineRule="exact"/>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 xml:space="preserve">szociális alapszolgáltatás/étkeztetés, házi segítségnyújtás, idősek nappali ellátása, gyógytorna/masszázs </w:t>
            </w:r>
          </w:p>
        </w:tc>
        <w:tc>
          <w:tcPr>
            <w:tcW w:w="222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1028 Bp., Kazinczy u. 47.</w:t>
            </w:r>
          </w:p>
        </w:tc>
      </w:tr>
      <w:tr w:rsidR="00BE49A4" w:rsidRPr="00BE49A4" w:rsidTr="00C61F93">
        <w:tc>
          <w:tcPr>
            <w:tcW w:w="3550"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Értelmi Fogyatékosok Nappali Otthona</w:t>
            </w:r>
          </w:p>
        </w:tc>
        <w:tc>
          <w:tcPr>
            <w:tcW w:w="324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52" w:lineRule="exact"/>
              <w:ind w:right="727"/>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szociális alapszolgáltatás/fogyatékosok nappali ellátása</w:t>
            </w:r>
          </w:p>
        </w:tc>
        <w:tc>
          <w:tcPr>
            <w:tcW w:w="2226" w:type="dxa"/>
            <w:tcBorders>
              <w:top w:val="single" w:sz="6" w:space="0" w:color="auto"/>
              <w:left w:val="single" w:sz="6" w:space="0" w:color="auto"/>
              <w:bottom w:val="single" w:sz="6" w:space="0" w:color="auto"/>
              <w:right w:val="single" w:sz="6" w:space="0" w:color="auto"/>
            </w:tcBorders>
          </w:tcPr>
          <w:p w:rsidR="00BE49A4" w:rsidRPr="00BE49A4" w:rsidRDefault="00BE49A4" w:rsidP="00BE49A4">
            <w:pPr>
              <w:autoSpaceDE w:val="0"/>
              <w:autoSpaceDN w:val="0"/>
              <w:adjustRightInd w:val="0"/>
              <w:spacing w:after="0" w:line="240" w:lineRule="auto"/>
              <w:rPr>
                <w:rFonts w:ascii="Times New Roman" w:eastAsia="SimSun" w:hAnsi="Times New Roman" w:cs="Times New Roman"/>
                <w:sz w:val="20"/>
                <w:szCs w:val="20"/>
                <w:lang w:eastAsia="hu-HU"/>
              </w:rPr>
            </w:pPr>
            <w:r w:rsidRPr="00BE49A4">
              <w:rPr>
                <w:rFonts w:ascii="Times New Roman" w:eastAsia="SimSun" w:hAnsi="Times New Roman" w:cs="Times New Roman"/>
                <w:sz w:val="20"/>
                <w:szCs w:val="20"/>
                <w:lang w:eastAsia="hu-HU"/>
              </w:rPr>
              <w:t>1028 Bp., Hidegkúti u. 158.</w:t>
            </w:r>
          </w:p>
        </w:tc>
      </w:tr>
    </w:tbl>
    <w:p w:rsidR="00BE49A4" w:rsidRPr="00DE7235" w:rsidRDefault="00BE49A4" w:rsidP="00BE49A4">
      <w:pPr>
        <w:spacing w:after="0" w:line="240" w:lineRule="auto"/>
        <w:rPr>
          <w:rFonts w:ascii="Times New Roman" w:eastAsia="SimSun" w:hAnsi="Times New Roman" w:cs="Times New Roman"/>
          <w:i/>
          <w:lang w:eastAsia="hu-HU"/>
        </w:rPr>
      </w:pPr>
      <w:r w:rsidRPr="00BE49A4">
        <w:rPr>
          <w:rFonts w:ascii="Times New Roman" w:eastAsia="SimSun" w:hAnsi="Times New Roman" w:cs="Times New Roman"/>
          <w:i/>
          <w:lang w:eastAsia="hu-HU"/>
        </w:rPr>
        <w:t xml:space="preserve">                                                                                                  Forr</w:t>
      </w:r>
      <w:r w:rsidR="00DE7235">
        <w:rPr>
          <w:rFonts w:ascii="Times New Roman" w:eastAsia="SimSun" w:hAnsi="Times New Roman" w:cs="Times New Roman"/>
          <w:i/>
          <w:lang w:eastAsia="hu-HU"/>
        </w:rPr>
        <w:t>ás: Intézményirányítási Osztály</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Az alapszolgáltatásokat végző gondozási központok területi felosztás alapján látják el a feladatukat. Az I. sz. Gondozási</w:t>
      </w:r>
      <w:r w:rsidR="003A03DA">
        <w:rPr>
          <w:rFonts w:ascii="Times New Roman" w:eastAsia="SimSun" w:hAnsi="Times New Roman" w:cs="Times New Roman"/>
          <w:sz w:val="24"/>
          <w:szCs w:val="24"/>
          <w:lang w:eastAsia="hu-HU"/>
        </w:rPr>
        <w:t xml:space="preserve"> Központ szolgáltatásai közül </w:t>
      </w:r>
      <w:r w:rsidRPr="00BE49A4">
        <w:rPr>
          <w:rFonts w:ascii="Times New Roman" w:eastAsia="SimSun" w:hAnsi="Times New Roman" w:cs="Times New Roman"/>
          <w:sz w:val="24"/>
          <w:szCs w:val="24"/>
          <w:lang w:eastAsia="hu-HU"/>
        </w:rPr>
        <w:t>2021. év decemberétől megszűnt az idősek átmeneti ellátása szakfeladat.</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Az intézmények saját honlappal rendelkeznek, a honlapokat folyamatosan karbantartják, aktualizálják.</w:t>
      </w:r>
      <w:r w:rsidRPr="00BE49A4">
        <w:rPr>
          <w:rFonts w:ascii="Calibri" w:eastAsia="Calibri" w:hAnsi="Calibri" w:cs="Times New Roman"/>
        </w:rPr>
        <w:t xml:space="preserve"> </w:t>
      </w:r>
      <w:hyperlink r:id="rId52" w:history="1">
        <w:r w:rsidRPr="00BE49A4">
          <w:rPr>
            <w:rFonts w:ascii="Times New Roman" w:eastAsia="Times New Roman" w:hAnsi="Times New Roman" w:cs="Times New Roman"/>
            <w:color w:val="0563C1" w:themeColor="hyperlink"/>
            <w:sz w:val="24"/>
            <w:szCs w:val="24"/>
            <w:u w:val="single"/>
            <w:lang w:eastAsia="hu-HU"/>
          </w:rPr>
          <w:t>https://masodikkerulet.hu/node/41895</w:t>
        </w:r>
      </w:hyperlink>
    </w:p>
    <w:p w:rsid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 xml:space="preserve">A honlapon kívül tájékoztató anyagokat, szórólapokat juttatnak el a helyi lakossághoz, akik ily módon naprakész információhoz juthatnak az intézmények feladatairól és az általuk </w:t>
      </w:r>
      <w:r w:rsidR="00AC7743">
        <w:rPr>
          <w:rFonts w:ascii="Times New Roman" w:eastAsia="Times New Roman" w:hAnsi="Times New Roman" w:cs="Times New Roman"/>
          <w:sz w:val="24"/>
          <w:szCs w:val="24"/>
          <w:lang w:eastAsia="hu-HU"/>
        </w:rPr>
        <w:t>nyújtott szolgáltatásokról.</w:t>
      </w:r>
    </w:p>
    <w:p w:rsidR="00125895" w:rsidRPr="00BE49A4" w:rsidRDefault="00125895" w:rsidP="00BE49A4">
      <w:pPr>
        <w:spacing w:after="0" w:line="240" w:lineRule="auto"/>
        <w:jc w:val="both"/>
        <w:rPr>
          <w:rFonts w:ascii="Times New Roman" w:eastAsia="Times New Roman" w:hAnsi="Times New Roman" w:cs="Times New Roman"/>
          <w:sz w:val="24"/>
          <w:szCs w:val="24"/>
          <w:lang w:eastAsia="hu-HU"/>
        </w:rPr>
      </w:pPr>
    </w:p>
    <w:p w:rsidR="00DE7235" w:rsidRDefault="00BE49A4" w:rsidP="00DE7235">
      <w:pPr>
        <w:pStyle w:val="Cmsor2"/>
        <w:spacing w:line="240" w:lineRule="auto"/>
        <w:rPr>
          <w:rFonts w:eastAsia="SimSun"/>
          <w:lang w:eastAsia="hi-IN" w:bidi="hi-IN"/>
        </w:rPr>
      </w:pPr>
      <w:bookmarkStart w:id="321" w:name="_Toc26973725"/>
      <w:bookmarkStart w:id="322" w:name="_Toc30153720"/>
      <w:bookmarkStart w:id="323" w:name="_Toc114174688"/>
      <w:r w:rsidRPr="00BE49A4">
        <w:rPr>
          <w:rFonts w:eastAsia="SimSun"/>
          <w:lang w:eastAsia="hi-IN" w:bidi="hi-IN"/>
        </w:rPr>
        <w:t>16.3</w:t>
      </w:r>
      <w:r w:rsidRPr="003C2D21">
        <w:rPr>
          <w:rFonts w:eastAsia="SimSun"/>
          <w:lang w:eastAsia="hi-IN" w:bidi="hi-IN"/>
        </w:rPr>
        <w:t>. Intézményi akadálymentesítés</w:t>
      </w:r>
      <w:bookmarkEnd w:id="321"/>
      <w:bookmarkEnd w:id="322"/>
      <w:bookmarkEnd w:id="323"/>
    </w:p>
    <w:p w:rsidR="00DE7235" w:rsidRPr="00DE7235" w:rsidRDefault="00DE7235" w:rsidP="00DE7235">
      <w:pPr>
        <w:spacing w:after="0" w:line="240" w:lineRule="auto"/>
        <w:rPr>
          <w:lang w:eastAsia="hi-IN" w:bidi="hi-IN"/>
        </w:rPr>
      </w:pPr>
    </w:p>
    <w:tbl>
      <w:tblPr>
        <w:tblW w:w="7701" w:type="dxa"/>
        <w:tblInd w:w="-5" w:type="dxa"/>
        <w:tblCellMar>
          <w:left w:w="70" w:type="dxa"/>
          <w:right w:w="70" w:type="dxa"/>
        </w:tblCellMar>
        <w:tblLook w:val="04A0" w:firstRow="1" w:lastRow="0" w:firstColumn="1" w:lastColumn="0" w:noHBand="0" w:noVBand="1"/>
      </w:tblPr>
      <w:tblGrid>
        <w:gridCol w:w="1920"/>
        <w:gridCol w:w="960"/>
        <w:gridCol w:w="1727"/>
        <w:gridCol w:w="1674"/>
        <w:gridCol w:w="1420"/>
      </w:tblGrid>
      <w:tr w:rsidR="00BE49A4" w:rsidRPr="00DE7235" w:rsidTr="00AE2DB2">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Intézmények (épület)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b/>
                <w:bCs/>
                <w:color w:val="000000"/>
                <w:sz w:val="18"/>
                <w:szCs w:val="18"/>
                <w:lang w:eastAsia="hu-HU"/>
              </w:rPr>
            </w:pPr>
            <w:proofErr w:type="spellStart"/>
            <w:r w:rsidRPr="00DE7235">
              <w:rPr>
                <w:rFonts w:ascii="Times New Roman" w:eastAsia="Times New Roman" w:hAnsi="Times New Roman" w:cs="Times New Roman"/>
                <w:b/>
                <w:bCs/>
                <w:color w:val="000000"/>
                <w:sz w:val="18"/>
                <w:szCs w:val="18"/>
                <w:lang w:eastAsia="hu-HU"/>
              </w:rPr>
              <w:t>Össz</w:t>
            </w:r>
            <w:proofErr w:type="gramStart"/>
            <w:r w:rsidRPr="00DE7235">
              <w:rPr>
                <w:rFonts w:ascii="Times New Roman" w:eastAsia="Times New Roman" w:hAnsi="Times New Roman" w:cs="Times New Roman"/>
                <w:b/>
                <w:bCs/>
                <w:color w:val="000000"/>
                <w:sz w:val="18"/>
                <w:szCs w:val="18"/>
                <w:lang w:eastAsia="hu-HU"/>
              </w:rPr>
              <w:t>.db</w:t>
            </w:r>
            <w:proofErr w:type="spellEnd"/>
            <w:proofErr w:type="gramEnd"/>
          </w:p>
        </w:tc>
        <w:tc>
          <w:tcPr>
            <w:tcW w:w="1727" w:type="dxa"/>
            <w:tcBorders>
              <w:top w:val="single" w:sz="4" w:space="0" w:color="auto"/>
              <w:left w:val="nil"/>
              <w:bottom w:val="single" w:sz="4" w:space="0" w:color="auto"/>
              <w:right w:val="single" w:sz="4" w:space="0" w:color="auto"/>
            </w:tcBorders>
            <w:shd w:val="clear" w:color="auto" w:fill="auto"/>
            <w:noWrap/>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Akadálymentes</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Nem akadálymentes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 xml:space="preserve">Részlegesen </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 xml:space="preserve">  Bölcsődék</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6</w:t>
            </w:r>
          </w:p>
        </w:tc>
        <w:tc>
          <w:tcPr>
            <w:tcW w:w="1727" w:type="dxa"/>
            <w:tcBorders>
              <w:top w:val="nil"/>
              <w:left w:val="nil"/>
              <w:bottom w:val="single" w:sz="4" w:space="0" w:color="auto"/>
              <w:right w:val="single" w:sz="4" w:space="0" w:color="auto"/>
            </w:tcBorders>
            <w:shd w:val="clear" w:color="auto" w:fill="auto"/>
            <w:noWrap/>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3</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3</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 xml:space="preserve">  Óvodák   </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21</w:t>
            </w:r>
          </w:p>
        </w:tc>
        <w:tc>
          <w:tcPr>
            <w:tcW w:w="1727" w:type="dxa"/>
            <w:tcBorders>
              <w:top w:val="nil"/>
              <w:left w:val="nil"/>
              <w:bottom w:val="single" w:sz="4" w:space="0" w:color="auto"/>
              <w:right w:val="single" w:sz="4" w:space="0" w:color="auto"/>
            </w:tcBorders>
            <w:shd w:val="clear" w:color="auto" w:fill="auto"/>
            <w:noWrap/>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4</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17</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 xml:space="preserve">  </w:t>
            </w:r>
            <w:proofErr w:type="spellStart"/>
            <w:r w:rsidRPr="00DE7235">
              <w:rPr>
                <w:rFonts w:ascii="Times New Roman" w:eastAsia="Times New Roman" w:hAnsi="Times New Roman" w:cs="Times New Roman"/>
                <w:color w:val="000000"/>
                <w:sz w:val="18"/>
                <w:szCs w:val="18"/>
                <w:lang w:eastAsia="hu-HU"/>
              </w:rPr>
              <w:t>Ált</w:t>
            </w:r>
            <w:proofErr w:type="gramStart"/>
            <w:r w:rsidRPr="00DE7235">
              <w:rPr>
                <w:rFonts w:ascii="Times New Roman" w:eastAsia="Times New Roman" w:hAnsi="Times New Roman" w:cs="Times New Roman"/>
                <w:color w:val="000000"/>
                <w:sz w:val="18"/>
                <w:szCs w:val="18"/>
                <w:lang w:eastAsia="hu-HU"/>
              </w:rPr>
              <w:t>.iskola</w:t>
            </w:r>
            <w:proofErr w:type="spellEnd"/>
            <w:proofErr w:type="gramEnd"/>
            <w:r w:rsidRPr="00DE7235">
              <w:rPr>
                <w:rFonts w:ascii="Times New Roman" w:eastAsia="Times New Roman" w:hAnsi="Times New Roman" w:cs="Times New Roman"/>
                <w:color w:val="000000"/>
                <w:sz w:val="18"/>
                <w:szCs w:val="18"/>
                <w:lang w:eastAsia="hu-HU"/>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7</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7</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proofErr w:type="spellStart"/>
            <w:r w:rsidRPr="00DE7235">
              <w:rPr>
                <w:rFonts w:ascii="Times New Roman" w:eastAsia="Times New Roman" w:hAnsi="Times New Roman" w:cs="Times New Roman"/>
                <w:color w:val="000000"/>
                <w:sz w:val="18"/>
                <w:szCs w:val="18"/>
                <w:lang w:eastAsia="hu-HU"/>
              </w:rPr>
              <w:t>Ált</w:t>
            </w:r>
            <w:proofErr w:type="gramStart"/>
            <w:r w:rsidRPr="00DE7235">
              <w:rPr>
                <w:rFonts w:ascii="Times New Roman" w:eastAsia="Times New Roman" w:hAnsi="Times New Roman" w:cs="Times New Roman"/>
                <w:color w:val="000000"/>
                <w:sz w:val="18"/>
                <w:szCs w:val="18"/>
                <w:lang w:eastAsia="hu-HU"/>
              </w:rPr>
              <w:t>.Isk</w:t>
            </w:r>
            <w:proofErr w:type="spellEnd"/>
            <w:r w:rsidRPr="00DE7235">
              <w:rPr>
                <w:rFonts w:ascii="Times New Roman" w:eastAsia="Times New Roman" w:hAnsi="Times New Roman" w:cs="Times New Roman"/>
                <w:color w:val="000000"/>
                <w:sz w:val="18"/>
                <w:szCs w:val="18"/>
                <w:lang w:eastAsia="hu-HU"/>
              </w:rPr>
              <w:t>.</w:t>
            </w:r>
            <w:proofErr w:type="gramEnd"/>
            <w:r w:rsidRPr="00DE7235">
              <w:rPr>
                <w:rFonts w:ascii="Times New Roman" w:eastAsia="Times New Roman" w:hAnsi="Times New Roman" w:cs="Times New Roman"/>
                <w:color w:val="000000"/>
                <w:sz w:val="18"/>
                <w:szCs w:val="18"/>
                <w:lang w:eastAsia="hu-HU"/>
              </w:rPr>
              <w:t xml:space="preserve"> és gimn.</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6</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3</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3</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Gimnázium</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 xml:space="preserve">Egyéb int. </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Közművelődési int.</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Szociális intézmények</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5</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DE7235"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4</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DE7235"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0</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 xml:space="preserve">Egészségügyi int. </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21</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16</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2</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color w:val="000000"/>
                <w:sz w:val="18"/>
                <w:szCs w:val="18"/>
                <w:lang w:eastAsia="hu-HU"/>
              </w:rPr>
            </w:pPr>
            <w:r w:rsidRPr="00DE7235">
              <w:rPr>
                <w:rFonts w:ascii="Times New Roman" w:eastAsia="Times New Roman" w:hAnsi="Times New Roman" w:cs="Times New Roman"/>
                <w:color w:val="000000"/>
                <w:sz w:val="18"/>
                <w:szCs w:val="18"/>
                <w:lang w:eastAsia="hu-HU"/>
              </w:rPr>
              <w:t>3</w:t>
            </w:r>
          </w:p>
        </w:tc>
      </w:tr>
      <w:tr w:rsidR="00BE49A4" w:rsidRPr="00DE7235" w:rsidTr="00AE2DB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Összesen</w:t>
            </w:r>
          </w:p>
        </w:tc>
        <w:tc>
          <w:tcPr>
            <w:tcW w:w="96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72</w:t>
            </w:r>
          </w:p>
        </w:tc>
        <w:tc>
          <w:tcPr>
            <w:tcW w:w="1727" w:type="dxa"/>
            <w:tcBorders>
              <w:top w:val="nil"/>
              <w:left w:val="nil"/>
              <w:bottom w:val="single" w:sz="4" w:space="0" w:color="auto"/>
              <w:right w:val="single" w:sz="4" w:space="0" w:color="auto"/>
            </w:tcBorders>
            <w:shd w:val="clear" w:color="auto" w:fill="auto"/>
            <w:noWrap/>
            <w:vAlign w:val="bottom"/>
            <w:hideMark/>
          </w:tcPr>
          <w:p w:rsidR="00BE49A4" w:rsidRPr="00DE7235" w:rsidRDefault="003A03DA" w:rsidP="00BE49A4">
            <w:pPr>
              <w:spacing w:after="0" w:line="240" w:lineRule="auto"/>
              <w:jc w:val="center"/>
              <w:rPr>
                <w:rFonts w:ascii="Times New Roman" w:eastAsia="Times New Roman" w:hAnsi="Times New Roman" w:cs="Times New Roman"/>
                <w:b/>
                <w:bCs/>
                <w:color w:val="000000"/>
                <w:sz w:val="18"/>
                <w:szCs w:val="18"/>
                <w:lang w:eastAsia="hu-HU"/>
              </w:rPr>
            </w:pPr>
            <w:r>
              <w:rPr>
                <w:rFonts w:ascii="Times New Roman" w:eastAsia="Times New Roman" w:hAnsi="Times New Roman" w:cs="Times New Roman"/>
                <w:b/>
                <w:bCs/>
                <w:color w:val="000000"/>
                <w:sz w:val="18"/>
                <w:szCs w:val="18"/>
                <w:lang w:eastAsia="hu-HU"/>
              </w:rPr>
              <w:t>34</w:t>
            </w:r>
          </w:p>
        </w:tc>
        <w:tc>
          <w:tcPr>
            <w:tcW w:w="1674" w:type="dxa"/>
            <w:tcBorders>
              <w:top w:val="nil"/>
              <w:left w:val="nil"/>
              <w:bottom w:val="single" w:sz="4" w:space="0" w:color="auto"/>
              <w:right w:val="single" w:sz="4" w:space="0" w:color="auto"/>
            </w:tcBorders>
            <w:shd w:val="clear" w:color="auto" w:fill="auto"/>
            <w:noWrap/>
            <w:vAlign w:val="bottom"/>
            <w:hideMark/>
          </w:tcPr>
          <w:p w:rsidR="00BE49A4" w:rsidRPr="00DE7235" w:rsidRDefault="003A03DA" w:rsidP="00BE49A4">
            <w:pPr>
              <w:spacing w:after="0" w:line="240" w:lineRule="auto"/>
              <w:jc w:val="center"/>
              <w:rPr>
                <w:rFonts w:ascii="Times New Roman" w:eastAsia="Times New Roman" w:hAnsi="Times New Roman" w:cs="Times New Roman"/>
                <w:b/>
                <w:bCs/>
                <w:color w:val="000000"/>
                <w:sz w:val="18"/>
                <w:szCs w:val="18"/>
                <w:lang w:eastAsia="hu-HU"/>
              </w:rPr>
            </w:pPr>
            <w:r>
              <w:rPr>
                <w:rFonts w:ascii="Times New Roman" w:eastAsia="Times New Roman" w:hAnsi="Times New Roman" w:cs="Times New Roman"/>
                <w:b/>
                <w:bCs/>
                <w:color w:val="000000"/>
                <w:sz w:val="18"/>
                <w:szCs w:val="18"/>
                <w:lang w:eastAsia="hu-HU"/>
              </w:rPr>
              <w:t>35</w:t>
            </w:r>
          </w:p>
        </w:tc>
        <w:tc>
          <w:tcPr>
            <w:tcW w:w="1420" w:type="dxa"/>
            <w:tcBorders>
              <w:top w:val="nil"/>
              <w:left w:val="nil"/>
              <w:bottom w:val="single" w:sz="4" w:space="0" w:color="auto"/>
              <w:right w:val="single" w:sz="4" w:space="0" w:color="auto"/>
            </w:tcBorders>
            <w:shd w:val="clear" w:color="auto" w:fill="auto"/>
            <w:noWrap/>
            <w:vAlign w:val="bottom"/>
            <w:hideMark/>
          </w:tcPr>
          <w:p w:rsidR="00BE49A4" w:rsidRPr="00DE7235" w:rsidRDefault="00BE49A4" w:rsidP="00BE49A4">
            <w:pPr>
              <w:spacing w:after="0" w:line="240" w:lineRule="auto"/>
              <w:jc w:val="center"/>
              <w:rPr>
                <w:rFonts w:ascii="Times New Roman" w:eastAsia="Times New Roman" w:hAnsi="Times New Roman" w:cs="Times New Roman"/>
                <w:b/>
                <w:bCs/>
                <w:color w:val="000000"/>
                <w:sz w:val="18"/>
                <w:szCs w:val="18"/>
                <w:lang w:eastAsia="hu-HU"/>
              </w:rPr>
            </w:pPr>
            <w:r w:rsidRPr="00DE7235">
              <w:rPr>
                <w:rFonts w:ascii="Times New Roman" w:eastAsia="Times New Roman" w:hAnsi="Times New Roman" w:cs="Times New Roman"/>
                <w:b/>
                <w:bCs/>
                <w:color w:val="000000"/>
                <w:sz w:val="18"/>
                <w:szCs w:val="18"/>
                <w:lang w:eastAsia="hu-HU"/>
              </w:rPr>
              <w:t>3</w:t>
            </w:r>
          </w:p>
        </w:tc>
      </w:tr>
    </w:tbl>
    <w:p w:rsidR="00BE49A4" w:rsidRPr="00BE49A4" w:rsidRDefault="00BE49A4" w:rsidP="00BE49A4">
      <w:pPr>
        <w:spacing w:after="0" w:line="240" w:lineRule="auto"/>
        <w:jc w:val="both"/>
        <w:rPr>
          <w:rFonts w:ascii="Times New Roman" w:hAnsi="Times New Roman" w:cs="Times New Roman"/>
          <w:i/>
          <w:iCs/>
          <w:lang w:eastAsia="hu-HU"/>
        </w:rPr>
      </w:pPr>
      <w:r w:rsidRPr="00BE49A4">
        <w:rPr>
          <w:rFonts w:ascii="Times New Roman" w:hAnsi="Times New Roman" w:cs="Times New Roman"/>
          <w:i/>
          <w:iCs/>
          <w:lang w:eastAsia="hu-HU"/>
        </w:rPr>
        <w:t xml:space="preserve">                                                                  Forrás: II. kerületi Polgármesteri Hivatal </w:t>
      </w:r>
    </w:p>
    <w:p w:rsidR="00BE49A4" w:rsidRPr="00BE49A4" w:rsidRDefault="00BE49A4" w:rsidP="00BE49A4">
      <w:pPr>
        <w:spacing w:after="0" w:line="240" w:lineRule="auto"/>
        <w:jc w:val="both"/>
        <w:rPr>
          <w:rFonts w:ascii="Times New Roman" w:eastAsia="Times New Roman" w:hAnsi="Times New Roman" w:cs="Times New Roman"/>
          <w:b/>
          <w:sz w:val="24"/>
          <w:szCs w:val="24"/>
          <w:lang w:eastAsia="hu-HU"/>
        </w:rPr>
      </w:pPr>
    </w:p>
    <w:p w:rsidR="00BE49A4" w:rsidRDefault="00BE49A4" w:rsidP="00BE49A4">
      <w:pPr>
        <w:spacing w:after="0" w:line="240" w:lineRule="auto"/>
        <w:jc w:val="both"/>
        <w:rPr>
          <w:rFonts w:ascii="Times New Roman" w:eastAsia="Calibri" w:hAnsi="Times New Roman" w:cs="Times New Roman"/>
          <w:sz w:val="24"/>
          <w:szCs w:val="24"/>
          <w:lang w:eastAsia="hu-HU"/>
        </w:rPr>
      </w:pPr>
      <w:r w:rsidRPr="00BE49A4">
        <w:rPr>
          <w:rFonts w:ascii="Times New Roman" w:eastAsia="Calibri" w:hAnsi="Times New Roman" w:cs="Times New Roman"/>
          <w:sz w:val="24"/>
          <w:szCs w:val="24"/>
          <w:lang w:eastAsia="hu-HU"/>
        </w:rPr>
        <w:t>A táblázat adataiból kiolvasható, hogy a teljes akadálymentesítése az intézményeknek még nem valósult meg, a régebben épül</w:t>
      </w:r>
      <w:r w:rsidR="00F46206">
        <w:rPr>
          <w:rFonts w:ascii="Times New Roman" w:eastAsia="Calibri" w:hAnsi="Times New Roman" w:cs="Times New Roman"/>
          <w:sz w:val="24"/>
          <w:szCs w:val="24"/>
          <w:lang w:eastAsia="hu-HU"/>
        </w:rPr>
        <w:t>t</w:t>
      </w:r>
      <w:r w:rsidRPr="00BE49A4">
        <w:rPr>
          <w:rFonts w:ascii="Times New Roman" w:eastAsia="Calibri" w:hAnsi="Times New Roman" w:cs="Times New Roman"/>
          <w:sz w:val="24"/>
          <w:szCs w:val="24"/>
          <w:lang w:eastAsia="hu-HU"/>
        </w:rPr>
        <w:t xml:space="preserve"> közfeladatot ellátó intézményeknél az akadálymentesítés műszaki megoldása nem</w:t>
      </w:r>
      <w:r w:rsidR="003A03DA">
        <w:rPr>
          <w:rFonts w:ascii="Times New Roman" w:eastAsia="Calibri" w:hAnsi="Times New Roman" w:cs="Times New Roman"/>
          <w:sz w:val="24"/>
          <w:szCs w:val="24"/>
          <w:lang w:eastAsia="hu-HU"/>
        </w:rPr>
        <w:t>,</w:t>
      </w:r>
      <w:r w:rsidRPr="00BE49A4">
        <w:rPr>
          <w:rFonts w:ascii="Times New Roman" w:eastAsia="Calibri" w:hAnsi="Times New Roman" w:cs="Times New Roman"/>
          <w:sz w:val="24"/>
          <w:szCs w:val="24"/>
          <w:lang w:eastAsia="hu-HU"/>
        </w:rPr>
        <w:t xml:space="preserve"> vagy nehezen kivitelezhető.</w:t>
      </w:r>
      <w:r w:rsidR="0093265C">
        <w:rPr>
          <w:rFonts w:ascii="Times New Roman" w:eastAsia="Calibri" w:hAnsi="Times New Roman" w:cs="Times New Roman"/>
          <w:sz w:val="24"/>
          <w:szCs w:val="24"/>
          <w:lang w:eastAsia="hu-HU"/>
        </w:rPr>
        <w:t xml:space="preserve">  </w:t>
      </w:r>
    </w:p>
    <w:p w:rsidR="007F5C88" w:rsidRPr="00BE49A4" w:rsidRDefault="007F5C88" w:rsidP="00BE49A4">
      <w:pPr>
        <w:spacing w:after="0" w:line="240" w:lineRule="auto"/>
        <w:jc w:val="both"/>
        <w:rPr>
          <w:rFonts w:ascii="Times New Roman" w:eastAsia="Calibri" w:hAnsi="Times New Roman" w:cs="Times New Roman"/>
          <w:sz w:val="24"/>
          <w:szCs w:val="24"/>
          <w:lang w:eastAsia="hu-HU"/>
        </w:rPr>
      </w:pPr>
    </w:p>
    <w:p w:rsidR="00BE49A4" w:rsidRPr="00BE49A4" w:rsidRDefault="00BE49A4" w:rsidP="00771BE6">
      <w:pPr>
        <w:pStyle w:val="Cmsor2"/>
        <w:rPr>
          <w:rFonts w:eastAsia="SimSun"/>
          <w:lang w:eastAsia="hi-IN" w:bidi="hi-IN"/>
        </w:rPr>
      </w:pPr>
      <w:bookmarkStart w:id="324" w:name="_Toc26973726"/>
      <w:bookmarkStart w:id="325" w:name="_Toc30153721"/>
      <w:bookmarkStart w:id="326" w:name="_Toc114174689"/>
      <w:r w:rsidRPr="00BE49A4">
        <w:rPr>
          <w:rFonts w:eastAsia="SimSun"/>
          <w:lang w:eastAsia="hi-IN" w:bidi="hi-IN"/>
        </w:rPr>
        <w:t>16.4. Az önkormányzati fenntartású intézmények tárgyi feltételei, beruházások, felújítások a 2020-2021. évben</w:t>
      </w:r>
      <w:bookmarkEnd w:id="324"/>
      <w:bookmarkEnd w:id="325"/>
      <w:bookmarkEnd w:id="326"/>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szociális intézményeink az előírt tárgyi és működési feltételeknek - az I. sz. Gondozási Központ kivételével – megfelelnek, karbantartásuk, felújításuk ütemezve történik.</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bidi="en-US"/>
        </w:rPr>
      </w:pPr>
      <w:r w:rsidRPr="00BE49A4">
        <w:rPr>
          <w:rFonts w:ascii="Times New Roman" w:eastAsia="Times New Roman" w:hAnsi="Times New Roman" w:cs="Times New Roman"/>
          <w:sz w:val="24"/>
          <w:szCs w:val="24"/>
          <w:lang w:eastAsia="hu-HU" w:bidi="en-US"/>
        </w:rPr>
        <w:t xml:space="preserve">A költségvetés a zavartalan és magas színvonalú szakmai munka feltételeinek biztosítása mellett a tervezett karbantartási munkák elvégzését lehetővé tette. </w:t>
      </w:r>
    </w:p>
    <w:p w:rsidR="00BE49A4" w:rsidRPr="00BE49A4" w:rsidRDefault="00BE49A4" w:rsidP="00BE49A4">
      <w:pPr>
        <w:spacing w:after="0" w:line="240" w:lineRule="auto"/>
        <w:rPr>
          <w:rFonts w:ascii="Times New Roman" w:eastAsia="SimSun" w:hAnsi="Times New Roman" w:cs="Times New Roman"/>
          <w:sz w:val="24"/>
          <w:szCs w:val="24"/>
          <w:lang w:eastAsia="hu-HU"/>
        </w:rPr>
      </w:pPr>
    </w:p>
    <w:p w:rsidR="00BE49A4" w:rsidRPr="0093265C" w:rsidRDefault="00BE49A4" w:rsidP="00BE49A4">
      <w:pPr>
        <w:spacing w:after="0" w:line="240" w:lineRule="auto"/>
        <w:rPr>
          <w:rFonts w:ascii="Times New Roman" w:eastAsia="SimSun" w:hAnsi="Times New Roman" w:cs="Times New Roman"/>
          <w:b/>
          <w:bCs/>
          <w:sz w:val="24"/>
          <w:szCs w:val="24"/>
          <w:lang w:eastAsia="hu-HU"/>
        </w:rPr>
      </w:pPr>
      <w:r w:rsidRPr="00BE49A4">
        <w:rPr>
          <w:rFonts w:ascii="Times New Roman" w:eastAsia="SimSun" w:hAnsi="Times New Roman" w:cs="Times New Roman"/>
          <w:b/>
          <w:bCs/>
          <w:sz w:val="24"/>
          <w:szCs w:val="24"/>
          <w:lang w:eastAsia="hu-HU"/>
        </w:rPr>
        <w:t>Néhány je</w:t>
      </w:r>
      <w:r w:rsidR="0093265C">
        <w:rPr>
          <w:rFonts w:ascii="Times New Roman" w:eastAsia="SimSun" w:hAnsi="Times New Roman" w:cs="Times New Roman"/>
          <w:b/>
          <w:bCs/>
          <w:sz w:val="24"/>
          <w:szCs w:val="24"/>
          <w:lang w:eastAsia="hu-HU"/>
        </w:rPr>
        <w:t>lentősebb beruházás, felújítás:</w:t>
      </w:r>
    </w:p>
    <w:p w:rsidR="00BE49A4" w:rsidRPr="00BE49A4" w:rsidRDefault="00BE49A4" w:rsidP="00BE49A4">
      <w:pPr>
        <w:spacing w:after="0" w:line="240" w:lineRule="auto"/>
        <w:rPr>
          <w:rFonts w:ascii="Times New Roman" w:eastAsia="SimSun" w:hAnsi="Times New Roman" w:cs="Times New Roman"/>
          <w:b/>
          <w:bCs/>
          <w:sz w:val="24"/>
          <w:szCs w:val="24"/>
          <w:lang w:eastAsia="hu-HU"/>
        </w:rPr>
      </w:pPr>
    </w:p>
    <w:tbl>
      <w:tblPr>
        <w:tblStyle w:val="Rcsostblzat"/>
        <w:tblW w:w="9120" w:type="dxa"/>
        <w:tblInd w:w="137" w:type="dxa"/>
        <w:tblLook w:val="04A0" w:firstRow="1" w:lastRow="0" w:firstColumn="1" w:lastColumn="0" w:noHBand="0" w:noVBand="1"/>
      </w:tblPr>
      <w:tblGrid>
        <w:gridCol w:w="975"/>
        <w:gridCol w:w="3934"/>
        <w:gridCol w:w="2507"/>
        <w:gridCol w:w="1704"/>
      </w:tblGrid>
      <w:tr w:rsidR="00BE49A4" w:rsidRPr="00BE49A4" w:rsidTr="00C61F93">
        <w:trPr>
          <w:trHeight w:val="276"/>
        </w:trPr>
        <w:tc>
          <w:tcPr>
            <w:tcW w:w="975" w:type="dxa"/>
            <w:vMerge w:val="restart"/>
            <w:shd w:val="clear" w:color="auto" w:fill="5B9BD5" w:themeFill="accent1"/>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Évszám</w:t>
            </w:r>
          </w:p>
        </w:tc>
        <w:tc>
          <w:tcPr>
            <w:tcW w:w="3934" w:type="dxa"/>
            <w:vMerge w:val="restart"/>
            <w:shd w:val="clear" w:color="auto" w:fill="5B9BD5" w:themeFill="accent1"/>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Intézmények</w:t>
            </w:r>
          </w:p>
        </w:tc>
        <w:tc>
          <w:tcPr>
            <w:tcW w:w="2507" w:type="dxa"/>
            <w:vMerge w:val="restart"/>
            <w:shd w:val="clear" w:color="auto" w:fill="5B9BD5" w:themeFill="accent1"/>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Munka leírása</w:t>
            </w:r>
          </w:p>
        </w:tc>
        <w:tc>
          <w:tcPr>
            <w:tcW w:w="1704" w:type="dxa"/>
            <w:vMerge w:val="restart"/>
            <w:shd w:val="clear" w:color="auto" w:fill="5B9BD5" w:themeFill="accent1"/>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xml:space="preserve"> Költség (bruttó) </w:t>
            </w:r>
          </w:p>
        </w:tc>
      </w:tr>
      <w:tr w:rsidR="00BE49A4" w:rsidRPr="00BE49A4" w:rsidTr="00C61F93">
        <w:trPr>
          <w:trHeight w:val="450"/>
        </w:trPr>
        <w:tc>
          <w:tcPr>
            <w:tcW w:w="975" w:type="dxa"/>
            <w:vMerge/>
            <w:shd w:val="clear" w:color="auto" w:fill="5B9BD5" w:themeFill="accent1"/>
            <w:hideMark/>
          </w:tcPr>
          <w:p w:rsidR="00BE49A4" w:rsidRPr="00BE49A4" w:rsidRDefault="00BE49A4" w:rsidP="00BE49A4">
            <w:pPr>
              <w:rPr>
                <w:rFonts w:ascii="Times New Roman" w:eastAsia="SimSun" w:hAnsi="Times New Roman"/>
                <w:b/>
                <w:bCs/>
                <w:lang w:eastAsia="hu-HU"/>
              </w:rPr>
            </w:pPr>
          </w:p>
        </w:tc>
        <w:tc>
          <w:tcPr>
            <w:tcW w:w="3934" w:type="dxa"/>
            <w:vMerge/>
            <w:shd w:val="clear" w:color="auto" w:fill="5B9BD5" w:themeFill="accent1"/>
            <w:hideMark/>
          </w:tcPr>
          <w:p w:rsidR="00BE49A4" w:rsidRPr="00BE49A4" w:rsidRDefault="00BE49A4" w:rsidP="00BE49A4">
            <w:pPr>
              <w:rPr>
                <w:rFonts w:ascii="Times New Roman" w:eastAsia="SimSun" w:hAnsi="Times New Roman"/>
                <w:b/>
                <w:bCs/>
                <w:lang w:eastAsia="hu-HU"/>
              </w:rPr>
            </w:pPr>
          </w:p>
        </w:tc>
        <w:tc>
          <w:tcPr>
            <w:tcW w:w="2507" w:type="dxa"/>
            <w:vMerge/>
            <w:shd w:val="clear" w:color="auto" w:fill="5B9BD5" w:themeFill="accent1"/>
            <w:hideMark/>
          </w:tcPr>
          <w:p w:rsidR="00BE49A4" w:rsidRPr="00BE49A4" w:rsidRDefault="00BE49A4" w:rsidP="00BE49A4">
            <w:pPr>
              <w:rPr>
                <w:rFonts w:ascii="Times New Roman" w:eastAsia="SimSun" w:hAnsi="Times New Roman"/>
                <w:b/>
                <w:bCs/>
                <w:lang w:eastAsia="hu-HU"/>
              </w:rPr>
            </w:pPr>
          </w:p>
        </w:tc>
        <w:tc>
          <w:tcPr>
            <w:tcW w:w="1704" w:type="dxa"/>
            <w:vMerge/>
            <w:shd w:val="clear" w:color="auto" w:fill="5B9BD5" w:themeFill="accent1"/>
            <w:hideMark/>
          </w:tcPr>
          <w:p w:rsidR="00BE49A4" w:rsidRPr="00BE49A4" w:rsidRDefault="00BE49A4" w:rsidP="00BE49A4">
            <w:pPr>
              <w:rPr>
                <w:rFonts w:ascii="Times New Roman" w:eastAsia="SimSun" w:hAnsi="Times New Roman"/>
                <w:b/>
                <w:bCs/>
                <w:lang w:eastAsia="hu-HU"/>
              </w:rPr>
            </w:pPr>
          </w:p>
        </w:tc>
      </w:tr>
      <w:tr w:rsidR="00BE49A4" w:rsidRPr="00BE49A4" w:rsidTr="00C61F93">
        <w:trPr>
          <w:trHeight w:val="56"/>
        </w:trPr>
        <w:tc>
          <w:tcPr>
            <w:tcW w:w="975" w:type="dxa"/>
            <w:noWrap/>
            <w:hideMark/>
          </w:tcPr>
          <w:p w:rsidR="00BE49A4" w:rsidRPr="00BE49A4" w:rsidRDefault="00BE49A4" w:rsidP="00BE49A4">
            <w:pPr>
              <w:rPr>
                <w:rFonts w:ascii="Times New Roman" w:eastAsia="SimSun" w:hAnsi="Times New Roman"/>
                <w:b/>
                <w:bCs/>
                <w:lang w:eastAsia="hu-HU"/>
              </w:rPr>
            </w:pPr>
          </w:p>
        </w:tc>
        <w:tc>
          <w:tcPr>
            <w:tcW w:w="3934" w:type="dxa"/>
            <w:noWrap/>
            <w:hideMark/>
          </w:tcPr>
          <w:p w:rsidR="00BE49A4" w:rsidRPr="00BE49A4" w:rsidRDefault="00BE49A4" w:rsidP="00BE49A4">
            <w:pPr>
              <w:rPr>
                <w:rFonts w:ascii="Times New Roman" w:eastAsia="SimSun" w:hAnsi="Times New Roman"/>
                <w:b/>
                <w:bCs/>
                <w:lang w:eastAsia="hu-HU"/>
              </w:rPr>
            </w:pPr>
          </w:p>
        </w:tc>
        <w:tc>
          <w:tcPr>
            <w:tcW w:w="2507" w:type="dxa"/>
            <w:hideMark/>
          </w:tcPr>
          <w:p w:rsidR="00BE49A4" w:rsidRPr="00BE49A4" w:rsidRDefault="00BE49A4" w:rsidP="00BE49A4">
            <w:pPr>
              <w:rPr>
                <w:rFonts w:ascii="Times New Roman" w:eastAsia="SimSun" w:hAnsi="Times New Roman"/>
                <w:b/>
                <w:bCs/>
                <w:lang w:eastAsia="hu-HU"/>
              </w:rPr>
            </w:pPr>
          </w:p>
        </w:tc>
        <w:tc>
          <w:tcPr>
            <w:tcW w:w="1704" w:type="dxa"/>
            <w:hideMark/>
          </w:tcPr>
          <w:p w:rsidR="00BE49A4" w:rsidRPr="00BE49A4" w:rsidRDefault="00BE49A4" w:rsidP="00BE49A4">
            <w:pPr>
              <w:rPr>
                <w:rFonts w:ascii="Times New Roman" w:eastAsia="SimSun" w:hAnsi="Times New Roman"/>
                <w:b/>
                <w:bCs/>
                <w:lang w:eastAsia="hu-HU"/>
              </w:rPr>
            </w:pPr>
          </w:p>
        </w:tc>
      </w:tr>
      <w:tr w:rsidR="00BE49A4" w:rsidRPr="00BE49A4" w:rsidTr="00C61F93">
        <w:trPr>
          <w:trHeight w:val="308"/>
        </w:trPr>
        <w:tc>
          <w:tcPr>
            <w:tcW w:w="975" w:type="dxa"/>
            <w:shd w:val="clear" w:color="auto" w:fill="00B050"/>
            <w:noWrap/>
            <w:hideMark/>
          </w:tcPr>
          <w:p w:rsidR="00BE49A4" w:rsidRPr="00BE49A4" w:rsidRDefault="00BE49A4" w:rsidP="00BE49A4">
            <w:pPr>
              <w:rPr>
                <w:rFonts w:ascii="Times New Roman" w:eastAsia="SimSun" w:hAnsi="Times New Roman"/>
                <w:b/>
                <w:bCs/>
                <w:lang w:eastAsia="hu-HU"/>
              </w:rPr>
            </w:pPr>
          </w:p>
        </w:tc>
        <w:tc>
          <w:tcPr>
            <w:tcW w:w="3934" w:type="dxa"/>
            <w:shd w:val="clear" w:color="auto" w:fill="00B050"/>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Értelmi Fogyatékosok Nappali Otthona</w:t>
            </w:r>
          </w:p>
        </w:tc>
        <w:tc>
          <w:tcPr>
            <w:tcW w:w="2507" w:type="dxa"/>
            <w:shd w:val="clear" w:color="auto" w:fill="00B050"/>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1028 Bp. Hidegkúti út 158.</w:t>
            </w:r>
          </w:p>
        </w:tc>
        <w:tc>
          <w:tcPr>
            <w:tcW w:w="1704" w:type="dxa"/>
            <w:shd w:val="clear" w:color="auto" w:fill="00B050"/>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w:t>
            </w:r>
          </w:p>
        </w:tc>
      </w:tr>
      <w:tr w:rsidR="00BE49A4" w:rsidRPr="00BE49A4" w:rsidTr="00C61F93">
        <w:trPr>
          <w:trHeight w:val="642"/>
        </w:trPr>
        <w:tc>
          <w:tcPr>
            <w:tcW w:w="975" w:type="dxa"/>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2020.</w:t>
            </w:r>
          </w:p>
        </w:tc>
        <w:tc>
          <w:tcPr>
            <w:tcW w:w="3934"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Tornaterem ajtó csere</w:t>
            </w:r>
          </w:p>
        </w:tc>
        <w:tc>
          <w:tcPr>
            <w:tcW w:w="2507"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A tornaterem ajtaja rossz állapotú, szigetelése nem megfelelő</w:t>
            </w:r>
          </w:p>
        </w:tc>
        <w:tc>
          <w:tcPr>
            <w:tcW w:w="1704" w:type="dxa"/>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xml:space="preserve">      500 000 Ft </w:t>
            </w:r>
          </w:p>
        </w:tc>
      </w:tr>
      <w:tr w:rsidR="00BE49A4" w:rsidRPr="00BE49A4" w:rsidTr="00C61F93">
        <w:trPr>
          <w:trHeight w:val="370"/>
        </w:trPr>
        <w:tc>
          <w:tcPr>
            <w:tcW w:w="975" w:type="dxa"/>
            <w:noWrap/>
            <w:hideMark/>
          </w:tcPr>
          <w:p w:rsidR="00BE49A4" w:rsidRPr="00BE49A4" w:rsidRDefault="00BE49A4" w:rsidP="00BE49A4">
            <w:pPr>
              <w:rPr>
                <w:rFonts w:ascii="Times New Roman" w:eastAsia="SimSun" w:hAnsi="Times New Roman"/>
                <w:b/>
                <w:bCs/>
                <w:lang w:eastAsia="hu-HU"/>
              </w:rPr>
            </w:pPr>
          </w:p>
        </w:tc>
        <w:tc>
          <w:tcPr>
            <w:tcW w:w="3934"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w:t>
            </w:r>
          </w:p>
        </w:tc>
        <w:tc>
          <w:tcPr>
            <w:tcW w:w="2507"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Összesen</w:t>
            </w:r>
          </w:p>
        </w:tc>
        <w:tc>
          <w:tcPr>
            <w:tcW w:w="1704" w:type="dxa"/>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xml:space="preserve">      500 000 Ft </w:t>
            </w:r>
          </w:p>
        </w:tc>
      </w:tr>
      <w:tr w:rsidR="00BE49A4" w:rsidRPr="00BE49A4" w:rsidTr="00C61F93">
        <w:trPr>
          <w:trHeight w:val="336"/>
        </w:trPr>
        <w:tc>
          <w:tcPr>
            <w:tcW w:w="975" w:type="dxa"/>
            <w:shd w:val="clear" w:color="auto" w:fill="92D050"/>
            <w:noWrap/>
            <w:hideMark/>
          </w:tcPr>
          <w:p w:rsidR="00BE49A4" w:rsidRPr="00BE49A4" w:rsidRDefault="00BE49A4" w:rsidP="00BE49A4">
            <w:pPr>
              <w:rPr>
                <w:rFonts w:ascii="Times New Roman" w:eastAsia="SimSun" w:hAnsi="Times New Roman"/>
                <w:b/>
                <w:bCs/>
                <w:lang w:eastAsia="hu-HU"/>
              </w:rPr>
            </w:pPr>
          </w:p>
        </w:tc>
        <w:tc>
          <w:tcPr>
            <w:tcW w:w="3934" w:type="dxa"/>
            <w:shd w:val="clear" w:color="auto" w:fill="92D050"/>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III. Gondozási Központ</w:t>
            </w:r>
          </w:p>
        </w:tc>
        <w:tc>
          <w:tcPr>
            <w:tcW w:w="2507" w:type="dxa"/>
            <w:shd w:val="clear" w:color="auto" w:fill="92D050"/>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xml:space="preserve">1028 Bp. Kazinczy u. 47. </w:t>
            </w:r>
          </w:p>
        </w:tc>
        <w:tc>
          <w:tcPr>
            <w:tcW w:w="1704" w:type="dxa"/>
            <w:shd w:val="clear" w:color="auto" w:fill="92D050"/>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w:t>
            </w:r>
          </w:p>
        </w:tc>
      </w:tr>
      <w:tr w:rsidR="00BE49A4" w:rsidRPr="00BE49A4" w:rsidTr="00C61F93">
        <w:trPr>
          <w:trHeight w:val="472"/>
        </w:trPr>
        <w:tc>
          <w:tcPr>
            <w:tcW w:w="975" w:type="dxa"/>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2021.</w:t>
            </w:r>
          </w:p>
        </w:tc>
        <w:tc>
          <w:tcPr>
            <w:tcW w:w="3934"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Kazán csere</w:t>
            </w:r>
          </w:p>
        </w:tc>
        <w:tc>
          <w:tcPr>
            <w:tcW w:w="2507"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Felső terasz burkolat cseréje, vízvető kialakítása</w:t>
            </w:r>
          </w:p>
        </w:tc>
        <w:tc>
          <w:tcPr>
            <w:tcW w:w="1704" w:type="dxa"/>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xml:space="preserve">      9 000 </w:t>
            </w:r>
            <w:proofErr w:type="spellStart"/>
            <w:r w:rsidRPr="00BE49A4">
              <w:rPr>
                <w:rFonts w:ascii="Times New Roman" w:eastAsia="SimSun" w:hAnsi="Times New Roman"/>
                <w:b/>
                <w:bCs/>
                <w:lang w:eastAsia="hu-HU"/>
              </w:rPr>
              <w:t>000</w:t>
            </w:r>
            <w:proofErr w:type="spellEnd"/>
            <w:r w:rsidRPr="00BE49A4">
              <w:rPr>
                <w:rFonts w:ascii="Times New Roman" w:eastAsia="SimSun" w:hAnsi="Times New Roman"/>
                <w:b/>
                <w:bCs/>
                <w:lang w:eastAsia="hu-HU"/>
              </w:rPr>
              <w:t xml:space="preserve"> Ft </w:t>
            </w:r>
          </w:p>
        </w:tc>
      </w:tr>
      <w:tr w:rsidR="00BE49A4" w:rsidRPr="00BE49A4" w:rsidTr="00C61F93">
        <w:trPr>
          <w:trHeight w:val="372"/>
        </w:trPr>
        <w:tc>
          <w:tcPr>
            <w:tcW w:w="975" w:type="dxa"/>
            <w:noWrap/>
            <w:hideMark/>
          </w:tcPr>
          <w:p w:rsidR="00BE49A4" w:rsidRPr="00BE49A4" w:rsidRDefault="00BE49A4" w:rsidP="00BE49A4">
            <w:pPr>
              <w:rPr>
                <w:rFonts w:ascii="Times New Roman" w:eastAsia="SimSun" w:hAnsi="Times New Roman"/>
                <w:b/>
                <w:bCs/>
                <w:lang w:eastAsia="hu-HU"/>
              </w:rPr>
            </w:pPr>
          </w:p>
        </w:tc>
        <w:tc>
          <w:tcPr>
            <w:tcW w:w="3934"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w:t>
            </w:r>
          </w:p>
        </w:tc>
        <w:tc>
          <w:tcPr>
            <w:tcW w:w="2507" w:type="dxa"/>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Összesen</w:t>
            </w:r>
          </w:p>
        </w:tc>
        <w:tc>
          <w:tcPr>
            <w:tcW w:w="1704" w:type="dxa"/>
            <w:noWrap/>
            <w:hideMark/>
          </w:tcPr>
          <w:p w:rsidR="00BE49A4" w:rsidRPr="00BE49A4" w:rsidRDefault="00BE49A4" w:rsidP="00BE49A4">
            <w:pPr>
              <w:rPr>
                <w:rFonts w:ascii="Times New Roman" w:eastAsia="SimSun" w:hAnsi="Times New Roman"/>
                <w:b/>
                <w:bCs/>
                <w:lang w:eastAsia="hu-HU"/>
              </w:rPr>
            </w:pPr>
            <w:r w:rsidRPr="00BE49A4">
              <w:rPr>
                <w:rFonts w:ascii="Times New Roman" w:eastAsia="SimSun" w:hAnsi="Times New Roman"/>
                <w:b/>
                <w:bCs/>
                <w:lang w:eastAsia="hu-HU"/>
              </w:rPr>
              <w:t xml:space="preserve">      9 000 </w:t>
            </w:r>
            <w:proofErr w:type="spellStart"/>
            <w:r w:rsidRPr="00BE49A4">
              <w:rPr>
                <w:rFonts w:ascii="Times New Roman" w:eastAsia="SimSun" w:hAnsi="Times New Roman"/>
                <w:b/>
                <w:bCs/>
                <w:lang w:eastAsia="hu-HU"/>
              </w:rPr>
              <w:t>000</w:t>
            </w:r>
            <w:proofErr w:type="spellEnd"/>
            <w:r w:rsidRPr="00BE49A4">
              <w:rPr>
                <w:rFonts w:ascii="Times New Roman" w:eastAsia="SimSun" w:hAnsi="Times New Roman"/>
                <w:b/>
                <w:bCs/>
                <w:lang w:eastAsia="hu-HU"/>
              </w:rPr>
              <w:t xml:space="preserve"> Ft</w:t>
            </w:r>
          </w:p>
        </w:tc>
      </w:tr>
    </w:tbl>
    <w:p w:rsidR="00BE49A4" w:rsidRPr="003C2D21" w:rsidRDefault="00BE49A4" w:rsidP="003C2D21">
      <w:pPr>
        <w:spacing w:after="0" w:line="240" w:lineRule="auto"/>
        <w:rPr>
          <w:rFonts w:ascii="Times New Roman" w:eastAsia="SimSun" w:hAnsi="Times New Roman" w:cs="Times New Roman"/>
          <w:bCs/>
          <w:i/>
          <w:lang w:eastAsia="hu-HU"/>
        </w:rPr>
      </w:pPr>
      <w:r w:rsidRPr="00BE49A4">
        <w:rPr>
          <w:rFonts w:ascii="Times New Roman" w:eastAsia="SimSun" w:hAnsi="Times New Roman" w:cs="Times New Roman"/>
          <w:bCs/>
          <w:i/>
          <w:sz w:val="24"/>
          <w:szCs w:val="24"/>
          <w:lang w:eastAsia="hu-HU"/>
        </w:rPr>
        <w:t xml:space="preserve">                                                                                       </w:t>
      </w:r>
      <w:r w:rsidRPr="00BE49A4">
        <w:rPr>
          <w:rFonts w:ascii="Times New Roman" w:eastAsia="SimSun" w:hAnsi="Times New Roman" w:cs="Times New Roman"/>
          <w:bCs/>
          <w:i/>
          <w:lang w:eastAsia="hu-HU"/>
        </w:rPr>
        <w:t xml:space="preserve">Forrás: </w:t>
      </w:r>
      <w:r w:rsidR="003C2D21">
        <w:rPr>
          <w:rFonts w:ascii="Times New Roman" w:eastAsia="SimSun" w:hAnsi="Times New Roman" w:cs="Times New Roman"/>
          <w:bCs/>
          <w:i/>
          <w:lang w:eastAsia="hu-HU"/>
        </w:rPr>
        <w:t>Intézményeket Működtető Központ</w:t>
      </w:r>
    </w:p>
    <w:p w:rsidR="00BE49A4" w:rsidRPr="00BE49A4" w:rsidRDefault="00AE2DB2" w:rsidP="00771BE6">
      <w:pPr>
        <w:pStyle w:val="Cmsor2"/>
        <w:rPr>
          <w:rFonts w:eastAsia="Calibri"/>
        </w:rPr>
      </w:pPr>
      <w:bookmarkStart w:id="327" w:name="_Toc114174690"/>
      <w:r>
        <w:rPr>
          <w:rFonts w:eastAsia="Calibri"/>
        </w:rPr>
        <w:t xml:space="preserve">16.5. </w:t>
      </w:r>
      <w:r w:rsidR="00BE49A4" w:rsidRPr="00BE49A4">
        <w:rPr>
          <w:rFonts w:eastAsia="Calibri"/>
        </w:rPr>
        <w:t>Humánerőforrás alakulása</w:t>
      </w:r>
      <w:bookmarkEnd w:id="327"/>
    </w:p>
    <w:p w:rsidR="00DE7235" w:rsidRDefault="00BE49A4" w:rsidP="00BE49A4">
      <w:pPr>
        <w:jc w:val="both"/>
        <w:rPr>
          <w:rFonts w:ascii="Times New Roman" w:hAnsi="Times New Roman" w:cs="Times New Roman"/>
          <w:sz w:val="24"/>
          <w:szCs w:val="24"/>
        </w:rPr>
      </w:pPr>
      <w:r w:rsidRPr="00BE49A4">
        <w:rPr>
          <w:rFonts w:ascii="Times New Roman" w:hAnsi="Times New Roman" w:cs="Times New Roman"/>
          <w:sz w:val="24"/>
          <w:szCs w:val="24"/>
        </w:rPr>
        <w:t xml:space="preserve">Az óvodai ellátásnál a 2019/2020. nevelési évtől a beiratkozások alkalmával tapasztalható volt, hogy a gyermeklétszám számottevően csökkent. </w:t>
      </w:r>
    </w:p>
    <w:p w:rsidR="00BE49A4" w:rsidRPr="00BE49A4" w:rsidRDefault="00BE49A4" w:rsidP="00BE49A4">
      <w:pPr>
        <w:jc w:val="both"/>
        <w:rPr>
          <w:rFonts w:ascii="Times New Roman" w:hAnsi="Times New Roman" w:cs="Times New Roman"/>
          <w:sz w:val="24"/>
          <w:szCs w:val="24"/>
        </w:rPr>
      </w:pPr>
      <w:r w:rsidRPr="00BE49A4">
        <w:rPr>
          <w:rFonts w:ascii="Times New Roman" w:hAnsi="Times New Roman" w:cs="Times New Roman"/>
          <w:sz w:val="24"/>
          <w:szCs w:val="24"/>
        </w:rPr>
        <w:t xml:space="preserve">A tervezetthez képest 2019/2020-ban 3, a 2020/2021 nevelési évben pedig 8 csoporttal csökkent az óvodai csoportok száma. </w:t>
      </w:r>
    </w:p>
    <w:p w:rsidR="00BE49A4" w:rsidRPr="00BE49A4" w:rsidRDefault="00BE49A4" w:rsidP="00BE49A4">
      <w:pPr>
        <w:jc w:val="both"/>
        <w:rPr>
          <w:rFonts w:ascii="Times New Roman" w:hAnsi="Times New Roman" w:cs="Times New Roman"/>
          <w:sz w:val="24"/>
          <w:szCs w:val="24"/>
        </w:rPr>
      </w:pPr>
      <w:r w:rsidRPr="00BE49A4">
        <w:rPr>
          <w:rFonts w:ascii="Times New Roman" w:hAnsi="Times New Roman" w:cs="Times New Roman"/>
          <w:sz w:val="24"/>
          <w:szCs w:val="24"/>
        </w:rPr>
        <w:t xml:space="preserve">A csoportcsökkenéssel együtt járó humánerőforrást is csökkenteni kellett, a jogszabályban előírt csoportonkénti 2 óvónő és egy dajka státusszal. A létszámcsökkenés következtében azonban elbocsátásokra nem került sor, mert nyugdíjazással, illetve a nyugdíjas szövetkezet segítségével foglalkoztatott nyugdíjas munkatársak továbbfoglalkoztatásának megszüntetésével tudták az intézményvezetők ezt végrehajtani. </w:t>
      </w:r>
    </w:p>
    <w:p w:rsidR="00BE49A4" w:rsidRDefault="00BE49A4" w:rsidP="00BE49A4">
      <w:pPr>
        <w:rPr>
          <w:rFonts w:ascii="Times New Roman" w:eastAsia="Calibri" w:hAnsi="Times New Roman" w:cs="Times New Roman"/>
        </w:rPr>
      </w:pPr>
    </w:p>
    <w:p w:rsidR="00125895" w:rsidRDefault="00125895" w:rsidP="00BE49A4">
      <w:pPr>
        <w:rPr>
          <w:rFonts w:ascii="Times New Roman" w:eastAsia="Calibri" w:hAnsi="Times New Roman" w:cs="Times New Roman"/>
        </w:rPr>
      </w:pPr>
    </w:p>
    <w:p w:rsidR="00125895" w:rsidRDefault="00125895" w:rsidP="00BE49A4">
      <w:pPr>
        <w:rPr>
          <w:rFonts w:ascii="Times New Roman" w:eastAsia="Calibri" w:hAnsi="Times New Roman" w:cs="Times New Roman"/>
        </w:rPr>
      </w:pPr>
    </w:p>
    <w:p w:rsidR="00DE7235" w:rsidRDefault="00DE7235" w:rsidP="00BE49A4">
      <w:pPr>
        <w:rPr>
          <w:rFonts w:ascii="Times New Roman" w:eastAsia="Calibri" w:hAnsi="Times New Roman" w:cs="Times New Roman"/>
        </w:rPr>
      </w:pPr>
    </w:p>
    <w:p w:rsidR="00DE7235" w:rsidRDefault="00DE7235" w:rsidP="00BE49A4">
      <w:pPr>
        <w:rPr>
          <w:rFonts w:ascii="Times New Roman" w:eastAsia="Calibri" w:hAnsi="Times New Roman" w:cs="Times New Roman"/>
        </w:rPr>
      </w:pPr>
    </w:p>
    <w:p w:rsidR="00125895" w:rsidRPr="00BE49A4" w:rsidRDefault="00125895" w:rsidP="00BE49A4">
      <w:pPr>
        <w:rPr>
          <w:rFonts w:ascii="Times New Roman" w:eastAsia="Calibri" w:hAnsi="Times New Roman" w:cs="Times New Roman"/>
        </w:rPr>
      </w:pPr>
    </w:p>
    <w:tbl>
      <w:tblPr>
        <w:tblW w:w="8973" w:type="dxa"/>
        <w:tblCellMar>
          <w:left w:w="70" w:type="dxa"/>
          <w:right w:w="70" w:type="dxa"/>
        </w:tblCellMar>
        <w:tblLook w:val="04A0" w:firstRow="1" w:lastRow="0" w:firstColumn="1" w:lastColumn="0" w:noHBand="0" w:noVBand="1"/>
      </w:tblPr>
      <w:tblGrid>
        <w:gridCol w:w="1798"/>
        <w:gridCol w:w="1329"/>
        <w:gridCol w:w="1174"/>
        <w:gridCol w:w="1062"/>
        <w:gridCol w:w="1329"/>
        <w:gridCol w:w="1174"/>
        <w:gridCol w:w="1107"/>
      </w:tblGrid>
      <w:tr w:rsidR="00BE49A4" w:rsidRPr="00BE49A4" w:rsidTr="00C61F93">
        <w:trPr>
          <w:trHeight w:val="242"/>
        </w:trPr>
        <w:tc>
          <w:tcPr>
            <w:tcW w:w="1798" w:type="dxa"/>
            <w:tcBorders>
              <w:top w:val="nil"/>
              <w:left w:val="nil"/>
              <w:bottom w:val="nil"/>
              <w:right w:val="nil"/>
            </w:tcBorders>
            <w:shd w:val="clear" w:color="auto" w:fill="auto"/>
            <w:noWrap/>
            <w:vAlign w:val="bottom"/>
            <w:hideMark/>
          </w:tcPr>
          <w:p w:rsidR="00BE49A4" w:rsidRPr="00BE49A4" w:rsidRDefault="00BE49A4" w:rsidP="00BE49A4">
            <w:pPr>
              <w:spacing w:after="0" w:line="240" w:lineRule="auto"/>
              <w:rPr>
                <w:rFonts w:ascii="Times New Roman" w:eastAsia="Times New Roman" w:hAnsi="Times New Roman" w:cs="Times New Roman"/>
                <w:sz w:val="24"/>
                <w:szCs w:val="24"/>
                <w:lang w:eastAsia="hu-HU"/>
              </w:rPr>
            </w:pPr>
          </w:p>
        </w:tc>
        <w:tc>
          <w:tcPr>
            <w:tcW w:w="3565" w:type="dxa"/>
            <w:gridSpan w:val="3"/>
            <w:tcBorders>
              <w:top w:val="single" w:sz="8" w:space="0" w:color="auto"/>
              <w:left w:val="single" w:sz="8" w:space="0" w:color="auto"/>
              <w:bottom w:val="single" w:sz="8" w:space="0" w:color="auto"/>
              <w:right w:val="single" w:sz="8" w:space="0" w:color="000000"/>
            </w:tcBorders>
            <w:shd w:val="clear" w:color="000000" w:fill="F7CAAC"/>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2020. év</w:t>
            </w:r>
          </w:p>
        </w:tc>
        <w:tc>
          <w:tcPr>
            <w:tcW w:w="3610" w:type="dxa"/>
            <w:gridSpan w:val="3"/>
            <w:tcBorders>
              <w:top w:val="nil"/>
              <w:left w:val="nil"/>
              <w:bottom w:val="single" w:sz="8" w:space="0" w:color="auto"/>
              <w:right w:val="nil"/>
            </w:tcBorders>
            <w:shd w:val="clear" w:color="000000" w:fill="9BC2E6"/>
            <w:noWrap/>
            <w:vAlign w:val="bottom"/>
            <w:hideMark/>
          </w:tcPr>
          <w:p w:rsidR="00BE49A4" w:rsidRPr="00BE49A4" w:rsidRDefault="00BE49A4" w:rsidP="00BE49A4">
            <w:pPr>
              <w:spacing w:after="0" w:line="240" w:lineRule="auto"/>
              <w:jc w:val="center"/>
              <w:rPr>
                <w:rFonts w:ascii="Calibri" w:eastAsia="Times New Roman" w:hAnsi="Calibri" w:cs="Calibri"/>
                <w:color w:val="000000"/>
                <w:lang w:eastAsia="hu-HU"/>
              </w:rPr>
            </w:pPr>
            <w:r w:rsidRPr="00BE49A4">
              <w:rPr>
                <w:rFonts w:ascii="Calibri" w:eastAsia="Times New Roman" w:hAnsi="Calibri" w:cs="Calibri"/>
                <w:color w:val="000000"/>
                <w:lang w:eastAsia="hu-HU"/>
              </w:rPr>
              <w:t>2021. év</w:t>
            </w:r>
          </w:p>
        </w:tc>
      </w:tr>
      <w:tr w:rsidR="00BE49A4" w:rsidRPr="00BE49A4" w:rsidTr="00C61F93">
        <w:trPr>
          <w:trHeight w:val="393"/>
        </w:trPr>
        <w:tc>
          <w:tcPr>
            <w:tcW w:w="17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Szolgáltató megnevezése</w:t>
            </w:r>
          </w:p>
        </w:tc>
        <w:tc>
          <w:tcPr>
            <w:tcW w:w="1329" w:type="dxa"/>
            <w:vMerge w:val="restart"/>
            <w:tcBorders>
              <w:top w:val="nil"/>
              <w:left w:val="single" w:sz="8" w:space="0" w:color="auto"/>
              <w:bottom w:val="single" w:sz="8" w:space="0" w:color="000000"/>
              <w:right w:val="single" w:sz="8" w:space="0" w:color="auto"/>
            </w:tcBorders>
            <w:shd w:val="clear" w:color="000000" w:fill="F7CAAC"/>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Engedélyezett státusz (fő)</w:t>
            </w:r>
          </w:p>
        </w:tc>
        <w:tc>
          <w:tcPr>
            <w:tcW w:w="1174" w:type="dxa"/>
            <w:tcBorders>
              <w:top w:val="nil"/>
              <w:left w:val="nil"/>
              <w:bottom w:val="nil"/>
              <w:right w:val="single" w:sz="8" w:space="0" w:color="auto"/>
            </w:tcBorders>
            <w:shd w:val="clear" w:color="000000" w:fill="F7CAAC"/>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Szakképzett</w:t>
            </w:r>
          </w:p>
        </w:tc>
        <w:tc>
          <w:tcPr>
            <w:tcW w:w="1062" w:type="dxa"/>
            <w:tcBorders>
              <w:top w:val="nil"/>
              <w:left w:val="nil"/>
              <w:bottom w:val="nil"/>
              <w:right w:val="single" w:sz="8" w:space="0" w:color="auto"/>
            </w:tcBorders>
            <w:shd w:val="clear" w:color="000000" w:fill="F7CAAC"/>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Betöltetlen státusz</w:t>
            </w:r>
          </w:p>
        </w:tc>
        <w:tc>
          <w:tcPr>
            <w:tcW w:w="1329" w:type="dxa"/>
            <w:vMerge w:val="restart"/>
            <w:tcBorders>
              <w:top w:val="nil"/>
              <w:left w:val="single" w:sz="8" w:space="0" w:color="auto"/>
              <w:bottom w:val="single" w:sz="8" w:space="0" w:color="000000"/>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Engedélyezett státusz (fő)</w:t>
            </w:r>
          </w:p>
        </w:tc>
        <w:tc>
          <w:tcPr>
            <w:tcW w:w="1174" w:type="dxa"/>
            <w:tcBorders>
              <w:top w:val="nil"/>
              <w:left w:val="nil"/>
              <w:bottom w:val="nil"/>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Szakképzett</w:t>
            </w:r>
          </w:p>
        </w:tc>
        <w:tc>
          <w:tcPr>
            <w:tcW w:w="1107" w:type="dxa"/>
            <w:tcBorders>
              <w:top w:val="nil"/>
              <w:left w:val="nil"/>
              <w:bottom w:val="nil"/>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Betöltetlen státusz</w:t>
            </w:r>
          </w:p>
        </w:tc>
      </w:tr>
      <w:tr w:rsidR="00BE49A4" w:rsidRPr="00BE49A4" w:rsidTr="00C61F93">
        <w:trPr>
          <w:trHeight w:val="405"/>
        </w:trPr>
        <w:tc>
          <w:tcPr>
            <w:tcW w:w="1798" w:type="dxa"/>
            <w:vMerge/>
            <w:tcBorders>
              <w:top w:val="single" w:sz="8" w:space="0" w:color="auto"/>
              <w:left w:val="single" w:sz="8" w:space="0" w:color="auto"/>
              <w:bottom w:val="single" w:sz="8" w:space="0" w:color="000000"/>
              <w:right w:val="single" w:sz="8" w:space="0" w:color="auto"/>
            </w:tcBorders>
            <w:vAlign w:val="center"/>
            <w:hideMark/>
          </w:tcPr>
          <w:p w:rsidR="00BE49A4" w:rsidRPr="00BE49A4" w:rsidRDefault="00BE49A4" w:rsidP="00BE49A4">
            <w:pPr>
              <w:spacing w:after="0" w:line="240" w:lineRule="auto"/>
              <w:rPr>
                <w:rFonts w:ascii="Times New Roman" w:eastAsia="Times New Roman" w:hAnsi="Times New Roman" w:cs="Times New Roman"/>
                <w:b/>
                <w:bCs/>
                <w:color w:val="000000"/>
                <w:sz w:val="20"/>
                <w:szCs w:val="20"/>
                <w:lang w:eastAsia="hu-HU"/>
              </w:rPr>
            </w:pPr>
          </w:p>
        </w:tc>
        <w:tc>
          <w:tcPr>
            <w:tcW w:w="1329" w:type="dxa"/>
            <w:vMerge/>
            <w:tcBorders>
              <w:top w:val="nil"/>
              <w:left w:val="single" w:sz="8" w:space="0" w:color="auto"/>
              <w:bottom w:val="single" w:sz="8" w:space="0" w:color="000000"/>
              <w:right w:val="single" w:sz="8" w:space="0" w:color="auto"/>
            </w:tcBorders>
            <w:vAlign w:val="center"/>
            <w:hideMark/>
          </w:tcPr>
          <w:p w:rsidR="00BE49A4" w:rsidRPr="00BE49A4" w:rsidRDefault="00BE49A4" w:rsidP="00BE49A4">
            <w:pPr>
              <w:spacing w:after="0" w:line="240" w:lineRule="auto"/>
              <w:rPr>
                <w:rFonts w:ascii="Times New Roman" w:eastAsia="Times New Roman" w:hAnsi="Times New Roman" w:cs="Times New Roman"/>
                <w:b/>
                <w:bCs/>
                <w:color w:val="000000"/>
                <w:sz w:val="20"/>
                <w:szCs w:val="20"/>
                <w:lang w:eastAsia="hu-HU"/>
              </w:rPr>
            </w:pPr>
          </w:p>
        </w:tc>
        <w:tc>
          <w:tcPr>
            <w:tcW w:w="1174" w:type="dxa"/>
            <w:tcBorders>
              <w:top w:val="nil"/>
              <w:left w:val="nil"/>
              <w:bottom w:val="single" w:sz="8" w:space="0" w:color="auto"/>
              <w:right w:val="single" w:sz="8" w:space="0" w:color="auto"/>
            </w:tcBorders>
            <w:shd w:val="clear" w:color="000000" w:fill="F7CAAC"/>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munkaerő (fő)</w:t>
            </w:r>
          </w:p>
        </w:tc>
        <w:tc>
          <w:tcPr>
            <w:tcW w:w="1062" w:type="dxa"/>
            <w:tcBorders>
              <w:top w:val="nil"/>
              <w:left w:val="nil"/>
              <w:bottom w:val="single" w:sz="8" w:space="0" w:color="auto"/>
              <w:right w:val="single" w:sz="8" w:space="0" w:color="auto"/>
            </w:tcBorders>
            <w:shd w:val="clear" w:color="000000" w:fill="F7CAAC"/>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(fő)</w:t>
            </w:r>
          </w:p>
        </w:tc>
        <w:tc>
          <w:tcPr>
            <w:tcW w:w="1329" w:type="dxa"/>
            <w:vMerge/>
            <w:tcBorders>
              <w:top w:val="nil"/>
              <w:left w:val="single" w:sz="8" w:space="0" w:color="auto"/>
              <w:bottom w:val="single" w:sz="8" w:space="0" w:color="000000"/>
              <w:right w:val="single" w:sz="8" w:space="0" w:color="auto"/>
            </w:tcBorders>
            <w:vAlign w:val="center"/>
            <w:hideMark/>
          </w:tcPr>
          <w:p w:rsidR="00BE49A4" w:rsidRPr="00BE49A4" w:rsidRDefault="00BE49A4" w:rsidP="00BE49A4">
            <w:pPr>
              <w:spacing w:after="0" w:line="240" w:lineRule="auto"/>
              <w:rPr>
                <w:rFonts w:ascii="Times New Roman" w:eastAsia="Times New Roman" w:hAnsi="Times New Roman" w:cs="Times New Roman"/>
                <w:b/>
                <w:bCs/>
                <w:color w:val="000000"/>
                <w:sz w:val="20"/>
                <w:szCs w:val="20"/>
                <w:lang w:eastAsia="hu-HU"/>
              </w:rPr>
            </w:pPr>
          </w:p>
        </w:tc>
        <w:tc>
          <w:tcPr>
            <w:tcW w:w="1174"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munkaerő (fő)</w:t>
            </w:r>
          </w:p>
        </w:tc>
        <w:tc>
          <w:tcPr>
            <w:tcW w:w="1107"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b/>
                <w:bCs/>
                <w:color w:val="000000"/>
                <w:sz w:val="20"/>
                <w:szCs w:val="20"/>
                <w:lang w:eastAsia="hu-HU"/>
              </w:rPr>
            </w:pPr>
            <w:r w:rsidRPr="00BE49A4">
              <w:rPr>
                <w:rFonts w:ascii="Times New Roman" w:eastAsia="Times New Roman" w:hAnsi="Times New Roman" w:cs="Times New Roman"/>
                <w:b/>
                <w:bCs/>
                <w:color w:val="000000"/>
                <w:sz w:val="20"/>
                <w:szCs w:val="20"/>
                <w:lang w:eastAsia="hu-HU"/>
              </w:rPr>
              <w:t>(fő)</w:t>
            </w:r>
          </w:p>
        </w:tc>
      </w:tr>
      <w:tr w:rsidR="00BE49A4" w:rsidRPr="00BE49A4" w:rsidTr="00C61F93">
        <w:trPr>
          <w:trHeight w:val="405"/>
        </w:trPr>
        <w:tc>
          <w:tcPr>
            <w:tcW w:w="1798" w:type="dxa"/>
            <w:tcBorders>
              <w:top w:val="nil"/>
              <w:left w:val="single" w:sz="8" w:space="0" w:color="auto"/>
              <w:bottom w:val="single" w:sz="8" w:space="0" w:color="auto"/>
              <w:right w:val="single" w:sz="8" w:space="0" w:color="auto"/>
            </w:tcBorders>
            <w:shd w:val="clear" w:color="auto" w:fill="auto"/>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Egyesített Bölcsődék</w:t>
            </w:r>
          </w:p>
        </w:tc>
        <w:tc>
          <w:tcPr>
            <w:tcW w:w="1329" w:type="dxa"/>
            <w:tcBorders>
              <w:top w:val="nil"/>
              <w:left w:val="nil"/>
              <w:bottom w:val="single" w:sz="8" w:space="0" w:color="auto"/>
              <w:right w:val="single" w:sz="8" w:space="0" w:color="auto"/>
            </w:tcBorders>
            <w:shd w:val="clear" w:color="000000" w:fill="F8CBAD"/>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150,5</w:t>
            </w:r>
          </w:p>
        </w:tc>
        <w:tc>
          <w:tcPr>
            <w:tcW w:w="1174" w:type="dxa"/>
            <w:tcBorders>
              <w:top w:val="nil"/>
              <w:left w:val="nil"/>
              <w:bottom w:val="single" w:sz="8" w:space="0" w:color="auto"/>
              <w:right w:val="single" w:sz="8" w:space="0" w:color="auto"/>
            </w:tcBorders>
            <w:shd w:val="clear" w:color="000000" w:fill="F8CBAD"/>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93</w:t>
            </w:r>
          </w:p>
        </w:tc>
        <w:tc>
          <w:tcPr>
            <w:tcW w:w="1062" w:type="dxa"/>
            <w:tcBorders>
              <w:top w:val="nil"/>
              <w:left w:val="nil"/>
              <w:bottom w:val="single" w:sz="8" w:space="0" w:color="auto"/>
              <w:right w:val="single" w:sz="8" w:space="0" w:color="auto"/>
            </w:tcBorders>
            <w:shd w:val="clear" w:color="000000" w:fill="F8CBAD"/>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5</w:t>
            </w:r>
          </w:p>
        </w:tc>
        <w:tc>
          <w:tcPr>
            <w:tcW w:w="1329" w:type="dxa"/>
            <w:tcBorders>
              <w:top w:val="nil"/>
              <w:left w:val="nil"/>
              <w:bottom w:val="single" w:sz="8" w:space="0" w:color="auto"/>
              <w:right w:val="single" w:sz="8" w:space="0" w:color="auto"/>
            </w:tcBorders>
            <w:shd w:val="clear" w:color="000000" w:fill="9BC2E6"/>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150,5</w:t>
            </w:r>
          </w:p>
        </w:tc>
        <w:tc>
          <w:tcPr>
            <w:tcW w:w="1174" w:type="dxa"/>
            <w:tcBorders>
              <w:top w:val="nil"/>
              <w:left w:val="nil"/>
              <w:bottom w:val="single" w:sz="8" w:space="0" w:color="auto"/>
              <w:right w:val="single" w:sz="8" w:space="0" w:color="auto"/>
            </w:tcBorders>
            <w:shd w:val="clear" w:color="000000" w:fill="9BC2E6"/>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92</w:t>
            </w:r>
          </w:p>
        </w:tc>
        <w:tc>
          <w:tcPr>
            <w:tcW w:w="1107" w:type="dxa"/>
            <w:tcBorders>
              <w:top w:val="nil"/>
              <w:left w:val="nil"/>
              <w:bottom w:val="single" w:sz="8" w:space="0" w:color="auto"/>
              <w:right w:val="single" w:sz="8" w:space="0" w:color="auto"/>
            </w:tcBorders>
            <w:shd w:val="clear" w:color="000000" w:fill="9BC2E6"/>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3</w:t>
            </w:r>
          </w:p>
        </w:tc>
      </w:tr>
      <w:tr w:rsidR="00BE49A4" w:rsidRPr="00BE49A4" w:rsidTr="00C61F93">
        <w:trPr>
          <w:trHeight w:val="405"/>
        </w:trPr>
        <w:tc>
          <w:tcPr>
            <w:tcW w:w="1798" w:type="dxa"/>
            <w:tcBorders>
              <w:top w:val="nil"/>
              <w:left w:val="single" w:sz="8" w:space="0" w:color="auto"/>
              <w:bottom w:val="single" w:sz="8" w:space="0" w:color="auto"/>
              <w:right w:val="single" w:sz="8" w:space="0" w:color="auto"/>
            </w:tcBorders>
            <w:shd w:val="clear" w:color="auto" w:fill="auto"/>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Család- és Gyermekjóléti Központ</w:t>
            </w:r>
          </w:p>
        </w:tc>
        <w:tc>
          <w:tcPr>
            <w:tcW w:w="1329"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47 </w:t>
            </w:r>
          </w:p>
        </w:tc>
        <w:tc>
          <w:tcPr>
            <w:tcW w:w="1174"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47</w:t>
            </w:r>
          </w:p>
        </w:tc>
        <w:tc>
          <w:tcPr>
            <w:tcW w:w="1062"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w:t>
            </w:r>
          </w:p>
        </w:tc>
        <w:tc>
          <w:tcPr>
            <w:tcW w:w="1329"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48 </w:t>
            </w:r>
          </w:p>
        </w:tc>
        <w:tc>
          <w:tcPr>
            <w:tcW w:w="1174"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48 </w:t>
            </w:r>
          </w:p>
        </w:tc>
        <w:tc>
          <w:tcPr>
            <w:tcW w:w="1107"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4</w:t>
            </w:r>
          </w:p>
        </w:tc>
      </w:tr>
      <w:tr w:rsidR="00BE49A4" w:rsidRPr="00BE49A4" w:rsidTr="00C61F93">
        <w:trPr>
          <w:trHeight w:val="242"/>
        </w:trPr>
        <w:tc>
          <w:tcPr>
            <w:tcW w:w="1798" w:type="dxa"/>
            <w:tcBorders>
              <w:top w:val="nil"/>
              <w:left w:val="single" w:sz="8" w:space="0" w:color="auto"/>
              <w:bottom w:val="single" w:sz="8" w:space="0" w:color="auto"/>
              <w:right w:val="single" w:sz="8" w:space="0" w:color="auto"/>
            </w:tcBorders>
            <w:shd w:val="clear" w:color="auto" w:fill="auto"/>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I. Sz. Gondozási Központ</w:t>
            </w:r>
          </w:p>
        </w:tc>
        <w:tc>
          <w:tcPr>
            <w:tcW w:w="1329"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29 </w:t>
            </w:r>
          </w:p>
        </w:tc>
        <w:tc>
          <w:tcPr>
            <w:tcW w:w="1174"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28</w:t>
            </w:r>
          </w:p>
        </w:tc>
        <w:tc>
          <w:tcPr>
            <w:tcW w:w="1062"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0 </w:t>
            </w:r>
          </w:p>
        </w:tc>
        <w:tc>
          <w:tcPr>
            <w:tcW w:w="1329"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29</w:t>
            </w:r>
          </w:p>
        </w:tc>
        <w:tc>
          <w:tcPr>
            <w:tcW w:w="1174" w:type="dxa"/>
            <w:tcBorders>
              <w:top w:val="nil"/>
              <w:left w:val="nil"/>
              <w:bottom w:val="single" w:sz="8" w:space="0" w:color="auto"/>
              <w:right w:val="single" w:sz="8" w:space="0" w:color="auto"/>
            </w:tcBorders>
            <w:shd w:val="clear" w:color="000000" w:fill="9BC2E6"/>
            <w:vAlign w:val="center"/>
            <w:hideMark/>
          </w:tcPr>
          <w:p w:rsidR="00BE49A4" w:rsidRPr="00BE49A4" w:rsidRDefault="00F46206" w:rsidP="00BE49A4">
            <w:pPr>
              <w:spacing w:after="0" w:line="240" w:lineRule="auto"/>
              <w:jc w:val="center"/>
              <w:rPr>
                <w:rFonts w:ascii="Times New Roman" w:eastAsia="Times New Roman" w:hAnsi="Times New Roman" w:cs="Times New Roman"/>
                <w:color w:val="000000"/>
                <w:sz w:val="20"/>
                <w:szCs w:val="20"/>
                <w:lang w:eastAsia="hu-HU"/>
              </w:rPr>
            </w:pPr>
            <w:r>
              <w:rPr>
                <w:rFonts w:ascii="Times New Roman" w:eastAsia="Times New Roman" w:hAnsi="Times New Roman" w:cs="Times New Roman"/>
                <w:color w:val="000000"/>
                <w:sz w:val="20"/>
                <w:szCs w:val="20"/>
                <w:lang w:eastAsia="hu-HU"/>
              </w:rPr>
              <w:t> 29</w:t>
            </w:r>
          </w:p>
        </w:tc>
        <w:tc>
          <w:tcPr>
            <w:tcW w:w="1107"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0 </w:t>
            </w:r>
          </w:p>
        </w:tc>
      </w:tr>
      <w:tr w:rsidR="00BE49A4" w:rsidRPr="00BE49A4" w:rsidTr="00C61F93">
        <w:trPr>
          <w:trHeight w:val="242"/>
        </w:trPr>
        <w:tc>
          <w:tcPr>
            <w:tcW w:w="1798" w:type="dxa"/>
            <w:tcBorders>
              <w:top w:val="nil"/>
              <w:left w:val="single" w:sz="8" w:space="0" w:color="auto"/>
              <w:bottom w:val="single" w:sz="8" w:space="0" w:color="auto"/>
              <w:right w:val="single" w:sz="8" w:space="0" w:color="auto"/>
            </w:tcBorders>
            <w:shd w:val="clear" w:color="auto" w:fill="auto"/>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II. Sz. Gondozási központ</w:t>
            </w:r>
          </w:p>
        </w:tc>
        <w:tc>
          <w:tcPr>
            <w:tcW w:w="1329"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29 </w:t>
            </w:r>
          </w:p>
        </w:tc>
        <w:tc>
          <w:tcPr>
            <w:tcW w:w="1174"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25 </w:t>
            </w:r>
          </w:p>
        </w:tc>
        <w:tc>
          <w:tcPr>
            <w:tcW w:w="1062"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0,5 (technikai) </w:t>
            </w:r>
          </w:p>
        </w:tc>
        <w:tc>
          <w:tcPr>
            <w:tcW w:w="1329"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29 </w:t>
            </w:r>
          </w:p>
        </w:tc>
        <w:tc>
          <w:tcPr>
            <w:tcW w:w="1174"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25 </w:t>
            </w:r>
          </w:p>
        </w:tc>
        <w:tc>
          <w:tcPr>
            <w:tcW w:w="1107"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0,5 (technikai)  </w:t>
            </w:r>
          </w:p>
        </w:tc>
      </w:tr>
      <w:tr w:rsidR="00BE49A4" w:rsidRPr="00BE49A4" w:rsidTr="00C61F93">
        <w:trPr>
          <w:trHeight w:val="242"/>
        </w:trPr>
        <w:tc>
          <w:tcPr>
            <w:tcW w:w="1798" w:type="dxa"/>
            <w:tcBorders>
              <w:top w:val="nil"/>
              <w:left w:val="single" w:sz="8" w:space="0" w:color="auto"/>
              <w:bottom w:val="single" w:sz="8" w:space="0" w:color="auto"/>
              <w:right w:val="single" w:sz="8" w:space="0" w:color="auto"/>
            </w:tcBorders>
            <w:shd w:val="clear" w:color="auto" w:fill="auto"/>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III. Sz. Gondozási Központ</w:t>
            </w:r>
          </w:p>
        </w:tc>
        <w:tc>
          <w:tcPr>
            <w:tcW w:w="1329"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16 </w:t>
            </w:r>
          </w:p>
        </w:tc>
        <w:tc>
          <w:tcPr>
            <w:tcW w:w="1174"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11</w:t>
            </w:r>
          </w:p>
        </w:tc>
        <w:tc>
          <w:tcPr>
            <w:tcW w:w="1062"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1 </w:t>
            </w:r>
          </w:p>
        </w:tc>
        <w:tc>
          <w:tcPr>
            <w:tcW w:w="1329"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16</w:t>
            </w:r>
          </w:p>
        </w:tc>
        <w:tc>
          <w:tcPr>
            <w:tcW w:w="1174"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11 </w:t>
            </w:r>
          </w:p>
        </w:tc>
        <w:tc>
          <w:tcPr>
            <w:tcW w:w="1107"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w:t>
            </w:r>
          </w:p>
        </w:tc>
      </w:tr>
      <w:tr w:rsidR="00BE49A4" w:rsidRPr="00BE49A4" w:rsidTr="00C61F93">
        <w:trPr>
          <w:trHeight w:val="405"/>
        </w:trPr>
        <w:tc>
          <w:tcPr>
            <w:tcW w:w="1798" w:type="dxa"/>
            <w:tcBorders>
              <w:top w:val="nil"/>
              <w:left w:val="single" w:sz="8" w:space="0" w:color="auto"/>
              <w:bottom w:val="single" w:sz="8" w:space="0" w:color="auto"/>
              <w:right w:val="single" w:sz="8" w:space="0" w:color="auto"/>
            </w:tcBorders>
            <w:shd w:val="clear" w:color="auto" w:fill="auto"/>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Értelmi Fogyatékosok Nappali Otthona</w:t>
            </w:r>
          </w:p>
        </w:tc>
        <w:tc>
          <w:tcPr>
            <w:tcW w:w="1329"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11</w:t>
            </w:r>
          </w:p>
        </w:tc>
        <w:tc>
          <w:tcPr>
            <w:tcW w:w="1174"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11</w:t>
            </w:r>
          </w:p>
        </w:tc>
        <w:tc>
          <w:tcPr>
            <w:tcW w:w="1062" w:type="dxa"/>
            <w:tcBorders>
              <w:top w:val="nil"/>
              <w:left w:val="nil"/>
              <w:bottom w:val="single" w:sz="8" w:space="0" w:color="auto"/>
              <w:right w:val="single" w:sz="8" w:space="0" w:color="auto"/>
            </w:tcBorders>
            <w:shd w:val="clear" w:color="000000" w:fill="F8CBAD"/>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0 </w:t>
            </w:r>
          </w:p>
        </w:tc>
        <w:tc>
          <w:tcPr>
            <w:tcW w:w="1329"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11</w:t>
            </w:r>
          </w:p>
        </w:tc>
        <w:tc>
          <w:tcPr>
            <w:tcW w:w="1174"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 11</w:t>
            </w:r>
          </w:p>
        </w:tc>
        <w:tc>
          <w:tcPr>
            <w:tcW w:w="1107" w:type="dxa"/>
            <w:tcBorders>
              <w:top w:val="nil"/>
              <w:left w:val="nil"/>
              <w:bottom w:val="single" w:sz="8" w:space="0" w:color="auto"/>
              <w:right w:val="single" w:sz="8" w:space="0" w:color="auto"/>
            </w:tcBorders>
            <w:shd w:val="clear" w:color="000000" w:fill="9BC2E6"/>
            <w:vAlign w:val="center"/>
            <w:hideMark/>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0 </w:t>
            </w:r>
          </w:p>
        </w:tc>
      </w:tr>
      <w:tr w:rsidR="00BE49A4" w:rsidRPr="00BE49A4" w:rsidTr="00C61F93">
        <w:trPr>
          <w:trHeight w:val="405"/>
        </w:trPr>
        <w:tc>
          <w:tcPr>
            <w:tcW w:w="1798" w:type="dxa"/>
            <w:tcBorders>
              <w:top w:val="nil"/>
              <w:left w:val="single" w:sz="8" w:space="0" w:color="auto"/>
              <w:bottom w:val="single" w:sz="8" w:space="0" w:color="auto"/>
              <w:right w:val="single" w:sz="8" w:space="0" w:color="auto"/>
            </w:tcBorders>
            <w:shd w:val="clear" w:color="auto" w:fill="auto"/>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Gondviselés Háza Gondozási Központ</w:t>
            </w:r>
          </w:p>
        </w:tc>
        <w:tc>
          <w:tcPr>
            <w:tcW w:w="1329" w:type="dxa"/>
            <w:tcBorders>
              <w:top w:val="nil"/>
              <w:left w:val="nil"/>
              <w:bottom w:val="single" w:sz="8" w:space="0" w:color="auto"/>
              <w:right w:val="single" w:sz="8" w:space="0" w:color="auto"/>
            </w:tcBorders>
            <w:shd w:val="clear" w:color="000000" w:fill="F8CBAD"/>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22</w:t>
            </w:r>
          </w:p>
        </w:tc>
        <w:tc>
          <w:tcPr>
            <w:tcW w:w="1174" w:type="dxa"/>
            <w:tcBorders>
              <w:top w:val="nil"/>
              <w:left w:val="nil"/>
              <w:bottom w:val="single" w:sz="8" w:space="0" w:color="auto"/>
              <w:right w:val="single" w:sz="8" w:space="0" w:color="auto"/>
            </w:tcBorders>
            <w:shd w:val="clear" w:color="000000" w:fill="F8CBAD"/>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18</w:t>
            </w:r>
          </w:p>
        </w:tc>
        <w:tc>
          <w:tcPr>
            <w:tcW w:w="1062" w:type="dxa"/>
            <w:tcBorders>
              <w:top w:val="nil"/>
              <w:left w:val="nil"/>
              <w:bottom w:val="single" w:sz="8" w:space="0" w:color="auto"/>
              <w:right w:val="single" w:sz="8" w:space="0" w:color="auto"/>
            </w:tcBorders>
            <w:shd w:val="clear" w:color="000000" w:fill="F8CBAD"/>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3</w:t>
            </w:r>
          </w:p>
        </w:tc>
        <w:tc>
          <w:tcPr>
            <w:tcW w:w="1329" w:type="dxa"/>
            <w:tcBorders>
              <w:top w:val="nil"/>
              <w:left w:val="nil"/>
              <w:bottom w:val="single" w:sz="8" w:space="0" w:color="auto"/>
              <w:right w:val="single" w:sz="8" w:space="0" w:color="auto"/>
            </w:tcBorders>
            <w:shd w:val="clear" w:color="000000" w:fill="9BC2E6"/>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22</w:t>
            </w:r>
          </w:p>
        </w:tc>
        <w:tc>
          <w:tcPr>
            <w:tcW w:w="1174" w:type="dxa"/>
            <w:tcBorders>
              <w:top w:val="nil"/>
              <w:left w:val="nil"/>
              <w:bottom w:val="single" w:sz="8" w:space="0" w:color="auto"/>
              <w:right w:val="single" w:sz="8" w:space="0" w:color="auto"/>
            </w:tcBorders>
            <w:shd w:val="clear" w:color="000000" w:fill="9BC2E6"/>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17</w:t>
            </w:r>
          </w:p>
        </w:tc>
        <w:tc>
          <w:tcPr>
            <w:tcW w:w="1107" w:type="dxa"/>
            <w:tcBorders>
              <w:top w:val="nil"/>
              <w:left w:val="nil"/>
              <w:bottom w:val="single" w:sz="8" w:space="0" w:color="auto"/>
              <w:right w:val="single" w:sz="8" w:space="0" w:color="auto"/>
            </w:tcBorders>
            <w:shd w:val="clear" w:color="000000" w:fill="9BC2E6"/>
            <w:vAlign w:val="center"/>
          </w:tcPr>
          <w:p w:rsidR="00BE49A4" w:rsidRPr="00BE49A4" w:rsidRDefault="00BE49A4" w:rsidP="00BE49A4">
            <w:pPr>
              <w:spacing w:after="0" w:line="240" w:lineRule="auto"/>
              <w:jc w:val="center"/>
              <w:rPr>
                <w:rFonts w:ascii="Times New Roman" w:eastAsia="Times New Roman" w:hAnsi="Times New Roman" w:cs="Times New Roman"/>
                <w:color w:val="000000"/>
                <w:sz w:val="20"/>
                <w:szCs w:val="20"/>
                <w:lang w:eastAsia="hu-HU"/>
              </w:rPr>
            </w:pPr>
            <w:r w:rsidRPr="00BE49A4">
              <w:rPr>
                <w:rFonts w:ascii="Times New Roman" w:eastAsia="Times New Roman" w:hAnsi="Times New Roman" w:cs="Times New Roman"/>
                <w:color w:val="000000"/>
                <w:sz w:val="20"/>
                <w:szCs w:val="20"/>
                <w:lang w:eastAsia="hu-HU"/>
              </w:rPr>
              <w:t>5</w:t>
            </w:r>
          </w:p>
        </w:tc>
      </w:tr>
    </w:tbl>
    <w:p w:rsidR="00BE49A4" w:rsidRPr="00BE49A4" w:rsidRDefault="0093265C" w:rsidP="00BE49A4">
      <w:pPr>
        <w:spacing w:after="0" w:line="240" w:lineRule="auto"/>
        <w:jc w:val="center"/>
        <w:rPr>
          <w:rFonts w:ascii="Times New Roman" w:eastAsia="SimSun" w:hAnsi="Times New Roman" w:cs="Times New Roman"/>
          <w:i/>
          <w:lang w:eastAsia="hu-HU"/>
        </w:rPr>
      </w:pPr>
      <w:r>
        <w:rPr>
          <w:rFonts w:ascii="Times New Roman" w:eastAsia="SimSun" w:hAnsi="Times New Roman" w:cs="Times New Roman"/>
          <w:i/>
          <w:lang w:eastAsia="hu-HU"/>
        </w:rPr>
        <w:t xml:space="preserve">                                                                                     </w:t>
      </w:r>
      <w:r w:rsidR="00BE49A4" w:rsidRPr="00BE49A4">
        <w:rPr>
          <w:rFonts w:ascii="Times New Roman" w:eastAsia="SimSun" w:hAnsi="Times New Roman" w:cs="Times New Roman"/>
          <w:i/>
          <w:lang w:eastAsia="hu-HU"/>
        </w:rPr>
        <w:t>Forrás: intézményi adatszolgáltatás</w:t>
      </w:r>
    </w:p>
    <w:p w:rsidR="00BE49A4" w:rsidRPr="00BE49A4" w:rsidRDefault="00BE49A4" w:rsidP="00BE49A4">
      <w:pPr>
        <w:spacing w:after="0" w:line="240" w:lineRule="auto"/>
        <w:jc w:val="center"/>
        <w:rPr>
          <w:rFonts w:ascii="Times New Roman" w:eastAsia="SimSun" w:hAnsi="Times New Roman" w:cs="Times New Roman"/>
          <w:i/>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kerületi intézmények szakképzett munkaerővel való ellátottsága közelíti a 100%-ot.</w:t>
      </w:r>
      <w:r w:rsidRPr="00BE49A4">
        <w:rPr>
          <w:rFonts w:ascii="Times New Roman" w:eastAsia="Calibri" w:hAnsi="Times New Roman" w:cs="Times New Roman"/>
          <w:color w:val="000000" w:themeColor="text1"/>
          <w:sz w:val="24"/>
          <w:szCs w:val="24"/>
        </w:rPr>
        <w:t xml:space="preserve"> A humánerőforrás gazdálkodás fontos eleme a méltányos bérezés és az erkölcsi elismerés.</w:t>
      </w:r>
    </w:p>
    <w:p w:rsidR="00BE49A4" w:rsidRPr="00BE49A4" w:rsidRDefault="00BE49A4" w:rsidP="00BE49A4">
      <w:pPr>
        <w:jc w:val="both"/>
        <w:rPr>
          <w:rFonts w:ascii="Times New Roman" w:eastAsia="Calibri" w:hAnsi="Times New Roman" w:cs="Times New Roman"/>
          <w:sz w:val="24"/>
          <w:szCs w:val="24"/>
        </w:rPr>
      </w:pPr>
      <w:r w:rsidRPr="00BE49A4">
        <w:rPr>
          <w:rFonts w:ascii="Times New Roman" w:eastAsia="Calibri" w:hAnsi="Times New Roman" w:cs="Times New Roman"/>
          <w:sz w:val="24"/>
          <w:szCs w:val="24"/>
        </w:rPr>
        <w:t xml:space="preserve">A közalkalmazotti bértáblákat összehasonlítva, továbbra is a szociális ágazatban dolgozók keresnek a legkevesebbet, a 20 %-os ágazati béremelés jelentős részét a minimálbér és bérminimum emelése tette ki. A jelentős bérfeszültség már nem csak a közszféra és a versenyszféra között áll fenn, hanem a közszféra más ágazatai (pedagógus, egészségügyi) között is, sőt, ezen túl a szociális szféra egyes területei között is jelentős bérkülönbségek vannak.  </w:t>
      </w:r>
    </w:p>
    <w:p w:rsidR="00BE49A4" w:rsidRPr="00BE49A4" w:rsidRDefault="00BE49A4" w:rsidP="00BE49A4">
      <w:pPr>
        <w:spacing w:after="0" w:line="240" w:lineRule="auto"/>
        <w:jc w:val="both"/>
        <w:rPr>
          <w:rFonts w:ascii="Times New Roman" w:eastAsia="SimSun" w:hAnsi="Times New Roman" w:cs="Times New Roman"/>
          <w:sz w:val="24"/>
          <w:szCs w:val="24"/>
        </w:rPr>
      </w:pPr>
      <w:r w:rsidRPr="00BE49A4">
        <w:rPr>
          <w:rFonts w:ascii="Times New Roman" w:eastAsia="SimSun" w:hAnsi="Times New Roman" w:cs="Times New Roman"/>
          <w:sz w:val="24"/>
          <w:szCs w:val="24"/>
        </w:rPr>
        <w:t xml:space="preserve">A megüresedett gondozói, valamint a családsegítő álláshelyeket egyre nehezebb jó szakemberrel betölteni, viszont a dolgozóknak egyre időigényesebb, fizikailag/mentálisan nehéz esetekkel kell szembesülniük. </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szakemberek közül sokan a piaci szférában vagy külföldön helyezkednek el, a családsegítő munkatársak közül pedig többen más szakmai képesítést szereztek. A meghirdetett gondozói álláshelyekre sokkal kevesebben jelentkeznek, az újonnan jelentkezők zöme pedig "kényszerből" elvégezte a gondozói tanfolyamot, ám a segítő szakmában elvárt attitűddel, személyiséggel a legtöbb jelentkező nem rendelkezik. </w:t>
      </w:r>
    </w:p>
    <w:p w:rsidR="00BE49A4" w:rsidRPr="00BE49A4" w:rsidRDefault="00BE49A4" w:rsidP="00BE49A4">
      <w:pPr>
        <w:spacing w:after="0" w:line="240" w:lineRule="auto"/>
        <w:jc w:val="both"/>
        <w:rPr>
          <w:rFonts w:ascii="Times New Roman" w:eastAsia="Calibri" w:hAnsi="Times New Roman" w:cs="Times New Roman"/>
          <w:color w:val="000000" w:themeColor="text1"/>
          <w:sz w:val="24"/>
          <w:szCs w:val="24"/>
        </w:rPr>
      </w:pPr>
      <w:r w:rsidRPr="00BE49A4">
        <w:rPr>
          <w:rFonts w:ascii="Times New Roman" w:eastAsia="SimSun" w:hAnsi="Times New Roman" w:cs="Times New Roman"/>
          <w:sz w:val="24"/>
          <w:szCs w:val="24"/>
          <w:lang w:eastAsia="hu-HU"/>
        </w:rPr>
        <w:t>Szociális munkás, szociálpedagógus szakemberek képzésében is lényegesen kevesebben vesznek részt, így a családsegítő álláshelyre is kevesebb a jelentkező.</w:t>
      </w:r>
      <w:r w:rsidRPr="00BE49A4">
        <w:rPr>
          <w:rFonts w:ascii="Calibri" w:eastAsia="Calibri" w:hAnsi="Calibri" w:cs="Times New Roman"/>
        </w:rPr>
        <w:t xml:space="preserve"> </w:t>
      </w:r>
      <w:r w:rsidRPr="00BE49A4">
        <w:rPr>
          <w:rFonts w:ascii="Times New Roman" w:eastAsia="Calibri" w:hAnsi="Times New Roman" w:cs="Times New Roman"/>
          <w:sz w:val="24"/>
          <w:szCs w:val="24"/>
        </w:rPr>
        <w:t xml:space="preserve">Az alacsony bérszínvonal miatt sokan kényszerűen másod- és harmad állást vállalnak, a túlterheltség veszélyeztetheti </w:t>
      </w:r>
      <w:r w:rsidR="00F46206">
        <w:rPr>
          <w:rFonts w:ascii="Times New Roman" w:eastAsia="Calibri" w:hAnsi="Times New Roman" w:cs="Times New Roman"/>
          <w:sz w:val="24"/>
          <w:szCs w:val="24"/>
        </w:rPr>
        <w:t xml:space="preserve">a </w:t>
      </w:r>
      <w:r w:rsidRPr="00BE49A4">
        <w:rPr>
          <w:rFonts w:ascii="Times New Roman" w:eastAsia="Calibri" w:hAnsi="Times New Roman" w:cs="Times New Roman"/>
          <w:sz w:val="24"/>
          <w:szCs w:val="24"/>
        </w:rPr>
        <w:t>megbízhatóan magas színvonalon működő szociális szolgáltatások biztosítását.</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Calibri" w:hAnsi="Times New Roman" w:cs="Times New Roman"/>
          <w:color w:val="000000" w:themeColor="text1"/>
          <w:sz w:val="24"/>
          <w:szCs w:val="24"/>
        </w:rPr>
      </w:pPr>
      <w:r w:rsidRPr="00BE49A4">
        <w:rPr>
          <w:rFonts w:ascii="Times New Roman" w:eastAsia="Calibri" w:hAnsi="Times New Roman" w:cs="Times New Roman"/>
          <w:color w:val="000000" w:themeColor="text1"/>
          <w:sz w:val="24"/>
          <w:szCs w:val="24"/>
        </w:rPr>
        <w:t>A bérproblémát kormányzati szinten kellene rendezni, de a kerület - a költségvetési lehetősége függvényében - mindent megtesz azért, hogy az ágazat munkatársai a kerületben maradjanak.</w:t>
      </w:r>
      <w:r w:rsidRPr="00BE49A4">
        <w:rPr>
          <w:rFonts w:ascii="Times New Roman" w:eastAsia="SimSun" w:hAnsi="Times New Roman" w:cs="Times New Roman"/>
          <w:sz w:val="24"/>
          <w:szCs w:val="24"/>
        </w:rPr>
        <w:t xml:space="preserve"> A meglévő szakemberek megtartásának, illetve az üres álláshelyek betöltésének továbbra is fontos eszköze</w:t>
      </w:r>
      <w:r w:rsidRPr="00BE49A4">
        <w:rPr>
          <w:rFonts w:ascii="Times New Roman" w:eastAsia="Calibri" w:hAnsi="Times New Roman" w:cs="Times New Roman"/>
          <w:color w:val="000000" w:themeColor="text1"/>
          <w:sz w:val="24"/>
          <w:szCs w:val="24"/>
        </w:rPr>
        <w:t xml:space="preserve"> </w:t>
      </w:r>
      <w:r w:rsidRPr="00BE49A4">
        <w:rPr>
          <w:rFonts w:ascii="Times New Roman" w:eastAsia="SimSun" w:hAnsi="Times New Roman" w:cs="Times New Roman"/>
          <w:sz w:val="24"/>
          <w:szCs w:val="24"/>
        </w:rPr>
        <w:t xml:space="preserve">az </w:t>
      </w:r>
      <w:r w:rsidRPr="00BE49A4">
        <w:rPr>
          <w:rFonts w:ascii="Times New Roman" w:eastAsia="Calibri" w:hAnsi="Times New Roman" w:cs="Times New Roman"/>
          <w:color w:val="000000" w:themeColor="text1"/>
          <w:sz w:val="24"/>
          <w:szCs w:val="24"/>
        </w:rPr>
        <w:t>5 éve bevezetésre került helyi bérpótlék, s ezt szolgálja a kiváló munkát végzők osztályvezetői és polgármesteri dicsérete is.</w:t>
      </w:r>
      <w:r w:rsidRPr="00BE49A4">
        <w:rPr>
          <w:rFonts w:ascii="Times New Roman" w:eastAsia="SimSun" w:hAnsi="Times New Roman" w:cs="Times New Roman"/>
          <w:sz w:val="24"/>
          <w:szCs w:val="24"/>
        </w:rPr>
        <w:t xml:space="preserve"> </w:t>
      </w:r>
      <w:r w:rsidRPr="00BE49A4">
        <w:rPr>
          <w:rFonts w:ascii="Times New Roman" w:eastAsia="Calibri" w:hAnsi="Times New Roman" w:cs="Times New Roman"/>
          <w:color w:val="000000" w:themeColor="text1"/>
          <w:sz w:val="24"/>
          <w:szCs w:val="24"/>
        </w:rPr>
        <w:t xml:space="preserve"> </w:t>
      </w:r>
    </w:p>
    <w:p w:rsidR="00BE49A4" w:rsidRPr="00BE49A4" w:rsidRDefault="00BE49A4" w:rsidP="00BE49A4">
      <w:pPr>
        <w:spacing w:after="0" w:line="240" w:lineRule="auto"/>
        <w:jc w:val="both"/>
        <w:rPr>
          <w:rFonts w:ascii="Calibri" w:eastAsia="SimSun" w:hAnsi="Calibri" w:cs="Times New Roman"/>
          <w:szCs w:val="24"/>
        </w:rPr>
      </w:pPr>
    </w:p>
    <w:p w:rsidR="00BE49A4" w:rsidRPr="00BE49A4" w:rsidRDefault="00BE49A4" w:rsidP="00BE49A4">
      <w:pPr>
        <w:jc w:val="both"/>
        <w:rPr>
          <w:rFonts w:ascii="Times New Roman" w:eastAsia="SimSun" w:hAnsi="Times New Roman" w:cs="Times New Roman"/>
          <w:sz w:val="24"/>
          <w:szCs w:val="24"/>
        </w:rPr>
      </w:pPr>
      <w:r w:rsidRPr="00BE49A4">
        <w:rPr>
          <w:rFonts w:ascii="Times New Roman" w:eastAsia="SimSun" w:hAnsi="Times New Roman" w:cs="Times New Roman"/>
          <w:sz w:val="24"/>
          <w:szCs w:val="24"/>
        </w:rPr>
        <w:t xml:space="preserve">A szociális ágazat bérkiegészítése a 2020. évtől kezdődően az alábbi pénzügyi konstrukció alapján került meghatározásra: havi 25 000 Ft/hó kiegészítést kap minden dolgozó, további </w:t>
      </w:r>
      <w:r w:rsidRPr="00BE49A4">
        <w:rPr>
          <w:rFonts w:ascii="Times New Roman" w:eastAsia="SimSun" w:hAnsi="Times New Roman" w:cs="Times New Roman"/>
          <w:sz w:val="24"/>
          <w:szCs w:val="24"/>
        </w:rPr>
        <w:lastRenderedPageBreak/>
        <w:t>25 000 Ft/</w:t>
      </w:r>
      <w:proofErr w:type="spellStart"/>
      <w:r w:rsidRPr="00BE49A4">
        <w:rPr>
          <w:rFonts w:ascii="Times New Roman" w:eastAsia="SimSun" w:hAnsi="Times New Roman" w:cs="Times New Roman"/>
          <w:sz w:val="24"/>
          <w:szCs w:val="24"/>
        </w:rPr>
        <w:t>hó-ról</w:t>
      </w:r>
      <w:proofErr w:type="spellEnd"/>
      <w:r w:rsidRPr="00BE49A4">
        <w:rPr>
          <w:rFonts w:ascii="Times New Roman" w:eastAsia="SimSun" w:hAnsi="Times New Roman" w:cs="Times New Roman"/>
          <w:sz w:val="24"/>
          <w:szCs w:val="24"/>
        </w:rPr>
        <w:t xml:space="preserve"> pedig az intézményvezetőnek van lehetősége differenciáltan dönteni, azaz mindösszesen havi 50 000 Ft bérkiegészítésben részesülhetnek a munkatársak. </w:t>
      </w:r>
    </w:p>
    <w:p w:rsidR="00BE49A4" w:rsidRPr="00BE49A4" w:rsidRDefault="00BE49A4" w:rsidP="00BE49A4">
      <w:pPr>
        <w:jc w:val="both"/>
        <w:rPr>
          <w:rFonts w:ascii="Times New Roman" w:eastAsia="SimSun" w:hAnsi="Times New Roman" w:cs="Times New Roman"/>
          <w:sz w:val="24"/>
          <w:szCs w:val="24"/>
        </w:rPr>
      </w:pPr>
      <w:r w:rsidRPr="00BE49A4">
        <w:rPr>
          <w:rFonts w:ascii="Times New Roman" w:eastAsia="SimSun" w:hAnsi="Times New Roman" w:cs="Times New Roman"/>
          <w:sz w:val="24"/>
          <w:szCs w:val="24"/>
        </w:rPr>
        <w:t xml:space="preserve">Az 5 szociális intézmény vezetőjének bérkiegészítéséhez az 50 000 Ft-ban meghatározott alap kerületi bérpótlékhoz további 50 000 Ft a munkáltató által differenciálható összeg. </w:t>
      </w:r>
    </w:p>
    <w:p w:rsidR="00BE49A4" w:rsidRPr="003C2D21" w:rsidRDefault="00AE2DB2" w:rsidP="00771BE6">
      <w:pPr>
        <w:pStyle w:val="Cmsor2"/>
        <w:rPr>
          <w:rFonts w:eastAsia="Times New Roman"/>
        </w:rPr>
      </w:pPr>
      <w:bookmarkStart w:id="328" w:name="_Toc114174691"/>
      <w:r>
        <w:rPr>
          <w:rFonts w:eastAsia="Times New Roman"/>
        </w:rPr>
        <w:t xml:space="preserve">16.6. </w:t>
      </w:r>
      <w:r w:rsidR="00BE49A4" w:rsidRPr="003C2D21">
        <w:rPr>
          <w:rFonts w:eastAsia="Times New Roman"/>
        </w:rPr>
        <w:t>Képzések, továbbképzések</w:t>
      </w:r>
      <w:bookmarkEnd w:id="328"/>
    </w:p>
    <w:p w:rsidR="00BE49A4" w:rsidRPr="00BE49A4" w:rsidRDefault="00BE49A4" w:rsidP="00BE49A4">
      <w:pPr>
        <w:spacing w:after="0" w:line="240" w:lineRule="auto"/>
        <w:jc w:val="both"/>
        <w:rPr>
          <w:rFonts w:ascii="Times New Roman" w:eastAsia="Times New Roman" w:hAnsi="Times New Roman" w:cs="Times New Roman"/>
          <w:i/>
          <w:color w:val="FF0000"/>
          <w:sz w:val="24"/>
          <w:szCs w:val="24"/>
        </w:rPr>
      </w:pPr>
    </w:p>
    <w:p w:rsidR="00BE49A4" w:rsidRPr="00BE49A4" w:rsidRDefault="00BE49A4" w:rsidP="00BE49A4">
      <w:pPr>
        <w:spacing w:after="0" w:line="240" w:lineRule="auto"/>
        <w:jc w:val="both"/>
        <w:rPr>
          <w:rFonts w:ascii="Times New Roman" w:eastAsia="Times New Roman" w:hAnsi="Times New Roman" w:cs="Times New Roman"/>
          <w:i/>
          <w:color w:val="FF0000"/>
          <w:sz w:val="24"/>
          <w:szCs w:val="24"/>
        </w:rPr>
      </w:pPr>
      <w:r w:rsidRPr="00BE49A4">
        <w:rPr>
          <w:rFonts w:ascii="Times New Roman" w:eastAsia="Calibri" w:hAnsi="Times New Roman" w:cs="Times New Roman"/>
          <w:sz w:val="24"/>
          <w:szCs w:val="24"/>
        </w:rPr>
        <w:t>A 2018. évtől mind a vezetők, mind a szakdolgozók képzése átalakult. Az új vezetőképzési rendszer bevezetésének célja az volt, hogy a vezetők rendszerszemléletű, korszerű ismeretek birtokában vezethessék az intézményüket.</w:t>
      </w:r>
    </w:p>
    <w:p w:rsidR="00BE49A4" w:rsidRPr="00BE49A4" w:rsidRDefault="00BE49A4" w:rsidP="00BE49A4">
      <w:pPr>
        <w:jc w:val="both"/>
        <w:rPr>
          <w:rFonts w:ascii="Times New Roman" w:eastAsia="Calibri" w:hAnsi="Times New Roman" w:cs="Times New Roman"/>
          <w:sz w:val="24"/>
          <w:szCs w:val="24"/>
        </w:rPr>
      </w:pPr>
      <w:r w:rsidRPr="00BE49A4">
        <w:rPr>
          <w:rFonts w:ascii="Times New Roman" w:eastAsia="Calibri" w:hAnsi="Times New Roman" w:cs="Times New Roman"/>
          <w:sz w:val="24"/>
          <w:szCs w:val="24"/>
        </w:rPr>
        <w:t xml:space="preserve">A szociális ágazatban a szakmai munkakört betöltők is továbbképzésre kötelezettek, az ágazati jogszabályok rendelkeznek a munkakörhöz kötött képzésekről.  </w:t>
      </w:r>
    </w:p>
    <w:p w:rsidR="00BE49A4" w:rsidRPr="00BE49A4" w:rsidRDefault="00BE49A4" w:rsidP="00BE49A4">
      <w:pPr>
        <w:jc w:val="both"/>
        <w:rPr>
          <w:rFonts w:ascii="Times New Roman" w:eastAsia="Calibri" w:hAnsi="Times New Roman" w:cs="Times New Roman"/>
          <w:b/>
          <w:bCs/>
          <w:sz w:val="24"/>
          <w:szCs w:val="24"/>
        </w:rPr>
      </w:pPr>
      <w:r w:rsidRPr="00BE49A4">
        <w:rPr>
          <w:rFonts w:ascii="Times New Roman" w:eastAsia="Calibri" w:hAnsi="Times New Roman" w:cs="Times New Roman"/>
          <w:sz w:val="24"/>
          <w:szCs w:val="24"/>
        </w:rPr>
        <w:t xml:space="preserve">A szakdolgozók továbbképzési idejét a </w:t>
      </w:r>
      <w:proofErr w:type="spellStart"/>
      <w:r w:rsidRPr="00BE49A4">
        <w:rPr>
          <w:rFonts w:ascii="Times New Roman" w:eastAsia="Calibri" w:hAnsi="Times New Roman" w:cs="Times New Roman"/>
          <w:sz w:val="24"/>
          <w:szCs w:val="24"/>
        </w:rPr>
        <w:t>pandémia</w:t>
      </w:r>
      <w:proofErr w:type="spellEnd"/>
      <w:r w:rsidRPr="00BE49A4">
        <w:rPr>
          <w:rFonts w:ascii="Times New Roman" w:eastAsia="Calibri" w:hAnsi="Times New Roman" w:cs="Times New Roman"/>
          <w:sz w:val="24"/>
          <w:szCs w:val="24"/>
        </w:rPr>
        <w:t xml:space="preserve"> miatt többször meghosszabbították, mert nem tudtak elkezdődni a tanfolyamok. Mivel a személyes jelenlétű képzések csak a képzési időszak első időszakában voltak térítésmentesek, így a II. Számú Gondozási Központ vállalta, hogy helyszínt biztosít a kerületi szakemberekből álló 25 -25 fős csoportoknak, továbbá kapcsolatot tart a </w:t>
      </w:r>
      <w:proofErr w:type="spellStart"/>
      <w:r w:rsidRPr="00BE49A4">
        <w:rPr>
          <w:rFonts w:ascii="Times New Roman" w:eastAsia="Calibri" w:hAnsi="Times New Roman" w:cs="Times New Roman"/>
          <w:sz w:val="24"/>
          <w:szCs w:val="24"/>
        </w:rPr>
        <w:t>Slachta</w:t>
      </w:r>
      <w:proofErr w:type="spellEnd"/>
      <w:r w:rsidRPr="00BE49A4">
        <w:rPr>
          <w:rFonts w:ascii="Times New Roman" w:eastAsia="Calibri" w:hAnsi="Times New Roman" w:cs="Times New Roman"/>
          <w:sz w:val="24"/>
          <w:szCs w:val="24"/>
        </w:rPr>
        <w:t xml:space="preserve"> Margit Nemzeti Szociálpolitikai Intézet képzésszervezőjével. </w:t>
      </w:r>
    </w:p>
    <w:p w:rsidR="00BE49A4" w:rsidRPr="00BE49A4" w:rsidRDefault="00BE49A4" w:rsidP="00BE49A4">
      <w:pPr>
        <w:jc w:val="both"/>
        <w:rPr>
          <w:rFonts w:ascii="Times New Roman" w:eastAsia="Calibri" w:hAnsi="Times New Roman" w:cs="Times New Roman"/>
          <w:sz w:val="24"/>
          <w:szCs w:val="24"/>
        </w:rPr>
      </w:pPr>
      <w:r w:rsidRPr="00BE49A4">
        <w:rPr>
          <w:rFonts w:ascii="Times New Roman" w:eastAsia="Calibri" w:hAnsi="Times New Roman" w:cs="Times New Roman"/>
          <w:sz w:val="24"/>
          <w:szCs w:val="24"/>
        </w:rPr>
        <w:t>A továbbképzések tematikáját jónak ítélték a résztvevők, az előadások színvonala vegyes volt, a képzésnek helyt adó gondozási központ viszont a kurzusok lebonyolítását professzionális módon szervezte meg, így a jövőben is vállalják, hogy otthon</w:t>
      </w:r>
      <w:r w:rsidR="00B50945">
        <w:rPr>
          <w:rFonts w:ascii="Times New Roman" w:eastAsia="Calibri" w:hAnsi="Times New Roman" w:cs="Times New Roman"/>
          <w:sz w:val="24"/>
          <w:szCs w:val="24"/>
        </w:rPr>
        <w:t>t</w:t>
      </w:r>
      <w:r w:rsidRPr="00BE49A4">
        <w:rPr>
          <w:rFonts w:ascii="Times New Roman" w:eastAsia="Calibri" w:hAnsi="Times New Roman" w:cs="Times New Roman"/>
          <w:sz w:val="24"/>
          <w:szCs w:val="24"/>
        </w:rPr>
        <w:t xml:space="preserve"> adnak a kontakt képzéseknek.</w:t>
      </w:r>
    </w:p>
    <w:p w:rsidR="00BE49A4" w:rsidRDefault="00BE49A4"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Default="00AE2DB2" w:rsidP="00BE49A4">
      <w:pPr>
        <w:rPr>
          <w:rFonts w:ascii="Times New Roman" w:eastAsia="Calibri" w:hAnsi="Times New Roman" w:cs="Times New Roman"/>
          <w:sz w:val="24"/>
          <w:szCs w:val="24"/>
        </w:rPr>
      </w:pPr>
    </w:p>
    <w:p w:rsidR="00AE2DB2" w:rsidRPr="00BE49A4" w:rsidRDefault="00AE2DB2" w:rsidP="00BE49A4">
      <w:pPr>
        <w:rPr>
          <w:rFonts w:ascii="Times New Roman" w:eastAsia="Calibri" w:hAnsi="Times New Roman" w:cs="Times New Roman"/>
          <w:sz w:val="24"/>
          <w:szCs w:val="24"/>
        </w:rPr>
      </w:pPr>
    </w:p>
    <w:p w:rsidR="00BE49A4" w:rsidRPr="00125895" w:rsidRDefault="00AE2DB2" w:rsidP="00125895">
      <w:pPr>
        <w:pStyle w:val="Cmsor1"/>
        <w:rPr>
          <w:i/>
        </w:rPr>
      </w:pPr>
      <w:bookmarkStart w:id="329" w:name="_Toc114174692"/>
      <w:r>
        <w:lastRenderedPageBreak/>
        <w:t xml:space="preserve">XVII. </w:t>
      </w:r>
      <w:r w:rsidR="00BE49A4" w:rsidRPr="00BE49A4">
        <w:t>2020-2021. év összegz</w:t>
      </w:r>
      <w:r w:rsidR="008656D8">
        <w:t>ése</w:t>
      </w:r>
      <w:bookmarkEnd w:id="329"/>
      <w:r w:rsidR="008656D8">
        <w:t xml:space="preserve"> </w:t>
      </w:r>
      <w:r w:rsidR="00BE49A4" w:rsidRPr="00BE49A4">
        <w:rPr>
          <w:i/>
        </w:rPr>
        <w:t xml:space="preserve"> </w:t>
      </w:r>
    </w:p>
    <w:p w:rsidR="00BE49A4" w:rsidRDefault="00AE2DB2" w:rsidP="00125895">
      <w:pPr>
        <w:pStyle w:val="Cmsor2"/>
        <w:spacing w:before="0" w:line="240" w:lineRule="auto"/>
        <w:rPr>
          <w:rFonts w:eastAsia="SimSun"/>
        </w:rPr>
      </w:pPr>
      <w:bookmarkStart w:id="330" w:name="_Toc114174693"/>
      <w:r>
        <w:rPr>
          <w:rFonts w:eastAsia="SimSun"/>
        </w:rPr>
        <w:t xml:space="preserve">17.1. </w:t>
      </w:r>
      <w:r w:rsidR="00BE49A4" w:rsidRPr="00BE49A4">
        <w:rPr>
          <w:rFonts w:eastAsia="SimSun"/>
          <w:lang w:val="ru-RU"/>
        </w:rPr>
        <w:t>Új</w:t>
      </w:r>
      <w:r w:rsidR="00BE49A4" w:rsidRPr="00BE49A4">
        <w:rPr>
          <w:rFonts w:eastAsia="SimSun"/>
        </w:rPr>
        <w:t xml:space="preserve"> kihívás, Covid-19 járvány</w:t>
      </w:r>
      <w:bookmarkEnd w:id="330"/>
    </w:p>
    <w:p w:rsidR="00125895" w:rsidRPr="00125895" w:rsidRDefault="00125895" w:rsidP="00125895">
      <w:pPr>
        <w:spacing w:after="0" w:line="240" w:lineRule="auto"/>
      </w:pPr>
    </w:p>
    <w:p w:rsidR="00BE49A4" w:rsidRPr="00BE49A4" w:rsidRDefault="00BE49A4" w:rsidP="00125895">
      <w:pPr>
        <w:suppressAutoHyphens/>
        <w:autoSpaceDN w:val="0"/>
        <w:spacing w:after="0" w:line="240" w:lineRule="auto"/>
        <w:ind w:right="130"/>
        <w:jc w:val="both"/>
        <w:textAlignment w:val="baseline"/>
        <w:rPr>
          <w:rFonts w:ascii="Times New Roman" w:eastAsia="Times New Roman" w:hAnsi="Times New Roman" w:cs="F"/>
          <w:kern w:val="3"/>
          <w:sz w:val="24"/>
          <w:szCs w:val="24"/>
          <w:lang w:val="ru-RU" w:eastAsia="hu-HU"/>
        </w:rPr>
      </w:pPr>
      <w:r w:rsidRPr="00BE49A4">
        <w:rPr>
          <w:rFonts w:ascii="Times New Roman" w:eastAsia="SimSun" w:hAnsi="Times New Roman" w:cs="F"/>
          <w:kern w:val="3"/>
          <w:sz w:val="24"/>
          <w:szCs w:val="24"/>
          <w:lang w:val="ru-RU"/>
        </w:rPr>
        <w:t>A világméretű COVID-19 járvány következtében előre nem látható,  nem tervezhető új feladatok operatív végrehajtása vált szükségessé a szociális ágazatban.</w:t>
      </w:r>
      <w:r w:rsidRPr="00BE49A4">
        <w:rPr>
          <w:rFonts w:ascii="Times New Roman" w:eastAsia="SimSun" w:hAnsi="Times New Roman" w:cs="F"/>
          <w:kern w:val="3"/>
          <w:sz w:val="24"/>
          <w:szCs w:val="24"/>
          <w:lang w:val="ru-RU"/>
        </w:rPr>
        <w:br/>
      </w:r>
      <w:r w:rsidRPr="00BE49A4">
        <w:rPr>
          <w:rFonts w:ascii="Times New Roman" w:hAnsi="Times New Roman" w:cs="F"/>
          <w:color w:val="000000"/>
          <w:kern w:val="3"/>
          <w:sz w:val="24"/>
          <w:szCs w:val="24"/>
          <w:lang w:val="ru-RU"/>
        </w:rPr>
        <w:t xml:space="preserve">A kerületben gyorsan és személyre szabottan tudtak reagálni a szociális, gyermekjóléti  szférában dolgozó munkatársak az aktuálisan felmerülő helyzetekre. </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kialakult környezeti, társadalmi változások rugalmas alkalmazkodást igényelt</w:t>
      </w:r>
      <w:r w:rsidR="00F46206">
        <w:rPr>
          <w:rFonts w:ascii="Times New Roman" w:eastAsia="Times New Roman" w:hAnsi="Times New Roman" w:cs="Times New Roman"/>
          <w:sz w:val="24"/>
          <w:szCs w:val="24"/>
          <w:lang w:eastAsia="hu-HU"/>
        </w:rPr>
        <w:t>ek</w:t>
      </w:r>
      <w:r w:rsidRPr="00BE49A4">
        <w:rPr>
          <w:rFonts w:ascii="Times New Roman" w:eastAsia="Times New Roman" w:hAnsi="Times New Roman" w:cs="Times New Roman"/>
          <w:sz w:val="24"/>
          <w:szCs w:val="24"/>
          <w:lang w:eastAsia="hu-HU"/>
        </w:rPr>
        <w:t xml:space="preserve"> és igényel</w:t>
      </w:r>
      <w:r w:rsidR="00F46206">
        <w:rPr>
          <w:rFonts w:ascii="Times New Roman" w:eastAsia="Times New Roman" w:hAnsi="Times New Roman" w:cs="Times New Roman"/>
          <w:sz w:val="24"/>
          <w:szCs w:val="24"/>
          <w:lang w:eastAsia="hu-HU"/>
        </w:rPr>
        <w:t>nek</w:t>
      </w:r>
      <w:r w:rsidRPr="00BE49A4">
        <w:rPr>
          <w:rFonts w:ascii="Times New Roman" w:eastAsia="Times New Roman" w:hAnsi="Times New Roman" w:cs="Times New Roman"/>
          <w:sz w:val="24"/>
          <w:szCs w:val="24"/>
          <w:lang w:eastAsia="hu-HU"/>
        </w:rPr>
        <w:t xml:space="preserve"> minden érintettől, a helyzethez igazodva alternatív kapcsolattartási módok és munkaformák kerültek alkalmazásra. </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központi utasításokat nem várva, saját, kreatív eljárásokat dolgozott ki az ágazat, s példaszerű összefogással működött együtt a kerületi szociális ágazat fenntartója</w:t>
      </w:r>
      <w:r w:rsidR="00503290">
        <w:rPr>
          <w:rFonts w:ascii="Times New Roman" w:eastAsia="Times New Roman" w:hAnsi="Times New Roman" w:cs="Times New Roman"/>
          <w:sz w:val="24"/>
          <w:szCs w:val="24"/>
          <w:lang w:eastAsia="hu-HU"/>
        </w:rPr>
        <w:t xml:space="preserve"> az intézményekkel, a lakossággal.</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p>
    <w:p w:rsidR="00BE49A4" w:rsidRPr="00BE49A4" w:rsidRDefault="00BE49A4" w:rsidP="00BE49A4">
      <w:pPr>
        <w:spacing w:after="0" w:line="240" w:lineRule="auto"/>
        <w:contextualSpacing/>
        <w:jc w:val="both"/>
        <w:rPr>
          <w:rFonts w:ascii="Times New Roman" w:hAnsi="Times New Roman" w:cs="Times New Roman"/>
          <w:sz w:val="24"/>
          <w:szCs w:val="24"/>
          <w:lang w:eastAsia="hu-HU"/>
        </w:rPr>
      </w:pPr>
      <w:r w:rsidRPr="00BE49A4">
        <w:rPr>
          <w:rFonts w:ascii="Times New Roman" w:hAnsi="Times New Roman" w:cs="Times New Roman"/>
          <w:sz w:val="24"/>
          <w:szCs w:val="24"/>
          <w:lang w:eastAsia="hu-HU"/>
        </w:rPr>
        <w:t xml:space="preserve">A szociális alapellátásban dolgozók oltásának soronkívülisége a jogszabályi anomáliák miatt nem valósult meg, így kiemelt jelentősége volt annak, hogy az Önkormányzat vezetősége rendszeresen szűrte a szociális ágazat dolgozóit is. </w:t>
      </w:r>
    </w:p>
    <w:p w:rsidR="00BE49A4" w:rsidRPr="00BE49A4" w:rsidRDefault="00BE49A4" w:rsidP="00BE49A4">
      <w:pPr>
        <w:spacing w:after="0" w:line="240" w:lineRule="auto"/>
        <w:contextualSpacing/>
        <w:jc w:val="both"/>
        <w:rPr>
          <w:rFonts w:ascii="Times New Roman" w:hAnsi="Times New Roman" w:cs="Times New Roman"/>
          <w:sz w:val="24"/>
          <w:szCs w:val="24"/>
          <w:lang w:eastAsia="hu-HU"/>
        </w:rPr>
      </w:pPr>
      <w:r w:rsidRPr="00BE49A4">
        <w:rPr>
          <w:rFonts w:ascii="Times New Roman" w:hAnsi="Times New Roman" w:cs="Times New Roman"/>
          <w:sz w:val="24"/>
          <w:szCs w:val="24"/>
          <w:lang w:eastAsia="hu-HU"/>
        </w:rPr>
        <w:t xml:space="preserve">     </w:t>
      </w:r>
    </w:p>
    <w:p w:rsidR="00BE49A4" w:rsidRPr="00BE49A4" w:rsidRDefault="00BE49A4" w:rsidP="00BE49A4">
      <w:pPr>
        <w:suppressAutoHyphens/>
        <w:autoSpaceDN w:val="0"/>
        <w:spacing w:after="0" w:line="240" w:lineRule="auto"/>
        <w:jc w:val="both"/>
        <w:textAlignment w:val="baseline"/>
        <w:rPr>
          <w:rFonts w:ascii="Times" w:eastAsia="Times New Roman" w:hAnsi="Times" w:cs="Times"/>
          <w:sz w:val="24"/>
          <w:szCs w:val="24"/>
          <w:lang w:eastAsia="hu-HU"/>
        </w:rPr>
      </w:pPr>
      <w:r w:rsidRPr="00BE49A4">
        <w:rPr>
          <w:rFonts w:ascii="Times New Roman" w:eastAsia="Times New Roman" w:hAnsi="Times New Roman" w:cs="Times New Roman"/>
          <w:sz w:val="24"/>
          <w:szCs w:val="24"/>
          <w:lang w:eastAsia="hu-HU"/>
        </w:rPr>
        <w:t xml:space="preserve">A kerület segítséget nyújtott a lakosság valamennyi rétegének, legyen az a helyi közösség hétköznapjait meghatározó üzletek, vállalkozások, szolgáltatók, kis-és családi vállalkozások, vagy a munkájukat elvesztő foglalkoztatottak. A helyi gazdasági és társadalmi hatások enyhítéseként a helyi, rendkívüli veszélyhelyzeti rendeletekkel szabályozta, bérleti díj-kedvezményekkel, kamatmentes </w:t>
      </w:r>
      <w:r w:rsidR="003A03DA">
        <w:rPr>
          <w:rFonts w:ascii="Times New Roman" w:eastAsia="Times New Roman" w:hAnsi="Times New Roman" w:cs="Times New Roman"/>
          <w:sz w:val="24"/>
          <w:szCs w:val="24"/>
          <w:lang w:eastAsia="hu-HU"/>
        </w:rPr>
        <w:t>fizetési halasztásokkal,</w:t>
      </w:r>
      <w:r w:rsidRPr="00BE49A4">
        <w:rPr>
          <w:rFonts w:ascii="Times New Roman" w:eastAsia="Times New Roman" w:hAnsi="Times New Roman" w:cs="Times New Roman"/>
          <w:sz w:val="24"/>
          <w:szCs w:val="24"/>
          <w:lang w:eastAsia="hu-HU"/>
        </w:rPr>
        <w:t xml:space="preserve"> lakhatási, </w:t>
      </w:r>
      <w:r w:rsidRPr="00BE49A4">
        <w:rPr>
          <w:rFonts w:ascii="Times" w:eastAsia="Times New Roman" w:hAnsi="Times" w:cs="Times"/>
          <w:sz w:val="24"/>
          <w:szCs w:val="24"/>
          <w:lang w:eastAsia="hu-HU"/>
        </w:rPr>
        <w:t>veszélyhelyzeti bérpótló támogatásokkal, veszélyhelyzeti bérleti díj támogatásokkal, illetve gondozási támogatási lehetőséggel segítette az önkormányzat a lakosságot.</w:t>
      </w:r>
    </w:p>
    <w:p w:rsidR="00BE49A4" w:rsidRPr="00BE49A4" w:rsidRDefault="00BE49A4" w:rsidP="00BE49A4">
      <w:pPr>
        <w:suppressAutoHyphens/>
        <w:autoSpaceDN w:val="0"/>
        <w:spacing w:after="0" w:line="240" w:lineRule="auto"/>
        <w:jc w:val="both"/>
        <w:textAlignment w:val="baseline"/>
        <w:rPr>
          <w:rFonts w:ascii="Times" w:eastAsia="Times New Roman" w:hAnsi="Times" w:cs="Times"/>
          <w:sz w:val="24"/>
          <w:szCs w:val="24"/>
          <w:lang w:eastAsia="hu-HU"/>
        </w:rPr>
      </w:pPr>
    </w:p>
    <w:p w:rsidR="00BE49A4" w:rsidRPr="00BE49A4" w:rsidRDefault="00BE49A4" w:rsidP="00BE49A4">
      <w:pPr>
        <w:spacing w:after="0" w:line="240" w:lineRule="auto"/>
        <w:jc w:val="both"/>
        <w:rPr>
          <w:rFonts w:ascii="Times New Roman" w:hAnsi="Times New Roman" w:cs="Times New Roman"/>
          <w:sz w:val="24"/>
          <w:szCs w:val="24"/>
          <w:lang w:eastAsia="hu-HU"/>
        </w:rPr>
      </w:pPr>
      <w:r w:rsidRPr="00BE49A4">
        <w:rPr>
          <w:rFonts w:ascii="Times New Roman" w:hAnsi="Times New Roman" w:cs="Times New Roman"/>
          <w:sz w:val="24"/>
          <w:szCs w:val="24"/>
          <w:lang w:eastAsia="hu-HU"/>
        </w:rPr>
        <w:t xml:space="preserve">A járványügyi helyzet hozadéka lehet az, hogy az intézmények vezetői munkaszervezéssel, munkáltatói utasításokkal mindent megtettek, hogy a munkavállalóikat megóvják a járványtól. </w:t>
      </w:r>
    </w:p>
    <w:p w:rsidR="00BE49A4" w:rsidRPr="00BE49A4" w:rsidRDefault="00BE49A4" w:rsidP="00BE49A4">
      <w:pPr>
        <w:spacing w:after="0" w:line="240" w:lineRule="auto"/>
        <w:contextualSpacing/>
        <w:jc w:val="both"/>
        <w:rPr>
          <w:b/>
        </w:rPr>
      </w:pPr>
      <w:r w:rsidRPr="00BE49A4">
        <w:rPr>
          <w:rFonts w:ascii="Times New Roman" w:hAnsi="Times New Roman" w:cs="Times New Roman"/>
          <w:sz w:val="24"/>
          <w:szCs w:val="24"/>
          <w:lang w:eastAsia="hu-HU"/>
        </w:rPr>
        <w:t xml:space="preserve">A kockázatok minimálisra csökkentése érdekében az intézményekben kidolgozásra került pl. a házi segítségnyújtás veszélyhelyzeti forgatókönyve. A forgatókönyv minőségbiztosítási elveken alapulva felmérte a kockázatokat és kidolgozásra kerültek a veszélyhelyzet fokozatainak megfelelő megoldások, annak érdekében, hogy az ellátás minden körülmény között biztosítható legyen.  A krízishelyzeti intézkedéscsomag egy hasonló helyzetben is érdemi segítséget nyújthat.  </w:t>
      </w:r>
    </w:p>
    <w:p w:rsidR="00BE49A4" w:rsidRPr="00BE49A4" w:rsidRDefault="00BE49A4" w:rsidP="00BE49A4">
      <w:pPr>
        <w:spacing w:after="0" w:line="240" w:lineRule="auto"/>
        <w:contextualSpacing/>
        <w:jc w:val="both"/>
        <w:rPr>
          <w:rFonts w:ascii="Times New Roman" w:hAnsi="Times New Roman" w:cs="Times New Roman"/>
          <w:sz w:val="24"/>
          <w:szCs w:val="24"/>
          <w:lang w:eastAsia="hu-HU"/>
        </w:rPr>
      </w:pPr>
    </w:p>
    <w:p w:rsidR="00BE49A4" w:rsidRPr="00BE49A4" w:rsidRDefault="00BE49A4" w:rsidP="00BE49A4">
      <w:pPr>
        <w:spacing w:after="0" w:line="240" w:lineRule="auto"/>
        <w:jc w:val="both"/>
        <w:rPr>
          <w:rFonts w:ascii="Times New Roman" w:eastAsia="Times New Roman" w:hAnsi="Times New Roman" w:cs="Times New Roman"/>
          <w:i/>
          <w:sz w:val="24"/>
          <w:szCs w:val="24"/>
        </w:rPr>
      </w:pPr>
      <w:r w:rsidRPr="00BE49A4">
        <w:rPr>
          <w:rFonts w:ascii="Times" w:eastAsia="Times New Roman" w:hAnsi="Times" w:cs="Times"/>
          <w:sz w:val="24"/>
          <w:szCs w:val="24"/>
          <w:lang w:eastAsia="hu-HU"/>
        </w:rPr>
        <w:t>A járványügyi helyzet további hozadéka az a kerületi példátlan méretű összefogás, az önkéntesek segítségnyújtása, amely meglévő erőforrást a későbbiekben is érdemes kiaknázni.</w:t>
      </w:r>
    </w:p>
    <w:p w:rsidR="00BE49A4" w:rsidRPr="00BE49A4" w:rsidRDefault="00BE49A4" w:rsidP="00BE49A4">
      <w:pPr>
        <w:spacing w:after="0" w:line="240" w:lineRule="auto"/>
        <w:jc w:val="both"/>
        <w:rPr>
          <w:rFonts w:ascii="Times New Roman" w:eastAsia="Times New Roman" w:hAnsi="Times New Roman" w:cs="Times New Roman"/>
          <w:sz w:val="24"/>
          <w:szCs w:val="24"/>
        </w:rPr>
      </w:pPr>
    </w:p>
    <w:p w:rsidR="00BE49A4" w:rsidRPr="00BE49A4" w:rsidRDefault="00AE2DB2" w:rsidP="00771BE6">
      <w:pPr>
        <w:pStyle w:val="Cmsor2"/>
        <w:rPr>
          <w:rFonts w:eastAsia="SimSun"/>
        </w:rPr>
      </w:pPr>
      <w:bookmarkStart w:id="331" w:name="_Toc114174694"/>
      <w:r>
        <w:rPr>
          <w:rFonts w:eastAsia="SimSun"/>
        </w:rPr>
        <w:t xml:space="preserve">17.2. </w:t>
      </w:r>
      <w:r w:rsidR="00BE49A4" w:rsidRPr="00BE49A4">
        <w:rPr>
          <w:rFonts w:eastAsia="SimSun"/>
        </w:rPr>
        <w:t>A Megvalósult fejlesztések összegzése</w:t>
      </w:r>
      <w:bookmarkEnd w:id="331"/>
    </w:p>
    <w:p w:rsidR="00BE49A4" w:rsidRPr="00BE49A4" w:rsidRDefault="00BE49A4" w:rsidP="00BE49A4">
      <w:pPr>
        <w:spacing w:after="0" w:line="240" w:lineRule="auto"/>
        <w:jc w:val="both"/>
        <w:rPr>
          <w:rFonts w:ascii="Times New Roman" w:eastAsia="SimSun" w:hAnsi="Times New Roman" w:cs="F"/>
          <w:b/>
          <w:kern w:val="3"/>
          <w:sz w:val="23"/>
        </w:rPr>
      </w:pPr>
    </w:p>
    <w:p w:rsidR="00BE49A4" w:rsidRPr="00BE49A4" w:rsidRDefault="00BE49A4" w:rsidP="00606495">
      <w:pPr>
        <w:numPr>
          <w:ilvl w:val="0"/>
          <w:numId w:val="44"/>
        </w:numPr>
        <w:spacing w:after="0" w:line="240" w:lineRule="auto"/>
        <w:ind w:left="284" w:hanging="284"/>
        <w:jc w:val="both"/>
        <w:rPr>
          <w:rFonts w:ascii="Times New Roman" w:eastAsia="SimSun" w:hAnsi="Times New Roman" w:cs="F"/>
          <w:b/>
          <w:kern w:val="3"/>
          <w:sz w:val="23"/>
          <w:szCs w:val="24"/>
          <w:lang w:eastAsia="hu-HU"/>
        </w:rPr>
      </w:pPr>
      <w:r w:rsidRPr="00BE49A4">
        <w:rPr>
          <w:rFonts w:ascii="Times New Roman" w:eastAsia="SimSun" w:hAnsi="Times New Roman" w:cs="F"/>
          <w:b/>
          <w:kern w:val="3"/>
          <w:sz w:val="23"/>
          <w:szCs w:val="24"/>
          <w:lang w:eastAsia="hu-HU"/>
        </w:rPr>
        <w:t>Szenvedélybetegek nappali ellátása</w:t>
      </w:r>
    </w:p>
    <w:p w:rsidR="00BE49A4" w:rsidRPr="00C72419" w:rsidRDefault="00BE49A4" w:rsidP="00C72419">
      <w:pPr>
        <w:jc w:val="both"/>
        <w:rPr>
          <w:rFonts w:ascii="Times New Roman" w:eastAsia="Calibri" w:hAnsi="Times New Roman" w:cs="Times New Roman"/>
          <w:b/>
          <w:kern w:val="3"/>
          <w:sz w:val="24"/>
          <w:szCs w:val="24"/>
        </w:rPr>
      </w:pPr>
      <w:r w:rsidRPr="00BE49A4">
        <w:rPr>
          <w:rFonts w:ascii="Times New Roman" w:eastAsia="Calibri" w:hAnsi="Times New Roman" w:cs="Times New Roman"/>
          <w:sz w:val="24"/>
          <w:szCs w:val="24"/>
        </w:rPr>
        <w:t xml:space="preserve">A </w:t>
      </w:r>
      <w:r w:rsidRPr="00BE49A4">
        <w:rPr>
          <w:rFonts w:ascii="Times New Roman" w:eastAsia="Calibri" w:hAnsi="Times New Roman" w:cs="Times New Roman"/>
          <w:bCs/>
          <w:sz w:val="24"/>
          <w:szCs w:val="24"/>
        </w:rPr>
        <w:t>Magyarországi Református Egyház</w:t>
      </w:r>
      <w:r w:rsidRPr="00BE49A4">
        <w:rPr>
          <w:rFonts w:ascii="Times New Roman" w:eastAsia="Calibri" w:hAnsi="Times New Roman" w:cs="Times New Roman"/>
          <w:sz w:val="24"/>
          <w:szCs w:val="24"/>
        </w:rPr>
        <w:t xml:space="preserve"> </w:t>
      </w:r>
      <w:r w:rsidRPr="00BE49A4">
        <w:rPr>
          <w:rFonts w:ascii="Times New Roman" w:eastAsia="Calibri" w:hAnsi="Times New Roman" w:cs="Times New Roman"/>
          <w:bCs/>
          <w:sz w:val="24"/>
          <w:szCs w:val="24"/>
        </w:rPr>
        <w:t xml:space="preserve">Válaszút Misszió Drogkonzultációs Iroda 2006. évtől ellátja a szenvedélybetegek közösségi, alacsonyküszöbű ellátását, a szolgáltatások biztosítása </w:t>
      </w:r>
      <w:r w:rsidRPr="00BE49A4">
        <w:rPr>
          <w:rFonts w:ascii="Times New Roman" w:hAnsi="Times New Roman" w:cs="Times New Roman"/>
          <w:sz w:val="24"/>
          <w:szCs w:val="24"/>
        </w:rPr>
        <w:t xml:space="preserve">2020. április 1. napjától a szenvedélybetegek nappali ellátásával is bővült. </w:t>
      </w:r>
    </w:p>
    <w:p w:rsidR="00BE49A4" w:rsidRPr="00BE49A4" w:rsidRDefault="00BE49A4" w:rsidP="00606495">
      <w:pPr>
        <w:numPr>
          <w:ilvl w:val="0"/>
          <w:numId w:val="43"/>
        </w:numPr>
        <w:spacing w:after="0" w:line="240" w:lineRule="auto"/>
        <w:ind w:left="284" w:hanging="142"/>
        <w:jc w:val="both"/>
        <w:rPr>
          <w:rFonts w:ascii="Times New Roman" w:eastAsia="SimSun" w:hAnsi="Times New Roman" w:cs="Times New Roman"/>
          <w:b/>
          <w:bCs/>
          <w:sz w:val="24"/>
          <w:szCs w:val="24"/>
          <w:lang w:eastAsia="hu-HU"/>
        </w:rPr>
      </w:pPr>
      <w:r w:rsidRPr="00BE49A4">
        <w:rPr>
          <w:rFonts w:ascii="Times New Roman" w:eastAsia="SimSun" w:hAnsi="Times New Roman" w:cs="Times New Roman"/>
          <w:bCs/>
          <w:sz w:val="24"/>
          <w:szCs w:val="24"/>
          <w:lang w:eastAsia="hu-HU"/>
        </w:rPr>
        <w:t xml:space="preserve"> </w:t>
      </w:r>
      <w:r w:rsidRPr="00BE49A4">
        <w:rPr>
          <w:rFonts w:ascii="Times New Roman" w:eastAsia="SimSun" w:hAnsi="Times New Roman" w:cs="Times New Roman"/>
          <w:b/>
          <w:bCs/>
          <w:sz w:val="24"/>
          <w:szCs w:val="24"/>
          <w:lang w:eastAsia="hu-HU"/>
        </w:rPr>
        <w:t>Gondozóház kiszervezése</w:t>
      </w:r>
    </w:p>
    <w:p w:rsidR="00BE49A4" w:rsidRPr="00BE49A4" w:rsidRDefault="00BE49A4" w:rsidP="00BE49A4">
      <w:pPr>
        <w:spacing w:after="0" w:line="240" w:lineRule="auto"/>
        <w:jc w:val="both"/>
        <w:rPr>
          <w:rFonts w:ascii="Times New Roman" w:eastAsia="SimSun" w:hAnsi="Times New Roman" w:cs="Times New Roman"/>
          <w:bCs/>
          <w:sz w:val="24"/>
          <w:szCs w:val="24"/>
          <w:lang w:eastAsia="hu-HU"/>
        </w:rPr>
      </w:pPr>
      <w:r w:rsidRPr="00BE49A4">
        <w:rPr>
          <w:rFonts w:ascii="Times New Roman" w:eastAsia="SimSun" w:hAnsi="Times New Roman" w:cs="Times New Roman"/>
          <w:sz w:val="24"/>
          <w:szCs w:val="24"/>
          <w:lang w:eastAsia="hu-HU"/>
        </w:rPr>
        <w:t>A Képviselő-testület a 332/2020.(X.29.) sz. határozatával az I. Sz. Gondozási Központ gondozóházi szolgáltatásának felülvizsgálatára felkérte a</w:t>
      </w:r>
      <w:r w:rsidRPr="00BE49A4">
        <w:rPr>
          <w:rFonts w:ascii="Times New Roman" w:eastAsia="SimSun" w:hAnsi="Times New Roman" w:cs="Times New Roman"/>
          <w:bCs/>
          <w:sz w:val="24"/>
          <w:szCs w:val="24"/>
          <w:lang w:eastAsia="hu-HU"/>
        </w:rPr>
        <w:t xml:space="preserve"> Közoktatási, Közművelődési, Sport, Egészségügyi, Szociális és Lakásügyi Bizottság tagjait és az ágazat szakmai munkatársait.   A Szakmai Munkacsoport kész</w:t>
      </w:r>
      <w:r w:rsidR="000821C5">
        <w:rPr>
          <w:rFonts w:ascii="Times New Roman" w:eastAsia="SimSun" w:hAnsi="Times New Roman" w:cs="Times New Roman"/>
          <w:bCs/>
          <w:sz w:val="24"/>
          <w:szCs w:val="24"/>
          <w:lang w:eastAsia="hu-HU"/>
        </w:rPr>
        <w:t>í</w:t>
      </w:r>
      <w:r w:rsidRPr="00BE49A4">
        <w:rPr>
          <w:rFonts w:ascii="Times New Roman" w:eastAsia="SimSun" w:hAnsi="Times New Roman" w:cs="Times New Roman"/>
          <w:bCs/>
          <w:sz w:val="24"/>
          <w:szCs w:val="24"/>
          <w:lang w:eastAsia="hu-HU"/>
        </w:rPr>
        <w:t xml:space="preserve">tett egy szakmai anyagot a gondozóház lehetséges </w:t>
      </w:r>
      <w:r w:rsidRPr="00BE49A4">
        <w:rPr>
          <w:rFonts w:ascii="Times New Roman" w:eastAsia="SimSun" w:hAnsi="Times New Roman" w:cs="Times New Roman"/>
          <w:bCs/>
          <w:sz w:val="24"/>
          <w:szCs w:val="24"/>
          <w:lang w:eastAsia="hu-HU"/>
        </w:rPr>
        <w:lastRenderedPageBreak/>
        <w:t>alternatívájáról, s ezzel egyidejűleg terv készült a szociális alapszolgáltatások rövid-közép és hosszabb távú fejlesztési irányairól.</w:t>
      </w:r>
    </w:p>
    <w:p w:rsidR="00BE49A4" w:rsidRPr="00BE49A4" w:rsidRDefault="00BE49A4" w:rsidP="00BE49A4">
      <w:pPr>
        <w:spacing w:after="0" w:line="240" w:lineRule="auto"/>
        <w:jc w:val="both"/>
        <w:rPr>
          <w:rFonts w:ascii="Calibri" w:eastAsia="Calibri" w:hAnsi="Calibri" w:cs="Times New Roman"/>
          <w:sz w:val="24"/>
          <w:szCs w:val="24"/>
        </w:rPr>
      </w:pPr>
    </w:p>
    <w:p w:rsidR="00BE49A4" w:rsidRPr="00BE49A4" w:rsidRDefault="00BE49A4" w:rsidP="00AE2DB2">
      <w:pPr>
        <w:jc w:val="both"/>
        <w:rPr>
          <w:rFonts w:ascii="Times New Roman" w:eastAsia="Calibri" w:hAnsi="Times New Roman" w:cs="Times New Roman"/>
          <w:sz w:val="24"/>
          <w:szCs w:val="24"/>
        </w:rPr>
      </w:pPr>
      <w:r w:rsidRPr="00BE49A4">
        <w:rPr>
          <w:rFonts w:ascii="Times New Roman" w:eastAsia="Calibri" w:hAnsi="Times New Roman" w:cs="Times New Roman"/>
          <w:sz w:val="24"/>
          <w:szCs w:val="24"/>
        </w:rPr>
        <w:t xml:space="preserve">A munkaanyagban foglalt javaslatok alapján </w:t>
      </w:r>
      <w:r w:rsidRPr="00BE49A4">
        <w:rPr>
          <w:rFonts w:ascii="Times New Roman" w:eastAsia="Calibri" w:hAnsi="Times New Roman" w:cs="Times New Roman"/>
          <w:bCs/>
          <w:sz w:val="24"/>
          <w:szCs w:val="24"/>
        </w:rPr>
        <w:t xml:space="preserve">2021. november 1. napjával kezdődően, szerződés útján a XI. kerület </w:t>
      </w:r>
      <w:proofErr w:type="spellStart"/>
      <w:r w:rsidRPr="00BE49A4">
        <w:rPr>
          <w:rFonts w:ascii="Times New Roman" w:eastAsia="Calibri" w:hAnsi="Times New Roman" w:cs="Times New Roman"/>
          <w:bCs/>
          <w:sz w:val="24"/>
          <w:szCs w:val="24"/>
        </w:rPr>
        <w:t>Újbuda</w:t>
      </w:r>
      <w:proofErr w:type="spellEnd"/>
      <w:r w:rsidRPr="00BE49A4">
        <w:rPr>
          <w:rFonts w:ascii="Times New Roman" w:eastAsia="Calibri" w:hAnsi="Times New Roman" w:cs="Times New Roman"/>
          <w:bCs/>
          <w:sz w:val="24"/>
          <w:szCs w:val="24"/>
        </w:rPr>
        <w:t xml:space="preserve"> Önkormányzattal kötött megállapodással biztosított az idősek átmeneti ellátása, ezzel párhuzamosan az I. sz. Gondozási Központban nyújtott szolgáltatás december 1-jével megszűnt.  </w:t>
      </w:r>
    </w:p>
    <w:p w:rsidR="00BE49A4" w:rsidRPr="00BE49A4" w:rsidRDefault="00AE2DB2" w:rsidP="00AE2DB2">
      <w:pPr>
        <w:jc w:val="both"/>
        <w:rPr>
          <w:rFonts w:ascii="Times New Roman" w:eastAsia="SimSun" w:hAnsi="Times New Roman" w:cs="Times New Roman"/>
          <w:i/>
          <w:sz w:val="24"/>
          <w:szCs w:val="24"/>
          <w:lang w:eastAsia="hu-HU"/>
        </w:rPr>
      </w:pPr>
      <w:r>
        <w:rPr>
          <w:rFonts w:ascii="Times New Roman" w:eastAsia="SimSun" w:hAnsi="Times New Roman" w:cs="Times New Roman"/>
          <w:sz w:val="24"/>
          <w:szCs w:val="24"/>
          <w:lang w:eastAsia="hu-HU"/>
        </w:rPr>
        <w:t xml:space="preserve"> </w:t>
      </w:r>
      <w:r w:rsidR="00BE49A4" w:rsidRPr="00BE49A4">
        <w:rPr>
          <w:rFonts w:ascii="Times New Roman" w:eastAsia="SimSun" w:hAnsi="Times New Roman" w:cs="Times New Roman"/>
          <w:sz w:val="24"/>
          <w:szCs w:val="24"/>
          <w:lang w:eastAsia="hu-HU"/>
        </w:rPr>
        <w:t xml:space="preserve">A Szakmai Munkacsoport az alábbi javaslatot tette: </w:t>
      </w:r>
      <w:r w:rsidR="00BE49A4" w:rsidRPr="00BE49A4">
        <w:rPr>
          <w:rFonts w:ascii="Times New Roman" w:eastAsia="SimSun" w:hAnsi="Times New Roman" w:cs="Times New Roman"/>
          <w:i/>
          <w:sz w:val="24"/>
          <w:szCs w:val="24"/>
          <w:lang w:eastAsia="hu-HU"/>
        </w:rPr>
        <w:t>Az ellátási szerződés megkötését követően az alapellátás fejlesztését célzó egyes szolgáltatások fokozatos bevezetésére készüljön intézkedési terv.</w:t>
      </w:r>
    </w:p>
    <w:p w:rsidR="00BE49A4" w:rsidRPr="00BE49A4" w:rsidRDefault="00BE49A4" w:rsidP="00606495">
      <w:pPr>
        <w:numPr>
          <w:ilvl w:val="0"/>
          <w:numId w:val="43"/>
        </w:numPr>
        <w:spacing w:after="0" w:line="240" w:lineRule="auto"/>
        <w:ind w:left="284" w:hanging="284"/>
        <w:jc w:val="both"/>
        <w:rPr>
          <w:rFonts w:ascii="Times New Roman" w:eastAsia="SimSun" w:hAnsi="Times New Roman" w:cs="Times New Roman"/>
          <w:b/>
          <w:sz w:val="24"/>
          <w:szCs w:val="24"/>
          <w:lang w:eastAsia="hu-HU"/>
        </w:rPr>
      </w:pPr>
      <w:r w:rsidRPr="00BE49A4">
        <w:rPr>
          <w:rFonts w:ascii="Times New Roman" w:eastAsia="SimSun" w:hAnsi="Times New Roman" w:cs="Times New Roman"/>
          <w:b/>
          <w:sz w:val="24"/>
          <w:szCs w:val="24"/>
          <w:lang w:eastAsia="hu-HU"/>
        </w:rPr>
        <w:t>A felmérés készítése az ellátottak körében</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fentiek alapján készült az ellátottak körében egy felmérés, mely a szociális alapszolgáltatások fejlesztési elképzel</w:t>
      </w:r>
      <w:r w:rsidR="00276888">
        <w:rPr>
          <w:rFonts w:ascii="Times New Roman" w:eastAsia="SimSun" w:hAnsi="Times New Roman" w:cs="Times New Roman"/>
          <w:sz w:val="24"/>
          <w:szCs w:val="24"/>
          <w:lang w:eastAsia="hu-HU"/>
        </w:rPr>
        <w:t>éseit alátámaszthatja. (</w:t>
      </w:r>
      <w:proofErr w:type="spellStart"/>
      <w:r w:rsidR="00276888">
        <w:rPr>
          <w:rFonts w:ascii="Times New Roman" w:eastAsia="SimSun" w:hAnsi="Times New Roman" w:cs="Times New Roman"/>
          <w:sz w:val="24"/>
          <w:szCs w:val="24"/>
          <w:lang w:eastAsia="hu-HU"/>
        </w:rPr>
        <w:t>lsd</w:t>
      </w:r>
      <w:proofErr w:type="spellEnd"/>
      <w:r w:rsidR="00276888">
        <w:rPr>
          <w:rFonts w:ascii="Times New Roman" w:eastAsia="SimSun" w:hAnsi="Times New Roman" w:cs="Times New Roman"/>
          <w:sz w:val="24"/>
          <w:szCs w:val="24"/>
          <w:lang w:eastAsia="hu-HU"/>
        </w:rPr>
        <w:t xml:space="preserve">. XIII.2. </w:t>
      </w:r>
      <w:proofErr w:type="gramStart"/>
      <w:r w:rsidRPr="00BE49A4">
        <w:rPr>
          <w:rFonts w:ascii="Times New Roman" w:eastAsia="SimSun" w:hAnsi="Times New Roman" w:cs="Times New Roman"/>
          <w:sz w:val="24"/>
          <w:szCs w:val="24"/>
          <w:lang w:eastAsia="hu-HU"/>
        </w:rPr>
        <w:t>fejezet</w:t>
      </w:r>
      <w:proofErr w:type="gramEnd"/>
      <w:r w:rsidRPr="00BE49A4">
        <w:rPr>
          <w:rFonts w:ascii="Times New Roman" w:eastAsia="SimSun" w:hAnsi="Times New Roman" w:cs="Times New Roman"/>
          <w:sz w:val="24"/>
          <w:szCs w:val="24"/>
          <w:lang w:eastAsia="hu-HU"/>
        </w:rPr>
        <w:t xml:space="preserve">) </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p>
    <w:p w:rsidR="00BE49A4" w:rsidRPr="00BE49A4" w:rsidRDefault="00BE49A4" w:rsidP="00606495">
      <w:pPr>
        <w:numPr>
          <w:ilvl w:val="0"/>
          <w:numId w:val="42"/>
        </w:numPr>
        <w:tabs>
          <w:tab w:val="left" w:pos="1980"/>
        </w:tabs>
        <w:spacing w:after="0" w:line="240" w:lineRule="auto"/>
        <w:ind w:left="284" w:hanging="284"/>
        <w:contextualSpacing/>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Jelzőrendszeres házi segítségnyújtás bővítése</w:t>
      </w:r>
    </w:p>
    <w:p w:rsidR="00BE49A4" w:rsidRPr="00BE49A4" w:rsidRDefault="00BE49A4" w:rsidP="00BE49A4">
      <w:pPr>
        <w:tabs>
          <w:tab w:val="left" w:pos="1980"/>
        </w:tabs>
        <w:spacing w:after="0" w:line="240" w:lineRule="auto"/>
        <w:contextualSpacing/>
        <w:jc w:val="both"/>
        <w:rPr>
          <w:rFonts w:ascii="Times New Roman" w:eastAsia="Times New Roman" w:hAnsi="Times New Roman" w:cs="Times New Roman"/>
          <w:b/>
          <w:sz w:val="24"/>
          <w:szCs w:val="24"/>
          <w:lang w:eastAsia="hu-HU"/>
        </w:rPr>
      </w:pPr>
    </w:p>
    <w:p w:rsidR="00BE49A4" w:rsidRPr="00BE49A4" w:rsidRDefault="00BE49A4" w:rsidP="00BE49A4">
      <w:pPr>
        <w:tabs>
          <w:tab w:val="left" w:pos="540"/>
          <w:tab w:val="left" w:pos="720"/>
          <w:tab w:val="left" w:pos="1980"/>
        </w:tabs>
        <w:spacing w:after="0" w:line="240" w:lineRule="auto"/>
        <w:jc w:val="both"/>
        <w:rPr>
          <w:rFonts w:ascii="Calibri" w:eastAsia="Calibri" w:hAnsi="Calibri" w:cs="Times New Roman"/>
          <w:sz w:val="24"/>
          <w:szCs w:val="24"/>
        </w:rPr>
      </w:pPr>
      <w:r w:rsidRPr="00BE49A4">
        <w:rPr>
          <w:rFonts w:ascii="Times New Roman" w:eastAsia="Calibri" w:hAnsi="Times New Roman" w:cs="Times New Roman"/>
          <w:sz w:val="24"/>
          <w:szCs w:val="24"/>
        </w:rPr>
        <w:t xml:space="preserve">A jelzőrendszeres házi segítségnyújtás (állami feladatot) biztosítására a 2020-2021. években is megtörtént a megállapodás megkötése a </w:t>
      </w:r>
      <w:proofErr w:type="spellStart"/>
      <w:r w:rsidRPr="00BE49A4">
        <w:rPr>
          <w:rFonts w:ascii="Times New Roman" w:eastAsia="Calibri" w:hAnsi="Times New Roman" w:cs="Times New Roman"/>
          <w:sz w:val="24"/>
          <w:szCs w:val="24"/>
        </w:rPr>
        <w:t>Slachta</w:t>
      </w:r>
      <w:proofErr w:type="spellEnd"/>
      <w:r w:rsidRPr="00BE49A4">
        <w:rPr>
          <w:rFonts w:ascii="Times New Roman" w:eastAsia="Calibri" w:hAnsi="Times New Roman" w:cs="Times New Roman"/>
          <w:sz w:val="24"/>
          <w:szCs w:val="24"/>
        </w:rPr>
        <w:t xml:space="preserve"> Margit Nemzeti Szociálpolitikai Intézettel (1142 Budapest, </w:t>
      </w:r>
      <w:proofErr w:type="spellStart"/>
      <w:r w:rsidRPr="00BE49A4">
        <w:rPr>
          <w:rFonts w:ascii="Times New Roman" w:eastAsia="Calibri" w:hAnsi="Times New Roman" w:cs="Times New Roman"/>
          <w:sz w:val="24"/>
          <w:szCs w:val="24"/>
        </w:rPr>
        <w:t>Ungár</w:t>
      </w:r>
      <w:proofErr w:type="spellEnd"/>
      <w:r w:rsidRPr="00BE49A4">
        <w:rPr>
          <w:rFonts w:ascii="Times New Roman" w:eastAsia="Calibri" w:hAnsi="Times New Roman" w:cs="Times New Roman"/>
          <w:sz w:val="24"/>
          <w:szCs w:val="24"/>
        </w:rPr>
        <w:t xml:space="preserve"> utca 64-66.) A jelzőrendszeres házi segítségnyújtás készülékparkja a 2021. évben 40 készülékkel bővült (összes készülékszám: 120 db), ehhez </w:t>
      </w:r>
      <w:r w:rsidRPr="00BE49A4">
        <w:rPr>
          <w:rFonts w:ascii="Times New Roman" w:eastAsia="Times New Roman" w:hAnsi="Times New Roman" w:cs="Times New Roman"/>
          <w:sz w:val="24"/>
          <w:szCs w:val="24"/>
          <w:lang w:eastAsia="hu-HU"/>
        </w:rPr>
        <w:t>a személyi feltételeknek is bővülnie kellett, 40 készülékhez 2 fő készenléti ügyeletes felvételére volt szükség.</w:t>
      </w:r>
      <w:r w:rsidRPr="00BE49A4">
        <w:rPr>
          <w:rFonts w:ascii="Calibri" w:eastAsia="Calibri" w:hAnsi="Calibri" w:cs="Times New Roman"/>
          <w:sz w:val="24"/>
          <w:szCs w:val="24"/>
        </w:rPr>
        <w:t xml:space="preserve"> </w:t>
      </w:r>
      <w:r w:rsidRPr="00BE49A4">
        <w:rPr>
          <w:rFonts w:ascii="Times New Roman" w:eastAsia="Calibri" w:hAnsi="Times New Roman" w:cs="Times New Roman"/>
          <w:sz w:val="24"/>
          <w:szCs w:val="24"/>
        </w:rPr>
        <w:t>A bővítéssel sikerült felszámolni a várakozói listát.</w:t>
      </w:r>
      <w:r w:rsidRPr="00BE49A4">
        <w:rPr>
          <w:rFonts w:ascii="Calibri" w:eastAsia="Calibri" w:hAnsi="Calibri" w:cs="Times New Roman"/>
          <w:sz w:val="24"/>
          <w:szCs w:val="24"/>
        </w:rPr>
        <w:t xml:space="preserve"> </w:t>
      </w:r>
    </w:p>
    <w:p w:rsidR="00BE49A4" w:rsidRPr="00BE49A4" w:rsidRDefault="00BE49A4" w:rsidP="00BE49A4">
      <w:pPr>
        <w:tabs>
          <w:tab w:val="left" w:pos="540"/>
          <w:tab w:val="left" w:pos="720"/>
          <w:tab w:val="left" w:pos="1980"/>
        </w:tabs>
        <w:spacing w:after="0" w:line="240" w:lineRule="auto"/>
        <w:jc w:val="both"/>
        <w:rPr>
          <w:rFonts w:ascii="Calibri" w:eastAsia="Calibri" w:hAnsi="Calibri" w:cs="Times New Roman"/>
          <w:sz w:val="24"/>
          <w:szCs w:val="24"/>
        </w:rPr>
      </w:pPr>
    </w:p>
    <w:p w:rsidR="00BE49A4" w:rsidRPr="00BE49A4" w:rsidRDefault="00BE49A4" w:rsidP="00606495">
      <w:pPr>
        <w:numPr>
          <w:ilvl w:val="0"/>
          <w:numId w:val="42"/>
        </w:numPr>
        <w:tabs>
          <w:tab w:val="left" w:pos="284"/>
          <w:tab w:val="left" w:pos="540"/>
          <w:tab w:val="left" w:pos="1980"/>
        </w:tabs>
        <w:spacing w:after="0" w:line="240" w:lineRule="auto"/>
        <w:ind w:hanging="720"/>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 xml:space="preserve">Szállítás  </w:t>
      </w:r>
    </w:p>
    <w:p w:rsidR="00BE49A4" w:rsidRPr="00BE49A4" w:rsidRDefault="00BE49A4" w:rsidP="00BE49A4">
      <w:pPr>
        <w:tabs>
          <w:tab w:val="left" w:pos="284"/>
          <w:tab w:val="left" w:pos="540"/>
          <w:tab w:val="left" w:pos="1980"/>
        </w:tabs>
        <w:spacing w:after="0" w:line="240" w:lineRule="auto"/>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rPr>
      </w:pPr>
      <w:r w:rsidRPr="00BE49A4">
        <w:rPr>
          <w:rFonts w:ascii="Times New Roman" w:eastAsia="Calibri" w:hAnsi="Times New Roman" w:cs="Times New Roman"/>
          <w:sz w:val="24"/>
          <w:szCs w:val="24"/>
        </w:rPr>
        <w:t xml:space="preserve">A hosszan elhúzódó járványügyi helyzet miatt az idősek fizikai állapota sokat romlott, az idős személyek nappali ellátását igénybe vevőkre egyre inkább jellemzők a mozgásszervi és egyéb betegségek, amelyek akadályozzák, az intézményekbe való bejutást, ezért nagy segítség számukra, ha a </w:t>
      </w:r>
      <w:r w:rsidRPr="00BE49A4">
        <w:rPr>
          <w:rFonts w:ascii="Times New Roman" w:eastAsia="Times New Roman" w:hAnsi="Times New Roman" w:cs="Times New Roman"/>
          <w:sz w:val="24"/>
          <w:szCs w:val="24"/>
        </w:rPr>
        <w:t>gondozási központok ehhez az általuk bérelt kisbuszokkal segítséget nyújtanak.</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rPr>
      </w:pPr>
      <w:r w:rsidRPr="00BE49A4">
        <w:rPr>
          <w:rFonts w:ascii="Times New Roman" w:eastAsia="Times New Roman" w:hAnsi="Times New Roman" w:cs="Times New Roman"/>
          <w:sz w:val="24"/>
          <w:szCs w:val="24"/>
        </w:rPr>
        <w:t xml:space="preserve">Ugyancsak így tudják igénybe venni a </w:t>
      </w:r>
      <w:proofErr w:type="spellStart"/>
      <w:r w:rsidRPr="00BE49A4">
        <w:rPr>
          <w:rFonts w:ascii="Times New Roman" w:eastAsia="Times New Roman" w:hAnsi="Times New Roman" w:cs="Times New Roman"/>
          <w:sz w:val="24"/>
          <w:szCs w:val="24"/>
        </w:rPr>
        <w:t>demens</w:t>
      </w:r>
      <w:proofErr w:type="spellEnd"/>
      <w:r w:rsidRPr="00BE49A4">
        <w:rPr>
          <w:rFonts w:ascii="Times New Roman" w:eastAsia="Times New Roman" w:hAnsi="Times New Roman" w:cs="Times New Roman"/>
          <w:sz w:val="24"/>
          <w:szCs w:val="24"/>
        </w:rPr>
        <w:t xml:space="preserve"> személyek nappali ellátását azok, akiknek a hozzátartozójuk nem tud kíséretet biztosítani.     </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rPr>
      </w:pPr>
    </w:p>
    <w:p w:rsidR="00BE49A4" w:rsidRPr="00BE49A4" w:rsidRDefault="00BE49A4" w:rsidP="00606495">
      <w:pPr>
        <w:numPr>
          <w:ilvl w:val="0"/>
          <w:numId w:val="42"/>
        </w:numPr>
        <w:spacing w:after="0" w:line="240" w:lineRule="auto"/>
        <w:ind w:left="284" w:hanging="426"/>
        <w:jc w:val="both"/>
        <w:rPr>
          <w:rFonts w:ascii="Times New Roman" w:eastAsia="SimSun" w:hAnsi="Times New Roman" w:cs="Times New Roman"/>
          <w:b/>
          <w:sz w:val="24"/>
          <w:szCs w:val="24"/>
          <w:lang w:eastAsia="hu-HU"/>
        </w:rPr>
      </w:pPr>
      <w:r w:rsidRPr="00BE49A4">
        <w:rPr>
          <w:rFonts w:ascii="Times New Roman" w:eastAsia="SimSun" w:hAnsi="Times New Roman" w:cs="Times New Roman"/>
          <w:b/>
          <w:sz w:val="24"/>
          <w:szCs w:val="24"/>
          <w:lang w:eastAsia="hu-HU"/>
        </w:rPr>
        <w:t>Segítség a konfliktuskezelésben</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rPr>
      </w:pPr>
      <w:r w:rsidRPr="00BE49A4">
        <w:rPr>
          <w:rFonts w:ascii="Times New Roman" w:eastAsia="Calibri" w:hAnsi="Times New Roman" w:cs="Times New Roman"/>
          <w:sz w:val="24"/>
          <w:szCs w:val="24"/>
        </w:rPr>
        <w:t xml:space="preserve">A Covid-19 számos család életét megnehezíttette: a bezártság miatt nőtt az </w:t>
      </w:r>
      <w:r w:rsidRPr="00BE49A4">
        <w:rPr>
          <w:rFonts w:ascii="Times New Roman" w:eastAsia="Calibri" w:hAnsi="Times New Roman" w:cs="Times New Roman"/>
          <w:bCs/>
          <w:sz w:val="24"/>
          <w:szCs w:val="24"/>
        </w:rPr>
        <w:t xml:space="preserve">agresszivitás, a félelem, az elbizonytalanodás, a szorongás, a pánikbetegség kialakulása, a gyász, az anyagi nehézség munkahely elvesztése miatt, </w:t>
      </w:r>
      <w:r w:rsidRPr="00BE49A4">
        <w:rPr>
          <w:rFonts w:ascii="Times New Roman" w:eastAsia="Calibri" w:hAnsi="Times New Roman" w:cs="Times New Roman"/>
          <w:sz w:val="24"/>
          <w:szCs w:val="24"/>
        </w:rPr>
        <w:t>a szülő tartós betegsége, a „</w:t>
      </w:r>
      <w:proofErr w:type="spellStart"/>
      <w:r w:rsidRPr="00BE49A4">
        <w:rPr>
          <w:rFonts w:ascii="Times New Roman" w:eastAsia="Calibri" w:hAnsi="Times New Roman" w:cs="Times New Roman"/>
          <w:sz w:val="24"/>
          <w:szCs w:val="24"/>
        </w:rPr>
        <w:t>home</w:t>
      </w:r>
      <w:proofErr w:type="spellEnd"/>
      <w:r w:rsidRPr="00BE49A4">
        <w:rPr>
          <w:rFonts w:ascii="Times New Roman" w:eastAsia="Calibri" w:hAnsi="Times New Roman" w:cs="Times New Roman"/>
          <w:sz w:val="24"/>
          <w:szCs w:val="24"/>
        </w:rPr>
        <w:t xml:space="preserve"> office” és a gyermeknevelés együtt, mind konfliktus helyzetet eredményezhetett, sokszor a családok együttélés</w:t>
      </w:r>
      <w:r w:rsidR="000821C5">
        <w:rPr>
          <w:rFonts w:ascii="Times New Roman" w:eastAsia="Calibri" w:hAnsi="Times New Roman" w:cs="Times New Roman"/>
          <w:sz w:val="24"/>
          <w:szCs w:val="24"/>
        </w:rPr>
        <w:t>é</w:t>
      </w:r>
      <w:r w:rsidRPr="00BE49A4">
        <w:rPr>
          <w:rFonts w:ascii="Times New Roman" w:eastAsia="Calibri" w:hAnsi="Times New Roman" w:cs="Times New Roman"/>
          <w:sz w:val="24"/>
          <w:szCs w:val="24"/>
        </w:rPr>
        <w:t xml:space="preserve">t is veszélyeztetve. Ezekhez a krízishelyzetekhez nyújt segítséget a Család-és Gyermekjóléti Központ munkatársainak pályázati támogatással megvalósult </w:t>
      </w:r>
      <w:r w:rsidRPr="00BE49A4">
        <w:rPr>
          <w:rFonts w:ascii="Times New Roman" w:eastAsia="Times New Roman" w:hAnsi="Times New Roman" w:cs="Times New Roman"/>
          <w:sz w:val="24"/>
          <w:szCs w:val="24"/>
          <w:lang w:eastAsia="ar-SA"/>
        </w:rPr>
        <w:t xml:space="preserve">„Külön élünk – Együtt nevelünk” </w:t>
      </w:r>
      <w:r w:rsidRPr="00BE49A4">
        <w:rPr>
          <w:rFonts w:ascii="Times New Roman" w:eastAsia="Calibri" w:hAnsi="Times New Roman" w:cs="Times New Roman"/>
          <w:sz w:val="24"/>
          <w:szCs w:val="24"/>
        </w:rPr>
        <w:t xml:space="preserve">kiadványa, </w:t>
      </w:r>
      <w:r w:rsidRPr="00BE49A4">
        <w:rPr>
          <w:rFonts w:ascii="Times New Roman" w:eastAsia="Calibri" w:hAnsi="Times New Roman" w:cs="Times New Roman"/>
          <w:sz w:val="24"/>
          <w:szCs w:val="24"/>
          <w:shd w:val="clear" w:color="auto" w:fill="FFFFFF"/>
        </w:rPr>
        <w:t>mely kiadvánnyal ahhoz szeretnének segítséget adni, hogy megfelelő ismeretek alapján tudatos, átgondolt és előremutató döntések születhessenek.</w:t>
      </w:r>
      <w:r w:rsidRPr="00BE49A4">
        <w:rPr>
          <w:rFonts w:ascii="Times New Roman" w:eastAsia="Times New Roman" w:hAnsi="Times New Roman" w:cs="Times New Roman"/>
          <w:color w:val="0563C1" w:themeColor="hyperlink"/>
          <w:sz w:val="24"/>
          <w:szCs w:val="24"/>
          <w:u w:val="single"/>
        </w:rPr>
        <w:t xml:space="preserve"> </w:t>
      </w:r>
      <w:hyperlink r:id="rId53" w:history="1">
        <w:r w:rsidRPr="00BE49A4">
          <w:rPr>
            <w:rFonts w:ascii="Times New Roman" w:eastAsia="Times New Roman" w:hAnsi="Times New Roman" w:cs="Times New Roman"/>
            <w:color w:val="0563C1" w:themeColor="hyperlink"/>
            <w:sz w:val="24"/>
            <w:szCs w:val="24"/>
            <w:u w:val="single"/>
          </w:rPr>
          <w:t>http://www.csgyk02.hu/index.php/segitseg-a-konfliktuskezelesben</w:t>
        </w:r>
      </w:hyperlink>
    </w:p>
    <w:p w:rsidR="00BE49A4" w:rsidRPr="00BE49A4" w:rsidRDefault="00BE49A4" w:rsidP="00BE49A4">
      <w:pPr>
        <w:jc w:val="both"/>
        <w:rPr>
          <w:rFonts w:ascii="Times New Roman" w:eastAsia="Calibri" w:hAnsi="Times New Roman" w:cs="Times New Roman"/>
          <w:sz w:val="24"/>
          <w:szCs w:val="24"/>
          <w:shd w:val="clear" w:color="auto" w:fill="FFFFFF"/>
        </w:rPr>
      </w:pPr>
    </w:p>
    <w:p w:rsidR="00BE49A4" w:rsidRPr="00BE49A4" w:rsidRDefault="00BE49A4" w:rsidP="00BE49A4">
      <w:pPr>
        <w:tabs>
          <w:tab w:val="left" w:pos="540"/>
          <w:tab w:val="left" w:pos="720"/>
          <w:tab w:val="left" w:pos="1980"/>
        </w:tabs>
        <w:spacing w:after="0" w:line="240" w:lineRule="auto"/>
        <w:jc w:val="both"/>
        <w:rPr>
          <w:rFonts w:ascii="Times New Roman" w:eastAsia="Calibri" w:hAnsi="Times New Roman" w:cs="Times New Roman"/>
          <w:sz w:val="24"/>
          <w:szCs w:val="24"/>
          <w:shd w:val="clear" w:color="auto" w:fill="FFFFFF"/>
        </w:rPr>
      </w:pPr>
      <w:r w:rsidRPr="00BE49A4">
        <w:rPr>
          <w:rFonts w:ascii="Times New Roman" w:eastAsia="Calibri" w:hAnsi="Times New Roman" w:cs="Times New Roman"/>
          <w:sz w:val="24"/>
          <w:szCs w:val="24"/>
          <w:shd w:val="clear" w:color="auto" w:fill="FFFFFF"/>
        </w:rPr>
        <w:t>A válás mellett döntő pároknak is fontos, hogy az évekig/évtizedekig tartó csatározások helyett a gyermekek érdekeit szem előtt tartó, felelősségteljes döntések születhessenek, ehhez nyújt segítséget a „</w:t>
      </w:r>
      <w:r w:rsidRPr="00BE49A4">
        <w:rPr>
          <w:rFonts w:ascii="Times New Roman" w:eastAsia="Times New Roman" w:hAnsi="Times New Roman" w:cs="Times New Roman"/>
          <w:b/>
          <w:bCs/>
          <w:sz w:val="24"/>
          <w:szCs w:val="24"/>
          <w:lang w:eastAsia="ar-SA"/>
        </w:rPr>
        <w:t>Váláslabirintus”</w:t>
      </w:r>
      <w:r w:rsidRPr="00BE49A4">
        <w:rPr>
          <w:rFonts w:ascii="Times New Roman" w:eastAsia="Times New Roman" w:hAnsi="Times New Roman" w:cs="Times New Roman"/>
          <w:sz w:val="24"/>
          <w:szCs w:val="24"/>
          <w:lang w:eastAsia="ar-SA"/>
        </w:rPr>
        <w:t xml:space="preserve"> c. szerepjáték. </w:t>
      </w:r>
      <w:r w:rsidRPr="00BE49A4">
        <w:rPr>
          <w:rFonts w:ascii="Times New Roman" w:eastAsia="Calibri" w:hAnsi="Times New Roman" w:cs="Times New Roman"/>
          <w:sz w:val="24"/>
          <w:szCs w:val="24"/>
          <w:shd w:val="clear" w:color="auto" w:fill="FFFFFF"/>
        </w:rPr>
        <w:t xml:space="preserve">A játék megírásának az volt </w:t>
      </w:r>
      <w:r w:rsidR="00F46206">
        <w:rPr>
          <w:rFonts w:ascii="Times New Roman" w:eastAsia="Calibri" w:hAnsi="Times New Roman" w:cs="Times New Roman"/>
          <w:sz w:val="24"/>
          <w:szCs w:val="24"/>
          <w:shd w:val="clear" w:color="auto" w:fill="FFFFFF"/>
        </w:rPr>
        <w:t xml:space="preserve">a </w:t>
      </w:r>
      <w:r w:rsidRPr="00BE49A4">
        <w:rPr>
          <w:rFonts w:ascii="Times New Roman" w:eastAsia="Calibri" w:hAnsi="Times New Roman" w:cs="Times New Roman"/>
          <w:sz w:val="24"/>
          <w:szCs w:val="24"/>
          <w:shd w:val="clear" w:color="auto" w:fill="FFFFFF"/>
        </w:rPr>
        <w:t xml:space="preserve">célja, hogy </w:t>
      </w:r>
      <w:r w:rsidRPr="00BE49A4">
        <w:rPr>
          <w:rFonts w:ascii="Times New Roman" w:eastAsia="Calibri" w:hAnsi="Times New Roman" w:cs="Times New Roman"/>
          <w:sz w:val="24"/>
          <w:szCs w:val="24"/>
          <w:shd w:val="clear" w:color="auto" w:fill="FFFFFF"/>
        </w:rPr>
        <w:lastRenderedPageBreak/>
        <w:t xml:space="preserve">felkészültebb, tudatosabb, megfontolt döntéseket hozó szülőként éljük meg egy esetleges válás rendkívül nehéz élethelyzetét. </w:t>
      </w:r>
      <w:hyperlink r:id="rId54" w:history="1">
        <w:r w:rsidRPr="00BE49A4">
          <w:rPr>
            <w:rFonts w:ascii="Times New Roman" w:eastAsia="Calibri" w:hAnsi="Times New Roman" w:cs="Times New Roman"/>
            <w:color w:val="0563C1" w:themeColor="hyperlink"/>
            <w:sz w:val="24"/>
            <w:szCs w:val="24"/>
            <w:u w:val="single"/>
            <w:shd w:val="clear" w:color="auto" w:fill="FFFFFF"/>
          </w:rPr>
          <w:t>http://valaslabirintus.hu/index.php</w:t>
        </w:r>
      </w:hyperlink>
    </w:p>
    <w:p w:rsidR="00BE49A4" w:rsidRPr="00BE49A4" w:rsidRDefault="00BE49A4" w:rsidP="00BE49A4">
      <w:pPr>
        <w:jc w:val="both"/>
        <w:rPr>
          <w:rFonts w:ascii="Calibri" w:eastAsia="Times New Roman" w:hAnsi="Calibri" w:cs="Times New Roman"/>
        </w:rPr>
      </w:pPr>
      <w:r w:rsidRPr="00BE49A4">
        <w:rPr>
          <w:rFonts w:ascii="Times New Roman" w:eastAsia="Times New Roman" w:hAnsi="Times New Roman" w:cs="Times New Roman"/>
          <w:sz w:val="24"/>
          <w:szCs w:val="24"/>
          <w:lang w:eastAsia="ar-SA"/>
        </w:rPr>
        <w:t>A játék lényege a döntési helyzetek tudatosítása és felismerése, a meghozott döntések lehetséges következményeinek előre vetítése.</w:t>
      </w:r>
    </w:p>
    <w:p w:rsidR="00BE49A4" w:rsidRPr="00BE49A4" w:rsidRDefault="00BE49A4" w:rsidP="00AE2DB2">
      <w:pPr>
        <w:numPr>
          <w:ilvl w:val="0"/>
          <w:numId w:val="42"/>
        </w:numPr>
        <w:tabs>
          <w:tab w:val="left" w:pos="540"/>
          <w:tab w:val="left" w:pos="1980"/>
        </w:tabs>
        <w:spacing w:after="0" w:line="240" w:lineRule="auto"/>
        <w:ind w:left="284" w:hanging="284"/>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 xml:space="preserve">Kerületi intézmények részvétele országos módszertani feladatokban </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rPr>
      </w:pP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 xml:space="preserve">Az Emberi Erőforrások Minisztériuma felkérésére a Nemzeti Szociálpolitikai Intézet pályázatot hirdetett </w:t>
      </w:r>
      <w:r w:rsidRPr="00BE49A4">
        <w:rPr>
          <w:rFonts w:ascii="Times New Roman" w:eastAsia="Times New Roman" w:hAnsi="Times New Roman" w:cs="Times New Roman"/>
          <w:i/>
          <w:sz w:val="24"/>
          <w:szCs w:val="24"/>
          <w:lang w:eastAsia="hu-HU"/>
        </w:rPr>
        <w:t>„Területi szakmatámogatási rendszer létrehozása, szakmatámogatási feladatok ellátása – 2021”</w:t>
      </w:r>
      <w:r w:rsidRPr="00BE49A4">
        <w:rPr>
          <w:rFonts w:ascii="Times New Roman" w:eastAsia="Times New Roman" w:hAnsi="Times New Roman" w:cs="Times New Roman"/>
          <w:sz w:val="24"/>
          <w:szCs w:val="24"/>
          <w:lang w:eastAsia="hu-HU"/>
        </w:rPr>
        <w:t xml:space="preserve"> címmel, mely pályázat célja a szociális szolgáltatások és gyermekjóléti alapellátás vonatkozásában területi szakmatámogatási rendszer létrehozása az ország 11 területi egységére.</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kerületben folyó szakmai munka elismerése, hogy a konzorciumi formában létrejött munkacsoportok munkájában két kerületi szakember is részt vesz. A Család és Gyermekjóléti munkacsoport munkájában a II. Kerületi Család-és Gyermekjóléti Központ vezetője</w:t>
      </w:r>
      <w:r w:rsidR="000821C5">
        <w:rPr>
          <w:rFonts w:ascii="Times New Roman" w:eastAsia="Times New Roman" w:hAnsi="Times New Roman" w:cs="Times New Roman"/>
          <w:sz w:val="24"/>
          <w:szCs w:val="24"/>
          <w:lang w:eastAsia="hu-HU"/>
        </w:rPr>
        <w:t xml:space="preserve"> vesz részt</w:t>
      </w:r>
      <w:r w:rsidRPr="00BE49A4">
        <w:rPr>
          <w:rFonts w:ascii="Times New Roman" w:eastAsia="Times New Roman" w:hAnsi="Times New Roman" w:cs="Times New Roman"/>
          <w:sz w:val="24"/>
          <w:szCs w:val="24"/>
          <w:lang w:eastAsia="hu-HU"/>
        </w:rPr>
        <w:t xml:space="preserve">, míg a “fogyatékos ügy” országos szakmai csoport munkáját a kerületi Mozgássérült Emberek Rehabilitációs Központ vezetője irányítja. </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rPr>
      </w:pPr>
    </w:p>
    <w:p w:rsidR="00BE49A4" w:rsidRPr="00BE49A4" w:rsidRDefault="00BE49A4" w:rsidP="00AE2DB2">
      <w:pPr>
        <w:jc w:val="both"/>
        <w:rPr>
          <w:rFonts w:ascii="Times New Roman" w:eastAsia="Calibri" w:hAnsi="Times New Roman" w:cs="Times New Roman"/>
          <w:sz w:val="24"/>
          <w:szCs w:val="24"/>
        </w:rPr>
      </w:pPr>
      <w:r w:rsidRPr="00BE49A4">
        <w:rPr>
          <w:rFonts w:ascii="Times New Roman" w:eastAsia="Calibri" w:hAnsi="Times New Roman" w:cs="Times New Roman"/>
          <w:sz w:val="24"/>
          <w:szCs w:val="24"/>
        </w:rPr>
        <w:t xml:space="preserve">A rendszeres konzorciumi események lehetőséget teremtenek a kölcsönös párbeszédre, a közös tervezésre, a megvalósítandó feladatok stratégiai kidolgozására. </w:t>
      </w:r>
    </w:p>
    <w:p w:rsidR="00BE49A4" w:rsidRPr="00BE49A4" w:rsidRDefault="00BE49A4" w:rsidP="00AE2DB2">
      <w:pPr>
        <w:numPr>
          <w:ilvl w:val="0"/>
          <w:numId w:val="42"/>
        </w:numPr>
        <w:spacing w:after="0" w:line="240" w:lineRule="auto"/>
        <w:ind w:left="284" w:hanging="284"/>
        <w:jc w:val="both"/>
        <w:rPr>
          <w:rFonts w:ascii="Times New Roman" w:eastAsia="SimSun" w:hAnsi="Times New Roman" w:cs="Times New Roman"/>
          <w:b/>
          <w:bCs/>
          <w:sz w:val="24"/>
          <w:szCs w:val="24"/>
          <w:lang w:eastAsia="hu-HU"/>
        </w:rPr>
      </w:pPr>
      <w:r w:rsidRPr="00BE49A4">
        <w:rPr>
          <w:rFonts w:ascii="Times New Roman" w:eastAsia="SimSun" w:hAnsi="Times New Roman" w:cs="Times New Roman"/>
          <w:b/>
          <w:bCs/>
          <w:sz w:val="24"/>
          <w:szCs w:val="24"/>
          <w:lang w:eastAsia="hu-HU"/>
        </w:rPr>
        <w:t>Új pályázati lehetőség - Sajátos nevelési igényű gyermeket nevelő családok támogatása – pályázat</w:t>
      </w:r>
    </w:p>
    <w:p w:rsidR="00BE49A4" w:rsidRPr="00BE49A4" w:rsidRDefault="00BE49A4" w:rsidP="00BE49A4">
      <w:pPr>
        <w:spacing w:after="0" w:line="240" w:lineRule="auto"/>
        <w:jc w:val="both"/>
        <w:rPr>
          <w:rFonts w:ascii="Times New Roman" w:eastAsia="SimSun" w:hAnsi="Times New Roman" w:cs="Times New Roman"/>
          <w:bCs/>
          <w:sz w:val="24"/>
          <w:szCs w:val="24"/>
          <w:lang w:eastAsia="hu-HU"/>
        </w:rPr>
      </w:pPr>
    </w:p>
    <w:p w:rsidR="00BE49A4" w:rsidRPr="00BE49A4" w:rsidRDefault="00BE49A4" w:rsidP="00AE2DB2">
      <w:pPr>
        <w:suppressAutoHyphens/>
        <w:autoSpaceDN w:val="0"/>
        <w:spacing w:after="492" w:line="236" w:lineRule="exact"/>
        <w:ind w:right="90"/>
        <w:jc w:val="both"/>
        <w:textAlignment w:val="baseline"/>
        <w:rPr>
          <w:rFonts w:ascii="Times New Roman" w:eastAsia="SimSun" w:hAnsi="Times New Roman" w:cs="Times New Roman"/>
          <w:bCs/>
          <w:sz w:val="24"/>
          <w:szCs w:val="24"/>
          <w:lang w:eastAsia="hu-HU"/>
        </w:rPr>
      </w:pPr>
      <w:r w:rsidRPr="00BE49A4">
        <w:rPr>
          <w:rFonts w:ascii="Times New Roman" w:eastAsia="SimSun" w:hAnsi="Times New Roman" w:cs="Times New Roman"/>
          <w:bCs/>
          <w:sz w:val="24"/>
          <w:szCs w:val="24"/>
          <w:lang w:eastAsia="hu-HU"/>
        </w:rPr>
        <w:t xml:space="preserve">Az Önkormányzat pályázatot írt ki azon sajátos nevelési igényű gyermekek támogatására, akik különleges bánásmódot (nevelés-oktatást, fejlesztést) igényelnek. Sajnos, az </w:t>
      </w:r>
      <w:proofErr w:type="spellStart"/>
      <w:r w:rsidRPr="00BE49A4">
        <w:rPr>
          <w:rFonts w:ascii="Times New Roman" w:eastAsia="SimSun" w:hAnsi="Times New Roman" w:cs="Times New Roman"/>
          <w:bCs/>
          <w:sz w:val="24"/>
          <w:szCs w:val="24"/>
          <w:lang w:eastAsia="hu-HU"/>
        </w:rPr>
        <w:t>SNI-s</w:t>
      </w:r>
      <w:proofErr w:type="spellEnd"/>
      <w:r w:rsidRPr="00BE49A4">
        <w:rPr>
          <w:rFonts w:ascii="Times New Roman" w:eastAsia="SimSun" w:hAnsi="Times New Roman" w:cs="Times New Roman"/>
          <w:bCs/>
          <w:sz w:val="24"/>
          <w:szCs w:val="24"/>
          <w:lang w:eastAsia="hu-HU"/>
        </w:rPr>
        <w:t xml:space="preserve"> gyermekek száma évről-évre nő, ezért a 2021. évben kiírt pályázat folytatására</w:t>
      </w:r>
      <w:r w:rsidR="00276888">
        <w:rPr>
          <w:rFonts w:ascii="Times New Roman" w:eastAsia="SimSun" w:hAnsi="Times New Roman" w:cs="Times New Roman"/>
          <w:bCs/>
          <w:sz w:val="24"/>
          <w:szCs w:val="24"/>
          <w:lang w:eastAsia="hu-HU"/>
        </w:rPr>
        <w:t xml:space="preserve"> szükséges.  (bővebben </w:t>
      </w:r>
      <w:proofErr w:type="spellStart"/>
      <w:r w:rsidR="00276888">
        <w:rPr>
          <w:rFonts w:ascii="Times New Roman" w:eastAsia="SimSun" w:hAnsi="Times New Roman" w:cs="Times New Roman"/>
          <w:bCs/>
          <w:sz w:val="24"/>
          <w:szCs w:val="24"/>
          <w:lang w:eastAsia="hu-HU"/>
        </w:rPr>
        <w:t>lsd</w:t>
      </w:r>
      <w:proofErr w:type="spellEnd"/>
      <w:proofErr w:type="gramStart"/>
      <w:r w:rsidR="00276888">
        <w:rPr>
          <w:rFonts w:ascii="Times New Roman" w:eastAsia="SimSun" w:hAnsi="Times New Roman" w:cs="Times New Roman"/>
          <w:bCs/>
          <w:sz w:val="24"/>
          <w:szCs w:val="24"/>
          <w:lang w:eastAsia="hu-HU"/>
        </w:rPr>
        <w:t>.:</w:t>
      </w:r>
      <w:proofErr w:type="gramEnd"/>
      <w:r w:rsidR="00276888">
        <w:rPr>
          <w:rFonts w:ascii="Times New Roman" w:eastAsia="SimSun" w:hAnsi="Times New Roman" w:cs="Times New Roman"/>
          <w:bCs/>
          <w:sz w:val="24"/>
          <w:szCs w:val="24"/>
          <w:lang w:eastAsia="hu-HU"/>
        </w:rPr>
        <w:t xml:space="preserve">13.2. </w:t>
      </w:r>
      <w:r w:rsidRPr="00BE49A4">
        <w:rPr>
          <w:rFonts w:ascii="Times New Roman" w:eastAsia="SimSun" w:hAnsi="Times New Roman" w:cs="Times New Roman"/>
          <w:bCs/>
          <w:sz w:val="24"/>
          <w:szCs w:val="24"/>
          <w:lang w:eastAsia="hu-HU"/>
        </w:rPr>
        <w:t xml:space="preserve">fejezet) </w:t>
      </w:r>
    </w:p>
    <w:p w:rsidR="00BE49A4" w:rsidRPr="00BE49A4" w:rsidRDefault="00BE49A4" w:rsidP="00276888">
      <w:pPr>
        <w:numPr>
          <w:ilvl w:val="0"/>
          <w:numId w:val="42"/>
        </w:numPr>
        <w:tabs>
          <w:tab w:val="left" w:pos="1980"/>
        </w:tabs>
        <w:spacing w:after="0" w:line="240" w:lineRule="auto"/>
        <w:ind w:left="284" w:hanging="218"/>
        <w:contextualSpacing/>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Meghívásos pályázat a hajléktalan személyek helyzetének elemzésére</w:t>
      </w:r>
    </w:p>
    <w:p w:rsidR="00BE49A4" w:rsidRPr="00BE49A4" w:rsidRDefault="00BE49A4" w:rsidP="00BE49A4">
      <w:pPr>
        <w:tabs>
          <w:tab w:val="left" w:pos="1980"/>
        </w:tabs>
        <w:spacing w:after="0" w:line="240" w:lineRule="auto"/>
        <w:contextualSpacing/>
        <w:jc w:val="both"/>
        <w:rPr>
          <w:rFonts w:ascii="Times New Roman" w:eastAsia="Times New Roman" w:hAnsi="Times New Roman" w:cs="Times New Roman"/>
          <w:b/>
          <w:sz w:val="24"/>
          <w:szCs w:val="24"/>
          <w:lang w:eastAsia="hu-HU"/>
        </w:rPr>
      </w:pPr>
    </w:p>
    <w:p w:rsidR="00BE49A4" w:rsidRPr="00BE49A4" w:rsidRDefault="00BE49A4" w:rsidP="00BE49A4">
      <w:pPr>
        <w:jc w:val="both"/>
        <w:rPr>
          <w:rFonts w:ascii="Times New Roman" w:eastAsia="Calibri" w:hAnsi="Times New Roman" w:cs="Times New Roman"/>
          <w:sz w:val="24"/>
        </w:rPr>
      </w:pPr>
      <w:r w:rsidRPr="00BE49A4">
        <w:rPr>
          <w:rFonts w:ascii="Times New Roman" w:eastAsia="Calibri" w:hAnsi="Times New Roman" w:cs="Times New Roman"/>
          <w:sz w:val="24"/>
        </w:rPr>
        <w:t>A Közoktatási, Közművelődési, Sport, Egészségügyi, Szociális és Lakásügyi Bizottság a Budapest Főváros II. Kerület közigazgatási területén élő hajléktalan személyek helyzetének elemzésére és az elemzéshez kapcsolódó intézkedési</w:t>
      </w:r>
      <w:r w:rsidRPr="00BE49A4">
        <w:rPr>
          <w:rFonts w:ascii="Times New Roman" w:eastAsia="Calibri" w:hAnsi="Times New Roman" w:cs="Times New Roman"/>
        </w:rPr>
        <w:t xml:space="preserve"> </w:t>
      </w:r>
      <w:r w:rsidRPr="00BE49A4">
        <w:rPr>
          <w:rFonts w:ascii="Times New Roman" w:eastAsia="Calibri" w:hAnsi="Times New Roman" w:cs="Times New Roman"/>
          <w:sz w:val="24"/>
        </w:rPr>
        <w:t>terv készítésére meghívásos pályázatot írt ki.  A pályázatot a Magyar Máltai Szeretetszolgálat Egyesület nyerte el. A tanulmány összegzi a kerületben élő hajléktalan személyek problémáit, online felmérést készített a kerületi lakosság körében, összegyűjtött jó gyakorlatokat. (bővebben:</w:t>
      </w:r>
      <w:r w:rsidR="00A45BCB">
        <w:rPr>
          <w:rFonts w:ascii="Times New Roman" w:eastAsia="Calibri" w:hAnsi="Times New Roman" w:cs="Times New Roman"/>
          <w:sz w:val="24"/>
        </w:rPr>
        <w:t xml:space="preserve"> </w:t>
      </w:r>
      <w:proofErr w:type="spellStart"/>
      <w:r w:rsidRPr="00BE49A4">
        <w:rPr>
          <w:rFonts w:ascii="Times New Roman" w:eastAsia="Calibri" w:hAnsi="Times New Roman" w:cs="Times New Roman"/>
          <w:sz w:val="24"/>
        </w:rPr>
        <w:t>ls</w:t>
      </w:r>
      <w:r w:rsidR="00276888">
        <w:rPr>
          <w:rFonts w:ascii="Times New Roman" w:eastAsia="Calibri" w:hAnsi="Times New Roman" w:cs="Times New Roman"/>
          <w:sz w:val="24"/>
        </w:rPr>
        <w:t>d</w:t>
      </w:r>
      <w:proofErr w:type="spellEnd"/>
      <w:proofErr w:type="gramStart"/>
      <w:r w:rsidR="003A03DA">
        <w:rPr>
          <w:rFonts w:ascii="Times New Roman" w:eastAsia="Calibri" w:hAnsi="Times New Roman" w:cs="Times New Roman"/>
          <w:sz w:val="24"/>
        </w:rPr>
        <w:t>.</w:t>
      </w:r>
      <w:r w:rsidR="00A45BCB">
        <w:rPr>
          <w:rFonts w:ascii="Times New Roman" w:eastAsia="Calibri" w:hAnsi="Times New Roman" w:cs="Times New Roman"/>
          <w:sz w:val="24"/>
        </w:rPr>
        <w:t>.:</w:t>
      </w:r>
      <w:proofErr w:type="gramEnd"/>
      <w:r w:rsidR="00A45BCB">
        <w:rPr>
          <w:rFonts w:ascii="Times New Roman" w:eastAsia="Calibri" w:hAnsi="Times New Roman" w:cs="Times New Roman"/>
          <w:sz w:val="24"/>
        </w:rPr>
        <w:t xml:space="preserve"> XII. f</w:t>
      </w:r>
      <w:r w:rsidRPr="00BE49A4">
        <w:rPr>
          <w:rFonts w:ascii="Times New Roman" w:eastAsia="Calibri" w:hAnsi="Times New Roman" w:cs="Times New Roman"/>
          <w:sz w:val="24"/>
        </w:rPr>
        <w:t xml:space="preserve">ejezet)     </w:t>
      </w: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BE49A4" w:rsidRDefault="00BE49A4" w:rsidP="00BE49A4">
      <w:pPr>
        <w:tabs>
          <w:tab w:val="left" w:pos="540"/>
          <w:tab w:val="left" w:pos="720"/>
          <w:tab w:val="left" w:pos="1980"/>
        </w:tabs>
        <w:spacing w:after="0" w:line="240" w:lineRule="auto"/>
        <w:contextualSpacing/>
        <w:jc w:val="both"/>
        <w:rPr>
          <w:rFonts w:ascii="Times New Roman" w:eastAsia="Times New Roman" w:hAnsi="Times New Roman" w:cs="Times New Roman"/>
          <w:sz w:val="24"/>
          <w:szCs w:val="24"/>
          <w:lang w:eastAsia="hu-HU"/>
        </w:rPr>
      </w:pPr>
    </w:p>
    <w:p w:rsidR="00C72419" w:rsidRPr="00BE49A4" w:rsidRDefault="00C72419" w:rsidP="00BE49A4">
      <w:pPr>
        <w:suppressAutoHyphens/>
        <w:autoSpaceDN w:val="0"/>
        <w:spacing w:after="257" w:line="190" w:lineRule="exact"/>
        <w:ind w:right="963"/>
        <w:textAlignment w:val="baseline"/>
        <w:rPr>
          <w:rFonts w:ascii="Times New Roman" w:eastAsia="SimSun" w:hAnsi="Times New Roman" w:cs="F"/>
          <w:kern w:val="3"/>
          <w:sz w:val="19"/>
          <w:lang w:val="ru-RU"/>
        </w:rPr>
      </w:pPr>
    </w:p>
    <w:p w:rsidR="00BE49A4" w:rsidRDefault="00A45BCB" w:rsidP="00F32BAE">
      <w:pPr>
        <w:pStyle w:val="Cmsor1"/>
      </w:pPr>
      <w:bookmarkStart w:id="332" w:name="_Toc114174695"/>
      <w:r w:rsidRPr="00A45BCB">
        <w:lastRenderedPageBreak/>
        <w:t>XVIII</w:t>
      </w:r>
      <w:r w:rsidR="00BE49A4" w:rsidRPr="00A45BCB">
        <w:t>.</w:t>
      </w:r>
      <w:r w:rsidR="00BE49A4" w:rsidRPr="00BE49A4">
        <w:t xml:space="preserve"> Célkitűzések, feladatok, a fejlesztés irányai, ütemezés</w:t>
      </w:r>
      <w:bookmarkEnd w:id="332"/>
    </w:p>
    <w:p w:rsidR="00A45BCB" w:rsidRPr="00A45BCB" w:rsidRDefault="00A45BCB" w:rsidP="00F32BAE">
      <w:pPr>
        <w:pStyle w:val="Cmsor2"/>
        <w:rPr>
          <w:rFonts w:eastAsia="SimSun" w:cs="F"/>
          <w:b/>
          <w:kern w:val="3"/>
          <w:sz w:val="19"/>
        </w:rPr>
      </w:pPr>
      <w:bookmarkStart w:id="333" w:name="_Toc114174696"/>
      <w:r>
        <w:rPr>
          <w:rFonts w:eastAsia="SimSun" w:cs="F"/>
          <w:b/>
          <w:kern w:val="3"/>
        </w:rPr>
        <w:t xml:space="preserve">18.1. </w:t>
      </w:r>
      <w:r>
        <w:rPr>
          <w:rFonts w:eastAsia="SimSun"/>
          <w:lang w:eastAsia="hu-HU"/>
        </w:rPr>
        <w:t>SWOT analízis</w:t>
      </w:r>
      <w:bookmarkEnd w:id="333"/>
    </w:p>
    <w:tbl>
      <w:tblPr>
        <w:tblW w:w="97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5"/>
        <w:gridCol w:w="4860"/>
      </w:tblGrid>
      <w:tr w:rsidR="00BE49A4" w:rsidRPr="00C72419" w:rsidTr="00503290">
        <w:tc>
          <w:tcPr>
            <w:tcW w:w="4865" w:type="dxa"/>
            <w:tcBorders>
              <w:top w:val="single" w:sz="4" w:space="0" w:color="auto"/>
              <w:left w:val="single" w:sz="4" w:space="0" w:color="auto"/>
              <w:bottom w:val="single" w:sz="4" w:space="0" w:color="auto"/>
              <w:right w:val="single" w:sz="4" w:space="0" w:color="auto"/>
            </w:tcBorders>
            <w:vAlign w:val="center"/>
          </w:tcPr>
          <w:p w:rsidR="00BE49A4" w:rsidRPr="00C72419" w:rsidRDefault="00BE49A4" w:rsidP="00BE49A4">
            <w:pPr>
              <w:spacing w:after="0" w:line="240" w:lineRule="auto"/>
              <w:jc w:val="center"/>
              <w:rPr>
                <w:rFonts w:ascii="Times New Roman" w:eastAsia="SimSun" w:hAnsi="Times New Roman" w:cs="Times New Roman"/>
                <w:b/>
                <w:bCs/>
                <w:sz w:val="24"/>
                <w:szCs w:val="24"/>
                <w:lang w:eastAsia="hu-HU"/>
              </w:rPr>
            </w:pPr>
            <w:r w:rsidRPr="00C72419">
              <w:rPr>
                <w:rFonts w:ascii="Times New Roman" w:eastAsia="SimSun" w:hAnsi="Times New Roman" w:cs="Times New Roman"/>
                <w:b/>
                <w:bCs/>
                <w:sz w:val="24"/>
                <w:szCs w:val="24"/>
                <w:lang w:eastAsia="hu-HU"/>
              </w:rPr>
              <w:t xml:space="preserve">Erősségek </w:t>
            </w:r>
          </w:p>
          <w:p w:rsidR="00BE49A4" w:rsidRPr="00C72419" w:rsidRDefault="00BE49A4" w:rsidP="00BE49A4">
            <w:pPr>
              <w:spacing w:after="0" w:line="240" w:lineRule="auto"/>
              <w:rPr>
                <w:rFonts w:ascii="Times New Roman" w:eastAsia="SimSun" w:hAnsi="Times New Roman" w:cs="Times New Roman"/>
                <w:b/>
                <w:bCs/>
                <w:sz w:val="24"/>
                <w:szCs w:val="24"/>
                <w:lang w:eastAsia="hu-HU"/>
              </w:rPr>
            </w:pPr>
          </w:p>
          <w:p w:rsidR="00BE49A4" w:rsidRPr="00C72419" w:rsidRDefault="00DE7235" w:rsidP="00BE49A4">
            <w:pPr>
              <w:spacing w:after="0" w:line="240" w:lineRule="auto"/>
              <w:jc w:val="both"/>
              <w:rPr>
                <w:rFonts w:ascii="Times New Roman" w:eastAsia="SimSun" w:hAnsi="Times New Roman" w:cs="Times New Roman"/>
                <w:sz w:val="24"/>
                <w:szCs w:val="24"/>
                <w:lang w:eastAsia="hu-HU"/>
              </w:rPr>
            </w:pPr>
            <w:proofErr w:type="spellStart"/>
            <w:r>
              <w:rPr>
                <w:rFonts w:ascii="Times New Roman" w:eastAsia="SimSun" w:hAnsi="Times New Roman" w:cs="Times New Roman"/>
                <w:b/>
                <w:bCs/>
                <w:sz w:val="24"/>
                <w:szCs w:val="24"/>
                <w:lang w:eastAsia="hu-HU"/>
              </w:rPr>
              <w:t>-</w:t>
            </w:r>
            <w:r w:rsidR="00BE49A4" w:rsidRPr="00C72419">
              <w:rPr>
                <w:rFonts w:ascii="Times New Roman" w:eastAsia="SimSun" w:hAnsi="Times New Roman" w:cs="Times New Roman"/>
                <w:sz w:val="24"/>
                <w:szCs w:val="24"/>
                <w:lang w:eastAsia="hu-HU"/>
              </w:rPr>
              <w:t>Az</w:t>
            </w:r>
            <w:proofErr w:type="spellEnd"/>
            <w:r w:rsidR="00BE49A4" w:rsidRPr="00C72419">
              <w:rPr>
                <w:rFonts w:ascii="Times New Roman" w:eastAsia="SimSun" w:hAnsi="Times New Roman" w:cs="Times New Roman"/>
                <w:sz w:val="24"/>
                <w:szCs w:val="24"/>
                <w:lang w:eastAsia="hu-HU"/>
              </w:rPr>
              <w:t xml:space="preserve"> önkormányzat érzékenysége a </w:t>
            </w:r>
            <w:proofErr w:type="gramStart"/>
            <w:r w:rsidR="00BE49A4" w:rsidRPr="00C72419">
              <w:rPr>
                <w:rFonts w:ascii="Times New Roman" w:eastAsia="SimSun" w:hAnsi="Times New Roman" w:cs="Times New Roman"/>
                <w:sz w:val="24"/>
                <w:szCs w:val="24"/>
                <w:lang w:eastAsia="hu-HU"/>
              </w:rPr>
              <w:t>szociális  problémák</w:t>
            </w:r>
            <w:proofErr w:type="gramEnd"/>
            <w:r w:rsidR="00BE49A4" w:rsidRPr="00C72419">
              <w:rPr>
                <w:rFonts w:ascii="Times New Roman" w:eastAsia="SimSun" w:hAnsi="Times New Roman" w:cs="Times New Roman"/>
                <w:sz w:val="24"/>
                <w:szCs w:val="24"/>
                <w:lang w:eastAsia="hu-HU"/>
              </w:rPr>
              <w:t xml:space="preserve"> iránt</w:t>
            </w: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r w:rsidRPr="00C72419">
              <w:rPr>
                <w:rFonts w:ascii="Times New Roman" w:eastAsia="Times New Roman" w:hAnsi="Times New Roman" w:cs="Times New Roman"/>
                <w:sz w:val="24"/>
                <w:szCs w:val="24"/>
                <w:lang w:eastAsia="hu-HU"/>
              </w:rPr>
              <w:t>- A kötelező feladatokon túl is vállalt önkéntes önkormányzati szoci</w:t>
            </w:r>
            <w:r w:rsidR="00131FF5">
              <w:rPr>
                <w:rFonts w:ascii="Times New Roman" w:eastAsia="Times New Roman" w:hAnsi="Times New Roman" w:cs="Times New Roman"/>
                <w:sz w:val="24"/>
                <w:szCs w:val="24"/>
                <w:lang w:eastAsia="hu-HU"/>
              </w:rPr>
              <w:t>ális és gyermekjóléti ellátások</w:t>
            </w: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Sokszínű ellátórendszer</w:t>
            </w:r>
          </w:p>
          <w:p w:rsidR="00BE49A4" w:rsidRPr="00C72419" w:rsidRDefault="00BE49A4" w:rsidP="00DE7235">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 Elhivatott, szakmailag jól képzett humán erőforrás </w:t>
            </w: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Idősek, fogyatékosok nappali ellátása térítésmentes szolgáltatás</w:t>
            </w:r>
          </w:p>
          <w:p w:rsidR="00BE49A4" w:rsidRPr="00C72419" w:rsidRDefault="00B5094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w:t>
            </w:r>
            <w:r w:rsidR="00503290">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Gyermekek, fiatalok számára térítésmentes közösségi programok biztosítása</w:t>
            </w: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Családok, egyének, gyermekek számára nyújtott ingyenes tanácsadások</w:t>
            </w:r>
          </w:p>
          <w:p w:rsidR="00BE49A4" w:rsidRPr="00C72419" w:rsidRDefault="00A52297"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Szakma-közi együttműködések, észlelő-és jelzőrendszer hatékony működtetése</w:t>
            </w: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Kiterjedt szakmai kapcsolatok,</w:t>
            </w:r>
            <w:r w:rsidR="00B50945">
              <w:rPr>
                <w:rFonts w:ascii="Times New Roman" w:eastAsia="SimSun" w:hAnsi="Times New Roman" w:cs="Times New Roman"/>
                <w:sz w:val="24"/>
                <w:szCs w:val="24"/>
                <w:lang w:eastAsia="hu-HU"/>
              </w:rPr>
              <w:t xml:space="preserve"> </w:t>
            </w:r>
            <w:r w:rsidRPr="00C72419">
              <w:rPr>
                <w:rFonts w:ascii="Times New Roman" w:eastAsia="SimSun" w:hAnsi="Times New Roman" w:cs="Times New Roman"/>
                <w:sz w:val="24"/>
                <w:szCs w:val="24"/>
                <w:lang w:eastAsia="hu-HU"/>
              </w:rPr>
              <w:t>multidiszciplináris együttműködés, problémamegoldás</w:t>
            </w: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Minden napos, élő, személyes kommunikáció, kapcsolattartás a családokkal/</w:t>
            </w:r>
            <w:r w:rsidR="003A03DA" w:rsidRPr="00C72419">
              <w:rPr>
                <w:rFonts w:ascii="Times New Roman" w:eastAsia="SimSun" w:hAnsi="Times New Roman" w:cs="Times New Roman"/>
                <w:sz w:val="24"/>
                <w:szCs w:val="24"/>
                <w:lang w:eastAsia="hu-HU"/>
              </w:rPr>
              <w:t xml:space="preserve"> </w:t>
            </w:r>
            <w:r w:rsidRPr="00C72419">
              <w:rPr>
                <w:rFonts w:ascii="Times New Roman" w:eastAsia="SimSun" w:hAnsi="Times New Roman" w:cs="Times New Roman"/>
                <w:sz w:val="24"/>
                <w:szCs w:val="24"/>
                <w:lang w:eastAsia="hu-HU"/>
              </w:rPr>
              <w:t>ellátottakkal</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Nyitottság a pályázatokon való részvételre  </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Elégedettségi felmérések készítése</w:t>
            </w: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Új szolgáltatások bevezetése előtt az ellátottak szükségletfelmérése, véleményük kikérése</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w:t>
            </w:r>
            <w:r w:rsidR="00BE49A4" w:rsidRPr="00C72419">
              <w:rPr>
                <w:rFonts w:ascii="Times New Roman" w:eastAsia="SimSun" w:hAnsi="Times New Roman" w:cs="Times New Roman"/>
                <w:sz w:val="24"/>
                <w:szCs w:val="24"/>
                <w:lang w:eastAsia="hu-HU"/>
              </w:rPr>
              <w:t xml:space="preserve"> Diákok közösségi munkája</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Civil és önkormányzati klubok kapcsolata </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 </w:t>
            </w:r>
            <w:r w:rsidR="00BE49A4" w:rsidRPr="00C72419">
              <w:rPr>
                <w:rFonts w:ascii="Times New Roman" w:eastAsia="SimSun" w:hAnsi="Times New Roman" w:cs="Times New Roman"/>
                <w:sz w:val="24"/>
                <w:szCs w:val="24"/>
                <w:lang w:eastAsia="hu-HU"/>
              </w:rPr>
              <w:t>Idősügyi Tanács működése</w:t>
            </w: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 </w:t>
            </w:r>
            <w:r w:rsidR="00DE7235">
              <w:rPr>
                <w:rFonts w:ascii="Times New Roman" w:eastAsia="SimSun" w:hAnsi="Times New Roman" w:cs="Times New Roman"/>
                <w:sz w:val="24"/>
                <w:szCs w:val="24"/>
                <w:lang w:eastAsia="hu-HU"/>
              </w:rPr>
              <w:t xml:space="preserve"> </w:t>
            </w:r>
            <w:r w:rsidRPr="00C72419">
              <w:rPr>
                <w:rFonts w:ascii="Times New Roman" w:eastAsia="SimSun" w:hAnsi="Times New Roman" w:cs="Times New Roman"/>
                <w:sz w:val="24"/>
                <w:szCs w:val="24"/>
                <w:lang w:eastAsia="hu-HU"/>
              </w:rPr>
              <w:t>KEF működtetése</w:t>
            </w:r>
          </w:p>
          <w:p w:rsidR="00BE49A4" w:rsidRPr="00C72419" w:rsidRDefault="00BE49A4" w:rsidP="00BE49A4">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Jól körülhatárolt, átlátható, költségvetés</w:t>
            </w:r>
          </w:p>
          <w:p w:rsidR="00BE49A4" w:rsidRPr="00C72419" w:rsidRDefault="00BE49A4" w:rsidP="00BE49A4">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Műhelymunkán való rendszeres részvétel</w:t>
            </w:r>
          </w:p>
          <w:p w:rsidR="00BE49A4" w:rsidRPr="00C72419" w:rsidRDefault="00BE49A4" w:rsidP="00BE49A4">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Munkacsoportok működése</w:t>
            </w:r>
          </w:p>
          <w:p w:rsidR="00BE49A4" w:rsidRPr="00C72419" w:rsidRDefault="00BE49A4" w:rsidP="00BE49A4">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Együttműködés, szolgáltatás közös működtetése más intézményekkel (Szt</w:t>
            </w:r>
            <w:r w:rsidR="00DE7235">
              <w:rPr>
                <w:rFonts w:ascii="Times New Roman" w:eastAsia="Times New Roman" w:hAnsi="Times New Roman" w:cs="Times New Roman"/>
                <w:sz w:val="24"/>
                <w:szCs w:val="24"/>
                <w:lang w:eastAsia="hu-HU"/>
              </w:rPr>
              <w:t>.</w:t>
            </w:r>
            <w:r w:rsidRPr="00C72419">
              <w:rPr>
                <w:rFonts w:ascii="Times New Roman" w:eastAsia="Times New Roman" w:hAnsi="Times New Roman" w:cs="Times New Roman"/>
                <w:sz w:val="24"/>
                <w:szCs w:val="24"/>
                <w:lang w:eastAsia="hu-HU"/>
              </w:rPr>
              <w:t xml:space="preserve"> Ferenc </w:t>
            </w:r>
            <w:proofErr w:type="spellStart"/>
            <w:r w:rsidRPr="00C72419">
              <w:rPr>
                <w:rFonts w:ascii="Times New Roman" w:eastAsia="Times New Roman" w:hAnsi="Times New Roman" w:cs="Times New Roman"/>
                <w:sz w:val="24"/>
                <w:szCs w:val="24"/>
                <w:lang w:eastAsia="hu-HU"/>
              </w:rPr>
              <w:t>Kh</w:t>
            </w:r>
            <w:proofErr w:type="spellEnd"/>
            <w:r w:rsidRPr="00C72419">
              <w:rPr>
                <w:rFonts w:ascii="Times New Roman" w:eastAsia="Times New Roman" w:hAnsi="Times New Roman" w:cs="Times New Roman"/>
                <w:sz w:val="24"/>
                <w:szCs w:val="24"/>
                <w:lang w:eastAsia="hu-HU"/>
              </w:rPr>
              <w:t xml:space="preserve">, </w:t>
            </w:r>
            <w:proofErr w:type="spellStart"/>
            <w:r w:rsidRPr="00C72419">
              <w:rPr>
                <w:rFonts w:ascii="Times New Roman" w:eastAsia="Times New Roman" w:hAnsi="Times New Roman" w:cs="Times New Roman"/>
                <w:sz w:val="24"/>
                <w:szCs w:val="24"/>
                <w:lang w:eastAsia="hu-HU"/>
              </w:rPr>
              <w:t>Újbuda</w:t>
            </w:r>
            <w:proofErr w:type="spellEnd"/>
            <w:r w:rsidRPr="00C72419">
              <w:rPr>
                <w:rFonts w:ascii="Times New Roman" w:eastAsia="Times New Roman" w:hAnsi="Times New Roman" w:cs="Times New Roman"/>
                <w:sz w:val="24"/>
                <w:szCs w:val="24"/>
                <w:lang w:eastAsia="hu-HU"/>
              </w:rPr>
              <w:t xml:space="preserve"> Idősek Otthona)</w:t>
            </w:r>
          </w:p>
          <w:p w:rsidR="00BE49A4" w:rsidRPr="00C72419" w:rsidRDefault="00503290" w:rsidP="00BE49A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BE49A4" w:rsidRPr="00C72419">
              <w:rPr>
                <w:rFonts w:ascii="Times New Roman" w:eastAsia="Times New Roman" w:hAnsi="Times New Roman" w:cs="Times New Roman"/>
                <w:sz w:val="24"/>
                <w:szCs w:val="24"/>
                <w:lang w:eastAsia="hu-HU"/>
              </w:rPr>
              <w:t>Fővárosi szakmafejlesztési hálózatban való részvétel</w:t>
            </w:r>
          </w:p>
          <w:p w:rsidR="00BE49A4" w:rsidRPr="00C72419" w:rsidRDefault="00BE49A4" w:rsidP="00BE49A4">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Jó kapcsolat az intézmények és a fenntartó között</w:t>
            </w:r>
          </w:p>
          <w:p w:rsidR="00BE49A4" w:rsidRPr="007C6F0C" w:rsidRDefault="00BE49A4" w:rsidP="00BE49A4">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xml:space="preserve">- Kialakult, jól működő gyermekek napközbeni ellátása </w:t>
            </w:r>
            <w:r w:rsidR="00131FF5">
              <w:rPr>
                <w:rFonts w:ascii="Times New Roman" w:eastAsia="Times New Roman" w:hAnsi="Times New Roman" w:cs="Times New Roman"/>
                <w:sz w:val="24"/>
                <w:szCs w:val="24"/>
                <w:lang w:eastAsia="hu-HU"/>
              </w:rPr>
              <w:t>–</w:t>
            </w:r>
            <w:r w:rsidRPr="00C72419">
              <w:rPr>
                <w:rFonts w:ascii="Times New Roman" w:eastAsia="Times New Roman" w:hAnsi="Times New Roman" w:cs="Times New Roman"/>
                <w:sz w:val="24"/>
                <w:szCs w:val="24"/>
                <w:lang w:eastAsia="hu-HU"/>
              </w:rPr>
              <w:t xml:space="preserve"> </w:t>
            </w:r>
            <w:r w:rsidR="00131FF5">
              <w:rPr>
                <w:rFonts w:ascii="Times New Roman" w:eastAsia="Times New Roman" w:hAnsi="Times New Roman" w:cs="Times New Roman"/>
                <w:sz w:val="24"/>
                <w:szCs w:val="24"/>
                <w:lang w:eastAsia="hu-HU"/>
              </w:rPr>
              <w:t>„</w:t>
            </w:r>
            <w:r w:rsidRPr="00C72419">
              <w:rPr>
                <w:rFonts w:ascii="Times New Roman" w:eastAsia="Times New Roman" w:hAnsi="Times New Roman" w:cs="Times New Roman"/>
                <w:sz w:val="24"/>
                <w:szCs w:val="24"/>
                <w:lang w:eastAsia="hu-HU"/>
              </w:rPr>
              <w:t>házi gyermekfelügyeleti rendszer</w:t>
            </w:r>
            <w:r w:rsidR="00131FF5">
              <w:rPr>
                <w:rFonts w:ascii="Times New Roman" w:eastAsia="Times New Roman" w:hAnsi="Times New Roman" w:cs="Times New Roman"/>
                <w:sz w:val="24"/>
                <w:szCs w:val="24"/>
                <w:lang w:eastAsia="hu-HU"/>
              </w:rPr>
              <w:t>”</w:t>
            </w:r>
            <w:r w:rsidRPr="00C72419">
              <w:rPr>
                <w:rFonts w:ascii="Times New Roman" w:eastAsia="Times New Roman" w:hAnsi="Times New Roman" w:cs="Times New Roman"/>
                <w:sz w:val="24"/>
                <w:szCs w:val="24"/>
                <w:lang w:eastAsia="hu-HU"/>
              </w:rPr>
              <w:t xml:space="preserve"> -, a fővárosi kerület</w:t>
            </w:r>
            <w:r w:rsidR="007C6F0C">
              <w:rPr>
                <w:rFonts w:ascii="Times New Roman" w:eastAsia="Times New Roman" w:hAnsi="Times New Roman" w:cs="Times New Roman"/>
                <w:sz w:val="24"/>
                <w:szCs w:val="24"/>
                <w:lang w:eastAsia="hu-HU"/>
              </w:rPr>
              <w:t>ek közül szinte egyedülállóként</w:t>
            </w:r>
          </w:p>
          <w:p w:rsidR="00BE49A4" w:rsidRPr="00C72419" w:rsidRDefault="00BE49A4" w:rsidP="00BE49A4">
            <w:pPr>
              <w:spacing w:after="0" w:line="240" w:lineRule="auto"/>
              <w:rPr>
                <w:rFonts w:ascii="Times New Roman" w:eastAsia="SimSun" w:hAnsi="Times New Roman" w:cs="Times New Roman"/>
                <w:sz w:val="24"/>
                <w:szCs w:val="24"/>
                <w:lang w:eastAsia="hu-HU"/>
              </w:rPr>
            </w:pPr>
          </w:p>
        </w:tc>
        <w:tc>
          <w:tcPr>
            <w:tcW w:w="4860" w:type="dxa"/>
            <w:tcBorders>
              <w:top w:val="single" w:sz="4" w:space="0" w:color="auto"/>
              <w:left w:val="single" w:sz="4" w:space="0" w:color="auto"/>
              <w:bottom w:val="single" w:sz="4" w:space="0" w:color="auto"/>
              <w:right w:val="single" w:sz="4" w:space="0" w:color="auto"/>
            </w:tcBorders>
          </w:tcPr>
          <w:p w:rsidR="00BE49A4" w:rsidRPr="00C72419" w:rsidRDefault="00BE49A4" w:rsidP="00BE49A4">
            <w:pPr>
              <w:spacing w:after="0" w:line="360" w:lineRule="auto"/>
              <w:jc w:val="center"/>
              <w:rPr>
                <w:rFonts w:ascii="Times New Roman" w:eastAsia="SimSun" w:hAnsi="Times New Roman" w:cs="Times New Roman"/>
                <w:b/>
                <w:bCs/>
                <w:sz w:val="24"/>
                <w:szCs w:val="24"/>
                <w:lang w:eastAsia="hu-HU"/>
              </w:rPr>
            </w:pPr>
            <w:r w:rsidRPr="00C72419">
              <w:rPr>
                <w:rFonts w:ascii="Times New Roman" w:eastAsia="SimSun" w:hAnsi="Times New Roman" w:cs="Times New Roman"/>
                <w:b/>
                <w:bCs/>
                <w:sz w:val="24"/>
                <w:szCs w:val="24"/>
                <w:lang w:eastAsia="hu-HU"/>
              </w:rPr>
              <w:t>Gyengeségek</w:t>
            </w:r>
          </w:p>
          <w:p w:rsidR="00BE49A4" w:rsidRPr="00C72419" w:rsidRDefault="00BE49A4" w:rsidP="00BE49A4">
            <w:pPr>
              <w:spacing w:after="0" w:line="240" w:lineRule="auto"/>
              <w:contextualSpacing/>
              <w:rPr>
                <w:rFonts w:ascii="Times New Roman" w:eastAsia="SimSun" w:hAnsi="Times New Roman" w:cs="Times New Roman"/>
                <w:sz w:val="24"/>
                <w:szCs w:val="24"/>
                <w:lang w:eastAsia="hu-HU"/>
              </w:rPr>
            </w:pPr>
          </w:p>
          <w:p w:rsidR="00BE49A4" w:rsidRPr="00462EC2" w:rsidRDefault="00462EC2" w:rsidP="00462EC2">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BE49A4" w:rsidRPr="00462EC2">
              <w:rPr>
                <w:rFonts w:ascii="Times New Roman" w:eastAsia="SimSun" w:hAnsi="Times New Roman"/>
                <w:sz w:val="24"/>
                <w:szCs w:val="24"/>
                <w:lang w:eastAsia="hu-HU"/>
              </w:rPr>
              <w:t>Intézmény tárgyi feltételeiben hiányok (elsősorban az épület adottságaiból adódó)</w:t>
            </w:r>
          </w:p>
          <w:p w:rsidR="00BE49A4" w:rsidRPr="00C72419" w:rsidRDefault="00462EC2" w:rsidP="00462EC2">
            <w:pPr>
              <w:spacing w:after="0" w:line="240" w:lineRule="auto"/>
              <w:contextualSpacing/>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A megnövekedett szakmai feladatokból és az ehhez kapcsolódó létszámnövekedésből adódó </w:t>
            </w:r>
            <w:r w:rsidR="00DE7235" w:rsidRPr="00C72419">
              <w:rPr>
                <w:rFonts w:ascii="Times New Roman" w:eastAsia="SimSun" w:hAnsi="Times New Roman" w:cs="Times New Roman"/>
                <w:sz w:val="24"/>
                <w:szCs w:val="24"/>
                <w:lang w:eastAsia="hu-HU"/>
              </w:rPr>
              <w:t>infrastrukturális</w:t>
            </w:r>
            <w:r w:rsidR="00BE49A4" w:rsidRPr="00C72419">
              <w:rPr>
                <w:rFonts w:ascii="Times New Roman" w:eastAsia="SimSun" w:hAnsi="Times New Roman" w:cs="Times New Roman"/>
                <w:sz w:val="24"/>
                <w:szCs w:val="24"/>
                <w:lang w:eastAsia="hu-HU"/>
              </w:rPr>
              <w:t xml:space="preserve"> hiányok (óvodai-és iskolai szociális segítők munkafeltételei, tanácsadásokra jelentkező igények kielégítése, stb</w:t>
            </w:r>
            <w:r w:rsidR="00DE7235">
              <w:rPr>
                <w:rFonts w:ascii="Times New Roman" w:eastAsia="SimSun" w:hAnsi="Times New Roman" w:cs="Times New Roman"/>
                <w:sz w:val="24"/>
                <w:szCs w:val="24"/>
                <w:lang w:eastAsia="hu-HU"/>
              </w:rPr>
              <w:t>.</w:t>
            </w:r>
            <w:r w:rsidR="00BE49A4" w:rsidRPr="00C72419">
              <w:rPr>
                <w:rFonts w:ascii="Times New Roman" w:eastAsia="SimSun" w:hAnsi="Times New Roman" w:cs="Times New Roman"/>
                <w:sz w:val="24"/>
                <w:szCs w:val="24"/>
                <w:lang w:eastAsia="hu-HU"/>
              </w:rPr>
              <w:t>)</w:t>
            </w:r>
          </w:p>
          <w:p w:rsidR="00BE49A4" w:rsidRPr="00C72419" w:rsidRDefault="00462EC2" w:rsidP="00462EC2">
            <w:pPr>
              <w:spacing w:after="0" w:line="240" w:lineRule="auto"/>
              <w:contextualSpacing/>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Egyes szolgáltatások nem, vagy nehezen elérhetőek a kerület különböző régióiban élők számára (ifjúsági közösségi tér és a tanácsadások hiánya a kerület északi régiójában)</w:t>
            </w:r>
          </w:p>
          <w:p w:rsidR="00BE49A4" w:rsidRPr="00C72419" w:rsidRDefault="00BE49A4" w:rsidP="00462EC2">
            <w:pPr>
              <w:numPr>
                <w:ilvl w:val="0"/>
                <w:numId w:val="40"/>
              </w:numPr>
              <w:spacing w:after="0" w:line="240" w:lineRule="auto"/>
              <w:ind w:left="168" w:hanging="218"/>
              <w:contextualSpacing/>
              <w:rPr>
                <w:rFonts w:ascii="Times New Roman" w:eastAsia="SimSun" w:hAnsi="Times New Roman" w:cs="Times New Roman"/>
                <w:sz w:val="24"/>
                <w:szCs w:val="24"/>
                <w:lang w:eastAsia="hu-HU"/>
              </w:rPr>
            </w:pPr>
            <w:r w:rsidRPr="00C72419">
              <w:rPr>
                <w:rFonts w:ascii="Times New Roman" w:eastAsia="Times New Roman" w:hAnsi="Times New Roman" w:cs="Times New Roman"/>
                <w:sz w:val="24"/>
                <w:szCs w:val="24"/>
                <w:lang w:eastAsia="hu-HU"/>
              </w:rPr>
              <w:t>Az akadálymentesítés sok helyütt még hiányos</w:t>
            </w:r>
          </w:p>
          <w:p w:rsidR="00BE49A4" w:rsidRPr="00C72419" w:rsidRDefault="00BE49A4" w:rsidP="00462EC2">
            <w:pPr>
              <w:spacing w:after="0" w:line="240" w:lineRule="auto"/>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Helyettesítési gondok</w:t>
            </w:r>
          </w:p>
          <w:p w:rsidR="00BE49A4" w:rsidRPr="00C72419" w:rsidRDefault="00A45BCB" w:rsidP="00462EC2">
            <w:pPr>
              <w:spacing w:after="0" w:line="240" w:lineRule="auto"/>
              <w:rPr>
                <w:rFonts w:ascii="Times New Roman" w:eastAsia="SimSu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BE49A4" w:rsidRPr="00C72419">
              <w:rPr>
                <w:rFonts w:ascii="Times New Roman" w:eastAsia="Times New Roma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Kommunikáció gyengeségei</w:t>
            </w:r>
          </w:p>
          <w:p w:rsidR="00BE49A4" w:rsidRPr="00C72419" w:rsidRDefault="00503290"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 </w:t>
            </w:r>
            <w:r w:rsidR="00BE49A4" w:rsidRPr="00C72419">
              <w:rPr>
                <w:rFonts w:ascii="Times New Roman" w:eastAsia="SimSun" w:hAnsi="Times New Roman" w:cs="Times New Roman"/>
                <w:sz w:val="24"/>
                <w:szCs w:val="24"/>
                <w:lang w:eastAsia="hu-HU"/>
              </w:rPr>
              <w:t>Tisztázatlan kompetencia határok az egészségügyi és szociális szolgáltatások területén</w:t>
            </w:r>
          </w:p>
          <w:p w:rsidR="00BE49A4" w:rsidRPr="00C72419" w:rsidRDefault="00503290" w:rsidP="00BE49A4">
            <w:pPr>
              <w:spacing w:after="0" w:line="240" w:lineRule="auto"/>
              <w:contextualSpacing/>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w:t>
            </w:r>
            <w:r w:rsidR="00BE49A4" w:rsidRPr="00C72419">
              <w:rPr>
                <w:rFonts w:ascii="Times New Roman" w:eastAsia="SimSun" w:hAnsi="Times New Roman" w:cs="Times New Roman"/>
                <w:sz w:val="24"/>
                <w:szCs w:val="24"/>
                <w:lang w:eastAsia="hu-HU"/>
              </w:rPr>
              <w:t xml:space="preserve">A szolgáltatások menedzselésének a gyengesége </w:t>
            </w:r>
          </w:p>
        </w:tc>
      </w:tr>
      <w:tr w:rsidR="00BE49A4" w:rsidRPr="00C72419" w:rsidTr="003A03DA">
        <w:trPr>
          <w:trHeight w:val="10489"/>
        </w:trPr>
        <w:tc>
          <w:tcPr>
            <w:tcW w:w="4865" w:type="dxa"/>
            <w:tcBorders>
              <w:top w:val="single" w:sz="4" w:space="0" w:color="auto"/>
              <w:left w:val="single" w:sz="4" w:space="0" w:color="auto"/>
              <w:bottom w:val="single" w:sz="4" w:space="0" w:color="auto"/>
              <w:right w:val="single" w:sz="4" w:space="0" w:color="auto"/>
            </w:tcBorders>
          </w:tcPr>
          <w:p w:rsidR="00BE49A4" w:rsidRPr="00C72419" w:rsidRDefault="00BE49A4" w:rsidP="00DE7235">
            <w:pPr>
              <w:spacing w:after="0" w:line="240" w:lineRule="auto"/>
              <w:ind w:left="356" w:hanging="356"/>
              <w:jc w:val="center"/>
              <w:rPr>
                <w:rFonts w:ascii="Times New Roman" w:eastAsia="SimSun" w:hAnsi="Times New Roman" w:cs="Times New Roman"/>
                <w:b/>
                <w:bCs/>
                <w:sz w:val="24"/>
                <w:szCs w:val="24"/>
                <w:lang w:eastAsia="hu-HU"/>
              </w:rPr>
            </w:pPr>
          </w:p>
          <w:p w:rsidR="00BE49A4" w:rsidRPr="00C72419" w:rsidRDefault="00BE49A4" w:rsidP="00DE7235">
            <w:pPr>
              <w:spacing w:after="0" w:line="240" w:lineRule="auto"/>
              <w:ind w:left="356" w:hanging="356"/>
              <w:jc w:val="center"/>
              <w:rPr>
                <w:rFonts w:ascii="Times New Roman" w:eastAsia="SimSun" w:hAnsi="Times New Roman" w:cs="Times New Roman"/>
                <w:b/>
                <w:bCs/>
                <w:sz w:val="24"/>
                <w:szCs w:val="24"/>
                <w:lang w:eastAsia="hu-HU"/>
              </w:rPr>
            </w:pPr>
            <w:r w:rsidRPr="00C72419">
              <w:rPr>
                <w:rFonts w:ascii="Times New Roman" w:eastAsia="SimSun" w:hAnsi="Times New Roman" w:cs="Times New Roman"/>
                <w:b/>
                <w:bCs/>
                <w:sz w:val="24"/>
                <w:szCs w:val="24"/>
                <w:lang w:eastAsia="hu-HU"/>
              </w:rPr>
              <w:t>Lehetőségek</w:t>
            </w:r>
          </w:p>
          <w:p w:rsidR="00BE49A4" w:rsidRPr="00C72419" w:rsidRDefault="00BE49A4" w:rsidP="00DE7235">
            <w:pPr>
              <w:spacing w:after="0" w:line="240" w:lineRule="auto"/>
              <w:ind w:left="356" w:hanging="356"/>
              <w:jc w:val="center"/>
              <w:rPr>
                <w:rFonts w:ascii="Times New Roman" w:eastAsia="SimSun" w:hAnsi="Times New Roman" w:cs="Times New Roman"/>
                <w:b/>
                <w:bCs/>
                <w:sz w:val="24"/>
                <w:szCs w:val="24"/>
                <w:lang w:eastAsia="hu-HU"/>
              </w:rPr>
            </w:pPr>
          </w:p>
          <w:p w:rsidR="00BE49A4" w:rsidRPr="00C72419" w:rsidRDefault="00A52297" w:rsidP="00DE7235">
            <w:pPr>
              <w:spacing w:after="0" w:line="240" w:lineRule="auto"/>
              <w:ind w:left="356" w:hanging="356"/>
              <w:rPr>
                <w:rFonts w:ascii="Times New Roman" w:eastAsia="SimSun" w:hAnsi="Times New Roman" w:cs="Times New Roman"/>
                <w:bCs/>
                <w:sz w:val="24"/>
                <w:szCs w:val="24"/>
                <w:lang w:eastAsia="hu-HU"/>
              </w:rPr>
            </w:pPr>
            <w:r>
              <w:rPr>
                <w:rFonts w:ascii="Times New Roman" w:eastAsia="SimSun" w:hAnsi="Times New Roman" w:cs="Times New Roman"/>
                <w:bCs/>
                <w:sz w:val="24"/>
                <w:szCs w:val="24"/>
                <w:lang w:eastAsia="hu-HU"/>
              </w:rPr>
              <w:t xml:space="preserve">-  </w:t>
            </w:r>
            <w:r w:rsidR="00BE49A4" w:rsidRPr="00C72419">
              <w:rPr>
                <w:rFonts w:ascii="Times New Roman" w:eastAsia="SimSun" w:hAnsi="Times New Roman" w:cs="Times New Roman"/>
                <w:bCs/>
                <w:sz w:val="24"/>
                <w:szCs w:val="24"/>
                <w:lang w:eastAsia="hu-HU"/>
              </w:rPr>
              <w:t>A házi segítségnyújtás szolgáltatás bővítése</w:t>
            </w:r>
          </w:p>
          <w:p w:rsidR="00BE49A4" w:rsidRPr="00C72419" w:rsidRDefault="00A52297" w:rsidP="003A03DA">
            <w:pPr>
              <w:spacing w:after="0" w:line="240" w:lineRule="auto"/>
              <w:ind w:left="214"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3A03DA">
              <w:rPr>
                <w:rFonts w:ascii="Times New Roman" w:eastAsia="SimSun" w:hAnsi="Times New Roman" w:cs="Times New Roman"/>
                <w:sz w:val="24"/>
                <w:szCs w:val="24"/>
                <w:lang w:eastAsia="hu-HU"/>
              </w:rPr>
              <w:t xml:space="preserve"> - </w:t>
            </w:r>
            <w:r w:rsidR="00BE49A4" w:rsidRPr="00C72419">
              <w:rPr>
                <w:rFonts w:ascii="Times New Roman" w:eastAsia="SimSun" w:hAnsi="Times New Roman" w:cs="Times New Roman"/>
                <w:bCs/>
                <w:sz w:val="24"/>
                <w:szCs w:val="24"/>
                <w:lang w:eastAsia="hu-HU"/>
              </w:rPr>
              <w:t xml:space="preserve">Felmérés készítése a kerületi </w:t>
            </w:r>
            <w:proofErr w:type="gramStart"/>
            <w:r w:rsidR="00BE49A4" w:rsidRPr="00C72419">
              <w:rPr>
                <w:rFonts w:ascii="Times New Roman" w:eastAsia="SimSun" w:hAnsi="Times New Roman" w:cs="Times New Roman"/>
                <w:bCs/>
                <w:sz w:val="24"/>
                <w:szCs w:val="24"/>
                <w:lang w:eastAsia="hu-HU"/>
              </w:rPr>
              <w:t>szociális  igényekről</w:t>
            </w:r>
            <w:proofErr w:type="gramEnd"/>
            <w:r w:rsidR="003A03DA">
              <w:rPr>
                <w:rFonts w:ascii="Times New Roman" w:eastAsia="SimSun" w:hAnsi="Times New Roman" w:cs="Times New Roman"/>
                <w:bCs/>
                <w:sz w:val="24"/>
                <w:szCs w:val="24"/>
                <w:lang w:eastAsia="hu-HU"/>
              </w:rPr>
              <w:t xml:space="preserve"> - </w:t>
            </w:r>
            <w:r w:rsidR="00BE49A4" w:rsidRPr="00C72419">
              <w:rPr>
                <w:rFonts w:ascii="Times New Roman" w:eastAsia="SimSun" w:hAnsi="Times New Roman" w:cs="Times New Roman"/>
                <w:bCs/>
                <w:sz w:val="24"/>
                <w:szCs w:val="24"/>
                <w:lang w:eastAsia="hu-HU"/>
              </w:rPr>
              <w:t xml:space="preserve"> kiterjesztve a lakosság egészére</w:t>
            </w:r>
          </w:p>
          <w:p w:rsidR="00BE49A4" w:rsidRPr="00C72419" w:rsidRDefault="00A52297" w:rsidP="00DE7235">
            <w:pPr>
              <w:spacing w:after="0" w:line="240" w:lineRule="auto"/>
              <w:ind w:left="356"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Pályázatokon való részvétel </w:t>
            </w:r>
          </w:p>
          <w:p w:rsidR="00BE49A4" w:rsidRPr="00C72419" w:rsidRDefault="00A52297" w:rsidP="00A52297">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Önkéntesek bevonása az intézmények munkájába </w:t>
            </w:r>
          </w:p>
          <w:p w:rsidR="00BE49A4" w:rsidRPr="00C72419" w:rsidRDefault="00A52297" w:rsidP="00A52297">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Ágazatokkal, különösen az egészségügyi ellátórendszerrel való együttműködés erősítése</w:t>
            </w:r>
          </w:p>
          <w:p w:rsidR="00BE49A4" w:rsidRPr="00C72419" w:rsidRDefault="00A52297" w:rsidP="00A52297">
            <w:pPr>
              <w:tabs>
                <w:tab w:val="left" w:pos="816"/>
              </w:tabs>
              <w:autoSpaceDE w:val="0"/>
              <w:autoSpaceDN w:val="0"/>
              <w:adjustRightInd w:val="0"/>
              <w:spacing w:after="0" w:line="240" w:lineRule="auto"/>
              <w:ind w:left="356"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Támogatók, szponzorok motiválása</w:t>
            </w:r>
          </w:p>
          <w:p w:rsidR="00BE49A4" w:rsidRPr="00C72419" w:rsidRDefault="00A52297" w:rsidP="00DE7235">
            <w:pPr>
              <w:spacing w:after="0" w:line="240" w:lineRule="auto"/>
              <w:ind w:left="356"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A szociális szakellátással, elsősorban a kerületi bentlakásos intézményekkel való kapcsolatok erősítése</w:t>
            </w:r>
          </w:p>
          <w:p w:rsidR="00BE49A4" w:rsidRPr="00C72419" w:rsidRDefault="00A52297" w:rsidP="00DE7235">
            <w:pPr>
              <w:spacing w:after="0" w:line="240" w:lineRule="auto"/>
              <w:ind w:left="356"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Ismeretterjesztés az igénybe vehető szolgáltatásokról</w:t>
            </w:r>
          </w:p>
          <w:p w:rsidR="00BE49A4" w:rsidRPr="00C72419"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Szociális alapellátás további bővítése</w:t>
            </w:r>
          </w:p>
          <w:p w:rsidR="00BE49A4" w:rsidRPr="00C72419"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 Szolgáltatások megjelenése a kerület északi régiójában is (ifjúsági közösségi tér, pszichológiai, jogi tanácsadás, </w:t>
            </w:r>
            <w:proofErr w:type="spellStart"/>
            <w:r w:rsidRPr="00C72419">
              <w:rPr>
                <w:rFonts w:ascii="Times New Roman" w:eastAsia="SimSun" w:hAnsi="Times New Roman" w:cs="Times New Roman"/>
                <w:sz w:val="24"/>
                <w:szCs w:val="24"/>
                <w:lang w:eastAsia="hu-HU"/>
              </w:rPr>
              <w:t>mediáció</w:t>
            </w:r>
            <w:proofErr w:type="spellEnd"/>
            <w:r w:rsidRPr="00C72419">
              <w:rPr>
                <w:rFonts w:ascii="Times New Roman" w:eastAsia="SimSun" w:hAnsi="Times New Roman" w:cs="Times New Roman"/>
                <w:sz w:val="24"/>
                <w:szCs w:val="24"/>
                <w:lang w:eastAsia="hu-HU"/>
              </w:rPr>
              <w:t>, családterápia-konzultáció</w:t>
            </w:r>
            <w:r w:rsidR="00131FF5">
              <w:rPr>
                <w:rFonts w:ascii="Times New Roman" w:eastAsia="SimSun" w:hAnsi="Times New Roman" w:cs="Times New Roman"/>
                <w:sz w:val="24"/>
                <w:szCs w:val="24"/>
                <w:lang w:eastAsia="hu-HU"/>
              </w:rPr>
              <w:t>)</w:t>
            </w:r>
          </w:p>
          <w:p w:rsidR="00BE49A4" w:rsidRPr="00C72419"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Szakmai fejlődés lehetősége, tanulási, továbbképzési lehetőségek</w:t>
            </w:r>
          </w:p>
          <w:p w:rsidR="00BE49A4" w:rsidRPr="00C72419"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Szakmai állásbörzéken történő megjelenés, a szakmai utánpótlás céljából</w:t>
            </w:r>
          </w:p>
          <w:p w:rsidR="00BE49A4"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Oktatási intézményekkel kapcsolattartás, terepgyakorlati helyszínek a bölcsődékben a szakképzett munkaerő biztosítása céljából (pl.: ELTE TÓK kisgyermeknevelő szak, PPKE pszichológia szak)</w:t>
            </w:r>
          </w:p>
          <w:p w:rsidR="00B80D4D" w:rsidRPr="00C72419" w:rsidRDefault="00B80D4D" w:rsidP="00DE7235">
            <w:pPr>
              <w:spacing w:after="0" w:line="240" w:lineRule="auto"/>
              <w:ind w:left="356"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Ifjúsági </w:t>
            </w:r>
            <w:r w:rsidR="0072640F">
              <w:rPr>
                <w:rFonts w:ascii="Times New Roman" w:eastAsia="SimSun" w:hAnsi="Times New Roman" w:cs="Times New Roman"/>
                <w:sz w:val="24"/>
                <w:szCs w:val="24"/>
                <w:lang w:eastAsia="hu-HU"/>
              </w:rPr>
              <w:t>Tanács létrehozása, működtetése,</w:t>
            </w:r>
            <w:r w:rsidR="00495809">
              <w:rPr>
                <w:rFonts w:ascii="Times New Roman" w:eastAsia="SimSun" w:hAnsi="Times New Roman" w:cs="Times New Roman"/>
                <w:sz w:val="24"/>
                <w:szCs w:val="24"/>
                <w:lang w:eastAsia="hu-HU"/>
              </w:rPr>
              <w:t xml:space="preserve"> </w:t>
            </w:r>
            <w:r w:rsidR="0072640F">
              <w:rPr>
                <w:rFonts w:ascii="Times New Roman" w:eastAsia="SimSun" w:hAnsi="Times New Roman" w:cs="Times New Roman"/>
                <w:sz w:val="24"/>
                <w:szCs w:val="24"/>
                <w:lang w:eastAsia="hu-HU"/>
              </w:rPr>
              <w:t>k</w:t>
            </w:r>
            <w:r>
              <w:rPr>
                <w:rFonts w:ascii="Times New Roman" w:eastAsia="SimSun" w:hAnsi="Times New Roman" w:cs="Times New Roman"/>
                <w:sz w:val="24"/>
                <w:szCs w:val="24"/>
                <w:lang w:eastAsia="hu-HU"/>
              </w:rPr>
              <w:t>oncepció készítése</w:t>
            </w:r>
          </w:p>
          <w:p w:rsidR="00BE49A4" w:rsidRPr="00C72419" w:rsidRDefault="00DE7235" w:rsidP="00DE7235">
            <w:pPr>
              <w:spacing w:after="0" w:line="240" w:lineRule="auto"/>
              <w:ind w:left="356" w:hanging="356"/>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Az intézményekben vezetők és dolgozók szakmai munkájának értékelése </w:t>
            </w:r>
          </w:p>
          <w:p w:rsidR="00BE49A4" w:rsidRPr="00C72419"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Innovatívabb, strukturáltabb, személyre szabottabb ellátások lehetősége</w:t>
            </w:r>
          </w:p>
          <w:p w:rsidR="00BE49A4" w:rsidRPr="00C72419" w:rsidRDefault="00BE49A4" w:rsidP="00DE7235">
            <w:pPr>
              <w:spacing w:after="0" w:line="240" w:lineRule="auto"/>
              <w:ind w:left="356" w:hanging="356"/>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 </w:t>
            </w:r>
            <w:proofErr w:type="spellStart"/>
            <w:r w:rsidRPr="00C72419">
              <w:rPr>
                <w:rFonts w:ascii="Times New Roman" w:eastAsia="SimSun" w:hAnsi="Times New Roman" w:cs="Times New Roman"/>
                <w:sz w:val="24"/>
                <w:szCs w:val="24"/>
                <w:lang w:eastAsia="hu-HU"/>
              </w:rPr>
              <w:t>Okoseszközök</w:t>
            </w:r>
            <w:proofErr w:type="spellEnd"/>
            <w:r w:rsidRPr="00C72419">
              <w:rPr>
                <w:rFonts w:ascii="Times New Roman" w:eastAsia="SimSun" w:hAnsi="Times New Roman" w:cs="Times New Roman"/>
                <w:sz w:val="24"/>
                <w:szCs w:val="24"/>
                <w:lang w:eastAsia="hu-HU"/>
              </w:rPr>
              <w:t xml:space="preserve"> használata az idősgondozásban</w:t>
            </w:r>
          </w:p>
          <w:p w:rsidR="00BE49A4" w:rsidRPr="002443A0" w:rsidRDefault="00BE49A4" w:rsidP="00DE7235">
            <w:pPr>
              <w:spacing w:after="0" w:line="240" w:lineRule="auto"/>
              <w:ind w:left="356" w:hanging="356"/>
              <w:rPr>
                <w:rFonts w:ascii="Times New Roman" w:eastAsia="SimSun" w:hAnsi="Times New Roman" w:cs="Times New Roman"/>
                <w:sz w:val="24"/>
                <w:szCs w:val="24"/>
                <w:lang w:eastAsia="hu-HU"/>
              </w:rPr>
            </w:pPr>
          </w:p>
        </w:tc>
        <w:tc>
          <w:tcPr>
            <w:tcW w:w="4860" w:type="dxa"/>
            <w:tcBorders>
              <w:top w:val="single" w:sz="4" w:space="0" w:color="auto"/>
              <w:left w:val="single" w:sz="4" w:space="0" w:color="auto"/>
              <w:bottom w:val="single" w:sz="4" w:space="0" w:color="auto"/>
              <w:right w:val="single" w:sz="4" w:space="0" w:color="auto"/>
            </w:tcBorders>
          </w:tcPr>
          <w:p w:rsidR="00BE49A4" w:rsidRPr="00C72419" w:rsidRDefault="00BE49A4" w:rsidP="00BE49A4">
            <w:pPr>
              <w:spacing w:after="0" w:line="240" w:lineRule="auto"/>
              <w:jc w:val="center"/>
              <w:rPr>
                <w:rFonts w:ascii="Times New Roman" w:eastAsia="SimSun" w:hAnsi="Times New Roman" w:cs="Times New Roman"/>
                <w:b/>
                <w:bCs/>
                <w:sz w:val="24"/>
                <w:szCs w:val="24"/>
                <w:lang w:eastAsia="hu-HU"/>
              </w:rPr>
            </w:pPr>
          </w:p>
          <w:p w:rsidR="00BE49A4" w:rsidRPr="00C72419" w:rsidRDefault="00BE49A4" w:rsidP="00BE49A4">
            <w:pPr>
              <w:spacing w:after="0" w:line="240" w:lineRule="auto"/>
              <w:jc w:val="center"/>
              <w:rPr>
                <w:rFonts w:ascii="Times New Roman" w:eastAsia="SimSun" w:hAnsi="Times New Roman" w:cs="Times New Roman"/>
                <w:b/>
                <w:bCs/>
                <w:sz w:val="24"/>
                <w:szCs w:val="24"/>
                <w:lang w:eastAsia="hu-HU"/>
              </w:rPr>
            </w:pPr>
            <w:r w:rsidRPr="00C72419">
              <w:rPr>
                <w:rFonts w:ascii="Times New Roman" w:eastAsia="SimSun" w:hAnsi="Times New Roman" w:cs="Times New Roman"/>
                <w:b/>
                <w:bCs/>
                <w:sz w:val="24"/>
                <w:szCs w:val="24"/>
                <w:lang w:eastAsia="hu-HU"/>
              </w:rPr>
              <w:t>Veszélyek</w:t>
            </w:r>
          </w:p>
          <w:p w:rsidR="00BE49A4" w:rsidRPr="00C72419" w:rsidRDefault="00BE49A4" w:rsidP="00BE49A4">
            <w:pPr>
              <w:spacing w:after="0" w:line="240" w:lineRule="auto"/>
              <w:jc w:val="center"/>
              <w:rPr>
                <w:rFonts w:ascii="Times New Roman" w:eastAsia="SimSun" w:hAnsi="Times New Roman" w:cs="Times New Roman"/>
                <w:b/>
                <w:bCs/>
                <w:sz w:val="24"/>
                <w:szCs w:val="24"/>
                <w:lang w:eastAsia="hu-HU"/>
              </w:rPr>
            </w:pP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Jogi környezet változása, s nincs elég idő a változásokra való felkészülésre</w:t>
            </w:r>
          </w:p>
          <w:p w:rsidR="00BE49A4" w:rsidRPr="00C72419" w:rsidRDefault="00DE7235" w:rsidP="00BE49A4">
            <w:pPr>
              <w:spacing w:after="0" w:line="240" w:lineRule="auto"/>
              <w:rPr>
                <w:rFonts w:ascii="Times New Roman" w:eastAsia="SimSun" w:hAnsi="Times New Roman" w:cs="Times New Roman"/>
                <w:b/>
                <w:bCs/>
                <w:sz w:val="24"/>
                <w:szCs w:val="24"/>
                <w:lang w:eastAsia="hu-HU"/>
              </w:rPr>
            </w:pPr>
            <w:r>
              <w:rPr>
                <w:rFonts w:ascii="Calibri" w:eastAsia="Calibri" w:hAnsi="Calibri" w:cs="Times New Roman"/>
              </w:rPr>
              <w:t xml:space="preserve"> - </w:t>
            </w:r>
            <w:r w:rsidR="00BE49A4" w:rsidRPr="00C72419">
              <w:rPr>
                <w:rFonts w:ascii="Times New Roman" w:eastAsia="Calibri" w:hAnsi="Times New Roman" w:cs="Times New Roman"/>
                <w:sz w:val="24"/>
                <w:szCs w:val="24"/>
              </w:rPr>
              <w:t>Új szabályozási szint lépett be a szakmai protokollok formájában –rengeteg jogszabályi hely egyidejű kezelése</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A támogatásra szoruló rétegek egy része nem jelenik meg az ellátó rendszerben</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A támogatásra szorulók egy része nem látható el a jelenlegi ellátórendszerben</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Adósságcsapda</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Gondozási, ellátási szükségletek növekedése</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Idősek létszáma nő</w:t>
            </w:r>
          </w:p>
          <w:p w:rsidR="00BE49A4" w:rsidRPr="00C72419" w:rsidRDefault="00DE7235" w:rsidP="00BE49A4">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Demográfiai folyamatok kedvezőtlen alakulása</w:t>
            </w:r>
          </w:p>
          <w:p w:rsidR="00BE49A4" w:rsidRPr="00C72419" w:rsidRDefault="00DE7235" w:rsidP="00DE7235">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proofErr w:type="spellStart"/>
            <w:r w:rsidR="00BE49A4" w:rsidRPr="00C72419">
              <w:rPr>
                <w:rFonts w:ascii="Times New Roman" w:eastAsia="SimSun" w:hAnsi="Times New Roman" w:cs="Times New Roman"/>
                <w:sz w:val="24"/>
                <w:szCs w:val="24"/>
                <w:lang w:eastAsia="hu-HU"/>
              </w:rPr>
              <w:t>Burnout</w:t>
            </w:r>
            <w:proofErr w:type="spellEnd"/>
            <w:r w:rsidR="00BE49A4" w:rsidRPr="00C72419">
              <w:rPr>
                <w:rFonts w:ascii="Times New Roman" w:eastAsia="SimSun" w:hAnsi="Times New Roman" w:cs="Times New Roman"/>
                <w:sz w:val="24"/>
                <w:szCs w:val="24"/>
                <w:lang w:eastAsia="hu-HU"/>
              </w:rPr>
              <w:t xml:space="preserve"> szindróma az ellátásban dolgozóknál</w:t>
            </w:r>
          </w:p>
          <w:p w:rsidR="00BE49A4" w:rsidRPr="00C72419" w:rsidRDefault="00DE7235" w:rsidP="00DE7235">
            <w:p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Alacsony fizetések, elvándorlás a pályáról</w:t>
            </w:r>
          </w:p>
          <w:p w:rsidR="00BE49A4" w:rsidRPr="00C72419" w:rsidRDefault="00DE7235" w:rsidP="00DE7235">
            <w:p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Szakképzett munkaerő és utánpótlás nagymértékű hiánya</w:t>
            </w:r>
          </w:p>
          <w:p w:rsidR="00BE49A4" w:rsidRPr="00C72419" w:rsidRDefault="00DE7235" w:rsidP="00DE7235">
            <w:p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Szakképzett munkaerő magas átlagéletkora</w:t>
            </w:r>
          </w:p>
          <w:p w:rsidR="00BE49A4" w:rsidRPr="00C72419" w:rsidRDefault="00DE7235" w:rsidP="00DE7235">
            <w:p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Szakképzett munkaerő rövid időn belüli tömeges nyugdíjba vonulása</w:t>
            </w:r>
          </w:p>
          <w:p w:rsidR="00BE49A4" w:rsidRPr="00DE7235" w:rsidRDefault="00DE7235" w:rsidP="00DE7235">
            <w:pPr>
              <w:spacing w:after="0" w:line="240" w:lineRule="auto"/>
              <w:rPr>
                <w:rFonts w:ascii="Times New Roman" w:eastAsia="SimSun" w:hAnsi="Times New Roman"/>
                <w:sz w:val="24"/>
                <w:szCs w:val="24"/>
                <w:lang w:eastAsia="hu-HU"/>
              </w:rPr>
            </w:pPr>
            <w:r>
              <w:rPr>
                <w:rFonts w:ascii="Times New Roman" w:eastAsia="SimSun" w:hAnsi="Times New Roman"/>
                <w:sz w:val="24"/>
                <w:szCs w:val="24"/>
                <w:lang w:eastAsia="hu-HU"/>
              </w:rPr>
              <w:t xml:space="preserve">- </w:t>
            </w:r>
            <w:r w:rsidR="00BE49A4" w:rsidRPr="00DE7235">
              <w:rPr>
                <w:rFonts w:ascii="Times New Roman" w:eastAsia="SimSun" w:hAnsi="Times New Roman"/>
                <w:sz w:val="24"/>
                <w:szCs w:val="24"/>
                <w:lang w:eastAsia="hu-HU"/>
              </w:rPr>
              <w:t xml:space="preserve">A dolgozók erkölcsi, anyagi és társadalmi megbecsültségének hiánya </w:t>
            </w:r>
          </w:p>
          <w:p w:rsidR="00BE49A4" w:rsidRPr="00C72419" w:rsidRDefault="00DE7235" w:rsidP="00DE7235">
            <w:p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Állandósult áremelkedések (élelmiszer alapanyagok, rezsi, beszállítási költségek, tárgyi eszközök, szolgáltatási díjak, javítási költségek, stb.)</w:t>
            </w:r>
          </w:p>
          <w:p w:rsidR="00BE49A4" w:rsidRPr="00C72419" w:rsidRDefault="00DE7235" w:rsidP="00DE7235">
            <w:p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 xml:space="preserve">A fogyatékkal élő családtagot nevelő családok számára a korai diagnózis elmaradásából származó későbbi hátrányok </w:t>
            </w:r>
          </w:p>
          <w:p w:rsidR="00BE49A4" w:rsidRPr="00C72419" w:rsidRDefault="00DE7235" w:rsidP="00DE7235">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BE49A4" w:rsidRPr="00C72419">
              <w:rPr>
                <w:rFonts w:ascii="Times New Roman" w:eastAsia="SimSun" w:hAnsi="Times New Roman" w:cs="Times New Roman"/>
                <w:sz w:val="24"/>
                <w:szCs w:val="24"/>
                <w:lang w:eastAsia="hu-HU"/>
              </w:rPr>
              <w:t>A fogyatékkal élő személyek elhelyezése, ha már a családban nem tudják ellátni</w:t>
            </w:r>
          </w:p>
          <w:p w:rsidR="00BE49A4" w:rsidRPr="00C72419" w:rsidRDefault="00BE49A4" w:rsidP="00A45BCB">
            <w:pPr>
              <w:spacing w:after="0" w:line="240" w:lineRule="auto"/>
              <w:ind w:left="360"/>
              <w:rPr>
                <w:rFonts w:ascii="Times New Roman" w:eastAsia="SimSun" w:hAnsi="Times New Roman" w:cs="Times New Roman"/>
                <w:sz w:val="24"/>
                <w:szCs w:val="24"/>
                <w:lang w:eastAsia="hu-HU"/>
              </w:rPr>
            </w:pPr>
          </w:p>
          <w:p w:rsidR="00BE49A4" w:rsidRPr="00C72419" w:rsidRDefault="00BE49A4" w:rsidP="00BE49A4">
            <w:pPr>
              <w:spacing w:after="0" w:line="240" w:lineRule="auto"/>
              <w:rPr>
                <w:rFonts w:ascii="Times New Roman" w:eastAsia="SimSun" w:hAnsi="Times New Roman" w:cs="Times New Roman"/>
                <w:b/>
                <w:bCs/>
                <w:sz w:val="24"/>
                <w:szCs w:val="24"/>
                <w:lang w:eastAsia="hu-HU"/>
              </w:rPr>
            </w:pPr>
          </w:p>
          <w:p w:rsidR="00BE49A4" w:rsidRPr="00C72419" w:rsidRDefault="00BE49A4" w:rsidP="00BE49A4">
            <w:pPr>
              <w:spacing w:after="0" w:line="240" w:lineRule="auto"/>
              <w:rPr>
                <w:rFonts w:ascii="Times New Roman" w:eastAsia="SimSun" w:hAnsi="Times New Roman" w:cs="Times New Roman"/>
                <w:b/>
                <w:bCs/>
                <w:sz w:val="24"/>
                <w:szCs w:val="24"/>
                <w:lang w:eastAsia="hu-HU"/>
              </w:rPr>
            </w:pPr>
          </w:p>
          <w:p w:rsidR="00BE49A4" w:rsidRPr="00C72419" w:rsidRDefault="00BE49A4" w:rsidP="00BE49A4">
            <w:pPr>
              <w:spacing w:after="0" w:line="240" w:lineRule="auto"/>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   </w:t>
            </w:r>
          </w:p>
          <w:p w:rsidR="00BE49A4" w:rsidRPr="00C72419" w:rsidRDefault="00BE49A4" w:rsidP="00BE49A4">
            <w:pPr>
              <w:spacing w:after="0" w:line="240" w:lineRule="auto"/>
              <w:rPr>
                <w:rFonts w:ascii="Times New Roman" w:eastAsia="SimSun" w:hAnsi="Times New Roman" w:cs="Times New Roman"/>
                <w:sz w:val="24"/>
                <w:szCs w:val="24"/>
                <w:lang w:eastAsia="hu-HU"/>
              </w:rPr>
            </w:pPr>
          </w:p>
        </w:tc>
      </w:tr>
    </w:tbl>
    <w:p w:rsidR="00BE49A4" w:rsidRPr="00C72419" w:rsidRDefault="00BE49A4" w:rsidP="00BE49A4">
      <w:pPr>
        <w:spacing w:after="0" w:line="240" w:lineRule="auto"/>
        <w:jc w:val="both"/>
        <w:rPr>
          <w:rFonts w:ascii="Times New Roman" w:eastAsia="SimSun" w:hAnsi="Times New Roman" w:cs="Times New Roman"/>
          <w:b/>
          <w:bCs/>
          <w:sz w:val="24"/>
          <w:szCs w:val="24"/>
          <w:lang w:eastAsia="hu-HU"/>
        </w:rPr>
      </w:pP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A fenti táblázat az önkormányzat, az intézmények és szolgáltatók szociális tevékenységén alapuló SWOT analízist tartalmazza, amely a szociális ellátásban megjelenő erősségeket, gyengeségeket, lehetőségeket és a veszélyeket foglalja magában. </w:t>
      </w: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p>
    <w:p w:rsidR="00BE49A4" w:rsidRPr="00C72419" w:rsidRDefault="00BE49A4" w:rsidP="00BE49A4">
      <w:pPr>
        <w:spacing w:after="0" w:line="240" w:lineRule="auto"/>
        <w:jc w:val="both"/>
        <w:rPr>
          <w:rFonts w:ascii="Times New Roman" w:eastAsia="Calibri" w:hAnsi="Times New Roman" w:cs="Times New Roman"/>
          <w:sz w:val="24"/>
          <w:szCs w:val="24"/>
        </w:rPr>
      </w:pPr>
      <w:r w:rsidRPr="00C72419">
        <w:rPr>
          <w:rFonts w:ascii="Times New Roman" w:eastAsia="Calibri" w:hAnsi="Times New Roman" w:cs="Times New Roman"/>
          <w:sz w:val="24"/>
          <w:szCs w:val="24"/>
        </w:rPr>
        <w:t xml:space="preserve">Az elemzés alapján egy sokszínű, a kötelező és önként vállalt feladatokat ellátó rendszer bontakozik ki, megismerhető a jelenlegi jól működő szolgáltatási, együttműködő struktúra, illetve megismerhetjük, hogy stratégiailag mely feladatok biztosítása a legfontosabbak a jövőre tekintettel is. </w:t>
      </w:r>
    </w:p>
    <w:p w:rsidR="00BE49A4" w:rsidRPr="00C72419" w:rsidRDefault="00BE49A4" w:rsidP="00BE49A4">
      <w:pPr>
        <w:spacing w:after="0" w:line="240" w:lineRule="auto"/>
        <w:jc w:val="both"/>
        <w:rPr>
          <w:rFonts w:ascii="Times New Roman" w:eastAsia="Calibri" w:hAnsi="Times New Roman" w:cs="Times New Roman"/>
          <w:sz w:val="24"/>
          <w:szCs w:val="24"/>
        </w:rPr>
      </w:pPr>
    </w:p>
    <w:p w:rsidR="00BE49A4" w:rsidRPr="00C72419" w:rsidRDefault="00812B4D" w:rsidP="00BE49A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w:t>
      </w:r>
      <w:r w:rsidR="00BE49A4" w:rsidRPr="00C72419">
        <w:rPr>
          <w:rFonts w:ascii="Times New Roman" w:eastAsia="Calibri" w:hAnsi="Times New Roman" w:cs="Times New Roman"/>
          <w:sz w:val="24"/>
          <w:szCs w:val="24"/>
        </w:rPr>
        <w:t xml:space="preserve">zámos olyan megállapítást „veszélyt” is tartalmaz az analízis, melyekre a kerületi szociálpolitikai rendszernek csekély mértékben van hatása.  </w:t>
      </w:r>
    </w:p>
    <w:p w:rsidR="00BE49A4" w:rsidRPr="00C72419" w:rsidRDefault="00BE49A4" w:rsidP="00BE49A4">
      <w:pPr>
        <w:spacing w:after="0" w:line="240" w:lineRule="auto"/>
        <w:jc w:val="both"/>
        <w:rPr>
          <w:rFonts w:ascii="Times New Roman" w:eastAsia="Calibri" w:hAnsi="Times New Roman" w:cs="Times New Roman"/>
          <w:sz w:val="24"/>
          <w:szCs w:val="24"/>
        </w:rPr>
      </w:pPr>
    </w:p>
    <w:p w:rsidR="00BE49A4" w:rsidRPr="00C72419" w:rsidRDefault="00BE49A4" w:rsidP="00BE49A4">
      <w:pPr>
        <w:spacing w:after="0" w:line="240" w:lineRule="auto"/>
        <w:jc w:val="both"/>
        <w:rPr>
          <w:rFonts w:ascii="Times New Roman" w:eastAsia="Calibri" w:hAnsi="Times New Roman" w:cs="Times New Roman"/>
          <w:sz w:val="24"/>
          <w:szCs w:val="24"/>
        </w:rPr>
      </w:pPr>
      <w:r w:rsidRPr="00C72419">
        <w:rPr>
          <w:rFonts w:ascii="Times New Roman" w:eastAsia="Calibri" w:hAnsi="Times New Roman" w:cs="Times New Roman"/>
          <w:sz w:val="24"/>
          <w:szCs w:val="24"/>
        </w:rPr>
        <w:t xml:space="preserve">A „gyengeségek” közül vannak olyan megállapítások, melyeket „lehetőséggé” lehet fejleszteni, pl.: a szociális szakma kommunikációját mind országos, mind helyi szinten erősíteni kell. Általában a negatív történéseknek van hírértéke (pl.: gyermekvédelmi ügy, családi tragédia), a pozitív dolgok, a sikerek, szakmai eredmények ritkán jutnak el a lakossághoz.   </w:t>
      </w: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A koncepció 2021. évi felülvizsgálata kapcsán elmondható, hogy sikerült az intézmények és ellátórendszerek fenntartását biztosítani, sőt, - az előző fejezetekben bemutatott - fejlesztésekre is mód nyílt. </w:t>
      </w:r>
    </w:p>
    <w:p w:rsidR="00BE49A4" w:rsidRPr="00C72419" w:rsidRDefault="00BE49A4" w:rsidP="00BE49A4">
      <w:pPr>
        <w:spacing w:after="0" w:line="240" w:lineRule="auto"/>
        <w:jc w:val="both"/>
        <w:rPr>
          <w:rFonts w:ascii="Times New Roman" w:eastAsia="SimSun" w:hAnsi="Times New Roman" w:cs="Times New Roman"/>
          <w:sz w:val="24"/>
          <w:szCs w:val="24"/>
          <w:lang w:eastAsia="hu-HU"/>
        </w:rPr>
      </w:pPr>
    </w:p>
    <w:p w:rsidR="00BE49A4" w:rsidRPr="00C72419" w:rsidRDefault="00BE49A4" w:rsidP="00BE49A4">
      <w:pPr>
        <w:autoSpaceDE w:val="0"/>
        <w:autoSpaceDN w:val="0"/>
        <w:adjustRightInd w:val="0"/>
        <w:spacing w:before="14" w:after="0" w:line="240" w:lineRule="auto"/>
        <w:jc w:val="both"/>
        <w:rPr>
          <w:rFonts w:ascii="Times New Roman" w:eastAsia="SimSun" w:hAnsi="Times New Roman" w:cs="Times New Roman"/>
          <w:sz w:val="24"/>
          <w:szCs w:val="24"/>
          <w:lang w:eastAsia="hu-HU"/>
        </w:rPr>
      </w:pPr>
      <w:r w:rsidRPr="00C72419">
        <w:rPr>
          <w:rFonts w:ascii="Times New Roman" w:eastAsia="SimSun" w:hAnsi="Times New Roman" w:cs="Times New Roman"/>
          <w:sz w:val="24"/>
          <w:szCs w:val="24"/>
          <w:lang w:eastAsia="hu-HU"/>
        </w:rPr>
        <w:t xml:space="preserve">A kitűzött célokat (a magas színvonalú szolgáltatások, valamint az önként vállalt feladatok további biztosítását) sikerült fenntartani. Az elkövetkező időszakban is kiemelt cél a társadalmi kohézió erősítése, a helyi közösségek támogatása, a civil szerveződések aktivizálása, szerepük erősítése, </w:t>
      </w:r>
      <w:r w:rsidR="005F0983">
        <w:rPr>
          <w:rFonts w:ascii="Times New Roman" w:eastAsia="SimSun" w:hAnsi="Times New Roman" w:cs="Times New Roman"/>
          <w:sz w:val="24"/>
          <w:szCs w:val="24"/>
          <w:lang w:eastAsia="hu-HU"/>
        </w:rPr>
        <w:t xml:space="preserve">a </w:t>
      </w:r>
      <w:r w:rsidRPr="00C72419">
        <w:rPr>
          <w:rFonts w:ascii="Times New Roman" w:eastAsia="SimSun" w:hAnsi="Times New Roman" w:cs="Times New Roman"/>
          <w:sz w:val="24"/>
          <w:szCs w:val="24"/>
          <w:lang w:eastAsia="hu-HU"/>
        </w:rPr>
        <w:t>helyi identitás növelése.</w:t>
      </w:r>
    </w:p>
    <w:p w:rsidR="00BE49A4" w:rsidRPr="00C72419" w:rsidRDefault="00BE49A4" w:rsidP="00BE49A4">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BE49A4" w:rsidRPr="00C72419" w:rsidRDefault="00BE49A4" w:rsidP="00BE49A4">
      <w:pPr>
        <w:spacing w:after="0" w:line="240" w:lineRule="auto"/>
        <w:jc w:val="both"/>
        <w:rPr>
          <w:rFonts w:ascii="Times New Roman" w:hAnsi="Times New Roman" w:cs="Times New Roman"/>
          <w:bCs/>
          <w:sz w:val="24"/>
          <w:szCs w:val="24"/>
        </w:rPr>
      </w:pPr>
      <w:r w:rsidRPr="00C72419">
        <w:rPr>
          <w:rFonts w:ascii="Times New Roman" w:eastAsia="SimSun" w:hAnsi="Times New Roman" w:cs="Times New Roman"/>
          <w:sz w:val="24"/>
          <w:szCs w:val="24"/>
          <w:lang w:eastAsia="hu-HU"/>
        </w:rPr>
        <w:t>Az ellátórendszer fontos célkitűzése a továbbiakban is, hogy a szolgáltatások és az intézmények együttműködve, munkájukat összehangolva, egymásra épülve dolgozzanak a szakmai munkacsoportokban.</w:t>
      </w:r>
    </w:p>
    <w:p w:rsidR="00BE49A4" w:rsidRPr="00A32C66" w:rsidRDefault="00BE49A4" w:rsidP="00A32C66">
      <w:pPr>
        <w:spacing w:line="240" w:lineRule="auto"/>
        <w:jc w:val="both"/>
        <w:rPr>
          <w:rFonts w:ascii="Times New Roman" w:hAnsi="Times New Roman" w:cs="Times New Roman"/>
          <w:bCs/>
          <w:sz w:val="24"/>
          <w:szCs w:val="24"/>
        </w:rPr>
      </w:pPr>
      <w:r w:rsidRPr="00BE49A4">
        <w:rPr>
          <w:rFonts w:ascii="Times New Roman" w:hAnsi="Times New Roman" w:cs="Times New Roman"/>
          <w:bCs/>
          <w:sz w:val="24"/>
          <w:szCs w:val="24"/>
        </w:rPr>
        <w:t>A szolgáltatások tervezésébe, fejlesztésébe az Idősügyi Tanácson, a Szociálpolitikai Kerekasztalon, a Civil Kerekasztalon és az egyéb lakossági fórumokon, gondozási központokon, nyugdíjas klubokon keresztül a lakosság is bevonásra kerülhet.</w:t>
      </w:r>
      <w:r w:rsidR="00A32C66">
        <w:rPr>
          <w:rFonts w:ascii="Times New Roman" w:hAnsi="Times New Roman" w:cs="Times New Roman"/>
          <w:bCs/>
          <w:sz w:val="24"/>
          <w:szCs w:val="24"/>
        </w:rPr>
        <w:t xml:space="preserve">    </w:t>
      </w:r>
    </w:p>
    <w:p w:rsidR="00BE49A4" w:rsidRPr="00BE49A4" w:rsidRDefault="00A45BCB" w:rsidP="00F32BAE">
      <w:pPr>
        <w:pStyle w:val="Cmsor2"/>
        <w:rPr>
          <w:rFonts w:eastAsia="SimSun"/>
          <w:lang w:eastAsia="hi-IN" w:bidi="hi-IN"/>
        </w:rPr>
      </w:pPr>
      <w:bookmarkStart w:id="334" w:name="_Toc26973727"/>
      <w:bookmarkStart w:id="335" w:name="_Toc30153722"/>
      <w:bookmarkStart w:id="336" w:name="_Toc114174697"/>
      <w:r>
        <w:rPr>
          <w:rFonts w:eastAsia="SimSun"/>
          <w:lang w:eastAsia="hi-IN" w:bidi="hi-IN"/>
        </w:rPr>
        <w:t>18.2</w:t>
      </w:r>
      <w:r w:rsidR="00BE49A4" w:rsidRPr="00BE49A4">
        <w:rPr>
          <w:rFonts w:eastAsia="SimSun"/>
          <w:lang w:eastAsia="hi-IN" w:bidi="hi-IN"/>
        </w:rPr>
        <w:t>. Fejlesztési tervek:</w:t>
      </w:r>
      <w:bookmarkEnd w:id="334"/>
      <w:bookmarkEnd w:id="335"/>
      <w:bookmarkEnd w:id="336"/>
      <w:r w:rsidR="00BE49A4" w:rsidRPr="00BE49A4">
        <w:rPr>
          <w:rFonts w:eastAsia="SimSun"/>
          <w:lang w:eastAsia="hi-IN" w:bidi="hi-IN"/>
        </w:rPr>
        <w:t xml:space="preserve"> </w:t>
      </w:r>
    </w:p>
    <w:p w:rsidR="00BE49A4" w:rsidRPr="00BE49A4" w:rsidRDefault="00BE49A4" w:rsidP="00BE49A4">
      <w:pPr>
        <w:keepNext/>
        <w:widowControl w:val="0"/>
        <w:suppressAutoHyphens/>
        <w:spacing w:after="0" w:line="240" w:lineRule="auto"/>
        <w:outlineLvl w:val="1"/>
        <w:rPr>
          <w:rFonts w:ascii="Arial" w:eastAsia="SimSun" w:hAnsi="Arial" w:cs="Arial"/>
          <w:b/>
          <w:bCs/>
          <w:i/>
          <w:iCs/>
          <w:kern w:val="1"/>
          <w:sz w:val="24"/>
          <w:szCs w:val="24"/>
          <w:lang w:val="x-none" w:eastAsia="hi-IN" w:bidi="hi-IN"/>
        </w:rPr>
      </w:pPr>
    </w:p>
    <w:p w:rsidR="00BE49A4" w:rsidRPr="00BE49A4" w:rsidRDefault="00BE49A4" w:rsidP="00BE49A4">
      <w:pPr>
        <w:spacing w:after="0" w:line="240" w:lineRule="auto"/>
        <w:jc w:val="both"/>
        <w:rPr>
          <w:rFonts w:ascii="Times New Roman" w:eastAsia="Calibri" w:hAnsi="Times New Roman" w:cs="Times New Roman"/>
          <w:i/>
          <w:sz w:val="24"/>
          <w:szCs w:val="24"/>
        </w:rPr>
      </w:pPr>
      <w:r w:rsidRPr="00BE49A4">
        <w:rPr>
          <w:rFonts w:ascii="Times New Roman" w:eastAsia="Calibri" w:hAnsi="Times New Roman" w:cs="Times New Roman"/>
          <w:i/>
          <w:sz w:val="24"/>
          <w:szCs w:val="24"/>
        </w:rPr>
        <w:t xml:space="preserve"> (A fejlesztési tervek a koncepció 2 évenkénti felülvizsgálati ciklusát meghaladóan, az intézmények és szolgáltatások hosszabb távú elképzeléseit is vázolják.) </w:t>
      </w:r>
    </w:p>
    <w:p w:rsidR="00BE49A4" w:rsidRPr="00BE49A4" w:rsidRDefault="00BE49A4" w:rsidP="00BE49A4">
      <w:pPr>
        <w:spacing w:after="0" w:line="240" w:lineRule="auto"/>
        <w:jc w:val="both"/>
        <w:rPr>
          <w:rFonts w:ascii="Times New Roman" w:hAnsi="Times New Roman" w:cs="Times New Roman"/>
          <w:sz w:val="24"/>
          <w:szCs w:val="24"/>
        </w:rPr>
      </w:pPr>
    </w:p>
    <w:p w:rsidR="00BE49A4" w:rsidRPr="00BE49A4" w:rsidRDefault="00BE49A4" w:rsidP="00606495">
      <w:pPr>
        <w:numPr>
          <w:ilvl w:val="0"/>
          <w:numId w:val="42"/>
        </w:numPr>
        <w:tabs>
          <w:tab w:val="left" w:pos="1980"/>
        </w:tabs>
        <w:spacing w:after="0" w:line="240" w:lineRule="auto"/>
        <w:ind w:left="284" w:hanging="284"/>
        <w:contextualSpacing/>
        <w:jc w:val="both"/>
        <w:rPr>
          <w:rFonts w:ascii="Times New Roman" w:hAnsi="Times New Roman" w:cs="Times New Roman"/>
          <w:sz w:val="24"/>
          <w:szCs w:val="24"/>
        </w:rPr>
      </w:pPr>
      <w:r w:rsidRPr="00BE49A4">
        <w:rPr>
          <w:rFonts w:ascii="Times New Roman" w:hAnsi="Times New Roman" w:cs="Times New Roman"/>
          <w:b/>
          <w:sz w:val="24"/>
          <w:szCs w:val="24"/>
        </w:rPr>
        <w:t>Gondozóházi ellátási szerződés meghosszabbítása</w:t>
      </w:r>
    </w:p>
    <w:p w:rsidR="00BE49A4" w:rsidRPr="00BE49A4" w:rsidRDefault="00BE49A4" w:rsidP="00BE49A4">
      <w:pPr>
        <w:tabs>
          <w:tab w:val="left" w:pos="1980"/>
        </w:tabs>
        <w:spacing w:after="0" w:line="240" w:lineRule="auto"/>
        <w:contextualSpacing/>
        <w:jc w:val="both"/>
        <w:rPr>
          <w:rFonts w:ascii="Times New Roman" w:eastAsia="Times New Roman" w:hAnsi="Times New Roman" w:cs="Times New Roman"/>
          <w:b/>
          <w:sz w:val="24"/>
          <w:szCs w:val="24"/>
          <w:lang w:eastAsia="hu-HU"/>
        </w:rPr>
      </w:pPr>
    </w:p>
    <w:p w:rsidR="00BE49A4" w:rsidRPr="00C72419" w:rsidRDefault="00BE49A4" w:rsidP="00BE49A4">
      <w:pPr>
        <w:spacing w:after="0" w:line="240" w:lineRule="auto"/>
        <w:jc w:val="both"/>
        <w:rPr>
          <w:rFonts w:ascii="Times New Roman" w:eastAsia="Calibri" w:hAnsi="Times New Roman" w:cs="Times New Roman"/>
          <w:sz w:val="24"/>
          <w:szCs w:val="24"/>
          <w:shd w:val="clear" w:color="auto" w:fill="FFFFFF"/>
        </w:rPr>
      </w:pPr>
      <w:r w:rsidRPr="00BE49A4">
        <w:rPr>
          <w:rFonts w:ascii="Times New Roman" w:eastAsia="Calibri" w:hAnsi="Times New Roman" w:cs="Times New Roman"/>
          <w:bCs/>
          <w:sz w:val="24"/>
          <w:szCs w:val="24"/>
          <w:shd w:val="clear" w:color="auto" w:fill="FFFFFF"/>
        </w:rPr>
        <w:t xml:space="preserve">Az idősek átmeneti ellátását 2021. november 1-jétől a Budapest Főváros XI. Kerület </w:t>
      </w:r>
      <w:proofErr w:type="spellStart"/>
      <w:r w:rsidRPr="00BE49A4">
        <w:rPr>
          <w:rFonts w:ascii="Times New Roman" w:eastAsia="Calibri" w:hAnsi="Times New Roman" w:cs="Times New Roman"/>
          <w:bCs/>
          <w:sz w:val="24"/>
          <w:szCs w:val="24"/>
          <w:shd w:val="clear" w:color="auto" w:fill="FFFFFF"/>
        </w:rPr>
        <w:t>Újbuda</w:t>
      </w:r>
      <w:proofErr w:type="spellEnd"/>
      <w:r w:rsidRPr="00BE49A4">
        <w:rPr>
          <w:rFonts w:ascii="Times New Roman" w:eastAsia="Calibri" w:hAnsi="Times New Roman" w:cs="Times New Roman"/>
          <w:bCs/>
          <w:sz w:val="24"/>
          <w:szCs w:val="24"/>
          <w:shd w:val="clear" w:color="auto" w:fill="FFFFFF"/>
        </w:rPr>
        <w:t xml:space="preserve"> Önkormányzata látja el. A megállapodás határozott idejű, mivel  a </w:t>
      </w:r>
      <w:proofErr w:type="gramStart"/>
      <w:r w:rsidRPr="00BE49A4">
        <w:rPr>
          <w:rFonts w:ascii="Times New Roman" w:eastAsia="Calibri" w:hAnsi="Times New Roman" w:cs="Times New Roman"/>
          <w:bCs/>
          <w:sz w:val="24"/>
          <w:szCs w:val="24"/>
          <w:shd w:val="clear" w:color="auto" w:fill="FFFFFF"/>
        </w:rPr>
        <w:t>szerződés kötés</w:t>
      </w:r>
      <w:proofErr w:type="gramEnd"/>
      <w:r w:rsidRPr="00BE49A4">
        <w:rPr>
          <w:rFonts w:ascii="Times New Roman" w:eastAsia="Calibri" w:hAnsi="Times New Roman" w:cs="Times New Roman"/>
          <w:bCs/>
          <w:sz w:val="24"/>
          <w:szCs w:val="24"/>
          <w:shd w:val="clear" w:color="auto" w:fill="FFFFFF"/>
        </w:rPr>
        <w:t xml:space="preserve"> időszakában az a   jogszabály tervezet élt,  miszerint legkésőbb 2023-ig megszüntetné a kormány az átmeneti szociális intézményi ellátási formákat.  </w:t>
      </w:r>
      <w:r w:rsidRPr="00C72419">
        <w:rPr>
          <w:rFonts w:ascii="Times New Roman" w:eastAsia="Calibri" w:hAnsi="Times New Roman" w:cs="Times New Roman"/>
          <w:bCs/>
          <w:sz w:val="24"/>
          <w:szCs w:val="24"/>
          <w:shd w:val="clear" w:color="auto" w:fill="FFFFFF"/>
        </w:rPr>
        <w:t xml:space="preserve">A </w:t>
      </w:r>
      <w:r w:rsidRPr="00C72419">
        <w:rPr>
          <w:rFonts w:ascii="Times New Roman" w:eastAsia="Calibri" w:hAnsi="Times New Roman" w:cs="Times New Roman"/>
          <w:sz w:val="24"/>
          <w:szCs w:val="24"/>
          <w:shd w:val="clear" w:color="auto" w:fill="FFFFFF"/>
        </w:rPr>
        <w:t>módosítás indoklása szerint hosszú távú cél volt, hogy az átmeneti szolgáltatási formákat kivezessék a szociális ellátások rendszeréből. A gondozó</w:t>
      </w:r>
      <w:r w:rsidR="006A13C1">
        <w:rPr>
          <w:rFonts w:ascii="Times New Roman" w:eastAsia="Calibri" w:hAnsi="Times New Roman" w:cs="Times New Roman"/>
          <w:sz w:val="24"/>
          <w:szCs w:val="24"/>
          <w:shd w:val="clear" w:color="auto" w:fill="FFFFFF"/>
        </w:rPr>
        <w:t>házat igénybe vevők nagy része</w:t>
      </w:r>
      <w:r w:rsidRPr="00C72419">
        <w:rPr>
          <w:rFonts w:ascii="Times New Roman" w:eastAsia="Calibri" w:hAnsi="Times New Roman" w:cs="Times New Roman"/>
          <w:sz w:val="24"/>
          <w:szCs w:val="24"/>
          <w:shd w:val="clear" w:color="auto" w:fill="FFFFFF"/>
        </w:rPr>
        <w:t xml:space="preserve"> tartós, bentlakásos intézményi elhelyezésre vár. </w:t>
      </w:r>
    </w:p>
    <w:p w:rsidR="00BE49A4" w:rsidRPr="00C72419" w:rsidRDefault="00BE49A4" w:rsidP="00BE49A4">
      <w:pPr>
        <w:tabs>
          <w:tab w:val="left" w:pos="1980"/>
        </w:tabs>
        <w:spacing w:after="0" w:line="240" w:lineRule="auto"/>
        <w:contextualSpacing/>
        <w:jc w:val="both"/>
        <w:rPr>
          <w:rFonts w:ascii="Times New Roman" w:eastAsia="Times New Roman" w:hAnsi="Times New Roman" w:cs="Times New Roman"/>
          <w:sz w:val="24"/>
          <w:szCs w:val="24"/>
          <w:lang w:eastAsia="hu-HU"/>
        </w:rPr>
      </w:pPr>
      <w:r w:rsidRPr="00C72419">
        <w:rPr>
          <w:rFonts w:ascii="Times New Roman" w:eastAsia="Times New Roman" w:hAnsi="Times New Roman" w:cs="Times New Roman"/>
          <w:sz w:val="24"/>
          <w:szCs w:val="24"/>
          <w:lang w:eastAsia="hu-HU"/>
        </w:rPr>
        <w:t xml:space="preserve">A jogszabályi hely nem lépett életbe, továbbra is kötelező önkormányzati feladat az idősek átmeneti ellátásának biztosítása, így javasolt a határozott idejű szerződés határozatlan idejűvé való módosítása 2023. január 1-jétől. </w:t>
      </w:r>
    </w:p>
    <w:p w:rsidR="00BE49A4" w:rsidRPr="00BE49A4" w:rsidRDefault="00BE49A4" w:rsidP="00BE49A4">
      <w:pPr>
        <w:tabs>
          <w:tab w:val="left" w:pos="1980"/>
        </w:tabs>
        <w:spacing w:after="0" w:line="240" w:lineRule="auto"/>
        <w:contextualSpacing/>
        <w:jc w:val="both"/>
        <w:rPr>
          <w:rFonts w:ascii="Times New Roman" w:eastAsia="Times New Roman" w:hAnsi="Times New Roman" w:cs="Times New Roman"/>
          <w:color w:val="FF0000"/>
          <w:sz w:val="24"/>
          <w:szCs w:val="24"/>
          <w:lang w:eastAsia="hu-HU"/>
        </w:rPr>
      </w:pPr>
    </w:p>
    <w:p w:rsidR="00BE49A4" w:rsidRPr="00BE49A4" w:rsidRDefault="00BE49A4" w:rsidP="001A2ED3">
      <w:pPr>
        <w:numPr>
          <w:ilvl w:val="0"/>
          <w:numId w:val="42"/>
        </w:numPr>
        <w:spacing w:after="0" w:line="240" w:lineRule="auto"/>
        <w:ind w:left="284" w:hanging="284"/>
        <w:rPr>
          <w:rFonts w:ascii="Times New Roman" w:eastAsia="SimSun" w:hAnsi="Times New Roman" w:cs="Times New Roman"/>
          <w:b/>
          <w:sz w:val="24"/>
          <w:szCs w:val="24"/>
          <w:lang w:eastAsia="hu-HU"/>
        </w:rPr>
      </w:pPr>
      <w:r w:rsidRPr="00BE49A4">
        <w:rPr>
          <w:rFonts w:ascii="Times New Roman" w:eastAsia="SimSun" w:hAnsi="Times New Roman" w:cs="Times New Roman"/>
          <w:b/>
          <w:sz w:val="24"/>
          <w:szCs w:val="24"/>
          <w:lang w:eastAsia="hu-HU"/>
        </w:rPr>
        <w:t xml:space="preserve">Javaslat személyi térítési díjak felülvizsgálatára </w:t>
      </w:r>
    </w:p>
    <w:p w:rsidR="00BE49A4" w:rsidRPr="00BE49A4" w:rsidRDefault="00BE49A4" w:rsidP="00BE49A4">
      <w:pPr>
        <w:spacing w:after="0" w:line="240" w:lineRule="auto"/>
        <w:rPr>
          <w:rFonts w:ascii="Times New Roman" w:eastAsia="SimSun" w:hAnsi="Times New Roman" w:cs="Times New Roman"/>
          <w:sz w:val="28"/>
          <w:szCs w:val="28"/>
          <w:lang w:eastAsia="hu-HU"/>
        </w:rPr>
      </w:pPr>
    </w:p>
    <w:p w:rsidR="00BE49A4" w:rsidRPr="00BE49A4" w:rsidRDefault="00BE49A4" w:rsidP="00BE49A4">
      <w:pPr>
        <w:spacing w:after="120" w:line="240" w:lineRule="auto"/>
        <w:jc w:val="both"/>
        <w:rPr>
          <w:rFonts w:ascii="Times New Roman" w:eastAsia="Times New Roman" w:hAnsi="Times New Roman" w:cs="Times New Roman"/>
          <w:bCs/>
          <w:sz w:val="24"/>
          <w:szCs w:val="24"/>
          <w:lang w:eastAsia="hu-HU"/>
        </w:rPr>
      </w:pPr>
      <w:r w:rsidRPr="00BE49A4">
        <w:rPr>
          <w:rFonts w:ascii="Times New Roman" w:eastAsia="Calibri" w:hAnsi="Times New Roman" w:cs="Times New Roman"/>
          <w:sz w:val="24"/>
          <w:szCs w:val="24"/>
        </w:rPr>
        <w:t xml:space="preserve">A személyes gondoskodásért fizetendő </w:t>
      </w:r>
      <w:r w:rsidRPr="00BE49A4">
        <w:rPr>
          <w:rFonts w:ascii="Times New Roman" w:eastAsia="Times New Roman" w:hAnsi="Times New Roman" w:cs="Times New Roman"/>
          <w:bCs/>
          <w:sz w:val="24"/>
          <w:szCs w:val="24"/>
          <w:lang w:eastAsia="hu-HU"/>
        </w:rPr>
        <w:t>térítési díjak 2016. június 1. napja óta változatlanok.</w:t>
      </w:r>
    </w:p>
    <w:p w:rsidR="00BE49A4" w:rsidRPr="00BE49A4" w:rsidRDefault="00BE49A4" w:rsidP="00BE49A4">
      <w:pPr>
        <w:spacing w:after="120" w:line="240" w:lineRule="auto"/>
        <w:jc w:val="both"/>
        <w:rPr>
          <w:rFonts w:ascii="Times New Roman" w:eastAsia="Times New Roman" w:hAnsi="Times New Roman" w:cs="Times New Roman"/>
          <w:bCs/>
          <w:sz w:val="24"/>
          <w:szCs w:val="24"/>
          <w:lang w:eastAsia="hu-HU"/>
        </w:rPr>
      </w:pPr>
      <w:r w:rsidRPr="00BE49A4">
        <w:rPr>
          <w:rFonts w:ascii="Times New Roman" w:eastAsia="Times New Roman" w:hAnsi="Times New Roman" w:cs="Times New Roman"/>
          <w:bCs/>
          <w:sz w:val="24"/>
          <w:szCs w:val="24"/>
          <w:lang w:eastAsia="hu-HU"/>
        </w:rPr>
        <w:t>Az eltelt hat évben oly mértékben változtak az ellátást igénybe vevők jövedelmei, a szolgáltatások biztosítására fordított költségek, valamint a gazdasági helyzet, mely indokolttá teszi a személyi térítési díj táblázatok felülvizsgálatát.</w:t>
      </w:r>
    </w:p>
    <w:p w:rsidR="0014041E" w:rsidRDefault="00BE49A4" w:rsidP="0014041E">
      <w:pPr>
        <w:spacing w:after="120" w:line="240" w:lineRule="auto"/>
        <w:jc w:val="both"/>
        <w:rPr>
          <w:rFonts w:ascii="Times New Roman" w:eastAsia="Times New Roman" w:hAnsi="Times New Roman" w:cs="Times New Roman"/>
          <w:bCs/>
          <w:sz w:val="24"/>
          <w:szCs w:val="24"/>
          <w:lang w:eastAsia="hu-HU"/>
        </w:rPr>
      </w:pPr>
      <w:r w:rsidRPr="00BE49A4">
        <w:rPr>
          <w:rFonts w:ascii="Times New Roman" w:eastAsia="Times New Roman" w:hAnsi="Times New Roman" w:cs="Times New Roman"/>
          <w:bCs/>
          <w:sz w:val="24"/>
          <w:szCs w:val="24"/>
          <w:lang w:eastAsia="hu-HU"/>
        </w:rPr>
        <w:lastRenderedPageBreak/>
        <w:t>A személyi térítési díj</w:t>
      </w:r>
      <w:r w:rsidR="00A52297">
        <w:rPr>
          <w:rFonts w:ascii="Times New Roman" w:eastAsia="Times New Roman" w:hAnsi="Times New Roman" w:cs="Times New Roman"/>
          <w:bCs/>
          <w:sz w:val="24"/>
          <w:szCs w:val="24"/>
          <w:lang w:eastAsia="hu-HU"/>
        </w:rPr>
        <w:t xml:space="preserve">ak meghatározásánál törekvés </w:t>
      </w:r>
      <w:r w:rsidRPr="00BE49A4">
        <w:rPr>
          <w:rFonts w:ascii="Times New Roman" w:eastAsia="Times New Roman" w:hAnsi="Times New Roman" w:cs="Times New Roman"/>
          <w:bCs/>
          <w:sz w:val="24"/>
          <w:szCs w:val="24"/>
          <w:lang w:eastAsia="hu-HU"/>
        </w:rPr>
        <w:t>a jövedelmi kategóriák racionálisabb meghatározására.</w:t>
      </w:r>
      <w:r w:rsidR="0014041E" w:rsidRPr="0014041E">
        <w:rPr>
          <w:rFonts w:ascii="Times New Roman" w:eastAsia="Times New Roman" w:hAnsi="Times New Roman" w:cs="Times New Roman"/>
          <w:bCs/>
          <w:sz w:val="24"/>
          <w:szCs w:val="24"/>
          <w:lang w:eastAsia="hu-HU"/>
        </w:rPr>
        <w:t xml:space="preserve"> </w:t>
      </w:r>
      <w:r w:rsidR="0014041E" w:rsidRPr="005B2D6E">
        <w:rPr>
          <w:rFonts w:ascii="Times New Roman" w:eastAsia="Times New Roman" w:hAnsi="Times New Roman" w:cs="Times New Roman"/>
          <w:bCs/>
          <w:sz w:val="24"/>
          <w:szCs w:val="24"/>
          <w:lang w:eastAsia="hu-HU"/>
        </w:rPr>
        <w:t xml:space="preserve">A veszélyhelyzet miatt 2020. és 2021. évben nem kerülhetett sor a térítési díjak felülvizsgálatra, jövedelemvizsgálatra sem. </w:t>
      </w:r>
    </w:p>
    <w:p w:rsidR="0014041E" w:rsidRPr="00A52297" w:rsidRDefault="0014041E" w:rsidP="0014041E">
      <w:pPr>
        <w:spacing w:after="120" w:line="240" w:lineRule="auto"/>
        <w:jc w:val="both"/>
        <w:rPr>
          <w:rFonts w:ascii="Times New Roman" w:eastAsia="Times New Roman" w:hAnsi="Times New Roman" w:cs="Times New Roman"/>
          <w:bCs/>
          <w:sz w:val="24"/>
          <w:szCs w:val="24"/>
          <w:lang w:eastAsia="hu-HU"/>
        </w:rPr>
      </w:pPr>
      <w:r w:rsidRPr="00A52297">
        <w:rPr>
          <w:rFonts w:ascii="Times New Roman" w:eastAsia="Times New Roman" w:hAnsi="Times New Roman" w:cs="Times New Roman"/>
          <w:bCs/>
          <w:sz w:val="24"/>
          <w:szCs w:val="24"/>
          <w:lang w:eastAsia="hu-HU"/>
        </w:rPr>
        <w:t xml:space="preserve">A fentiek alapján szükséges a személyi térítési díj táblázat felülvizsgálata, a jövedelmekhez való igazítása.   </w:t>
      </w:r>
      <w:r w:rsidRPr="00A52297">
        <w:rPr>
          <w:rFonts w:ascii="Times New Roman" w:hAnsi="Times New Roman" w:cs="Times New Roman"/>
          <w:sz w:val="24"/>
          <w:szCs w:val="24"/>
        </w:rPr>
        <w:t>Természetesen a személyi térítési díjak kedvezményeit megállapító irányelvek minden esetben szem előtt tartják azt, hogy a legrászorultabb csoportok hozzájuthassanak az ellátásokhoz.</w:t>
      </w:r>
    </w:p>
    <w:p w:rsidR="0014041E" w:rsidRPr="00A52297" w:rsidRDefault="0014041E" w:rsidP="0014041E">
      <w:pPr>
        <w:spacing w:after="120" w:line="240" w:lineRule="auto"/>
        <w:jc w:val="both"/>
        <w:rPr>
          <w:rFonts w:ascii="Times New Roman" w:eastAsia="Times New Roman" w:hAnsi="Times New Roman" w:cs="Times New Roman"/>
          <w:bCs/>
          <w:sz w:val="24"/>
          <w:szCs w:val="24"/>
          <w:lang w:eastAsia="hu-HU"/>
        </w:rPr>
      </w:pPr>
      <w:r w:rsidRPr="00A52297">
        <w:rPr>
          <w:rFonts w:ascii="Times New Roman" w:eastAsia="Times New Roman" w:hAnsi="Times New Roman" w:cs="Times New Roman"/>
          <w:bCs/>
          <w:sz w:val="24"/>
          <w:szCs w:val="24"/>
          <w:lang w:eastAsia="hu-HU"/>
        </w:rPr>
        <w:t>A térítési táblázat felülvizsgálatával egy racionálisabb, a jövedelmeket követő fizetési kötelezettséget tartalmazó táblázat jönne létre, de arra is figyelmet fordítottak az intézmények, hogy a tervezett bevételek ne csökkenjenek. Annak ellenére, hogy az ellátást igénybe vevők egy részének a jelenleginél alacsonyabban, illetve ingyenesen lenne megállapítva a térítési díja, a magasabb jövedelmű személyektől elkérhető térítési díjakkal együtt összességében egy enyhe bevétel növekedés érhető el.</w:t>
      </w:r>
    </w:p>
    <w:p w:rsidR="0014041E" w:rsidRPr="00A52297" w:rsidRDefault="0014041E" w:rsidP="0014041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52297">
        <w:rPr>
          <w:rFonts w:ascii="Times New Roman" w:hAnsi="Times New Roman" w:cs="Times New Roman"/>
          <w:sz w:val="24"/>
          <w:szCs w:val="24"/>
        </w:rPr>
        <w:t xml:space="preserve">Továbbra is megmarad a lehetőség arra, hogy azon igénylők, akik rendkívüli élethelyzetbe kerülnek, vagy bármely okból csökken a jövedelmük, méltányossági kérelmet nyújthatnak be, mely alapján a szakbizottság méltányosságot gyakorolhat a térítési díj csökkentésével vagy elengedésével. </w:t>
      </w:r>
    </w:p>
    <w:p w:rsidR="00BE49A4" w:rsidRPr="00BE49A4" w:rsidRDefault="00BE49A4" w:rsidP="00BE49A4">
      <w:pPr>
        <w:tabs>
          <w:tab w:val="left" w:pos="1980"/>
        </w:tabs>
        <w:spacing w:after="0" w:line="240" w:lineRule="auto"/>
        <w:contextualSpacing/>
        <w:jc w:val="both"/>
        <w:rPr>
          <w:rFonts w:ascii="Times New Roman" w:eastAsia="Times New Roman" w:hAnsi="Times New Roman" w:cs="Times New Roman"/>
          <w:color w:val="FF0000"/>
          <w:sz w:val="24"/>
          <w:szCs w:val="24"/>
          <w:lang w:eastAsia="hu-HU"/>
        </w:rPr>
      </w:pPr>
    </w:p>
    <w:p w:rsidR="00BE49A4" w:rsidRPr="00BE49A4" w:rsidRDefault="00BE49A4" w:rsidP="00A45BCB">
      <w:pPr>
        <w:numPr>
          <w:ilvl w:val="0"/>
          <w:numId w:val="42"/>
        </w:numPr>
        <w:tabs>
          <w:tab w:val="left" w:pos="1980"/>
        </w:tabs>
        <w:spacing w:after="0" w:line="240" w:lineRule="auto"/>
        <w:ind w:left="426" w:hanging="426"/>
        <w:contextualSpacing/>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Szociális alapszolgáltatások fejlesztése (2022 -2025 év)</w:t>
      </w:r>
    </w:p>
    <w:p w:rsidR="00BE49A4" w:rsidRPr="00BE49A4" w:rsidRDefault="00BE49A4" w:rsidP="00BE49A4">
      <w:pPr>
        <w:tabs>
          <w:tab w:val="left" w:pos="1980"/>
        </w:tabs>
        <w:spacing w:after="0" w:line="240" w:lineRule="auto"/>
        <w:contextualSpacing/>
        <w:jc w:val="both"/>
        <w:rPr>
          <w:rFonts w:ascii="Times New Roman" w:eastAsia="Times New Roman" w:hAnsi="Times New Roman" w:cs="Times New Roman"/>
          <w:b/>
          <w:sz w:val="24"/>
          <w:szCs w:val="24"/>
          <w:lang w:eastAsia="hu-HU"/>
        </w:rPr>
      </w:pPr>
    </w:p>
    <w:p w:rsidR="00BE49A4" w:rsidRPr="00BE49A4" w:rsidRDefault="00BE49A4" w:rsidP="00606495">
      <w:pPr>
        <w:numPr>
          <w:ilvl w:val="0"/>
          <w:numId w:val="45"/>
        </w:num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333333"/>
          <w:spacing w:val="3"/>
          <w:sz w:val="24"/>
          <w:szCs w:val="24"/>
          <w:lang w:eastAsia="hu-HU"/>
        </w:rPr>
      </w:pPr>
      <w:r w:rsidRPr="00BE49A4">
        <w:rPr>
          <w:rFonts w:ascii="Times New Roman" w:eastAsia="SimSun" w:hAnsi="Times New Roman" w:cs="Times New Roman"/>
          <w:bCs/>
          <w:sz w:val="24"/>
          <w:szCs w:val="24"/>
          <w:lang w:eastAsia="hu-HU"/>
        </w:rPr>
        <w:t>Betegs</w:t>
      </w:r>
      <w:r w:rsidRPr="00BE49A4">
        <w:rPr>
          <w:rFonts w:ascii="Times New Roman" w:eastAsia="Times New Roman" w:hAnsi="Times New Roman" w:cs="Times New Roman"/>
          <w:bCs/>
          <w:color w:val="333333"/>
          <w:spacing w:val="3"/>
          <w:sz w:val="24"/>
          <w:szCs w:val="24"/>
          <w:lang w:eastAsia="hu-HU"/>
        </w:rPr>
        <w:t>zállítás</w:t>
      </w:r>
    </w:p>
    <w:p w:rsidR="00BE49A4" w:rsidRPr="00BE49A4" w:rsidRDefault="00BE49A4" w:rsidP="00606495">
      <w:pPr>
        <w:numPr>
          <w:ilvl w:val="0"/>
          <w:numId w:val="45"/>
        </w:numPr>
        <w:spacing w:after="0" w:line="276" w:lineRule="auto"/>
        <w:contextualSpacing/>
        <w:jc w:val="both"/>
        <w:rPr>
          <w:rFonts w:ascii="Times New Roman" w:eastAsia="SimSun" w:hAnsi="Times New Roman" w:cs="Times New Roman"/>
          <w:bCs/>
          <w:sz w:val="24"/>
          <w:szCs w:val="24"/>
          <w:lang w:eastAsia="hu-HU"/>
        </w:rPr>
      </w:pPr>
      <w:r w:rsidRPr="00BE49A4">
        <w:rPr>
          <w:rFonts w:ascii="Times New Roman" w:eastAsia="SimSun" w:hAnsi="Times New Roman" w:cs="Times New Roman"/>
          <w:bCs/>
          <w:sz w:val="24"/>
          <w:szCs w:val="24"/>
          <w:lang w:eastAsia="hu-HU"/>
        </w:rPr>
        <w:t>Betegkísérés</w:t>
      </w:r>
    </w:p>
    <w:p w:rsidR="00BE49A4" w:rsidRPr="00BE49A4" w:rsidRDefault="00BE49A4" w:rsidP="00606495">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bCs/>
          <w:spacing w:val="3"/>
          <w:sz w:val="24"/>
          <w:szCs w:val="24"/>
          <w:lang w:eastAsia="hu-HU"/>
        </w:rPr>
      </w:pPr>
      <w:r w:rsidRPr="00BE49A4">
        <w:rPr>
          <w:rFonts w:ascii="Times New Roman" w:eastAsia="Times New Roman" w:hAnsi="Times New Roman" w:cs="Times New Roman"/>
          <w:bCs/>
          <w:spacing w:val="3"/>
          <w:sz w:val="24"/>
          <w:szCs w:val="24"/>
          <w:lang w:eastAsia="hu-HU"/>
        </w:rPr>
        <w:t>Otthoni gondozásra ápolásra felkészítő program hozzátartozók részére és gyógyászati segédeszköz kölcsönzés, beszerzésben való segítségnyújtás</w:t>
      </w:r>
    </w:p>
    <w:p w:rsidR="00BE49A4" w:rsidRPr="00BE49A4" w:rsidRDefault="00BE49A4" w:rsidP="00606495">
      <w:pPr>
        <w:numPr>
          <w:ilvl w:val="0"/>
          <w:numId w:val="45"/>
        </w:num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333333"/>
          <w:spacing w:val="3"/>
          <w:sz w:val="24"/>
          <w:szCs w:val="24"/>
          <w:lang w:eastAsia="hu-HU"/>
        </w:rPr>
      </w:pPr>
      <w:r w:rsidRPr="00BE49A4">
        <w:rPr>
          <w:rFonts w:ascii="Times New Roman" w:eastAsia="Times New Roman" w:hAnsi="Times New Roman" w:cs="Times New Roman"/>
          <w:bCs/>
          <w:spacing w:val="3"/>
          <w:sz w:val="24"/>
          <w:szCs w:val="24"/>
          <w:lang w:eastAsia="hu-HU"/>
        </w:rPr>
        <w:t>Mentális gondozás/tanácsadás</w:t>
      </w:r>
    </w:p>
    <w:p w:rsidR="00BE49A4" w:rsidRPr="00BE49A4" w:rsidRDefault="00BE49A4" w:rsidP="00606495">
      <w:pPr>
        <w:numPr>
          <w:ilvl w:val="0"/>
          <w:numId w:val="45"/>
        </w:numPr>
        <w:spacing w:after="0" w:line="240" w:lineRule="auto"/>
        <w:jc w:val="both"/>
        <w:rPr>
          <w:rFonts w:ascii="Times New Roman" w:eastAsia="SimSun" w:hAnsi="Times New Roman" w:cs="Times New Roman"/>
          <w:bCs/>
          <w:sz w:val="24"/>
          <w:szCs w:val="24"/>
          <w:lang w:eastAsia="hu-HU"/>
        </w:rPr>
      </w:pPr>
      <w:r w:rsidRPr="00BE49A4">
        <w:rPr>
          <w:rFonts w:ascii="Times New Roman" w:eastAsia="SimSun" w:hAnsi="Times New Roman" w:cs="Times New Roman"/>
          <w:bCs/>
          <w:sz w:val="24"/>
          <w:szCs w:val="24"/>
          <w:lang w:eastAsia="hu-HU"/>
        </w:rPr>
        <w:t>Házi segítségnyújtás hét végére és munkaszüneti napokra való kiterjesztése</w:t>
      </w:r>
    </w:p>
    <w:p w:rsidR="00BE49A4" w:rsidRPr="00BE49A4" w:rsidRDefault="00BE49A4" w:rsidP="00606495">
      <w:pPr>
        <w:numPr>
          <w:ilvl w:val="0"/>
          <w:numId w:val="45"/>
        </w:numPr>
        <w:spacing w:after="0" w:line="240" w:lineRule="auto"/>
        <w:jc w:val="both"/>
        <w:rPr>
          <w:rFonts w:ascii="Times New Roman" w:eastAsia="SimSun" w:hAnsi="Times New Roman" w:cs="Times New Roman"/>
          <w:bCs/>
          <w:sz w:val="24"/>
          <w:szCs w:val="24"/>
          <w:lang w:eastAsia="hu-HU"/>
        </w:rPr>
      </w:pPr>
      <w:r w:rsidRPr="00BE49A4">
        <w:rPr>
          <w:rFonts w:ascii="Times New Roman" w:eastAsia="SimSun" w:hAnsi="Times New Roman" w:cs="Times New Roman"/>
          <w:bCs/>
          <w:sz w:val="24"/>
          <w:szCs w:val="24"/>
          <w:lang w:eastAsia="hu-HU"/>
        </w:rPr>
        <w:t>A házi asszisztencia bővítése a következő szolgáltatásokkal:</w:t>
      </w:r>
    </w:p>
    <w:p w:rsidR="00BE49A4" w:rsidRPr="00BE49A4" w:rsidRDefault="00BE49A4" w:rsidP="00BE49A4">
      <w:pPr>
        <w:spacing w:after="0" w:line="240" w:lineRule="auto"/>
        <w:jc w:val="both"/>
        <w:rPr>
          <w:rFonts w:ascii="Times New Roman" w:eastAsia="Calibri" w:hAnsi="Times New Roman" w:cs="Times New Roman"/>
          <w:bCs/>
          <w:sz w:val="24"/>
          <w:szCs w:val="24"/>
        </w:rPr>
      </w:pPr>
      <w:r w:rsidRPr="00BE49A4">
        <w:rPr>
          <w:rFonts w:ascii="Times New Roman" w:eastAsia="Times New Roman" w:hAnsi="Times New Roman" w:cs="Times New Roman"/>
          <w:sz w:val="24"/>
          <w:szCs w:val="24"/>
          <w:lang w:eastAsia="hu-HU"/>
        </w:rPr>
        <w:t xml:space="preserve">                          </w:t>
      </w:r>
      <w:proofErr w:type="spellStart"/>
      <w:r w:rsidRPr="00BE49A4">
        <w:rPr>
          <w:rFonts w:ascii="Times New Roman" w:eastAsia="Calibri" w:hAnsi="Times New Roman" w:cs="Times New Roman"/>
          <w:bCs/>
          <w:sz w:val="24"/>
          <w:szCs w:val="24"/>
        </w:rPr>
        <w:t>Gyógypedikűr</w:t>
      </w:r>
      <w:proofErr w:type="spellEnd"/>
    </w:p>
    <w:p w:rsidR="00BE49A4" w:rsidRPr="00BE49A4" w:rsidRDefault="00BE49A4" w:rsidP="00BE49A4">
      <w:pPr>
        <w:spacing w:after="0" w:line="240" w:lineRule="auto"/>
        <w:jc w:val="both"/>
        <w:rPr>
          <w:rFonts w:ascii="Times New Roman" w:eastAsia="Calibri" w:hAnsi="Times New Roman" w:cs="Times New Roman"/>
          <w:bCs/>
          <w:sz w:val="24"/>
          <w:szCs w:val="24"/>
        </w:rPr>
      </w:pPr>
      <w:r w:rsidRPr="00BE49A4">
        <w:rPr>
          <w:rFonts w:ascii="Times New Roman" w:eastAsia="Calibri" w:hAnsi="Times New Roman" w:cs="Times New Roman"/>
          <w:bCs/>
          <w:sz w:val="24"/>
          <w:szCs w:val="24"/>
        </w:rPr>
        <w:t xml:space="preserve">                           Fodrász szolgáltatás</w:t>
      </w:r>
    </w:p>
    <w:p w:rsidR="00BE49A4" w:rsidRPr="00BE49A4" w:rsidRDefault="00BE49A4" w:rsidP="00BE49A4">
      <w:pPr>
        <w:spacing w:after="0" w:line="240" w:lineRule="auto"/>
        <w:jc w:val="both"/>
        <w:rPr>
          <w:rFonts w:ascii="Times New Roman" w:eastAsia="Calibri" w:hAnsi="Times New Roman" w:cs="Times New Roman"/>
          <w:sz w:val="24"/>
          <w:szCs w:val="24"/>
        </w:rPr>
      </w:pPr>
      <w:r w:rsidRPr="00BE49A4">
        <w:rPr>
          <w:rFonts w:ascii="Times New Roman" w:eastAsia="Calibri" w:hAnsi="Times New Roman" w:cs="Times New Roman"/>
          <w:bCs/>
          <w:sz w:val="24"/>
          <w:szCs w:val="24"/>
        </w:rPr>
        <w:t xml:space="preserve">                           Gyógytorna, </w:t>
      </w:r>
      <w:proofErr w:type="spellStart"/>
      <w:r w:rsidRPr="00BE49A4">
        <w:rPr>
          <w:rFonts w:ascii="Times New Roman" w:eastAsia="Calibri" w:hAnsi="Times New Roman" w:cs="Times New Roman"/>
          <w:bCs/>
          <w:sz w:val="24"/>
          <w:szCs w:val="24"/>
        </w:rPr>
        <w:t>Gyógymasszázs</w:t>
      </w:r>
      <w:proofErr w:type="spellEnd"/>
    </w:p>
    <w:p w:rsidR="00BE49A4" w:rsidRPr="00BE49A4" w:rsidRDefault="00A45BCB" w:rsidP="00BE49A4">
      <w:pPr>
        <w:spacing w:after="0" w:line="240" w:lineRule="auto"/>
        <w:jc w:val="both"/>
        <w:rPr>
          <w:rFonts w:ascii="Times New Roman" w:eastAsia="SimSun" w:hAnsi="Times New Roman" w:cs="Times New Roman"/>
          <w:bCs/>
          <w:sz w:val="24"/>
          <w:szCs w:val="24"/>
          <w:lang w:eastAsia="hu-HU"/>
        </w:rPr>
      </w:pPr>
      <w:r>
        <w:rPr>
          <w:rFonts w:ascii="Times New Roman" w:eastAsia="SimSun" w:hAnsi="Times New Roman" w:cs="Times New Roman"/>
          <w:bCs/>
          <w:sz w:val="24"/>
          <w:szCs w:val="24"/>
          <w:lang w:eastAsia="hu-HU"/>
        </w:rPr>
        <w:t xml:space="preserve">                   </w:t>
      </w:r>
      <w:r w:rsidR="00DC39B9">
        <w:rPr>
          <w:rFonts w:ascii="Times New Roman" w:eastAsia="SimSun" w:hAnsi="Times New Roman" w:cs="Times New Roman"/>
          <w:bCs/>
          <w:sz w:val="24"/>
          <w:szCs w:val="24"/>
          <w:lang w:eastAsia="hu-HU"/>
        </w:rPr>
        <w:t xml:space="preserve">        </w:t>
      </w:r>
      <w:r w:rsidR="00BE49A4" w:rsidRPr="00BE49A4">
        <w:rPr>
          <w:rFonts w:ascii="Times New Roman" w:eastAsia="SimSun" w:hAnsi="Times New Roman" w:cs="Times New Roman"/>
          <w:bCs/>
          <w:sz w:val="24"/>
          <w:szCs w:val="24"/>
          <w:lang w:eastAsia="hu-HU"/>
        </w:rPr>
        <w:t>Takarítás</w:t>
      </w:r>
    </w:p>
    <w:p w:rsidR="00BE49A4" w:rsidRPr="00BE49A4" w:rsidRDefault="00BE49A4" w:rsidP="00606495">
      <w:pPr>
        <w:numPr>
          <w:ilvl w:val="0"/>
          <w:numId w:val="46"/>
        </w:numPr>
        <w:shd w:val="clear" w:color="auto" w:fill="FFFFFF"/>
        <w:spacing w:before="100" w:beforeAutospacing="1" w:after="100" w:afterAutospacing="1" w:line="240" w:lineRule="auto"/>
        <w:ind w:firstLine="414"/>
        <w:contextualSpacing/>
        <w:jc w:val="both"/>
        <w:rPr>
          <w:rFonts w:ascii="Times New Roman" w:eastAsia="Times New Roman" w:hAnsi="Times New Roman" w:cs="Times New Roman"/>
          <w:bCs/>
          <w:color w:val="333333"/>
          <w:spacing w:val="3"/>
          <w:sz w:val="24"/>
          <w:szCs w:val="24"/>
          <w:lang w:eastAsia="hu-HU"/>
        </w:rPr>
      </w:pPr>
      <w:r w:rsidRPr="00BE49A4">
        <w:rPr>
          <w:rFonts w:ascii="Times New Roman" w:eastAsia="Times New Roman" w:hAnsi="Times New Roman" w:cs="Times New Roman"/>
          <w:bCs/>
          <w:color w:val="333333"/>
          <w:spacing w:val="3"/>
          <w:sz w:val="24"/>
          <w:szCs w:val="24"/>
          <w:lang w:eastAsia="hu-HU"/>
        </w:rPr>
        <w:t>Háztartásban nyújtott kisjavítások</w:t>
      </w:r>
    </w:p>
    <w:p w:rsidR="00BE49A4" w:rsidRPr="00BE49A4" w:rsidRDefault="00BE49A4" w:rsidP="00606495">
      <w:pPr>
        <w:numPr>
          <w:ilvl w:val="0"/>
          <w:numId w:val="46"/>
        </w:numPr>
        <w:shd w:val="clear" w:color="auto" w:fill="FFFFFF"/>
        <w:spacing w:before="100" w:beforeAutospacing="1" w:after="100" w:afterAutospacing="1" w:line="240" w:lineRule="auto"/>
        <w:ind w:firstLine="414"/>
        <w:contextualSpacing/>
        <w:jc w:val="both"/>
        <w:rPr>
          <w:rFonts w:ascii="Times New Roman" w:eastAsia="Times New Roman" w:hAnsi="Times New Roman" w:cs="Times New Roman"/>
          <w:bCs/>
          <w:color w:val="333333"/>
          <w:spacing w:val="3"/>
          <w:sz w:val="24"/>
          <w:szCs w:val="24"/>
          <w:lang w:eastAsia="hu-HU"/>
        </w:rPr>
      </w:pPr>
      <w:proofErr w:type="spellStart"/>
      <w:r w:rsidRPr="00BE49A4">
        <w:rPr>
          <w:rFonts w:ascii="Times New Roman" w:eastAsia="Times New Roman" w:hAnsi="Times New Roman" w:cs="Times New Roman"/>
          <w:bCs/>
          <w:color w:val="333333"/>
          <w:spacing w:val="3"/>
          <w:sz w:val="24"/>
          <w:szCs w:val="24"/>
          <w:lang w:eastAsia="hu-HU"/>
        </w:rPr>
        <w:t>Dietetikai</w:t>
      </w:r>
      <w:proofErr w:type="spellEnd"/>
      <w:r w:rsidRPr="00BE49A4">
        <w:rPr>
          <w:rFonts w:ascii="Times New Roman" w:eastAsia="Times New Roman" w:hAnsi="Times New Roman" w:cs="Times New Roman"/>
          <w:bCs/>
          <w:color w:val="333333"/>
          <w:spacing w:val="3"/>
          <w:sz w:val="24"/>
          <w:szCs w:val="24"/>
          <w:lang w:eastAsia="hu-HU"/>
        </w:rPr>
        <w:t xml:space="preserve"> tanácsadás</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b/>
          <w:sz w:val="24"/>
          <w:szCs w:val="24"/>
          <w:lang w:eastAsia="hu-HU"/>
        </w:rPr>
      </w:pPr>
    </w:p>
    <w:p w:rsidR="00BE49A4" w:rsidRPr="00BE49A4" w:rsidRDefault="00BE49A4" w:rsidP="00606495">
      <w:pPr>
        <w:numPr>
          <w:ilvl w:val="0"/>
          <w:numId w:val="42"/>
        </w:numPr>
        <w:tabs>
          <w:tab w:val="left" w:pos="1980"/>
        </w:tabs>
        <w:spacing w:after="0" w:line="240" w:lineRule="auto"/>
        <w:ind w:left="284" w:hanging="284"/>
        <w:contextualSpacing/>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 xml:space="preserve">Lakhatást segítő juttatások </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b/>
          <w:sz w:val="24"/>
          <w:szCs w:val="24"/>
          <w:lang w:eastAsia="hu-HU"/>
        </w:rPr>
      </w:pP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 xml:space="preserve">Az elmúlt évek tapasztalata szerint egyre kevesebb szakképzett munkaerő van a szociális területen. A munkakör sem a fiatalok, sem az idősebbek részére nem vonzó az alulfizetettség és a megbecsülés hiánya miatt. A meghirdetett állásra jelentkezők közül nagyon kevesen rendelkeznek szakképesítéssel, illetve nem szívesen tanulnának tovább, akinek viszont megfelelő lenne a végzettsége, de vidékről szeretne Budapestre költözni, az nem tudja kifizetni az albérletet, illetve nem talál olcsó szállást. </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Javaslat:</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Lakhatást segítő juttatások feltételrendszerének vizsgálata.</w:t>
      </w:r>
    </w:p>
    <w:p w:rsidR="00BE49A4" w:rsidRPr="00BE49A4" w:rsidRDefault="00BE49A4" w:rsidP="00BE49A4">
      <w:pPr>
        <w:tabs>
          <w:tab w:val="left" w:pos="540"/>
          <w:tab w:val="left" w:pos="720"/>
          <w:tab w:val="left" w:pos="1980"/>
        </w:tabs>
        <w:spacing w:after="0" w:line="240" w:lineRule="auto"/>
        <w:jc w:val="both"/>
        <w:rPr>
          <w:rFonts w:ascii="Times New Roman" w:eastAsia="Times New Roman" w:hAnsi="Times New Roman" w:cs="Times New Roman"/>
          <w:sz w:val="24"/>
          <w:szCs w:val="24"/>
          <w:lang w:eastAsia="hu-HU"/>
        </w:rPr>
      </w:pPr>
    </w:p>
    <w:p w:rsidR="00BE49A4" w:rsidRPr="00BE49A4" w:rsidRDefault="00BE49A4" w:rsidP="00BE49A4">
      <w:pPr>
        <w:jc w:val="both"/>
        <w:rPr>
          <w:rFonts w:ascii="Times New Roman" w:hAnsi="Times New Roman" w:cs="Times New Roman"/>
          <w:color w:val="000000"/>
          <w:sz w:val="24"/>
          <w:szCs w:val="24"/>
          <w:shd w:val="clear" w:color="auto" w:fill="FFFFFF"/>
        </w:rPr>
      </w:pPr>
      <w:r w:rsidRPr="00BE49A4">
        <w:rPr>
          <w:rFonts w:ascii="Times New Roman" w:hAnsi="Times New Roman" w:cs="Times New Roman"/>
          <w:sz w:val="24"/>
          <w:szCs w:val="24"/>
        </w:rPr>
        <w:t xml:space="preserve">Az Önkormányzat valamennyi elfogadott koncepciójában (Településfejlesztési, Szociális, Esélyegyenlőségi) megfogalmazott célkitűzés a hatályban lévő bérlakás gazdálkodás </w:t>
      </w:r>
      <w:r w:rsidRPr="00BE49A4">
        <w:rPr>
          <w:rFonts w:ascii="Times New Roman" w:hAnsi="Times New Roman" w:cs="Times New Roman"/>
          <w:sz w:val="24"/>
          <w:szCs w:val="24"/>
        </w:rPr>
        <w:lastRenderedPageBreak/>
        <w:t xml:space="preserve">felülvizsgálata, illetve a szociális alapú lakásbérlési lehetőségek alternatív kidolgozása, mely </w:t>
      </w:r>
      <w:r w:rsidRPr="00BE49A4">
        <w:rPr>
          <w:rFonts w:ascii="Times New Roman" w:hAnsi="Times New Roman" w:cs="Times New Roman"/>
          <w:color w:val="000000"/>
          <w:sz w:val="24"/>
          <w:szCs w:val="24"/>
          <w:shd w:val="clear" w:color="auto" w:fill="FFFFFF"/>
        </w:rPr>
        <w:t>kiszámítható, innovatív lakásbérlési lehetőség lenne.</w:t>
      </w:r>
    </w:p>
    <w:p w:rsidR="00BE49A4" w:rsidRPr="00BE49A4" w:rsidRDefault="00BE49A4" w:rsidP="00BE49A4">
      <w:pPr>
        <w:jc w:val="both"/>
        <w:rPr>
          <w:rFonts w:ascii="Times New Roman" w:hAnsi="Times New Roman" w:cs="Times New Roman"/>
          <w:sz w:val="24"/>
          <w:szCs w:val="24"/>
        </w:rPr>
      </w:pPr>
      <w:r w:rsidRPr="00BE49A4">
        <w:rPr>
          <w:rFonts w:ascii="Times New Roman" w:hAnsi="Times New Roman" w:cs="Times New Roman"/>
          <w:sz w:val="24"/>
          <w:szCs w:val="24"/>
        </w:rPr>
        <w:t xml:space="preserve">Az elmúlt időszakban ugyan számos lakhatással kapcsolatos kormányzati intézkedés született, de a támogatások elsősorban a gyermekes családok tulajdonszerzését segítik, illetve a magántulajdonban lévő ingatlanok bővítését, felújítását preferálják.  Ezen lehetőségek nem nyújtanak valós segítséget a nagyobb városok ingatlanpiaci négyzetméter árait alapul véve az alacsonyabb státuszú háztartásoknak, de az egyedülálló vagy pályakezdő közalkalmazott elhelyezkedési esélyeit sem javítják a fővárosban. </w:t>
      </w:r>
    </w:p>
    <w:p w:rsidR="00BE49A4" w:rsidRPr="00BE49A4" w:rsidRDefault="00BE49A4" w:rsidP="00BE49A4">
      <w:pPr>
        <w:jc w:val="both"/>
        <w:rPr>
          <w:rFonts w:ascii="Times New Roman" w:hAnsi="Times New Roman" w:cs="Times New Roman"/>
          <w:sz w:val="24"/>
          <w:szCs w:val="24"/>
        </w:rPr>
      </w:pPr>
      <w:r w:rsidRPr="00BE49A4">
        <w:rPr>
          <w:rFonts w:ascii="Times New Roman" w:hAnsi="Times New Roman" w:cs="Times New Roman"/>
          <w:sz w:val="24"/>
          <w:szCs w:val="24"/>
        </w:rPr>
        <w:t xml:space="preserve">A szociális, bölcsődei és óvodai vezetők egyöntetű véleménye, hogy a jól képzett közalkalmazotti kollégák megtartásának, illetve a pályakezdők felvételének egyik fontos eleme lehetne kerületi ingatlanok kedvező áru bérlése, avagy az önkormányzat hozzájárulása a bérleti díjak megfizetéséhez vagy határozott idejű szociális bérlakás biztosítása.   </w:t>
      </w:r>
    </w:p>
    <w:p w:rsidR="00BE49A4" w:rsidRPr="00BE49A4" w:rsidRDefault="00BE49A4" w:rsidP="00606495">
      <w:pPr>
        <w:numPr>
          <w:ilvl w:val="0"/>
          <w:numId w:val="42"/>
        </w:numPr>
        <w:tabs>
          <w:tab w:val="left" w:pos="540"/>
          <w:tab w:val="left" w:pos="567"/>
          <w:tab w:val="left" w:pos="1980"/>
        </w:tabs>
        <w:spacing w:after="0" w:line="240" w:lineRule="auto"/>
        <w:ind w:left="284" w:hanging="284"/>
        <w:jc w:val="both"/>
        <w:rPr>
          <w:rFonts w:ascii="Times New Roman" w:eastAsia="Times New Roman" w:hAnsi="Times New Roman" w:cs="Times New Roman"/>
          <w:b/>
          <w:sz w:val="24"/>
          <w:szCs w:val="24"/>
          <w:lang w:eastAsia="hu-HU"/>
        </w:rPr>
      </w:pPr>
      <w:r w:rsidRPr="00BE49A4">
        <w:rPr>
          <w:rFonts w:ascii="Times New Roman" w:eastAsia="Times New Roman" w:hAnsi="Times New Roman" w:cs="Times New Roman"/>
          <w:b/>
          <w:sz w:val="24"/>
          <w:szCs w:val="24"/>
          <w:lang w:eastAsia="hu-HU"/>
        </w:rPr>
        <w:t>Közösségi pszichiátria – nappali ellátással való kiegészítése</w:t>
      </w:r>
    </w:p>
    <w:p w:rsidR="00BE49A4" w:rsidRPr="00BE49A4" w:rsidRDefault="00BE49A4" w:rsidP="00BE49A4">
      <w:pPr>
        <w:tabs>
          <w:tab w:val="left" w:pos="540"/>
          <w:tab w:val="left" w:pos="567"/>
          <w:tab w:val="left" w:pos="1980"/>
        </w:tabs>
        <w:spacing w:after="0" w:line="240" w:lineRule="auto"/>
        <w:jc w:val="both"/>
        <w:rPr>
          <w:rFonts w:ascii="Times New Roman" w:eastAsia="Times New Roman" w:hAnsi="Times New Roman" w:cs="Times New Roman"/>
          <w:b/>
          <w:sz w:val="24"/>
          <w:szCs w:val="24"/>
          <w:lang w:eastAsia="hu-HU"/>
        </w:rPr>
      </w:pPr>
    </w:p>
    <w:p w:rsidR="00BE49A4" w:rsidRPr="00BE49A4" w:rsidRDefault="00BE49A4" w:rsidP="00BE49A4">
      <w:pPr>
        <w:tabs>
          <w:tab w:val="left" w:pos="540"/>
          <w:tab w:val="left" w:pos="567"/>
          <w:tab w:val="left" w:pos="1980"/>
        </w:tabs>
        <w:jc w:val="both"/>
        <w:rPr>
          <w:rFonts w:ascii="Times New Roman" w:eastAsia="Times New Roman" w:hAnsi="Times New Roman" w:cs="Times New Roman"/>
          <w:sz w:val="24"/>
          <w:szCs w:val="24"/>
        </w:rPr>
      </w:pPr>
      <w:r w:rsidRPr="00BE49A4">
        <w:rPr>
          <w:rFonts w:ascii="Times New Roman" w:eastAsia="Times New Roman" w:hAnsi="Times New Roman" w:cs="Times New Roman"/>
          <w:sz w:val="24"/>
          <w:szCs w:val="24"/>
        </w:rPr>
        <w:t>A Közösségi pszichiátriai ellátást a II. sz. Gondozási Központ (1024 Budapest, Fillér utca 50.b biztosítja.</w:t>
      </w:r>
    </w:p>
    <w:p w:rsidR="00BE49A4" w:rsidRPr="00BE49A4" w:rsidRDefault="00BE49A4" w:rsidP="00BE49A4">
      <w:pPr>
        <w:spacing w:after="0" w:line="240" w:lineRule="auto"/>
        <w:jc w:val="both"/>
        <w:rPr>
          <w:rFonts w:ascii="Times New Roman" w:hAnsi="Times New Roman" w:cs="Times New Roman"/>
          <w:i/>
          <w:sz w:val="24"/>
          <w:szCs w:val="24"/>
        </w:rPr>
      </w:pPr>
      <w:r w:rsidRPr="00BE49A4">
        <w:rPr>
          <w:rFonts w:ascii="Times New Roman" w:hAnsi="Times New Roman" w:cs="Times New Roman"/>
          <w:sz w:val="24"/>
          <w:szCs w:val="24"/>
        </w:rPr>
        <w:t>Az Ellátás többnyire egyéni, otthon-közeli esetkezelését egy vele egy telephelyen működő kerületi Nappali Ellátás tudná kiegészíteni a legjobban. Ilyen integrált szolgáltatásra több kerületben is jól működő példát láthatunk. Fontos cél, hogy a szolgáltatás nyitott formában, az ellátotti kör és a lakosság által egyaránt elérhető módon működjön. (</w:t>
      </w:r>
      <w:r w:rsidR="00DC39B9" w:rsidRPr="00DC39B9">
        <w:rPr>
          <w:rFonts w:ascii="Times New Roman" w:hAnsi="Times New Roman" w:cs="Times New Roman"/>
          <w:i/>
          <w:sz w:val="24"/>
          <w:szCs w:val="24"/>
        </w:rPr>
        <w:t>Bővebben: 11.2</w:t>
      </w:r>
      <w:proofErr w:type="gramStart"/>
      <w:r w:rsidR="00DC39B9" w:rsidRPr="00DC39B9">
        <w:rPr>
          <w:rFonts w:ascii="Times New Roman" w:hAnsi="Times New Roman" w:cs="Times New Roman"/>
          <w:i/>
          <w:sz w:val="24"/>
          <w:szCs w:val="24"/>
        </w:rPr>
        <w:t xml:space="preserve">. </w:t>
      </w:r>
      <w:r w:rsidRPr="00DC39B9">
        <w:rPr>
          <w:rFonts w:ascii="Times New Roman" w:hAnsi="Times New Roman" w:cs="Times New Roman"/>
          <w:i/>
          <w:sz w:val="24"/>
          <w:szCs w:val="24"/>
        </w:rPr>
        <w:t xml:space="preserve"> fejezetben</w:t>
      </w:r>
      <w:proofErr w:type="gramEnd"/>
      <w:r w:rsidRPr="00DC39B9">
        <w:rPr>
          <w:rFonts w:ascii="Times New Roman" w:hAnsi="Times New Roman" w:cs="Times New Roman"/>
          <w:i/>
          <w:sz w:val="24"/>
          <w:szCs w:val="24"/>
        </w:rPr>
        <w:t>)</w:t>
      </w:r>
    </w:p>
    <w:p w:rsidR="00BE49A4" w:rsidRPr="00BE49A4" w:rsidRDefault="00BE49A4" w:rsidP="00BE49A4">
      <w:pPr>
        <w:spacing w:after="0" w:line="240" w:lineRule="auto"/>
        <w:jc w:val="both"/>
        <w:rPr>
          <w:rFonts w:ascii="Times New Roman" w:hAnsi="Times New Roman" w:cs="Times New Roman"/>
          <w:sz w:val="24"/>
          <w:szCs w:val="24"/>
        </w:rPr>
      </w:pPr>
    </w:p>
    <w:p w:rsidR="00BE49A4" w:rsidRPr="00BE49A4" w:rsidRDefault="00BE49A4" w:rsidP="00606495">
      <w:pPr>
        <w:numPr>
          <w:ilvl w:val="0"/>
          <w:numId w:val="42"/>
        </w:numPr>
        <w:spacing w:before="240" w:after="0" w:line="240" w:lineRule="auto"/>
        <w:ind w:left="284" w:hanging="284"/>
        <w:contextualSpacing/>
        <w:jc w:val="both"/>
        <w:rPr>
          <w:rFonts w:ascii="Times New Roman" w:hAnsi="Times New Roman" w:cs="Times New Roman"/>
          <w:b/>
          <w:bCs/>
          <w:sz w:val="24"/>
          <w:szCs w:val="24"/>
        </w:rPr>
      </w:pPr>
      <w:r w:rsidRPr="00BE49A4">
        <w:rPr>
          <w:rFonts w:ascii="Times New Roman" w:hAnsi="Times New Roman" w:cs="Times New Roman"/>
          <w:b/>
          <w:bCs/>
          <w:sz w:val="24"/>
          <w:szCs w:val="24"/>
        </w:rPr>
        <w:t>A Család-és Gyermekjóléti Központ (1027 Budapest, Horvát utca 2-12.) hosszú távú fejlesztési tervei</w:t>
      </w:r>
    </w:p>
    <w:p w:rsidR="00BE49A4" w:rsidRPr="00BE49A4" w:rsidRDefault="00BE49A4" w:rsidP="00BE49A4">
      <w:pPr>
        <w:spacing w:after="0" w:line="240" w:lineRule="auto"/>
        <w:contextualSpacing/>
        <w:jc w:val="both"/>
        <w:rPr>
          <w:rFonts w:ascii="Times New Roman" w:hAnsi="Times New Roman" w:cs="Times New Roman"/>
          <w:b/>
          <w:bCs/>
          <w:sz w:val="24"/>
          <w:szCs w:val="24"/>
        </w:rPr>
      </w:pPr>
    </w:p>
    <w:p w:rsidR="00BE49A4" w:rsidRPr="00BE49A4" w:rsidRDefault="00BE49A4" w:rsidP="00BE49A4">
      <w:pPr>
        <w:spacing w:after="0" w:line="240" w:lineRule="auto"/>
        <w:jc w:val="both"/>
        <w:rPr>
          <w:rFonts w:ascii="Times New Roman" w:hAnsi="Times New Roman" w:cs="Times New Roman"/>
          <w:b/>
          <w:bCs/>
          <w:sz w:val="24"/>
          <w:szCs w:val="24"/>
        </w:rPr>
      </w:pPr>
      <w:r w:rsidRPr="00BE49A4">
        <w:rPr>
          <w:rFonts w:ascii="Times New Roman" w:hAnsi="Times New Roman" w:cs="Times New Roman"/>
          <w:sz w:val="24"/>
          <w:szCs w:val="24"/>
        </w:rPr>
        <w:t>Mind az óvodai – iskolai szociális segítő tevékenység további bővítése miatt, mind pedig az utcai szociális munka keretében végzett preventív tevékenységhez szükség lenne új telephely létesítésére a hűvösvölgyi körzetben.</w:t>
      </w:r>
      <w:r w:rsidRPr="00BE49A4">
        <w:rPr>
          <w:rFonts w:ascii="Times New Roman" w:hAnsi="Times New Roman" w:cs="Times New Roman"/>
          <w:b/>
          <w:bCs/>
          <w:sz w:val="24"/>
          <w:szCs w:val="24"/>
        </w:rPr>
        <w:t xml:space="preserve"> </w:t>
      </w:r>
    </w:p>
    <w:p w:rsidR="00BE49A4" w:rsidRPr="00BE49A4" w:rsidRDefault="00BE49A4" w:rsidP="00BE49A4">
      <w:pPr>
        <w:spacing w:after="0" w:line="240" w:lineRule="auto"/>
        <w:jc w:val="both"/>
        <w:rPr>
          <w:rFonts w:ascii="Times New Roman" w:hAnsi="Times New Roman" w:cs="Times New Roman"/>
          <w:bCs/>
          <w:sz w:val="24"/>
          <w:szCs w:val="24"/>
        </w:rPr>
      </w:pPr>
      <w:r w:rsidRPr="00BE49A4">
        <w:rPr>
          <w:rFonts w:ascii="Times New Roman" w:hAnsi="Times New Roman" w:cs="Times New Roman"/>
          <w:bCs/>
          <w:sz w:val="24"/>
          <w:szCs w:val="24"/>
        </w:rPr>
        <w:t>Fontos lenne, hogy az igényelt helyiség a már évek óta fennálló szakmai szükségletként felmerülő probléma megoldására is alkalmas legyen. Problémaként jelentkezik, hogy a Hűvösvölgy, Máriaremete, Pesthidegkúti részen lakó gyermekek és fiatalok számára nincs olyan közösségi tér, ahol szabadidejüket hasznosan tudnák eltölteni, így a Hűvösvölgyi villamos végállomás környékén csoportosulnak és így könnyebben vesznek fel deviáns viselkedési formákat. Ezt igazolják az intézményhez érkezett rendőrségi jelzések és az utcai szociális munkát végző munkatársak felderítő tevékenysége során tapasztalt megfigyelések.</w:t>
      </w:r>
    </w:p>
    <w:p w:rsidR="00BE49A4" w:rsidRPr="00BE49A4" w:rsidRDefault="00BE49A4" w:rsidP="00BE49A4">
      <w:pPr>
        <w:spacing w:after="200" w:line="240" w:lineRule="auto"/>
        <w:jc w:val="both"/>
        <w:rPr>
          <w:rFonts w:ascii="Times New Roman" w:hAnsi="Times New Roman" w:cs="Times New Roman"/>
          <w:b/>
          <w:bCs/>
          <w:sz w:val="24"/>
          <w:szCs w:val="24"/>
        </w:rPr>
      </w:pPr>
      <w:r w:rsidRPr="00BE49A4">
        <w:rPr>
          <w:rFonts w:ascii="Times New Roman" w:hAnsi="Times New Roman" w:cs="Times New Roman"/>
          <w:bCs/>
          <w:sz w:val="24"/>
          <w:szCs w:val="24"/>
        </w:rPr>
        <w:t>Amennyiben nagyobb csoportszoba és udvar állna a</w:t>
      </w:r>
      <w:r w:rsidR="006A13C1">
        <w:rPr>
          <w:rFonts w:ascii="Times New Roman" w:hAnsi="Times New Roman" w:cs="Times New Roman"/>
          <w:bCs/>
          <w:sz w:val="24"/>
          <w:szCs w:val="24"/>
        </w:rPr>
        <w:t>z intézmény rendelkezésére,</w:t>
      </w:r>
      <w:r w:rsidRPr="00BE49A4">
        <w:rPr>
          <w:rFonts w:ascii="Times New Roman" w:hAnsi="Times New Roman" w:cs="Times New Roman"/>
          <w:bCs/>
          <w:sz w:val="24"/>
          <w:szCs w:val="24"/>
        </w:rPr>
        <w:t xml:space="preserve"> az érintett gyermekek és fiatalok számára </w:t>
      </w:r>
      <w:r w:rsidR="006A13C1" w:rsidRPr="00BE49A4">
        <w:rPr>
          <w:rFonts w:ascii="Times New Roman" w:hAnsi="Times New Roman" w:cs="Times New Roman"/>
          <w:bCs/>
          <w:sz w:val="24"/>
          <w:szCs w:val="24"/>
        </w:rPr>
        <w:t xml:space="preserve">hasznos </w:t>
      </w:r>
      <w:r w:rsidRPr="00BE49A4">
        <w:rPr>
          <w:rFonts w:ascii="Times New Roman" w:hAnsi="Times New Roman" w:cs="Times New Roman"/>
          <w:bCs/>
          <w:sz w:val="24"/>
          <w:szCs w:val="24"/>
        </w:rPr>
        <w:t>szabadidő</w:t>
      </w:r>
      <w:r w:rsidR="006A13C1">
        <w:rPr>
          <w:rFonts w:ascii="Times New Roman" w:hAnsi="Times New Roman" w:cs="Times New Roman"/>
          <w:bCs/>
          <w:sz w:val="24"/>
          <w:szCs w:val="24"/>
        </w:rPr>
        <w:t xml:space="preserve">s programokat lehetne szervezni. </w:t>
      </w:r>
    </w:p>
    <w:p w:rsidR="00BE49A4" w:rsidRPr="00BE49A4" w:rsidRDefault="00BE49A4" w:rsidP="00606495">
      <w:pPr>
        <w:numPr>
          <w:ilvl w:val="0"/>
          <w:numId w:val="42"/>
        </w:numPr>
        <w:spacing w:after="200" w:line="276" w:lineRule="auto"/>
        <w:ind w:left="284" w:hanging="284"/>
        <w:jc w:val="both"/>
        <w:rPr>
          <w:rFonts w:ascii="Times New Roman" w:hAnsi="Times New Roman" w:cs="Times New Roman"/>
          <w:b/>
          <w:bCs/>
          <w:sz w:val="24"/>
          <w:szCs w:val="24"/>
          <w:lang w:eastAsia="hu-HU"/>
        </w:rPr>
      </w:pPr>
      <w:r w:rsidRPr="00BE49A4">
        <w:rPr>
          <w:rFonts w:ascii="Times New Roman" w:hAnsi="Times New Roman" w:cs="Times New Roman"/>
          <w:b/>
          <w:bCs/>
          <w:sz w:val="24"/>
          <w:szCs w:val="24"/>
          <w:lang w:eastAsia="hu-HU"/>
        </w:rPr>
        <w:t>Több generáció igényeit kielégítő közösségi tér létrehozása</w:t>
      </w:r>
    </w:p>
    <w:p w:rsidR="00BE49A4" w:rsidRPr="00BE49A4" w:rsidRDefault="00BE49A4" w:rsidP="00BE49A4">
      <w:pPr>
        <w:spacing w:after="200" w:line="240" w:lineRule="auto"/>
        <w:jc w:val="both"/>
        <w:rPr>
          <w:rFonts w:ascii="Times New Roman" w:hAnsi="Times New Roman" w:cs="Times New Roman"/>
          <w:bCs/>
          <w:sz w:val="24"/>
          <w:szCs w:val="24"/>
        </w:rPr>
      </w:pPr>
      <w:r w:rsidRPr="00BE49A4">
        <w:rPr>
          <w:rFonts w:ascii="Times New Roman" w:hAnsi="Times New Roman" w:cs="Times New Roman"/>
          <w:bCs/>
          <w:sz w:val="24"/>
          <w:szCs w:val="24"/>
        </w:rPr>
        <w:t xml:space="preserve"> A kerület egy jól megközelíthető részében (pl. Margit krt.) létre jöhetne egy olyan közösségi tér, mely mind a fiatalok, mind az idősek prevenciós, szabadidős időtöltésének helyet adhatna, valamint bázisul szolgálhatna a Kábítószerügyi Egyeztető Fórumnak, az Idősügyi Tanácsnak, </w:t>
      </w:r>
      <w:r w:rsidR="00095A41">
        <w:rPr>
          <w:rFonts w:ascii="Times New Roman" w:hAnsi="Times New Roman" w:cs="Times New Roman"/>
          <w:bCs/>
          <w:sz w:val="24"/>
          <w:szCs w:val="24"/>
        </w:rPr>
        <w:t xml:space="preserve">az Ifjúsági Tanácsnak, </w:t>
      </w:r>
      <w:r w:rsidRPr="00BE49A4">
        <w:rPr>
          <w:rFonts w:ascii="Times New Roman" w:hAnsi="Times New Roman" w:cs="Times New Roman"/>
          <w:bCs/>
          <w:sz w:val="24"/>
          <w:szCs w:val="24"/>
        </w:rPr>
        <w:t xml:space="preserve">valamint Információs Pontként is működhetne a kerületi gyermekjóléti és szociális ellátások tekintetében. A közösségi tér olyan „alacsony küszöbű” szolgáltatásokat, programokat nyújthatna, melynek látogatása nem kötődne tagsági dokumentáció meglétéhez, vagy a szociális jogszabályokban rögzített megállapodás megkötéséhez. </w:t>
      </w:r>
    </w:p>
    <w:p w:rsidR="00BE49A4" w:rsidRPr="00BE49A4" w:rsidRDefault="00BE49A4" w:rsidP="00606495">
      <w:pPr>
        <w:numPr>
          <w:ilvl w:val="0"/>
          <w:numId w:val="42"/>
        </w:numPr>
        <w:spacing w:after="0" w:line="240" w:lineRule="auto"/>
        <w:ind w:left="284" w:hanging="426"/>
        <w:jc w:val="both"/>
        <w:rPr>
          <w:rFonts w:ascii="Times New Roman" w:hAnsi="Times New Roman" w:cs="Times New Roman"/>
          <w:b/>
          <w:sz w:val="24"/>
          <w:szCs w:val="24"/>
          <w:lang w:eastAsia="hu-HU"/>
        </w:rPr>
      </w:pPr>
      <w:r w:rsidRPr="00BE49A4">
        <w:rPr>
          <w:rFonts w:ascii="Times New Roman" w:hAnsi="Times New Roman" w:cs="Times New Roman"/>
          <w:b/>
          <w:sz w:val="24"/>
          <w:szCs w:val="24"/>
          <w:lang w:eastAsia="hu-HU"/>
        </w:rPr>
        <w:lastRenderedPageBreak/>
        <w:t>Bölcsődei fejlesztési igények</w:t>
      </w:r>
    </w:p>
    <w:p w:rsidR="00BE49A4" w:rsidRPr="00BE49A4" w:rsidRDefault="00BE49A4" w:rsidP="00BE49A4">
      <w:pPr>
        <w:spacing w:after="0" w:line="240" w:lineRule="auto"/>
        <w:jc w:val="both"/>
        <w:rPr>
          <w:rFonts w:ascii="Times New Roman" w:hAnsi="Times New Roman" w:cs="Times New Roman"/>
          <w:b/>
          <w:sz w:val="24"/>
          <w:szCs w:val="24"/>
          <w:lang w:eastAsia="hu-HU"/>
        </w:rPr>
      </w:pPr>
    </w:p>
    <w:p w:rsidR="00BE49A4" w:rsidRPr="00BE49A4" w:rsidRDefault="006A13C1" w:rsidP="00BE49A4">
      <w:pPr>
        <w:spacing w:after="0" w:line="240" w:lineRule="auto"/>
        <w:jc w:val="both"/>
        <w:rPr>
          <w:rFonts w:ascii="Times New Roman" w:hAnsi="Times New Roman"/>
          <w:b/>
          <w:sz w:val="24"/>
          <w:szCs w:val="24"/>
          <w:lang w:eastAsia="hu-HU"/>
        </w:rPr>
      </w:pPr>
      <w:r>
        <w:rPr>
          <w:rFonts w:ascii="Times New Roman" w:hAnsi="Times New Roman" w:cs="Times New Roman"/>
          <w:sz w:val="24"/>
          <w:szCs w:val="24"/>
          <w:lang w:eastAsia="hu-HU"/>
        </w:rPr>
        <w:t>A bölcsődé</w:t>
      </w:r>
      <w:r w:rsidR="00BE49A4" w:rsidRPr="00BE49A4">
        <w:rPr>
          <w:rFonts w:ascii="Times New Roman" w:hAnsi="Times New Roman" w:cs="Times New Roman"/>
          <w:sz w:val="24"/>
          <w:szCs w:val="24"/>
          <w:lang w:eastAsia="hu-HU"/>
        </w:rPr>
        <w:t>k a jogszabályokban előírtaknak megfelelően minden jogos igényt ki tudnak elégíteni, hasonló módon, ahogy az óvodák. A hidegkúti intézményekben év közben is lehetőség van gyermekfelvételre, de a Vízivárosban egyetlen, a kerület legkisebb férőhellyel működő Varsányi I. utcai telephely a gondozási év elején is csekély</w:t>
      </w:r>
      <w:r>
        <w:rPr>
          <w:rFonts w:ascii="Times New Roman" w:hAnsi="Times New Roman" w:cs="Times New Roman"/>
          <w:sz w:val="24"/>
          <w:szCs w:val="24"/>
          <w:lang w:eastAsia="hu-HU"/>
        </w:rPr>
        <w:t xml:space="preserve"> </w:t>
      </w:r>
      <w:r w:rsidR="00BE49A4" w:rsidRPr="00BE49A4">
        <w:rPr>
          <w:rFonts w:ascii="Times New Roman" w:hAnsi="Times New Roman" w:cs="Times New Roman"/>
          <w:sz w:val="24"/>
          <w:szCs w:val="24"/>
          <w:lang w:eastAsia="hu-HU"/>
        </w:rPr>
        <w:t xml:space="preserve">számú gyermeket tud elhelyezni.  (pályázatok </w:t>
      </w:r>
      <w:proofErr w:type="spellStart"/>
      <w:r w:rsidR="00BE49A4" w:rsidRPr="00BE49A4">
        <w:rPr>
          <w:rFonts w:ascii="Times New Roman" w:hAnsi="Times New Roman" w:cs="Times New Roman"/>
          <w:sz w:val="24"/>
          <w:szCs w:val="24"/>
          <w:lang w:eastAsia="hu-HU"/>
        </w:rPr>
        <w:t>lsd</w:t>
      </w:r>
      <w:proofErr w:type="spellEnd"/>
      <w:r w:rsidR="00BE49A4" w:rsidRPr="00BE49A4">
        <w:rPr>
          <w:rFonts w:ascii="Times New Roman" w:hAnsi="Times New Roman" w:cs="Times New Roman"/>
          <w:sz w:val="24"/>
          <w:szCs w:val="24"/>
          <w:lang w:eastAsia="hu-HU"/>
        </w:rPr>
        <w:t xml:space="preserve">: </w:t>
      </w:r>
      <w:r w:rsidR="001A2ED3">
        <w:rPr>
          <w:rFonts w:ascii="Times New Roman" w:hAnsi="Times New Roman" w:cs="Times New Roman"/>
          <w:sz w:val="24"/>
          <w:szCs w:val="24"/>
          <w:lang w:eastAsia="hu-HU"/>
        </w:rPr>
        <w:t xml:space="preserve">6.1. </w:t>
      </w:r>
      <w:r w:rsidR="00BE49A4" w:rsidRPr="00BE49A4">
        <w:rPr>
          <w:rFonts w:ascii="Times New Roman" w:hAnsi="Times New Roman" w:cs="Times New Roman"/>
          <w:sz w:val="24"/>
          <w:szCs w:val="24"/>
          <w:lang w:eastAsia="hu-HU"/>
        </w:rPr>
        <w:t>oldal)</w:t>
      </w:r>
    </w:p>
    <w:p w:rsidR="00BE49A4" w:rsidRPr="00BE49A4" w:rsidRDefault="00A32C66" w:rsidP="00BE49A4">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E49A4" w:rsidRPr="00BE49A4" w:rsidRDefault="00BE49A4" w:rsidP="00606495">
      <w:pPr>
        <w:numPr>
          <w:ilvl w:val="0"/>
          <w:numId w:val="42"/>
        </w:numPr>
        <w:spacing w:after="200" w:line="276" w:lineRule="auto"/>
        <w:ind w:left="284" w:hanging="284"/>
        <w:jc w:val="both"/>
        <w:rPr>
          <w:rFonts w:ascii="Times New Roman" w:hAnsi="Times New Roman" w:cs="Times New Roman"/>
          <w:b/>
          <w:bCs/>
          <w:sz w:val="24"/>
          <w:szCs w:val="24"/>
          <w:lang w:eastAsia="hu-HU"/>
        </w:rPr>
      </w:pPr>
      <w:r w:rsidRPr="00BE49A4">
        <w:rPr>
          <w:rFonts w:ascii="Times New Roman" w:hAnsi="Times New Roman" w:cs="Times New Roman"/>
          <w:b/>
          <w:bCs/>
          <w:sz w:val="24"/>
          <w:szCs w:val="24"/>
          <w:lang w:eastAsia="hu-HU"/>
        </w:rPr>
        <w:t xml:space="preserve">A lakosság körében felmérés készítése </w:t>
      </w:r>
    </w:p>
    <w:p w:rsidR="00BE49A4" w:rsidRPr="00BE49A4" w:rsidRDefault="00BE49A4" w:rsidP="00BE49A4">
      <w:pPr>
        <w:spacing w:after="0" w:line="240" w:lineRule="auto"/>
        <w:contextualSpacing/>
        <w:jc w:val="both"/>
        <w:rPr>
          <w:rFonts w:ascii="Times New Roman" w:hAnsi="Times New Roman" w:cs="Times New Roman"/>
          <w:sz w:val="24"/>
          <w:szCs w:val="24"/>
        </w:rPr>
      </w:pPr>
      <w:r w:rsidRPr="00BE49A4">
        <w:rPr>
          <w:rFonts w:ascii="Times New Roman" w:hAnsi="Times New Roman" w:cs="Times New Roman"/>
          <w:sz w:val="24"/>
          <w:szCs w:val="24"/>
        </w:rPr>
        <w:t xml:space="preserve">Az önkormányzati döntéseket megelőzően, a kerületi ágazati koncepciókhoz, illetve a döntések monitorozásához szükséges lenne lakossági igényfelmérésre is. A gondozási központok készítettek ugyan egy nem reprezentatív felmérést, melyet, ki lehetne terjeszteni a lakossági adatszolgáltatókra is. </w:t>
      </w:r>
    </w:p>
    <w:p w:rsidR="00BE49A4" w:rsidRPr="00BE49A4" w:rsidRDefault="007D2A45" w:rsidP="00BE49A4">
      <w:pPr>
        <w:keepNext/>
        <w:widowControl w:val="0"/>
        <w:numPr>
          <w:ilvl w:val="1"/>
          <w:numId w:val="0"/>
        </w:numPr>
        <w:suppressAutoHyphens/>
        <w:spacing w:before="240" w:after="60" w:line="240" w:lineRule="auto"/>
        <w:outlineLvl w:val="1"/>
        <w:rPr>
          <w:rFonts w:ascii="Arial" w:eastAsia="SimSun" w:hAnsi="Arial" w:cs="Arial"/>
          <w:b/>
          <w:bCs/>
          <w:i/>
          <w:iCs/>
          <w:kern w:val="1"/>
          <w:sz w:val="24"/>
          <w:szCs w:val="24"/>
          <w:lang w:val="x-none" w:eastAsia="hi-IN" w:bidi="hi-IN"/>
        </w:rPr>
      </w:pPr>
      <w:bookmarkStart w:id="337" w:name="_Toc26973729"/>
      <w:bookmarkStart w:id="338" w:name="_Toc30153724"/>
      <w:bookmarkStart w:id="339" w:name="_Toc114174698"/>
      <w:r>
        <w:rPr>
          <w:rFonts w:ascii="Arial" w:eastAsia="SimSun" w:hAnsi="Arial" w:cs="Arial"/>
          <w:b/>
          <w:bCs/>
          <w:i/>
          <w:iCs/>
          <w:kern w:val="1"/>
          <w:sz w:val="24"/>
          <w:szCs w:val="24"/>
          <w:lang w:val="x-none" w:eastAsia="hi-IN" w:bidi="hi-IN"/>
        </w:rPr>
        <w:t>18.3</w:t>
      </w:r>
      <w:r w:rsidR="00BE49A4" w:rsidRPr="00BE49A4">
        <w:rPr>
          <w:rFonts w:ascii="Arial" w:eastAsia="SimSun" w:hAnsi="Arial" w:cs="Arial"/>
          <w:b/>
          <w:bCs/>
          <w:i/>
          <w:iCs/>
          <w:kern w:val="1"/>
          <w:sz w:val="24"/>
          <w:szCs w:val="24"/>
          <w:lang w:val="x-none" w:eastAsia="hi-IN" w:bidi="hi-IN"/>
        </w:rPr>
        <w:t>. Konklúziók</w:t>
      </w:r>
      <w:bookmarkEnd w:id="337"/>
      <w:bookmarkEnd w:id="338"/>
      <w:bookmarkEnd w:id="339"/>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szolgáltatástervezési koncepció 2 évenként történő felülvizsgálata fontos annak érdekében is, hogy a különböző szolgáltatások fejlesztése, a legjobb szolgáltatás nyújtása az ellátást igénylők megelégedésére történjen. A magas színvonalú szakmai munka végzése pedig átgondolt és megalapozott költségvetés tervezésére épüljön.</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kötelezően ellátandó önkormányzati feladatok közül a 2019. évi koncepció felülvizsgálata alkalmából egyetlen hiányzó ellátási forma volt nevesítve (a szenvedélybetegek nappali ellátása).</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kötelező feladatok ellátásán túl sikerült bővíteni az ellátórendszert olyan ellátással, mely szolgáltatásra egyre nagyobb igény van a kerületben is, így a </w:t>
      </w:r>
      <w:proofErr w:type="spellStart"/>
      <w:r w:rsidRPr="00BE49A4">
        <w:rPr>
          <w:rFonts w:ascii="Times New Roman" w:eastAsia="SimSun" w:hAnsi="Times New Roman" w:cs="Times New Roman"/>
          <w:sz w:val="24"/>
          <w:szCs w:val="24"/>
          <w:lang w:eastAsia="hu-HU"/>
        </w:rPr>
        <w:t>deme</w:t>
      </w:r>
      <w:r w:rsidR="00812B4D">
        <w:rPr>
          <w:rFonts w:ascii="Times New Roman" w:eastAsia="SimSun" w:hAnsi="Times New Roman" w:cs="Times New Roman"/>
          <w:sz w:val="24"/>
          <w:szCs w:val="24"/>
          <w:lang w:eastAsia="hu-HU"/>
        </w:rPr>
        <w:t>ns</w:t>
      </w:r>
      <w:proofErr w:type="spellEnd"/>
      <w:r w:rsidR="00812B4D">
        <w:rPr>
          <w:rFonts w:ascii="Times New Roman" w:eastAsia="SimSun" w:hAnsi="Times New Roman" w:cs="Times New Roman"/>
          <w:sz w:val="24"/>
          <w:szCs w:val="24"/>
          <w:lang w:eastAsia="hu-HU"/>
        </w:rPr>
        <w:t xml:space="preserve"> személyek nappali ellátása </w:t>
      </w:r>
      <w:r w:rsidRPr="00BE49A4">
        <w:rPr>
          <w:rFonts w:ascii="Times New Roman" w:eastAsia="SimSun" w:hAnsi="Times New Roman" w:cs="Times New Roman"/>
          <w:sz w:val="24"/>
          <w:szCs w:val="24"/>
          <w:lang w:eastAsia="hu-HU"/>
        </w:rPr>
        <w:t xml:space="preserve">2017. év márciusa óta teljes mértékű kapacitással működik.  </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2014. évtől működik a kerületben az Idősügyi Tanács, amely szervezet feladata az idősek érdekvédelme, valamint kulturális, szabadidős, egészségügyi programok szervezése, pályázatok meghirdetése, lebonyolítása. A munkájáról évente </w:t>
      </w:r>
      <w:r w:rsidR="00812B4D">
        <w:rPr>
          <w:rFonts w:ascii="Times New Roman" w:eastAsia="SimSun" w:hAnsi="Times New Roman" w:cs="Times New Roman"/>
          <w:sz w:val="24"/>
          <w:szCs w:val="24"/>
          <w:lang w:eastAsia="hu-HU"/>
        </w:rPr>
        <w:t>számot ad az Idősügyi Tanács.</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Az intézmények az </w:t>
      </w:r>
      <w:proofErr w:type="spellStart"/>
      <w:r w:rsidRPr="00BE49A4">
        <w:rPr>
          <w:rFonts w:ascii="Times New Roman" w:eastAsia="SimSun" w:hAnsi="Times New Roman" w:cs="Times New Roman"/>
          <w:sz w:val="24"/>
          <w:szCs w:val="24"/>
          <w:lang w:eastAsia="hu-HU"/>
        </w:rPr>
        <w:t>Szt.-ben</w:t>
      </w:r>
      <w:proofErr w:type="spellEnd"/>
      <w:r w:rsidRPr="00BE49A4">
        <w:rPr>
          <w:rFonts w:ascii="Times New Roman" w:eastAsia="SimSun" w:hAnsi="Times New Roman" w:cs="Times New Roman"/>
          <w:sz w:val="24"/>
          <w:szCs w:val="24"/>
          <w:lang w:eastAsia="hu-HU"/>
        </w:rPr>
        <w:t xml:space="preserve"> és a Gyvt.-ben, valamint </w:t>
      </w:r>
      <w:proofErr w:type="gramStart"/>
      <w:r w:rsidRPr="00BE49A4">
        <w:rPr>
          <w:rFonts w:ascii="Times New Roman" w:eastAsia="SimSun" w:hAnsi="Times New Roman" w:cs="Times New Roman"/>
          <w:sz w:val="24"/>
          <w:szCs w:val="24"/>
          <w:lang w:eastAsia="hu-HU"/>
        </w:rPr>
        <w:t>ezen</w:t>
      </w:r>
      <w:proofErr w:type="gramEnd"/>
      <w:r w:rsidRPr="00BE49A4">
        <w:rPr>
          <w:rFonts w:ascii="Times New Roman" w:eastAsia="SimSun" w:hAnsi="Times New Roman" w:cs="Times New Roman"/>
          <w:sz w:val="24"/>
          <w:szCs w:val="24"/>
          <w:lang w:eastAsia="hu-HU"/>
        </w:rPr>
        <w:t xml:space="preserve"> jogszabályok  végrehajtási rendeletei alapján, a szakmai követelményeknek megfelelően látják el feladataikat. </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Az előzőekben ismertetettek alapján viszont egyre fontosabb, hogy a jogszabályi kötelezettségeken alapuló „hagyományos” szociális ellátási formákon túl folyamatosan áttekinteni azt, hogy melyek azok a lakossági igényeken alapuló újszerű ellátási formák, módszerek, melyek a helyi szociálpolit</w:t>
      </w:r>
      <w:r w:rsidR="00812B4D">
        <w:rPr>
          <w:rFonts w:ascii="Times New Roman" w:eastAsia="SimSun" w:hAnsi="Times New Roman" w:cs="Times New Roman"/>
          <w:sz w:val="24"/>
          <w:szCs w:val="24"/>
          <w:lang w:eastAsia="hu-HU"/>
        </w:rPr>
        <w:t>ika megújulását is szolgálhatják.</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kerületi szakemberek a szociális munka eszközrendszerét használva, az oktatási, egészségügyi ellátórendszerekkel együttműködve biztosítják a magas színvonalú szociális ellátást.</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b/>
          <w:bCs/>
          <w:sz w:val="24"/>
          <w:szCs w:val="24"/>
          <w:lang w:eastAsia="hu-HU"/>
        </w:rPr>
        <w:t>Összességében megállapítható</w:t>
      </w:r>
      <w:r w:rsidRPr="00BE49A4">
        <w:rPr>
          <w:rFonts w:ascii="Times New Roman" w:eastAsia="SimSun" w:hAnsi="Times New Roman" w:cs="Times New Roman"/>
          <w:sz w:val="24"/>
          <w:szCs w:val="24"/>
          <w:lang w:eastAsia="hu-HU"/>
        </w:rPr>
        <w:t xml:space="preserve">, hogy a szociális szolgáltatások területén eredményes 2 évet zárt a kerület. </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Bővíthető volt a „jó gyakorlatok” tárháza, az olyan önként vállalt szolgálta</w:t>
      </w:r>
      <w:r w:rsidR="00812B4D">
        <w:rPr>
          <w:rFonts w:ascii="Times New Roman" w:eastAsia="SimSun" w:hAnsi="Times New Roman" w:cs="Times New Roman"/>
          <w:sz w:val="24"/>
          <w:szCs w:val="24"/>
          <w:lang w:eastAsia="hu-HU"/>
        </w:rPr>
        <w:t>tások és támogatások biztosításával</w:t>
      </w:r>
      <w:r w:rsidRPr="00BE49A4">
        <w:rPr>
          <w:rFonts w:ascii="Times New Roman" w:eastAsia="SimSun" w:hAnsi="Times New Roman" w:cs="Times New Roman"/>
          <w:sz w:val="24"/>
          <w:szCs w:val="24"/>
          <w:lang w:eastAsia="hu-HU"/>
        </w:rPr>
        <w:t>, amelyek a kerületi polgárok jól-létét szolgálja.</w:t>
      </w:r>
    </w:p>
    <w:p w:rsidR="00BE49A4" w:rsidRPr="00BE49A4" w:rsidRDefault="001A2ED3" w:rsidP="00BE49A4">
      <w:pPr>
        <w:keepNext/>
        <w:widowControl w:val="0"/>
        <w:numPr>
          <w:ilvl w:val="1"/>
          <w:numId w:val="0"/>
        </w:numPr>
        <w:suppressAutoHyphens/>
        <w:spacing w:before="240" w:after="60" w:line="240" w:lineRule="auto"/>
        <w:outlineLvl w:val="1"/>
        <w:rPr>
          <w:rFonts w:ascii="Arial" w:eastAsia="SimSun" w:hAnsi="Arial" w:cs="Arial"/>
          <w:b/>
          <w:bCs/>
          <w:i/>
          <w:iCs/>
          <w:kern w:val="1"/>
          <w:sz w:val="24"/>
          <w:szCs w:val="24"/>
          <w:lang w:val="x-none" w:eastAsia="hi-IN" w:bidi="hi-IN"/>
        </w:rPr>
      </w:pPr>
      <w:bookmarkStart w:id="340" w:name="_Toc26973730"/>
      <w:bookmarkStart w:id="341" w:name="_Toc30153725"/>
      <w:bookmarkStart w:id="342" w:name="_Toc114174699"/>
      <w:r>
        <w:rPr>
          <w:rFonts w:ascii="Arial" w:eastAsia="SimSun" w:hAnsi="Arial" w:cs="Arial"/>
          <w:b/>
          <w:bCs/>
          <w:i/>
          <w:iCs/>
          <w:kern w:val="1"/>
          <w:sz w:val="24"/>
          <w:szCs w:val="24"/>
          <w:lang w:val="x-none" w:eastAsia="hi-IN" w:bidi="hi-IN"/>
        </w:rPr>
        <w:lastRenderedPageBreak/>
        <w:t>18.4</w:t>
      </w:r>
      <w:r w:rsidR="00BE49A4" w:rsidRPr="00BE49A4">
        <w:rPr>
          <w:rFonts w:ascii="Arial" w:eastAsia="SimSun" w:hAnsi="Arial" w:cs="Arial"/>
          <w:b/>
          <w:bCs/>
          <w:i/>
          <w:iCs/>
          <w:kern w:val="1"/>
          <w:sz w:val="24"/>
          <w:szCs w:val="24"/>
          <w:lang w:val="x-none" w:eastAsia="hi-IN" w:bidi="hi-IN"/>
        </w:rPr>
        <w:t>. Kapcsolódás egyéb stratégiákhoz</w:t>
      </w:r>
      <w:bookmarkEnd w:id="340"/>
      <w:bookmarkEnd w:id="341"/>
      <w:bookmarkEnd w:id="342"/>
    </w:p>
    <w:p w:rsidR="00BE49A4" w:rsidRPr="00BE49A4" w:rsidRDefault="00BE49A4" w:rsidP="00BE49A4">
      <w:pPr>
        <w:autoSpaceDE w:val="0"/>
        <w:autoSpaceDN w:val="0"/>
        <w:adjustRightInd w:val="0"/>
        <w:spacing w:after="0" w:line="240" w:lineRule="auto"/>
        <w:jc w:val="both"/>
        <w:rPr>
          <w:rFonts w:ascii="Times New Roman" w:eastAsia="SimSun" w:hAnsi="Times New Roman" w:cs="Times New Roman"/>
          <w:bCs/>
          <w:sz w:val="24"/>
          <w:szCs w:val="24"/>
          <w:lang w:eastAsia="hu-HU"/>
        </w:rPr>
      </w:pPr>
      <w:r w:rsidRPr="00BE49A4">
        <w:rPr>
          <w:rFonts w:ascii="Times New Roman" w:eastAsia="SimSun" w:hAnsi="Times New Roman" w:cs="Times New Roman"/>
          <w:sz w:val="24"/>
          <w:szCs w:val="24"/>
          <w:lang w:eastAsia="hu-HU"/>
        </w:rPr>
        <w:t xml:space="preserve">A dokumentum a kerület egyéb koncepcióival összhangban került megfogalmazásra. </w:t>
      </w:r>
      <w:r w:rsidRPr="00BE49A4">
        <w:rPr>
          <w:rFonts w:ascii="Times New Roman" w:eastAsia="SimSun" w:hAnsi="Times New Roman" w:cs="Times New Roman"/>
          <w:bCs/>
          <w:sz w:val="24"/>
          <w:szCs w:val="24"/>
          <w:lang w:eastAsia="hu-HU"/>
        </w:rPr>
        <w:t xml:space="preserve">A koncepció értékelése, felülvizsgálata elválaszthatatlan a lakhatás, az egészségügy, a nyugdíjrendszer, a biztonság, a generációk közötti kapcsolódási pontok, a közművelődés és az esélyegyenlőség kérdéseitől. </w:t>
      </w:r>
    </w:p>
    <w:p w:rsidR="00BE49A4" w:rsidRPr="00BE49A4" w:rsidRDefault="00BE49A4" w:rsidP="00BE49A4">
      <w:pPr>
        <w:spacing w:after="0" w:line="240" w:lineRule="auto"/>
        <w:jc w:val="both"/>
        <w:rPr>
          <w:rFonts w:ascii="Times New Roman" w:eastAsia="SimSun" w:hAnsi="Times New Roman" w:cs="Times New Roman"/>
          <w:b/>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dokumentumnak összhangban kell lennie egyéb hazai vagy nemzetközi szociálpolitikai stratégiákkal is. </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dokumentumok, stratégiák között – természetes módon – számos átfedés lehet, a munkákban hivatkozások lehetnek egymás elemeire, azonos fejlesztési programokat, irányokat jelölhetnek meg.</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Az ellátórendszer fontos célkitűzése a továbbiakban is, hogy a szolgáltatások és az intézmények együttműködve, munkájukat összehangolva, egymásra épülve dolgozzanak a szakmai kompetenciahatárok alapján, a kerületi ellátórendszer ismeretében „menedzseljék” az egyént vagy a családot. </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312A0C" w:rsidP="00F32BAE">
      <w:pPr>
        <w:pStyle w:val="Cmsor2"/>
        <w:rPr>
          <w:rFonts w:eastAsia="SimSun"/>
          <w:lang w:eastAsia="hu-HU"/>
        </w:rPr>
      </w:pPr>
      <w:bookmarkStart w:id="343" w:name="_Toc114174700"/>
      <w:r>
        <w:rPr>
          <w:rFonts w:eastAsia="SimSun"/>
          <w:lang w:eastAsia="hu-HU"/>
        </w:rPr>
        <w:t xml:space="preserve">18.4. </w:t>
      </w:r>
      <w:r w:rsidR="00BE49A4" w:rsidRPr="00BE49A4">
        <w:rPr>
          <w:rFonts w:eastAsia="SimSun"/>
          <w:lang w:eastAsia="hu-HU"/>
        </w:rPr>
        <w:t>A fejlesztés prioritásai</w:t>
      </w:r>
      <w:bookmarkEnd w:id="343"/>
    </w:p>
    <w:p w:rsidR="00BE49A4" w:rsidRPr="00BE49A4" w:rsidRDefault="00BE49A4" w:rsidP="00BE49A4">
      <w:pPr>
        <w:autoSpaceDE w:val="0"/>
        <w:autoSpaceDN w:val="0"/>
        <w:adjustRightInd w:val="0"/>
        <w:spacing w:before="38" w:after="0" w:line="274" w:lineRule="exact"/>
        <w:rPr>
          <w:rFonts w:ascii="Times New Roman" w:eastAsia="SimSun" w:hAnsi="Times New Roman" w:cs="Times New Roman"/>
          <w:b/>
          <w:bCs/>
          <w:sz w:val="24"/>
          <w:szCs w:val="24"/>
          <w:lang w:eastAsia="hu-HU"/>
        </w:rPr>
      </w:pPr>
      <w:r w:rsidRPr="00BE49A4">
        <w:rPr>
          <w:rFonts w:ascii="Times New Roman" w:eastAsia="SimSun" w:hAnsi="Times New Roman" w:cs="Times New Roman"/>
          <w:b/>
          <w:bCs/>
          <w:sz w:val="24"/>
          <w:szCs w:val="24"/>
          <w:lang w:eastAsia="hu-HU"/>
        </w:rPr>
        <w:t xml:space="preserve"> Főbb irányelvek:</w:t>
      </w:r>
    </w:p>
    <w:p w:rsidR="00BE49A4" w:rsidRPr="00BE49A4" w:rsidRDefault="00BE49A4" w:rsidP="00BE49A4">
      <w:pPr>
        <w:autoSpaceDE w:val="0"/>
        <w:autoSpaceDN w:val="0"/>
        <w:adjustRightInd w:val="0"/>
        <w:spacing w:before="38" w:after="0" w:line="274" w:lineRule="exact"/>
        <w:rPr>
          <w:rFonts w:ascii="Times New Roman" w:eastAsia="SimSun" w:hAnsi="Times New Roman" w:cs="Times New Roman"/>
          <w:sz w:val="24"/>
          <w:szCs w:val="24"/>
          <w:lang w:eastAsia="hu-HU"/>
        </w:rPr>
      </w:pPr>
    </w:p>
    <w:p w:rsidR="00BE49A4" w:rsidRPr="00BE49A4" w:rsidRDefault="00BE49A4" w:rsidP="00606495">
      <w:pPr>
        <w:numPr>
          <w:ilvl w:val="0"/>
          <w:numId w:val="47"/>
        </w:num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az </w:t>
      </w:r>
      <w:r w:rsidRPr="00BE49A4">
        <w:rPr>
          <w:rFonts w:ascii="Times New Roman" w:eastAsia="SimSun" w:hAnsi="Times New Roman" w:cs="Times New Roman"/>
          <w:b/>
          <w:bCs/>
          <w:sz w:val="24"/>
          <w:szCs w:val="24"/>
          <w:lang w:eastAsia="hu-HU"/>
        </w:rPr>
        <w:t xml:space="preserve">esélyegyenlőség </w:t>
      </w:r>
      <w:r w:rsidRPr="00BE49A4">
        <w:rPr>
          <w:rFonts w:ascii="Times New Roman" w:eastAsia="SimSun" w:hAnsi="Times New Roman" w:cs="Times New Roman"/>
          <w:sz w:val="24"/>
          <w:szCs w:val="24"/>
          <w:lang w:eastAsia="hu-HU"/>
        </w:rPr>
        <w:t>a hozzáférésben,</w:t>
      </w:r>
    </w:p>
    <w:p w:rsidR="00BE49A4" w:rsidRPr="00BE49A4" w:rsidRDefault="00BE49A4" w:rsidP="00BE49A4">
      <w:p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p>
    <w:p w:rsidR="00BE49A4" w:rsidRPr="00BE49A4" w:rsidRDefault="00BE49A4" w:rsidP="00606495">
      <w:pPr>
        <w:numPr>
          <w:ilvl w:val="0"/>
          <w:numId w:val="47"/>
        </w:numPr>
        <w:tabs>
          <w:tab w:val="left" w:pos="139"/>
        </w:tabs>
        <w:autoSpaceDE w:val="0"/>
        <w:autoSpaceDN w:val="0"/>
        <w:adjustRightInd w:val="0"/>
        <w:spacing w:before="5" w:after="0" w:line="274"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az ágazatok közötti </w:t>
      </w:r>
      <w:r w:rsidRPr="00BE49A4">
        <w:rPr>
          <w:rFonts w:ascii="Times New Roman" w:eastAsia="SimSun" w:hAnsi="Times New Roman" w:cs="Times New Roman"/>
          <w:b/>
          <w:bCs/>
          <w:sz w:val="24"/>
          <w:szCs w:val="24"/>
          <w:lang w:eastAsia="hu-HU"/>
        </w:rPr>
        <w:t>együttműködések</w:t>
      </w:r>
      <w:r w:rsidRPr="00BE49A4">
        <w:rPr>
          <w:rFonts w:ascii="Times New Roman" w:eastAsia="SimSun" w:hAnsi="Times New Roman" w:cs="Times New Roman"/>
          <w:sz w:val="24"/>
          <w:szCs w:val="24"/>
          <w:lang w:eastAsia="hu-HU"/>
        </w:rPr>
        <w:t xml:space="preserve"> erősítése,</w:t>
      </w:r>
    </w:p>
    <w:p w:rsidR="00BE49A4" w:rsidRPr="00BE49A4" w:rsidRDefault="00BE49A4" w:rsidP="00BE49A4">
      <w:pPr>
        <w:tabs>
          <w:tab w:val="left" w:pos="139"/>
        </w:tabs>
        <w:autoSpaceDE w:val="0"/>
        <w:autoSpaceDN w:val="0"/>
        <w:adjustRightInd w:val="0"/>
        <w:spacing w:before="5" w:after="0" w:line="274" w:lineRule="exact"/>
        <w:rPr>
          <w:rFonts w:ascii="Times New Roman" w:eastAsia="SimSun" w:hAnsi="Times New Roman" w:cs="Times New Roman"/>
          <w:sz w:val="24"/>
          <w:szCs w:val="24"/>
          <w:lang w:eastAsia="hu-HU"/>
        </w:rPr>
      </w:pPr>
    </w:p>
    <w:p w:rsidR="00BE49A4" w:rsidRPr="00BE49A4" w:rsidRDefault="00BE49A4" w:rsidP="00606495">
      <w:pPr>
        <w:numPr>
          <w:ilvl w:val="0"/>
          <w:numId w:val="47"/>
        </w:num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folyamatos </w:t>
      </w:r>
      <w:r w:rsidRPr="00BE49A4">
        <w:rPr>
          <w:rFonts w:ascii="Times New Roman" w:eastAsia="SimSun" w:hAnsi="Times New Roman" w:cs="Times New Roman"/>
          <w:b/>
          <w:bCs/>
          <w:sz w:val="24"/>
          <w:szCs w:val="24"/>
          <w:lang w:eastAsia="hu-HU"/>
        </w:rPr>
        <w:t xml:space="preserve">minőségbiztosítás </w:t>
      </w:r>
      <w:r w:rsidRPr="00BE49A4">
        <w:rPr>
          <w:rFonts w:ascii="Times New Roman" w:eastAsia="SimSun" w:hAnsi="Times New Roman" w:cs="Times New Roman"/>
          <w:sz w:val="24"/>
          <w:szCs w:val="24"/>
          <w:lang w:eastAsia="hu-HU"/>
        </w:rPr>
        <w:t>a szolgáltatásokban</w:t>
      </w:r>
      <w:r w:rsidR="00812B4D">
        <w:rPr>
          <w:rFonts w:ascii="Times New Roman" w:eastAsia="SimSun" w:hAnsi="Times New Roman" w:cs="Times New Roman"/>
          <w:sz w:val="24"/>
          <w:szCs w:val="24"/>
          <w:lang w:eastAsia="hu-HU"/>
        </w:rPr>
        <w:t>.</w:t>
      </w:r>
    </w:p>
    <w:p w:rsidR="00BE49A4" w:rsidRPr="00BE49A4" w:rsidRDefault="00BE49A4" w:rsidP="00BE49A4">
      <w:p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p>
    <w:p w:rsidR="00BE49A4" w:rsidRPr="00BE49A4" w:rsidRDefault="004C1325" w:rsidP="00F96469">
      <w:pPr>
        <w:pStyle w:val="Cmsor2"/>
        <w:rPr>
          <w:rFonts w:eastAsia="SimSun"/>
          <w:lang w:eastAsia="hu-HU"/>
        </w:rPr>
      </w:pPr>
      <w:bookmarkStart w:id="344" w:name="_Toc114174701"/>
      <w:r>
        <w:rPr>
          <w:rFonts w:eastAsia="SimSun"/>
          <w:lang w:eastAsia="hu-HU"/>
        </w:rPr>
        <w:t xml:space="preserve">18.5. </w:t>
      </w:r>
      <w:r w:rsidR="00BE49A4" w:rsidRPr="00BE49A4">
        <w:rPr>
          <w:rFonts w:eastAsia="SimSun"/>
          <w:lang w:eastAsia="hu-HU"/>
        </w:rPr>
        <w:t>Beavatkozási területek és specifikus fejlesztési célok:</w:t>
      </w:r>
      <w:bookmarkEnd w:id="344"/>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p>
    <w:p w:rsidR="00BE49A4" w:rsidRPr="00BE49A4" w:rsidRDefault="00BE49A4" w:rsidP="00606495">
      <w:pPr>
        <w:numPr>
          <w:ilvl w:val="0"/>
          <w:numId w:val="48"/>
        </w:numPr>
        <w:autoSpaceDE w:val="0"/>
        <w:autoSpaceDN w:val="0"/>
        <w:adjustRightInd w:val="0"/>
        <w:spacing w:before="14" w:after="0" w:line="240" w:lineRule="auto"/>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gyermeket nevelő családok, idősek és fogyatékkal élők csoportjának prioritása</w:t>
      </w:r>
      <w:r w:rsidR="00957CEC">
        <w:rPr>
          <w:rFonts w:ascii="Times New Roman" w:eastAsia="SimSun" w:hAnsi="Times New Roman" w:cs="Times New Roman"/>
          <w:sz w:val="24"/>
          <w:szCs w:val="24"/>
          <w:lang w:eastAsia="hu-HU"/>
        </w:rPr>
        <w:t>,</w:t>
      </w:r>
    </w:p>
    <w:p w:rsidR="00BE49A4" w:rsidRDefault="00BE49A4" w:rsidP="00606495">
      <w:pPr>
        <w:numPr>
          <w:ilvl w:val="0"/>
          <w:numId w:val="48"/>
        </w:numPr>
        <w:autoSpaceDE w:val="0"/>
        <w:autoSpaceDN w:val="0"/>
        <w:adjustRightInd w:val="0"/>
        <w:spacing w:after="0" w:line="240" w:lineRule="auto"/>
        <w:jc w:val="both"/>
        <w:rPr>
          <w:rFonts w:ascii="Times New Roman" w:eastAsia="SimSun" w:hAnsi="Times New Roman" w:cs="Times New Roman"/>
          <w:bCs/>
          <w:sz w:val="24"/>
          <w:szCs w:val="24"/>
          <w:lang w:eastAsia="hu-HU"/>
        </w:rPr>
      </w:pPr>
      <w:r w:rsidRPr="00BE49A4">
        <w:rPr>
          <w:rFonts w:ascii="Times New Roman" w:eastAsia="SimSun" w:hAnsi="Times New Roman" w:cs="Times New Roman"/>
          <w:bCs/>
          <w:sz w:val="24"/>
          <w:szCs w:val="24"/>
          <w:lang w:eastAsia="hu-HU"/>
        </w:rPr>
        <w:t>a generációk közötti kapcsolatok erősítése (idősek tapasztalatainak átadása, az önkéntesség támogatása, kerületi rendezvények támogatása),</w:t>
      </w:r>
    </w:p>
    <w:p w:rsidR="00957CEC" w:rsidRPr="00957CEC" w:rsidRDefault="00957CEC" w:rsidP="00606495">
      <w:pPr>
        <w:numPr>
          <w:ilvl w:val="0"/>
          <w:numId w:val="48"/>
        </w:numPr>
        <w:autoSpaceDE w:val="0"/>
        <w:autoSpaceDN w:val="0"/>
        <w:adjustRightInd w:val="0"/>
        <w:spacing w:after="0" w:line="240" w:lineRule="auto"/>
        <w:jc w:val="both"/>
        <w:rPr>
          <w:rFonts w:ascii="Times New Roman" w:eastAsia="SimSun" w:hAnsi="Times New Roman" w:cs="Times New Roman"/>
          <w:bCs/>
          <w:sz w:val="24"/>
          <w:szCs w:val="24"/>
          <w:lang w:eastAsia="hu-HU"/>
        </w:rPr>
      </w:pPr>
      <w:r w:rsidRPr="00957CEC">
        <w:rPr>
          <w:rFonts w:ascii="Times New Roman" w:hAnsi="Times New Roman" w:cs="Times New Roman"/>
          <w:sz w:val="24"/>
          <w:szCs w:val="24"/>
        </w:rPr>
        <w:t xml:space="preserve">a fiatalok (15-24 évesek) bevonása </w:t>
      </w:r>
      <w:r>
        <w:rPr>
          <w:rFonts w:ascii="Times New Roman" w:hAnsi="Times New Roman" w:cs="Times New Roman"/>
          <w:sz w:val="24"/>
          <w:szCs w:val="24"/>
        </w:rPr>
        <w:t xml:space="preserve">a helyi </w:t>
      </w:r>
      <w:r w:rsidRPr="00957CEC">
        <w:rPr>
          <w:rFonts w:ascii="Times New Roman" w:hAnsi="Times New Roman" w:cs="Times New Roman"/>
          <w:sz w:val="24"/>
          <w:szCs w:val="24"/>
        </w:rPr>
        <w:t>döntéshoz</w:t>
      </w:r>
      <w:r>
        <w:rPr>
          <w:rFonts w:ascii="Times New Roman" w:hAnsi="Times New Roman" w:cs="Times New Roman"/>
          <w:sz w:val="24"/>
          <w:szCs w:val="24"/>
        </w:rPr>
        <w:t>atalokba,</w:t>
      </w:r>
      <w:r w:rsidRPr="00957CEC">
        <w:rPr>
          <w:rFonts w:ascii="Times New Roman" w:hAnsi="Times New Roman" w:cs="Times New Roman"/>
          <w:sz w:val="24"/>
          <w:szCs w:val="24"/>
        </w:rPr>
        <w:t xml:space="preserve"> </w:t>
      </w:r>
    </w:p>
    <w:p w:rsidR="00BE49A4" w:rsidRPr="00BE49A4" w:rsidRDefault="00BE49A4" w:rsidP="00606495">
      <w:pPr>
        <w:numPr>
          <w:ilvl w:val="0"/>
          <w:numId w:val="48"/>
        </w:numPr>
        <w:autoSpaceDE w:val="0"/>
        <w:autoSpaceDN w:val="0"/>
        <w:adjustRightInd w:val="0"/>
        <w:spacing w:after="0" w:line="283"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társadalom perifériájára szorulók ellehetetlenülésének megakadályozása,</w:t>
      </w:r>
    </w:p>
    <w:p w:rsidR="00BE49A4" w:rsidRPr="00BE49A4" w:rsidRDefault="00BE49A4" w:rsidP="00606495">
      <w:pPr>
        <w:numPr>
          <w:ilvl w:val="0"/>
          <w:numId w:val="48"/>
        </w:numPr>
        <w:autoSpaceDE w:val="0"/>
        <w:autoSpaceDN w:val="0"/>
        <w:adjustRightInd w:val="0"/>
        <w:spacing w:before="5" w:after="0" w:line="283"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társadalmi re-integráció, társadalmi részvétel elősegítése és a szolidaritás erősítésére irányuló programok,</w:t>
      </w:r>
    </w:p>
    <w:p w:rsidR="00BE49A4" w:rsidRPr="00BE49A4" w:rsidRDefault="00BE49A4" w:rsidP="00606495">
      <w:pPr>
        <w:numPr>
          <w:ilvl w:val="0"/>
          <w:numId w:val="48"/>
        </w:numPr>
        <w:autoSpaceDE w:val="0"/>
        <w:autoSpaceDN w:val="0"/>
        <w:adjustRightInd w:val="0"/>
        <w:spacing w:before="14" w:after="0" w:line="240" w:lineRule="auto"/>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társadalmi kohézió erősítése, a helyi közösségek támogatása, a civil szerveződések aktivizálása, szerepük erősítése, helyi identitás növelése,</w:t>
      </w:r>
    </w:p>
    <w:p w:rsidR="00BE49A4" w:rsidRPr="00BE49A4" w:rsidRDefault="00BE49A4" w:rsidP="00606495">
      <w:pPr>
        <w:numPr>
          <w:ilvl w:val="0"/>
          <w:numId w:val="48"/>
        </w:numPr>
        <w:spacing w:after="0" w:line="240" w:lineRule="auto"/>
        <w:ind w:left="1080"/>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a humán erőforrás megőrzése, fejlesztése a szakszerű és biztonságos ellátás érdekében,</w:t>
      </w:r>
    </w:p>
    <w:p w:rsidR="00BE49A4" w:rsidRPr="00BE49A4" w:rsidRDefault="00BE49A4" w:rsidP="00606495">
      <w:pPr>
        <w:numPr>
          <w:ilvl w:val="0"/>
          <w:numId w:val="48"/>
        </w:numPr>
        <w:autoSpaceDE w:val="0"/>
        <w:autoSpaceDN w:val="0"/>
        <w:adjustRightInd w:val="0"/>
        <w:spacing w:before="5" w:after="0" w:line="283"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információ-nyújtás hatékonyságának fejlesztése (írott és elektronikus sajtó, szórólapok) az ellátások igénybe vételéről,</w:t>
      </w:r>
    </w:p>
    <w:p w:rsidR="00BE49A4" w:rsidRPr="00BE49A4" w:rsidRDefault="00BE49A4" w:rsidP="00606495">
      <w:pPr>
        <w:numPr>
          <w:ilvl w:val="0"/>
          <w:numId w:val="48"/>
        </w:numPr>
        <w:autoSpaceDE w:val="0"/>
        <w:autoSpaceDN w:val="0"/>
        <w:adjustRightInd w:val="0"/>
        <w:spacing w:before="5" w:after="0" w:line="283" w:lineRule="exact"/>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egyénre szabott, differenciált szolgáltatások nyújtása. </w:t>
      </w:r>
    </w:p>
    <w:p w:rsidR="00BE49A4" w:rsidRPr="00BE49A4" w:rsidRDefault="00BE49A4" w:rsidP="00BE49A4">
      <w:pPr>
        <w:autoSpaceDE w:val="0"/>
        <w:autoSpaceDN w:val="0"/>
        <w:adjustRightInd w:val="0"/>
        <w:spacing w:before="5" w:after="0" w:line="283" w:lineRule="exact"/>
        <w:rPr>
          <w:rFonts w:ascii="Times New Roman" w:eastAsia="SimSun" w:hAnsi="Times New Roman" w:cs="Times New Roman"/>
          <w:sz w:val="24"/>
          <w:szCs w:val="24"/>
          <w:lang w:eastAsia="hu-HU"/>
        </w:rPr>
      </w:pPr>
    </w:p>
    <w:p w:rsidR="00BE49A4" w:rsidRPr="004C1325" w:rsidRDefault="00BE49A4" w:rsidP="004C1325">
      <w:pPr>
        <w:pStyle w:val="Listaszerbekezds"/>
        <w:numPr>
          <w:ilvl w:val="0"/>
          <w:numId w:val="56"/>
        </w:numPr>
        <w:spacing w:after="0" w:line="240" w:lineRule="auto"/>
        <w:rPr>
          <w:rFonts w:ascii="Times New Roman" w:eastAsia="Times New Roman" w:hAnsi="Times New Roman"/>
          <w:b/>
          <w:bCs/>
          <w:sz w:val="24"/>
          <w:szCs w:val="24"/>
          <w:lang w:eastAsia="hu-HU"/>
        </w:rPr>
      </w:pPr>
      <w:r w:rsidRPr="004C1325">
        <w:rPr>
          <w:rFonts w:ascii="Times New Roman" w:eastAsia="Times New Roman" w:hAnsi="Times New Roman"/>
          <w:b/>
          <w:bCs/>
          <w:sz w:val="24"/>
          <w:szCs w:val="24"/>
          <w:lang w:eastAsia="hu-HU"/>
        </w:rPr>
        <w:t>A népesség elöregedésére, az idősek növekvő rászorultságára tekintettel:</w:t>
      </w:r>
    </w:p>
    <w:p w:rsidR="00BE49A4" w:rsidRPr="00BE49A4" w:rsidRDefault="00BE49A4" w:rsidP="004C1325">
      <w:pPr>
        <w:numPr>
          <w:ilvl w:val="0"/>
          <w:numId w:val="3"/>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az idős emberek saját otthonukban történő, szakszerű gondozásának biztosítása, fejlesztése,</w:t>
      </w:r>
    </w:p>
    <w:p w:rsidR="00BE49A4" w:rsidRPr="00BE49A4" w:rsidRDefault="00BE49A4" w:rsidP="004C1325">
      <w:pPr>
        <w:numPr>
          <w:ilvl w:val="0"/>
          <w:numId w:val="3"/>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új idősügyi koncepció megalkotása,</w:t>
      </w:r>
    </w:p>
    <w:p w:rsidR="00BE49A4" w:rsidRPr="00BE49A4" w:rsidRDefault="00BE49A4" w:rsidP="004C1325">
      <w:pPr>
        <w:numPr>
          <w:ilvl w:val="0"/>
          <w:numId w:val="3"/>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lastRenderedPageBreak/>
        <w:t xml:space="preserve">a pénzbeli, természetbeni támogatások és a személyes gondoskodás célzottságának, a rászorultság elvének fokozott érvényre juttatása, </w:t>
      </w:r>
    </w:p>
    <w:p w:rsidR="00BE49A4" w:rsidRPr="00BE49A4" w:rsidRDefault="00BE49A4" w:rsidP="004C1325">
      <w:pPr>
        <w:numPr>
          <w:ilvl w:val="0"/>
          <w:numId w:val="3"/>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szakmaközi együttműködések fejlesztése,</w:t>
      </w:r>
    </w:p>
    <w:p w:rsidR="00BE49A4" w:rsidRPr="00BE49A4" w:rsidRDefault="00BE49A4" w:rsidP="004C1325">
      <w:pPr>
        <w:numPr>
          <w:ilvl w:val="0"/>
          <w:numId w:val="3"/>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széleskörű információ nyújtása az ellátások igénybevételéről.</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p>
    <w:p w:rsidR="00BE49A4" w:rsidRPr="004C1325" w:rsidRDefault="00BE49A4" w:rsidP="004C1325">
      <w:pPr>
        <w:pStyle w:val="Listaszerbekezds"/>
        <w:numPr>
          <w:ilvl w:val="0"/>
          <w:numId w:val="56"/>
        </w:numPr>
        <w:spacing w:after="0" w:line="240" w:lineRule="auto"/>
        <w:rPr>
          <w:rFonts w:ascii="Times New Roman" w:eastAsia="Times New Roman" w:hAnsi="Times New Roman"/>
          <w:b/>
          <w:bCs/>
          <w:sz w:val="24"/>
          <w:szCs w:val="24"/>
          <w:lang w:eastAsia="hu-HU"/>
        </w:rPr>
      </w:pPr>
      <w:r w:rsidRPr="004C1325">
        <w:rPr>
          <w:rFonts w:ascii="Times New Roman" w:eastAsia="Times New Roman" w:hAnsi="Times New Roman"/>
          <w:b/>
          <w:bCs/>
          <w:sz w:val="24"/>
          <w:szCs w:val="24"/>
          <w:lang w:eastAsia="hu-HU"/>
        </w:rPr>
        <w:t>Egyéb, különösen veszélyeztetett célcsoportokra való tekintettel:</w:t>
      </w:r>
    </w:p>
    <w:p w:rsidR="00BE49A4" w:rsidRPr="00BE49A4" w:rsidRDefault="00BE49A4"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 xml:space="preserve">a lakhatási költségek mérséklésében nyújtott segítés, </w:t>
      </w:r>
    </w:p>
    <w:p w:rsidR="00BE49A4" w:rsidRPr="00BE49A4" w:rsidRDefault="00BE49A4"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az álláskeresők folyamatos tájékoztatását az aktív korú ellátórendszer jogszabályi feltételeiről,</w:t>
      </w:r>
    </w:p>
    <w:p w:rsidR="00BE49A4" w:rsidRPr="00BE49A4" w:rsidRDefault="00BE49A4"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Család-, és Gyermekjóléti Központ megnövekedett szolgáltatásai miatt telephelyeinek bővítése,</w:t>
      </w:r>
    </w:p>
    <w:p w:rsidR="00BE49A4" w:rsidRPr="00BE49A4" w:rsidRDefault="00BE49A4"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csellengő fiataloknak közösségi tér létrehozása Pesthidegkúton,</w:t>
      </w:r>
    </w:p>
    <w:p w:rsidR="00BE49A4" w:rsidRPr="00BE49A4" w:rsidRDefault="00BE49A4"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fogyatékkal élők integrációja,</w:t>
      </w:r>
    </w:p>
    <w:p w:rsidR="00BE49A4" w:rsidRDefault="00BE49A4"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sidRPr="00BE49A4">
        <w:rPr>
          <w:rFonts w:ascii="Times New Roman" w:eastAsia="Times New Roman" w:hAnsi="Times New Roman" w:cs="Times New Roman"/>
          <w:sz w:val="24"/>
          <w:szCs w:val="24"/>
          <w:lang w:eastAsia="hu-HU"/>
        </w:rPr>
        <w:t>a pszichiátriai és szenvedélybetegek közösségi ellátásának fenntartása,</w:t>
      </w:r>
    </w:p>
    <w:p w:rsidR="00C61F93" w:rsidRPr="00BE49A4" w:rsidRDefault="00C61F93" w:rsidP="004C1325">
      <w:pPr>
        <w:numPr>
          <w:ilvl w:val="0"/>
          <w:numId w:val="4"/>
        </w:numPr>
        <w:spacing w:after="0" w:line="240" w:lineRule="auto"/>
        <w:ind w:hanging="11"/>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hajléktalan személyek</w:t>
      </w:r>
      <w:r w:rsidR="00F82FB9">
        <w:rPr>
          <w:rFonts w:ascii="Times New Roman" w:eastAsia="Times New Roman" w:hAnsi="Times New Roman" w:cs="Times New Roman"/>
          <w:sz w:val="24"/>
          <w:szCs w:val="24"/>
          <w:lang w:eastAsia="hu-HU"/>
        </w:rPr>
        <w:t xml:space="preserve"> ellátása a helyzetelemzés szerint</w:t>
      </w:r>
      <w:r w:rsidR="00812B4D">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w:t>
      </w:r>
    </w:p>
    <w:p w:rsidR="00BE49A4" w:rsidRPr="00BE49A4" w:rsidRDefault="00BE49A4" w:rsidP="004C1325">
      <w:pPr>
        <w:numPr>
          <w:ilvl w:val="0"/>
          <w:numId w:val="4"/>
        </w:numPr>
        <w:spacing w:after="0" w:line="240" w:lineRule="auto"/>
        <w:ind w:hanging="11"/>
        <w:jc w:val="both"/>
        <w:rPr>
          <w:rFonts w:ascii="Times New Roman" w:eastAsia="Times New Roman" w:hAnsi="Times New Roman" w:cs="Times New Roman"/>
          <w:bCs/>
          <w:sz w:val="24"/>
          <w:szCs w:val="24"/>
          <w:lang w:eastAsia="hu-HU"/>
        </w:rPr>
      </w:pPr>
      <w:r w:rsidRPr="00BE49A4">
        <w:rPr>
          <w:rFonts w:ascii="Times New Roman" w:eastAsia="Times New Roman" w:hAnsi="Times New Roman" w:cs="Times New Roman"/>
          <w:bCs/>
          <w:sz w:val="24"/>
          <w:szCs w:val="24"/>
          <w:lang w:eastAsia="hu-HU"/>
        </w:rPr>
        <w:t>a társadalmi transzferekhez való hozzájutás segítését.</w:t>
      </w:r>
    </w:p>
    <w:p w:rsidR="00BE49A4" w:rsidRPr="00BE49A4" w:rsidRDefault="00BE49A4" w:rsidP="00BE49A4">
      <w:pPr>
        <w:spacing w:after="0" w:line="240" w:lineRule="auto"/>
        <w:jc w:val="both"/>
        <w:rPr>
          <w:rFonts w:ascii="Times New Roman" w:eastAsia="Times New Roman" w:hAnsi="Times New Roman" w:cs="Times New Roman"/>
          <w:sz w:val="24"/>
          <w:szCs w:val="24"/>
          <w:lang w:eastAsia="hu-HU"/>
        </w:rPr>
      </w:pPr>
    </w:p>
    <w:p w:rsidR="00BE49A4" w:rsidRPr="004C1325" w:rsidRDefault="00BE49A4" w:rsidP="004C1325">
      <w:pPr>
        <w:pStyle w:val="Listaszerbekezds"/>
        <w:numPr>
          <w:ilvl w:val="0"/>
          <w:numId w:val="56"/>
        </w:numPr>
        <w:spacing w:after="0" w:line="240" w:lineRule="auto"/>
        <w:rPr>
          <w:rFonts w:ascii="Times New Roman" w:eastAsia="Times New Roman" w:hAnsi="Times New Roman"/>
          <w:b/>
          <w:sz w:val="24"/>
          <w:szCs w:val="24"/>
          <w:lang w:eastAsia="hu-HU"/>
        </w:rPr>
      </w:pPr>
      <w:r w:rsidRPr="004C1325">
        <w:rPr>
          <w:rFonts w:ascii="Times New Roman" w:eastAsia="Times New Roman" w:hAnsi="Times New Roman"/>
          <w:b/>
          <w:sz w:val="24"/>
          <w:szCs w:val="24"/>
          <w:lang w:eastAsia="hu-HU"/>
        </w:rPr>
        <w:t>A humán erőforrás fejlesztését a szakszerű és biztonságos ellátás érdekében:</w:t>
      </w:r>
    </w:p>
    <w:p w:rsidR="00BE49A4" w:rsidRPr="00BE49A4" w:rsidRDefault="00BE49A4" w:rsidP="00BE49A4">
      <w:pPr>
        <w:spacing w:after="0" w:line="240" w:lineRule="auto"/>
        <w:contextualSpacing/>
        <w:jc w:val="both"/>
        <w:rPr>
          <w:rFonts w:ascii="Times New Roman" w:eastAsia="Times New Roman" w:hAnsi="Times New Roman" w:cs="Times New Roman"/>
          <w:sz w:val="24"/>
          <w:szCs w:val="24"/>
          <w:lang w:eastAsia="hu-HU"/>
        </w:rPr>
      </w:pPr>
    </w:p>
    <w:p w:rsidR="00BE49A4" w:rsidRPr="00BE49A4" w:rsidRDefault="00AC7DC4" w:rsidP="00AC7DC4">
      <w:pPr>
        <w:numPr>
          <w:ilvl w:val="0"/>
          <w:numId w:val="5"/>
        </w:numPr>
        <w:spacing w:after="0" w:line="240" w:lineRule="auto"/>
        <w:ind w:left="851" w:hanging="142"/>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BE49A4" w:rsidRPr="00BE49A4">
        <w:rPr>
          <w:rFonts w:ascii="Times New Roman" w:eastAsia="Times New Roman" w:hAnsi="Times New Roman" w:cs="Times New Roman"/>
          <w:sz w:val="24"/>
          <w:szCs w:val="24"/>
          <w:lang w:eastAsia="hu-HU"/>
        </w:rPr>
        <w:t>továbbképzések, szupervíziók lehetőségének biztosítása</w:t>
      </w:r>
      <w:r w:rsidR="00812B4D">
        <w:rPr>
          <w:rFonts w:ascii="Times New Roman" w:eastAsia="Times New Roman" w:hAnsi="Times New Roman" w:cs="Times New Roman"/>
          <w:sz w:val="24"/>
          <w:szCs w:val="24"/>
          <w:lang w:eastAsia="hu-HU"/>
        </w:rPr>
        <w:t>,</w:t>
      </w:r>
      <w:r w:rsidR="00BE49A4" w:rsidRPr="00BE49A4">
        <w:rPr>
          <w:rFonts w:ascii="Times New Roman" w:eastAsia="Times New Roman" w:hAnsi="Times New Roman" w:cs="Times New Roman"/>
          <w:sz w:val="24"/>
          <w:szCs w:val="24"/>
          <w:lang w:eastAsia="hu-HU"/>
        </w:rPr>
        <w:t xml:space="preserve"> </w:t>
      </w:r>
    </w:p>
    <w:p w:rsidR="00BE49A4" w:rsidRPr="00BE49A4" w:rsidRDefault="00AC7DC4" w:rsidP="00AC7DC4">
      <w:pPr>
        <w:numPr>
          <w:ilvl w:val="0"/>
          <w:numId w:val="5"/>
        </w:numPr>
        <w:spacing w:after="0" w:line="240" w:lineRule="auto"/>
        <w:ind w:left="851" w:hanging="142"/>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BE49A4" w:rsidRPr="00BE49A4">
        <w:rPr>
          <w:rFonts w:ascii="Times New Roman" w:eastAsia="Times New Roman" w:hAnsi="Times New Roman" w:cs="Times New Roman"/>
          <w:sz w:val="24"/>
          <w:szCs w:val="24"/>
          <w:lang w:eastAsia="hu-HU"/>
        </w:rPr>
        <w:t>béremelés, béren kívüli juttatások bővítése,</w:t>
      </w:r>
    </w:p>
    <w:p w:rsidR="00BE49A4" w:rsidRDefault="00AC7DC4" w:rsidP="00AC7DC4">
      <w:pPr>
        <w:numPr>
          <w:ilvl w:val="0"/>
          <w:numId w:val="5"/>
        </w:numPr>
        <w:spacing w:after="0" w:line="240" w:lineRule="auto"/>
        <w:ind w:left="851" w:hanging="142"/>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BE49A4" w:rsidRPr="00BE49A4">
        <w:rPr>
          <w:rFonts w:ascii="Times New Roman" w:eastAsia="Times New Roman" w:hAnsi="Times New Roman" w:cs="Times New Roman"/>
          <w:sz w:val="24"/>
          <w:szCs w:val="24"/>
          <w:lang w:eastAsia="hu-HU"/>
        </w:rPr>
        <w:t>az önkéntes tevékenység ösztönzése.</w:t>
      </w:r>
    </w:p>
    <w:p w:rsidR="00AF727A" w:rsidRDefault="00AF727A" w:rsidP="00AF727A">
      <w:pPr>
        <w:spacing w:after="0" w:line="240" w:lineRule="auto"/>
        <w:jc w:val="both"/>
        <w:rPr>
          <w:rFonts w:ascii="Times New Roman" w:eastAsia="Times New Roman" w:hAnsi="Times New Roman" w:cs="Times New Roman"/>
          <w:sz w:val="24"/>
          <w:szCs w:val="24"/>
          <w:lang w:eastAsia="hu-HU"/>
        </w:rPr>
      </w:pPr>
    </w:p>
    <w:p w:rsidR="00AC7DC4" w:rsidRPr="00AC7DC4" w:rsidRDefault="00AC7DC4" w:rsidP="00AC7DC4">
      <w:pPr>
        <w:pStyle w:val="Listaszerbekezds"/>
        <w:numPr>
          <w:ilvl w:val="0"/>
          <w:numId w:val="56"/>
        </w:numPr>
        <w:spacing w:after="0" w:line="240" w:lineRule="auto"/>
        <w:rPr>
          <w:rFonts w:ascii="Times New Roman" w:eastAsia="Times New Roman" w:hAnsi="Times New Roman"/>
          <w:b/>
          <w:sz w:val="24"/>
          <w:szCs w:val="24"/>
          <w:lang w:eastAsia="hu-HU"/>
        </w:rPr>
      </w:pPr>
      <w:r w:rsidRPr="00AC7DC4">
        <w:rPr>
          <w:rFonts w:ascii="Times New Roman" w:eastAsia="Times New Roman" w:hAnsi="Times New Roman"/>
          <w:b/>
          <w:sz w:val="24"/>
          <w:szCs w:val="24"/>
          <w:lang w:eastAsia="hu-HU"/>
        </w:rPr>
        <w:t xml:space="preserve">Lakosság, civil, egyházi, vállalkozói szféra bevonása, érzékenyítése a helyi társadalmi összefogáshoz   </w:t>
      </w:r>
    </w:p>
    <w:p w:rsidR="00AC7DC4" w:rsidRDefault="00AC7DC4" w:rsidP="00AC7DC4">
      <w:pPr>
        <w:spacing w:after="0" w:line="240" w:lineRule="auto"/>
        <w:ind w:left="426" w:hanging="426"/>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 </w:t>
      </w:r>
    </w:p>
    <w:p w:rsidR="00AC7DC4" w:rsidRDefault="00AC7DC4" w:rsidP="00AC7DC4">
      <w:pPr>
        <w:pStyle w:val="Listaszerbekezds"/>
        <w:numPr>
          <w:ilvl w:val="0"/>
          <w:numId w:val="54"/>
        </w:numPr>
        <w:spacing w:after="0" w:line="240" w:lineRule="auto"/>
        <w:rPr>
          <w:rFonts w:ascii="Times New Roman" w:eastAsia="Times New Roman" w:hAnsi="Times New Roman"/>
          <w:sz w:val="24"/>
          <w:szCs w:val="24"/>
          <w:lang w:eastAsia="hu-HU"/>
        </w:rPr>
      </w:pPr>
      <w:r w:rsidRPr="00E36961">
        <w:rPr>
          <w:rFonts w:ascii="Times New Roman" w:eastAsia="Times New Roman" w:hAnsi="Times New Roman"/>
          <w:sz w:val="24"/>
          <w:szCs w:val="24"/>
          <w:lang w:eastAsia="hu-HU"/>
        </w:rPr>
        <w:t xml:space="preserve">a Covid-19 világjárvány </w:t>
      </w:r>
      <w:r w:rsidR="00812B4D">
        <w:rPr>
          <w:rFonts w:ascii="Times New Roman" w:eastAsia="Times New Roman" w:hAnsi="Times New Roman"/>
          <w:sz w:val="24"/>
          <w:szCs w:val="24"/>
          <w:lang w:eastAsia="hu-HU"/>
        </w:rPr>
        <w:t>időszaka alatt</w:t>
      </w:r>
      <w:r>
        <w:rPr>
          <w:rFonts w:ascii="Times New Roman" w:eastAsia="Times New Roman" w:hAnsi="Times New Roman"/>
          <w:sz w:val="24"/>
          <w:szCs w:val="24"/>
          <w:lang w:eastAsia="hu-HU"/>
        </w:rPr>
        <w:t xml:space="preserve"> formálódott lakossági </w:t>
      </w:r>
      <w:r w:rsidRPr="00E36961">
        <w:rPr>
          <w:rFonts w:ascii="Times New Roman" w:eastAsia="Times New Roman" w:hAnsi="Times New Roman"/>
          <w:sz w:val="24"/>
          <w:szCs w:val="24"/>
          <w:lang w:eastAsia="hu-HU"/>
        </w:rPr>
        <w:t>önkénteses</w:t>
      </w:r>
      <w:r>
        <w:rPr>
          <w:rFonts w:ascii="Times New Roman" w:eastAsia="Times New Roman" w:hAnsi="Times New Roman"/>
          <w:sz w:val="24"/>
          <w:szCs w:val="24"/>
          <w:lang w:eastAsia="hu-HU"/>
        </w:rPr>
        <w:t xml:space="preserve"> humánerőforrás megőrzése,</w:t>
      </w:r>
    </w:p>
    <w:p w:rsidR="00AC7DC4" w:rsidRDefault="00AC7DC4" w:rsidP="00AC7DC4">
      <w:pPr>
        <w:pStyle w:val="Listaszerbekezds"/>
        <w:numPr>
          <w:ilvl w:val="0"/>
          <w:numId w:val="54"/>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lakossági érzékenyítés a különösen veszélyeztetett rétegek segítésére</w:t>
      </w:r>
      <w:r w:rsidR="00812B4D">
        <w:rPr>
          <w:rFonts w:ascii="Times New Roman" w:eastAsia="Times New Roman" w:hAnsi="Times New Roman"/>
          <w:sz w:val="24"/>
          <w:szCs w:val="24"/>
          <w:lang w:eastAsia="hu-HU"/>
        </w:rPr>
        <w:t>,</w:t>
      </w:r>
    </w:p>
    <w:p w:rsidR="00AC7DC4" w:rsidRDefault="00AC7DC4" w:rsidP="00AC7DC4">
      <w:pPr>
        <w:pStyle w:val="Listaszerbekezds"/>
        <w:numPr>
          <w:ilvl w:val="0"/>
          <w:numId w:val="54"/>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adományok, felajánlások biztosítása, bővítése</w:t>
      </w:r>
      <w:r w:rsidR="00812B4D">
        <w:rPr>
          <w:rFonts w:ascii="Times New Roman" w:eastAsia="Times New Roman" w:hAnsi="Times New Roman"/>
          <w:sz w:val="24"/>
          <w:szCs w:val="24"/>
          <w:lang w:eastAsia="hu-HU"/>
        </w:rPr>
        <w:t>,</w:t>
      </w:r>
    </w:p>
    <w:p w:rsidR="00AC7DC4" w:rsidRPr="0078127C" w:rsidRDefault="00AC7DC4" w:rsidP="00AC7DC4">
      <w:pPr>
        <w:pStyle w:val="Szvegtrzs"/>
        <w:numPr>
          <w:ilvl w:val="0"/>
          <w:numId w:val="54"/>
        </w:numPr>
        <w:tabs>
          <w:tab w:val="right" w:pos="-720"/>
          <w:tab w:val="right" w:pos="-540"/>
        </w:tabs>
        <w:spacing w:line="360" w:lineRule="auto"/>
        <w:rPr>
          <w:sz w:val="24"/>
        </w:rPr>
      </w:pPr>
      <w:r w:rsidRPr="0078127C">
        <w:rPr>
          <w:sz w:val="24"/>
        </w:rPr>
        <w:t>magántőkés vállalkozói szféra bevonása</w:t>
      </w:r>
      <w:r w:rsidR="00812B4D">
        <w:rPr>
          <w:sz w:val="24"/>
        </w:rPr>
        <w:t>,</w:t>
      </w:r>
    </w:p>
    <w:p w:rsidR="00AC7DC4" w:rsidRDefault="00AC7DC4" w:rsidP="00AC7DC4">
      <w:pPr>
        <w:pStyle w:val="Listaszerbekezds"/>
        <w:numPr>
          <w:ilvl w:val="0"/>
          <w:numId w:val="54"/>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közösségi tervezés szerepe a szociálpolitikai ellátások fejlesztéséhez</w:t>
      </w:r>
      <w:r w:rsidR="00812B4D">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w:t>
      </w: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A52297" w:rsidRDefault="00A52297" w:rsidP="00A52297">
      <w:pPr>
        <w:spacing w:after="0" w:line="240" w:lineRule="auto"/>
        <w:rPr>
          <w:rFonts w:ascii="Times New Roman" w:eastAsia="Times New Roman" w:hAnsi="Times New Roman"/>
          <w:sz w:val="24"/>
          <w:szCs w:val="24"/>
          <w:lang w:eastAsia="hu-HU"/>
        </w:rPr>
      </w:pPr>
    </w:p>
    <w:p w:rsidR="006A13C1" w:rsidRDefault="006A13C1" w:rsidP="00A52297">
      <w:pPr>
        <w:spacing w:after="0" w:line="240" w:lineRule="auto"/>
        <w:rPr>
          <w:rFonts w:ascii="Times New Roman" w:eastAsia="Times New Roman" w:hAnsi="Times New Roman"/>
          <w:sz w:val="24"/>
          <w:szCs w:val="24"/>
          <w:lang w:eastAsia="hu-HU"/>
        </w:rPr>
      </w:pPr>
    </w:p>
    <w:p w:rsidR="006A13C1" w:rsidRDefault="006A13C1" w:rsidP="00A52297">
      <w:pPr>
        <w:spacing w:after="0" w:line="240" w:lineRule="auto"/>
        <w:rPr>
          <w:rFonts w:ascii="Times New Roman" w:eastAsia="Times New Roman" w:hAnsi="Times New Roman"/>
          <w:sz w:val="24"/>
          <w:szCs w:val="24"/>
          <w:lang w:eastAsia="hu-HU"/>
        </w:rPr>
      </w:pPr>
    </w:p>
    <w:p w:rsidR="006A13C1" w:rsidRDefault="006A13C1" w:rsidP="00A52297">
      <w:pPr>
        <w:spacing w:after="0" w:line="240" w:lineRule="auto"/>
        <w:rPr>
          <w:rFonts w:ascii="Times New Roman" w:eastAsia="Times New Roman" w:hAnsi="Times New Roman"/>
          <w:sz w:val="24"/>
          <w:szCs w:val="24"/>
          <w:lang w:eastAsia="hu-HU"/>
        </w:rPr>
      </w:pPr>
    </w:p>
    <w:p w:rsidR="006A13C1" w:rsidRDefault="006A13C1" w:rsidP="00A52297">
      <w:pPr>
        <w:spacing w:after="0" w:line="240" w:lineRule="auto"/>
        <w:rPr>
          <w:rFonts w:ascii="Times New Roman" w:eastAsia="Times New Roman" w:hAnsi="Times New Roman"/>
          <w:sz w:val="24"/>
          <w:szCs w:val="24"/>
          <w:lang w:eastAsia="hu-HU"/>
        </w:rPr>
      </w:pPr>
    </w:p>
    <w:p w:rsidR="006A13C1" w:rsidRDefault="006A13C1" w:rsidP="00A52297">
      <w:pPr>
        <w:spacing w:after="0" w:line="240" w:lineRule="auto"/>
        <w:rPr>
          <w:rFonts w:ascii="Times New Roman" w:eastAsia="Times New Roman" w:hAnsi="Times New Roman"/>
          <w:sz w:val="24"/>
          <w:szCs w:val="24"/>
          <w:lang w:eastAsia="hu-HU"/>
        </w:rPr>
      </w:pPr>
    </w:p>
    <w:p w:rsidR="00212A7C" w:rsidRPr="00A52297" w:rsidRDefault="00212A7C" w:rsidP="00A52297">
      <w:pPr>
        <w:spacing w:after="0" w:line="240" w:lineRule="auto"/>
        <w:rPr>
          <w:rFonts w:ascii="Times New Roman" w:eastAsia="Times New Roman" w:hAnsi="Times New Roman"/>
          <w:sz w:val="24"/>
          <w:szCs w:val="24"/>
          <w:lang w:eastAsia="hu-HU"/>
        </w:rPr>
      </w:pPr>
    </w:p>
    <w:p w:rsidR="00AC7DC4" w:rsidRDefault="00AC7DC4" w:rsidP="00AF727A">
      <w:pPr>
        <w:spacing w:after="0" w:line="240" w:lineRule="auto"/>
        <w:jc w:val="both"/>
        <w:rPr>
          <w:rFonts w:ascii="Times New Roman" w:eastAsia="Times New Roman" w:hAnsi="Times New Roman" w:cs="Times New Roman"/>
          <w:sz w:val="24"/>
          <w:szCs w:val="24"/>
          <w:lang w:eastAsia="hu-HU"/>
        </w:rPr>
      </w:pPr>
    </w:p>
    <w:p w:rsidR="00AC7DC4" w:rsidRPr="004567B7" w:rsidRDefault="004567B7" w:rsidP="004567B7">
      <w:pPr>
        <w:spacing w:after="0" w:line="240" w:lineRule="auto"/>
        <w:jc w:val="center"/>
        <w:rPr>
          <w:rFonts w:ascii="Times New Roman" w:eastAsia="Times New Roman" w:hAnsi="Times New Roman" w:cs="Times New Roman"/>
          <w:b/>
          <w:sz w:val="28"/>
          <w:szCs w:val="28"/>
          <w:lang w:eastAsia="hu-HU"/>
        </w:rPr>
      </w:pPr>
      <w:r w:rsidRPr="004567B7">
        <w:rPr>
          <w:rFonts w:ascii="Times New Roman" w:eastAsia="Times New Roman" w:hAnsi="Times New Roman" w:cs="Times New Roman"/>
          <w:b/>
          <w:sz w:val="28"/>
          <w:szCs w:val="28"/>
          <w:lang w:eastAsia="hu-HU"/>
        </w:rPr>
        <w:t>Intézkedési terv</w:t>
      </w:r>
    </w:p>
    <w:p w:rsidR="00AC7DC4" w:rsidRDefault="00AC7DC4" w:rsidP="00AF727A">
      <w:pPr>
        <w:spacing w:after="0" w:line="240" w:lineRule="auto"/>
        <w:jc w:val="both"/>
        <w:rPr>
          <w:rFonts w:ascii="Times New Roman" w:eastAsia="Times New Roman" w:hAnsi="Times New Roman" w:cs="Times New Roman"/>
          <w:sz w:val="24"/>
          <w:szCs w:val="24"/>
          <w:lang w:eastAsia="hu-HU"/>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5"/>
        <w:gridCol w:w="2636"/>
        <w:gridCol w:w="3088"/>
      </w:tblGrid>
      <w:tr w:rsidR="00BE49A4" w:rsidRPr="00BE49A4" w:rsidTr="00675EBC">
        <w:trPr>
          <w:trHeight w:val="286"/>
        </w:trPr>
        <w:tc>
          <w:tcPr>
            <w:tcW w:w="2635" w:type="dxa"/>
            <w:tcBorders>
              <w:top w:val="single" w:sz="4" w:space="0" w:color="auto"/>
              <w:left w:val="single" w:sz="4" w:space="0" w:color="auto"/>
              <w:bottom w:val="single" w:sz="4" w:space="0" w:color="auto"/>
              <w:right w:val="single" w:sz="4" w:space="0" w:color="auto"/>
            </w:tcBorders>
            <w:shd w:val="clear" w:color="auto" w:fill="00B050"/>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Feladat megnevezése</w:t>
            </w:r>
          </w:p>
        </w:tc>
        <w:tc>
          <w:tcPr>
            <w:tcW w:w="2636" w:type="dxa"/>
            <w:tcBorders>
              <w:top w:val="single" w:sz="4" w:space="0" w:color="auto"/>
              <w:left w:val="single" w:sz="4" w:space="0" w:color="auto"/>
              <w:bottom w:val="single" w:sz="4" w:space="0" w:color="auto"/>
              <w:right w:val="single" w:sz="4" w:space="0" w:color="auto"/>
            </w:tcBorders>
            <w:shd w:val="clear" w:color="auto" w:fill="00B050"/>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Megvalósítás tervezett</w:t>
            </w:r>
          </w:p>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időpontja</w:t>
            </w:r>
            <w:r w:rsidR="00675EBC" w:rsidRPr="006A13C1">
              <w:rPr>
                <w:rFonts w:ascii="Times New Roman" w:eastAsia="Times New Roman" w:hAnsi="Times New Roman" w:cs="Times New Roman"/>
                <w:b/>
                <w:bCs/>
                <w:i/>
                <w:iCs/>
                <w:color w:val="000000"/>
                <w:lang w:eastAsia="hu-HU"/>
              </w:rPr>
              <w:t>i</w:t>
            </w:r>
            <w:r w:rsidRPr="006A13C1">
              <w:rPr>
                <w:rFonts w:ascii="Times New Roman" w:eastAsia="Times New Roman" w:hAnsi="Times New Roman" w:cs="Times New Roman"/>
                <w:b/>
                <w:bCs/>
                <w:i/>
                <w:iCs/>
                <w:color w:val="000000"/>
                <w:lang w:eastAsia="hu-HU"/>
              </w:rPr>
              <w:t>/év</w:t>
            </w:r>
          </w:p>
        </w:tc>
        <w:tc>
          <w:tcPr>
            <w:tcW w:w="3088" w:type="dxa"/>
            <w:tcBorders>
              <w:top w:val="single" w:sz="4" w:space="0" w:color="auto"/>
              <w:left w:val="single" w:sz="4" w:space="0" w:color="auto"/>
              <w:bottom w:val="single" w:sz="4" w:space="0" w:color="auto"/>
              <w:right w:val="single" w:sz="4" w:space="0" w:color="auto"/>
            </w:tcBorders>
            <w:shd w:val="clear" w:color="auto" w:fill="00B050"/>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A feladat biztosítása</w:t>
            </w:r>
            <w:r w:rsidR="00675EBC" w:rsidRPr="006A13C1">
              <w:rPr>
                <w:rFonts w:ascii="Times New Roman" w:eastAsia="Times New Roman" w:hAnsi="Times New Roman" w:cs="Times New Roman"/>
                <w:b/>
                <w:bCs/>
                <w:i/>
                <w:iCs/>
                <w:color w:val="000000"/>
                <w:lang w:eastAsia="hu-HU"/>
              </w:rPr>
              <w:t>/felelős</w:t>
            </w:r>
          </w:p>
        </w:tc>
      </w:tr>
      <w:tr w:rsidR="00BE49A4" w:rsidRPr="00BE49A4" w:rsidTr="00A32C66">
        <w:trPr>
          <w:trHeight w:val="53"/>
        </w:trPr>
        <w:tc>
          <w:tcPr>
            <w:tcW w:w="8359" w:type="dxa"/>
            <w:gridSpan w:val="3"/>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BE49A4" w:rsidRPr="00BE49A4" w:rsidTr="00A52297">
        <w:trPr>
          <w:trHeight w:val="1158"/>
        </w:trPr>
        <w:tc>
          <w:tcPr>
            <w:tcW w:w="2635" w:type="dxa"/>
            <w:tcBorders>
              <w:top w:val="single" w:sz="4" w:space="0" w:color="auto"/>
              <w:left w:val="single" w:sz="4" w:space="0" w:color="auto"/>
              <w:bottom w:val="single" w:sz="4" w:space="0" w:color="auto"/>
              <w:right w:val="single" w:sz="4" w:space="0" w:color="auto"/>
            </w:tcBorders>
            <w:shd w:val="clear" w:color="auto" w:fill="FFFF00"/>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b/>
                <w:color w:val="000000"/>
                <w:lang w:eastAsia="hu-HU"/>
              </w:rPr>
            </w:pPr>
            <w:r w:rsidRPr="006A13C1">
              <w:rPr>
                <w:rFonts w:ascii="Times New Roman" w:eastAsia="Times New Roman" w:hAnsi="Times New Roman" w:cs="Times New Roman"/>
                <w:b/>
                <w:color w:val="000000"/>
                <w:lang w:eastAsia="hu-HU"/>
              </w:rPr>
              <w:t>I. Idősellátás</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BE49A4" w:rsidRPr="00BE49A4" w:rsidTr="00675EBC">
        <w:trPr>
          <w:trHeight w:val="487"/>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Alapszolgáltatások fejlesztése</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2022-2025</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Humánszolgáltatási Igazgatóság/intézmények</w:t>
            </w:r>
          </w:p>
        </w:tc>
      </w:tr>
      <w:tr w:rsidR="00BE49A4" w:rsidRPr="00BE49A4" w:rsidTr="00675EBC">
        <w:trPr>
          <w:trHeight w:val="496"/>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Új Idősügyi Koncepció készítése</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2023.</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Humánszolgáltatási Igazgatóság</w:t>
            </w:r>
          </w:p>
        </w:tc>
      </w:tr>
      <w:tr w:rsidR="00BE49A4" w:rsidRPr="00BE49A4" w:rsidTr="00675EBC">
        <w:trPr>
          <w:trHeight w:val="489"/>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R. rendszeres felülvizsgálta</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E5448E"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Ellátási Osztály</w:t>
            </w:r>
          </w:p>
        </w:tc>
      </w:tr>
      <w:tr w:rsidR="00BE49A4" w:rsidRPr="00BE49A4" w:rsidTr="00675EBC">
        <w:trPr>
          <w:trHeight w:val="418"/>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Szakmaközi együttműködés fejlesztése (egészségügy)</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Intézmények, konzorcium, hivatal</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 xml:space="preserve">Önkéntesek bevonása </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D86018" w:rsidP="00D86018">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4F7A9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Krízistervek (járványhelyzet vagy egyéb előre nem prognosztizálható változásoknál)</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D86018" w:rsidP="00D86018">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w:t>
            </w:r>
            <w:r w:rsidR="00675EBC" w:rsidRPr="006A13C1">
              <w:rPr>
                <w:rFonts w:ascii="Times New Roman" w:eastAsia="Times New Roman" w:hAnsi="Times New Roman" w:cs="Times New Roman"/>
                <w:color w:val="000000"/>
                <w:lang w:eastAsia="hu-HU"/>
              </w:rPr>
              <w:t xml:space="preserve"> intézmények</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A kommunikáció írott és elektronikus formájának menedzselése</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intézmények/média</w:t>
            </w:r>
          </w:p>
        </w:tc>
      </w:tr>
      <w:tr w:rsidR="004F7A9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4F7A94" w:rsidRPr="006A13C1" w:rsidRDefault="004F7A9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2636" w:type="dxa"/>
            <w:tcBorders>
              <w:top w:val="single" w:sz="4" w:space="0" w:color="auto"/>
              <w:left w:val="single" w:sz="4" w:space="0" w:color="auto"/>
              <w:bottom w:val="single" w:sz="4" w:space="0" w:color="auto"/>
              <w:right w:val="single" w:sz="4" w:space="0" w:color="auto"/>
            </w:tcBorders>
            <w:vAlign w:val="center"/>
          </w:tcPr>
          <w:p w:rsidR="004F7A94" w:rsidRPr="006A13C1" w:rsidRDefault="004F7A9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4F7A94" w:rsidRPr="006A13C1" w:rsidRDefault="004F7A9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BE49A4" w:rsidRPr="00BE49A4" w:rsidTr="00A52297">
        <w:trPr>
          <w:trHeight w:val="454"/>
        </w:trPr>
        <w:tc>
          <w:tcPr>
            <w:tcW w:w="2635" w:type="dxa"/>
            <w:tcBorders>
              <w:top w:val="single" w:sz="4" w:space="0" w:color="auto"/>
              <w:left w:val="single" w:sz="4" w:space="0" w:color="auto"/>
              <w:bottom w:val="single" w:sz="4" w:space="0" w:color="auto"/>
              <w:right w:val="single" w:sz="4" w:space="0" w:color="auto"/>
            </w:tcBorders>
            <w:shd w:val="clear" w:color="auto" w:fill="00B0F0"/>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color w:val="000000"/>
                <w:lang w:eastAsia="hu-HU"/>
              </w:rPr>
              <w:t>II.</w:t>
            </w:r>
            <w:r w:rsidRPr="006A13C1">
              <w:rPr>
                <w:rFonts w:ascii="Times New Roman" w:eastAsia="Times New Roman" w:hAnsi="Times New Roman" w:cs="Times New Roman"/>
                <w:color w:val="000000"/>
                <w:lang w:eastAsia="hu-HU"/>
              </w:rPr>
              <w:t xml:space="preserve"> </w:t>
            </w:r>
            <w:r w:rsidRPr="006A13C1">
              <w:rPr>
                <w:rFonts w:ascii="Times New Roman" w:eastAsia="Times New Roman" w:hAnsi="Times New Roman" w:cs="Times New Roman"/>
                <w:b/>
                <w:color w:val="000000"/>
                <w:lang w:eastAsia="hu-HU"/>
              </w:rPr>
              <w:t>Sérülékeny csoportok</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A</w:t>
            </w:r>
            <w:r w:rsidR="00BE49A4" w:rsidRPr="006A13C1">
              <w:rPr>
                <w:rFonts w:ascii="Times New Roman" w:eastAsia="Times New Roman" w:hAnsi="Times New Roman" w:cs="Times New Roman"/>
                <w:lang w:eastAsia="hu-HU"/>
              </w:rPr>
              <w:t xml:space="preserve"> lakhatási költségek mérséklésében nyújtott segítés </w:t>
            </w:r>
          </w:p>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D86018"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Á</w:t>
            </w:r>
            <w:r w:rsidR="00BE49A4" w:rsidRPr="006A13C1">
              <w:rPr>
                <w:rFonts w:ascii="Times New Roman" w:eastAsia="Times New Roman" w:hAnsi="Times New Roman" w:cs="Times New Roman"/>
                <w:lang w:eastAsia="hu-HU"/>
              </w:rPr>
              <w:t>lláskeresők segítése,</w:t>
            </w:r>
          </w:p>
          <w:p w:rsidR="00BE49A4" w:rsidRPr="006A13C1" w:rsidRDefault="00BE49A4" w:rsidP="004F7A94">
            <w:pPr>
              <w:autoSpaceDE w:val="0"/>
              <w:autoSpaceDN w:val="0"/>
              <w:adjustRightInd w:val="0"/>
              <w:spacing w:after="0" w:line="240" w:lineRule="auto"/>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online eszközök használata</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Család-és Gyermekjóléti Központ</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C</w:t>
            </w:r>
            <w:r w:rsidR="00BE49A4" w:rsidRPr="006A13C1">
              <w:rPr>
                <w:rFonts w:ascii="Times New Roman" w:eastAsia="Times New Roman" w:hAnsi="Times New Roman" w:cs="Times New Roman"/>
                <w:lang w:eastAsia="hu-HU"/>
              </w:rPr>
              <w:t>sellengő fiatalok számára közösségi tér létrehozása</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2025-ig</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Család-és Gyermekjóléti Központ</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4F7A94">
            <w:pPr>
              <w:spacing w:after="0" w:line="240" w:lineRule="auto"/>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I</w:t>
            </w:r>
            <w:r w:rsidR="00BE49A4" w:rsidRPr="006A13C1">
              <w:rPr>
                <w:rFonts w:ascii="Times New Roman" w:eastAsia="Times New Roman" w:hAnsi="Times New Roman" w:cs="Times New Roman"/>
                <w:lang w:eastAsia="hu-HU"/>
              </w:rPr>
              <w:t>skolai prevenció:</w:t>
            </w:r>
            <w:r w:rsidR="00BE49A4" w:rsidRPr="006A13C1">
              <w:rPr>
                <w:rFonts w:ascii="Calibri" w:eastAsia="Calibri" w:hAnsi="Calibri" w:cs="Times New Roman"/>
              </w:rPr>
              <w:t xml:space="preserve"> </w:t>
            </w:r>
            <w:r w:rsidR="00BE49A4" w:rsidRPr="006A13C1">
              <w:rPr>
                <w:rFonts w:ascii="Times New Roman" w:eastAsia="Calibri" w:hAnsi="Times New Roman" w:cs="Times New Roman"/>
              </w:rPr>
              <w:t>az iskolán belüli bántalmazás, zaklatás megelőzését célzó</w:t>
            </w:r>
            <w:r w:rsidR="00BE49A4" w:rsidRPr="006A13C1">
              <w:rPr>
                <w:rFonts w:ascii="Times New Roman" w:eastAsia="Calibri" w:hAnsi="Times New Roman" w:cs="Times New Roman"/>
              </w:rPr>
              <w:br/>
              <w:t>prevenciós foglalkozássorozat, internetes biztonság -</w:t>
            </w:r>
            <w:r w:rsidR="00BE49A4" w:rsidRPr="006A13C1">
              <w:rPr>
                <w:rFonts w:ascii="Times New Roman" w:eastAsia="Calibri" w:hAnsi="Times New Roman" w:cs="Times New Roman"/>
              </w:rPr>
              <w:br/>
              <w:t>internetes zaklatás (</w:t>
            </w:r>
            <w:proofErr w:type="spellStart"/>
            <w:r w:rsidR="00BE49A4" w:rsidRPr="006A13C1">
              <w:rPr>
                <w:rFonts w:ascii="Times New Roman" w:eastAsia="Calibri" w:hAnsi="Times New Roman" w:cs="Times New Roman"/>
              </w:rPr>
              <w:t>CyberBullyng</w:t>
            </w:r>
            <w:proofErr w:type="spellEnd"/>
            <w:r w:rsidR="00BE49A4" w:rsidRPr="006A13C1">
              <w:rPr>
                <w:rFonts w:ascii="Times New Roman" w:eastAsia="Calibri" w:hAnsi="Times New Roman" w:cs="Times New Roman"/>
              </w:rPr>
              <w:t>),</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Család-és Gyermekjóléti Központ</w:t>
            </w:r>
          </w:p>
        </w:tc>
      </w:tr>
      <w:tr w:rsidR="006A13C1" w:rsidRPr="00BE49A4" w:rsidTr="006A13C1">
        <w:trPr>
          <w:trHeight w:val="1733"/>
        </w:trPr>
        <w:tc>
          <w:tcPr>
            <w:tcW w:w="2635" w:type="dxa"/>
            <w:tcBorders>
              <w:top w:val="single" w:sz="4" w:space="0" w:color="auto"/>
              <w:left w:val="single" w:sz="4" w:space="0" w:color="auto"/>
              <w:bottom w:val="single" w:sz="4" w:space="0" w:color="auto"/>
              <w:right w:val="single" w:sz="4" w:space="0" w:color="auto"/>
            </w:tcBorders>
            <w:shd w:val="clear" w:color="auto" w:fill="00B050"/>
            <w:vAlign w:val="center"/>
          </w:tcPr>
          <w:p w:rsidR="006A13C1" w:rsidRPr="006A13C1" w:rsidRDefault="006A13C1"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b/>
                <w:bCs/>
                <w:i/>
                <w:iCs/>
                <w:color w:val="000000"/>
                <w:lang w:eastAsia="hu-HU"/>
              </w:rPr>
              <w:lastRenderedPageBreak/>
              <w:t>Feladat megnevezése</w:t>
            </w:r>
          </w:p>
        </w:tc>
        <w:tc>
          <w:tcPr>
            <w:tcW w:w="2636" w:type="dxa"/>
            <w:tcBorders>
              <w:top w:val="single" w:sz="4" w:space="0" w:color="auto"/>
              <w:left w:val="single" w:sz="4" w:space="0" w:color="auto"/>
              <w:bottom w:val="single" w:sz="4" w:space="0" w:color="auto"/>
              <w:right w:val="single" w:sz="4" w:space="0" w:color="auto"/>
            </w:tcBorders>
            <w:shd w:val="clear" w:color="auto" w:fill="00B050"/>
            <w:vAlign w:val="center"/>
          </w:tcPr>
          <w:p w:rsidR="006A13C1" w:rsidRPr="006A13C1" w:rsidRDefault="006A13C1" w:rsidP="006A13C1">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Megvalósítás tervezett</w:t>
            </w:r>
          </w:p>
          <w:p w:rsidR="006A13C1" w:rsidRPr="006A13C1" w:rsidRDefault="006A13C1" w:rsidP="006A13C1">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időpontjai/év</w:t>
            </w:r>
          </w:p>
        </w:tc>
        <w:tc>
          <w:tcPr>
            <w:tcW w:w="3088" w:type="dxa"/>
            <w:tcBorders>
              <w:top w:val="single" w:sz="4" w:space="0" w:color="auto"/>
              <w:left w:val="single" w:sz="4" w:space="0" w:color="auto"/>
              <w:bottom w:val="single" w:sz="4" w:space="0" w:color="auto"/>
              <w:right w:val="single" w:sz="4" w:space="0" w:color="auto"/>
            </w:tcBorders>
            <w:shd w:val="clear" w:color="auto" w:fill="00B050"/>
            <w:vAlign w:val="center"/>
          </w:tcPr>
          <w:p w:rsidR="006A13C1" w:rsidRPr="006A13C1" w:rsidRDefault="006A13C1"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b/>
                <w:bCs/>
                <w:i/>
                <w:iCs/>
                <w:color w:val="000000"/>
                <w:lang w:eastAsia="hu-HU"/>
              </w:rPr>
              <w:t>A feladat biztosítása/felelős</w:t>
            </w:r>
          </w:p>
        </w:tc>
      </w:tr>
      <w:tr w:rsidR="00BE49A4" w:rsidRPr="00BE49A4" w:rsidTr="00675EBC">
        <w:trPr>
          <w:trHeight w:val="1733"/>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F</w:t>
            </w:r>
            <w:r w:rsidR="00BE49A4" w:rsidRPr="006A13C1">
              <w:rPr>
                <w:rFonts w:ascii="Times New Roman" w:eastAsia="Times New Roman" w:hAnsi="Times New Roman" w:cs="Times New Roman"/>
                <w:lang w:eastAsia="hu-HU"/>
              </w:rPr>
              <w:t>ogyatékkal élők integrációja</w:t>
            </w:r>
            <w:r w:rsidR="00F82FB9" w:rsidRPr="006A13C1">
              <w:rPr>
                <w:rFonts w:ascii="Times New Roman" w:eastAsia="Times New Roman" w:hAnsi="Times New Roman" w:cs="Times New Roman"/>
                <w:lang w:eastAsia="hu-HU"/>
              </w:rPr>
              <w:t>, nappali ellátás szakmai programjának felülvizsgálata</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2023</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Humánszolgáltatási Igazgatóság/ÉNO</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T</w:t>
            </w:r>
            <w:r w:rsidR="006C7F35" w:rsidRPr="006A13C1">
              <w:rPr>
                <w:rFonts w:ascii="Times New Roman" w:eastAsia="Times New Roman" w:hAnsi="Times New Roman" w:cs="Times New Roman"/>
                <w:lang w:eastAsia="hu-HU"/>
              </w:rPr>
              <w:t>ársadalmi transzferekhez való hozzájutás segítése</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75EBC"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Ellátási Osztály</w:t>
            </w:r>
            <w:r w:rsidR="00690EE3" w:rsidRPr="006A13C1">
              <w:rPr>
                <w:rFonts w:ascii="Times New Roman" w:eastAsia="Times New Roman" w:hAnsi="Times New Roman" w:cs="Times New Roman"/>
                <w:color w:val="000000"/>
                <w:lang w:eastAsia="hu-HU"/>
              </w:rPr>
              <w:t>/ Család-és Gyermekjóléti Központ</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spacing w:after="0" w:line="240" w:lineRule="auto"/>
              <w:jc w:val="both"/>
              <w:rPr>
                <w:rFonts w:ascii="Times New Roman" w:eastAsia="Times New Roman" w:hAnsi="Times New Roman" w:cs="Times New Roman"/>
                <w:lang w:eastAsia="hu-HU"/>
              </w:rPr>
            </w:pP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BE49A4" w:rsidRPr="00BE49A4" w:rsidTr="00A52297">
        <w:trPr>
          <w:trHeight w:val="454"/>
        </w:trPr>
        <w:tc>
          <w:tcPr>
            <w:tcW w:w="2635" w:type="dxa"/>
            <w:tcBorders>
              <w:top w:val="single" w:sz="4" w:space="0" w:color="auto"/>
              <w:left w:val="single" w:sz="4" w:space="0" w:color="auto"/>
              <w:bottom w:val="single" w:sz="4" w:space="0" w:color="auto"/>
              <w:right w:val="single" w:sz="4" w:space="0" w:color="auto"/>
            </w:tcBorders>
            <w:shd w:val="clear" w:color="auto" w:fill="92D050"/>
            <w:vAlign w:val="center"/>
          </w:tcPr>
          <w:p w:rsidR="00BE49A4" w:rsidRPr="006A13C1" w:rsidRDefault="00AF727A" w:rsidP="00BE49A4">
            <w:pPr>
              <w:spacing w:after="0" w:line="240" w:lineRule="auto"/>
              <w:jc w:val="both"/>
              <w:rPr>
                <w:rFonts w:ascii="Times New Roman" w:eastAsia="Times New Roman" w:hAnsi="Times New Roman" w:cs="Times New Roman"/>
                <w:b/>
                <w:lang w:eastAsia="hu-HU"/>
              </w:rPr>
            </w:pPr>
            <w:r w:rsidRPr="006A13C1">
              <w:rPr>
                <w:rFonts w:ascii="Times New Roman" w:eastAsia="Times New Roman" w:hAnsi="Times New Roman" w:cs="Times New Roman"/>
                <w:b/>
                <w:lang w:eastAsia="hu-HU"/>
              </w:rPr>
              <w:t xml:space="preserve">III. </w:t>
            </w:r>
            <w:r w:rsidR="006C7F35" w:rsidRPr="006A13C1">
              <w:rPr>
                <w:rFonts w:ascii="Times New Roman" w:eastAsia="Times New Roman" w:hAnsi="Times New Roman" w:cs="Times New Roman"/>
                <w:b/>
                <w:lang w:eastAsia="hu-HU"/>
              </w:rPr>
              <w:t>Intézményi és humánerőforrás fejlesztése</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BE49A4"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K</w:t>
            </w:r>
            <w:r w:rsidR="006C7F35" w:rsidRPr="006A13C1">
              <w:rPr>
                <w:rFonts w:ascii="Times New Roman" w:eastAsia="Times New Roman" w:hAnsi="Times New Roman" w:cs="Times New Roman"/>
                <w:lang w:eastAsia="hu-HU"/>
              </w:rPr>
              <w:t>épzések, szupervíziók</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intézmények</w:t>
            </w:r>
          </w:p>
        </w:tc>
      </w:tr>
      <w:tr w:rsidR="00BE49A4"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BE49A4"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B</w:t>
            </w:r>
            <w:r w:rsidR="006C7F35" w:rsidRPr="006A13C1">
              <w:rPr>
                <w:rFonts w:ascii="Times New Roman" w:eastAsia="Times New Roman" w:hAnsi="Times New Roman" w:cs="Times New Roman"/>
                <w:lang w:eastAsia="hu-HU"/>
              </w:rPr>
              <w:t>érek, béren kívüli juttatások, lakhatást segítő intézkedések</w:t>
            </w:r>
          </w:p>
        </w:tc>
        <w:tc>
          <w:tcPr>
            <w:tcW w:w="2636" w:type="dxa"/>
            <w:tcBorders>
              <w:top w:val="single" w:sz="4" w:space="0" w:color="auto"/>
              <w:left w:val="single" w:sz="4" w:space="0" w:color="auto"/>
              <w:bottom w:val="single" w:sz="4" w:space="0" w:color="auto"/>
              <w:right w:val="single" w:sz="4" w:space="0" w:color="auto"/>
            </w:tcBorders>
            <w:vAlign w:val="center"/>
          </w:tcPr>
          <w:p w:rsidR="00BE49A4"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BE49A4" w:rsidRPr="006A13C1" w:rsidRDefault="00812B4D"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Ö</w:t>
            </w:r>
            <w:r w:rsidR="00690EE3" w:rsidRPr="006A13C1">
              <w:rPr>
                <w:rFonts w:ascii="Times New Roman" w:eastAsia="Times New Roman" w:hAnsi="Times New Roman" w:cs="Times New Roman"/>
                <w:color w:val="000000"/>
                <w:lang w:eastAsia="hu-HU"/>
              </w:rPr>
              <w:t>nkormányzat</w:t>
            </w:r>
          </w:p>
        </w:tc>
      </w:tr>
      <w:tr w:rsidR="006C7F35"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6C7F35"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K</w:t>
            </w:r>
            <w:r w:rsidR="006C7F35" w:rsidRPr="006A13C1">
              <w:rPr>
                <w:rFonts w:ascii="Times New Roman" w:eastAsia="Times New Roman" w:hAnsi="Times New Roman" w:cs="Times New Roman"/>
                <w:lang w:eastAsia="hu-HU"/>
              </w:rPr>
              <w:t>ommunikáció fejlesztése – szakmai és lakossági</w:t>
            </w:r>
          </w:p>
        </w:tc>
        <w:tc>
          <w:tcPr>
            <w:tcW w:w="2636" w:type="dxa"/>
            <w:tcBorders>
              <w:top w:val="single" w:sz="4" w:space="0" w:color="auto"/>
              <w:left w:val="single" w:sz="4" w:space="0" w:color="auto"/>
              <w:bottom w:val="single" w:sz="4" w:space="0" w:color="auto"/>
              <w:right w:val="single" w:sz="4" w:space="0" w:color="auto"/>
            </w:tcBorders>
            <w:vAlign w:val="center"/>
          </w:tcPr>
          <w:p w:rsidR="006C7F35"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6C7F35"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Önkormányzat/intézmények</w:t>
            </w:r>
          </w:p>
        </w:tc>
      </w:tr>
      <w:tr w:rsidR="006C7F35"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6C7F35" w:rsidRPr="006A13C1" w:rsidRDefault="00484F60"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Ö</w:t>
            </w:r>
            <w:r w:rsidR="006C7F35" w:rsidRPr="006A13C1">
              <w:rPr>
                <w:rFonts w:ascii="Times New Roman" w:eastAsia="Times New Roman" w:hAnsi="Times New Roman" w:cs="Times New Roman"/>
                <w:lang w:eastAsia="hu-HU"/>
              </w:rPr>
              <w:t>nkéntesség továbbfejlesztése</w:t>
            </w:r>
          </w:p>
        </w:tc>
        <w:tc>
          <w:tcPr>
            <w:tcW w:w="2636" w:type="dxa"/>
            <w:tcBorders>
              <w:top w:val="single" w:sz="4" w:space="0" w:color="auto"/>
              <w:left w:val="single" w:sz="4" w:space="0" w:color="auto"/>
              <w:bottom w:val="single" w:sz="4" w:space="0" w:color="auto"/>
              <w:right w:val="single" w:sz="4" w:space="0" w:color="auto"/>
            </w:tcBorders>
            <w:vAlign w:val="center"/>
          </w:tcPr>
          <w:p w:rsidR="006C7F35"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6C7F35"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Önkormányzat/intézmények</w:t>
            </w:r>
          </w:p>
        </w:tc>
      </w:tr>
      <w:tr w:rsidR="00AF727A"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AF727A" w:rsidRPr="006A13C1" w:rsidRDefault="00AF727A" w:rsidP="00BE49A4">
            <w:pPr>
              <w:spacing w:after="0" w:line="240" w:lineRule="auto"/>
              <w:jc w:val="both"/>
              <w:rPr>
                <w:rFonts w:ascii="Times New Roman" w:eastAsia="Times New Roman" w:hAnsi="Times New Roman" w:cs="Times New Roman"/>
                <w:lang w:eastAsia="hu-HU"/>
              </w:rPr>
            </w:pPr>
          </w:p>
        </w:tc>
        <w:tc>
          <w:tcPr>
            <w:tcW w:w="2636" w:type="dxa"/>
            <w:tcBorders>
              <w:top w:val="single" w:sz="4" w:space="0" w:color="auto"/>
              <w:left w:val="single" w:sz="4" w:space="0" w:color="auto"/>
              <w:bottom w:val="single" w:sz="4" w:space="0" w:color="auto"/>
              <w:right w:val="single" w:sz="4" w:space="0" w:color="auto"/>
            </w:tcBorders>
            <w:vAlign w:val="center"/>
          </w:tcPr>
          <w:p w:rsidR="00AF727A" w:rsidRPr="006A13C1" w:rsidRDefault="00AF727A"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AF727A" w:rsidRPr="006A13C1" w:rsidRDefault="00AF727A"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6C7F35" w:rsidRPr="00BE49A4" w:rsidTr="00A52297">
        <w:trPr>
          <w:trHeight w:val="454"/>
        </w:trPr>
        <w:tc>
          <w:tcPr>
            <w:tcW w:w="2635" w:type="dxa"/>
            <w:tcBorders>
              <w:top w:val="single" w:sz="4" w:space="0" w:color="auto"/>
              <w:left w:val="single" w:sz="4" w:space="0" w:color="auto"/>
              <w:bottom w:val="single" w:sz="4" w:space="0" w:color="auto"/>
              <w:right w:val="single" w:sz="4" w:space="0" w:color="auto"/>
            </w:tcBorders>
            <w:shd w:val="clear" w:color="auto" w:fill="00B0F0"/>
            <w:vAlign w:val="center"/>
          </w:tcPr>
          <w:p w:rsidR="006C7F35" w:rsidRPr="006A13C1" w:rsidRDefault="006C7F35" w:rsidP="00942E9C">
            <w:pPr>
              <w:spacing w:after="0" w:line="240" w:lineRule="auto"/>
              <w:ind w:right="972"/>
              <w:jc w:val="both"/>
              <w:rPr>
                <w:rFonts w:ascii="Times New Roman" w:eastAsia="Times New Roman" w:hAnsi="Times New Roman" w:cs="Times New Roman"/>
                <w:b/>
                <w:lang w:eastAsia="hu-HU"/>
              </w:rPr>
            </w:pPr>
            <w:r w:rsidRPr="006A13C1">
              <w:rPr>
                <w:rFonts w:ascii="Times New Roman" w:eastAsia="Times New Roman" w:hAnsi="Times New Roman" w:cs="Times New Roman"/>
                <w:b/>
                <w:lang w:eastAsia="hu-HU"/>
              </w:rPr>
              <w:t>IV.</w:t>
            </w:r>
            <w:r w:rsidR="00942E9C">
              <w:rPr>
                <w:rFonts w:ascii="Times New Roman" w:eastAsia="Times New Roman" w:hAnsi="Times New Roman" w:cs="Times New Roman"/>
                <w:b/>
                <w:lang w:eastAsia="hu-HU"/>
              </w:rPr>
              <w:t xml:space="preserve"> </w:t>
            </w:r>
            <w:r w:rsidR="00A52297" w:rsidRPr="006A13C1">
              <w:rPr>
                <w:rFonts w:ascii="Times New Roman" w:eastAsia="Times New Roman" w:hAnsi="Times New Roman" w:cs="Times New Roman"/>
                <w:b/>
                <w:lang w:eastAsia="hu-HU"/>
              </w:rPr>
              <w:t>Lakossági együttműködések fejlesztése</w:t>
            </w:r>
          </w:p>
        </w:tc>
        <w:tc>
          <w:tcPr>
            <w:tcW w:w="2636" w:type="dxa"/>
            <w:tcBorders>
              <w:top w:val="single" w:sz="4" w:space="0" w:color="auto"/>
              <w:left w:val="single" w:sz="4" w:space="0" w:color="auto"/>
              <w:bottom w:val="single" w:sz="4" w:space="0" w:color="auto"/>
              <w:right w:val="single" w:sz="4" w:space="0" w:color="auto"/>
            </w:tcBorders>
            <w:vAlign w:val="center"/>
          </w:tcPr>
          <w:p w:rsidR="006C7F35" w:rsidRPr="006A13C1" w:rsidRDefault="006C7F35"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6C7F35" w:rsidRPr="006A13C1" w:rsidRDefault="006C7F35"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6C7F35"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8B787E" w:rsidRPr="006A13C1" w:rsidRDefault="00115F53" w:rsidP="008B787E">
            <w:pPr>
              <w:spacing w:after="0" w:line="240" w:lineRule="auto"/>
              <w:rPr>
                <w:rFonts w:ascii="Times New Roman" w:eastAsia="Times New Roman" w:hAnsi="Times New Roman"/>
                <w:lang w:eastAsia="hu-HU"/>
              </w:rPr>
            </w:pPr>
            <w:r w:rsidRPr="006A13C1">
              <w:rPr>
                <w:rFonts w:ascii="Times New Roman" w:eastAsia="Times New Roman" w:hAnsi="Times New Roman"/>
                <w:lang w:eastAsia="hu-HU"/>
              </w:rPr>
              <w:t>A</w:t>
            </w:r>
            <w:r w:rsidR="008B787E" w:rsidRPr="006A13C1">
              <w:rPr>
                <w:rFonts w:ascii="Times New Roman" w:eastAsia="Times New Roman" w:hAnsi="Times New Roman"/>
                <w:lang w:eastAsia="hu-HU"/>
              </w:rPr>
              <w:t xml:space="preserve"> Covid-19 világjárvány időszaka alatti formálódott lakossági önké</w:t>
            </w:r>
            <w:r w:rsidR="009C79FE" w:rsidRPr="006A13C1">
              <w:rPr>
                <w:rFonts w:ascii="Times New Roman" w:eastAsia="Times New Roman" w:hAnsi="Times New Roman"/>
                <w:lang w:eastAsia="hu-HU"/>
              </w:rPr>
              <w:t>nteses humánerőforrás megőrzése</w:t>
            </w:r>
          </w:p>
          <w:p w:rsidR="006C7F35" w:rsidRPr="006A13C1" w:rsidRDefault="006C7F35" w:rsidP="00BE49A4">
            <w:pPr>
              <w:spacing w:after="0" w:line="240" w:lineRule="auto"/>
              <w:jc w:val="both"/>
              <w:rPr>
                <w:rFonts w:ascii="Times New Roman" w:eastAsia="Times New Roman" w:hAnsi="Times New Roman" w:cs="Times New Roman"/>
                <w:lang w:eastAsia="hu-HU"/>
              </w:rPr>
            </w:pPr>
          </w:p>
        </w:tc>
        <w:tc>
          <w:tcPr>
            <w:tcW w:w="2636" w:type="dxa"/>
            <w:tcBorders>
              <w:top w:val="single" w:sz="4" w:space="0" w:color="auto"/>
              <w:left w:val="single" w:sz="4" w:space="0" w:color="auto"/>
              <w:bottom w:val="single" w:sz="4" w:space="0" w:color="auto"/>
              <w:right w:val="single" w:sz="4" w:space="0" w:color="auto"/>
            </w:tcBorders>
            <w:vAlign w:val="center"/>
          </w:tcPr>
          <w:p w:rsidR="006C7F35"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6C7F35" w:rsidRPr="006A13C1" w:rsidRDefault="00690EE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Önkormányzat/intézmények</w:t>
            </w:r>
          </w:p>
        </w:tc>
      </w:tr>
      <w:tr w:rsidR="006C7F35"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6C7F35" w:rsidRPr="006A13C1" w:rsidRDefault="00115F53" w:rsidP="00BE49A4">
            <w:pPr>
              <w:spacing w:after="0" w:line="240" w:lineRule="auto"/>
              <w:jc w:val="both"/>
              <w:rPr>
                <w:rFonts w:ascii="Times New Roman" w:eastAsia="Times New Roman" w:hAnsi="Times New Roman" w:cs="Times New Roman"/>
                <w:lang w:eastAsia="hu-HU"/>
              </w:rPr>
            </w:pPr>
            <w:r w:rsidRPr="006A13C1">
              <w:rPr>
                <w:rFonts w:ascii="Times New Roman" w:eastAsia="Times New Roman" w:hAnsi="Times New Roman"/>
                <w:lang w:eastAsia="hu-HU"/>
              </w:rPr>
              <w:t>L</w:t>
            </w:r>
            <w:r w:rsidR="009C79FE" w:rsidRPr="006A13C1">
              <w:rPr>
                <w:rFonts w:ascii="Times New Roman" w:eastAsia="Times New Roman" w:hAnsi="Times New Roman"/>
                <w:lang w:eastAsia="hu-HU"/>
              </w:rPr>
              <w:t>akossági érzékenyítése</w:t>
            </w:r>
          </w:p>
        </w:tc>
        <w:tc>
          <w:tcPr>
            <w:tcW w:w="2636" w:type="dxa"/>
            <w:tcBorders>
              <w:top w:val="single" w:sz="4" w:space="0" w:color="auto"/>
              <w:left w:val="single" w:sz="4" w:space="0" w:color="auto"/>
              <w:bottom w:val="single" w:sz="4" w:space="0" w:color="auto"/>
              <w:right w:val="single" w:sz="4" w:space="0" w:color="auto"/>
            </w:tcBorders>
            <w:vAlign w:val="center"/>
          </w:tcPr>
          <w:p w:rsidR="006C7F35" w:rsidRPr="006A13C1" w:rsidRDefault="009C79FE"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6C7F35" w:rsidRPr="006A13C1" w:rsidRDefault="009C79FE"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Önkormányzat/intézmények</w:t>
            </w:r>
          </w:p>
        </w:tc>
      </w:tr>
      <w:tr w:rsidR="006C7F35"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9C79FE" w:rsidRPr="006A13C1" w:rsidRDefault="00115F53" w:rsidP="009C79FE">
            <w:pPr>
              <w:spacing w:after="0" w:line="240" w:lineRule="auto"/>
              <w:rPr>
                <w:rFonts w:ascii="Times New Roman" w:eastAsia="Times New Roman" w:hAnsi="Times New Roman"/>
                <w:lang w:eastAsia="hu-HU"/>
              </w:rPr>
            </w:pPr>
            <w:r w:rsidRPr="006A13C1">
              <w:rPr>
                <w:rFonts w:ascii="Times New Roman" w:eastAsia="Times New Roman" w:hAnsi="Times New Roman"/>
                <w:lang w:eastAsia="hu-HU"/>
              </w:rPr>
              <w:t>A</w:t>
            </w:r>
            <w:r w:rsidR="009C79FE" w:rsidRPr="006A13C1">
              <w:rPr>
                <w:rFonts w:ascii="Times New Roman" w:eastAsia="Times New Roman" w:hAnsi="Times New Roman"/>
                <w:lang w:eastAsia="hu-HU"/>
              </w:rPr>
              <w:t>dományok, felajánlások biztosítása, bővítése</w:t>
            </w:r>
          </w:p>
          <w:p w:rsidR="006C7F35" w:rsidRPr="006A13C1" w:rsidRDefault="006C7F35" w:rsidP="00BE49A4">
            <w:pPr>
              <w:spacing w:after="0" w:line="240" w:lineRule="auto"/>
              <w:jc w:val="both"/>
              <w:rPr>
                <w:rFonts w:ascii="Times New Roman" w:eastAsia="Times New Roman" w:hAnsi="Times New Roman" w:cs="Times New Roman"/>
                <w:lang w:eastAsia="hu-HU"/>
              </w:rPr>
            </w:pPr>
          </w:p>
        </w:tc>
        <w:tc>
          <w:tcPr>
            <w:tcW w:w="2636" w:type="dxa"/>
            <w:tcBorders>
              <w:top w:val="single" w:sz="4" w:space="0" w:color="auto"/>
              <w:left w:val="single" w:sz="4" w:space="0" w:color="auto"/>
              <w:bottom w:val="single" w:sz="4" w:space="0" w:color="auto"/>
              <w:right w:val="single" w:sz="4" w:space="0" w:color="auto"/>
            </w:tcBorders>
            <w:vAlign w:val="center"/>
          </w:tcPr>
          <w:p w:rsidR="006C7F35" w:rsidRPr="006A13C1" w:rsidRDefault="009C79FE"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6C7F35" w:rsidRPr="006A13C1" w:rsidRDefault="009C79FE"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Önkormányzat/intézmények</w:t>
            </w:r>
          </w:p>
        </w:tc>
      </w:tr>
      <w:tr w:rsidR="00484F60"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484F60" w:rsidRPr="006A13C1" w:rsidRDefault="00115F53" w:rsidP="009C79FE">
            <w:pPr>
              <w:spacing w:after="0" w:line="240" w:lineRule="auto"/>
              <w:rPr>
                <w:rFonts w:ascii="Times New Roman" w:eastAsia="Times New Roman" w:hAnsi="Times New Roman"/>
                <w:lang w:eastAsia="hu-HU"/>
              </w:rPr>
            </w:pPr>
            <w:r w:rsidRPr="006A13C1">
              <w:rPr>
                <w:rFonts w:ascii="Times New Roman" w:eastAsia="Times New Roman" w:hAnsi="Times New Roman"/>
                <w:lang w:eastAsia="hu-HU"/>
              </w:rPr>
              <w:t>K</w:t>
            </w:r>
            <w:r w:rsidR="00484F60" w:rsidRPr="006A13C1">
              <w:rPr>
                <w:rFonts w:ascii="Times New Roman" w:eastAsia="Times New Roman" w:hAnsi="Times New Roman"/>
                <w:lang w:eastAsia="hu-HU"/>
              </w:rPr>
              <w:t>özösségi tervezés szerepe a szociálpolitikai</w:t>
            </w:r>
            <w:r w:rsidR="00812B4D">
              <w:rPr>
                <w:rFonts w:ascii="Times New Roman" w:eastAsia="Times New Roman" w:hAnsi="Times New Roman"/>
                <w:lang w:eastAsia="hu-HU"/>
              </w:rPr>
              <w:t xml:space="preserve"> ellátásoknál</w:t>
            </w:r>
          </w:p>
        </w:tc>
        <w:tc>
          <w:tcPr>
            <w:tcW w:w="2636" w:type="dxa"/>
            <w:tcBorders>
              <w:top w:val="single" w:sz="4" w:space="0" w:color="auto"/>
              <w:left w:val="single" w:sz="4" w:space="0" w:color="auto"/>
              <w:bottom w:val="single" w:sz="4" w:space="0" w:color="auto"/>
              <w:right w:val="single" w:sz="4" w:space="0" w:color="auto"/>
            </w:tcBorders>
            <w:vAlign w:val="center"/>
          </w:tcPr>
          <w:p w:rsidR="00484F60" w:rsidRPr="006A13C1" w:rsidRDefault="00484F60"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folyamatos</w:t>
            </w:r>
          </w:p>
        </w:tc>
        <w:tc>
          <w:tcPr>
            <w:tcW w:w="3088" w:type="dxa"/>
            <w:tcBorders>
              <w:top w:val="single" w:sz="4" w:space="0" w:color="auto"/>
              <w:left w:val="single" w:sz="4" w:space="0" w:color="auto"/>
              <w:bottom w:val="single" w:sz="4" w:space="0" w:color="auto"/>
              <w:right w:val="single" w:sz="4" w:space="0" w:color="auto"/>
            </w:tcBorders>
            <w:vAlign w:val="center"/>
          </w:tcPr>
          <w:p w:rsidR="00484F60" w:rsidRPr="006A13C1" w:rsidRDefault="00484F60"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Önkormányzat</w:t>
            </w:r>
          </w:p>
        </w:tc>
      </w:tr>
      <w:tr w:rsidR="00484F60" w:rsidRPr="00BE49A4" w:rsidTr="00A52297">
        <w:trPr>
          <w:trHeight w:val="454"/>
        </w:trPr>
        <w:tc>
          <w:tcPr>
            <w:tcW w:w="2635" w:type="dxa"/>
            <w:tcBorders>
              <w:top w:val="single" w:sz="4" w:space="0" w:color="auto"/>
              <w:left w:val="single" w:sz="4" w:space="0" w:color="auto"/>
              <w:bottom w:val="single" w:sz="4" w:space="0" w:color="auto"/>
              <w:right w:val="single" w:sz="4" w:space="0" w:color="auto"/>
            </w:tcBorders>
            <w:shd w:val="clear" w:color="auto" w:fill="FF0000"/>
            <w:vAlign w:val="center"/>
          </w:tcPr>
          <w:p w:rsidR="00484F60" w:rsidRPr="006A13C1" w:rsidRDefault="00115F53" w:rsidP="009C79FE">
            <w:pPr>
              <w:spacing w:after="0" w:line="240" w:lineRule="auto"/>
              <w:rPr>
                <w:rFonts w:ascii="Times New Roman" w:eastAsia="Times New Roman" w:hAnsi="Times New Roman"/>
                <w:b/>
                <w:lang w:eastAsia="hu-HU"/>
              </w:rPr>
            </w:pPr>
            <w:r w:rsidRPr="006A13C1">
              <w:rPr>
                <w:rFonts w:ascii="Times New Roman" w:eastAsia="Times New Roman" w:hAnsi="Times New Roman"/>
                <w:b/>
                <w:lang w:eastAsia="hu-HU"/>
              </w:rPr>
              <w:t>V. Felülvizsgálatok</w:t>
            </w:r>
            <w:r w:rsidR="00957CEC">
              <w:rPr>
                <w:rFonts w:ascii="Times New Roman" w:eastAsia="Times New Roman" w:hAnsi="Times New Roman"/>
                <w:b/>
                <w:lang w:eastAsia="hu-HU"/>
              </w:rPr>
              <w:t>, koncepciók</w:t>
            </w:r>
          </w:p>
        </w:tc>
        <w:tc>
          <w:tcPr>
            <w:tcW w:w="2636" w:type="dxa"/>
            <w:tcBorders>
              <w:top w:val="single" w:sz="4" w:space="0" w:color="auto"/>
              <w:left w:val="single" w:sz="4" w:space="0" w:color="auto"/>
              <w:bottom w:val="single" w:sz="4" w:space="0" w:color="auto"/>
              <w:right w:val="single" w:sz="4" w:space="0" w:color="auto"/>
            </w:tcBorders>
            <w:vAlign w:val="center"/>
          </w:tcPr>
          <w:p w:rsidR="00484F60" w:rsidRPr="006A13C1" w:rsidRDefault="00484F60"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c>
          <w:tcPr>
            <w:tcW w:w="3088" w:type="dxa"/>
            <w:tcBorders>
              <w:top w:val="single" w:sz="4" w:space="0" w:color="auto"/>
              <w:left w:val="single" w:sz="4" w:space="0" w:color="auto"/>
              <w:bottom w:val="single" w:sz="4" w:space="0" w:color="auto"/>
              <w:right w:val="single" w:sz="4" w:space="0" w:color="auto"/>
            </w:tcBorders>
            <w:vAlign w:val="center"/>
          </w:tcPr>
          <w:p w:rsidR="00484F60" w:rsidRPr="006A13C1" w:rsidRDefault="00484F60"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p>
        </w:tc>
      </w:tr>
      <w:tr w:rsidR="00115F53"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115F53" w:rsidRPr="006A13C1" w:rsidRDefault="00115F53" w:rsidP="009C79FE">
            <w:pPr>
              <w:spacing w:after="0" w:line="240" w:lineRule="auto"/>
              <w:rPr>
                <w:rFonts w:ascii="Times New Roman" w:eastAsia="Times New Roman" w:hAnsi="Times New Roman"/>
                <w:lang w:eastAsia="hu-HU"/>
              </w:rPr>
            </w:pPr>
            <w:r w:rsidRPr="006A13C1">
              <w:rPr>
                <w:rFonts w:ascii="Times New Roman" w:eastAsia="Times New Roman" w:hAnsi="Times New Roman" w:cs="Times New Roman"/>
                <w:lang w:eastAsia="hu-HU"/>
              </w:rPr>
              <w:t xml:space="preserve">Szolgáltatástervezési koncepció </w:t>
            </w:r>
            <w:r w:rsidR="00D86018" w:rsidRPr="006A13C1">
              <w:rPr>
                <w:rFonts w:ascii="Times New Roman" w:eastAsia="Times New Roman" w:hAnsi="Times New Roman" w:cs="Times New Roman"/>
                <w:lang w:eastAsia="hu-HU"/>
              </w:rPr>
              <w:t xml:space="preserve">2023. évi </w:t>
            </w:r>
            <w:r w:rsidRPr="006A13C1">
              <w:rPr>
                <w:rFonts w:ascii="Times New Roman" w:eastAsia="Times New Roman" w:hAnsi="Times New Roman" w:cs="Times New Roman"/>
                <w:lang w:eastAsia="hu-HU"/>
              </w:rPr>
              <w:t>felülvizsgálata</w:t>
            </w:r>
          </w:p>
        </w:tc>
        <w:tc>
          <w:tcPr>
            <w:tcW w:w="2636" w:type="dxa"/>
            <w:tcBorders>
              <w:top w:val="single" w:sz="4" w:space="0" w:color="auto"/>
              <w:left w:val="single" w:sz="4" w:space="0" w:color="auto"/>
              <w:bottom w:val="single" w:sz="4" w:space="0" w:color="auto"/>
              <w:right w:val="single" w:sz="4" w:space="0" w:color="auto"/>
            </w:tcBorders>
            <w:vAlign w:val="center"/>
          </w:tcPr>
          <w:p w:rsidR="00115F53" w:rsidRPr="006A13C1" w:rsidRDefault="00115F53" w:rsidP="00D86018">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202</w:t>
            </w:r>
            <w:r w:rsidR="00D86018" w:rsidRPr="006A13C1">
              <w:rPr>
                <w:rFonts w:ascii="Times New Roman" w:eastAsia="Times New Roman" w:hAnsi="Times New Roman" w:cs="Times New Roman"/>
                <w:color w:val="000000"/>
                <w:lang w:eastAsia="hu-HU"/>
              </w:rPr>
              <w:t>4</w:t>
            </w:r>
            <w:r w:rsidRPr="006A13C1">
              <w:rPr>
                <w:rFonts w:ascii="Times New Roman" w:eastAsia="Times New Roman" w:hAnsi="Times New Roman" w:cs="Times New Roman"/>
                <w:color w:val="000000"/>
                <w:lang w:eastAsia="hu-HU"/>
              </w:rPr>
              <w:t>.</w:t>
            </w:r>
          </w:p>
        </w:tc>
        <w:tc>
          <w:tcPr>
            <w:tcW w:w="3088" w:type="dxa"/>
            <w:tcBorders>
              <w:top w:val="single" w:sz="4" w:space="0" w:color="auto"/>
              <w:left w:val="single" w:sz="4" w:space="0" w:color="auto"/>
              <w:bottom w:val="single" w:sz="4" w:space="0" w:color="auto"/>
              <w:right w:val="single" w:sz="4" w:space="0" w:color="auto"/>
            </w:tcBorders>
            <w:vAlign w:val="center"/>
          </w:tcPr>
          <w:p w:rsidR="00115F53" w:rsidRPr="006A13C1" w:rsidRDefault="00115F5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Humánszolgáltatási Igazgatóság</w:t>
            </w:r>
          </w:p>
        </w:tc>
      </w:tr>
      <w:tr w:rsidR="00115F53" w:rsidRPr="00BE49A4" w:rsidTr="00675EBC">
        <w:trPr>
          <w:trHeight w:val="454"/>
        </w:trPr>
        <w:tc>
          <w:tcPr>
            <w:tcW w:w="2635" w:type="dxa"/>
            <w:tcBorders>
              <w:top w:val="single" w:sz="4" w:space="0" w:color="auto"/>
              <w:left w:val="single" w:sz="4" w:space="0" w:color="auto"/>
              <w:bottom w:val="single" w:sz="4" w:space="0" w:color="auto"/>
              <w:right w:val="single" w:sz="4" w:space="0" w:color="auto"/>
            </w:tcBorders>
            <w:vAlign w:val="center"/>
          </w:tcPr>
          <w:p w:rsidR="00115F53" w:rsidRPr="006A13C1" w:rsidRDefault="00115F53" w:rsidP="009C79FE">
            <w:pPr>
              <w:spacing w:after="0" w:line="240" w:lineRule="auto"/>
              <w:rPr>
                <w:rFonts w:ascii="Times New Roman" w:eastAsia="Times New Roman" w:hAnsi="Times New Roman" w:cs="Times New Roman"/>
                <w:lang w:eastAsia="hu-HU"/>
              </w:rPr>
            </w:pPr>
            <w:r w:rsidRPr="006A13C1">
              <w:rPr>
                <w:rFonts w:ascii="Times New Roman" w:eastAsia="Times New Roman" w:hAnsi="Times New Roman" w:cs="Times New Roman"/>
                <w:lang w:eastAsia="hu-HU"/>
              </w:rPr>
              <w:t xml:space="preserve">Szociális </w:t>
            </w:r>
            <w:r w:rsidRPr="006A13C1">
              <w:rPr>
                <w:rFonts w:ascii="Times New Roman" w:eastAsia="Times New Roman" w:hAnsi="Times New Roman" w:cs="Times New Roman"/>
                <w:color w:val="000000"/>
                <w:lang w:eastAsia="hu-HU"/>
              </w:rPr>
              <w:t>és gyermekjóléti szerződések felülvizsgálata</w:t>
            </w:r>
          </w:p>
        </w:tc>
        <w:tc>
          <w:tcPr>
            <w:tcW w:w="2636" w:type="dxa"/>
            <w:tcBorders>
              <w:top w:val="single" w:sz="4" w:space="0" w:color="auto"/>
              <w:left w:val="single" w:sz="4" w:space="0" w:color="auto"/>
              <w:bottom w:val="single" w:sz="4" w:space="0" w:color="auto"/>
              <w:right w:val="single" w:sz="4" w:space="0" w:color="auto"/>
            </w:tcBorders>
            <w:vAlign w:val="center"/>
          </w:tcPr>
          <w:p w:rsidR="00115F53" w:rsidRPr="006A13C1" w:rsidRDefault="00115F5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évente</w:t>
            </w:r>
          </w:p>
        </w:tc>
        <w:tc>
          <w:tcPr>
            <w:tcW w:w="3088" w:type="dxa"/>
            <w:tcBorders>
              <w:top w:val="single" w:sz="4" w:space="0" w:color="auto"/>
              <w:left w:val="single" w:sz="4" w:space="0" w:color="auto"/>
              <w:bottom w:val="single" w:sz="4" w:space="0" w:color="auto"/>
              <w:right w:val="single" w:sz="4" w:space="0" w:color="auto"/>
            </w:tcBorders>
            <w:vAlign w:val="center"/>
          </w:tcPr>
          <w:p w:rsidR="00115F53" w:rsidRPr="006A13C1" w:rsidRDefault="00115F53" w:rsidP="00BE49A4">
            <w:pPr>
              <w:autoSpaceDE w:val="0"/>
              <w:autoSpaceDN w:val="0"/>
              <w:adjustRightInd w:val="0"/>
              <w:spacing w:after="0" w:line="240" w:lineRule="auto"/>
              <w:jc w:val="center"/>
              <w:rPr>
                <w:rFonts w:ascii="Times New Roman" w:eastAsia="Times New Roman" w:hAnsi="Times New Roman" w:cs="Times New Roman"/>
                <w:color w:val="000000"/>
                <w:lang w:eastAsia="hu-HU"/>
              </w:rPr>
            </w:pPr>
            <w:r w:rsidRPr="006A13C1">
              <w:rPr>
                <w:rFonts w:ascii="Times New Roman" w:eastAsia="Times New Roman" w:hAnsi="Times New Roman" w:cs="Times New Roman"/>
                <w:color w:val="000000"/>
                <w:lang w:eastAsia="hu-HU"/>
              </w:rPr>
              <w:t>Humánszolgáltatási Igazgatóság</w:t>
            </w:r>
          </w:p>
        </w:tc>
      </w:tr>
    </w:tbl>
    <w:p w:rsidR="00BE49A4" w:rsidRPr="00BE49A4" w:rsidRDefault="00BE49A4" w:rsidP="00BE49A4">
      <w:pPr>
        <w:autoSpaceDE w:val="0"/>
        <w:autoSpaceDN w:val="0"/>
        <w:adjustRightInd w:val="0"/>
        <w:spacing w:before="5" w:after="0" w:line="283" w:lineRule="exact"/>
        <w:rPr>
          <w:rFonts w:ascii="Times New Roman" w:eastAsia="SimSun" w:hAnsi="Times New Roman" w:cs="Times New Roman"/>
          <w:sz w:val="24"/>
          <w:szCs w:val="24"/>
          <w:lang w:eastAsia="hu-HU"/>
        </w:rPr>
      </w:pPr>
    </w:p>
    <w:p w:rsidR="00BE49A4" w:rsidRPr="00BE49A4" w:rsidRDefault="00BE49A4" w:rsidP="00BE49A4">
      <w:pPr>
        <w:autoSpaceDE w:val="0"/>
        <w:autoSpaceDN w:val="0"/>
        <w:adjustRightInd w:val="0"/>
        <w:spacing w:before="14"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költségvetési lehetőségekhez igazodóan a szociális szolgáltatást nyújtó intézmények, az önkormányzati, a civil és egyházi fenntartók valamint a kerületi Szociálpolitikai Kerekasztal a végrehajtás folyamatát évente értékeli, a megvalósítást a változó szociális szükségletekhez igazítja, javaslatot készít a meg nem valósult célok ismételt ütemezésére.  </w:t>
      </w:r>
    </w:p>
    <w:p w:rsidR="00BE49A4" w:rsidRPr="00BE49A4" w:rsidRDefault="00BE49A4" w:rsidP="00BE49A4">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Fontos, hogy a jelenleg már nem kötelező, önként vállalt szolgáltatások továbbra is megmaradjanak, a fejlesztések során továbbra is tekintettel kell lenni a lakossági szükségletekhez igazodó ellátórendszer teljes vertikumának biztosítására a szociális alapellátás területén. </w:t>
      </w:r>
    </w:p>
    <w:p w:rsidR="00BE49A4" w:rsidRP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Ugyanakkor szükséges hangsúlyozni azt is, hogy a hazai szociálpolitikai ellátórendszer folyamatos változáson, megújuláson megy keresztül. Számos olyan kérdés is hangsúlyossá válik az elkövetkező években, melyek az Önkormányzat hatáskörén túlnyúló gondolkodást, koncepciók kidolgozását igényli. </w:t>
      </w:r>
    </w:p>
    <w:p w:rsidR="00BE49A4" w:rsidRDefault="00BE49A4" w:rsidP="00BE49A4">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A demográfusok előrejelzései szerint az idősek aránya a jövőben nőni fog a lakosságszámhoz viszonyítottan, ezért az ellátórendszernek fel kell készülnie a demográfiai folyamatok kezelésére.  </w:t>
      </w:r>
    </w:p>
    <w:p w:rsidR="00870895" w:rsidRDefault="00870895" w:rsidP="00BE49A4">
      <w:pPr>
        <w:spacing w:after="0" w:line="240" w:lineRule="auto"/>
        <w:jc w:val="both"/>
        <w:rPr>
          <w:rFonts w:ascii="Times New Roman" w:eastAsia="SimSun" w:hAnsi="Times New Roman" w:cs="Times New Roman"/>
          <w:sz w:val="24"/>
          <w:szCs w:val="24"/>
          <w:lang w:eastAsia="hu-HU"/>
        </w:rPr>
      </w:pPr>
    </w:p>
    <w:p w:rsidR="004567B7" w:rsidRDefault="00870895" w:rsidP="00BE49A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Az elkövetkező idősza</w:t>
      </w:r>
      <w:r w:rsidR="004567B7">
        <w:rPr>
          <w:rFonts w:ascii="Times New Roman" w:eastAsia="SimSun" w:hAnsi="Times New Roman" w:cs="Times New Roman"/>
          <w:sz w:val="24"/>
          <w:szCs w:val="24"/>
          <w:lang w:eastAsia="hu-HU"/>
        </w:rPr>
        <w:t xml:space="preserve">kban is látható, mint a SARS-2 </w:t>
      </w:r>
      <w:r w:rsidR="00115F53">
        <w:rPr>
          <w:rFonts w:ascii="Times New Roman" w:eastAsia="SimSun" w:hAnsi="Times New Roman" w:cs="Times New Roman"/>
          <w:sz w:val="24"/>
          <w:szCs w:val="24"/>
          <w:lang w:eastAsia="hu-HU"/>
        </w:rPr>
        <w:t>világjárvány</w:t>
      </w:r>
      <w:r>
        <w:rPr>
          <w:rFonts w:ascii="Times New Roman" w:eastAsia="SimSun" w:hAnsi="Times New Roman" w:cs="Times New Roman"/>
          <w:sz w:val="24"/>
          <w:szCs w:val="24"/>
          <w:lang w:eastAsia="hu-HU"/>
        </w:rPr>
        <w:t xml:space="preserve"> időszakában, hogy egyre többször lesz olyan egészségügyi, társadalmi, gazdasági veszélyhelyzet, mely azonnali beavatkozásokat, </w:t>
      </w:r>
      <w:r w:rsidR="004567B7">
        <w:rPr>
          <w:rFonts w:ascii="Times New Roman" w:eastAsia="SimSun" w:hAnsi="Times New Roman" w:cs="Times New Roman"/>
          <w:sz w:val="24"/>
          <w:szCs w:val="24"/>
          <w:lang w:eastAsia="hu-HU"/>
        </w:rPr>
        <w:t xml:space="preserve">soron kívüli intézkedéseseket, </w:t>
      </w:r>
      <w:r>
        <w:rPr>
          <w:rFonts w:ascii="Times New Roman" w:eastAsia="SimSun" w:hAnsi="Times New Roman" w:cs="Times New Roman"/>
          <w:sz w:val="24"/>
          <w:szCs w:val="24"/>
          <w:lang w:eastAsia="hu-HU"/>
        </w:rPr>
        <w:t xml:space="preserve">segítséget igényel. </w:t>
      </w:r>
    </w:p>
    <w:p w:rsidR="00870895" w:rsidRPr="00BE49A4" w:rsidRDefault="004567B7" w:rsidP="00BE49A4">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Fontos megőrizni, fejleszteni a</w:t>
      </w:r>
      <w:r w:rsidR="00870895">
        <w:rPr>
          <w:rFonts w:ascii="Times New Roman" w:eastAsia="SimSun" w:hAnsi="Times New Roman" w:cs="Times New Roman"/>
          <w:sz w:val="24"/>
          <w:szCs w:val="24"/>
          <w:lang w:eastAsia="hu-HU"/>
        </w:rPr>
        <w:t xml:space="preserve"> lakosság, a civil és egyházi erőforrások összefogását, hogy a helyzetre adekvát módon lehessen reagálni, segítséget nyújtani</w:t>
      </w:r>
      <w:r>
        <w:rPr>
          <w:rFonts w:ascii="Times New Roman" w:eastAsia="SimSun" w:hAnsi="Times New Roman" w:cs="Times New Roman"/>
          <w:sz w:val="24"/>
          <w:szCs w:val="24"/>
          <w:lang w:eastAsia="hu-HU"/>
        </w:rPr>
        <w:t xml:space="preserve"> a legrászorultabb rétegeknek is</w:t>
      </w:r>
      <w:r w:rsidR="00870895">
        <w:rPr>
          <w:rFonts w:ascii="Times New Roman" w:eastAsia="SimSun" w:hAnsi="Times New Roman" w:cs="Times New Roman"/>
          <w:sz w:val="24"/>
          <w:szCs w:val="24"/>
          <w:lang w:eastAsia="hu-HU"/>
        </w:rPr>
        <w:t>. A</w:t>
      </w:r>
      <w:r w:rsidR="002F651C">
        <w:rPr>
          <w:rFonts w:ascii="Times New Roman" w:eastAsia="SimSun" w:hAnsi="Times New Roman" w:cs="Times New Roman"/>
          <w:sz w:val="24"/>
          <w:szCs w:val="24"/>
          <w:lang w:eastAsia="hu-HU"/>
        </w:rPr>
        <w:t xml:space="preserve">z előre </w:t>
      </w:r>
      <w:r w:rsidR="00870895">
        <w:rPr>
          <w:rFonts w:ascii="Times New Roman" w:eastAsia="SimSun" w:hAnsi="Times New Roman" w:cs="Times New Roman"/>
          <w:sz w:val="24"/>
          <w:szCs w:val="24"/>
          <w:lang w:eastAsia="hu-HU"/>
        </w:rPr>
        <w:t>nem tervezhető események miatt nehéz a</w:t>
      </w:r>
      <w:r>
        <w:rPr>
          <w:rFonts w:ascii="Times New Roman" w:eastAsia="SimSun" w:hAnsi="Times New Roman" w:cs="Times New Roman"/>
          <w:sz w:val="24"/>
          <w:szCs w:val="24"/>
          <w:lang w:eastAsia="hu-HU"/>
        </w:rPr>
        <w:t xml:space="preserve"> rövidebb-</w:t>
      </w:r>
      <w:r w:rsidR="00870895">
        <w:rPr>
          <w:rFonts w:ascii="Times New Roman" w:eastAsia="SimSun" w:hAnsi="Times New Roman" w:cs="Times New Roman"/>
          <w:sz w:val="24"/>
          <w:szCs w:val="24"/>
          <w:lang w:eastAsia="hu-HU"/>
        </w:rPr>
        <w:t>hosszabb távú</w:t>
      </w:r>
      <w:r>
        <w:rPr>
          <w:rFonts w:ascii="Times New Roman" w:eastAsia="SimSun" w:hAnsi="Times New Roman" w:cs="Times New Roman"/>
          <w:sz w:val="24"/>
          <w:szCs w:val="24"/>
          <w:lang w:eastAsia="hu-HU"/>
        </w:rPr>
        <w:t xml:space="preserve"> tervezés, viszont a fejlesztéseknek továbbra is </w:t>
      </w:r>
      <w:r w:rsidR="002F651C">
        <w:rPr>
          <w:rFonts w:ascii="Times New Roman" w:eastAsia="SimSun" w:hAnsi="Times New Roman" w:cs="Times New Roman"/>
          <w:sz w:val="24"/>
          <w:szCs w:val="24"/>
          <w:lang w:eastAsia="hu-HU"/>
        </w:rPr>
        <w:t xml:space="preserve">irányt szabhat e koncepcióban foglaltak. </w:t>
      </w:r>
    </w:p>
    <w:p w:rsidR="00BE49A4" w:rsidRPr="00BE49A4" w:rsidRDefault="00BE49A4" w:rsidP="00BE49A4">
      <w:pPr>
        <w:tabs>
          <w:tab w:val="left" w:pos="360"/>
        </w:tabs>
        <w:autoSpaceDE w:val="0"/>
        <w:autoSpaceDN w:val="0"/>
        <w:adjustRightInd w:val="0"/>
        <w:spacing w:after="0" w:line="240" w:lineRule="auto"/>
        <w:jc w:val="both"/>
        <w:rPr>
          <w:rFonts w:ascii="Times New Roman" w:eastAsia="SimSun" w:hAnsi="Times New Roman" w:cs="Times New Roman"/>
          <w:b/>
          <w:bCs/>
          <w:iCs/>
          <w:sz w:val="24"/>
          <w:szCs w:val="24"/>
          <w:lang w:eastAsia="hu-HU"/>
        </w:rPr>
      </w:pPr>
      <w:r w:rsidRPr="00BE49A4">
        <w:rPr>
          <w:rFonts w:ascii="Times New Roman" w:eastAsia="SimSun" w:hAnsi="Times New Roman" w:cs="Times New Roman"/>
          <w:iCs/>
          <w:sz w:val="24"/>
          <w:szCs w:val="24"/>
          <w:lang w:eastAsia="hu-HU"/>
        </w:rPr>
        <w:t xml:space="preserve">Az adatok elemzése, az ellátási kötelezettség teljesítésének tapasztalatai alapján a meghatározott fejlesztési irányokat, prioritásokat, valamint a helyi szociálpolitika elveit és értékeit továbbra is fenntartjuk. </w:t>
      </w:r>
    </w:p>
    <w:p w:rsidR="00BE49A4" w:rsidRDefault="00BE49A4" w:rsidP="00A32C66">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b/>
          <w:bCs/>
          <w:sz w:val="24"/>
          <w:szCs w:val="24"/>
          <w:lang w:eastAsia="hu-HU"/>
        </w:rPr>
        <w:t xml:space="preserve"> </w:t>
      </w:r>
      <w:r w:rsidRPr="00BE49A4">
        <w:rPr>
          <w:rFonts w:ascii="Times New Roman" w:eastAsia="SimSun" w:hAnsi="Times New Roman" w:cs="Times New Roman"/>
          <w:sz w:val="24"/>
          <w:szCs w:val="24"/>
          <w:lang w:eastAsia="hu-HU"/>
        </w:rPr>
        <w:t>A koncepció felülvizsgálata során megfogalmazódott célok megvalósulásával minél teljesebb körben biztosíthatóvá válhatnak a kerület polgárainak a lakóhelyhez legközelebb és az igényekhez igazodó magas színvonalú, ugyanakkor könnyen hozzáférhető és</w:t>
      </w:r>
      <w:r w:rsidR="00A32C66">
        <w:rPr>
          <w:rFonts w:ascii="Times New Roman" w:eastAsia="SimSun" w:hAnsi="Times New Roman" w:cs="Times New Roman"/>
          <w:sz w:val="24"/>
          <w:szCs w:val="24"/>
          <w:lang w:eastAsia="hu-HU"/>
        </w:rPr>
        <w:t xml:space="preserve"> átjárható szociális ellátások.</w:t>
      </w:r>
    </w:p>
    <w:p w:rsidR="002F651C" w:rsidRDefault="002F651C" w:rsidP="00A32C66">
      <w:pPr>
        <w:spacing w:after="0" w:line="240" w:lineRule="auto"/>
        <w:jc w:val="both"/>
        <w:rPr>
          <w:rFonts w:ascii="Times New Roman" w:eastAsia="SimSun" w:hAnsi="Times New Roman" w:cs="Times New Roman"/>
          <w:sz w:val="24"/>
          <w:szCs w:val="24"/>
          <w:lang w:eastAsia="hu-HU"/>
        </w:rPr>
      </w:pPr>
    </w:p>
    <w:p w:rsidR="00212A7C" w:rsidRDefault="00A32C66" w:rsidP="007F5C88">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Budapest, 2022</w:t>
      </w:r>
      <w:r w:rsidR="00AC466E">
        <w:rPr>
          <w:rFonts w:ascii="Times New Roman" w:eastAsia="SimSun" w:hAnsi="Times New Roman" w:cs="Times New Roman"/>
          <w:sz w:val="24"/>
          <w:szCs w:val="24"/>
          <w:lang w:eastAsia="hu-HU"/>
        </w:rPr>
        <w:t xml:space="preserve">. </w:t>
      </w:r>
      <w:proofErr w:type="gramStart"/>
      <w:r w:rsidR="00AC466E">
        <w:rPr>
          <w:rFonts w:ascii="Times New Roman" w:eastAsia="SimSun" w:hAnsi="Times New Roman" w:cs="Times New Roman"/>
          <w:sz w:val="24"/>
          <w:szCs w:val="24"/>
          <w:lang w:eastAsia="hu-HU"/>
        </w:rPr>
        <w:t>október …</w:t>
      </w:r>
      <w:proofErr w:type="gramEnd"/>
      <w:r w:rsidR="00AC466E">
        <w:rPr>
          <w:rFonts w:ascii="Times New Roman" w:eastAsia="SimSun" w:hAnsi="Times New Roman" w:cs="Times New Roman"/>
          <w:sz w:val="24"/>
          <w:szCs w:val="24"/>
          <w:lang w:eastAsia="hu-HU"/>
        </w:rPr>
        <w:t>…</w:t>
      </w:r>
    </w:p>
    <w:p w:rsidR="00212A7C" w:rsidRDefault="00212A7C" w:rsidP="007F5C88">
      <w:pPr>
        <w:spacing w:after="0" w:line="240" w:lineRule="auto"/>
        <w:jc w:val="both"/>
        <w:rPr>
          <w:rFonts w:ascii="Times New Roman" w:eastAsia="SimSun" w:hAnsi="Times New Roman" w:cs="Times New Roman"/>
          <w:sz w:val="24"/>
          <w:szCs w:val="24"/>
          <w:lang w:eastAsia="hu-HU"/>
        </w:rPr>
      </w:pPr>
    </w:p>
    <w:p w:rsidR="00A32C66" w:rsidRDefault="00A32C66" w:rsidP="007F5C88">
      <w:pPr>
        <w:spacing w:after="0" w:line="240" w:lineRule="auto"/>
        <w:jc w:val="both"/>
        <w:rPr>
          <w:rFonts w:ascii="Times New Roman" w:eastAsia="SimSun" w:hAnsi="Times New Roman" w:cs="Times New Roman"/>
          <w:sz w:val="24"/>
          <w:szCs w:val="24"/>
          <w:lang w:eastAsia="hu-HU"/>
        </w:rPr>
      </w:pPr>
      <w:r w:rsidRPr="00A32C66">
        <w:rPr>
          <w:rFonts w:ascii="Times New Roman" w:eastAsia="SimSun" w:hAnsi="Times New Roman" w:cs="Times New Roman"/>
          <w:sz w:val="24"/>
          <w:szCs w:val="24"/>
          <w:lang w:eastAsia="hu-HU"/>
        </w:rPr>
        <w:t xml:space="preserve"> </w:t>
      </w:r>
      <w:r>
        <w:rPr>
          <w:rFonts w:ascii="Times New Roman" w:eastAsia="SimSun" w:hAnsi="Times New Roman" w:cs="Times New Roman"/>
          <w:sz w:val="24"/>
          <w:szCs w:val="24"/>
          <w:lang w:eastAsia="hu-HU"/>
        </w:rPr>
        <w:t xml:space="preserve">                                                                               </w:t>
      </w:r>
      <w:r w:rsidR="00212A7C">
        <w:rPr>
          <w:rFonts w:ascii="Times New Roman" w:eastAsia="SimSun" w:hAnsi="Times New Roman" w:cs="Times New Roman"/>
          <w:sz w:val="24"/>
          <w:szCs w:val="24"/>
          <w:lang w:eastAsia="hu-HU"/>
        </w:rPr>
        <w:t xml:space="preserve">                       </w:t>
      </w:r>
      <w:r w:rsidR="002F651C">
        <w:rPr>
          <w:rFonts w:ascii="Times New Roman" w:eastAsia="SimSun" w:hAnsi="Times New Roman" w:cs="Times New Roman"/>
          <w:sz w:val="24"/>
          <w:szCs w:val="24"/>
          <w:lang w:eastAsia="hu-HU"/>
        </w:rPr>
        <w:t xml:space="preserve">  </w:t>
      </w:r>
      <w:r w:rsidRPr="00BE49A4">
        <w:rPr>
          <w:rFonts w:ascii="Times New Roman" w:eastAsia="SimSun" w:hAnsi="Times New Roman" w:cs="Times New Roman"/>
          <w:sz w:val="24"/>
          <w:szCs w:val="24"/>
          <w:lang w:eastAsia="hu-HU"/>
        </w:rPr>
        <w:t>Őrsi Gergely</w:t>
      </w:r>
    </w:p>
    <w:p w:rsidR="00BE49A4" w:rsidRDefault="00A32C66" w:rsidP="007F5C88">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proofErr w:type="gramStart"/>
      <w:r>
        <w:rPr>
          <w:rFonts w:ascii="Times New Roman" w:eastAsia="SimSun" w:hAnsi="Times New Roman" w:cs="Times New Roman"/>
          <w:sz w:val="24"/>
          <w:szCs w:val="24"/>
          <w:lang w:eastAsia="hu-HU"/>
        </w:rPr>
        <w:t>polgármester</w:t>
      </w:r>
      <w:proofErr w:type="gramEnd"/>
      <w:r w:rsidRPr="00BE49A4">
        <w:rPr>
          <w:rFonts w:ascii="Times New Roman" w:eastAsia="SimSun" w:hAnsi="Times New Roman" w:cs="Times New Roman"/>
          <w:sz w:val="24"/>
          <w:szCs w:val="24"/>
          <w:lang w:eastAsia="hu-HU"/>
        </w:rPr>
        <w:t xml:space="preserve">  </w:t>
      </w: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A52297" w:rsidRDefault="00A52297" w:rsidP="007F5C88">
      <w:pPr>
        <w:spacing w:after="0" w:line="240" w:lineRule="auto"/>
        <w:jc w:val="both"/>
        <w:rPr>
          <w:rFonts w:ascii="Times New Roman" w:eastAsia="SimSun" w:hAnsi="Times New Roman" w:cs="Times New Roman"/>
          <w:sz w:val="24"/>
          <w:szCs w:val="24"/>
          <w:lang w:eastAsia="hu-HU"/>
        </w:rPr>
      </w:pPr>
    </w:p>
    <w:p w:rsidR="0097749E" w:rsidRDefault="0097749E" w:rsidP="007F5C88">
      <w:pPr>
        <w:spacing w:after="0" w:line="240" w:lineRule="auto"/>
        <w:jc w:val="both"/>
        <w:rPr>
          <w:rFonts w:ascii="Times New Roman" w:eastAsia="SimSun" w:hAnsi="Times New Roman" w:cs="Times New Roman"/>
          <w:sz w:val="24"/>
          <w:szCs w:val="24"/>
          <w:lang w:eastAsia="hu-HU"/>
        </w:rPr>
      </w:pPr>
    </w:p>
    <w:p w:rsidR="0097749E" w:rsidRPr="00BE49A4" w:rsidRDefault="0097749E" w:rsidP="007F5C88">
      <w:pPr>
        <w:spacing w:after="0" w:line="240" w:lineRule="auto"/>
        <w:jc w:val="both"/>
        <w:rPr>
          <w:rFonts w:ascii="Times New Roman" w:eastAsia="SimSun" w:hAnsi="Times New Roman" w:cs="Times New Roman"/>
          <w:sz w:val="24"/>
          <w:szCs w:val="24"/>
          <w:lang w:eastAsia="hu-HU"/>
        </w:rPr>
      </w:pPr>
    </w:p>
    <w:p w:rsidR="00BE49A4" w:rsidRPr="00114079" w:rsidRDefault="00BE49A4" w:rsidP="00114079">
      <w:pPr>
        <w:spacing w:after="0" w:line="240" w:lineRule="auto"/>
        <w:jc w:val="both"/>
        <w:rPr>
          <w:rFonts w:ascii="Times New Roman" w:eastAsia="SimSun" w:hAnsi="Times New Roman" w:cs="Times New Roman"/>
          <w:sz w:val="24"/>
          <w:szCs w:val="24"/>
          <w:lang w:eastAsia="hu-HU"/>
        </w:rPr>
      </w:pPr>
      <w:r w:rsidRPr="00BE49A4">
        <w:rPr>
          <w:rFonts w:ascii="Times New Roman" w:eastAsia="SimSun" w:hAnsi="Times New Roman" w:cs="Times New Roman"/>
          <w:sz w:val="24"/>
          <w:szCs w:val="24"/>
          <w:lang w:eastAsia="hu-HU"/>
        </w:rPr>
        <w:t xml:space="preserve">                          </w:t>
      </w:r>
      <w:r w:rsidR="00A32C66">
        <w:rPr>
          <w:rFonts w:ascii="Times New Roman" w:eastAsia="SimSun" w:hAnsi="Times New Roman" w:cs="Times New Roman"/>
          <w:sz w:val="24"/>
          <w:szCs w:val="24"/>
          <w:lang w:eastAsia="hu-HU"/>
        </w:rPr>
        <w:t xml:space="preserve">           </w:t>
      </w:r>
      <w:r w:rsidRPr="00BE49A4">
        <w:rPr>
          <w:rFonts w:ascii="Times New Roman" w:eastAsia="SimSun" w:hAnsi="Times New Roman" w:cs="Times New Roman"/>
          <w:sz w:val="24"/>
          <w:szCs w:val="24"/>
          <w:lang w:eastAsia="hu-HU"/>
        </w:rPr>
        <w:t xml:space="preserve">                                                      </w:t>
      </w:r>
      <w:r w:rsidR="00A32C66" w:rsidRPr="00BE49A4">
        <w:rPr>
          <w:rFonts w:ascii="Times New Roman" w:eastAsia="SimSun" w:hAnsi="Times New Roman" w:cs="Times New Roman"/>
          <w:sz w:val="24"/>
          <w:szCs w:val="24"/>
          <w:lang w:eastAsia="hu-HU"/>
        </w:rPr>
        <w:t xml:space="preserve">                                                                                                   </w:t>
      </w:r>
      <w:r w:rsidR="00A32C66">
        <w:rPr>
          <w:rFonts w:ascii="Times New Roman" w:eastAsia="SimSun" w:hAnsi="Times New Roman" w:cs="Times New Roman"/>
          <w:sz w:val="24"/>
          <w:szCs w:val="24"/>
          <w:lang w:eastAsia="hu-HU"/>
        </w:rPr>
        <w:t xml:space="preserve">                                         </w:t>
      </w:r>
    </w:p>
    <w:p w:rsidR="004F3E4E" w:rsidRPr="004F3E4E" w:rsidRDefault="004F3E4E" w:rsidP="00F96469">
      <w:pPr>
        <w:pStyle w:val="Cmsor2"/>
        <w:rPr>
          <w:rFonts w:eastAsia="SimSun"/>
          <w:lang w:eastAsia="hi-IN" w:bidi="hi-IN"/>
        </w:rPr>
      </w:pPr>
      <w:bookmarkStart w:id="345" w:name="_Toc500337410"/>
      <w:bookmarkStart w:id="346" w:name="_Toc26973732"/>
      <w:bookmarkStart w:id="347" w:name="_Toc30153727"/>
      <w:bookmarkStart w:id="348" w:name="_Toc114174702"/>
      <w:r w:rsidRPr="004F3E4E">
        <w:rPr>
          <w:rFonts w:eastAsia="SimSun"/>
          <w:lang w:eastAsia="hi-IN" w:bidi="hi-IN"/>
        </w:rPr>
        <w:lastRenderedPageBreak/>
        <w:t>Felhasznált irodalom:</w:t>
      </w:r>
      <w:bookmarkEnd w:id="345"/>
      <w:bookmarkEnd w:id="346"/>
      <w:bookmarkEnd w:id="347"/>
      <w:bookmarkEnd w:id="348"/>
    </w:p>
    <w:p w:rsidR="004F3E4E" w:rsidRPr="004F3E4E" w:rsidRDefault="004F3E4E" w:rsidP="00F96469">
      <w:pPr>
        <w:pStyle w:val="Cmsor2"/>
        <w:rPr>
          <w:rFonts w:eastAsia="SimSun"/>
          <w:lang w:eastAsia="hi-IN" w:bidi="hi-IN"/>
        </w:rPr>
      </w:pPr>
      <w:bookmarkStart w:id="349" w:name="_Toc26973733"/>
      <w:bookmarkStart w:id="350" w:name="_Toc30153728"/>
      <w:bookmarkStart w:id="351" w:name="_Toc114174703"/>
      <w:r w:rsidRPr="004F3E4E">
        <w:rPr>
          <w:rFonts w:eastAsia="SimSun"/>
          <w:lang w:eastAsia="hi-IN" w:bidi="hi-IN"/>
        </w:rPr>
        <w:t>Jogszabályok:</w:t>
      </w:r>
      <w:bookmarkEnd w:id="349"/>
      <w:bookmarkEnd w:id="350"/>
      <w:bookmarkEnd w:id="351"/>
      <w:r w:rsidRPr="004F3E4E">
        <w:rPr>
          <w:rFonts w:eastAsia="SimSun"/>
          <w:lang w:eastAsia="hi-IN" w:bidi="hi-IN"/>
        </w:rPr>
        <w:t xml:space="preserve"> </w:t>
      </w:r>
    </w:p>
    <w:p w:rsidR="004F3E4E" w:rsidRPr="004F3E4E" w:rsidRDefault="004F3E4E" w:rsidP="004F3E4E">
      <w:pPr>
        <w:autoSpaceDE w:val="0"/>
        <w:autoSpaceDN w:val="0"/>
        <w:adjustRightInd w:val="0"/>
        <w:spacing w:after="0" w:line="240" w:lineRule="auto"/>
        <w:ind w:left="1080"/>
        <w:rPr>
          <w:rFonts w:ascii="Times New Roman" w:eastAsia="Times New Roman" w:hAnsi="Times New Roman" w:cs="Times New Roman"/>
          <w:b/>
          <w:bCs/>
          <w:color w:val="000000"/>
          <w:sz w:val="24"/>
          <w:szCs w:val="24"/>
          <w:lang w:eastAsia="hu-HU"/>
        </w:rPr>
      </w:pPr>
    </w:p>
    <w:p w:rsidR="004F3E4E" w:rsidRPr="004F3E4E" w:rsidRDefault="004F3E4E" w:rsidP="00606495">
      <w:pPr>
        <w:numPr>
          <w:ilvl w:val="0"/>
          <w:numId w:val="49"/>
        </w:numPr>
        <w:spacing w:after="0" w:line="240" w:lineRule="auto"/>
        <w:contextualSpacing/>
        <w:jc w:val="both"/>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Magyarország</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helyi</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önkormányzatairól</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szóló</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2011.</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évi</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CLXXXIX.</w:t>
      </w:r>
      <w:r w:rsidRPr="004F3E4E">
        <w:rPr>
          <w:rFonts w:ascii="Times New Roman" w:eastAsia="Arial" w:hAnsi="Times New Roman" w:cs="Times New Roman"/>
          <w:sz w:val="24"/>
          <w:szCs w:val="24"/>
          <w:lang w:eastAsia="hu-HU"/>
        </w:rPr>
        <w:t xml:space="preserve"> </w:t>
      </w:r>
      <w:r w:rsidRPr="004F3E4E">
        <w:rPr>
          <w:rFonts w:ascii="Times New Roman" w:eastAsia="SimSun" w:hAnsi="Times New Roman" w:cs="Times New Roman"/>
          <w:sz w:val="24"/>
          <w:szCs w:val="24"/>
          <w:lang w:eastAsia="hu-HU"/>
        </w:rPr>
        <w:t>tv.</w:t>
      </w:r>
      <w:r w:rsidRPr="004F3E4E">
        <w:rPr>
          <w:rFonts w:ascii="Times New Roman" w:eastAsia="Arial" w:hAnsi="Times New Roman" w:cs="Times New Roman"/>
          <w:sz w:val="24"/>
          <w:szCs w:val="24"/>
          <w:lang w:eastAsia="hu-HU"/>
        </w:rPr>
        <w:t xml:space="preserve"> </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A szociális igazgatásról és szociális ellátásokról szóló 1993. évi III. tv.</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4F3E4E">
        <w:rPr>
          <w:rFonts w:ascii="Times New Roman" w:eastAsia="Times New Roman" w:hAnsi="Times New Roman" w:cs="Times New Roman"/>
          <w:color w:val="000000"/>
          <w:sz w:val="24"/>
          <w:szCs w:val="24"/>
          <w:lang w:eastAsia="hu-HU"/>
        </w:rPr>
        <w:t xml:space="preserve"> A gyermekek védelméről és gyámügyi igazgatásról szóló 1997. évi XXXI. tv. </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sz w:val="24"/>
          <w:szCs w:val="24"/>
          <w:lang w:eastAsia="hu-HU"/>
        </w:rPr>
        <w:t xml:space="preserve"> A fogyatékos személyek jogairól és esélyegyenlőségük biztosításáról szóló 1998. évi XXVI. tv.</w:t>
      </w:r>
    </w:p>
    <w:p w:rsidR="004F3E4E" w:rsidRPr="004F3E4E" w:rsidRDefault="00647E07"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hyperlink r:id="rId55" w:tgtFrame="_blank" w:history="1">
        <w:r w:rsidR="004F3E4E" w:rsidRPr="004F3E4E">
          <w:rPr>
            <w:rFonts w:ascii="Times New Roman" w:eastAsia="SimSun" w:hAnsi="Times New Roman" w:cs="Times New Roman"/>
            <w:sz w:val="24"/>
            <w:szCs w:val="24"/>
            <w:lang w:eastAsia="hu-HU"/>
          </w:rPr>
          <w:t>2013. évi CLV. törvény</w:t>
        </w:r>
      </w:hyperlink>
      <w:r w:rsidR="004F3E4E" w:rsidRPr="004F3E4E">
        <w:rPr>
          <w:rFonts w:ascii="Times New Roman" w:eastAsia="Times New Roman" w:hAnsi="Times New Roman" w:cs="Times New Roman"/>
          <w:color w:val="000000"/>
          <w:sz w:val="24"/>
          <w:szCs w:val="24"/>
          <w:lang w:eastAsia="hu-HU"/>
        </w:rPr>
        <w:t xml:space="preserve"> a támogatott döntéshozatalról </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SimSun" w:hAnsi="Times New Roman" w:cs="Times New Roman"/>
          <w:sz w:val="24"/>
          <w:szCs w:val="24"/>
          <w:lang w:eastAsia="hu-HU"/>
        </w:rPr>
      </w:pPr>
      <w:r w:rsidRPr="004F3E4E">
        <w:rPr>
          <w:rFonts w:ascii="Times New Roman" w:eastAsia="Times New Roman" w:hAnsi="Times New Roman" w:cs="Times New Roman"/>
          <w:sz w:val="24"/>
          <w:szCs w:val="24"/>
          <w:lang w:eastAsia="hu-HU"/>
        </w:rPr>
        <w:t>Budapest Főváros II. Kerületi Önkormányzat Képviselő-testületének</w:t>
      </w:r>
      <w:r w:rsidRPr="004F3E4E">
        <w:rPr>
          <w:rFonts w:ascii="Times New Roman" w:eastAsia="SimSun" w:hAnsi="Times New Roman" w:cs="Times New Roman"/>
          <w:bCs/>
          <w:sz w:val="24"/>
          <w:szCs w:val="24"/>
          <w:lang w:eastAsia="hu-HU"/>
        </w:rPr>
        <w:t xml:space="preserve"> a szociális igazgatásról és egyes szociális és gyermekjóléti ellátásokról szóló 3/2015.(II.27.) önkormányzati rendelete</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A személyes gondoskodást nyújtó szociális ellátások térítési díjáról szóló 29/1993. (II.17.) Korm. rendelet </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A személyes gondoskodást nyújtó szociális intézmények szakmai feladatairól és működésük feltételeiről szóló 1/2000. (I.7.) </w:t>
      </w:r>
      <w:proofErr w:type="spellStart"/>
      <w:r w:rsidRPr="004F3E4E">
        <w:rPr>
          <w:rFonts w:ascii="Times New Roman" w:eastAsia="Times New Roman" w:hAnsi="Times New Roman" w:cs="Times New Roman"/>
          <w:color w:val="000000"/>
          <w:sz w:val="24"/>
          <w:szCs w:val="24"/>
          <w:lang w:eastAsia="hu-HU"/>
        </w:rPr>
        <w:t>SzCsM</w:t>
      </w:r>
      <w:proofErr w:type="spellEnd"/>
      <w:r w:rsidRPr="004F3E4E">
        <w:rPr>
          <w:rFonts w:ascii="Times New Roman" w:eastAsia="Times New Roman" w:hAnsi="Times New Roman" w:cs="Times New Roman"/>
          <w:color w:val="000000"/>
          <w:sz w:val="24"/>
          <w:szCs w:val="24"/>
          <w:lang w:eastAsia="hu-HU"/>
        </w:rPr>
        <w:t xml:space="preserve"> rendelet. </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A személyes gondoskodást nyújtó szociális ellátások igénybevételéről szóló 9/1999. (XI.24.) </w:t>
      </w:r>
      <w:proofErr w:type="spellStart"/>
      <w:r w:rsidRPr="004F3E4E">
        <w:rPr>
          <w:rFonts w:ascii="Times New Roman" w:eastAsia="Times New Roman" w:hAnsi="Times New Roman" w:cs="Times New Roman"/>
          <w:color w:val="000000"/>
          <w:sz w:val="24"/>
          <w:szCs w:val="24"/>
          <w:lang w:eastAsia="hu-HU"/>
        </w:rPr>
        <w:t>SzCsM</w:t>
      </w:r>
      <w:proofErr w:type="spellEnd"/>
      <w:r w:rsidRPr="004F3E4E">
        <w:rPr>
          <w:rFonts w:ascii="Times New Roman" w:eastAsia="Times New Roman" w:hAnsi="Times New Roman" w:cs="Times New Roman"/>
          <w:color w:val="000000"/>
          <w:sz w:val="24"/>
          <w:szCs w:val="24"/>
          <w:lang w:eastAsia="hu-HU"/>
        </w:rPr>
        <w:t xml:space="preserve"> rendelet</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A személyes gondoskodást végző személyek adatainak működési nyilvántartásáról szóló 8/2000. (VIII.4.) </w:t>
      </w:r>
      <w:proofErr w:type="spellStart"/>
      <w:r w:rsidRPr="004F3E4E">
        <w:rPr>
          <w:rFonts w:ascii="Times New Roman" w:eastAsia="Times New Roman" w:hAnsi="Times New Roman" w:cs="Times New Roman"/>
          <w:color w:val="000000"/>
          <w:sz w:val="24"/>
          <w:szCs w:val="24"/>
          <w:lang w:eastAsia="hu-HU"/>
        </w:rPr>
        <w:t>SzCsM</w:t>
      </w:r>
      <w:proofErr w:type="spellEnd"/>
      <w:r w:rsidRPr="004F3E4E">
        <w:rPr>
          <w:rFonts w:ascii="Times New Roman" w:eastAsia="Times New Roman" w:hAnsi="Times New Roman" w:cs="Times New Roman"/>
          <w:color w:val="000000"/>
          <w:sz w:val="24"/>
          <w:szCs w:val="24"/>
          <w:lang w:eastAsia="hu-HU"/>
        </w:rPr>
        <w:t xml:space="preserve"> rendelet </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A személyes gondoskodást végző személyek továbbképzéséről és szociális vizsgáiról szóló 9/2000.(VIII.4.) </w:t>
      </w:r>
      <w:proofErr w:type="spellStart"/>
      <w:r w:rsidRPr="004F3E4E">
        <w:rPr>
          <w:rFonts w:ascii="Times New Roman" w:eastAsia="Times New Roman" w:hAnsi="Times New Roman" w:cs="Times New Roman"/>
          <w:color w:val="000000"/>
          <w:sz w:val="24"/>
          <w:szCs w:val="24"/>
          <w:lang w:eastAsia="hu-HU"/>
        </w:rPr>
        <w:t>SzCsM</w:t>
      </w:r>
      <w:proofErr w:type="spellEnd"/>
      <w:r w:rsidRPr="004F3E4E">
        <w:rPr>
          <w:rFonts w:ascii="Times New Roman" w:eastAsia="Times New Roman" w:hAnsi="Times New Roman" w:cs="Times New Roman"/>
          <w:color w:val="000000"/>
          <w:sz w:val="24"/>
          <w:szCs w:val="24"/>
          <w:lang w:eastAsia="hu-HU"/>
        </w:rPr>
        <w:t xml:space="preserve"> rendelet</w:t>
      </w:r>
    </w:p>
    <w:p w:rsidR="004F3E4E" w:rsidRPr="004F3E4E" w:rsidRDefault="004F3E4E" w:rsidP="00606495">
      <w:pPr>
        <w:numPr>
          <w:ilvl w:val="0"/>
          <w:numId w:val="4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A közalkalmazottak jogállásáról szóló 1992. évi XXXIII. törvénynek a szociális valamint a gyermekjóléti és gyermekvédelmi ágazatban történő végrehajtásáról szóló 257/2000.(XII.26.) Korm. rendelet. </w:t>
      </w:r>
    </w:p>
    <w:p w:rsidR="004F3E4E" w:rsidRPr="004F3E4E" w:rsidRDefault="004F3E4E" w:rsidP="004F3E4E">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4F3E4E" w:rsidRDefault="004F3E4E" w:rsidP="00F96469">
      <w:pPr>
        <w:pStyle w:val="Cmsor2"/>
        <w:rPr>
          <w:rFonts w:eastAsia="SimSun"/>
          <w:lang w:eastAsia="hi-IN" w:bidi="hi-IN"/>
        </w:rPr>
      </w:pPr>
      <w:bookmarkStart w:id="352" w:name="_Toc26973734"/>
      <w:bookmarkStart w:id="353" w:name="_Toc30153729"/>
      <w:bookmarkStart w:id="354" w:name="_Toc114174704"/>
      <w:r w:rsidRPr="004F3E4E">
        <w:rPr>
          <w:rFonts w:eastAsia="SimSun"/>
          <w:lang w:eastAsia="hi-IN" w:bidi="hi-IN"/>
        </w:rPr>
        <w:t>2. Források:</w:t>
      </w:r>
      <w:bookmarkEnd w:id="352"/>
      <w:bookmarkEnd w:id="353"/>
      <w:bookmarkEnd w:id="354"/>
    </w:p>
    <w:p w:rsidR="00114079" w:rsidRDefault="00647E07" w:rsidP="00114079">
      <w:pPr>
        <w:rPr>
          <w:rFonts w:ascii="Times New Roman" w:eastAsia="Calibri" w:hAnsi="Times New Roman" w:cs="Times New Roman"/>
          <w:color w:val="0563C1"/>
          <w:sz w:val="24"/>
          <w:szCs w:val="24"/>
          <w:u w:val="single"/>
        </w:rPr>
      </w:pPr>
      <w:hyperlink r:id="rId56" w:history="1">
        <w:r w:rsidR="00114079" w:rsidRPr="0032202D">
          <w:rPr>
            <w:rFonts w:ascii="Times New Roman" w:eastAsia="Calibri" w:hAnsi="Times New Roman" w:cs="Times New Roman"/>
            <w:color w:val="0563C1"/>
            <w:sz w:val="24"/>
            <w:szCs w:val="24"/>
            <w:u w:val="single"/>
          </w:rPr>
          <w:t>www.masodikkerulet.hu</w:t>
        </w:r>
      </w:hyperlink>
    </w:p>
    <w:p w:rsidR="00114079" w:rsidRDefault="00647E07" w:rsidP="00114079">
      <w:pPr>
        <w:rPr>
          <w:rStyle w:val="Hiperhivatkozs"/>
          <w:b/>
          <w:bCs/>
          <w:lang w:eastAsia="hu-HU"/>
        </w:rPr>
      </w:pPr>
      <w:hyperlink r:id="rId57" w:history="1">
        <w:r w:rsidR="00114079" w:rsidRPr="005045DA">
          <w:rPr>
            <w:rStyle w:val="Hiperhivatkozs"/>
            <w:rFonts w:ascii="Times New Roman" w:eastAsia="Times New Roman" w:hAnsi="Times New Roman" w:cs="Times New Roman"/>
            <w:b/>
            <w:bCs/>
            <w:lang w:eastAsia="hu-HU"/>
          </w:rPr>
          <w:t>https://www.penzcentrum.hu/otthon/20220223/megvan-a-hosszu-elet-titka-itt-a-legmagasabb-a-varhato-elettartam-magyarorszagon-1122270</w:t>
        </w:r>
      </w:hyperlink>
    </w:p>
    <w:p w:rsidR="00114079" w:rsidRPr="000741C4" w:rsidRDefault="00647E07" w:rsidP="00114079">
      <w:pPr>
        <w:spacing w:after="120" w:line="240" w:lineRule="auto"/>
        <w:jc w:val="both"/>
        <w:rPr>
          <w:rFonts w:ascii="Verdana" w:eastAsia="Times New Roman" w:hAnsi="Verdana" w:cs="Times New Roman"/>
          <w:sz w:val="17"/>
          <w:szCs w:val="17"/>
          <w:shd w:val="clear" w:color="auto" w:fill="FFFFFF"/>
          <w:lang w:eastAsia="hu-HU"/>
        </w:rPr>
      </w:pPr>
      <w:hyperlink r:id="rId58" w:history="1">
        <w:r w:rsidR="00114079" w:rsidRPr="000741C4">
          <w:rPr>
            <w:rFonts w:ascii="Verdana" w:eastAsia="Times New Roman" w:hAnsi="Verdana" w:cs="Times New Roman"/>
            <w:sz w:val="17"/>
            <w:szCs w:val="17"/>
            <w:u w:val="single"/>
            <w:shd w:val="clear" w:color="auto" w:fill="FFFFFF"/>
            <w:lang w:eastAsia="hu-HU"/>
          </w:rPr>
          <w:t>https://www.ksh.hu/thm/2/indi2_1_2.html</w:t>
        </w:r>
      </w:hyperlink>
    </w:p>
    <w:p w:rsidR="00114079" w:rsidRDefault="00114079" w:rsidP="00114079">
      <w:pPr>
        <w:spacing w:after="120" w:line="240" w:lineRule="auto"/>
        <w:jc w:val="both"/>
        <w:rPr>
          <w:rFonts w:ascii="Verdana" w:eastAsia="Times New Roman" w:hAnsi="Verdana" w:cs="Times New Roman"/>
          <w:i/>
          <w:sz w:val="17"/>
          <w:szCs w:val="17"/>
          <w:shd w:val="clear" w:color="auto" w:fill="FFFFFF"/>
          <w:lang w:eastAsia="hu-HU"/>
        </w:rPr>
      </w:pPr>
    </w:p>
    <w:p w:rsidR="00114079" w:rsidRDefault="00647E07" w:rsidP="00114079">
      <w:pPr>
        <w:pStyle w:val="Lbjegyzetszveg"/>
      </w:pPr>
      <w:hyperlink r:id="rId59" w:history="1">
        <w:r w:rsidR="00114079" w:rsidRPr="00C121AE">
          <w:rPr>
            <w:rStyle w:val="Hiperhivatkozs"/>
          </w:rPr>
          <w:t>https://www.penzcentrum.hu/karrier/20220314/budapest-lakossaga-keruletenkent-2022-hany-fobol-all-budapest-lakossaga-1122906</w:t>
        </w:r>
      </w:hyperlink>
    </w:p>
    <w:p w:rsidR="00114079" w:rsidRDefault="00114079" w:rsidP="00114079">
      <w:pPr>
        <w:rPr>
          <w:rFonts w:ascii="Times New Roman" w:eastAsia="Times New Roman" w:hAnsi="Times New Roman" w:cs="Times New Roman"/>
          <w:i/>
          <w:iCs/>
          <w:color w:val="000000"/>
          <w:lang w:eastAsia="hu-HU"/>
        </w:rPr>
      </w:pPr>
      <w:r w:rsidRPr="001E1A46">
        <w:rPr>
          <w:rFonts w:ascii="Times New Roman" w:eastAsia="Times New Roman" w:hAnsi="Times New Roman" w:cs="Times New Roman"/>
          <w:i/>
          <w:iCs/>
          <w:color w:val="000000"/>
          <w:lang w:eastAsia="hu-HU"/>
        </w:rPr>
        <w:t>KSH Helységnévtár</w:t>
      </w:r>
    </w:p>
    <w:p w:rsidR="00114079" w:rsidRPr="00960582" w:rsidRDefault="00647E07" w:rsidP="00114079">
      <w:pPr>
        <w:spacing w:after="0" w:line="240" w:lineRule="auto"/>
        <w:ind w:right="-1417"/>
        <w:jc w:val="both"/>
        <w:rPr>
          <w:rFonts w:ascii="Calibri" w:eastAsia="Calibri" w:hAnsi="Calibri" w:cs="Times New Roman"/>
        </w:rPr>
      </w:pPr>
      <w:hyperlink r:id="rId60" w:history="1">
        <w:r w:rsidR="00114079" w:rsidRPr="00960582">
          <w:rPr>
            <w:rFonts w:ascii="Calibri" w:eastAsia="Calibri" w:hAnsi="Calibri" w:cs="Times New Roman"/>
            <w:color w:val="0000FF"/>
            <w:u w:val="single"/>
          </w:rPr>
          <w:t>Folyamatban lévő kutatások – Lakbérindex-számítás (ksh.hu)</w:t>
        </w:r>
      </w:hyperlink>
    </w:p>
    <w:p w:rsidR="00114079" w:rsidRDefault="00647E07" w:rsidP="00114079">
      <w:pPr>
        <w:rPr>
          <w:rStyle w:val="Hiperhivatkozs"/>
        </w:rPr>
      </w:pPr>
      <w:hyperlink r:id="rId61" w:history="1">
        <w:r w:rsidR="00114079" w:rsidRPr="00C121AE">
          <w:rPr>
            <w:rStyle w:val="Hiperhivatkozs"/>
          </w:rPr>
          <w:t>https://www.ksh.hu/docs/hun/xftp/idoszaki/pdf/ter_kep_2020.pdf</w:t>
        </w:r>
      </w:hyperlink>
    </w:p>
    <w:p w:rsidR="00114079" w:rsidRDefault="00114079" w:rsidP="00114079">
      <w:pPr>
        <w:rPr>
          <w:rFonts w:ascii="Times New Roman" w:hAnsi="Times New Roman"/>
          <w:sz w:val="16"/>
          <w:szCs w:val="16"/>
        </w:rPr>
      </w:pPr>
      <w:r w:rsidRPr="00ED6BE2">
        <w:rPr>
          <w:rFonts w:ascii="Times New Roman" w:hAnsi="Times New Roman"/>
          <w:sz w:val="16"/>
          <w:szCs w:val="16"/>
        </w:rPr>
        <w:t>BUDAPEST FŐVÁROS II. KERÜLET INTEGRÁLT TELEPÜLÉSFEJLESZTÉSI STRATÉGIA</w:t>
      </w:r>
      <w:r>
        <w:rPr>
          <w:rFonts w:ascii="Times New Roman" w:hAnsi="Times New Roman"/>
          <w:sz w:val="16"/>
          <w:szCs w:val="16"/>
        </w:rPr>
        <w:t xml:space="preserve"> Magalapozó vizsgálat</w:t>
      </w:r>
    </w:p>
    <w:p w:rsidR="00114079" w:rsidRDefault="00114079" w:rsidP="00114079">
      <w:pPr>
        <w:rPr>
          <w:rFonts w:ascii="Times New Roman" w:eastAsia="Times New Roman" w:hAnsi="Times New Roman" w:cs="Times New Roman"/>
          <w:i/>
          <w:iCs/>
          <w:color w:val="000000"/>
          <w:lang w:eastAsia="hu-HU"/>
        </w:rPr>
      </w:pPr>
      <w:r w:rsidRPr="00A94603">
        <w:rPr>
          <w:rFonts w:ascii="Times New Roman" w:eastAsia="Calibri" w:hAnsi="Times New Roman" w:cs="Times New Roman"/>
          <w:i/>
          <w:lang w:eastAsia="hu-HU"/>
        </w:rPr>
        <w:t>https://nfsz.munka.hu/tart/stat_telepulessoros_adatok</w:t>
      </w:r>
    </w:p>
    <w:p w:rsidR="00114079" w:rsidRDefault="00647E07" w:rsidP="00114079">
      <w:pPr>
        <w:spacing w:after="0" w:line="240" w:lineRule="auto"/>
        <w:jc w:val="both"/>
        <w:rPr>
          <w:rFonts w:ascii="Times New Roman" w:eastAsia="Calibri" w:hAnsi="Times New Roman" w:cs="Times New Roman"/>
          <w:i/>
          <w:color w:val="000000"/>
        </w:rPr>
      </w:pPr>
      <w:hyperlink r:id="rId62" w:history="1">
        <w:r w:rsidR="00114079" w:rsidRPr="00E36FE3">
          <w:rPr>
            <w:rStyle w:val="Hiperhivatkozs"/>
            <w:rFonts w:ascii="Times New Roman" w:eastAsia="Calibri" w:hAnsi="Times New Roman" w:cs="Times New Roman"/>
            <w:i/>
          </w:rPr>
          <w:t>https://qubit.hu/2021/12/09/a-fiatalok-es-a-nok-fizetik-meg-a-kozel-ket-eve-tarto-pandemia-arat-a-munkaeropiacon</w:t>
        </w:r>
      </w:hyperlink>
      <w:r w:rsidR="00114079">
        <w:rPr>
          <w:rFonts w:ascii="Times New Roman" w:eastAsia="Calibri" w:hAnsi="Times New Roman" w:cs="Times New Roman"/>
          <w:i/>
          <w:color w:val="000000"/>
        </w:rPr>
        <w:t xml:space="preserve"> </w:t>
      </w:r>
    </w:p>
    <w:p w:rsidR="00114079" w:rsidRDefault="00114079" w:rsidP="00114079"/>
    <w:p w:rsidR="00114079" w:rsidRDefault="00647E07" w:rsidP="00114079">
      <w:pPr>
        <w:spacing w:after="0" w:line="257" w:lineRule="auto"/>
        <w:rPr>
          <w:rFonts w:ascii="Times New Roman" w:eastAsia="Calibri" w:hAnsi="Times New Roman" w:cs="Times New Roman"/>
          <w:color w:val="0000FF"/>
          <w:sz w:val="20"/>
          <w:szCs w:val="20"/>
          <w:u w:val="single"/>
        </w:rPr>
      </w:pPr>
      <w:hyperlink r:id="rId63" w:history="1">
        <w:r w:rsidR="00114079" w:rsidRPr="008150D6">
          <w:rPr>
            <w:rFonts w:ascii="Times New Roman" w:eastAsia="Calibri" w:hAnsi="Times New Roman" w:cs="Times New Roman"/>
            <w:color w:val="0000FF"/>
            <w:sz w:val="20"/>
            <w:szCs w:val="20"/>
            <w:u w:val="single"/>
          </w:rPr>
          <w:t>https://nfsz.munka.hu/Lapok/full_afsz_kozos_statisztika/stat_afsz_nyilvtartasok.aspx</w:t>
        </w:r>
      </w:hyperlink>
    </w:p>
    <w:p w:rsidR="00114079" w:rsidRDefault="00647E07" w:rsidP="00114079">
      <w:pPr>
        <w:spacing w:after="0" w:line="240" w:lineRule="auto"/>
        <w:jc w:val="both"/>
        <w:rPr>
          <w:rStyle w:val="Hiperhivatkozs"/>
          <w:rFonts w:eastAsia="Calibri"/>
          <w:bCs/>
          <w:lang w:eastAsia="hu-HU"/>
        </w:rPr>
      </w:pPr>
      <w:hyperlink r:id="rId64" w:history="1">
        <w:r w:rsidR="00114079" w:rsidRPr="00383FEF">
          <w:rPr>
            <w:rStyle w:val="Hiperhivatkozs"/>
            <w:rFonts w:ascii="Times New Roman" w:eastAsia="Calibri" w:hAnsi="Times New Roman" w:cs="Times New Roman"/>
            <w:bCs/>
            <w:lang w:eastAsia="hu-HU"/>
          </w:rPr>
          <w:t>http://kozfoglalkoztatas.bm.hu/statisztika/terkep/definici.htm</w:t>
        </w:r>
      </w:hyperlink>
    </w:p>
    <w:p w:rsidR="00114079" w:rsidRPr="000B08FD" w:rsidRDefault="00114079" w:rsidP="00114079">
      <w:pPr>
        <w:spacing w:after="0" w:line="240" w:lineRule="auto"/>
        <w:jc w:val="both"/>
        <w:rPr>
          <w:rFonts w:ascii="Times New Roman" w:eastAsia="Calibri" w:hAnsi="Times New Roman" w:cs="Times New Roman"/>
          <w:bCs/>
          <w:lang w:eastAsia="hu-HU"/>
        </w:rPr>
      </w:pPr>
    </w:p>
    <w:p w:rsidR="00114079" w:rsidRPr="00332431" w:rsidRDefault="00647E07" w:rsidP="00114079">
      <w:pPr>
        <w:spacing w:after="20" w:line="240" w:lineRule="auto"/>
        <w:ind w:firstLine="180"/>
        <w:jc w:val="both"/>
        <w:rPr>
          <w:rFonts w:ascii="Times New Roman" w:eastAsia="Times New Roman" w:hAnsi="Times New Roman" w:cs="Times New Roman"/>
          <w:i/>
          <w:sz w:val="20"/>
          <w:szCs w:val="20"/>
          <w:lang w:eastAsia="hu-HU"/>
        </w:rPr>
      </w:pPr>
      <w:hyperlink r:id="rId65" w:history="1">
        <w:r w:rsidR="00114079" w:rsidRPr="00332431">
          <w:rPr>
            <w:rFonts w:ascii="Times New Roman" w:eastAsia="Times New Roman" w:hAnsi="Times New Roman" w:cs="Times New Roman"/>
            <w:i/>
            <w:color w:val="0563C1" w:themeColor="hyperlink"/>
            <w:sz w:val="20"/>
            <w:szCs w:val="20"/>
            <w:u w:val="single"/>
            <w:lang w:eastAsia="hu-HU"/>
          </w:rPr>
          <w:t>https://masodikkerulet.hu/rendeletek-szabalyzatok/szabalyzatok</w:t>
        </w:r>
      </w:hyperlink>
    </w:p>
    <w:p w:rsidR="00114079" w:rsidRPr="00332431" w:rsidRDefault="00114079" w:rsidP="00114079">
      <w:pPr>
        <w:spacing w:after="20" w:line="240" w:lineRule="auto"/>
        <w:ind w:firstLine="180"/>
        <w:jc w:val="both"/>
        <w:rPr>
          <w:rFonts w:ascii="Times New Roman" w:eastAsia="Times New Roman" w:hAnsi="Times New Roman" w:cs="Times New Roman"/>
          <w:i/>
          <w:sz w:val="20"/>
          <w:szCs w:val="20"/>
          <w:lang w:eastAsia="hu-HU"/>
        </w:rPr>
      </w:pPr>
    </w:p>
    <w:p w:rsidR="00114079" w:rsidRDefault="00114079" w:rsidP="00114079">
      <w:pPr>
        <w:pStyle w:val="Lbjegyzetszveg"/>
        <w:tabs>
          <w:tab w:val="left" w:pos="10206"/>
        </w:tabs>
      </w:pPr>
      <w:proofErr w:type="spellStart"/>
      <w:r>
        <w:t>Bednárik</w:t>
      </w:r>
      <w:proofErr w:type="spellEnd"/>
      <w:r>
        <w:t xml:space="preserve"> Mónika intézményvezető – </w:t>
      </w:r>
      <w:r w:rsidR="00212A7C">
        <w:t xml:space="preserve">A szociális alapszolgáltatások fejlesztése 2022-2025. </w:t>
      </w:r>
      <w:r>
        <w:t>kézirat</w:t>
      </w:r>
    </w:p>
    <w:p w:rsidR="00114079" w:rsidRDefault="00114079" w:rsidP="00114079">
      <w:pPr>
        <w:pStyle w:val="Lbjegyzetszveg"/>
        <w:tabs>
          <w:tab w:val="left" w:pos="10206"/>
        </w:tabs>
      </w:pPr>
    </w:p>
    <w:p w:rsidR="00114079" w:rsidRDefault="00647E07" w:rsidP="00114079">
      <w:pPr>
        <w:pStyle w:val="Lbjegyzetszveg"/>
      </w:pPr>
      <w:hyperlink r:id="rId66" w:history="1">
        <w:proofErr w:type="spellStart"/>
        <w:r w:rsidR="00114079" w:rsidRPr="00F73A6E">
          <w:rPr>
            <w:color w:val="0000FF"/>
            <w:sz w:val="22"/>
            <w:szCs w:val="22"/>
            <w:u w:val="single"/>
          </w:rPr>
          <w:t>Mikrocenzus</w:t>
        </w:r>
        <w:proofErr w:type="spellEnd"/>
        <w:r w:rsidR="00114079" w:rsidRPr="00F73A6E">
          <w:rPr>
            <w:color w:val="0000FF"/>
            <w:sz w:val="22"/>
            <w:szCs w:val="22"/>
            <w:u w:val="single"/>
          </w:rPr>
          <w:t xml:space="preserve"> 2016 - A fogyatékos és az egészségi ok miatt korlátozott népesség jellemzői (ksh.hu)</w:t>
        </w:r>
      </w:hyperlink>
    </w:p>
    <w:p w:rsidR="00114079" w:rsidRDefault="00114079" w:rsidP="00114079"/>
    <w:p w:rsidR="00114079" w:rsidRDefault="00114079" w:rsidP="00114079">
      <w:pPr>
        <w:pStyle w:val="Lbjegyzetszveg"/>
      </w:pPr>
      <w:r w:rsidRPr="00BB350E">
        <w:t>Málta/2021/pályázati%20kiírás/Bu</w:t>
      </w:r>
      <w:r>
        <w:t>dapess/Főváros</w:t>
      </w:r>
      <w:r w:rsidRPr="00BB350E">
        <w:t>20II.%20kerület%20közigazgatási%20területé</w:t>
      </w:r>
      <w:r>
        <w:t>n</w:t>
      </w:r>
    </w:p>
    <w:p w:rsidR="00114079" w:rsidRDefault="00114079" w:rsidP="00114079">
      <w:pPr>
        <w:pStyle w:val="Lbjegyzetszveg"/>
      </w:pPr>
    </w:p>
    <w:p w:rsidR="00114079" w:rsidRDefault="00114079" w:rsidP="00114079">
      <w:pPr>
        <w:pStyle w:val="Lbjegyzetszveg"/>
      </w:pPr>
    </w:p>
    <w:p w:rsidR="00114079" w:rsidRDefault="00114079" w:rsidP="00114079">
      <w:pPr>
        <w:pStyle w:val="Lbjegyzetszveg"/>
        <w:rPr>
          <w:rFonts w:ascii="Times New Roman" w:eastAsia="SimSun" w:hAnsi="Times New Roman" w:cs="Times New Roman"/>
          <w:bCs/>
          <w:i/>
          <w:lang w:eastAsia="hu-HU"/>
        </w:rPr>
      </w:pPr>
      <w:r w:rsidRPr="00A87ED1">
        <w:rPr>
          <w:rFonts w:ascii="Times New Roman" w:eastAsia="SimSun" w:hAnsi="Times New Roman" w:cs="Times New Roman"/>
          <w:bCs/>
          <w:i/>
          <w:lang w:eastAsia="hu-HU"/>
        </w:rPr>
        <w:t>Budapest Főváros Kormányhivatala II. Kerületi Hivatala</w:t>
      </w:r>
    </w:p>
    <w:p w:rsidR="00114079" w:rsidRDefault="00114079" w:rsidP="00114079">
      <w:pPr>
        <w:pStyle w:val="Lbjegyzetszveg"/>
      </w:pPr>
    </w:p>
    <w:p w:rsidR="00114079" w:rsidRPr="00BE49A4" w:rsidRDefault="00647E07" w:rsidP="00114079">
      <w:pPr>
        <w:spacing w:after="0" w:line="240" w:lineRule="auto"/>
        <w:jc w:val="both"/>
        <w:rPr>
          <w:rFonts w:ascii="Times New Roman" w:eastAsia="Times New Roman" w:hAnsi="Times New Roman" w:cs="Times New Roman"/>
          <w:sz w:val="24"/>
          <w:szCs w:val="24"/>
          <w:lang w:eastAsia="hu-HU"/>
        </w:rPr>
      </w:pPr>
      <w:hyperlink r:id="rId67" w:history="1">
        <w:r w:rsidR="00114079" w:rsidRPr="00BE49A4">
          <w:rPr>
            <w:rFonts w:ascii="Times New Roman" w:eastAsia="Times New Roman" w:hAnsi="Times New Roman" w:cs="Times New Roman"/>
            <w:color w:val="0563C1" w:themeColor="hyperlink"/>
            <w:sz w:val="24"/>
            <w:szCs w:val="24"/>
            <w:u w:val="single"/>
            <w:lang w:eastAsia="hu-HU"/>
          </w:rPr>
          <w:t>https://masodikkerulet.hu/node/41895</w:t>
        </w:r>
      </w:hyperlink>
    </w:p>
    <w:p w:rsidR="00114079" w:rsidRDefault="00114079" w:rsidP="00114079"/>
    <w:p w:rsidR="00114079" w:rsidRDefault="00647E07" w:rsidP="00114079">
      <w:pPr>
        <w:tabs>
          <w:tab w:val="left" w:pos="540"/>
          <w:tab w:val="left" w:pos="720"/>
          <w:tab w:val="left" w:pos="1980"/>
        </w:tabs>
        <w:spacing w:after="0" w:line="240" w:lineRule="auto"/>
        <w:jc w:val="both"/>
        <w:rPr>
          <w:rFonts w:ascii="Times New Roman" w:eastAsia="Times New Roman" w:hAnsi="Times New Roman" w:cs="Times New Roman"/>
          <w:color w:val="0563C1" w:themeColor="hyperlink"/>
          <w:sz w:val="24"/>
          <w:szCs w:val="24"/>
          <w:u w:val="single"/>
        </w:rPr>
      </w:pPr>
      <w:hyperlink r:id="rId68" w:history="1">
        <w:r w:rsidR="00114079" w:rsidRPr="00BE49A4">
          <w:rPr>
            <w:rFonts w:ascii="Times New Roman" w:eastAsia="Times New Roman" w:hAnsi="Times New Roman" w:cs="Times New Roman"/>
            <w:color w:val="0563C1" w:themeColor="hyperlink"/>
            <w:sz w:val="24"/>
            <w:szCs w:val="24"/>
            <w:u w:val="single"/>
          </w:rPr>
          <w:t>http://www.csgyk02.hu/index.php/segitseg-a-konfliktuskezelesben</w:t>
        </w:r>
      </w:hyperlink>
    </w:p>
    <w:p w:rsidR="00114079" w:rsidRPr="00BE49A4" w:rsidRDefault="00114079" w:rsidP="00114079">
      <w:pPr>
        <w:tabs>
          <w:tab w:val="left" w:pos="540"/>
          <w:tab w:val="left" w:pos="720"/>
          <w:tab w:val="left" w:pos="1980"/>
        </w:tabs>
        <w:spacing w:after="0" w:line="240" w:lineRule="auto"/>
        <w:jc w:val="both"/>
        <w:rPr>
          <w:rFonts w:ascii="Times New Roman" w:eastAsia="Times New Roman" w:hAnsi="Times New Roman" w:cs="Times New Roman"/>
          <w:sz w:val="24"/>
          <w:szCs w:val="24"/>
        </w:rPr>
      </w:pPr>
    </w:p>
    <w:p w:rsidR="00114079" w:rsidRPr="00114079" w:rsidRDefault="00647E07" w:rsidP="00114079">
      <w:hyperlink r:id="rId69" w:history="1">
        <w:r w:rsidR="00114079" w:rsidRPr="00BE49A4">
          <w:rPr>
            <w:rFonts w:ascii="Times New Roman" w:eastAsia="Calibri" w:hAnsi="Times New Roman" w:cs="Times New Roman"/>
            <w:color w:val="0563C1" w:themeColor="hyperlink"/>
            <w:sz w:val="24"/>
            <w:szCs w:val="24"/>
            <w:u w:val="single"/>
            <w:shd w:val="clear" w:color="auto" w:fill="FFFFFF"/>
          </w:rPr>
          <w:t>http://valaslabirintus.hu/index.php</w:t>
        </w:r>
      </w:hyperlink>
    </w:p>
    <w:p w:rsidR="004F3E4E" w:rsidRPr="004F3E4E" w:rsidRDefault="004F3E4E" w:rsidP="00114079">
      <w:pPr>
        <w:spacing w:after="0" w:line="240" w:lineRule="auto"/>
        <w:contextualSpacing/>
        <w:jc w:val="both"/>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Országos Fogyatékosságügyi Program (2015–2025.).</w:t>
      </w:r>
    </w:p>
    <w:p w:rsidR="004F3E4E" w:rsidRPr="004F3E4E" w:rsidRDefault="004F3E4E" w:rsidP="004F3E4E">
      <w:pPr>
        <w:autoSpaceDE w:val="0"/>
        <w:autoSpaceDN w:val="0"/>
        <w:adjustRightInd w:val="0"/>
        <w:spacing w:after="0" w:line="240" w:lineRule="auto"/>
        <w:rPr>
          <w:rFonts w:ascii="Times New Roman" w:eastAsia="SimSun" w:hAnsi="Times New Roman" w:cs="Times New Roman"/>
          <w:sz w:val="24"/>
          <w:szCs w:val="24"/>
          <w:lang w:eastAsia="hu-HU"/>
        </w:rPr>
      </w:pPr>
    </w:p>
    <w:p w:rsidR="004F3E4E" w:rsidRPr="004F3E4E" w:rsidRDefault="004F3E4E" w:rsidP="00114079">
      <w:p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hu-HU"/>
        </w:rPr>
      </w:pPr>
      <w:r w:rsidRPr="004F3E4E">
        <w:rPr>
          <w:rFonts w:ascii="Times New Roman" w:eastAsia="Times New Roman" w:hAnsi="Times New Roman" w:cs="Times New Roman"/>
          <w:color w:val="000000"/>
          <w:sz w:val="24"/>
          <w:szCs w:val="24"/>
          <w:lang w:eastAsia="hu-HU"/>
        </w:rPr>
        <w:t xml:space="preserve">Kerületi Önkormányzat adatbázisai </w:t>
      </w:r>
    </w:p>
    <w:p w:rsidR="004F3E4E" w:rsidRPr="004F3E4E" w:rsidRDefault="004F3E4E" w:rsidP="004F3E4E">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4F3E4E" w:rsidRPr="004F3E4E" w:rsidRDefault="004F3E4E" w:rsidP="00114079">
      <w:p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hu-HU"/>
        </w:rPr>
      </w:pPr>
      <w:r w:rsidRPr="004F3E4E">
        <w:rPr>
          <w:rFonts w:ascii="Times New Roman" w:eastAsia="Calibri" w:hAnsi="Times New Roman" w:cs="Times New Roman"/>
          <w:sz w:val="24"/>
          <w:szCs w:val="24"/>
        </w:rPr>
        <w:t xml:space="preserve">Juhász </w:t>
      </w:r>
      <w:proofErr w:type="spellStart"/>
      <w:r w:rsidRPr="004F3E4E">
        <w:rPr>
          <w:rFonts w:ascii="Times New Roman" w:eastAsia="Calibri" w:hAnsi="Times New Roman" w:cs="Times New Roman"/>
          <w:sz w:val="24"/>
          <w:szCs w:val="24"/>
        </w:rPr>
        <w:t>Attila-Nagy</w:t>
      </w:r>
      <w:proofErr w:type="spellEnd"/>
      <w:r w:rsidRPr="004F3E4E">
        <w:rPr>
          <w:rFonts w:ascii="Times New Roman" w:eastAsia="Calibri" w:hAnsi="Times New Roman" w:cs="Times New Roman"/>
          <w:sz w:val="24"/>
          <w:szCs w:val="24"/>
        </w:rPr>
        <w:t xml:space="preserve"> Csilla: A II. Kerületi lakosság egészségi állapota, leíró ep</w:t>
      </w:r>
      <w:r w:rsidR="00114079">
        <w:rPr>
          <w:rFonts w:ascii="Times New Roman" w:eastAsia="Calibri" w:hAnsi="Times New Roman" w:cs="Times New Roman"/>
          <w:sz w:val="24"/>
          <w:szCs w:val="24"/>
        </w:rPr>
        <w:t>idemiológiai elemzése, 2007-2019</w:t>
      </w:r>
      <w:r w:rsidRPr="004F3E4E">
        <w:rPr>
          <w:rFonts w:ascii="Times New Roman" w:eastAsia="Calibri" w:hAnsi="Times New Roman" w:cs="Times New Roman"/>
          <w:sz w:val="24"/>
          <w:szCs w:val="24"/>
        </w:rPr>
        <w:t xml:space="preserve">. BFK Népegészségügyi Főosztálya </w:t>
      </w:r>
      <w:proofErr w:type="spellStart"/>
      <w:r w:rsidRPr="004F3E4E">
        <w:rPr>
          <w:rFonts w:ascii="Times New Roman" w:eastAsia="Calibri" w:hAnsi="Times New Roman" w:cs="Times New Roman"/>
          <w:sz w:val="24"/>
          <w:szCs w:val="24"/>
        </w:rPr>
        <w:t>Nemfertőző</w:t>
      </w:r>
      <w:proofErr w:type="spellEnd"/>
      <w:r w:rsidRPr="004F3E4E">
        <w:rPr>
          <w:rFonts w:ascii="Times New Roman" w:eastAsia="Calibri" w:hAnsi="Times New Roman" w:cs="Times New Roman"/>
          <w:sz w:val="24"/>
          <w:szCs w:val="24"/>
        </w:rPr>
        <w:t xml:space="preserve"> Betegségek Osztálya 2019.</w:t>
      </w:r>
    </w:p>
    <w:p w:rsidR="004F3E4E" w:rsidRPr="004F3E4E" w:rsidRDefault="004F3E4E" w:rsidP="00F96469">
      <w:pPr>
        <w:pStyle w:val="Cmsor2"/>
        <w:rPr>
          <w:rFonts w:eastAsia="Times New Roman"/>
          <w:lang w:eastAsia="ar-SA"/>
        </w:rPr>
      </w:pPr>
      <w:bookmarkStart w:id="355" w:name="_Toc500337411"/>
      <w:bookmarkStart w:id="356" w:name="_Toc26738065"/>
      <w:bookmarkStart w:id="357" w:name="_Toc26973735"/>
      <w:bookmarkStart w:id="358" w:name="_Toc30153730"/>
      <w:bookmarkStart w:id="359" w:name="_Toc114174705"/>
      <w:r w:rsidRPr="004F3E4E">
        <w:rPr>
          <w:rFonts w:eastAsia="Times New Roman"/>
          <w:lang w:eastAsia="ar-SA"/>
        </w:rPr>
        <w:t>3. Beszámolók:</w:t>
      </w:r>
      <w:bookmarkEnd w:id="355"/>
      <w:bookmarkEnd w:id="356"/>
      <w:bookmarkEnd w:id="357"/>
      <w:bookmarkEnd w:id="358"/>
      <w:bookmarkEnd w:id="359"/>
    </w:p>
    <w:p w:rsidR="004F3E4E" w:rsidRPr="004F3E4E" w:rsidRDefault="004F3E4E" w:rsidP="004F3E4E">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4F3E4E" w:rsidRPr="004F3E4E" w:rsidRDefault="004F3E4E" w:rsidP="00A52297">
      <w:pPr>
        <w:numPr>
          <w:ilvl w:val="0"/>
          <w:numId w:val="51"/>
        </w:numPr>
        <w:spacing w:after="0" w:line="240" w:lineRule="auto"/>
        <w:ind w:hanging="578"/>
        <w:contextualSpacing/>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önkormányzati szociális intézmények beszámolói</w:t>
      </w:r>
    </w:p>
    <w:p w:rsidR="004F3E4E" w:rsidRPr="004F3E4E" w:rsidRDefault="004F3E4E" w:rsidP="00A52297">
      <w:pPr>
        <w:spacing w:after="0" w:line="240" w:lineRule="auto"/>
        <w:rPr>
          <w:rFonts w:ascii="Times New Roman" w:eastAsia="SimSun" w:hAnsi="Times New Roman" w:cs="Times New Roman"/>
          <w:sz w:val="24"/>
          <w:szCs w:val="24"/>
          <w:lang w:eastAsia="hu-HU"/>
        </w:rPr>
      </w:pPr>
    </w:p>
    <w:p w:rsidR="004F3E4E" w:rsidRPr="004F3E4E" w:rsidRDefault="004F3E4E" w:rsidP="00A52297">
      <w:pPr>
        <w:numPr>
          <w:ilvl w:val="0"/>
          <w:numId w:val="51"/>
        </w:numPr>
        <w:spacing w:after="0" w:line="240" w:lineRule="auto"/>
        <w:ind w:hanging="578"/>
        <w:contextualSpacing/>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Egyesített Bölcsőde beszámolója</w:t>
      </w:r>
    </w:p>
    <w:p w:rsidR="004F3E4E" w:rsidRPr="004F3E4E" w:rsidRDefault="004F3E4E" w:rsidP="00A52297">
      <w:pPr>
        <w:suppressAutoHyphens/>
        <w:spacing w:after="0" w:line="240" w:lineRule="auto"/>
        <w:ind w:left="708"/>
        <w:rPr>
          <w:rFonts w:ascii="Times New Roman" w:eastAsia="SimSun" w:hAnsi="Times New Roman" w:cs="Times New Roman"/>
          <w:sz w:val="24"/>
          <w:szCs w:val="24"/>
          <w:lang w:eastAsia="hu-HU"/>
        </w:rPr>
      </w:pPr>
    </w:p>
    <w:p w:rsidR="004F3E4E" w:rsidRPr="004F3E4E" w:rsidRDefault="004F3E4E" w:rsidP="00A52297">
      <w:pPr>
        <w:numPr>
          <w:ilvl w:val="0"/>
          <w:numId w:val="51"/>
        </w:numPr>
        <w:suppressAutoHyphens/>
        <w:spacing w:after="0" w:line="240" w:lineRule="auto"/>
        <w:ind w:hanging="578"/>
        <w:jc w:val="both"/>
        <w:rPr>
          <w:rFonts w:ascii="Times New Roman" w:eastAsia="Times New Roman" w:hAnsi="Times New Roman" w:cs="Times New Roman"/>
          <w:sz w:val="24"/>
          <w:szCs w:val="24"/>
          <w:lang w:eastAsia="ar-SA"/>
        </w:rPr>
      </w:pPr>
      <w:r w:rsidRPr="004F3E4E">
        <w:rPr>
          <w:rFonts w:ascii="Times New Roman" w:eastAsia="Times New Roman" w:hAnsi="Times New Roman" w:cs="Times New Roman"/>
          <w:sz w:val="24"/>
          <w:szCs w:val="24"/>
          <w:lang w:eastAsia="ar-SA"/>
        </w:rPr>
        <w:t>II. kerületi Egészségügyi Szolgálat beszámolója</w:t>
      </w:r>
    </w:p>
    <w:p w:rsidR="004F3E4E" w:rsidRPr="004F3E4E" w:rsidRDefault="004F3E4E" w:rsidP="00A52297">
      <w:pPr>
        <w:suppressAutoHyphens/>
        <w:spacing w:after="0" w:line="240" w:lineRule="auto"/>
        <w:ind w:left="708"/>
        <w:rPr>
          <w:rFonts w:ascii="Times New Roman" w:eastAsia="SimSun" w:hAnsi="Times New Roman" w:cs="Times New Roman"/>
          <w:sz w:val="24"/>
          <w:szCs w:val="24"/>
          <w:lang w:eastAsia="hu-HU"/>
        </w:rPr>
      </w:pPr>
    </w:p>
    <w:p w:rsidR="004F3E4E" w:rsidRPr="004F3E4E" w:rsidRDefault="004F3E4E" w:rsidP="00A52297">
      <w:pPr>
        <w:numPr>
          <w:ilvl w:val="0"/>
          <w:numId w:val="51"/>
        </w:numPr>
        <w:spacing w:after="0" w:line="240" w:lineRule="auto"/>
        <w:ind w:hanging="578"/>
        <w:contextualSpacing/>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Budapest Főváros Kormányhivatal II. Kerületi Hivatala Népegészségügyi Osztály beszámolója</w:t>
      </w:r>
    </w:p>
    <w:p w:rsidR="004F3E4E" w:rsidRPr="004F3E4E" w:rsidRDefault="004F3E4E" w:rsidP="00A52297">
      <w:pPr>
        <w:spacing w:after="0" w:line="240" w:lineRule="auto"/>
        <w:rPr>
          <w:rFonts w:ascii="Times New Roman" w:eastAsia="SimSun" w:hAnsi="Times New Roman" w:cs="Times New Roman"/>
          <w:sz w:val="24"/>
          <w:szCs w:val="24"/>
          <w:lang w:eastAsia="hu-HU"/>
        </w:rPr>
      </w:pPr>
    </w:p>
    <w:p w:rsidR="00A52297" w:rsidRPr="00A52297" w:rsidRDefault="004F3E4E" w:rsidP="00A52297">
      <w:pPr>
        <w:numPr>
          <w:ilvl w:val="0"/>
          <w:numId w:val="51"/>
        </w:numPr>
        <w:spacing w:after="0" w:line="240" w:lineRule="auto"/>
        <w:ind w:left="709" w:hanging="567"/>
        <w:contextualSpacing/>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Kerületi Városfejlesztő Zrt. beszámolója</w:t>
      </w:r>
    </w:p>
    <w:p w:rsidR="00A52297" w:rsidRPr="004F3E4E" w:rsidRDefault="00A52297" w:rsidP="00A52297">
      <w:pPr>
        <w:numPr>
          <w:ilvl w:val="0"/>
          <w:numId w:val="51"/>
        </w:numPr>
        <w:spacing w:after="0" w:line="240" w:lineRule="auto"/>
        <w:ind w:left="709" w:hanging="567"/>
        <w:contextualSpacing/>
        <w:rPr>
          <w:rFonts w:ascii="Times New Roman" w:eastAsia="SimSun" w:hAnsi="Times New Roman" w:cs="Times New Roman"/>
          <w:sz w:val="24"/>
          <w:szCs w:val="24"/>
          <w:lang w:eastAsia="hu-HU"/>
        </w:rPr>
      </w:pPr>
      <w:proofErr w:type="spellStart"/>
      <w:r>
        <w:rPr>
          <w:rFonts w:ascii="Times New Roman" w:eastAsia="SimSun" w:hAnsi="Times New Roman" w:cs="Times New Roman"/>
          <w:sz w:val="24"/>
          <w:szCs w:val="24"/>
          <w:lang w:eastAsia="hu-HU"/>
        </w:rPr>
        <w:t>Bednárik</w:t>
      </w:r>
      <w:proofErr w:type="spellEnd"/>
      <w:r>
        <w:rPr>
          <w:rFonts w:ascii="Times New Roman" w:eastAsia="SimSun" w:hAnsi="Times New Roman" w:cs="Times New Roman"/>
          <w:sz w:val="24"/>
          <w:szCs w:val="24"/>
          <w:lang w:eastAsia="hu-HU"/>
        </w:rPr>
        <w:t xml:space="preserve"> Mónika: szociális alapszolgáltatások fejlesztése </w:t>
      </w:r>
    </w:p>
    <w:p w:rsidR="004F3E4E" w:rsidRPr="004F3E4E" w:rsidRDefault="004F3E4E" w:rsidP="00A52297">
      <w:pPr>
        <w:spacing w:after="0" w:line="240" w:lineRule="auto"/>
        <w:rPr>
          <w:rFonts w:ascii="Times New Roman" w:eastAsia="SimSun" w:hAnsi="Times New Roman" w:cs="Times New Roman"/>
          <w:sz w:val="24"/>
          <w:szCs w:val="24"/>
          <w:lang w:eastAsia="hu-HU"/>
        </w:rPr>
      </w:pPr>
    </w:p>
    <w:p w:rsidR="004F3E4E" w:rsidRPr="004F3E4E" w:rsidRDefault="004F3E4E" w:rsidP="00A52297">
      <w:pPr>
        <w:numPr>
          <w:ilvl w:val="0"/>
          <w:numId w:val="51"/>
        </w:numPr>
        <w:spacing w:after="0" w:line="240" w:lineRule="auto"/>
        <w:ind w:hanging="578"/>
        <w:contextualSpacing/>
        <w:jc w:val="both"/>
        <w:rPr>
          <w:rFonts w:ascii="Times New Roman" w:eastAsia="SimSun" w:hAnsi="Times New Roman" w:cs="Times New Roman"/>
          <w:sz w:val="24"/>
          <w:szCs w:val="24"/>
          <w:lang w:eastAsia="hu-HU"/>
        </w:rPr>
      </w:pPr>
      <w:r w:rsidRPr="004F3E4E">
        <w:rPr>
          <w:rFonts w:ascii="Times New Roman" w:eastAsia="SimSun" w:hAnsi="Times New Roman" w:cs="Times New Roman"/>
          <w:sz w:val="24"/>
          <w:szCs w:val="24"/>
          <w:lang w:eastAsia="hu-HU"/>
        </w:rPr>
        <w:t>A szerződéses feladatot ellátó pa</w:t>
      </w:r>
      <w:r w:rsidR="00410627">
        <w:rPr>
          <w:rFonts w:ascii="Times New Roman" w:eastAsia="SimSun" w:hAnsi="Times New Roman" w:cs="Times New Roman"/>
          <w:sz w:val="24"/>
          <w:szCs w:val="24"/>
          <w:lang w:eastAsia="hu-HU"/>
        </w:rPr>
        <w:t>rtnerek beszámolói a 2020. - 2031</w:t>
      </w:r>
      <w:r w:rsidRPr="004F3E4E">
        <w:rPr>
          <w:rFonts w:ascii="Times New Roman" w:eastAsia="SimSun" w:hAnsi="Times New Roman" w:cs="Times New Roman"/>
          <w:sz w:val="24"/>
          <w:szCs w:val="24"/>
          <w:lang w:eastAsia="hu-HU"/>
        </w:rPr>
        <w:t xml:space="preserve">. évről: </w:t>
      </w:r>
    </w:p>
    <w:p w:rsidR="0032152F" w:rsidRDefault="004F3E4E" w:rsidP="00CB443F">
      <w:pPr>
        <w:spacing w:after="0" w:line="240" w:lineRule="auto"/>
        <w:jc w:val="both"/>
        <w:rPr>
          <w:rFonts w:ascii="Times New Roman" w:eastAsia="SimSun" w:hAnsi="Times New Roman" w:cs="Times New Roman"/>
          <w:sz w:val="24"/>
          <w:szCs w:val="24"/>
          <w:lang w:eastAsia="hu-HU"/>
        </w:rPr>
      </w:pPr>
      <w:proofErr w:type="spellStart"/>
      <w:r w:rsidRPr="00410627">
        <w:rPr>
          <w:rFonts w:ascii="Times New Roman" w:eastAsia="SimSun" w:hAnsi="Times New Roman" w:cs="Times New Roman"/>
          <w:sz w:val="24"/>
          <w:szCs w:val="24"/>
          <w:lang w:eastAsia="hu-HU"/>
        </w:rPr>
        <w:t>Soteria</w:t>
      </w:r>
      <w:proofErr w:type="spellEnd"/>
      <w:r w:rsidRPr="00410627">
        <w:rPr>
          <w:rFonts w:ascii="Times New Roman" w:eastAsia="SimSun" w:hAnsi="Times New Roman" w:cs="Times New Roman"/>
          <w:sz w:val="24"/>
          <w:szCs w:val="24"/>
          <w:lang w:eastAsia="hu-HU"/>
        </w:rPr>
        <w:t xml:space="preserve"> Alapítvány, Válaszút Alapítvány, Magyar Máltai Szeretetszolgálat, Fehérkereszt Egyesület, </w:t>
      </w:r>
      <w:proofErr w:type="spellStart"/>
      <w:r w:rsidRPr="00410627">
        <w:rPr>
          <w:rFonts w:ascii="Times New Roman" w:eastAsia="SimSun" w:hAnsi="Times New Roman" w:cs="Times New Roman"/>
          <w:sz w:val="24"/>
          <w:szCs w:val="24"/>
          <w:lang w:eastAsia="hu-HU"/>
        </w:rPr>
        <w:t>Support</w:t>
      </w:r>
      <w:proofErr w:type="spellEnd"/>
      <w:r w:rsidRPr="00410627">
        <w:rPr>
          <w:rFonts w:ascii="Times New Roman" w:eastAsia="SimSun" w:hAnsi="Times New Roman" w:cs="Times New Roman"/>
          <w:sz w:val="24"/>
          <w:szCs w:val="24"/>
          <w:lang w:eastAsia="hu-HU"/>
        </w:rPr>
        <w:t xml:space="preserve"> Alapítvány/ Magyar Protestáns Egyesület, Jó Pásztor Nővérek Kongregációja, XI. kerületi Habilitációs Fejlesztő Központ, Ferences Rendtartomány Gondviselés Háza Gondozási Központ</w:t>
      </w:r>
    </w:p>
    <w:p w:rsidR="00212A7C" w:rsidRDefault="00212A7C" w:rsidP="00CB443F">
      <w:pPr>
        <w:spacing w:after="0" w:line="240" w:lineRule="auto"/>
        <w:jc w:val="both"/>
        <w:rPr>
          <w:rFonts w:ascii="Times New Roman" w:eastAsia="SimSun" w:hAnsi="Times New Roman" w:cs="Times New Roman"/>
          <w:sz w:val="24"/>
          <w:szCs w:val="24"/>
          <w:lang w:eastAsia="hu-HU"/>
        </w:rPr>
      </w:pPr>
    </w:p>
    <w:p w:rsidR="0097749E" w:rsidRDefault="0097749E" w:rsidP="00CB443F">
      <w:pPr>
        <w:spacing w:after="0" w:line="240" w:lineRule="auto"/>
        <w:jc w:val="both"/>
        <w:rPr>
          <w:rFonts w:ascii="Times New Roman" w:eastAsia="SimSun" w:hAnsi="Times New Roman" w:cs="Times New Roman"/>
          <w:sz w:val="24"/>
          <w:szCs w:val="24"/>
          <w:lang w:eastAsia="hu-HU"/>
        </w:rPr>
      </w:pPr>
    </w:p>
    <w:p w:rsidR="0097749E" w:rsidRDefault="0097749E" w:rsidP="00CB443F">
      <w:pPr>
        <w:spacing w:after="0" w:line="240" w:lineRule="auto"/>
        <w:jc w:val="both"/>
        <w:rPr>
          <w:rFonts w:ascii="Times New Roman" w:eastAsia="SimSun" w:hAnsi="Times New Roman" w:cs="Times New Roman"/>
          <w:sz w:val="24"/>
          <w:szCs w:val="24"/>
          <w:lang w:eastAsia="hu-HU"/>
        </w:rPr>
      </w:pPr>
    </w:p>
    <w:p w:rsidR="00212A7C" w:rsidRDefault="00212A7C" w:rsidP="00CB443F">
      <w:pPr>
        <w:spacing w:after="0" w:line="240" w:lineRule="auto"/>
        <w:jc w:val="both"/>
        <w:rPr>
          <w:rFonts w:ascii="Times New Roman" w:eastAsia="SimSun" w:hAnsi="Times New Roman" w:cs="Times New Roman"/>
          <w:sz w:val="24"/>
          <w:szCs w:val="24"/>
          <w:lang w:eastAsia="hu-HU"/>
        </w:rPr>
      </w:pPr>
    </w:p>
    <w:sdt>
      <w:sdtPr>
        <w:rPr>
          <w:rFonts w:asciiTheme="minorHAnsi" w:eastAsiaTheme="minorHAnsi" w:hAnsiTheme="minorHAnsi" w:cstheme="minorBidi"/>
          <w:color w:val="auto"/>
          <w:sz w:val="22"/>
          <w:szCs w:val="22"/>
          <w:lang w:eastAsia="en-US"/>
        </w:rPr>
        <w:id w:val="-798679786"/>
        <w:docPartObj>
          <w:docPartGallery w:val="Table of Contents"/>
          <w:docPartUnique/>
        </w:docPartObj>
      </w:sdtPr>
      <w:sdtEndPr>
        <w:rPr>
          <w:b/>
          <w:bCs/>
        </w:rPr>
      </w:sdtEndPr>
      <w:sdtContent>
        <w:p w:rsidR="00125895" w:rsidRDefault="00125895">
          <w:pPr>
            <w:pStyle w:val="Tartalomjegyzkcmsora"/>
          </w:pPr>
          <w:r>
            <w:t>Tartalomjegyzék</w:t>
          </w:r>
        </w:p>
        <w:p w:rsidR="00125895" w:rsidRPr="00B20E0C" w:rsidRDefault="00125895" w:rsidP="00125895">
          <w:pPr>
            <w:pStyle w:val="TJ1"/>
            <w:tabs>
              <w:tab w:val="right" w:leader="dot" w:pos="9062"/>
            </w:tabs>
            <w:rPr>
              <w:rFonts w:asciiTheme="minorHAnsi" w:eastAsiaTheme="minorEastAsia" w:hAnsiTheme="minorHAnsi" w:cstheme="minorHAnsi"/>
              <w:noProof/>
              <w:lang w:eastAsia="hu-HU"/>
            </w:rPr>
          </w:pPr>
          <w:r>
            <w:rPr>
              <w:b/>
              <w:bCs/>
            </w:rPr>
            <w:fldChar w:fldCharType="begin"/>
          </w:r>
          <w:r>
            <w:rPr>
              <w:b/>
              <w:bCs/>
            </w:rPr>
            <w:instrText xml:space="preserve"> TOC \o "1-3" \h \z \u </w:instrText>
          </w:r>
          <w:r>
            <w:rPr>
              <w:b/>
              <w:bCs/>
            </w:rPr>
            <w:fldChar w:fldCharType="separate"/>
          </w:r>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582" w:history="1">
            <w:r w:rsidR="00125895" w:rsidRPr="00B20E0C">
              <w:rPr>
                <w:rStyle w:val="Hiperhivatkozs"/>
                <w:rFonts w:asciiTheme="minorHAnsi" w:hAnsiTheme="minorHAnsi" w:cstheme="minorHAnsi"/>
                <w:noProof/>
                <w:lang w:bidi="hi-IN"/>
              </w:rPr>
              <w:t>Bevezetés</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_Toc114174582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5</w:t>
            </w:r>
            <w:r w:rsidR="00125895" w:rsidRPr="00B20E0C">
              <w:rPr>
                <w:rFonts w:asciiTheme="minorHAnsi" w:hAnsiTheme="minorHAnsi" w:cstheme="minorHAnsi"/>
                <w:noProof/>
                <w:webHidden/>
              </w:rPr>
              <w:fldChar w:fldCharType="end"/>
            </w:r>
          </w:hyperlink>
        </w:p>
        <w:p w:rsidR="00125895" w:rsidRPr="00B20E0C" w:rsidRDefault="00647E07" w:rsidP="00D97B29">
          <w:pPr>
            <w:pStyle w:val="TJ1"/>
            <w:tabs>
              <w:tab w:val="right" w:leader="dot" w:pos="9062"/>
            </w:tabs>
            <w:rPr>
              <w:rFonts w:asciiTheme="minorHAnsi" w:eastAsiaTheme="minorEastAsia" w:hAnsiTheme="minorHAnsi" w:cstheme="minorHAnsi"/>
              <w:noProof/>
              <w:lang w:eastAsia="hu-HU"/>
            </w:rPr>
          </w:pPr>
          <w:hyperlink w:anchor="_Toc114174583" w:history="1">
            <w:r w:rsidR="00125895" w:rsidRPr="00B20E0C">
              <w:rPr>
                <w:rStyle w:val="Hiperhivatkozs"/>
                <w:rFonts w:asciiTheme="minorHAnsi" w:hAnsiTheme="minorHAnsi" w:cstheme="minorHAnsi"/>
                <w:noProof/>
                <w:lang w:bidi="hi-IN"/>
              </w:rPr>
              <w:t>II. A település társadalma, gazdasága</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_Toc114174583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10</w:t>
            </w:r>
            <w:r w:rsidR="00125895" w:rsidRPr="00B20E0C">
              <w:rPr>
                <w:rFonts w:asciiTheme="minorHAnsi" w:hAnsiTheme="minorHAnsi" w:cstheme="minorHAnsi"/>
                <w:noProof/>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08" w:history="1">
            <w:r w:rsidR="00125895" w:rsidRPr="00B20E0C">
              <w:rPr>
                <w:rStyle w:val="Hiperhivatkozs"/>
                <w:rFonts w:asciiTheme="minorHAnsi" w:hAnsiTheme="minorHAnsi" w:cstheme="minorHAnsi"/>
                <w:noProof/>
                <w:lang w:bidi="hi-IN"/>
              </w:rPr>
              <w:t>III. A kerület munkaerő-piaci helyzete, az álláskeresők és ellátások számának mutatói</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_Toc114174608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25</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09" w:history="1">
            <w:r w:rsidR="00125895" w:rsidRPr="00B20E0C">
              <w:rPr>
                <w:rStyle w:val="Hiperhivatkozs"/>
                <w:rFonts w:asciiTheme="minorHAnsi" w:eastAsia="SimSun" w:hAnsiTheme="minorHAnsi" w:cstheme="minorHAnsi"/>
                <w:lang w:eastAsia="hi-IN"/>
              </w:rPr>
              <w:t>3.1. Regisztrált vállalkozások száma főbb gazdasági ágak szerint</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_Toc114174609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25</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10" w:history="1">
            <w:r w:rsidR="00125895" w:rsidRPr="00B20E0C">
              <w:rPr>
                <w:rStyle w:val="Hiperhivatkozs"/>
                <w:rFonts w:asciiTheme="minorHAnsi" w:eastAsiaTheme="majorEastAsia" w:hAnsiTheme="minorHAnsi" w:cstheme="minorHAnsi"/>
              </w:rPr>
              <w:t>3.2. A regisztrált vállalkozások száma gazdálkodási forma szerint</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_Toc114174610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26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11" w:history="1">
            <w:r w:rsidR="00125895" w:rsidRPr="00B20E0C">
              <w:rPr>
                <w:rStyle w:val="Hiperhivatkozs"/>
                <w:rFonts w:asciiTheme="minorHAnsi" w:eastAsia="SimSun" w:hAnsiTheme="minorHAnsi" w:cstheme="minorHAnsi"/>
                <w:lang w:eastAsia="hi-IN"/>
              </w:rPr>
              <w:t>3.3. A nyilvántartott álláskeresők számának alakulása a kerületben</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26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12" w:history="1">
            <w:r w:rsidR="00125895" w:rsidRPr="00B20E0C">
              <w:rPr>
                <w:rStyle w:val="Hiperhivatkozs"/>
                <w:rFonts w:asciiTheme="minorHAnsi" w:eastAsia="SimSun" w:hAnsiTheme="minorHAnsi" w:cstheme="minorHAnsi"/>
                <w:lang w:eastAsia="hi-IN"/>
              </w:rPr>
              <w:t>3.3.1. Álláskeresők nemek és életkor szerinti adatai</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_Toc114174612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27</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13" w:history="1">
            <w:r w:rsidR="00125895" w:rsidRPr="00B20E0C">
              <w:rPr>
                <w:rStyle w:val="Hiperhivatkozs"/>
                <w:rFonts w:asciiTheme="minorHAnsi" w:eastAsia="SimSun" w:hAnsiTheme="minorHAnsi" w:cstheme="minorHAnsi"/>
                <w:lang w:eastAsia="hi-IN"/>
              </w:rPr>
              <w:t>3.3.2. Álláskeresők végzettség szerinti adatai</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_Toc114174613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29</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14" w:history="1">
            <w:r w:rsidR="00125895" w:rsidRPr="00B20E0C">
              <w:rPr>
                <w:rStyle w:val="Hiperhivatkozs"/>
                <w:rFonts w:asciiTheme="minorHAnsi" w:eastAsia="SimSun" w:hAnsiTheme="minorHAnsi" w:cstheme="minorHAnsi"/>
                <w:lang w:eastAsia="hi-IN"/>
              </w:rPr>
              <w:t>3.4. Kerületi közfoglalkoztatás alakulása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_Toc114174614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29</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15" w:history="1">
            <w:r w:rsidR="00125895" w:rsidRPr="00B20E0C">
              <w:rPr>
                <w:rStyle w:val="Hiperhivatkozs"/>
                <w:rFonts w:asciiTheme="minorHAnsi" w:eastAsia="SimSun" w:hAnsiTheme="minorHAnsi" w:cstheme="minorHAnsi"/>
                <w:lang w:eastAsia="hi-IN"/>
              </w:rPr>
              <w:t>3.5. Megváltozott munkaképességű emberek foglalkoztatása (lsd. 9.3. fejezet)</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_Toc114174615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30</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rPr>
          </w:pPr>
          <w:hyperlink w:anchor="_Toc114174616" w:history="1">
            <w:r w:rsidR="00125895" w:rsidRPr="00B20E0C">
              <w:rPr>
                <w:rStyle w:val="Hiperhivatkozs"/>
                <w:rFonts w:asciiTheme="minorHAnsi" w:eastAsia="SimSun" w:hAnsiTheme="minorHAnsi" w:cstheme="minorHAnsi"/>
                <w:lang w:eastAsia="hi-IN"/>
              </w:rPr>
              <w:t>3.6. Diákmunka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30</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18" w:history="1">
            <w:r w:rsidR="00125895" w:rsidRPr="00B20E0C">
              <w:rPr>
                <w:rStyle w:val="Hiperhivatkozs"/>
                <w:rFonts w:asciiTheme="minorHAnsi" w:hAnsiTheme="minorHAnsi" w:cstheme="minorHAnsi"/>
                <w:noProof/>
                <w:lang w:bidi="hi-IN"/>
              </w:rPr>
              <w:t>IV. Egészségügyi helyzetkép</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_Toc114174618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32</w:t>
            </w:r>
            <w:r w:rsidR="00125895" w:rsidRPr="00B20E0C">
              <w:rPr>
                <w:rFonts w:asciiTheme="minorHAnsi" w:hAnsiTheme="minorHAnsi" w:cstheme="minorHAnsi"/>
                <w:noProof/>
                <w:webHidden/>
              </w:rPr>
              <w:fldChar w:fldCharType="end"/>
            </w:r>
          </w:hyperlink>
        </w:p>
        <w:p w:rsidR="00125895" w:rsidRPr="00B20E0C" w:rsidRDefault="00647E07" w:rsidP="00D97B29">
          <w:pPr>
            <w:pStyle w:val="TJ2"/>
            <w:rPr>
              <w:rFonts w:asciiTheme="minorHAnsi" w:eastAsiaTheme="minorEastAsia" w:hAnsiTheme="minorHAnsi" w:cstheme="minorHAnsi"/>
              <w:lang w:eastAsia="hu-HU" w:bidi="ar-SA"/>
            </w:rPr>
          </w:pPr>
          <w:hyperlink w:anchor="_Toc114174619" w:history="1">
            <w:r w:rsidR="00125895" w:rsidRPr="00B20E0C">
              <w:rPr>
                <w:rStyle w:val="Hiperhivatkozs"/>
                <w:rFonts w:asciiTheme="minorHAnsi" w:eastAsia="SimSun" w:hAnsiTheme="minorHAnsi" w:cstheme="minorHAnsi"/>
                <w:lang w:eastAsia="hi-IN"/>
              </w:rPr>
              <w:t xml:space="preserve">4.1. A II. kerületi lakosság egészségi állapota, </w:t>
            </w:r>
            <w:r w:rsidR="00125895" w:rsidRPr="00B20E0C">
              <w:rPr>
                <w:rStyle w:val="Hiperhivatkozs"/>
                <w:rFonts w:asciiTheme="minorHAnsi" w:eastAsia="Times New Roman" w:hAnsiTheme="minorHAnsi" w:cstheme="minorHAnsi"/>
              </w:rPr>
              <w:t>2007-2020</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_Toc114174619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32</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bidi="ar-SA"/>
            </w:rPr>
          </w:pPr>
          <w:hyperlink w:anchor="_Toc114174621" w:history="1">
            <w:r w:rsidR="00125895" w:rsidRPr="00B20E0C">
              <w:rPr>
                <w:rStyle w:val="Hiperhivatkozs"/>
                <w:rFonts w:asciiTheme="minorHAnsi" w:eastAsia="Times New Roman" w:hAnsiTheme="minorHAnsi" w:cstheme="minorHAnsi"/>
              </w:rPr>
              <w:t>4.2. Egészségügyi ellátás, fejlesztések, prevenció</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_Toc114174621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34</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25" w:history="1">
            <w:r w:rsidR="00125895" w:rsidRPr="00B20E0C">
              <w:rPr>
                <w:rStyle w:val="Hiperhivatkozs"/>
                <w:rFonts w:asciiTheme="minorHAnsi" w:hAnsiTheme="minorHAnsi" w:cstheme="minorHAnsi"/>
              </w:rPr>
              <w:t>4.3. Sportolás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_Toc114174625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36</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27" w:history="1">
            <w:r w:rsidR="00125895" w:rsidRPr="00B20E0C">
              <w:rPr>
                <w:rStyle w:val="Hiperhivatkozs"/>
                <w:rFonts w:asciiTheme="minorHAnsi" w:hAnsiTheme="minorHAnsi" w:cstheme="minorHAnsi"/>
                <w:noProof/>
                <w:lang w:bidi="hi-IN"/>
              </w:rPr>
              <w:t>V. Oktatás-nevelés, ösztöndíjak</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_Toc114174627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39</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28" w:history="1">
            <w:r w:rsidR="00125895" w:rsidRPr="00B20E0C">
              <w:rPr>
                <w:rStyle w:val="Hiperhivatkozs"/>
                <w:rFonts w:asciiTheme="minorHAnsi" w:hAnsiTheme="minorHAnsi" w:cstheme="minorHAnsi"/>
                <w:lang w:eastAsia="hu-HU"/>
              </w:rPr>
              <w:t>5.1. Óvodai ellátás 2020 -2021. év</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_Toc114174628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39</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rPr>
          </w:pPr>
          <w:hyperlink w:anchor="_Toc114174629" w:history="1">
            <w:r w:rsidR="00125895" w:rsidRPr="00B20E0C">
              <w:rPr>
                <w:rStyle w:val="Hiperhivatkozs"/>
                <w:rFonts w:asciiTheme="minorHAnsi" w:hAnsiTheme="minorHAnsi" w:cstheme="minorHAnsi"/>
                <w:lang w:eastAsia="hu-HU"/>
              </w:rPr>
              <w:t>5.2. Iskolai ellátás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_Toc114174629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39</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rPr>
          </w:pPr>
          <w:hyperlink w:anchor="_Toc114174631" w:history="1">
            <w:r w:rsidR="00125895" w:rsidRPr="00B20E0C">
              <w:rPr>
                <w:rStyle w:val="Hiperhivatkozs"/>
                <w:rFonts w:asciiTheme="minorHAnsi" w:eastAsia="Times New Roman" w:hAnsiTheme="minorHAnsi" w:cstheme="minorHAnsi"/>
                <w:lang w:eastAsia="hu-HU"/>
              </w:rPr>
              <w:t>5.3. Ösztöndíj pályázatok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_Toc114174631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40</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34" w:history="1">
            <w:r w:rsidR="00125895" w:rsidRPr="00B20E0C">
              <w:rPr>
                <w:rStyle w:val="Hiperhivatkozs"/>
                <w:rFonts w:asciiTheme="minorHAnsi" w:hAnsiTheme="minorHAnsi" w:cstheme="minorHAnsi"/>
                <w:noProof/>
                <w:lang w:bidi="hi-IN"/>
              </w:rPr>
              <w:t>VI. Gyermekjóléti ellátások</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_Toc114174634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42</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35" w:history="1">
            <w:r w:rsidR="00125895" w:rsidRPr="00B20E0C">
              <w:rPr>
                <w:rStyle w:val="Hiperhivatkozs"/>
                <w:rFonts w:asciiTheme="minorHAnsi" w:eastAsia="Times New Roman" w:hAnsiTheme="minorHAnsi" w:cstheme="minorHAnsi"/>
                <w:lang w:eastAsia="hu-HU"/>
              </w:rPr>
              <w:t>6.1. Gyermekek napközbeni ellátása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_Toc114174635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42</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36" w:history="1">
            <w:r w:rsidR="00125895" w:rsidRPr="00B20E0C">
              <w:rPr>
                <w:rStyle w:val="Hiperhivatkozs"/>
                <w:rFonts w:asciiTheme="minorHAnsi" w:eastAsia="Times New Roman" w:hAnsiTheme="minorHAnsi" w:cstheme="minorHAnsi"/>
                <w:lang w:eastAsia="hu-HU"/>
              </w:rPr>
              <w:t>6.1.1.Bölcsődei ellátás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_Toc114174636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42</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38" w:history="1">
            <w:r w:rsidR="00125895" w:rsidRPr="00B20E0C">
              <w:rPr>
                <w:rStyle w:val="Hiperhivatkozs"/>
                <w:rFonts w:asciiTheme="minorHAnsi" w:eastAsia="Times New Roman" w:hAnsiTheme="minorHAnsi" w:cstheme="minorHAnsi"/>
                <w:lang w:eastAsia="hu-HU"/>
              </w:rPr>
              <w:t>6.1.2.  Egyéb napközbeni ellátási formák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_Toc114174638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39" w:history="1">
            <w:r w:rsidR="00125895" w:rsidRPr="00B20E0C">
              <w:rPr>
                <w:rStyle w:val="Hiperhivatkozs"/>
                <w:rFonts w:asciiTheme="minorHAnsi" w:eastAsia="Times New Roman" w:hAnsiTheme="minorHAnsi" w:cstheme="minorHAnsi"/>
                <w:lang w:eastAsia="hu-HU"/>
              </w:rPr>
              <w:t>6.1.3. Napközbeni gyermekfelügyelet</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_Toc114174639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41" w:history="1">
            <w:r w:rsidR="00125895" w:rsidRPr="00B20E0C">
              <w:rPr>
                <w:rStyle w:val="Hiperhivatkozs"/>
                <w:rFonts w:asciiTheme="minorHAnsi" w:eastAsia="SimSun" w:hAnsiTheme="minorHAnsi" w:cstheme="minorHAnsi"/>
                <w:lang w:eastAsia="hi-IN"/>
              </w:rPr>
              <w:t>6.2.  Átmeneti gondozás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_Toc114174641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46</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42" w:history="1">
            <w:r w:rsidR="00125895" w:rsidRPr="00B20E0C">
              <w:rPr>
                <w:rStyle w:val="Hiperhivatkozs"/>
                <w:rFonts w:asciiTheme="minorHAnsi" w:hAnsiTheme="minorHAnsi" w:cstheme="minorHAnsi"/>
                <w:noProof/>
                <w:lang w:bidi="hi-IN"/>
              </w:rPr>
              <w:t>VII. Személyes gondoskodás</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_Toc114174642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48</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43" w:history="1">
            <w:r w:rsidR="00125895" w:rsidRPr="00B20E0C">
              <w:rPr>
                <w:rStyle w:val="Hiperhivatkozs"/>
                <w:rFonts w:asciiTheme="minorHAnsi" w:eastAsia="Times New Roman" w:hAnsiTheme="minorHAnsi" w:cstheme="minorHAnsi"/>
                <w:lang w:eastAsia="hu-HU"/>
              </w:rPr>
              <w:t>7.1. Családsegítés és gyermekjóléti szolgáltatás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_Toc114174643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48</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44" w:history="1">
            <w:r w:rsidR="00125895" w:rsidRPr="00B20E0C">
              <w:rPr>
                <w:rStyle w:val="Hiperhivatkozs"/>
                <w:rFonts w:asciiTheme="minorHAnsi" w:hAnsiTheme="minorHAnsi" w:cstheme="minorHAnsi"/>
                <w:noProof/>
                <w:lang w:bidi="hi-IN"/>
              </w:rPr>
              <w:t>VIII. Személyes gondoskodást nyújtó ellátások</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_Toc114174644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54</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45" w:history="1">
            <w:r w:rsidR="00125895" w:rsidRPr="00B20E0C">
              <w:rPr>
                <w:rStyle w:val="Hiperhivatkozs"/>
                <w:rFonts w:asciiTheme="minorHAnsi" w:eastAsia="SimSun" w:hAnsiTheme="minorHAnsi" w:cstheme="minorHAnsi"/>
                <w:lang w:eastAsia="hi-IN"/>
              </w:rPr>
              <w:t>8.1. Az ellátást igénybe vevők számának alakulása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_Toc114174645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55</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46" w:history="1">
            <w:r w:rsidR="00125895" w:rsidRPr="00B20E0C">
              <w:rPr>
                <w:rStyle w:val="Hiperhivatkozs"/>
                <w:rFonts w:asciiTheme="minorHAnsi" w:eastAsia="Times New Roman" w:hAnsiTheme="minorHAnsi" w:cstheme="minorHAnsi"/>
                <w:lang w:eastAsia="hu-HU"/>
              </w:rPr>
              <w:t>8.2. Az ellátottak életkor és nem szerinti bemutatása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_Toc114174646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58</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bidi="ar-SA"/>
            </w:rPr>
          </w:pPr>
          <w:hyperlink w:anchor="_Toc114174647" w:history="1">
            <w:r w:rsidR="00125895" w:rsidRPr="00B20E0C">
              <w:rPr>
                <w:rStyle w:val="Hiperhivatkozs"/>
                <w:rFonts w:asciiTheme="minorHAnsi" w:eastAsia="Times New Roman" w:hAnsiTheme="minorHAnsi" w:cstheme="minorHAnsi"/>
                <w:lang w:eastAsia="hu-HU"/>
              </w:rPr>
              <w:t>8.3. Az ellátást igénylők jövedelmi helyzetük alapján</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_Toc114174647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59</w:t>
            </w:r>
            <w:r w:rsidR="00125895" w:rsidRPr="00B20E0C">
              <w:rPr>
                <w:rFonts w:asciiTheme="minorHAnsi" w:hAnsiTheme="minorHAnsi" w:cstheme="minorHAnsi"/>
                <w:webHidden/>
              </w:rPr>
              <w:fldChar w:fldCharType="end"/>
            </w:r>
          </w:hyperlink>
          <w:r w:rsidR="00D97B29" w:rsidRPr="00B20E0C">
            <w:rPr>
              <w:rFonts w:asciiTheme="minorHAnsi" w:eastAsiaTheme="minorEastAsia" w:hAnsiTheme="minorHAnsi" w:cstheme="minorHAnsi"/>
              <w:lang w:eastAsia="hu-HU" w:bidi="ar-SA"/>
            </w:rPr>
            <w:t xml:space="preserve"> </w:t>
          </w:r>
        </w:p>
        <w:p w:rsidR="00125895" w:rsidRPr="00B20E0C" w:rsidRDefault="00647E07">
          <w:pPr>
            <w:pStyle w:val="TJ2"/>
            <w:rPr>
              <w:rFonts w:asciiTheme="minorHAnsi" w:eastAsiaTheme="minorEastAsia" w:hAnsiTheme="minorHAnsi" w:cstheme="minorHAnsi"/>
              <w:lang w:eastAsia="hu-HU" w:bidi="ar-SA"/>
            </w:rPr>
          </w:pPr>
          <w:hyperlink w:anchor="_Toc114174649" w:history="1">
            <w:r w:rsidR="00125895" w:rsidRPr="00B20E0C">
              <w:rPr>
                <w:rStyle w:val="Hiperhivatkozs"/>
                <w:rFonts w:asciiTheme="minorHAnsi" w:eastAsia="Times New Roman" w:hAnsiTheme="minorHAnsi" w:cstheme="minorHAnsi"/>
                <w:lang w:eastAsia="hu-HU"/>
              </w:rPr>
              <w:t>8.4. Az ellátásba bekerültek és kikerültek számának alakulása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_Toc114174649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60</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51" w:history="1">
            <w:r w:rsidR="00125895" w:rsidRPr="00B20E0C">
              <w:rPr>
                <w:rStyle w:val="Hiperhivatkozs"/>
                <w:rFonts w:asciiTheme="minorHAnsi" w:hAnsiTheme="minorHAnsi" w:cstheme="minorHAnsi"/>
              </w:rPr>
              <w:t>8.5. Az elkövetkező 5 év időszakának fejlesztési tervei a II. kerületi idősek szociális alapszolgáltatásában</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_Toc114174651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61</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54" w:history="1">
            <w:r w:rsidR="00125895" w:rsidRPr="00B20E0C">
              <w:rPr>
                <w:rStyle w:val="Hiperhivatkozs"/>
                <w:rFonts w:asciiTheme="minorHAnsi" w:hAnsiTheme="minorHAnsi" w:cstheme="minorHAnsi"/>
                <w:noProof/>
                <w:lang w:bidi="hi-IN"/>
              </w:rPr>
              <w:t>IX. Fogyatékkal élők ellátása</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_Toc114174654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65</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55" w:history="1">
            <w:r w:rsidR="00125895" w:rsidRPr="00B20E0C">
              <w:rPr>
                <w:rStyle w:val="Hiperhivatkozs"/>
                <w:rFonts w:asciiTheme="minorHAnsi" w:hAnsiTheme="minorHAnsi" w:cstheme="minorHAnsi"/>
                <w:lang w:eastAsia="hu-HU"/>
              </w:rPr>
              <w:t>9.1. Fogyatékkal élő személyek statisztikai adatai a kerületben</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_Toc114174655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65</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56" w:history="1">
            <w:r w:rsidR="00125895" w:rsidRPr="00B20E0C">
              <w:rPr>
                <w:rStyle w:val="Hiperhivatkozs"/>
                <w:rFonts w:asciiTheme="minorHAnsi" w:eastAsia="SimSun" w:hAnsiTheme="minorHAnsi" w:cstheme="minorHAnsi"/>
                <w:lang w:eastAsia="hi-IN"/>
              </w:rPr>
              <w:t>9.2. Az Önkormányzat ellátási kötelezettségének teljesítése</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_Toc114174656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66</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rPr>
          </w:pPr>
          <w:hyperlink w:anchor="_Toc114174657" w:history="1">
            <w:r w:rsidR="00125895" w:rsidRPr="00B20E0C">
              <w:rPr>
                <w:rStyle w:val="Hiperhivatkozs"/>
                <w:rFonts w:asciiTheme="minorHAnsi" w:hAnsiTheme="minorHAnsi" w:cstheme="minorHAnsi"/>
              </w:rPr>
              <w:t>9.3. KERÜLETI JÓ PÉLDÁK a fogyatékossággal élők és családjainak segítésére</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_Toc114174657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68</w:t>
            </w:r>
            <w:r w:rsidR="00125895" w:rsidRPr="00B20E0C">
              <w:rPr>
                <w:rFonts w:asciiTheme="minorHAnsi" w:hAnsiTheme="minorHAnsi" w:cstheme="minorHAnsi"/>
                <w:webHidden/>
              </w:rPr>
              <w:fldChar w:fldCharType="end"/>
            </w:r>
          </w:hyperlink>
          <w:r w:rsidR="00D97B29" w:rsidRPr="00B20E0C">
            <w:rPr>
              <w:rFonts w:asciiTheme="minorHAnsi" w:eastAsiaTheme="minorEastAsia" w:hAnsiTheme="minorHAnsi" w:cstheme="minorHAnsi"/>
              <w:lang w:eastAsia="hu-HU"/>
            </w:rPr>
            <w:t xml:space="preserve"> </w:t>
          </w:r>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60" w:history="1">
            <w:r w:rsidR="00125895" w:rsidRPr="00B20E0C">
              <w:rPr>
                <w:rStyle w:val="Hiperhivatkozs"/>
                <w:rFonts w:asciiTheme="minorHAnsi" w:hAnsiTheme="minorHAnsi" w:cstheme="minorHAnsi"/>
                <w:noProof/>
                <w:lang w:bidi="hi-IN"/>
              </w:rPr>
              <w:t>X. Szenvedélybetegek ellátása</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_Toc114174660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73</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61" w:history="1">
            <w:r w:rsidR="00125895" w:rsidRPr="00B20E0C">
              <w:rPr>
                <w:rStyle w:val="Hiperhivatkozs"/>
                <w:rFonts w:asciiTheme="minorHAnsi" w:eastAsia="SimSun" w:hAnsiTheme="minorHAnsi" w:cstheme="minorHAnsi"/>
                <w:lang w:eastAsia="hi-IN"/>
              </w:rPr>
              <w:t>10.1. Prevenció</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_Toc114174661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73</w:t>
            </w:r>
            <w:r w:rsidR="00125895" w:rsidRPr="00B20E0C">
              <w:rPr>
                <w:rFonts w:asciiTheme="minorHAnsi" w:hAnsiTheme="minorHAnsi" w:cstheme="minorHAnsi"/>
                <w:webHidden/>
              </w:rPr>
              <w:fldChar w:fldCharType="end"/>
            </w:r>
          </w:hyperlink>
        </w:p>
        <w:p w:rsidR="00125895" w:rsidRPr="00B20E0C" w:rsidRDefault="00647E07" w:rsidP="00D97B29">
          <w:pPr>
            <w:pStyle w:val="TJ2"/>
            <w:rPr>
              <w:rFonts w:asciiTheme="minorHAnsi" w:eastAsiaTheme="minorEastAsia" w:hAnsiTheme="minorHAnsi" w:cstheme="minorHAnsi"/>
              <w:lang w:eastAsia="hu-HU"/>
            </w:rPr>
          </w:pPr>
          <w:hyperlink w:anchor="_Toc114174662" w:history="1">
            <w:r w:rsidR="00125895" w:rsidRPr="00B20E0C">
              <w:rPr>
                <w:rStyle w:val="Hiperhivatkozs"/>
                <w:rFonts w:asciiTheme="minorHAnsi" w:eastAsia="SimSun" w:hAnsiTheme="minorHAnsi" w:cstheme="minorHAnsi"/>
                <w:lang w:eastAsia="hu-HU"/>
              </w:rPr>
              <w:t>10.2.  Szenvedélybetegek közösségi és nappali ellátása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_Toc114174662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74</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65" w:history="1">
            <w:r w:rsidR="00125895" w:rsidRPr="00B20E0C">
              <w:rPr>
                <w:rStyle w:val="Hiperhivatkozs"/>
                <w:rFonts w:asciiTheme="minorHAnsi" w:hAnsiTheme="minorHAnsi" w:cstheme="minorHAnsi"/>
                <w:noProof/>
                <w:lang w:bidi="hi-IN"/>
              </w:rPr>
              <w:t>XI. Pszichiátriai betegek ellátása</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_Toc114174665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76</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66" w:history="1">
            <w:r w:rsidR="00125895" w:rsidRPr="00B20E0C">
              <w:rPr>
                <w:rStyle w:val="Hiperhivatkozs"/>
                <w:rFonts w:asciiTheme="minorHAnsi" w:eastAsia="SimSun" w:hAnsiTheme="minorHAnsi" w:cstheme="minorHAnsi"/>
                <w:lang w:eastAsia="hi-IN"/>
              </w:rPr>
              <w:t>11.1. Közösségi Pszichiátriai Ellátás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_Toc114174666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76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70" w:history="1">
            <w:r w:rsidR="00125895" w:rsidRPr="00B20E0C">
              <w:rPr>
                <w:rStyle w:val="Hiperhivatkozs"/>
                <w:rFonts w:asciiTheme="minorHAnsi" w:eastAsia="SimSun" w:hAnsiTheme="minorHAnsi" w:cstheme="minorHAnsi"/>
                <w:lang w:eastAsia="hi-IN"/>
              </w:rPr>
              <w:t>11.2. Pszichiátriai betegek nappali ellátása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_Toc114174670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79</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71" w:history="1">
            <w:r w:rsidR="00125895" w:rsidRPr="00B20E0C">
              <w:rPr>
                <w:rStyle w:val="Hiperhivatkozs"/>
                <w:rFonts w:asciiTheme="minorHAnsi" w:hAnsiTheme="minorHAnsi" w:cstheme="minorHAnsi"/>
                <w:noProof/>
                <w:lang w:bidi="hi-IN"/>
              </w:rPr>
              <w:t>XII. Hajléktalan ellátás</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_Toc114174671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82</w:t>
            </w:r>
            <w:r w:rsidR="00125895" w:rsidRPr="00B20E0C">
              <w:rPr>
                <w:rFonts w:asciiTheme="minorHAnsi" w:hAnsiTheme="minorHAnsi" w:cstheme="minorHAnsi"/>
                <w:noProof/>
                <w:webHidden/>
              </w:rPr>
              <w:fldChar w:fldCharType="end"/>
            </w:r>
          </w:hyperlink>
        </w:p>
        <w:p w:rsidR="00125895" w:rsidRPr="00B20E0C" w:rsidRDefault="00647E07" w:rsidP="00D97B29">
          <w:pPr>
            <w:pStyle w:val="TJ2"/>
            <w:rPr>
              <w:rFonts w:asciiTheme="minorHAnsi" w:eastAsiaTheme="minorEastAsia" w:hAnsiTheme="minorHAnsi" w:cstheme="minorHAnsi"/>
              <w:lang w:eastAsia="hu-HU"/>
            </w:rPr>
          </w:pPr>
          <w:hyperlink w:anchor="_Toc114174672" w:history="1">
            <w:r w:rsidR="00125895" w:rsidRPr="00B20E0C">
              <w:rPr>
                <w:rStyle w:val="Hiperhivatkozs"/>
                <w:rFonts w:asciiTheme="minorHAnsi" w:eastAsia="SimSun" w:hAnsiTheme="minorHAnsi" w:cstheme="minorHAnsi"/>
                <w:lang w:eastAsia="hi-IN"/>
              </w:rPr>
              <w:t>12.1. Helyzetkép</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_Toc114174672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82</w:t>
            </w:r>
            <w:r w:rsidR="00125895" w:rsidRPr="00B20E0C">
              <w:rPr>
                <w:rFonts w:asciiTheme="minorHAnsi" w:hAnsiTheme="minorHAnsi" w:cstheme="minorHAnsi"/>
                <w:webHidden/>
              </w:rPr>
              <w:fldChar w:fldCharType="end"/>
            </w:r>
          </w:hyperlink>
        </w:p>
        <w:p w:rsidR="00125895" w:rsidRPr="00B20E0C" w:rsidRDefault="00647E07" w:rsidP="00D97B29">
          <w:pPr>
            <w:pStyle w:val="TJ1"/>
            <w:tabs>
              <w:tab w:val="right" w:leader="dot" w:pos="9062"/>
            </w:tabs>
            <w:rPr>
              <w:rFonts w:asciiTheme="minorHAnsi" w:eastAsiaTheme="minorEastAsia" w:hAnsiTheme="minorHAnsi" w:cstheme="minorHAnsi"/>
              <w:noProof/>
              <w:lang w:eastAsia="hu-HU"/>
            </w:rPr>
          </w:pPr>
          <w:hyperlink w:anchor="_Toc114174674" w:history="1">
            <w:r w:rsidR="00125895" w:rsidRPr="00B20E0C">
              <w:rPr>
                <w:rStyle w:val="Hiperhivatkozs"/>
                <w:rFonts w:asciiTheme="minorHAnsi" w:hAnsiTheme="minorHAnsi" w:cstheme="minorHAnsi"/>
                <w:noProof/>
                <w:lang w:bidi="hi-IN"/>
              </w:rPr>
              <w:t>XIII. A pénzbeli és természetbeni ellátások alakulása</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_Toc114174674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87</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76" w:history="1">
            <w:r w:rsidR="00125895" w:rsidRPr="00B20E0C">
              <w:rPr>
                <w:rStyle w:val="Hiperhivatkozs"/>
                <w:rFonts w:asciiTheme="minorHAnsi" w:hAnsiTheme="minorHAnsi" w:cstheme="minorHAnsi"/>
              </w:rPr>
              <w:t>13.1. A kormányhivatalok hatáskörébe tartozó ellátások: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_Toc114174676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87</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77" w:history="1">
            <w:r w:rsidR="00125895" w:rsidRPr="00B20E0C">
              <w:rPr>
                <w:rStyle w:val="Hiperhivatkozs"/>
                <w:rFonts w:asciiTheme="minorHAnsi" w:eastAsia="SimSun" w:hAnsiTheme="minorHAnsi" w:cstheme="minorHAnsi"/>
                <w:lang w:eastAsia="hi-IN"/>
              </w:rPr>
              <w:t>13.2. Települési Önkormányzat hatáskörébe tartozó ellátások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_Toc114174677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90</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78" w:history="1">
            <w:r w:rsidR="00125895" w:rsidRPr="00B20E0C">
              <w:rPr>
                <w:rStyle w:val="Hiperhivatkozs"/>
                <w:rFonts w:asciiTheme="minorHAnsi" w:hAnsiTheme="minorHAnsi" w:cstheme="minorHAnsi"/>
                <w:noProof/>
                <w:lang w:bidi="hi-IN"/>
              </w:rPr>
              <w:t>XIV. A szociális ellátórendszer fenntartásához szükséges költségek</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_Toc114174678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97</w:t>
            </w:r>
            <w:r w:rsidR="00125895" w:rsidRPr="00B20E0C">
              <w:rPr>
                <w:rFonts w:asciiTheme="minorHAnsi" w:hAnsiTheme="minorHAnsi" w:cstheme="minorHAnsi"/>
                <w:noProof/>
                <w:webHidden/>
              </w:rPr>
              <w:fldChar w:fldCharType="end"/>
            </w:r>
          </w:hyperlink>
        </w:p>
        <w:p w:rsidR="00125895" w:rsidRPr="00B20E0C" w:rsidRDefault="00647E07" w:rsidP="00D97B29">
          <w:pPr>
            <w:pStyle w:val="TJ1"/>
            <w:tabs>
              <w:tab w:val="right" w:leader="dot" w:pos="9062"/>
            </w:tabs>
            <w:rPr>
              <w:rFonts w:asciiTheme="minorHAnsi" w:eastAsiaTheme="minorEastAsia" w:hAnsiTheme="minorHAnsi" w:cstheme="minorHAnsi"/>
              <w:noProof/>
              <w:lang w:eastAsia="hu-HU"/>
            </w:rPr>
          </w:pPr>
          <w:hyperlink w:anchor="_Toc114174680" w:history="1">
            <w:r w:rsidR="00125895" w:rsidRPr="00B20E0C">
              <w:rPr>
                <w:rStyle w:val="Hiperhivatkozs"/>
                <w:rFonts w:asciiTheme="minorHAnsi" w:hAnsiTheme="minorHAnsi" w:cstheme="minorHAnsi"/>
                <w:noProof/>
                <w:lang w:bidi="hi-IN"/>
              </w:rPr>
              <w:t>XV. „Jó példák” gyakorlata a szociális ellátórendszerben</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_Toc114174680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101</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2" w:history="1">
            <w:r w:rsidR="00125895" w:rsidRPr="00B20E0C">
              <w:rPr>
                <w:rStyle w:val="Hiperhivatkozs"/>
                <w:rFonts w:asciiTheme="minorHAnsi" w:hAnsiTheme="minorHAnsi" w:cstheme="minorHAnsi"/>
                <w:lang w:eastAsia="hi-IN"/>
              </w:rPr>
              <w:t>15.1. Szolgáltatások, kedvezmények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_Toc114174682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101</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3" w:history="1">
            <w:r w:rsidR="00125895" w:rsidRPr="00B20E0C">
              <w:rPr>
                <w:rStyle w:val="Hiperhivatkozs"/>
                <w:rFonts w:asciiTheme="minorHAnsi" w:eastAsia="SimSun" w:hAnsiTheme="minorHAnsi" w:cstheme="minorHAnsi"/>
                <w:lang w:eastAsia="hu-HU"/>
              </w:rPr>
              <w:t>15.2. Közösségteremtés, élethosszig való tanulás lehetősége</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_Toc114174683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102</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4" w:history="1">
            <w:r w:rsidR="00125895" w:rsidRPr="00B20E0C">
              <w:rPr>
                <w:rStyle w:val="Hiperhivatkozs"/>
                <w:rFonts w:asciiTheme="minorHAnsi" w:eastAsia="SimSun" w:hAnsiTheme="minorHAnsi" w:cstheme="minorHAnsi"/>
                <w:lang w:eastAsia="hu-HU"/>
              </w:rPr>
              <w:t>15.3. Adományozás, felajánlások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_Toc114174684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103</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85" w:history="1">
            <w:r w:rsidR="00125895" w:rsidRPr="00B20E0C">
              <w:rPr>
                <w:rStyle w:val="Hiperhivatkozs"/>
                <w:rFonts w:asciiTheme="minorHAnsi" w:hAnsiTheme="minorHAnsi" w:cstheme="minorHAnsi"/>
                <w:noProof/>
                <w:lang w:bidi="hi-IN"/>
              </w:rPr>
              <w:t>XVI. Összegzés</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_Toc114174685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104</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6" w:history="1">
            <w:r w:rsidR="00125895" w:rsidRPr="00B20E0C">
              <w:rPr>
                <w:rStyle w:val="Hiperhivatkozs"/>
                <w:rFonts w:asciiTheme="minorHAnsi" w:eastAsia="SimSun" w:hAnsiTheme="minorHAnsi" w:cstheme="minorHAnsi"/>
                <w:lang w:eastAsia="hi-IN"/>
              </w:rPr>
              <w:t>16.1. Önkormányzati és civil szociális szolgálta</w:t>
            </w:r>
            <w:r w:rsidR="0097749E">
              <w:rPr>
                <w:rStyle w:val="Hiperhivatkozs"/>
                <w:rFonts w:asciiTheme="minorHAnsi" w:eastAsia="SimSun" w:hAnsiTheme="minorHAnsi" w:cstheme="minorHAnsi"/>
                <w:lang w:eastAsia="hi-IN"/>
              </w:rPr>
              <w:t>tó szervezetek munkamegosztása</w:t>
            </w:r>
            <w:r w:rsidR="00125895" w:rsidRPr="00B20E0C">
              <w:rPr>
                <w:rStyle w:val="Hiperhivatkozs"/>
                <w:rFonts w:asciiTheme="minorHAnsi" w:eastAsia="SimSun" w:hAnsiTheme="minorHAnsi" w:cstheme="minorHAnsi"/>
                <w:lang w:eastAsia="hi-IN"/>
              </w:rPr>
              <w:t>:</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104</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7" w:history="1">
            <w:r w:rsidR="00125895" w:rsidRPr="00B20E0C">
              <w:rPr>
                <w:rStyle w:val="Hiperhivatkozs"/>
                <w:rFonts w:asciiTheme="minorHAnsi" w:eastAsia="SimSun" w:hAnsiTheme="minorHAnsi" w:cstheme="minorHAnsi"/>
                <w:lang w:eastAsia="hi-IN"/>
              </w:rPr>
              <w:t>16.2. A kerületi szolgáltatások nyilvántartásának táblázata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_Toc114174687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105</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8" w:history="1">
            <w:r w:rsidR="00125895" w:rsidRPr="00B20E0C">
              <w:rPr>
                <w:rStyle w:val="Hiperhivatkozs"/>
                <w:rFonts w:asciiTheme="minorHAnsi" w:eastAsia="SimSun" w:hAnsiTheme="minorHAnsi" w:cstheme="minorHAnsi"/>
                <w:lang w:eastAsia="hi-IN"/>
              </w:rPr>
              <w:t>16.3. Intézményi akadálymentesítés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_Toc114174688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105</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89" w:history="1">
            <w:r w:rsidR="00125895" w:rsidRPr="00B20E0C">
              <w:rPr>
                <w:rStyle w:val="Hiperhivatkozs"/>
                <w:rFonts w:asciiTheme="minorHAnsi" w:eastAsia="SimSun" w:hAnsiTheme="minorHAnsi" w:cstheme="minorHAnsi"/>
                <w:lang w:eastAsia="hi-IN"/>
              </w:rPr>
              <w:t>16.4. Az önkormányzati fenntartású intézmények tárgyi feltételei, beruházások, felújítások a 2020-2021. évben</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_Toc114174689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0" w:history="1">
            <w:r w:rsidR="00125895" w:rsidRPr="00B20E0C">
              <w:rPr>
                <w:rStyle w:val="Hiperhivatkozs"/>
                <w:rFonts w:asciiTheme="minorHAnsi" w:hAnsiTheme="minorHAnsi" w:cstheme="minorHAnsi"/>
              </w:rPr>
              <w:t>16.5. Humánerőforrás alakulása</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_Toc114174690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106</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1" w:history="1">
            <w:r w:rsidR="00125895" w:rsidRPr="00B20E0C">
              <w:rPr>
                <w:rStyle w:val="Hiperhivatkozs"/>
                <w:rFonts w:asciiTheme="minorHAnsi" w:eastAsia="Times New Roman" w:hAnsiTheme="minorHAnsi" w:cstheme="minorHAnsi"/>
              </w:rPr>
              <w:t>16.6. Képzések, továbbképzések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_Toc114174691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108</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92" w:history="1">
            <w:r w:rsidR="00125895" w:rsidRPr="00B20E0C">
              <w:rPr>
                <w:rStyle w:val="Hiperhivatkozs"/>
                <w:rFonts w:asciiTheme="minorHAnsi" w:hAnsiTheme="minorHAnsi" w:cstheme="minorHAnsi"/>
                <w:noProof/>
                <w:lang w:bidi="hi-IN"/>
              </w:rPr>
              <w:t>XVII. 2020-2021. év összegzése</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_Toc114174692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109</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3" w:history="1">
            <w:r w:rsidR="00125895" w:rsidRPr="00B20E0C">
              <w:rPr>
                <w:rStyle w:val="Hiperhivatkozs"/>
                <w:rFonts w:asciiTheme="minorHAnsi" w:eastAsia="SimSun" w:hAnsiTheme="minorHAnsi" w:cstheme="minorHAnsi"/>
              </w:rPr>
              <w:t xml:space="preserve">17.1. </w:t>
            </w:r>
            <w:r w:rsidR="00125895" w:rsidRPr="00B20E0C">
              <w:rPr>
                <w:rStyle w:val="Hiperhivatkozs"/>
                <w:rFonts w:asciiTheme="minorHAnsi" w:eastAsia="SimSun" w:hAnsiTheme="minorHAnsi" w:cstheme="minorHAnsi"/>
                <w:lang w:val="ru-RU"/>
              </w:rPr>
              <w:t>Új</w:t>
            </w:r>
            <w:r w:rsidR="00125895" w:rsidRPr="00B20E0C">
              <w:rPr>
                <w:rStyle w:val="Hiperhivatkozs"/>
                <w:rFonts w:asciiTheme="minorHAnsi" w:eastAsia="SimSun" w:hAnsiTheme="minorHAnsi" w:cstheme="minorHAnsi"/>
              </w:rPr>
              <w:t xml:space="preserve"> kihívás, Covid-19 járvány</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_Toc114174693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109</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4" w:history="1">
            <w:r w:rsidR="00125895" w:rsidRPr="00B20E0C">
              <w:rPr>
                <w:rStyle w:val="Hiperhivatkozs"/>
                <w:rFonts w:asciiTheme="minorHAnsi" w:eastAsia="SimSun" w:hAnsiTheme="minorHAnsi" w:cstheme="minorHAnsi"/>
              </w:rPr>
              <w:t>17.2. A Megvalósult fejlesztések összegzése</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_Toc114174694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109</w:t>
            </w:r>
            <w:r w:rsidR="00125895" w:rsidRPr="00B20E0C">
              <w:rPr>
                <w:rFonts w:asciiTheme="minorHAnsi" w:hAnsiTheme="minorHAnsi" w:cstheme="minorHAnsi"/>
                <w:webHidden/>
              </w:rPr>
              <w:fldChar w:fldCharType="end"/>
            </w:r>
          </w:hyperlink>
        </w:p>
        <w:p w:rsidR="00125895" w:rsidRPr="00B20E0C" w:rsidRDefault="00647E07">
          <w:pPr>
            <w:pStyle w:val="TJ1"/>
            <w:tabs>
              <w:tab w:val="right" w:leader="dot" w:pos="9062"/>
            </w:tabs>
            <w:rPr>
              <w:rFonts w:asciiTheme="minorHAnsi" w:eastAsiaTheme="minorEastAsia" w:hAnsiTheme="minorHAnsi" w:cstheme="minorHAnsi"/>
              <w:noProof/>
              <w:lang w:eastAsia="hu-HU"/>
            </w:rPr>
          </w:pPr>
          <w:hyperlink w:anchor="_Toc114174695" w:history="1">
            <w:r w:rsidR="00125895" w:rsidRPr="00B20E0C">
              <w:rPr>
                <w:rStyle w:val="Hiperhivatkozs"/>
                <w:rFonts w:asciiTheme="minorHAnsi" w:hAnsiTheme="minorHAnsi" w:cstheme="minorHAnsi"/>
                <w:noProof/>
                <w:lang w:bidi="hi-IN"/>
              </w:rPr>
              <w:t>XVIII. Célkitűzések, feladatok, a fejlesztés irányai, ütemezés</w:t>
            </w:r>
            <w:r w:rsidR="00125895" w:rsidRPr="00B20E0C">
              <w:rPr>
                <w:rFonts w:asciiTheme="minorHAnsi" w:hAnsiTheme="minorHAnsi" w:cstheme="minorHAnsi"/>
                <w:noProof/>
                <w:webHidden/>
              </w:rPr>
              <w:tab/>
            </w:r>
            <w:r w:rsidR="00125895" w:rsidRPr="00B20E0C">
              <w:rPr>
                <w:rFonts w:asciiTheme="minorHAnsi" w:hAnsiTheme="minorHAnsi" w:cstheme="minorHAnsi"/>
                <w:noProof/>
                <w:webHidden/>
              </w:rPr>
              <w:fldChar w:fldCharType="begin"/>
            </w:r>
            <w:r w:rsidR="00125895" w:rsidRPr="00B20E0C">
              <w:rPr>
                <w:rFonts w:asciiTheme="minorHAnsi" w:hAnsiTheme="minorHAnsi" w:cstheme="minorHAnsi"/>
                <w:noProof/>
                <w:webHidden/>
              </w:rPr>
              <w:instrText xml:space="preserve"> PAGEREF _Toc114174695 \h </w:instrText>
            </w:r>
            <w:r w:rsidR="00125895" w:rsidRPr="00B20E0C">
              <w:rPr>
                <w:rFonts w:asciiTheme="minorHAnsi" w:hAnsiTheme="minorHAnsi" w:cstheme="minorHAnsi"/>
                <w:noProof/>
                <w:webHidden/>
              </w:rPr>
            </w:r>
            <w:r w:rsidR="00125895" w:rsidRPr="00B20E0C">
              <w:rPr>
                <w:rFonts w:asciiTheme="minorHAnsi" w:hAnsiTheme="minorHAnsi" w:cstheme="minorHAnsi"/>
                <w:noProof/>
                <w:webHidden/>
              </w:rPr>
              <w:fldChar w:fldCharType="separate"/>
            </w:r>
            <w:r w:rsidR="00953A2B">
              <w:rPr>
                <w:rFonts w:asciiTheme="minorHAnsi" w:hAnsiTheme="minorHAnsi" w:cstheme="minorHAnsi"/>
                <w:noProof/>
                <w:webHidden/>
              </w:rPr>
              <w:t>112</w:t>
            </w:r>
            <w:r w:rsidR="00125895" w:rsidRPr="00B20E0C">
              <w:rPr>
                <w:rFonts w:asciiTheme="minorHAnsi" w:hAnsiTheme="minorHAnsi" w:cstheme="minorHAnsi"/>
                <w:noProof/>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6" w:history="1">
            <w:r w:rsidR="00125895" w:rsidRPr="00B20E0C">
              <w:rPr>
                <w:rStyle w:val="Hiperhivatkozs"/>
                <w:rFonts w:asciiTheme="minorHAnsi" w:eastAsia="SimSun" w:hAnsiTheme="minorHAnsi" w:cstheme="minorHAnsi"/>
                <w:kern w:val="3"/>
              </w:rPr>
              <w:t xml:space="preserve">18.1. </w:t>
            </w:r>
            <w:r w:rsidR="00125895" w:rsidRPr="00B20E0C">
              <w:rPr>
                <w:rStyle w:val="Hiperhivatkozs"/>
                <w:rFonts w:asciiTheme="minorHAnsi" w:eastAsia="SimSun" w:hAnsiTheme="minorHAnsi" w:cstheme="minorHAnsi"/>
                <w:lang w:eastAsia="hu-HU"/>
              </w:rPr>
              <w:t>SWOT analízis</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_Toc114174696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112</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7" w:history="1">
            <w:r w:rsidR="00125895" w:rsidRPr="00B20E0C">
              <w:rPr>
                <w:rStyle w:val="Hiperhivatkozs"/>
                <w:rFonts w:asciiTheme="minorHAnsi" w:eastAsia="SimSun" w:hAnsiTheme="minorHAnsi" w:cstheme="minorHAnsi"/>
                <w:lang w:eastAsia="hi-IN"/>
              </w:rPr>
              <w:t>18.2. Fejlesztési tervek: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_Toc114174697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114</w:t>
            </w:r>
            <w:r w:rsidR="00125895" w:rsidRPr="00B20E0C">
              <w:rPr>
                <w:rFonts w:asciiTheme="minorHAnsi" w:hAnsiTheme="minorHAnsi" w:cstheme="minorHAnsi"/>
                <w:webHidden/>
              </w:rPr>
              <w:fldChar w:fldCharType="end"/>
            </w:r>
          </w:hyperlink>
        </w:p>
        <w:p w:rsidR="00125895" w:rsidRPr="00B20E0C" w:rsidRDefault="00647E07">
          <w:pPr>
            <w:pStyle w:val="TJ2"/>
            <w:rPr>
              <w:rFonts w:asciiTheme="minorHAnsi" w:eastAsiaTheme="minorEastAsia" w:hAnsiTheme="minorHAnsi" w:cstheme="minorHAnsi"/>
              <w:lang w:eastAsia="hu-HU" w:bidi="ar-SA"/>
            </w:rPr>
          </w:pPr>
          <w:hyperlink w:anchor="_Toc114174698" w:history="1">
            <w:r w:rsidR="00125895" w:rsidRPr="00B20E0C">
              <w:rPr>
                <w:rStyle w:val="Hiperhivatkozs"/>
                <w:rFonts w:asciiTheme="minorHAnsi" w:eastAsia="SimSun" w:hAnsiTheme="minorHAnsi" w:cstheme="minorHAnsi"/>
                <w:bCs/>
                <w:iCs/>
                <w:kern w:val="1"/>
                <w:lang w:val="x-none" w:eastAsia="hi-IN"/>
              </w:rPr>
              <w:t>18.3. Konklúziók</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_Toc114174698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117</w:t>
            </w:r>
            <w:r w:rsidR="00125895" w:rsidRPr="00B20E0C">
              <w:rPr>
                <w:rFonts w:asciiTheme="minorHAnsi" w:hAnsiTheme="minorHAnsi" w:cstheme="minorHAnsi"/>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699" w:history="1">
            <w:r w:rsidR="00125895" w:rsidRPr="00B20E0C">
              <w:rPr>
                <w:rStyle w:val="Hiperhivatkozs"/>
                <w:rFonts w:asciiTheme="minorHAnsi" w:eastAsia="SimSun" w:hAnsiTheme="minorHAnsi" w:cstheme="minorHAnsi"/>
                <w:bCs/>
                <w:iCs/>
                <w:kern w:val="1"/>
                <w:lang w:val="x-none" w:eastAsia="hi-IN"/>
              </w:rPr>
              <w:t>18.4. Kapcsolódás egyéb stratégiákhoz</w:t>
            </w:r>
            <w:r w:rsidR="00125895" w:rsidRPr="00B20E0C">
              <w:rPr>
                <w:rFonts w:asciiTheme="minorHAnsi" w:hAnsiTheme="minorHAnsi" w:cstheme="minorHAnsi"/>
                <w:webHidden/>
              </w:rPr>
              <w:tab/>
            </w:r>
            <w:r w:rsidR="00125895" w:rsidRPr="00B20E0C">
              <w:rPr>
                <w:rFonts w:asciiTheme="minorHAnsi" w:hAnsiTheme="minorHAnsi" w:cstheme="minorHAnsi"/>
                <w:webHidden/>
              </w:rPr>
              <w:fldChar w:fldCharType="begin"/>
            </w:r>
            <w:r w:rsidR="00125895" w:rsidRPr="00B20E0C">
              <w:rPr>
                <w:rFonts w:asciiTheme="minorHAnsi" w:hAnsiTheme="minorHAnsi" w:cstheme="minorHAnsi"/>
                <w:webHidden/>
              </w:rPr>
              <w:instrText xml:space="preserve"> PAGEREF _Toc114174699 \h </w:instrText>
            </w:r>
            <w:r w:rsidR="00125895" w:rsidRPr="00B20E0C">
              <w:rPr>
                <w:rFonts w:asciiTheme="minorHAnsi" w:hAnsiTheme="minorHAnsi" w:cstheme="minorHAnsi"/>
                <w:webHidden/>
              </w:rPr>
            </w:r>
            <w:r w:rsidR="00125895" w:rsidRPr="00B20E0C">
              <w:rPr>
                <w:rFonts w:asciiTheme="minorHAnsi" w:hAnsiTheme="minorHAnsi" w:cstheme="minorHAnsi"/>
                <w:webHidden/>
              </w:rPr>
              <w:fldChar w:fldCharType="separate"/>
            </w:r>
            <w:r w:rsidR="00953A2B">
              <w:rPr>
                <w:rFonts w:asciiTheme="minorHAnsi" w:hAnsiTheme="minorHAnsi" w:cstheme="minorHAnsi"/>
                <w:webHidden/>
              </w:rPr>
              <w:t>118</w:t>
            </w:r>
            <w:r w:rsidR="00125895" w:rsidRPr="00B20E0C">
              <w:rPr>
                <w:rFonts w:asciiTheme="minorHAnsi" w:hAnsiTheme="minorHAnsi" w:cstheme="minorHAnsi"/>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700" w:history="1">
            <w:r w:rsidR="00125895" w:rsidRPr="00391620">
              <w:rPr>
                <w:rStyle w:val="Hiperhivatkozs"/>
                <w:rFonts w:eastAsia="SimSun"/>
                <w:lang w:eastAsia="hu-HU"/>
              </w:rPr>
              <w:t>18.4. A fejlesztés prioritásai</w:t>
            </w:r>
            <w:r w:rsidR="00125895">
              <w:rPr>
                <w:webHidden/>
              </w:rPr>
              <w:tab/>
            </w:r>
            <w:r w:rsidR="00125895">
              <w:rPr>
                <w:webHidden/>
              </w:rPr>
              <w:fldChar w:fldCharType="begin"/>
            </w:r>
            <w:r w:rsidR="00125895">
              <w:rPr>
                <w:webHidden/>
              </w:rPr>
              <w:instrText xml:space="preserve"> PAGEREF _Toc114174700 \h </w:instrText>
            </w:r>
            <w:r w:rsidR="00125895">
              <w:rPr>
                <w:webHidden/>
              </w:rPr>
            </w:r>
            <w:r w:rsidR="00125895">
              <w:rPr>
                <w:webHidden/>
              </w:rPr>
              <w:fldChar w:fldCharType="separate"/>
            </w:r>
            <w:r w:rsidR="00953A2B">
              <w:rPr>
                <w:webHidden/>
              </w:rPr>
              <w:t>118</w:t>
            </w:r>
            <w:r w:rsidR="00125895">
              <w:rPr>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701" w:history="1">
            <w:r w:rsidR="00125895" w:rsidRPr="00391620">
              <w:rPr>
                <w:rStyle w:val="Hiperhivatkozs"/>
                <w:rFonts w:eastAsia="SimSun"/>
                <w:lang w:eastAsia="hu-HU"/>
              </w:rPr>
              <w:t>18.5. Beavatkozási területek és specifikus fejlesztési célok:</w:t>
            </w:r>
            <w:r w:rsidR="00125895">
              <w:rPr>
                <w:webHidden/>
              </w:rPr>
              <w:tab/>
            </w:r>
            <w:r w:rsidR="00125895">
              <w:rPr>
                <w:webHidden/>
              </w:rPr>
              <w:fldChar w:fldCharType="begin"/>
            </w:r>
            <w:r w:rsidR="00125895">
              <w:rPr>
                <w:webHidden/>
              </w:rPr>
              <w:instrText xml:space="preserve"> PAGEREF _Toc114174701 \h </w:instrText>
            </w:r>
            <w:r w:rsidR="00125895">
              <w:rPr>
                <w:webHidden/>
              </w:rPr>
            </w:r>
            <w:r w:rsidR="00125895">
              <w:rPr>
                <w:webHidden/>
              </w:rPr>
              <w:fldChar w:fldCharType="separate"/>
            </w:r>
            <w:r w:rsidR="00953A2B">
              <w:rPr>
                <w:webHidden/>
              </w:rPr>
              <w:t>118</w:t>
            </w:r>
            <w:r w:rsidR="00125895">
              <w:rPr>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702" w:history="1">
            <w:r w:rsidR="00125895" w:rsidRPr="00391620">
              <w:rPr>
                <w:rStyle w:val="Hiperhivatkozs"/>
                <w:rFonts w:eastAsia="SimSun"/>
                <w:lang w:eastAsia="hi-IN"/>
              </w:rPr>
              <w:t>Felhasznált irodalom:</w:t>
            </w:r>
            <w:r w:rsidR="00125895">
              <w:rPr>
                <w:webHidden/>
              </w:rPr>
              <w:tab/>
            </w:r>
            <w:r w:rsidR="00125895">
              <w:rPr>
                <w:webHidden/>
              </w:rPr>
              <w:fldChar w:fldCharType="begin"/>
            </w:r>
            <w:r w:rsidR="00125895">
              <w:rPr>
                <w:webHidden/>
              </w:rPr>
              <w:instrText xml:space="preserve"> PAGEREF _Toc114174702 \h </w:instrText>
            </w:r>
            <w:r w:rsidR="00125895">
              <w:rPr>
                <w:webHidden/>
              </w:rPr>
            </w:r>
            <w:r w:rsidR="00125895">
              <w:rPr>
                <w:webHidden/>
              </w:rPr>
              <w:fldChar w:fldCharType="separate"/>
            </w:r>
            <w:r w:rsidR="00953A2B">
              <w:rPr>
                <w:webHidden/>
              </w:rPr>
              <w:t>123</w:t>
            </w:r>
            <w:r w:rsidR="00125895">
              <w:rPr>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703" w:history="1">
            <w:r w:rsidR="00125895" w:rsidRPr="00391620">
              <w:rPr>
                <w:rStyle w:val="Hiperhivatkozs"/>
                <w:rFonts w:eastAsia="SimSun"/>
                <w:lang w:eastAsia="hi-IN"/>
              </w:rPr>
              <w:t>Jogszabályok:</w:t>
            </w:r>
            <w:r w:rsidR="00125895">
              <w:rPr>
                <w:webHidden/>
              </w:rPr>
              <w:tab/>
            </w:r>
            <w:r w:rsidR="00125895">
              <w:rPr>
                <w:webHidden/>
              </w:rPr>
              <w:fldChar w:fldCharType="begin"/>
            </w:r>
            <w:r w:rsidR="00125895">
              <w:rPr>
                <w:webHidden/>
              </w:rPr>
              <w:instrText xml:space="preserve"> PAGEREF _Toc114174703 \h </w:instrText>
            </w:r>
            <w:r w:rsidR="00125895">
              <w:rPr>
                <w:webHidden/>
              </w:rPr>
            </w:r>
            <w:r w:rsidR="00125895">
              <w:rPr>
                <w:webHidden/>
              </w:rPr>
              <w:fldChar w:fldCharType="separate"/>
            </w:r>
            <w:r w:rsidR="00953A2B">
              <w:rPr>
                <w:webHidden/>
              </w:rPr>
              <w:t>123</w:t>
            </w:r>
            <w:r w:rsidR="00125895">
              <w:rPr>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704" w:history="1">
            <w:r w:rsidR="00125895" w:rsidRPr="00391620">
              <w:rPr>
                <w:rStyle w:val="Hiperhivatkozs"/>
                <w:rFonts w:eastAsia="SimSun"/>
                <w:lang w:eastAsia="hi-IN"/>
              </w:rPr>
              <w:t>2. Források:</w:t>
            </w:r>
            <w:r w:rsidR="00125895">
              <w:rPr>
                <w:webHidden/>
              </w:rPr>
              <w:tab/>
            </w:r>
            <w:r w:rsidR="00125895">
              <w:rPr>
                <w:webHidden/>
              </w:rPr>
              <w:fldChar w:fldCharType="begin"/>
            </w:r>
            <w:r w:rsidR="00125895">
              <w:rPr>
                <w:webHidden/>
              </w:rPr>
              <w:instrText xml:space="preserve"> PAGEREF _Toc114174704 \h </w:instrText>
            </w:r>
            <w:r w:rsidR="00125895">
              <w:rPr>
                <w:webHidden/>
              </w:rPr>
            </w:r>
            <w:r w:rsidR="00125895">
              <w:rPr>
                <w:webHidden/>
              </w:rPr>
              <w:fldChar w:fldCharType="separate"/>
            </w:r>
            <w:r w:rsidR="00953A2B">
              <w:rPr>
                <w:webHidden/>
              </w:rPr>
              <w:t>123</w:t>
            </w:r>
            <w:r w:rsidR="00125895">
              <w:rPr>
                <w:webHidden/>
              </w:rPr>
              <w:fldChar w:fldCharType="end"/>
            </w:r>
          </w:hyperlink>
        </w:p>
        <w:p w:rsidR="00125895" w:rsidRDefault="00647E07">
          <w:pPr>
            <w:pStyle w:val="TJ2"/>
            <w:rPr>
              <w:rFonts w:asciiTheme="minorHAnsi" w:eastAsiaTheme="minorEastAsia" w:hAnsiTheme="minorHAnsi" w:cstheme="minorBidi"/>
              <w:lang w:eastAsia="hu-HU" w:bidi="ar-SA"/>
            </w:rPr>
          </w:pPr>
          <w:hyperlink w:anchor="_Toc114174705" w:history="1">
            <w:r w:rsidR="00125895" w:rsidRPr="00391620">
              <w:rPr>
                <w:rStyle w:val="Hiperhivatkozs"/>
                <w:rFonts w:eastAsia="Times New Roman"/>
                <w:lang w:eastAsia="ar-SA"/>
              </w:rPr>
              <w:t>3. Beszámolók:</w:t>
            </w:r>
            <w:r w:rsidR="00125895">
              <w:rPr>
                <w:webHidden/>
              </w:rPr>
              <w:tab/>
            </w:r>
            <w:r w:rsidR="00125895">
              <w:rPr>
                <w:webHidden/>
              </w:rPr>
              <w:fldChar w:fldCharType="begin"/>
            </w:r>
            <w:r w:rsidR="00125895">
              <w:rPr>
                <w:webHidden/>
              </w:rPr>
              <w:instrText xml:space="preserve"> PAGEREF _Toc114174705 \h </w:instrText>
            </w:r>
            <w:r w:rsidR="00125895">
              <w:rPr>
                <w:webHidden/>
              </w:rPr>
            </w:r>
            <w:r w:rsidR="00125895">
              <w:rPr>
                <w:webHidden/>
              </w:rPr>
              <w:fldChar w:fldCharType="separate"/>
            </w:r>
            <w:r w:rsidR="00953A2B">
              <w:rPr>
                <w:webHidden/>
              </w:rPr>
              <w:t>124</w:t>
            </w:r>
            <w:r w:rsidR="00125895">
              <w:rPr>
                <w:webHidden/>
              </w:rPr>
              <w:fldChar w:fldCharType="end"/>
            </w:r>
          </w:hyperlink>
        </w:p>
        <w:p w:rsidR="00125895" w:rsidRDefault="00125895">
          <w:r>
            <w:rPr>
              <w:b/>
              <w:bCs/>
            </w:rPr>
            <w:fldChar w:fldCharType="end"/>
          </w:r>
        </w:p>
      </w:sdtContent>
    </w:sdt>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Default="0032152F" w:rsidP="00CB443F">
      <w:pPr>
        <w:spacing w:after="0" w:line="240" w:lineRule="auto"/>
        <w:jc w:val="both"/>
        <w:rPr>
          <w:rFonts w:ascii="Times New Roman" w:eastAsia="SimSun" w:hAnsi="Times New Roman" w:cs="Times New Roman"/>
          <w:sz w:val="24"/>
          <w:szCs w:val="24"/>
          <w:lang w:eastAsia="hu-HU"/>
        </w:rPr>
      </w:pPr>
    </w:p>
    <w:p w:rsidR="0032152F" w:rsidRPr="00CB443F" w:rsidRDefault="0032152F" w:rsidP="00CB443F">
      <w:pPr>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p>
    <w:p w:rsidR="00CB443F" w:rsidRPr="00CB443F" w:rsidRDefault="00CB443F" w:rsidP="00CB443F">
      <w:pPr>
        <w:spacing w:after="0" w:line="240" w:lineRule="auto"/>
        <w:jc w:val="both"/>
        <w:rPr>
          <w:rFonts w:ascii="Times New Roman" w:eastAsia="SimSun" w:hAnsi="Times New Roman" w:cs="Times New Roman"/>
          <w:sz w:val="24"/>
          <w:szCs w:val="24"/>
          <w:lang w:eastAsia="hu-HU"/>
        </w:rPr>
      </w:pPr>
    </w:p>
    <w:p w:rsidR="00B63802" w:rsidRDefault="00B63802"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F30B8" w:rsidRDefault="00DF30B8" w:rsidP="006B5120">
      <w:pPr>
        <w:spacing w:after="0" w:line="240" w:lineRule="auto"/>
        <w:ind w:left="142"/>
        <w:jc w:val="both"/>
        <w:rPr>
          <w:rFonts w:ascii="Times New Roman" w:eastAsia="SimSun" w:hAnsi="Times New Roman" w:cs="Times New Roman"/>
          <w:sz w:val="24"/>
          <w:szCs w:val="24"/>
          <w:lang w:eastAsia="hu-HU"/>
        </w:rPr>
      </w:pPr>
    </w:p>
    <w:p w:rsidR="00DE2CFA" w:rsidRDefault="00DE2CFA" w:rsidP="0032202D">
      <w:pPr>
        <w:spacing w:after="0" w:line="240" w:lineRule="auto"/>
        <w:ind w:left="426"/>
        <w:jc w:val="both"/>
        <w:rPr>
          <w:rFonts w:ascii="Times New Roman" w:eastAsia="SimSun" w:hAnsi="Times New Roman" w:cs="Times New Roman"/>
          <w:sz w:val="24"/>
          <w:szCs w:val="24"/>
          <w:lang w:eastAsia="hu-HU"/>
        </w:rPr>
      </w:pPr>
    </w:p>
    <w:p w:rsidR="00DE2CFA" w:rsidRDefault="00DE2CFA" w:rsidP="0032202D">
      <w:pPr>
        <w:spacing w:after="0" w:line="240" w:lineRule="auto"/>
        <w:ind w:left="426"/>
        <w:jc w:val="both"/>
        <w:rPr>
          <w:rFonts w:ascii="Times New Roman" w:eastAsia="SimSun" w:hAnsi="Times New Roman" w:cs="Times New Roman"/>
          <w:sz w:val="24"/>
          <w:szCs w:val="24"/>
          <w:lang w:eastAsia="hu-HU"/>
        </w:rPr>
      </w:pPr>
    </w:p>
    <w:p w:rsidR="00DE2CFA" w:rsidRPr="0032202D" w:rsidRDefault="00DE2CFA" w:rsidP="0032202D">
      <w:pPr>
        <w:spacing w:after="0" w:line="240" w:lineRule="auto"/>
        <w:ind w:left="426"/>
        <w:jc w:val="both"/>
        <w:rPr>
          <w:rFonts w:ascii="Times New Roman" w:eastAsia="SimSun" w:hAnsi="Times New Roman" w:cs="Times New Roman"/>
          <w:sz w:val="24"/>
          <w:szCs w:val="24"/>
          <w:lang w:eastAsia="hu-HU"/>
        </w:rPr>
      </w:pPr>
    </w:p>
    <w:sectPr w:rsidR="00DE2CFA" w:rsidRPr="003220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E07" w:rsidRDefault="00647E07" w:rsidP="00DF30B8">
      <w:pPr>
        <w:spacing w:after="0" w:line="240" w:lineRule="auto"/>
      </w:pPr>
      <w:r>
        <w:separator/>
      </w:r>
    </w:p>
  </w:endnote>
  <w:endnote w:type="continuationSeparator" w:id="0">
    <w:p w:rsidR="00647E07" w:rsidRDefault="00647E07" w:rsidP="00DF3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F">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EE"/>
    <w:family w:val="roman"/>
    <w:pitch w:val="variable"/>
    <w:sig w:usb0="00000287" w:usb1="00000000" w:usb2="00000000" w:usb3="00000000" w:csb0="0000009F" w:csb1="00000000"/>
  </w:font>
  <w:font w:name="TimesNewRomanPSMT">
    <w:altName w:val="MS Gothic"/>
    <w:panose1 w:val="00000000000000000000"/>
    <w:charset w:val="EE"/>
    <w:family w:val="auto"/>
    <w:notTrueType/>
    <w:pitch w:val="default"/>
    <w:sig w:usb0="00000001" w:usb1="08070000" w:usb2="00000010" w:usb3="00000000" w:csb0="00020002" w:csb1="00000000"/>
  </w:font>
  <w:font w:name="&amp;quot">
    <w:altName w:val="Times New Roman"/>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27093"/>
      <w:docPartObj>
        <w:docPartGallery w:val="Page Numbers (Bottom of Page)"/>
        <w:docPartUnique/>
      </w:docPartObj>
    </w:sdtPr>
    <w:sdtContent>
      <w:p w:rsidR="00647E07" w:rsidRDefault="00647E07">
        <w:pPr>
          <w:pStyle w:val="llb"/>
          <w:jc w:val="center"/>
        </w:pPr>
        <w:r>
          <w:fldChar w:fldCharType="begin"/>
        </w:r>
        <w:r>
          <w:instrText>PAGE   \* MERGEFORMAT</w:instrText>
        </w:r>
        <w:r>
          <w:fldChar w:fldCharType="separate"/>
        </w:r>
        <w:r w:rsidR="00953A2B">
          <w:rPr>
            <w:noProof/>
          </w:rPr>
          <w:t>127</w:t>
        </w:r>
        <w:r>
          <w:fldChar w:fldCharType="end"/>
        </w:r>
      </w:p>
    </w:sdtContent>
  </w:sdt>
  <w:p w:rsidR="00647E07" w:rsidRDefault="00647E0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E07" w:rsidRDefault="00647E07" w:rsidP="00DF30B8">
      <w:pPr>
        <w:spacing w:after="0" w:line="240" w:lineRule="auto"/>
      </w:pPr>
      <w:r>
        <w:separator/>
      </w:r>
    </w:p>
  </w:footnote>
  <w:footnote w:type="continuationSeparator" w:id="0">
    <w:p w:rsidR="00647E07" w:rsidRDefault="00647E07" w:rsidP="00DF30B8">
      <w:pPr>
        <w:spacing w:after="0" w:line="240" w:lineRule="auto"/>
      </w:pPr>
      <w:r>
        <w:continuationSeparator/>
      </w:r>
    </w:p>
  </w:footnote>
  <w:footnote w:id="1">
    <w:p w:rsidR="00647E07" w:rsidRPr="005045DA" w:rsidRDefault="00647E07" w:rsidP="00DF30B8">
      <w:pPr>
        <w:shd w:val="clear" w:color="auto" w:fill="FFFFFF"/>
        <w:spacing w:before="100" w:beforeAutospacing="1" w:after="100" w:afterAutospacing="1" w:line="240" w:lineRule="auto"/>
        <w:rPr>
          <w:rFonts w:ascii="Times New Roman" w:eastAsia="Times New Roman" w:hAnsi="Times New Roman" w:cs="Times New Roman"/>
          <w:b/>
          <w:bCs/>
          <w:color w:val="000000"/>
          <w:lang w:eastAsia="hu-HU"/>
        </w:rPr>
      </w:pPr>
      <w:r>
        <w:rPr>
          <w:rStyle w:val="Lbjegyzet-hivatkozs"/>
        </w:rPr>
        <w:footnoteRef/>
      </w:r>
      <w:r>
        <w:t xml:space="preserve"> </w:t>
      </w:r>
      <w:hyperlink r:id="rId1" w:history="1">
        <w:r w:rsidRPr="005045DA">
          <w:rPr>
            <w:rStyle w:val="Hiperhivatkozs"/>
            <w:rFonts w:ascii="Times New Roman" w:eastAsia="Times New Roman" w:hAnsi="Times New Roman" w:cs="Times New Roman"/>
            <w:b/>
            <w:bCs/>
            <w:lang w:eastAsia="hu-HU"/>
          </w:rPr>
          <w:t>https://www.penzcentrum.hu/otthon/20220223/megvan-a-hosszu-elet-titka-itt-a-legmagasabb-a-varhato-elettartam-magyarorszagon-1122270</w:t>
        </w:r>
      </w:hyperlink>
    </w:p>
    <w:p w:rsidR="00647E07" w:rsidRDefault="00647E07" w:rsidP="00DF30B8">
      <w:pPr>
        <w:pStyle w:val="Lbjegyzetszveg"/>
      </w:pPr>
    </w:p>
  </w:footnote>
  <w:footnote w:id="2">
    <w:p w:rsidR="00647E07" w:rsidRDefault="00647E07">
      <w:pPr>
        <w:pStyle w:val="Lbjegyzetszveg"/>
      </w:pPr>
      <w:r>
        <w:rPr>
          <w:rStyle w:val="Lbjegyzet-hivatkozs"/>
        </w:rPr>
        <w:footnoteRef/>
      </w:r>
      <w:r>
        <w:t xml:space="preserve"> </w:t>
      </w:r>
      <w:hyperlink r:id="rId2" w:history="1">
        <w:r w:rsidRPr="00BC0238">
          <w:rPr>
            <w:rStyle w:val="Hiperhivatkozs"/>
          </w:rPr>
          <w:t>https://www.hrportal.hu/hr/magyarorszagon-164-ezer-forint-az-atlagnyugdij-20220809.html</w:t>
        </w:r>
      </w:hyperlink>
    </w:p>
    <w:p w:rsidR="00647E07" w:rsidRDefault="00647E07">
      <w:pPr>
        <w:pStyle w:val="Lbjegyzetszveg"/>
      </w:pPr>
    </w:p>
  </w:footnote>
  <w:footnote w:id="3">
    <w:p w:rsidR="00647E07" w:rsidRDefault="00647E07" w:rsidP="00DF30B8">
      <w:pPr>
        <w:pStyle w:val="Lbjegyzetszveg"/>
      </w:pPr>
      <w:r>
        <w:rPr>
          <w:rStyle w:val="Lbjegyzet-hivatkozs"/>
        </w:rPr>
        <w:footnoteRef/>
      </w:r>
      <w:r>
        <w:t xml:space="preserve"> </w:t>
      </w:r>
      <w:hyperlink r:id="rId3" w:history="1">
        <w:r w:rsidRPr="00C121AE">
          <w:rPr>
            <w:rStyle w:val="Hiperhivatkozs"/>
          </w:rPr>
          <w:t>https://www.penzcentrum.hu/karrier/20220314/budapest-lakossaga-keruletenkent-2022-hany-fobol-all-budapest-lakossaga-1122906</w:t>
        </w:r>
      </w:hyperlink>
    </w:p>
    <w:p w:rsidR="00647E07" w:rsidRDefault="00647E07" w:rsidP="00DF30B8">
      <w:pPr>
        <w:pStyle w:val="Lbjegyzetszveg"/>
      </w:pPr>
    </w:p>
  </w:footnote>
  <w:footnote w:id="4">
    <w:p w:rsidR="00647E07" w:rsidRPr="00ED6BE2" w:rsidRDefault="00647E07" w:rsidP="00B63802">
      <w:pPr>
        <w:spacing w:after="362" w:line="390" w:lineRule="exact"/>
        <w:ind w:left="167" w:right="763"/>
        <w:rPr>
          <w:sz w:val="16"/>
          <w:szCs w:val="16"/>
        </w:rPr>
      </w:pPr>
      <w:r>
        <w:rPr>
          <w:rStyle w:val="Lbjegyzet-hivatkozs"/>
        </w:rPr>
        <w:footnoteRef/>
      </w:r>
      <w:r w:rsidRPr="00ED6BE2">
        <w:rPr>
          <w:rFonts w:ascii="Times New Roman" w:hAnsi="Times New Roman"/>
          <w:sz w:val="16"/>
          <w:szCs w:val="16"/>
        </w:rPr>
        <w:t>BUDAPEST FŐVÁROS II. KERÜLET INTEGRÁLT TELEPÜLÉSFEJLESZTÉSI STRATÉGIA</w:t>
      </w:r>
      <w:r>
        <w:rPr>
          <w:rFonts w:ascii="Times New Roman" w:hAnsi="Times New Roman"/>
          <w:sz w:val="16"/>
          <w:szCs w:val="16"/>
        </w:rPr>
        <w:t xml:space="preserve"> Magalapozó vizsgálat 53.oldal</w:t>
      </w:r>
    </w:p>
    <w:p w:rsidR="00647E07" w:rsidRPr="00ED6BE2" w:rsidRDefault="00647E07" w:rsidP="00B63802">
      <w:pPr>
        <w:spacing w:after="502" w:line="362" w:lineRule="exact"/>
        <w:ind w:left="553" w:right="544"/>
        <w:rPr>
          <w:sz w:val="16"/>
          <w:szCs w:val="16"/>
        </w:rPr>
      </w:pPr>
      <w:r w:rsidRPr="00ED6BE2">
        <w:rPr>
          <w:sz w:val="16"/>
          <w:szCs w:val="16"/>
        </w:rPr>
        <w:br/>
      </w:r>
    </w:p>
    <w:p w:rsidR="00647E07" w:rsidRDefault="00647E07" w:rsidP="00B63802">
      <w:pPr>
        <w:pStyle w:val="Lbjegyzetszveg"/>
      </w:pPr>
    </w:p>
  </w:footnote>
  <w:footnote w:id="5">
    <w:p w:rsidR="00647E07" w:rsidRDefault="00647E07" w:rsidP="00CB443F">
      <w:pPr>
        <w:pStyle w:val="Lbjegyzetszveg"/>
        <w:tabs>
          <w:tab w:val="left" w:pos="10206"/>
        </w:tabs>
      </w:pPr>
      <w:r>
        <w:rPr>
          <w:rStyle w:val="Lbjegyzet-hivatkozs"/>
        </w:rPr>
        <w:footnoteRef/>
      </w:r>
      <w:r>
        <w:t xml:space="preserve"> </w:t>
      </w:r>
      <w:proofErr w:type="spellStart"/>
      <w:r>
        <w:t>Bednárik</w:t>
      </w:r>
      <w:proofErr w:type="spellEnd"/>
      <w:r>
        <w:t xml:space="preserve"> Mónika intézményvezető - kézirat</w:t>
      </w:r>
    </w:p>
  </w:footnote>
  <w:footnote w:id="6">
    <w:p w:rsidR="00647E07" w:rsidRDefault="00647E07" w:rsidP="005659F1">
      <w:pPr>
        <w:pStyle w:val="Lbjegyzetszveg"/>
      </w:pPr>
      <w:r>
        <w:rPr>
          <w:rStyle w:val="Lbjegyzet-hivatkozs"/>
        </w:rPr>
        <w:footnoteRef/>
      </w:r>
      <w:r>
        <w:t xml:space="preserve"> </w:t>
      </w:r>
      <w:hyperlink r:id="rId4" w:history="1">
        <w:proofErr w:type="spellStart"/>
        <w:r w:rsidRPr="00F73A6E">
          <w:rPr>
            <w:color w:val="0000FF"/>
            <w:sz w:val="22"/>
            <w:szCs w:val="22"/>
            <w:u w:val="single"/>
          </w:rPr>
          <w:t>Mikrocenzus</w:t>
        </w:r>
        <w:proofErr w:type="spellEnd"/>
        <w:r w:rsidRPr="00F73A6E">
          <w:rPr>
            <w:color w:val="0000FF"/>
            <w:sz w:val="22"/>
            <w:szCs w:val="22"/>
            <w:u w:val="single"/>
          </w:rPr>
          <w:t xml:space="preserve"> 2016 - A fogyatékos és az egészségi ok miatt korlátozott népesség jellemzői (ksh.hu)</w:t>
        </w:r>
      </w:hyperlink>
    </w:p>
  </w:footnote>
  <w:footnote w:id="7">
    <w:p w:rsidR="00647E07" w:rsidRDefault="00647E07" w:rsidP="00FF0DDD">
      <w:pPr>
        <w:pStyle w:val="Lbjegyzetszveg"/>
      </w:pPr>
      <w:r>
        <w:rPr>
          <w:rStyle w:val="Lbjegyzet-hivatkozs"/>
        </w:rPr>
        <w:footnoteRef/>
      </w:r>
      <w:r>
        <w:t xml:space="preserve"> </w:t>
      </w:r>
      <w:hyperlink r:id="rId5" w:history="1">
        <w:r w:rsidRPr="0089324E">
          <w:rPr>
            <w:rStyle w:val="Hiperhivatkozs"/>
          </w:rPr>
          <w:t>https://masodikkerulet.hu/sites/default/files/attachments/files/masodikkerulethu/2022_04/budapest_fovaros_ii._kerulet_kozigazgatasi_teruleten_elo_hajlektalan_szemelyek_helyzetenek_elemzese.pdf 70</w:t>
        </w:r>
      </w:hyperlink>
      <w:proofErr w:type="gramStart"/>
      <w:r>
        <w:t>.,</w:t>
      </w:r>
      <w:proofErr w:type="gramEnd"/>
      <w:r>
        <w:t xml:space="preserve"> 73. oldal</w:t>
      </w:r>
    </w:p>
    <w:p w:rsidR="00647E07" w:rsidRDefault="00647E07" w:rsidP="00FF0DDD">
      <w:pPr>
        <w:pStyle w:val="Lbjegyzetszveg"/>
      </w:pPr>
      <w:r w:rsidRPr="004011F4">
        <w:t xml:space="preserve"> </w:t>
      </w:r>
    </w:p>
    <w:p w:rsidR="00647E07" w:rsidRDefault="00647E07" w:rsidP="00FF0DDD">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E07" w:rsidRDefault="00647E07">
    <w:pPr>
      <w:pStyle w:val="lfej"/>
      <w:jc w:val="center"/>
    </w:pPr>
  </w:p>
  <w:p w:rsidR="00647E07" w:rsidRDefault="00647E0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B4083E8"/>
    <w:lvl w:ilvl="0">
      <w:numFmt w:val="bullet"/>
      <w:lvlText w:val="*"/>
      <w:lvlJc w:val="left"/>
    </w:lvl>
  </w:abstractNum>
  <w:abstractNum w:abstractNumId="1" w15:restartNumberingAfterBreak="0">
    <w:nsid w:val="00000005"/>
    <w:multiLevelType w:val="multilevel"/>
    <w:tmpl w:val="F4F64AD8"/>
    <w:name w:val="WW8Num5"/>
    <w:lvl w:ilvl="0">
      <w:start w:val="1"/>
      <w:numFmt w:val="decimal"/>
      <w:lvlText w:val="%1."/>
      <w:lvlJc w:val="left"/>
      <w:pPr>
        <w:tabs>
          <w:tab w:val="num" w:pos="0"/>
        </w:tabs>
        <w:ind w:left="720" w:hanging="360"/>
      </w:pPr>
      <w:rPr>
        <w:rFonts w:ascii="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6"/>
    <w:multiLevelType w:val="multilevel"/>
    <w:tmpl w:val="00000006"/>
    <w:name w:val="WW8Num6"/>
    <w:lvl w:ilvl="0">
      <w:start w:val="2"/>
      <w:numFmt w:val="bullet"/>
      <w:lvlText w:val="-"/>
      <w:lvlJc w:val="left"/>
      <w:pPr>
        <w:tabs>
          <w:tab w:val="num" w:pos="0"/>
        </w:tabs>
        <w:ind w:left="1778" w:hanging="360"/>
      </w:pPr>
      <w:rPr>
        <w:rFonts w:ascii="Times New Roman" w:hAnsi="Times New Roman"/>
        <w:b w:val="0"/>
      </w:rPr>
    </w:lvl>
    <w:lvl w:ilvl="1">
      <w:start w:val="1"/>
      <w:numFmt w:val="bullet"/>
      <w:lvlText w:val="o"/>
      <w:lvlJc w:val="left"/>
      <w:pPr>
        <w:tabs>
          <w:tab w:val="num" w:pos="0"/>
        </w:tabs>
        <w:ind w:left="2498" w:hanging="360"/>
      </w:pPr>
      <w:rPr>
        <w:rFonts w:ascii="Courier New" w:hAnsi="Courier New" w:cs="Courier New"/>
      </w:rPr>
    </w:lvl>
    <w:lvl w:ilvl="2">
      <w:start w:val="1"/>
      <w:numFmt w:val="bullet"/>
      <w:lvlText w:val=""/>
      <w:lvlJc w:val="left"/>
      <w:pPr>
        <w:tabs>
          <w:tab w:val="num" w:pos="0"/>
        </w:tabs>
        <w:ind w:left="3218" w:hanging="360"/>
      </w:pPr>
      <w:rPr>
        <w:rFonts w:ascii="Wingdings" w:hAnsi="Wingdings"/>
      </w:rPr>
    </w:lvl>
    <w:lvl w:ilvl="3">
      <w:start w:val="1"/>
      <w:numFmt w:val="bullet"/>
      <w:lvlText w:val=""/>
      <w:lvlJc w:val="left"/>
      <w:pPr>
        <w:tabs>
          <w:tab w:val="num" w:pos="0"/>
        </w:tabs>
        <w:ind w:left="3938" w:hanging="360"/>
      </w:pPr>
      <w:rPr>
        <w:rFonts w:ascii="Symbol" w:hAnsi="Symbol"/>
      </w:rPr>
    </w:lvl>
    <w:lvl w:ilvl="4">
      <w:start w:val="1"/>
      <w:numFmt w:val="bullet"/>
      <w:lvlText w:val="o"/>
      <w:lvlJc w:val="left"/>
      <w:pPr>
        <w:tabs>
          <w:tab w:val="num" w:pos="0"/>
        </w:tabs>
        <w:ind w:left="4658" w:hanging="360"/>
      </w:pPr>
      <w:rPr>
        <w:rFonts w:ascii="Courier New" w:hAnsi="Courier New" w:cs="Courier New"/>
      </w:rPr>
    </w:lvl>
    <w:lvl w:ilvl="5">
      <w:start w:val="1"/>
      <w:numFmt w:val="bullet"/>
      <w:lvlText w:val=""/>
      <w:lvlJc w:val="left"/>
      <w:pPr>
        <w:tabs>
          <w:tab w:val="num" w:pos="0"/>
        </w:tabs>
        <w:ind w:left="5378" w:hanging="360"/>
      </w:pPr>
      <w:rPr>
        <w:rFonts w:ascii="Wingdings" w:hAnsi="Wingdings"/>
      </w:rPr>
    </w:lvl>
    <w:lvl w:ilvl="6">
      <w:start w:val="1"/>
      <w:numFmt w:val="bullet"/>
      <w:lvlText w:val=""/>
      <w:lvlJc w:val="left"/>
      <w:pPr>
        <w:tabs>
          <w:tab w:val="num" w:pos="0"/>
        </w:tabs>
        <w:ind w:left="6098" w:hanging="360"/>
      </w:pPr>
      <w:rPr>
        <w:rFonts w:ascii="Symbol" w:hAnsi="Symbol"/>
      </w:rPr>
    </w:lvl>
    <w:lvl w:ilvl="7">
      <w:start w:val="1"/>
      <w:numFmt w:val="bullet"/>
      <w:lvlText w:val="o"/>
      <w:lvlJc w:val="left"/>
      <w:pPr>
        <w:tabs>
          <w:tab w:val="num" w:pos="0"/>
        </w:tabs>
        <w:ind w:left="6818" w:hanging="360"/>
      </w:pPr>
      <w:rPr>
        <w:rFonts w:ascii="Courier New" w:hAnsi="Courier New" w:cs="Courier New"/>
      </w:rPr>
    </w:lvl>
    <w:lvl w:ilvl="8">
      <w:start w:val="1"/>
      <w:numFmt w:val="bullet"/>
      <w:lvlText w:val=""/>
      <w:lvlJc w:val="left"/>
      <w:pPr>
        <w:tabs>
          <w:tab w:val="num" w:pos="0"/>
        </w:tabs>
        <w:ind w:left="7538" w:hanging="360"/>
      </w:pPr>
      <w:rPr>
        <w:rFonts w:ascii="Wingdings" w:hAnsi="Wingdings"/>
      </w:rPr>
    </w:lvl>
  </w:abstractNum>
  <w:abstractNum w:abstractNumId="3" w15:restartNumberingAfterBreak="0">
    <w:nsid w:val="00000007"/>
    <w:multiLevelType w:val="singleLevel"/>
    <w:tmpl w:val="00000007"/>
    <w:name w:val="WW8Num7"/>
    <w:lvl w:ilvl="0">
      <w:start w:val="1"/>
      <w:numFmt w:val="bullet"/>
      <w:lvlText w:val="o"/>
      <w:lvlJc w:val="left"/>
      <w:pPr>
        <w:tabs>
          <w:tab w:val="num" w:pos="0"/>
        </w:tabs>
        <w:ind w:left="2149" w:hanging="360"/>
      </w:pPr>
      <w:rPr>
        <w:rFonts w:ascii="Courier New" w:hAnsi="Courier New" w:cs="Times New Roman"/>
      </w:rPr>
    </w:lvl>
  </w:abstractNum>
  <w:abstractNum w:abstractNumId="4" w15:restartNumberingAfterBreak="0">
    <w:nsid w:val="02925890"/>
    <w:multiLevelType w:val="hybridMultilevel"/>
    <w:tmpl w:val="BE684A1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5A3D03"/>
    <w:multiLevelType w:val="hybridMultilevel"/>
    <w:tmpl w:val="314A66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74E689E"/>
    <w:multiLevelType w:val="hybridMultilevel"/>
    <w:tmpl w:val="E7AC61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76C67D1"/>
    <w:multiLevelType w:val="hybridMultilevel"/>
    <w:tmpl w:val="2918EE92"/>
    <w:lvl w:ilvl="0" w:tplc="040E0001">
      <w:start w:val="1"/>
      <w:numFmt w:val="bullet"/>
      <w:lvlText w:val=""/>
      <w:lvlJc w:val="left"/>
      <w:pPr>
        <w:ind w:left="12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 w15:restartNumberingAfterBreak="0">
    <w:nsid w:val="08E56DA8"/>
    <w:multiLevelType w:val="hybridMultilevel"/>
    <w:tmpl w:val="344235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9E967A3"/>
    <w:multiLevelType w:val="hybridMultilevel"/>
    <w:tmpl w:val="6BEA5338"/>
    <w:lvl w:ilvl="0" w:tplc="040E0001">
      <w:start w:val="1"/>
      <w:numFmt w:val="bullet"/>
      <w:lvlText w:val=""/>
      <w:lvlJc w:val="left"/>
      <w:pPr>
        <w:ind w:left="1788" w:hanging="360"/>
      </w:pPr>
      <w:rPr>
        <w:rFonts w:ascii="Symbol" w:hAnsi="Symbol" w:hint="default"/>
      </w:rPr>
    </w:lvl>
    <w:lvl w:ilvl="1" w:tplc="040E0003" w:tentative="1">
      <w:start w:val="1"/>
      <w:numFmt w:val="bullet"/>
      <w:lvlText w:val="o"/>
      <w:lvlJc w:val="left"/>
      <w:pPr>
        <w:ind w:left="2508" w:hanging="360"/>
      </w:pPr>
      <w:rPr>
        <w:rFonts w:ascii="Courier New" w:hAnsi="Courier New" w:cs="Courier New" w:hint="default"/>
      </w:rPr>
    </w:lvl>
    <w:lvl w:ilvl="2" w:tplc="040E0005" w:tentative="1">
      <w:start w:val="1"/>
      <w:numFmt w:val="bullet"/>
      <w:lvlText w:val=""/>
      <w:lvlJc w:val="left"/>
      <w:pPr>
        <w:ind w:left="3228" w:hanging="360"/>
      </w:pPr>
      <w:rPr>
        <w:rFonts w:ascii="Wingdings" w:hAnsi="Wingdings" w:hint="default"/>
      </w:rPr>
    </w:lvl>
    <w:lvl w:ilvl="3" w:tplc="040E0001" w:tentative="1">
      <w:start w:val="1"/>
      <w:numFmt w:val="bullet"/>
      <w:lvlText w:val=""/>
      <w:lvlJc w:val="left"/>
      <w:pPr>
        <w:ind w:left="3948" w:hanging="360"/>
      </w:pPr>
      <w:rPr>
        <w:rFonts w:ascii="Symbol" w:hAnsi="Symbol" w:hint="default"/>
      </w:rPr>
    </w:lvl>
    <w:lvl w:ilvl="4" w:tplc="040E0003" w:tentative="1">
      <w:start w:val="1"/>
      <w:numFmt w:val="bullet"/>
      <w:lvlText w:val="o"/>
      <w:lvlJc w:val="left"/>
      <w:pPr>
        <w:ind w:left="4668" w:hanging="360"/>
      </w:pPr>
      <w:rPr>
        <w:rFonts w:ascii="Courier New" w:hAnsi="Courier New" w:cs="Courier New" w:hint="default"/>
      </w:rPr>
    </w:lvl>
    <w:lvl w:ilvl="5" w:tplc="040E0005" w:tentative="1">
      <w:start w:val="1"/>
      <w:numFmt w:val="bullet"/>
      <w:lvlText w:val=""/>
      <w:lvlJc w:val="left"/>
      <w:pPr>
        <w:ind w:left="5388" w:hanging="360"/>
      </w:pPr>
      <w:rPr>
        <w:rFonts w:ascii="Wingdings" w:hAnsi="Wingdings" w:hint="default"/>
      </w:rPr>
    </w:lvl>
    <w:lvl w:ilvl="6" w:tplc="040E0001" w:tentative="1">
      <w:start w:val="1"/>
      <w:numFmt w:val="bullet"/>
      <w:lvlText w:val=""/>
      <w:lvlJc w:val="left"/>
      <w:pPr>
        <w:ind w:left="6108" w:hanging="360"/>
      </w:pPr>
      <w:rPr>
        <w:rFonts w:ascii="Symbol" w:hAnsi="Symbol" w:hint="default"/>
      </w:rPr>
    </w:lvl>
    <w:lvl w:ilvl="7" w:tplc="040E0003" w:tentative="1">
      <w:start w:val="1"/>
      <w:numFmt w:val="bullet"/>
      <w:lvlText w:val="o"/>
      <w:lvlJc w:val="left"/>
      <w:pPr>
        <w:ind w:left="6828" w:hanging="360"/>
      </w:pPr>
      <w:rPr>
        <w:rFonts w:ascii="Courier New" w:hAnsi="Courier New" w:cs="Courier New" w:hint="default"/>
      </w:rPr>
    </w:lvl>
    <w:lvl w:ilvl="8" w:tplc="040E0005" w:tentative="1">
      <w:start w:val="1"/>
      <w:numFmt w:val="bullet"/>
      <w:lvlText w:val=""/>
      <w:lvlJc w:val="left"/>
      <w:pPr>
        <w:ind w:left="7548" w:hanging="360"/>
      </w:pPr>
      <w:rPr>
        <w:rFonts w:ascii="Wingdings" w:hAnsi="Wingdings" w:hint="default"/>
      </w:rPr>
    </w:lvl>
  </w:abstractNum>
  <w:abstractNum w:abstractNumId="10" w15:restartNumberingAfterBreak="0">
    <w:nsid w:val="0A632D5B"/>
    <w:multiLevelType w:val="hybridMultilevel"/>
    <w:tmpl w:val="8998FB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AE5171E"/>
    <w:multiLevelType w:val="hybridMultilevel"/>
    <w:tmpl w:val="52B079C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AF754B"/>
    <w:multiLevelType w:val="hybridMultilevel"/>
    <w:tmpl w:val="A752755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C4B4DDF"/>
    <w:multiLevelType w:val="hybridMultilevel"/>
    <w:tmpl w:val="74B824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E4050C5"/>
    <w:multiLevelType w:val="hybridMultilevel"/>
    <w:tmpl w:val="0B2252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F363265"/>
    <w:multiLevelType w:val="hybridMultilevel"/>
    <w:tmpl w:val="0114DB9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C104BA"/>
    <w:multiLevelType w:val="hybridMultilevel"/>
    <w:tmpl w:val="E12019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2B5085"/>
    <w:multiLevelType w:val="hybridMultilevel"/>
    <w:tmpl w:val="7F08E3A0"/>
    <w:lvl w:ilvl="0" w:tplc="040E0001">
      <w:start w:val="1"/>
      <w:numFmt w:val="bullet"/>
      <w:lvlText w:val=""/>
      <w:lvlJc w:val="left"/>
      <w:pPr>
        <w:ind w:left="784" w:hanging="360"/>
      </w:pPr>
      <w:rPr>
        <w:rFonts w:ascii="Symbol" w:hAnsi="Symbol" w:hint="default"/>
      </w:rPr>
    </w:lvl>
    <w:lvl w:ilvl="1" w:tplc="040E0003" w:tentative="1">
      <w:start w:val="1"/>
      <w:numFmt w:val="bullet"/>
      <w:lvlText w:val="o"/>
      <w:lvlJc w:val="left"/>
      <w:pPr>
        <w:ind w:left="1504" w:hanging="360"/>
      </w:pPr>
      <w:rPr>
        <w:rFonts w:ascii="Courier New" w:hAnsi="Courier New" w:cs="Courier New" w:hint="default"/>
      </w:rPr>
    </w:lvl>
    <w:lvl w:ilvl="2" w:tplc="040E0005" w:tentative="1">
      <w:start w:val="1"/>
      <w:numFmt w:val="bullet"/>
      <w:lvlText w:val=""/>
      <w:lvlJc w:val="left"/>
      <w:pPr>
        <w:ind w:left="2224" w:hanging="360"/>
      </w:pPr>
      <w:rPr>
        <w:rFonts w:ascii="Wingdings" w:hAnsi="Wingdings" w:hint="default"/>
      </w:rPr>
    </w:lvl>
    <w:lvl w:ilvl="3" w:tplc="040E0001" w:tentative="1">
      <w:start w:val="1"/>
      <w:numFmt w:val="bullet"/>
      <w:lvlText w:val=""/>
      <w:lvlJc w:val="left"/>
      <w:pPr>
        <w:ind w:left="2944" w:hanging="360"/>
      </w:pPr>
      <w:rPr>
        <w:rFonts w:ascii="Symbol" w:hAnsi="Symbol" w:hint="default"/>
      </w:rPr>
    </w:lvl>
    <w:lvl w:ilvl="4" w:tplc="040E0003" w:tentative="1">
      <w:start w:val="1"/>
      <w:numFmt w:val="bullet"/>
      <w:lvlText w:val="o"/>
      <w:lvlJc w:val="left"/>
      <w:pPr>
        <w:ind w:left="3664" w:hanging="360"/>
      </w:pPr>
      <w:rPr>
        <w:rFonts w:ascii="Courier New" w:hAnsi="Courier New" w:cs="Courier New" w:hint="default"/>
      </w:rPr>
    </w:lvl>
    <w:lvl w:ilvl="5" w:tplc="040E0005" w:tentative="1">
      <w:start w:val="1"/>
      <w:numFmt w:val="bullet"/>
      <w:lvlText w:val=""/>
      <w:lvlJc w:val="left"/>
      <w:pPr>
        <w:ind w:left="4384" w:hanging="360"/>
      </w:pPr>
      <w:rPr>
        <w:rFonts w:ascii="Wingdings" w:hAnsi="Wingdings" w:hint="default"/>
      </w:rPr>
    </w:lvl>
    <w:lvl w:ilvl="6" w:tplc="040E0001" w:tentative="1">
      <w:start w:val="1"/>
      <w:numFmt w:val="bullet"/>
      <w:lvlText w:val=""/>
      <w:lvlJc w:val="left"/>
      <w:pPr>
        <w:ind w:left="5104" w:hanging="360"/>
      </w:pPr>
      <w:rPr>
        <w:rFonts w:ascii="Symbol" w:hAnsi="Symbol" w:hint="default"/>
      </w:rPr>
    </w:lvl>
    <w:lvl w:ilvl="7" w:tplc="040E0003" w:tentative="1">
      <w:start w:val="1"/>
      <w:numFmt w:val="bullet"/>
      <w:lvlText w:val="o"/>
      <w:lvlJc w:val="left"/>
      <w:pPr>
        <w:ind w:left="5824" w:hanging="360"/>
      </w:pPr>
      <w:rPr>
        <w:rFonts w:ascii="Courier New" w:hAnsi="Courier New" w:cs="Courier New" w:hint="default"/>
      </w:rPr>
    </w:lvl>
    <w:lvl w:ilvl="8" w:tplc="040E0005" w:tentative="1">
      <w:start w:val="1"/>
      <w:numFmt w:val="bullet"/>
      <w:lvlText w:val=""/>
      <w:lvlJc w:val="left"/>
      <w:pPr>
        <w:ind w:left="6544" w:hanging="360"/>
      </w:pPr>
      <w:rPr>
        <w:rFonts w:ascii="Wingdings" w:hAnsi="Wingdings" w:hint="default"/>
      </w:rPr>
    </w:lvl>
  </w:abstractNum>
  <w:abstractNum w:abstractNumId="18" w15:restartNumberingAfterBreak="0">
    <w:nsid w:val="12376F0B"/>
    <w:multiLevelType w:val="hybridMultilevel"/>
    <w:tmpl w:val="2DFEB998"/>
    <w:lvl w:ilvl="0" w:tplc="6DF0F2C6">
      <w:start w:val="2"/>
      <w:numFmt w:val="decimal"/>
      <w:lvlText w:val="%1."/>
      <w:lvlJc w:val="left"/>
      <w:pPr>
        <w:tabs>
          <w:tab w:val="num" w:pos="540"/>
        </w:tabs>
        <w:ind w:left="540" w:hanging="360"/>
      </w:pPr>
      <w:rPr>
        <w:rFonts w:cs="Times New Roman"/>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9" w15:restartNumberingAfterBreak="0">
    <w:nsid w:val="124773C1"/>
    <w:multiLevelType w:val="hybridMultilevel"/>
    <w:tmpl w:val="79D8F74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100F9D"/>
    <w:multiLevelType w:val="hybridMultilevel"/>
    <w:tmpl w:val="51E08CD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0D07BB"/>
    <w:multiLevelType w:val="hybridMultilevel"/>
    <w:tmpl w:val="3744B8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B8D375B"/>
    <w:multiLevelType w:val="hybridMultilevel"/>
    <w:tmpl w:val="88B87B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F3C6BB2"/>
    <w:multiLevelType w:val="hybridMultilevel"/>
    <w:tmpl w:val="ADE6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E60A44"/>
    <w:multiLevelType w:val="hybridMultilevel"/>
    <w:tmpl w:val="2C02A3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D0E200A"/>
    <w:multiLevelType w:val="hybridMultilevel"/>
    <w:tmpl w:val="E95612F6"/>
    <w:lvl w:ilvl="0" w:tplc="040E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0BE253A"/>
    <w:multiLevelType w:val="hybridMultilevel"/>
    <w:tmpl w:val="D34E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620B91"/>
    <w:multiLevelType w:val="hybridMultilevel"/>
    <w:tmpl w:val="2FF63E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29D7262"/>
    <w:multiLevelType w:val="hybridMultilevel"/>
    <w:tmpl w:val="F0EE85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061BF8"/>
    <w:multiLevelType w:val="hybridMultilevel"/>
    <w:tmpl w:val="62DAC568"/>
    <w:lvl w:ilvl="0" w:tplc="040E000B">
      <w:start w:val="1"/>
      <w:numFmt w:val="bullet"/>
      <w:lvlText w:val=""/>
      <w:lvlJc w:val="left"/>
      <w:pPr>
        <w:ind w:left="1496" w:hanging="360"/>
      </w:pPr>
      <w:rPr>
        <w:rFonts w:ascii="Wingdings" w:hAnsi="Wingdings" w:hint="default"/>
      </w:rPr>
    </w:lvl>
    <w:lvl w:ilvl="1" w:tplc="040E0003" w:tentative="1">
      <w:start w:val="1"/>
      <w:numFmt w:val="bullet"/>
      <w:lvlText w:val="o"/>
      <w:lvlJc w:val="left"/>
      <w:pPr>
        <w:ind w:left="2216" w:hanging="360"/>
      </w:pPr>
      <w:rPr>
        <w:rFonts w:ascii="Courier New" w:hAnsi="Courier New" w:cs="Courier New" w:hint="default"/>
      </w:rPr>
    </w:lvl>
    <w:lvl w:ilvl="2" w:tplc="040E0005" w:tentative="1">
      <w:start w:val="1"/>
      <w:numFmt w:val="bullet"/>
      <w:lvlText w:val=""/>
      <w:lvlJc w:val="left"/>
      <w:pPr>
        <w:ind w:left="2936" w:hanging="360"/>
      </w:pPr>
      <w:rPr>
        <w:rFonts w:ascii="Wingdings" w:hAnsi="Wingdings" w:hint="default"/>
      </w:rPr>
    </w:lvl>
    <w:lvl w:ilvl="3" w:tplc="040E0001" w:tentative="1">
      <w:start w:val="1"/>
      <w:numFmt w:val="bullet"/>
      <w:lvlText w:val=""/>
      <w:lvlJc w:val="left"/>
      <w:pPr>
        <w:ind w:left="3656" w:hanging="360"/>
      </w:pPr>
      <w:rPr>
        <w:rFonts w:ascii="Symbol" w:hAnsi="Symbol" w:hint="default"/>
      </w:rPr>
    </w:lvl>
    <w:lvl w:ilvl="4" w:tplc="040E0003" w:tentative="1">
      <w:start w:val="1"/>
      <w:numFmt w:val="bullet"/>
      <w:lvlText w:val="o"/>
      <w:lvlJc w:val="left"/>
      <w:pPr>
        <w:ind w:left="4376" w:hanging="360"/>
      </w:pPr>
      <w:rPr>
        <w:rFonts w:ascii="Courier New" w:hAnsi="Courier New" w:cs="Courier New" w:hint="default"/>
      </w:rPr>
    </w:lvl>
    <w:lvl w:ilvl="5" w:tplc="040E0005" w:tentative="1">
      <w:start w:val="1"/>
      <w:numFmt w:val="bullet"/>
      <w:lvlText w:val=""/>
      <w:lvlJc w:val="left"/>
      <w:pPr>
        <w:ind w:left="5096" w:hanging="360"/>
      </w:pPr>
      <w:rPr>
        <w:rFonts w:ascii="Wingdings" w:hAnsi="Wingdings" w:hint="default"/>
      </w:rPr>
    </w:lvl>
    <w:lvl w:ilvl="6" w:tplc="040E0001" w:tentative="1">
      <w:start w:val="1"/>
      <w:numFmt w:val="bullet"/>
      <w:lvlText w:val=""/>
      <w:lvlJc w:val="left"/>
      <w:pPr>
        <w:ind w:left="5816" w:hanging="360"/>
      </w:pPr>
      <w:rPr>
        <w:rFonts w:ascii="Symbol" w:hAnsi="Symbol" w:hint="default"/>
      </w:rPr>
    </w:lvl>
    <w:lvl w:ilvl="7" w:tplc="040E0003" w:tentative="1">
      <w:start w:val="1"/>
      <w:numFmt w:val="bullet"/>
      <w:lvlText w:val="o"/>
      <w:lvlJc w:val="left"/>
      <w:pPr>
        <w:ind w:left="6536" w:hanging="360"/>
      </w:pPr>
      <w:rPr>
        <w:rFonts w:ascii="Courier New" w:hAnsi="Courier New" w:cs="Courier New" w:hint="default"/>
      </w:rPr>
    </w:lvl>
    <w:lvl w:ilvl="8" w:tplc="040E0005" w:tentative="1">
      <w:start w:val="1"/>
      <w:numFmt w:val="bullet"/>
      <w:lvlText w:val=""/>
      <w:lvlJc w:val="left"/>
      <w:pPr>
        <w:ind w:left="7256" w:hanging="360"/>
      </w:pPr>
      <w:rPr>
        <w:rFonts w:ascii="Wingdings" w:hAnsi="Wingdings" w:hint="default"/>
      </w:rPr>
    </w:lvl>
  </w:abstractNum>
  <w:abstractNum w:abstractNumId="30" w15:restartNumberingAfterBreak="0">
    <w:nsid w:val="35B21C80"/>
    <w:multiLevelType w:val="hybridMultilevel"/>
    <w:tmpl w:val="E7BC9A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7992C4B"/>
    <w:multiLevelType w:val="hybridMultilevel"/>
    <w:tmpl w:val="740088C6"/>
    <w:lvl w:ilvl="0" w:tplc="040E0001">
      <w:start w:val="1"/>
      <w:numFmt w:val="bullet"/>
      <w:lvlText w:val=""/>
      <w:lvlJc w:val="left"/>
      <w:pPr>
        <w:ind w:left="720" w:hanging="360"/>
      </w:pPr>
      <w:rPr>
        <w:rFonts w:ascii="Symbol" w:hAnsi="Symbol" w:hint="default"/>
      </w:rPr>
    </w:lvl>
    <w:lvl w:ilvl="1" w:tplc="6D1C5C2C">
      <w:start w:val="2010"/>
      <w:numFmt w:val="bullet"/>
      <w:lvlText w:val="-"/>
      <w:lvlJc w:val="left"/>
      <w:pPr>
        <w:ind w:left="1785" w:hanging="705"/>
      </w:pPr>
      <w:rPr>
        <w:rFonts w:ascii="Calibri" w:eastAsiaTheme="minorHAnsi" w:hAnsi="Calibri" w:cstheme="minorBidi" w:hint="default"/>
      </w:rPr>
    </w:lvl>
    <w:lvl w:ilvl="2" w:tplc="899E1A9C">
      <w:start w:val="2010"/>
      <w:numFmt w:val="bullet"/>
      <w:lvlText w:val="•"/>
      <w:lvlJc w:val="left"/>
      <w:pPr>
        <w:ind w:left="2160" w:hanging="360"/>
      </w:pPr>
      <w:rPr>
        <w:rFonts w:ascii="Times New Roman" w:eastAsiaTheme="minorHAnsi" w:hAnsi="Times New Roman"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90D68A9"/>
    <w:multiLevelType w:val="hybridMultilevel"/>
    <w:tmpl w:val="E1FE767E"/>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15:restartNumberingAfterBreak="0">
    <w:nsid w:val="3AC61064"/>
    <w:multiLevelType w:val="hybridMultilevel"/>
    <w:tmpl w:val="E1668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B03321F"/>
    <w:multiLevelType w:val="hybridMultilevel"/>
    <w:tmpl w:val="B2A0511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pStyle w:val="Cmsor4"/>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7B6065"/>
    <w:multiLevelType w:val="hybridMultilevel"/>
    <w:tmpl w:val="28267E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01B1851"/>
    <w:multiLevelType w:val="hybridMultilevel"/>
    <w:tmpl w:val="BBB229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0375255"/>
    <w:multiLevelType w:val="hybridMultilevel"/>
    <w:tmpl w:val="F140C0B6"/>
    <w:lvl w:ilvl="0" w:tplc="040E000B">
      <w:start w:val="1"/>
      <w:numFmt w:val="bullet"/>
      <w:lvlText w:val=""/>
      <w:lvlJc w:val="left"/>
      <w:pPr>
        <w:ind w:left="1250" w:hanging="360"/>
      </w:pPr>
      <w:rPr>
        <w:rFonts w:ascii="Wingdings" w:hAnsi="Wingdings" w:hint="default"/>
      </w:rPr>
    </w:lvl>
    <w:lvl w:ilvl="1" w:tplc="040E0003" w:tentative="1">
      <w:start w:val="1"/>
      <w:numFmt w:val="bullet"/>
      <w:lvlText w:val="o"/>
      <w:lvlJc w:val="left"/>
      <w:pPr>
        <w:ind w:left="1970" w:hanging="360"/>
      </w:pPr>
      <w:rPr>
        <w:rFonts w:ascii="Courier New" w:hAnsi="Courier New" w:cs="Courier New" w:hint="default"/>
      </w:rPr>
    </w:lvl>
    <w:lvl w:ilvl="2" w:tplc="040E0005" w:tentative="1">
      <w:start w:val="1"/>
      <w:numFmt w:val="bullet"/>
      <w:lvlText w:val=""/>
      <w:lvlJc w:val="left"/>
      <w:pPr>
        <w:ind w:left="2690" w:hanging="360"/>
      </w:pPr>
      <w:rPr>
        <w:rFonts w:ascii="Wingdings" w:hAnsi="Wingdings" w:hint="default"/>
      </w:rPr>
    </w:lvl>
    <w:lvl w:ilvl="3" w:tplc="040E0001" w:tentative="1">
      <w:start w:val="1"/>
      <w:numFmt w:val="bullet"/>
      <w:lvlText w:val=""/>
      <w:lvlJc w:val="left"/>
      <w:pPr>
        <w:ind w:left="3410" w:hanging="360"/>
      </w:pPr>
      <w:rPr>
        <w:rFonts w:ascii="Symbol" w:hAnsi="Symbol" w:hint="default"/>
      </w:rPr>
    </w:lvl>
    <w:lvl w:ilvl="4" w:tplc="040E0003" w:tentative="1">
      <w:start w:val="1"/>
      <w:numFmt w:val="bullet"/>
      <w:lvlText w:val="o"/>
      <w:lvlJc w:val="left"/>
      <w:pPr>
        <w:ind w:left="4130" w:hanging="360"/>
      </w:pPr>
      <w:rPr>
        <w:rFonts w:ascii="Courier New" w:hAnsi="Courier New" w:cs="Courier New" w:hint="default"/>
      </w:rPr>
    </w:lvl>
    <w:lvl w:ilvl="5" w:tplc="040E0005" w:tentative="1">
      <w:start w:val="1"/>
      <w:numFmt w:val="bullet"/>
      <w:lvlText w:val=""/>
      <w:lvlJc w:val="left"/>
      <w:pPr>
        <w:ind w:left="4850" w:hanging="360"/>
      </w:pPr>
      <w:rPr>
        <w:rFonts w:ascii="Wingdings" w:hAnsi="Wingdings" w:hint="default"/>
      </w:rPr>
    </w:lvl>
    <w:lvl w:ilvl="6" w:tplc="040E0001" w:tentative="1">
      <w:start w:val="1"/>
      <w:numFmt w:val="bullet"/>
      <w:lvlText w:val=""/>
      <w:lvlJc w:val="left"/>
      <w:pPr>
        <w:ind w:left="5570" w:hanging="360"/>
      </w:pPr>
      <w:rPr>
        <w:rFonts w:ascii="Symbol" w:hAnsi="Symbol" w:hint="default"/>
      </w:rPr>
    </w:lvl>
    <w:lvl w:ilvl="7" w:tplc="040E0003" w:tentative="1">
      <w:start w:val="1"/>
      <w:numFmt w:val="bullet"/>
      <w:lvlText w:val="o"/>
      <w:lvlJc w:val="left"/>
      <w:pPr>
        <w:ind w:left="6290" w:hanging="360"/>
      </w:pPr>
      <w:rPr>
        <w:rFonts w:ascii="Courier New" w:hAnsi="Courier New" w:cs="Courier New" w:hint="default"/>
      </w:rPr>
    </w:lvl>
    <w:lvl w:ilvl="8" w:tplc="040E0005" w:tentative="1">
      <w:start w:val="1"/>
      <w:numFmt w:val="bullet"/>
      <w:lvlText w:val=""/>
      <w:lvlJc w:val="left"/>
      <w:pPr>
        <w:ind w:left="7010" w:hanging="360"/>
      </w:pPr>
      <w:rPr>
        <w:rFonts w:ascii="Wingdings" w:hAnsi="Wingdings" w:hint="default"/>
      </w:rPr>
    </w:lvl>
  </w:abstractNum>
  <w:abstractNum w:abstractNumId="38" w15:restartNumberingAfterBreak="0">
    <w:nsid w:val="40802958"/>
    <w:multiLevelType w:val="hybridMultilevel"/>
    <w:tmpl w:val="05CEECB6"/>
    <w:lvl w:ilvl="0" w:tplc="040E0001">
      <w:start w:val="1"/>
      <w:numFmt w:val="bullet"/>
      <w:lvlText w:val=""/>
      <w:lvlJc w:val="left"/>
      <w:pPr>
        <w:ind w:left="720" w:hanging="360"/>
      </w:pPr>
      <w:rPr>
        <w:rFonts w:ascii="Symbol" w:hAnsi="Symbol" w:hint="default"/>
        <w:color w:val="2222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40E25CEA"/>
    <w:multiLevelType w:val="hybridMultilevel"/>
    <w:tmpl w:val="BC3CE2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4B47BC2"/>
    <w:multiLevelType w:val="hybridMultilevel"/>
    <w:tmpl w:val="474EE45E"/>
    <w:lvl w:ilvl="0" w:tplc="9C2482E2">
      <w:start w:val="1"/>
      <w:numFmt w:val="bullet"/>
      <w:lvlText w:val="-"/>
      <w:lvlJc w:val="left"/>
      <w:pPr>
        <w:tabs>
          <w:tab w:val="num" w:pos="360"/>
        </w:tabs>
        <w:ind w:left="360" w:hanging="360"/>
      </w:pPr>
      <w:rPr>
        <w:rFonts w:hint="default"/>
      </w:rPr>
    </w:lvl>
    <w:lvl w:ilvl="1" w:tplc="8294084E">
      <w:numFmt w:val="bullet"/>
      <w:lvlText w:val=""/>
      <w:lvlJc w:val="left"/>
      <w:pPr>
        <w:tabs>
          <w:tab w:val="num" w:pos="1440"/>
        </w:tabs>
        <w:ind w:left="1440" w:hanging="360"/>
      </w:pPr>
      <w:rPr>
        <w:rFonts w:ascii="Wingdings" w:eastAsia="Times New Roman" w:hAnsi="Wingdings"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5210CC"/>
    <w:multiLevelType w:val="hybridMultilevel"/>
    <w:tmpl w:val="303274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CB50B4D"/>
    <w:multiLevelType w:val="hybridMultilevel"/>
    <w:tmpl w:val="F1C831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D0032D6"/>
    <w:multiLevelType w:val="hybridMultilevel"/>
    <w:tmpl w:val="674C2546"/>
    <w:lvl w:ilvl="0" w:tplc="040E0001">
      <w:start w:val="1"/>
      <w:numFmt w:val="bullet"/>
      <w:lvlText w:val=""/>
      <w:lvlJc w:val="left"/>
      <w:pPr>
        <w:ind w:left="778" w:hanging="360"/>
      </w:pPr>
      <w:rPr>
        <w:rFonts w:ascii="Symbol" w:hAnsi="Symbol" w:hint="default"/>
      </w:rPr>
    </w:lvl>
    <w:lvl w:ilvl="1" w:tplc="040E0003" w:tentative="1">
      <w:start w:val="1"/>
      <w:numFmt w:val="bullet"/>
      <w:lvlText w:val="o"/>
      <w:lvlJc w:val="left"/>
      <w:pPr>
        <w:ind w:left="1498" w:hanging="360"/>
      </w:pPr>
      <w:rPr>
        <w:rFonts w:ascii="Courier New" w:hAnsi="Courier New" w:cs="Courier New" w:hint="default"/>
      </w:rPr>
    </w:lvl>
    <w:lvl w:ilvl="2" w:tplc="040E0005" w:tentative="1">
      <w:start w:val="1"/>
      <w:numFmt w:val="bullet"/>
      <w:lvlText w:val=""/>
      <w:lvlJc w:val="left"/>
      <w:pPr>
        <w:ind w:left="2218" w:hanging="360"/>
      </w:pPr>
      <w:rPr>
        <w:rFonts w:ascii="Wingdings" w:hAnsi="Wingdings" w:hint="default"/>
      </w:rPr>
    </w:lvl>
    <w:lvl w:ilvl="3" w:tplc="040E0001">
      <w:start w:val="1"/>
      <w:numFmt w:val="bullet"/>
      <w:lvlText w:val=""/>
      <w:lvlJc w:val="left"/>
      <w:pPr>
        <w:ind w:left="2938" w:hanging="360"/>
      </w:pPr>
      <w:rPr>
        <w:rFonts w:ascii="Symbol" w:hAnsi="Symbol" w:hint="default"/>
      </w:rPr>
    </w:lvl>
    <w:lvl w:ilvl="4" w:tplc="040E0003" w:tentative="1">
      <w:start w:val="1"/>
      <w:numFmt w:val="bullet"/>
      <w:lvlText w:val="o"/>
      <w:lvlJc w:val="left"/>
      <w:pPr>
        <w:ind w:left="3658" w:hanging="360"/>
      </w:pPr>
      <w:rPr>
        <w:rFonts w:ascii="Courier New" w:hAnsi="Courier New" w:cs="Courier New" w:hint="default"/>
      </w:rPr>
    </w:lvl>
    <w:lvl w:ilvl="5" w:tplc="040E0005" w:tentative="1">
      <w:start w:val="1"/>
      <w:numFmt w:val="bullet"/>
      <w:lvlText w:val=""/>
      <w:lvlJc w:val="left"/>
      <w:pPr>
        <w:ind w:left="4378" w:hanging="360"/>
      </w:pPr>
      <w:rPr>
        <w:rFonts w:ascii="Wingdings" w:hAnsi="Wingdings" w:hint="default"/>
      </w:rPr>
    </w:lvl>
    <w:lvl w:ilvl="6" w:tplc="040E0001" w:tentative="1">
      <w:start w:val="1"/>
      <w:numFmt w:val="bullet"/>
      <w:lvlText w:val=""/>
      <w:lvlJc w:val="left"/>
      <w:pPr>
        <w:ind w:left="5098" w:hanging="360"/>
      </w:pPr>
      <w:rPr>
        <w:rFonts w:ascii="Symbol" w:hAnsi="Symbol" w:hint="default"/>
      </w:rPr>
    </w:lvl>
    <w:lvl w:ilvl="7" w:tplc="040E0003" w:tentative="1">
      <w:start w:val="1"/>
      <w:numFmt w:val="bullet"/>
      <w:lvlText w:val="o"/>
      <w:lvlJc w:val="left"/>
      <w:pPr>
        <w:ind w:left="5818" w:hanging="360"/>
      </w:pPr>
      <w:rPr>
        <w:rFonts w:ascii="Courier New" w:hAnsi="Courier New" w:cs="Courier New" w:hint="default"/>
      </w:rPr>
    </w:lvl>
    <w:lvl w:ilvl="8" w:tplc="040E0005" w:tentative="1">
      <w:start w:val="1"/>
      <w:numFmt w:val="bullet"/>
      <w:lvlText w:val=""/>
      <w:lvlJc w:val="left"/>
      <w:pPr>
        <w:ind w:left="6538" w:hanging="360"/>
      </w:pPr>
      <w:rPr>
        <w:rFonts w:ascii="Wingdings" w:hAnsi="Wingdings" w:hint="default"/>
      </w:rPr>
    </w:lvl>
  </w:abstractNum>
  <w:abstractNum w:abstractNumId="44" w15:restartNumberingAfterBreak="0">
    <w:nsid w:val="4F150F5B"/>
    <w:multiLevelType w:val="hybridMultilevel"/>
    <w:tmpl w:val="4F8C0D2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50B92179"/>
    <w:multiLevelType w:val="hybridMultilevel"/>
    <w:tmpl w:val="3796C078"/>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586C637E"/>
    <w:multiLevelType w:val="hybridMultilevel"/>
    <w:tmpl w:val="815053DC"/>
    <w:lvl w:ilvl="0" w:tplc="7E1A4660">
      <w:start w:val="1"/>
      <w:numFmt w:val="bullet"/>
      <w:lvlText w:val=""/>
      <w:lvlJc w:val="left"/>
      <w:pPr>
        <w:tabs>
          <w:tab w:val="num" w:pos="720"/>
        </w:tabs>
        <w:ind w:left="720" w:hanging="360"/>
      </w:pPr>
      <w:rPr>
        <w:rFonts w:ascii="Symbol" w:hAnsi="Symbol" w:hint="default"/>
        <w:color w:val="000000"/>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86E2C44"/>
    <w:multiLevelType w:val="hybridMultilevel"/>
    <w:tmpl w:val="B3704B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58E4602A"/>
    <w:multiLevelType w:val="hybridMultilevel"/>
    <w:tmpl w:val="5978D1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B0A50EE"/>
    <w:multiLevelType w:val="hybridMultilevel"/>
    <w:tmpl w:val="115A2B7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F730F3C"/>
    <w:multiLevelType w:val="multilevel"/>
    <w:tmpl w:val="386008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FB6861"/>
    <w:multiLevelType w:val="hybridMultilevel"/>
    <w:tmpl w:val="3CF264DE"/>
    <w:lvl w:ilvl="0" w:tplc="040E0001">
      <w:start w:val="1"/>
      <w:numFmt w:val="bullet"/>
      <w:lvlText w:val=""/>
      <w:lvlJc w:val="left"/>
      <w:pPr>
        <w:ind w:left="1085" w:hanging="360"/>
      </w:pPr>
      <w:rPr>
        <w:rFonts w:ascii="Symbol" w:hAnsi="Symbol" w:hint="default"/>
      </w:rPr>
    </w:lvl>
    <w:lvl w:ilvl="1" w:tplc="040E0003" w:tentative="1">
      <w:start w:val="1"/>
      <w:numFmt w:val="bullet"/>
      <w:lvlText w:val="o"/>
      <w:lvlJc w:val="left"/>
      <w:pPr>
        <w:ind w:left="1805" w:hanging="360"/>
      </w:pPr>
      <w:rPr>
        <w:rFonts w:ascii="Courier New" w:hAnsi="Courier New" w:cs="Courier New" w:hint="default"/>
      </w:rPr>
    </w:lvl>
    <w:lvl w:ilvl="2" w:tplc="040E0005" w:tentative="1">
      <w:start w:val="1"/>
      <w:numFmt w:val="bullet"/>
      <w:lvlText w:val=""/>
      <w:lvlJc w:val="left"/>
      <w:pPr>
        <w:ind w:left="2525" w:hanging="360"/>
      </w:pPr>
      <w:rPr>
        <w:rFonts w:ascii="Wingdings" w:hAnsi="Wingdings" w:hint="default"/>
      </w:rPr>
    </w:lvl>
    <w:lvl w:ilvl="3" w:tplc="040E0001" w:tentative="1">
      <w:start w:val="1"/>
      <w:numFmt w:val="bullet"/>
      <w:lvlText w:val=""/>
      <w:lvlJc w:val="left"/>
      <w:pPr>
        <w:ind w:left="3245" w:hanging="360"/>
      </w:pPr>
      <w:rPr>
        <w:rFonts w:ascii="Symbol" w:hAnsi="Symbol" w:hint="default"/>
      </w:rPr>
    </w:lvl>
    <w:lvl w:ilvl="4" w:tplc="040E0003" w:tentative="1">
      <w:start w:val="1"/>
      <w:numFmt w:val="bullet"/>
      <w:lvlText w:val="o"/>
      <w:lvlJc w:val="left"/>
      <w:pPr>
        <w:ind w:left="3965" w:hanging="360"/>
      </w:pPr>
      <w:rPr>
        <w:rFonts w:ascii="Courier New" w:hAnsi="Courier New" w:cs="Courier New" w:hint="default"/>
      </w:rPr>
    </w:lvl>
    <w:lvl w:ilvl="5" w:tplc="040E0005" w:tentative="1">
      <w:start w:val="1"/>
      <w:numFmt w:val="bullet"/>
      <w:lvlText w:val=""/>
      <w:lvlJc w:val="left"/>
      <w:pPr>
        <w:ind w:left="4685" w:hanging="360"/>
      </w:pPr>
      <w:rPr>
        <w:rFonts w:ascii="Wingdings" w:hAnsi="Wingdings" w:hint="default"/>
      </w:rPr>
    </w:lvl>
    <w:lvl w:ilvl="6" w:tplc="040E0001" w:tentative="1">
      <w:start w:val="1"/>
      <w:numFmt w:val="bullet"/>
      <w:lvlText w:val=""/>
      <w:lvlJc w:val="left"/>
      <w:pPr>
        <w:ind w:left="5405" w:hanging="360"/>
      </w:pPr>
      <w:rPr>
        <w:rFonts w:ascii="Symbol" w:hAnsi="Symbol" w:hint="default"/>
      </w:rPr>
    </w:lvl>
    <w:lvl w:ilvl="7" w:tplc="040E0003" w:tentative="1">
      <w:start w:val="1"/>
      <w:numFmt w:val="bullet"/>
      <w:lvlText w:val="o"/>
      <w:lvlJc w:val="left"/>
      <w:pPr>
        <w:ind w:left="6125" w:hanging="360"/>
      </w:pPr>
      <w:rPr>
        <w:rFonts w:ascii="Courier New" w:hAnsi="Courier New" w:cs="Courier New" w:hint="default"/>
      </w:rPr>
    </w:lvl>
    <w:lvl w:ilvl="8" w:tplc="040E0005" w:tentative="1">
      <w:start w:val="1"/>
      <w:numFmt w:val="bullet"/>
      <w:lvlText w:val=""/>
      <w:lvlJc w:val="left"/>
      <w:pPr>
        <w:ind w:left="6845" w:hanging="360"/>
      </w:pPr>
      <w:rPr>
        <w:rFonts w:ascii="Wingdings" w:hAnsi="Wingdings" w:hint="default"/>
      </w:rPr>
    </w:lvl>
  </w:abstractNum>
  <w:abstractNum w:abstractNumId="52" w15:restartNumberingAfterBreak="0">
    <w:nsid w:val="65DA2E23"/>
    <w:multiLevelType w:val="hybridMultilevel"/>
    <w:tmpl w:val="EF925D9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6A417D19"/>
    <w:multiLevelType w:val="hybridMultilevel"/>
    <w:tmpl w:val="14A2CB6C"/>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4" w15:restartNumberingAfterBreak="0">
    <w:nsid w:val="6E255849"/>
    <w:multiLevelType w:val="hybridMultilevel"/>
    <w:tmpl w:val="2968D8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F847A40"/>
    <w:multiLevelType w:val="hybridMultilevel"/>
    <w:tmpl w:val="45D21BA6"/>
    <w:lvl w:ilvl="0" w:tplc="040E000B">
      <w:start w:val="1"/>
      <w:numFmt w:val="bullet"/>
      <w:lvlText w:val=""/>
      <w:lvlJc w:val="left"/>
      <w:pPr>
        <w:tabs>
          <w:tab w:val="num" w:pos="1090"/>
        </w:tabs>
        <w:ind w:left="1090" w:hanging="360"/>
      </w:pPr>
      <w:rPr>
        <w:rFonts w:ascii="Wingdings" w:hAnsi="Wingdings" w:hint="default"/>
      </w:rPr>
    </w:lvl>
    <w:lvl w:ilvl="1" w:tplc="040E0003">
      <w:start w:val="1"/>
      <w:numFmt w:val="bullet"/>
      <w:lvlText w:val="o"/>
      <w:lvlJc w:val="left"/>
      <w:pPr>
        <w:tabs>
          <w:tab w:val="num" w:pos="1810"/>
        </w:tabs>
        <w:ind w:left="1810" w:hanging="360"/>
      </w:pPr>
      <w:rPr>
        <w:rFonts w:ascii="Courier New" w:hAnsi="Courier New" w:hint="default"/>
      </w:rPr>
    </w:lvl>
    <w:lvl w:ilvl="2" w:tplc="040E0005">
      <w:start w:val="1"/>
      <w:numFmt w:val="bullet"/>
      <w:lvlText w:val=""/>
      <w:lvlJc w:val="left"/>
      <w:pPr>
        <w:tabs>
          <w:tab w:val="num" w:pos="2530"/>
        </w:tabs>
        <w:ind w:left="2530" w:hanging="360"/>
      </w:pPr>
      <w:rPr>
        <w:rFonts w:ascii="Wingdings" w:hAnsi="Wingdings" w:hint="default"/>
      </w:rPr>
    </w:lvl>
    <w:lvl w:ilvl="3" w:tplc="040E0001">
      <w:start w:val="1"/>
      <w:numFmt w:val="bullet"/>
      <w:lvlText w:val=""/>
      <w:lvlJc w:val="left"/>
      <w:pPr>
        <w:tabs>
          <w:tab w:val="num" w:pos="3250"/>
        </w:tabs>
        <w:ind w:left="3250" w:hanging="360"/>
      </w:pPr>
      <w:rPr>
        <w:rFonts w:ascii="Symbol" w:hAnsi="Symbol" w:hint="default"/>
      </w:rPr>
    </w:lvl>
    <w:lvl w:ilvl="4" w:tplc="040E0003">
      <w:start w:val="1"/>
      <w:numFmt w:val="bullet"/>
      <w:lvlText w:val="o"/>
      <w:lvlJc w:val="left"/>
      <w:pPr>
        <w:tabs>
          <w:tab w:val="num" w:pos="3970"/>
        </w:tabs>
        <w:ind w:left="3970" w:hanging="360"/>
      </w:pPr>
      <w:rPr>
        <w:rFonts w:ascii="Courier New" w:hAnsi="Courier New" w:hint="default"/>
      </w:rPr>
    </w:lvl>
    <w:lvl w:ilvl="5" w:tplc="040E0005">
      <w:start w:val="1"/>
      <w:numFmt w:val="bullet"/>
      <w:lvlText w:val=""/>
      <w:lvlJc w:val="left"/>
      <w:pPr>
        <w:tabs>
          <w:tab w:val="num" w:pos="4690"/>
        </w:tabs>
        <w:ind w:left="4690" w:hanging="360"/>
      </w:pPr>
      <w:rPr>
        <w:rFonts w:ascii="Wingdings" w:hAnsi="Wingdings" w:hint="default"/>
      </w:rPr>
    </w:lvl>
    <w:lvl w:ilvl="6" w:tplc="040E0001">
      <w:start w:val="1"/>
      <w:numFmt w:val="bullet"/>
      <w:lvlText w:val=""/>
      <w:lvlJc w:val="left"/>
      <w:pPr>
        <w:tabs>
          <w:tab w:val="num" w:pos="5410"/>
        </w:tabs>
        <w:ind w:left="5410" w:hanging="360"/>
      </w:pPr>
      <w:rPr>
        <w:rFonts w:ascii="Symbol" w:hAnsi="Symbol" w:hint="default"/>
      </w:rPr>
    </w:lvl>
    <w:lvl w:ilvl="7" w:tplc="040E0003">
      <w:start w:val="1"/>
      <w:numFmt w:val="bullet"/>
      <w:lvlText w:val="o"/>
      <w:lvlJc w:val="left"/>
      <w:pPr>
        <w:tabs>
          <w:tab w:val="num" w:pos="6130"/>
        </w:tabs>
        <w:ind w:left="6130" w:hanging="360"/>
      </w:pPr>
      <w:rPr>
        <w:rFonts w:ascii="Courier New" w:hAnsi="Courier New" w:hint="default"/>
      </w:rPr>
    </w:lvl>
    <w:lvl w:ilvl="8" w:tplc="040E0005">
      <w:start w:val="1"/>
      <w:numFmt w:val="bullet"/>
      <w:lvlText w:val=""/>
      <w:lvlJc w:val="left"/>
      <w:pPr>
        <w:tabs>
          <w:tab w:val="num" w:pos="6850"/>
        </w:tabs>
        <w:ind w:left="6850" w:hanging="360"/>
      </w:pPr>
      <w:rPr>
        <w:rFonts w:ascii="Wingdings" w:hAnsi="Wingdings" w:hint="default"/>
      </w:rPr>
    </w:lvl>
  </w:abstractNum>
  <w:abstractNum w:abstractNumId="56" w15:restartNumberingAfterBreak="0">
    <w:nsid w:val="71A50EAF"/>
    <w:multiLevelType w:val="hybridMultilevel"/>
    <w:tmpl w:val="F1ACF204"/>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7" w15:restartNumberingAfterBreak="0">
    <w:nsid w:val="736702F4"/>
    <w:multiLevelType w:val="hybridMultilevel"/>
    <w:tmpl w:val="42BC8AD4"/>
    <w:lvl w:ilvl="0" w:tplc="040E0009">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8" w15:restartNumberingAfterBreak="0">
    <w:nsid w:val="76241BB2"/>
    <w:multiLevelType w:val="hybridMultilevel"/>
    <w:tmpl w:val="0BD44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9CE145A"/>
    <w:multiLevelType w:val="hybridMultilevel"/>
    <w:tmpl w:val="AC2A5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4"/>
  </w:num>
  <w:num w:numId="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6"/>
  </w:num>
  <w:num w:numId="8">
    <w:abstractNumId w:val="23"/>
  </w:num>
  <w:num w:numId="9">
    <w:abstractNumId w:val="4"/>
  </w:num>
  <w:num w:numId="10">
    <w:abstractNumId w:val="16"/>
  </w:num>
  <w:num w:numId="11">
    <w:abstractNumId w:val="31"/>
  </w:num>
  <w:num w:numId="12">
    <w:abstractNumId w:val="46"/>
  </w:num>
  <w:num w:numId="13">
    <w:abstractNumId w:val="10"/>
  </w:num>
  <w:num w:numId="14">
    <w:abstractNumId w:val="1"/>
  </w:num>
  <w:num w:numId="15">
    <w:abstractNumId w:val="2"/>
  </w:num>
  <w:num w:numId="16">
    <w:abstractNumId w:val="3"/>
  </w:num>
  <w:num w:numId="17">
    <w:abstractNumId w:val="27"/>
  </w:num>
  <w:num w:numId="18">
    <w:abstractNumId w:val="14"/>
  </w:num>
  <w:num w:numId="19">
    <w:abstractNumId w:val="44"/>
  </w:num>
  <w:num w:numId="20">
    <w:abstractNumId w:val="42"/>
  </w:num>
  <w:num w:numId="21">
    <w:abstractNumId w:val="22"/>
  </w:num>
  <w:num w:numId="22">
    <w:abstractNumId w:val="32"/>
  </w:num>
  <w:num w:numId="23">
    <w:abstractNumId w:val="52"/>
  </w:num>
  <w:num w:numId="24">
    <w:abstractNumId w:val="37"/>
  </w:num>
  <w:num w:numId="25">
    <w:abstractNumId w:val="25"/>
  </w:num>
  <w:num w:numId="26">
    <w:abstractNumId w:val="30"/>
  </w:num>
  <w:num w:numId="27">
    <w:abstractNumId w:val="59"/>
  </w:num>
  <w:num w:numId="28">
    <w:abstractNumId w:val="24"/>
  </w:num>
  <w:num w:numId="29">
    <w:abstractNumId w:val="28"/>
  </w:num>
  <w:num w:numId="30">
    <w:abstractNumId w:val="13"/>
  </w:num>
  <w:num w:numId="31">
    <w:abstractNumId w:val="5"/>
  </w:num>
  <w:num w:numId="32">
    <w:abstractNumId w:val="21"/>
  </w:num>
  <w:num w:numId="33">
    <w:abstractNumId w:val="19"/>
  </w:num>
  <w:num w:numId="34">
    <w:abstractNumId w:val="9"/>
  </w:num>
  <w:num w:numId="35">
    <w:abstractNumId w:val="43"/>
  </w:num>
  <w:num w:numId="36">
    <w:abstractNumId w:val="33"/>
  </w:num>
  <w:num w:numId="37">
    <w:abstractNumId w:val="39"/>
  </w:num>
  <w:num w:numId="38">
    <w:abstractNumId w:val="41"/>
  </w:num>
  <w:num w:numId="39">
    <w:abstractNumId w:val="40"/>
  </w:num>
  <w:num w:numId="40">
    <w:abstractNumId w:val="20"/>
  </w:num>
  <w:num w:numId="41">
    <w:abstractNumId w:val="15"/>
  </w:num>
  <w:num w:numId="42">
    <w:abstractNumId w:val="38"/>
  </w:num>
  <w:num w:numId="43">
    <w:abstractNumId w:val="36"/>
  </w:num>
  <w:num w:numId="44">
    <w:abstractNumId w:val="8"/>
  </w:num>
  <w:num w:numId="45">
    <w:abstractNumId w:val="29"/>
  </w:num>
  <w:num w:numId="46">
    <w:abstractNumId w:val="12"/>
  </w:num>
  <w:num w:numId="47">
    <w:abstractNumId w:val="0"/>
    <w:lvlOverride w:ilvl="0">
      <w:lvl w:ilvl="0">
        <w:numFmt w:val="bullet"/>
        <w:lvlText w:val="-"/>
        <w:legacy w:legacy="1" w:legacySpace="0" w:legacyIndent="139"/>
        <w:lvlJc w:val="left"/>
        <w:rPr>
          <w:rFonts w:ascii="Times New Roman" w:hAnsi="Times New Roman" w:hint="default"/>
        </w:rPr>
      </w:lvl>
    </w:lvlOverride>
  </w:num>
  <w:num w:numId="48">
    <w:abstractNumId w:val="55"/>
  </w:num>
  <w:num w:numId="49">
    <w:abstractNumId w:val="58"/>
  </w:num>
  <w:num w:numId="50">
    <w:abstractNumId w:val="45"/>
  </w:num>
  <w:num w:numId="51">
    <w:abstractNumId w:val="54"/>
  </w:num>
  <w:num w:numId="52">
    <w:abstractNumId w:val="35"/>
  </w:num>
  <w:num w:numId="53">
    <w:abstractNumId w:val="18"/>
  </w:num>
  <w:num w:numId="54">
    <w:abstractNumId w:val="51"/>
  </w:num>
  <w:num w:numId="55">
    <w:abstractNumId w:val="49"/>
  </w:num>
  <w:num w:numId="56">
    <w:abstractNumId w:val="57"/>
  </w:num>
  <w:num w:numId="57">
    <w:abstractNumId w:val="47"/>
  </w:num>
  <w:num w:numId="58">
    <w:abstractNumId w:val="50"/>
  </w:num>
  <w:num w:numId="59">
    <w:abstractNumId w:val="48"/>
  </w:num>
  <w:num w:numId="60">
    <w:abstractNumId w:val="17"/>
  </w:num>
  <w:num w:numId="61">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368"/>
    <w:rsid w:val="000163F2"/>
    <w:rsid w:val="00034AA7"/>
    <w:rsid w:val="000368E7"/>
    <w:rsid w:val="00043CB5"/>
    <w:rsid w:val="00057791"/>
    <w:rsid w:val="0006227A"/>
    <w:rsid w:val="000821C5"/>
    <w:rsid w:val="00083B60"/>
    <w:rsid w:val="000868D6"/>
    <w:rsid w:val="0008743C"/>
    <w:rsid w:val="00095A41"/>
    <w:rsid w:val="00097D26"/>
    <w:rsid w:val="000C05F4"/>
    <w:rsid w:val="000F2557"/>
    <w:rsid w:val="000F609D"/>
    <w:rsid w:val="00114079"/>
    <w:rsid w:val="00115F53"/>
    <w:rsid w:val="00125895"/>
    <w:rsid w:val="0012640C"/>
    <w:rsid w:val="00131FF5"/>
    <w:rsid w:val="0014041E"/>
    <w:rsid w:val="0014120B"/>
    <w:rsid w:val="00154686"/>
    <w:rsid w:val="00165902"/>
    <w:rsid w:val="00174E1C"/>
    <w:rsid w:val="0017581B"/>
    <w:rsid w:val="00182B9C"/>
    <w:rsid w:val="001A2ED3"/>
    <w:rsid w:val="001C1DB6"/>
    <w:rsid w:val="001C5211"/>
    <w:rsid w:val="001C5E77"/>
    <w:rsid w:val="001D38BA"/>
    <w:rsid w:val="001D3C59"/>
    <w:rsid w:val="001E40D2"/>
    <w:rsid w:val="001F30F9"/>
    <w:rsid w:val="001F4B09"/>
    <w:rsid w:val="00206374"/>
    <w:rsid w:val="00212A7C"/>
    <w:rsid w:val="00233EF1"/>
    <w:rsid w:val="00240D69"/>
    <w:rsid w:val="002443A0"/>
    <w:rsid w:val="00246DDF"/>
    <w:rsid w:val="00255DA8"/>
    <w:rsid w:val="00260C72"/>
    <w:rsid w:val="0026665B"/>
    <w:rsid w:val="002703DB"/>
    <w:rsid w:val="00273A17"/>
    <w:rsid w:val="00276888"/>
    <w:rsid w:val="00282A87"/>
    <w:rsid w:val="002A3FA9"/>
    <w:rsid w:val="002B015E"/>
    <w:rsid w:val="002B6B7A"/>
    <w:rsid w:val="002D0A0A"/>
    <w:rsid w:val="002D53A0"/>
    <w:rsid w:val="002D5807"/>
    <w:rsid w:val="002E67C7"/>
    <w:rsid w:val="002F2984"/>
    <w:rsid w:val="002F651C"/>
    <w:rsid w:val="0030058B"/>
    <w:rsid w:val="003013CF"/>
    <w:rsid w:val="00301FE1"/>
    <w:rsid w:val="00306B8B"/>
    <w:rsid w:val="00312A0C"/>
    <w:rsid w:val="0031322D"/>
    <w:rsid w:val="0032152F"/>
    <w:rsid w:val="0032202D"/>
    <w:rsid w:val="003237E5"/>
    <w:rsid w:val="00327756"/>
    <w:rsid w:val="00332431"/>
    <w:rsid w:val="00361F98"/>
    <w:rsid w:val="003A03DA"/>
    <w:rsid w:val="003A328F"/>
    <w:rsid w:val="003B225B"/>
    <w:rsid w:val="003C2D21"/>
    <w:rsid w:val="003C3D91"/>
    <w:rsid w:val="003D176B"/>
    <w:rsid w:val="003D556B"/>
    <w:rsid w:val="003D5721"/>
    <w:rsid w:val="003E3882"/>
    <w:rsid w:val="003F42FB"/>
    <w:rsid w:val="004011F4"/>
    <w:rsid w:val="00405FB1"/>
    <w:rsid w:val="00410627"/>
    <w:rsid w:val="004223E9"/>
    <w:rsid w:val="0043126D"/>
    <w:rsid w:val="004400F8"/>
    <w:rsid w:val="00440B41"/>
    <w:rsid w:val="004567B7"/>
    <w:rsid w:val="00462EC2"/>
    <w:rsid w:val="00463736"/>
    <w:rsid w:val="00465A04"/>
    <w:rsid w:val="00484F60"/>
    <w:rsid w:val="00495809"/>
    <w:rsid w:val="004A6A30"/>
    <w:rsid w:val="004C1325"/>
    <w:rsid w:val="004C304C"/>
    <w:rsid w:val="004C3833"/>
    <w:rsid w:val="004C50F0"/>
    <w:rsid w:val="004D1501"/>
    <w:rsid w:val="004E0FC0"/>
    <w:rsid w:val="004E1CEB"/>
    <w:rsid w:val="004E4FBF"/>
    <w:rsid w:val="004E7198"/>
    <w:rsid w:val="004F3E4E"/>
    <w:rsid w:val="004F7A94"/>
    <w:rsid w:val="00503290"/>
    <w:rsid w:val="00507B59"/>
    <w:rsid w:val="00520AF0"/>
    <w:rsid w:val="00523536"/>
    <w:rsid w:val="005345A8"/>
    <w:rsid w:val="005506DA"/>
    <w:rsid w:val="005659F1"/>
    <w:rsid w:val="00587ECA"/>
    <w:rsid w:val="00590E39"/>
    <w:rsid w:val="00594632"/>
    <w:rsid w:val="005A4589"/>
    <w:rsid w:val="005B2D6E"/>
    <w:rsid w:val="005D197A"/>
    <w:rsid w:val="005E1125"/>
    <w:rsid w:val="005E5023"/>
    <w:rsid w:val="005E5E02"/>
    <w:rsid w:val="005F0983"/>
    <w:rsid w:val="005F537F"/>
    <w:rsid w:val="005F799C"/>
    <w:rsid w:val="00606495"/>
    <w:rsid w:val="00612159"/>
    <w:rsid w:val="0061312A"/>
    <w:rsid w:val="00647E07"/>
    <w:rsid w:val="006501D7"/>
    <w:rsid w:val="00656475"/>
    <w:rsid w:val="006710ED"/>
    <w:rsid w:val="00672B8D"/>
    <w:rsid w:val="00674566"/>
    <w:rsid w:val="00675EBC"/>
    <w:rsid w:val="0067722B"/>
    <w:rsid w:val="00677A08"/>
    <w:rsid w:val="00686429"/>
    <w:rsid w:val="00690EE3"/>
    <w:rsid w:val="006931B8"/>
    <w:rsid w:val="006A13C1"/>
    <w:rsid w:val="006A1FB3"/>
    <w:rsid w:val="006B1465"/>
    <w:rsid w:val="006B4032"/>
    <w:rsid w:val="006B4E3A"/>
    <w:rsid w:val="006B5120"/>
    <w:rsid w:val="006C7CD3"/>
    <w:rsid w:val="006C7F35"/>
    <w:rsid w:val="006C7FD5"/>
    <w:rsid w:val="006D09F7"/>
    <w:rsid w:val="006D12A5"/>
    <w:rsid w:val="006F04ED"/>
    <w:rsid w:val="00711F1D"/>
    <w:rsid w:val="00717AE4"/>
    <w:rsid w:val="00724A80"/>
    <w:rsid w:val="0072640F"/>
    <w:rsid w:val="00740608"/>
    <w:rsid w:val="0074797A"/>
    <w:rsid w:val="00750E58"/>
    <w:rsid w:val="00751D9C"/>
    <w:rsid w:val="0076340A"/>
    <w:rsid w:val="00764104"/>
    <w:rsid w:val="00771BE6"/>
    <w:rsid w:val="0078127C"/>
    <w:rsid w:val="0078634E"/>
    <w:rsid w:val="00786B49"/>
    <w:rsid w:val="00791DF0"/>
    <w:rsid w:val="00795111"/>
    <w:rsid w:val="00795A7B"/>
    <w:rsid w:val="00797183"/>
    <w:rsid w:val="007A6743"/>
    <w:rsid w:val="007A6FD0"/>
    <w:rsid w:val="007B48FF"/>
    <w:rsid w:val="007C1282"/>
    <w:rsid w:val="007C6F0C"/>
    <w:rsid w:val="007D0836"/>
    <w:rsid w:val="007D1A7C"/>
    <w:rsid w:val="007D2A45"/>
    <w:rsid w:val="007F5C88"/>
    <w:rsid w:val="00812B4D"/>
    <w:rsid w:val="008316C6"/>
    <w:rsid w:val="008406CD"/>
    <w:rsid w:val="0084185C"/>
    <w:rsid w:val="00844040"/>
    <w:rsid w:val="008656D8"/>
    <w:rsid w:val="00867901"/>
    <w:rsid w:val="00870895"/>
    <w:rsid w:val="00872CA8"/>
    <w:rsid w:val="008908BE"/>
    <w:rsid w:val="0089144B"/>
    <w:rsid w:val="00896C2E"/>
    <w:rsid w:val="008B787E"/>
    <w:rsid w:val="008F3DE4"/>
    <w:rsid w:val="008F664F"/>
    <w:rsid w:val="00901EF7"/>
    <w:rsid w:val="009073F3"/>
    <w:rsid w:val="0092236C"/>
    <w:rsid w:val="00924B51"/>
    <w:rsid w:val="009279B8"/>
    <w:rsid w:val="0093265C"/>
    <w:rsid w:val="00942E9C"/>
    <w:rsid w:val="00953A2B"/>
    <w:rsid w:val="00957CEC"/>
    <w:rsid w:val="0096201E"/>
    <w:rsid w:val="00962E14"/>
    <w:rsid w:val="00965BF6"/>
    <w:rsid w:val="00971B03"/>
    <w:rsid w:val="009750F4"/>
    <w:rsid w:val="0097749E"/>
    <w:rsid w:val="00980D6F"/>
    <w:rsid w:val="00997048"/>
    <w:rsid w:val="009A1240"/>
    <w:rsid w:val="009B4581"/>
    <w:rsid w:val="009B54C7"/>
    <w:rsid w:val="009C03CD"/>
    <w:rsid w:val="009C79FE"/>
    <w:rsid w:val="009D2103"/>
    <w:rsid w:val="009D2ED2"/>
    <w:rsid w:val="009D3CE6"/>
    <w:rsid w:val="009E1F8A"/>
    <w:rsid w:val="009E6C37"/>
    <w:rsid w:val="00A04187"/>
    <w:rsid w:val="00A05F90"/>
    <w:rsid w:val="00A13A72"/>
    <w:rsid w:val="00A140B8"/>
    <w:rsid w:val="00A166AA"/>
    <w:rsid w:val="00A32387"/>
    <w:rsid w:val="00A32C66"/>
    <w:rsid w:val="00A449B4"/>
    <w:rsid w:val="00A45BCB"/>
    <w:rsid w:val="00A52297"/>
    <w:rsid w:val="00A5302A"/>
    <w:rsid w:val="00A57C4F"/>
    <w:rsid w:val="00A64B76"/>
    <w:rsid w:val="00A74091"/>
    <w:rsid w:val="00A81F2F"/>
    <w:rsid w:val="00A82211"/>
    <w:rsid w:val="00A872A4"/>
    <w:rsid w:val="00A87ED1"/>
    <w:rsid w:val="00A913A4"/>
    <w:rsid w:val="00AA24A4"/>
    <w:rsid w:val="00AA64B7"/>
    <w:rsid w:val="00AB0A74"/>
    <w:rsid w:val="00AC466E"/>
    <w:rsid w:val="00AC7003"/>
    <w:rsid w:val="00AC7743"/>
    <w:rsid w:val="00AC7DC4"/>
    <w:rsid w:val="00AD20B9"/>
    <w:rsid w:val="00AD72A6"/>
    <w:rsid w:val="00AE008D"/>
    <w:rsid w:val="00AE2DB2"/>
    <w:rsid w:val="00AF727A"/>
    <w:rsid w:val="00B120C7"/>
    <w:rsid w:val="00B20E0C"/>
    <w:rsid w:val="00B30042"/>
    <w:rsid w:val="00B33D9C"/>
    <w:rsid w:val="00B35613"/>
    <w:rsid w:val="00B36E3C"/>
    <w:rsid w:val="00B443E5"/>
    <w:rsid w:val="00B50945"/>
    <w:rsid w:val="00B53907"/>
    <w:rsid w:val="00B63802"/>
    <w:rsid w:val="00B76D6C"/>
    <w:rsid w:val="00B80D4D"/>
    <w:rsid w:val="00B94BB5"/>
    <w:rsid w:val="00B967BD"/>
    <w:rsid w:val="00BC5227"/>
    <w:rsid w:val="00BC7ADE"/>
    <w:rsid w:val="00BD2339"/>
    <w:rsid w:val="00BE49A4"/>
    <w:rsid w:val="00BE74C4"/>
    <w:rsid w:val="00BF360C"/>
    <w:rsid w:val="00BF4B44"/>
    <w:rsid w:val="00C04456"/>
    <w:rsid w:val="00C21151"/>
    <w:rsid w:val="00C21191"/>
    <w:rsid w:val="00C27C4D"/>
    <w:rsid w:val="00C42A15"/>
    <w:rsid w:val="00C44502"/>
    <w:rsid w:val="00C54EB7"/>
    <w:rsid w:val="00C61F93"/>
    <w:rsid w:val="00C64360"/>
    <w:rsid w:val="00C70807"/>
    <w:rsid w:val="00C72419"/>
    <w:rsid w:val="00C72B73"/>
    <w:rsid w:val="00C77A74"/>
    <w:rsid w:val="00C8757A"/>
    <w:rsid w:val="00CA55CE"/>
    <w:rsid w:val="00CB443F"/>
    <w:rsid w:val="00CB4F2E"/>
    <w:rsid w:val="00CF5D8E"/>
    <w:rsid w:val="00D20CEF"/>
    <w:rsid w:val="00D229BD"/>
    <w:rsid w:val="00D27EAF"/>
    <w:rsid w:val="00D30F0D"/>
    <w:rsid w:val="00D34474"/>
    <w:rsid w:val="00D42EEE"/>
    <w:rsid w:val="00D61780"/>
    <w:rsid w:val="00D76116"/>
    <w:rsid w:val="00D8261B"/>
    <w:rsid w:val="00D86018"/>
    <w:rsid w:val="00D91D74"/>
    <w:rsid w:val="00D97B29"/>
    <w:rsid w:val="00DA1266"/>
    <w:rsid w:val="00DC39B9"/>
    <w:rsid w:val="00DD0FF2"/>
    <w:rsid w:val="00DE0515"/>
    <w:rsid w:val="00DE1840"/>
    <w:rsid w:val="00DE2CFA"/>
    <w:rsid w:val="00DE7235"/>
    <w:rsid w:val="00DF30B8"/>
    <w:rsid w:val="00E012B8"/>
    <w:rsid w:val="00E20F56"/>
    <w:rsid w:val="00E26375"/>
    <w:rsid w:val="00E27D8B"/>
    <w:rsid w:val="00E31C51"/>
    <w:rsid w:val="00E36961"/>
    <w:rsid w:val="00E451D4"/>
    <w:rsid w:val="00E460FD"/>
    <w:rsid w:val="00E5222B"/>
    <w:rsid w:val="00E53FD6"/>
    <w:rsid w:val="00E5448E"/>
    <w:rsid w:val="00E65634"/>
    <w:rsid w:val="00E70C9C"/>
    <w:rsid w:val="00E86B1C"/>
    <w:rsid w:val="00E96C55"/>
    <w:rsid w:val="00EA0933"/>
    <w:rsid w:val="00EA2787"/>
    <w:rsid w:val="00EA5AA2"/>
    <w:rsid w:val="00EA6174"/>
    <w:rsid w:val="00EB312E"/>
    <w:rsid w:val="00ED202E"/>
    <w:rsid w:val="00EF25C4"/>
    <w:rsid w:val="00EF41F2"/>
    <w:rsid w:val="00EF5E5D"/>
    <w:rsid w:val="00F06C88"/>
    <w:rsid w:val="00F32BAE"/>
    <w:rsid w:val="00F345CC"/>
    <w:rsid w:val="00F43CD8"/>
    <w:rsid w:val="00F46206"/>
    <w:rsid w:val="00F50C85"/>
    <w:rsid w:val="00F525BD"/>
    <w:rsid w:val="00F53066"/>
    <w:rsid w:val="00F7105C"/>
    <w:rsid w:val="00F82FB9"/>
    <w:rsid w:val="00F859DA"/>
    <w:rsid w:val="00F91505"/>
    <w:rsid w:val="00F96469"/>
    <w:rsid w:val="00FB040D"/>
    <w:rsid w:val="00FB6613"/>
    <w:rsid w:val="00FD413D"/>
    <w:rsid w:val="00FD4FDD"/>
    <w:rsid w:val="00FD7A5B"/>
    <w:rsid w:val="00FE7368"/>
    <w:rsid w:val="00FF0DD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20816-6658-4063-AA15-DD796B67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CB443F"/>
    <w:pPr>
      <w:keepNext/>
      <w:widowControl w:val="0"/>
      <w:tabs>
        <w:tab w:val="num" w:pos="360"/>
      </w:tabs>
      <w:suppressAutoHyphens/>
      <w:spacing w:before="240" w:after="60" w:line="240" w:lineRule="auto"/>
      <w:ind w:left="792" w:hanging="432"/>
      <w:outlineLvl w:val="0"/>
    </w:pPr>
    <w:rPr>
      <w:rFonts w:ascii="Times New Roman" w:eastAsia="SimSun" w:hAnsi="Times New Roman" w:cs="Verdana"/>
      <w:b/>
      <w:bCs/>
      <w:kern w:val="1"/>
      <w:sz w:val="24"/>
      <w:szCs w:val="32"/>
      <w:lang w:val="x-none" w:eastAsia="hi-IN" w:bidi="hi-IN"/>
    </w:rPr>
  </w:style>
  <w:style w:type="paragraph" w:styleId="Cmsor2">
    <w:name w:val="heading 2"/>
    <w:basedOn w:val="Norml"/>
    <w:next w:val="Norml"/>
    <w:link w:val="Cmsor2Char"/>
    <w:uiPriority w:val="99"/>
    <w:unhideWhenUsed/>
    <w:qFormat/>
    <w:rsid w:val="00B638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CB44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qFormat/>
    <w:rsid w:val="00FE7368"/>
    <w:pPr>
      <w:keepNext/>
      <w:numPr>
        <w:ilvl w:val="3"/>
        <w:numId w:val="1"/>
      </w:numPr>
      <w:suppressAutoHyphens/>
      <w:spacing w:after="0" w:line="240" w:lineRule="auto"/>
      <w:outlineLvl w:val="3"/>
    </w:pPr>
    <w:rPr>
      <w:rFonts w:ascii="Times New Roman" w:eastAsia="Times New Roman" w:hAnsi="Times New Roman" w:cs="Times New Roman"/>
      <w:b/>
      <w:szCs w:val="20"/>
      <w:lang w:val="x-none"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4Char">
    <w:name w:val="Címsor 4 Char"/>
    <w:basedOn w:val="Bekezdsalapbettpusa"/>
    <w:link w:val="Cmsor4"/>
    <w:rsid w:val="00FE7368"/>
    <w:rPr>
      <w:rFonts w:ascii="Times New Roman" w:eastAsia="Times New Roman" w:hAnsi="Times New Roman" w:cs="Times New Roman"/>
      <w:b/>
      <w:szCs w:val="20"/>
      <w:lang w:val="x-none" w:eastAsia="ar-SA"/>
    </w:rPr>
  </w:style>
  <w:style w:type="character" w:styleId="Kiemels">
    <w:name w:val="Emphasis"/>
    <w:basedOn w:val="Bekezdsalapbettpusa"/>
    <w:uiPriority w:val="20"/>
    <w:qFormat/>
    <w:rsid w:val="00DF30B8"/>
    <w:rPr>
      <w:i/>
      <w:iCs/>
    </w:rPr>
  </w:style>
  <w:style w:type="character" w:styleId="Hiperhivatkozs">
    <w:name w:val="Hyperlink"/>
    <w:basedOn w:val="Bekezdsalapbettpusa"/>
    <w:uiPriority w:val="99"/>
    <w:unhideWhenUsed/>
    <w:rsid w:val="00DF30B8"/>
    <w:rPr>
      <w:color w:val="0563C1" w:themeColor="hyperlink"/>
      <w:u w:val="single"/>
    </w:rPr>
  </w:style>
  <w:style w:type="paragraph" w:styleId="Lbjegyzetszveg">
    <w:name w:val="footnote text"/>
    <w:basedOn w:val="Norml"/>
    <w:link w:val="LbjegyzetszvegChar"/>
    <w:uiPriority w:val="99"/>
    <w:semiHidden/>
    <w:unhideWhenUsed/>
    <w:rsid w:val="00DF30B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F30B8"/>
    <w:rPr>
      <w:sz w:val="20"/>
      <w:szCs w:val="20"/>
    </w:rPr>
  </w:style>
  <w:style w:type="character" w:styleId="Lbjegyzet-hivatkozs">
    <w:name w:val="footnote reference"/>
    <w:basedOn w:val="Bekezdsalapbettpusa"/>
    <w:uiPriority w:val="99"/>
    <w:semiHidden/>
    <w:unhideWhenUsed/>
    <w:rsid w:val="00DF30B8"/>
    <w:rPr>
      <w:vertAlign w:val="superscript"/>
    </w:rPr>
  </w:style>
  <w:style w:type="character" w:styleId="Kiemels2">
    <w:name w:val="Strong"/>
    <w:basedOn w:val="Bekezdsalapbettpusa"/>
    <w:uiPriority w:val="22"/>
    <w:qFormat/>
    <w:rsid w:val="00DF30B8"/>
    <w:rPr>
      <w:b/>
      <w:bCs/>
    </w:rPr>
  </w:style>
  <w:style w:type="table" w:styleId="Rcsostblzat">
    <w:name w:val="Table Grid"/>
    <w:basedOn w:val="Normltblzat"/>
    <w:uiPriority w:val="39"/>
    <w:rsid w:val="00B638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lista_2"/>
    <w:basedOn w:val="Norml"/>
    <w:link w:val="ListaszerbekezdsChar"/>
    <w:uiPriority w:val="99"/>
    <w:qFormat/>
    <w:rsid w:val="00B63802"/>
    <w:pPr>
      <w:spacing w:after="200" w:line="276" w:lineRule="auto"/>
      <w:ind w:left="720"/>
      <w:contextualSpacing/>
      <w:jc w:val="both"/>
    </w:pPr>
    <w:rPr>
      <w:rFonts w:ascii="Arial" w:eastAsia="Calibri" w:hAnsi="Arial" w:cs="Times New Roman"/>
      <w:sz w:val="20"/>
    </w:rPr>
  </w:style>
  <w:style w:type="paragraph" w:styleId="NormlWeb">
    <w:name w:val="Normal (Web)"/>
    <w:basedOn w:val="Norml"/>
    <w:uiPriority w:val="99"/>
    <w:unhideWhenUsed/>
    <w:rsid w:val="00B63802"/>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9"/>
    <w:rsid w:val="00B63802"/>
    <w:rPr>
      <w:rFonts w:asciiTheme="majorHAnsi" w:eastAsiaTheme="majorEastAsia" w:hAnsiTheme="majorHAnsi" w:cstheme="majorBidi"/>
      <w:color w:val="2E74B5" w:themeColor="accent1" w:themeShade="BF"/>
      <w:sz w:val="26"/>
      <w:szCs w:val="26"/>
    </w:rPr>
  </w:style>
  <w:style w:type="table" w:customStyle="1" w:styleId="Rcsostblzat1">
    <w:name w:val="Rácsos táblázat1"/>
    <w:basedOn w:val="Normltblzat"/>
    <w:next w:val="Rcsostblzat"/>
    <w:uiPriority w:val="39"/>
    <w:rsid w:val="00AD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332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rsid w:val="00CB443F"/>
    <w:rPr>
      <w:rFonts w:ascii="Times New Roman" w:eastAsia="SimSun" w:hAnsi="Times New Roman" w:cs="Verdana"/>
      <w:b/>
      <w:bCs/>
      <w:kern w:val="1"/>
      <w:sz w:val="24"/>
      <w:szCs w:val="32"/>
      <w:lang w:val="x-none" w:eastAsia="hi-IN" w:bidi="hi-IN"/>
    </w:rPr>
  </w:style>
  <w:style w:type="character" w:customStyle="1" w:styleId="Cmsor3Char">
    <w:name w:val="Címsor 3 Char"/>
    <w:basedOn w:val="Bekezdsalapbettpusa"/>
    <w:link w:val="Cmsor3"/>
    <w:uiPriority w:val="9"/>
    <w:semiHidden/>
    <w:rsid w:val="00CB443F"/>
    <w:rPr>
      <w:rFonts w:asciiTheme="majorHAnsi" w:eastAsiaTheme="majorEastAsia" w:hAnsiTheme="majorHAnsi" w:cstheme="majorBidi"/>
      <w:color w:val="1F4D78" w:themeColor="accent1" w:themeShade="7F"/>
      <w:sz w:val="24"/>
      <w:szCs w:val="24"/>
    </w:rPr>
  </w:style>
  <w:style w:type="numbering" w:customStyle="1" w:styleId="Nemlista1">
    <w:name w:val="Nem lista1"/>
    <w:next w:val="Nemlista"/>
    <w:uiPriority w:val="99"/>
    <w:semiHidden/>
    <w:unhideWhenUsed/>
    <w:rsid w:val="00CB443F"/>
  </w:style>
  <w:style w:type="paragraph" w:styleId="Szvegtrzs">
    <w:name w:val="Body Text"/>
    <w:basedOn w:val="Norml"/>
    <w:link w:val="SzvegtrzsChar"/>
    <w:rsid w:val="00CB443F"/>
    <w:pPr>
      <w:spacing w:after="0" w:line="240" w:lineRule="auto"/>
      <w:jc w:val="both"/>
    </w:pPr>
    <w:rPr>
      <w:rFonts w:ascii="Times New Roman" w:eastAsia="Times New Roman" w:hAnsi="Times New Roman" w:cs="Times New Roman"/>
      <w:sz w:val="26"/>
      <w:szCs w:val="24"/>
      <w:lang w:eastAsia="hu-HU"/>
    </w:rPr>
  </w:style>
  <w:style w:type="character" w:customStyle="1" w:styleId="SzvegtrzsChar">
    <w:name w:val="Szövegtörzs Char"/>
    <w:basedOn w:val="Bekezdsalapbettpusa"/>
    <w:link w:val="Szvegtrzs"/>
    <w:rsid w:val="00CB443F"/>
    <w:rPr>
      <w:rFonts w:ascii="Times New Roman" w:eastAsia="Times New Roman" w:hAnsi="Times New Roman" w:cs="Times New Roman"/>
      <w:sz w:val="26"/>
      <w:szCs w:val="24"/>
      <w:lang w:eastAsia="hu-HU"/>
    </w:rPr>
  </w:style>
  <w:style w:type="paragraph" w:styleId="lfej">
    <w:name w:val="header"/>
    <w:basedOn w:val="Norml"/>
    <w:link w:val="lfejChar"/>
    <w:uiPriority w:val="99"/>
    <w:rsid w:val="00CB443F"/>
    <w:pPr>
      <w:tabs>
        <w:tab w:val="center" w:pos="4536"/>
        <w:tab w:val="right" w:pos="9072"/>
      </w:tabs>
      <w:spacing w:after="0" w:line="240" w:lineRule="auto"/>
    </w:pPr>
    <w:rPr>
      <w:rFonts w:ascii="Times New Roman" w:eastAsia="Times New Roman" w:hAnsi="Times New Roman" w:cs="Times New Roman"/>
      <w:sz w:val="26"/>
      <w:szCs w:val="24"/>
      <w:lang w:val="x-none" w:eastAsia="x-none"/>
    </w:rPr>
  </w:style>
  <w:style w:type="character" w:customStyle="1" w:styleId="lfejChar">
    <w:name w:val="Élőfej Char"/>
    <w:basedOn w:val="Bekezdsalapbettpusa"/>
    <w:link w:val="lfej"/>
    <w:uiPriority w:val="99"/>
    <w:rsid w:val="00CB443F"/>
    <w:rPr>
      <w:rFonts w:ascii="Times New Roman" w:eastAsia="Times New Roman" w:hAnsi="Times New Roman" w:cs="Times New Roman"/>
      <w:sz w:val="26"/>
      <w:szCs w:val="24"/>
      <w:lang w:val="x-none" w:eastAsia="x-none"/>
    </w:rPr>
  </w:style>
  <w:style w:type="paragraph" w:styleId="Alcm">
    <w:name w:val="Subtitle"/>
    <w:basedOn w:val="Norml"/>
    <w:link w:val="AlcmChar"/>
    <w:uiPriority w:val="11"/>
    <w:qFormat/>
    <w:rsid w:val="00CB443F"/>
    <w:pPr>
      <w:spacing w:after="60" w:line="240" w:lineRule="auto"/>
      <w:jc w:val="center"/>
      <w:outlineLvl w:val="1"/>
    </w:pPr>
    <w:rPr>
      <w:rFonts w:ascii="Arial" w:eastAsia="Times New Roman" w:hAnsi="Arial" w:cs="Times New Roman"/>
      <w:sz w:val="24"/>
      <w:szCs w:val="24"/>
      <w:lang w:val="x-none" w:eastAsia="x-none"/>
    </w:rPr>
  </w:style>
  <w:style w:type="character" w:customStyle="1" w:styleId="AlcmChar">
    <w:name w:val="Alcím Char"/>
    <w:basedOn w:val="Bekezdsalapbettpusa"/>
    <w:link w:val="Alcm"/>
    <w:uiPriority w:val="11"/>
    <w:rsid w:val="00CB443F"/>
    <w:rPr>
      <w:rFonts w:ascii="Arial" w:eastAsia="Times New Roman" w:hAnsi="Arial" w:cs="Times New Roman"/>
      <w:sz w:val="24"/>
      <w:szCs w:val="24"/>
      <w:lang w:val="x-none" w:eastAsia="x-none"/>
    </w:rPr>
  </w:style>
  <w:style w:type="character" w:customStyle="1" w:styleId="ListaszerbekezdsChar">
    <w:name w:val="Listaszerű bekezdés Char"/>
    <w:aliases w:val="lista_2 Char"/>
    <w:link w:val="Listaszerbekezds"/>
    <w:uiPriority w:val="99"/>
    <w:rsid w:val="00CB443F"/>
    <w:rPr>
      <w:rFonts w:ascii="Arial" w:eastAsia="Calibri" w:hAnsi="Arial" w:cs="Times New Roman"/>
      <w:sz w:val="20"/>
    </w:rPr>
  </w:style>
  <w:style w:type="numbering" w:customStyle="1" w:styleId="Nemlista11">
    <w:name w:val="Nem lista11"/>
    <w:next w:val="Nemlista"/>
    <w:uiPriority w:val="99"/>
    <w:semiHidden/>
    <w:unhideWhenUsed/>
    <w:rsid w:val="00CB443F"/>
  </w:style>
  <w:style w:type="character" w:customStyle="1" w:styleId="FontStyle83">
    <w:name w:val="Font Style83"/>
    <w:rsid w:val="00CB443F"/>
    <w:rPr>
      <w:rFonts w:ascii="Arial" w:hAnsi="Arial" w:cs="Arial"/>
      <w:sz w:val="14"/>
      <w:szCs w:val="14"/>
    </w:rPr>
  </w:style>
  <w:style w:type="paragraph" w:styleId="llb">
    <w:name w:val="footer"/>
    <w:basedOn w:val="Norml"/>
    <w:link w:val="llbChar"/>
    <w:uiPriority w:val="99"/>
    <w:unhideWhenUsed/>
    <w:rsid w:val="00CB443F"/>
    <w:pPr>
      <w:tabs>
        <w:tab w:val="center" w:pos="4536"/>
        <w:tab w:val="right" w:pos="9072"/>
      </w:tabs>
      <w:spacing w:after="0" w:line="240" w:lineRule="auto"/>
    </w:pPr>
    <w:rPr>
      <w:rFonts w:ascii="Calibri" w:eastAsia="Calibri" w:hAnsi="Calibri" w:cs="Times New Roman"/>
    </w:rPr>
  </w:style>
  <w:style w:type="character" w:customStyle="1" w:styleId="llbChar">
    <w:name w:val="Élőláb Char"/>
    <w:basedOn w:val="Bekezdsalapbettpusa"/>
    <w:link w:val="llb"/>
    <w:uiPriority w:val="99"/>
    <w:rsid w:val="00CB443F"/>
    <w:rPr>
      <w:rFonts w:ascii="Calibri" w:eastAsia="Calibri" w:hAnsi="Calibri" w:cs="Times New Roman"/>
    </w:rPr>
  </w:style>
  <w:style w:type="paragraph" w:styleId="Tartalomjegyzkcmsora">
    <w:name w:val="TOC Heading"/>
    <w:basedOn w:val="Cmsor1"/>
    <w:next w:val="Norml"/>
    <w:uiPriority w:val="39"/>
    <w:unhideWhenUsed/>
    <w:qFormat/>
    <w:rsid w:val="00CB443F"/>
    <w:pPr>
      <w:keepLines/>
      <w:widowControl/>
      <w:tabs>
        <w:tab w:val="clear" w:pos="360"/>
      </w:tabs>
      <w:suppressAutoHyphens w:val="0"/>
      <w:spacing w:after="0" w:line="259" w:lineRule="auto"/>
      <w:ind w:left="0" w:firstLine="0"/>
      <w:outlineLvl w:val="9"/>
    </w:pPr>
    <w:rPr>
      <w:rFonts w:asciiTheme="majorHAnsi" w:eastAsiaTheme="majorEastAsia" w:hAnsiTheme="majorHAnsi" w:cstheme="majorBidi"/>
      <w:b w:val="0"/>
      <w:bCs w:val="0"/>
      <w:color w:val="2E74B5" w:themeColor="accent1" w:themeShade="BF"/>
      <w:kern w:val="0"/>
      <w:sz w:val="32"/>
      <w:lang w:val="hu-HU" w:eastAsia="hu-HU" w:bidi="ar-SA"/>
    </w:rPr>
  </w:style>
  <w:style w:type="paragraph" w:styleId="TJ1">
    <w:name w:val="toc 1"/>
    <w:basedOn w:val="Norml"/>
    <w:next w:val="Norml"/>
    <w:autoRedefine/>
    <w:uiPriority w:val="39"/>
    <w:unhideWhenUsed/>
    <w:rsid w:val="00CB443F"/>
    <w:pPr>
      <w:spacing w:after="100"/>
    </w:pPr>
    <w:rPr>
      <w:rFonts w:ascii="Calibri" w:eastAsia="Calibri" w:hAnsi="Calibri" w:cs="Times New Roman"/>
    </w:rPr>
  </w:style>
  <w:style w:type="paragraph" w:styleId="TJ2">
    <w:name w:val="toc 2"/>
    <w:basedOn w:val="Norml"/>
    <w:next w:val="Norml"/>
    <w:autoRedefine/>
    <w:uiPriority w:val="39"/>
    <w:unhideWhenUsed/>
    <w:rsid w:val="00CB443F"/>
    <w:pPr>
      <w:tabs>
        <w:tab w:val="right" w:leader="dot" w:pos="9062"/>
      </w:tabs>
      <w:spacing w:after="100"/>
      <w:ind w:left="220"/>
    </w:pPr>
    <w:rPr>
      <w:rFonts w:ascii="Calibri" w:eastAsia="Calibri" w:hAnsi="Calibri" w:cs="Times New Roman"/>
      <w:noProof/>
      <w:lang w:bidi="hi-IN"/>
    </w:rPr>
  </w:style>
  <w:style w:type="paragraph" w:styleId="TJ3">
    <w:name w:val="toc 3"/>
    <w:basedOn w:val="Norml"/>
    <w:next w:val="Norml"/>
    <w:autoRedefine/>
    <w:uiPriority w:val="39"/>
    <w:unhideWhenUsed/>
    <w:rsid w:val="00CB443F"/>
    <w:pPr>
      <w:tabs>
        <w:tab w:val="right" w:leader="dot" w:pos="9062"/>
      </w:tabs>
      <w:spacing w:after="100"/>
      <w:ind w:left="142"/>
    </w:pPr>
    <w:rPr>
      <w:rFonts w:ascii="Calibri" w:eastAsia="Calibri" w:hAnsi="Calibri" w:cs="Times New Roman"/>
    </w:rPr>
  </w:style>
  <w:style w:type="paragraph" w:styleId="TJ4">
    <w:name w:val="toc 4"/>
    <w:basedOn w:val="Norml"/>
    <w:next w:val="Norml"/>
    <w:autoRedefine/>
    <w:uiPriority w:val="39"/>
    <w:unhideWhenUsed/>
    <w:rsid w:val="00CB443F"/>
    <w:pPr>
      <w:spacing w:after="100"/>
      <w:ind w:left="660"/>
    </w:pPr>
    <w:rPr>
      <w:rFonts w:eastAsiaTheme="minorEastAsia"/>
      <w:lang w:eastAsia="hu-HU"/>
    </w:rPr>
  </w:style>
  <w:style w:type="paragraph" w:styleId="TJ5">
    <w:name w:val="toc 5"/>
    <w:basedOn w:val="Norml"/>
    <w:next w:val="Norml"/>
    <w:autoRedefine/>
    <w:uiPriority w:val="39"/>
    <w:unhideWhenUsed/>
    <w:rsid w:val="00CB443F"/>
    <w:pPr>
      <w:spacing w:after="100"/>
      <w:ind w:left="880"/>
    </w:pPr>
    <w:rPr>
      <w:rFonts w:eastAsiaTheme="minorEastAsia"/>
      <w:lang w:eastAsia="hu-HU"/>
    </w:rPr>
  </w:style>
  <w:style w:type="paragraph" w:styleId="TJ6">
    <w:name w:val="toc 6"/>
    <w:basedOn w:val="Norml"/>
    <w:next w:val="Norml"/>
    <w:autoRedefine/>
    <w:uiPriority w:val="39"/>
    <w:unhideWhenUsed/>
    <w:rsid w:val="00CB443F"/>
    <w:pPr>
      <w:spacing w:after="100"/>
      <w:ind w:left="1100"/>
    </w:pPr>
    <w:rPr>
      <w:rFonts w:eastAsiaTheme="minorEastAsia"/>
      <w:lang w:eastAsia="hu-HU"/>
    </w:rPr>
  </w:style>
  <w:style w:type="paragraph" w:styleId="TJ7">
    <w:name w:val="toc 7"/>
    <w:basedOn w:val="Norml"/>
    <w:next w:val="Norml"/>
    <w:autoRedefine/>
    <w:uiPriority w:val="39"/>
    <w:unhideWhenUsed/>
    <w:rsid w:val="00CB443F"/>
    <w:pPr>
      <w:spacing w:after="100"/>
      <w:ind w:left="1320"/>
    </w:pPr>
    <w:rPr>
      <w:rFonts w:eastAsiaTheme="minorEastAsia"/>
      <w:lang w:eastAsia="hu-HU"/>
    </w:rPr>
  </w:style>
  <w:style w:type="paragraph" w:styleId="TJ8">
    <w:name w:val="toc 8"/>
    <w:basedOn w:val="Norml"/>
    <w:next w:val="Norml"/>
    <w:autoRedefine/>
    <w:uiPriority w:val="39"/>
    <w:unhideWhenUsed/>
    <w:rsid w:val="00CB443F"/>
    <w:pPr>
      <w:spacing w:after="100"/>
      <w:ind w:left="1540"/>
    </w:pPr>
    <w:rPr>
      <w:rFonts w:eastAsiaTheme="minorEastAsia"/>
      <w:lang w:eastAsia="hu-HU"/>
    </w:rPr>
  </w:style>
  <w:style w:type="paragraph" w:styleId="TJ9">
    <w:name w:val="toc 9"/>
    <w:basedOn w:val="Norml"/>
    <w:next w:val="Norml"/>
    <w:autoRedefine/>
    <w:uiPriority w:val="39"/>
    <w:unhideWhenUsed/>
    <w:rsid w:val="00CB443F"/>
    <w:pPr>
      <w:spacing w:after="100"/>
      <w:ind w:left="1760"/>
    </w:pPr>
    <w:rPr>
      <w:rFonts w:eastAsiaTheme="minorEastAsia"/>
      <w:lang w:eastAsia="hu-HU"/>
    </w:rPr>
  </w:style>
  <w:style w:type="character" w:styleId="Mrltotthiperhivatkozs">
    <w:name w:val="FollowedHyperlink"/>
    <w:basedOn w:val="Bekezdsalapbettpusa"/>
    <w:uiPriority w:val="99"/>
    <w:semiHidden/>
    <w:unhideWhenUsed/>
    <w:rsid w:val="00CB443F"/>
    <w:rPr>
      <w:color w:val="954F72" w:themeColor="followedHyperlink"/>
      <w:u w:val="single"/>
    </w:rPr>
  </w:style>
  <w:style w:type="paragraph" w:styleId="Buborkszveg">
    <w:name w:val="Balloon Text"/>
    <w:basedOn w:val="Norml"/>
    <w:link w:val="BuborkszvegChar"/>
    <w:uiPriority w:val="99"/>
    <w:semiHidden/>
    <w:unhideWhenUsed/>
    <w:rsid w:val="00CB443F"/>
    <w:pPr>
      <w:spacing w:after="0" w:line="240" w:lineRule="auto"/>
    </w:pPr>
    <w:rPr>
      <w:rFonts w:ascii="Segoe UI" w:eastAsia="Calibri" w:hAnsi="Segoe UI" w:cs="Segoe UI"/>
      <w:sz w:val="18"/>
      <w:szCs w:val="18"/>
    </w:rPr>
  </w:style>
  <w:style w:type="character" w:customStyle="1" w:styleId="BuborkszvegChar">
    <w:name w:val="Buborékszöveg Char"/>
    <w:basedOn w:val="Bekezdsalapbettpusa"/>
    <w:link w:val="Buborkszveg"/>
    <w:uiPriority w:val="99"/>
    <w:semiHidden/>
    <w:rsid w:val="00CB443F"/>
    <w:rPr>
      <w:rFonts w:ascii="Segoe UI" w:eastAsia="Calibri" w:hAnsi="Segoe UI" w:cs="Segoe UI"/>
      <w:sz w:val="18"/>
      <w:szCs w:val="18"/>
    </w:rPr>
  </w:style>
  <w:style w:type="paragraph" w:customStyle="1" w:styleId="Stlus7">
    <w:name w:val="Stílus7"/>
    <w:basedOn w:val="Cmsor3"/>
    <w:rsid w:val="00CB443F"/>
    <w:pPr>
      <w:keepNext w:val="0"/>
      <w:keepLines w:val="0"/>
      <w:spacing w:before="0" w:line="240" w:lineRule="auto"/>
      <w:ind w:left="426"/>
      <w:jc w:val="center"/>
    </w:pPr>
    <w:rPr>
      <w:rFonts w:ascii="Times New Roman" w:eastAsia="Times New Roman" w:hAnsi="Times New Roman" w:cs="Times New Roman"/>
      <w:b/>
      <w:smallCaps/>
      <w:color w:val="auto"/>
      <w:sz w:val="28"/>
      <w:lang w:eastAsia="hu-HU"/>
    </w:rPr>
  </w:style>
  <w:style w:type="paragraph" w:customStyle="1" w:styleId="Stlus2">
    <w:name w:val="Stílus2"/>
    <w:basedOn w:val="Norml"/>
    <w:rsid w:val="00CB443F"/>
    <w:pPr>
      <w:spacing w:after="0" w:line="240" w:lineRule="auto"/>
      <w:jc w:val="both"/>
    </w:pPr>
    <w:rPr>
      <w:rFonts w:ascii="Times New Roman" w:eastAsia="Times New Roman" w:hAnsi="Times New Roman" w:cs="Times New Roman"/>
      <w:b/>
      <w:sz w:val="28"/>
      <w:szCs w:val="28"/>
      <w:lang w:eastAsia="hu-HU"/>
    </w:rPr>
  </w:style>
  <w:style w:type="paragraph" w:customStyle="1" w:styleId="uj">
    <w:name w:val="uj"/>
    <w:basedOn w:val="Norml"/>
    <w:rsid w:val="00CB443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ghlighted">
    <w:name w:val="highlighted"/>
    <w:basedOn w:val="Bekezdsalapbettpusa"/>
    <w:rsid w:val="00CB443F"/>
  </w:style>
  <w:style w:type="table" w:customStyle="1" w:styleId="Rcsostblzat3">
    <w:name w:val="Rácsos táblázat3"/>
    <w:basedOn w:val="Normltblzat"/>
    <w:next w:val="Rcsostblzat"/>
    <w:uiPriority w:val="39"/>
    <w:rsid w:val="00C87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unhideWhenUsed/>
    <w:rsid w:val="00BE49A4"/>
    <w:pPr>
      <w:spacing w:after="120"/>
      <w:ind w:left="283"/>
    </w:pPr>
  </w:style>
  <w:style w:type="character" w:customStyle="1" w:styleId="SzvegtrzsbehzssalChar">
    <w:name w:val="Szövegtörzs behúzással Char"/>
    <w:basedOn w:val="Bekezdsalapbettpusa"/>
    <w:link w:val="Szvegtrzsbehzssal"/>
    <w:rsid w:val="00BE49A4"/>
  </w:style>
  <w:style w:type="numbering" w:customStyle="1" w:styleId="Nemlista2">
    <w:name w:val="Nem lista2"/>
    <w:next w:val="Nemlista"/>
    <w:uiPriority w:val="99"/>
    <w:semiHidden/>
    <w:unhideWhenUsed/>
    <w:rsid w:val="00BE49A4"/>
  </w:style>
  <w:style w:type="paragraph" w:customStyle="1" w:styleId="Standard">
    <w:name w:val="Standard"/>
    <w:rsid w:val="00BE49A4"/>
    <w:pPr>
      <w:suppressAutoHyphens/>
      <w:autoSpaceDN w:val="0"/>
      <w:spacing w:line="256" w:lineRule="auto"/>
      <w:textAlignment w:val="baseline"/>
    </w:pPr>
    <w:rPr>
      <w:rFonts w:ascii="Times New Roman" w:eastAsia="SimSun" w:hAnsi="Times New Roman" w:cs="F"/>
      <w:kern w:val="3"/>
      <w:sz w:val="28"/>
      <w:lang w:val="ru-RU"/>
    </w:rPr>
  </w:style>
  <w:style w:type="character" w:customStyle="1" w:styleId="FontStyle133">
    <w:name w:val="Font Style133"/>
    <w:rsid w:val="004D1501"/>
    <w:rPr>
      <w:rFonts w:ascii="Times New Roman" w:hAnsi="Times New Roman" w:cs="Times New Roman"/>
      <w:sz w:val="22"/>
      <w:szCs w:val="22"/>
    </w:rPr>
  </w:style>
  <w:style w:type="paragraph" w:customStyle="1" w:styleId="Char">
    <w:name w:val="Char"/>
    <w:basedOn w:val="Norml"/>
    <w:rsid w:val="004D1501"/>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8427">
      <w:bodyDiv w:val="1"/>
      <w:marLeft w:val="0"/>
      <w:marRight w:val="0"/>
      <w:marTop w:val="0"/>
      <w:marBottom w:val="0"/>
      <w:divBdr>
        <w:top w:val="none" w:sz="0" w:space="0" w:color="auto"/>
        <w:left w:val="none" w:sz="0" w:space="0" w:color="auto"/>
        <w:bottom w:val="none" w:sz="0" w:space="0" w:color="auto"/>
        <w:right w:val="none" w:sz="0" w:space="0" w:color="auto"/>
      </w:divBdr>
    </w:div>
    <w:div w:id="18737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emf"/><Relationship Id="rId42" Type="http://schemas.openxmlformats.org/officeDocument/2006/relationships/hyperlink" Target="https://www.freesportparks.hu/ii-kerulet-budapest" TargetMode="External"/><Relationship Id="rId47" Type="http://schemas.openxmlformats.org/officeDocument/2006/relationships/chart" Target="charts/chart5.xml"/><Relationship Id="rId63" Type="http://schemas.openxmlformats.org/officeDocument/2006/relationships/hyperlink" Target="https://nfsz.munka.hu/Lapok/full_afsz_kozos_statisztika/stat_afsz_nyilvtartasok.aspx" TargetMode="External"/><Relationship Id="rId68" Type="http://schemas.openxmlformats.org/officeDocument/2006/relationships/hyperlink" Target="http://www.csgyk02.hu/index.php/segitseg-a-konfliktuskezelesben"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2.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hyperlink" Target="https://qubit.hu/2021/12/09/a-fiatalok-es-a-nok-fizetik-meg-a-kozel-ket-eve-tarto-pandemia-arat-a-munkaeropiacon" TargetMode="External"/><Relationship Id="rId40" Type="http://schemas.openxmlformats.org/officeDocument/2006/relationships/hyperlink" Target="http://kozfoglalkoztatas.bm.hu/statisztika/terkep/definici.htm" TargetMode="External"/><Relationship Id="rId45" Type="http://schemas.openxmlformats.org/officeDocument/2006/relationships/hyperlink" Target="https://masodikkerulet.hu/rendeletek-szabalyzatok/szabalyzatok" TargetMode="External"/><Relationship Id="rId53" Type="http://schemas.openxmlformats.org/officeDocument/2006/relationships/hyperlink" Target="http://www.csgyk02.hu/index.php/segitseg-a-konfliktuskezelesben" TargetMode="External"/><Relationship Id="rId58" Type="http://schemas.openxmlformats.org/officeDocument/2006/relationships/hyperlink" Target="https://www.ksh.hu/thm/2/indi2_1_2.html" TargetMode="External"/><Relationship Id="rId66" Type="http://schemas.openxmlformats.org/officeDocument/2006/relationships/hyperlink" Target="https://www.ksh.hu/docs/hun/xftp/idoszaki/mikrocenzus2016/mikrocenzus_2016_8.pdf" TargetMode="External"/><Relationship Id="rId5" Type="http://schemas.openxmlformats.org/officeDocument/2006/relationships/webSettings" Target="webSettings.xml"/><Relationship Id="rId61" Type="http://schemas.openxmlformats.org/officeDocument/2006/relationships/hyperlink" Target="https://www.ksh.hu/docs/hun/xftp/idoszaki/pdf/ter_kep_2020.pdf" TargetMode="External"/><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chart" Target="charts/chart3.xml"/><Relationship Id="rId35" Type="http://schemas.openxmlformats.org/officeDocument/2006/relationships/hyperlink" Target="https://www.ksh.hu/docs/hun/xftp/idoszaki/pdf/ter_kep_2020.pdf" TargetMode="External"/><Relationship Id="rId43" Type="http://schemas.openxmlformats.org/officeDocument/2006/relationships/image" Target="media/image20.emf"/><Relationship Id="rId48" Type="http://schemas.openxmlformats.org/officeDocument/2006/relationships/chart" Target="charts/chart6.xml"/><Relationship Id="rId56" Type="http://schemas.openxmlformats.org/officeDocument/2006/relationships/hyperlink" Target="http://www.masodikkerulet.hu" TargetMode="External"/><Relationship Id="rId64" Type="http://schemas.openxmlformats.org/officeDocument/2006/relationships/hyperlink" Target="http://kozfoglalkoztatas.bm.hu/statisztika/terkep/definici.htm" TargetMode="External"/><Relationship Id="rId69" Type="http://schemas.openxmlformats.org/officeDocument/2006/relationships/hyperlink" Target="http://valaslabirintus.hu/index.php" TargetMode="External"/><Relationship Id="rId8" Type="http://schemas.openxmlformats.org/officeDocument/2006/relationships/hyperlink" Target="http://www.masodikkerulet.hu" TargetMode="External"/><Relationship Id="rId51" Type="http://schemas.openxmlformats.org/officeDocument/2006/relationships/hyperlink" Target="https://www.efiportal.hu/hir/palyazati-felhivas-budapest-ii-keruletben-elok-szamara-biztositott-szocialis-gyermekjoleti-es-gyermekvedelmi-ellatasokhoz-kapcsolodo-programok-ta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www.ksh.hu/thm/2/indi2_1_2.html" TargetMode="External"/><Relationship Id="rId33" Type="http://schemas.openxmlformats.org/officeDocument/2006/relationships/hyperlink" Target="https://www.ksh.hu/docs/hun/xftp/stattukor/lakberindex_szamitas/index.html" TargetMode="External"/><Relationship Id="rId38" Type="http://schemas.openxmlformats.org/officeDocument/2006/relationships/image" Target="media/image18.emf"/><Relationship Id="rId46" Type="http://schemas.openxmlformats.org/officeDocument/2006/relationships/chart" Target="charts/chart4.xml"/><Relationship Id="rId59" Type="http://schemas.openxmlformats.org/officeDocument/2006/relationships/hyperlink" Target="https://www.penzcentrum.hu/karrier/20220314/budapest-lakossaga-keruletenkent-2022-hany-fobol-all-budapest-lakossaga-1122906" TargetMode="External"/><Relationship Id="rId67" Type="http://schemas.openxmlformats.org/officeDocument/2006/relationships/hyperlink" Target="https://masodikkerulet.hu/node/41895" TargetMode="External"/><Relationship Id="rId20" Type="http://schemas.openxmlformats.org/officeDocument/2006/relationships/image" Target="media/image7.emf"/><Relationship Id="rId41" Type="http://schemas.openxmlformats.org/officeDocument/2006/relationships/image" Target="media/image19.png"/><Relationship Id="rId54" Type="http://schemas.openxmlformats.org/officeDocument/2006/relationships/hyperlink" Target="http://valaslabirintus.hu/index.php" TargetMode="External"/><Relationship Id="rId62" Type="http://schemas.openxmlformats.org/officeDocument/2006/relationships/hyperlink" Target="https://qubit.hu/2021/12/09/a-fiatalok-es-a-nok-fizetik-meg-a-kozel-ket-eve-tarto-pandemia-arat-a-munkaeropiaco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penzcentrum.hu/nyugdij/20220609/nem-alom-a-millios-nyugdij-magyarorszagon-ennyien-kapnak-ekkora-penzt-1125760"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budaipolgar.hu/data/cms184296/BP_2021_03.pdf" TargetMode="External"/><Relationship Id="rId57" Type="http://schemas.openxmlformats.org/officeDocument/2006/relationships/hyperlink" Target="https://www.penzcentrum.hu/otthon/20220223/megvan-a-hosszu-elet-titka-itt-a-legmagasabb-a-varhato-elettartam-magyarorszagon-1122270" TargetMode="External"/><Relationship Id="rId10" Type="http://schemas.openxmlformats.org/officeDocument/2006/relationships/hyperlink" Target="http://www.masodikkerulet.hu" TargetMode="External"/><Relationship Id="rId31" Type="http://schemas.openxmlformats.org/officeDocument/2006/relationships/image" Target="media/image14.png"/><Relationship Id="rId44" Type="http://schemas.openxmlformats.org/officeDocument/2006/relationships/image" Target="media/image21.emf"/><Relationship Id="rId52" Type="http://schemas.openxmlformats.org/officeDocument/2006/relationships/hyperlink" Target="https://masodikkerulet.hu/node/41895" TargetMode="External"/><Relationship Id="rId60" Type="http://schemas.openxmlformats.org/officeDocument/2006/relationships/hyperlink" Target="https://www.ksh.hu/docs/hun/xftp/stattukor/lakberindex_szamitas/index.html" TargetMode="External"/><Relationship Id="rId65" Type="http://schemas.openxmlformats.org/officeDocument/2006/relationships/hyperlink" Target="https://masodikkerulet.hu/rendeletek-szabalyzatok/szabalyzatok"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nyilvantarto.hu/hu/" TargetMode="External"/><Relationship Id="rId18" Type="http://schemas.openxmlformats.org/officeDocument/2006/relationships/footer" Target="footer1.xml"/><Relationship Id="rId39" Type="http://schemas.openxmlformats.org/officeDocument/2006/relationships/hyperlink" Target="https://nfsz.munka.hu/Lapok/full_afsz_kozos_statisztika/stat_afsz_nyilvtartasok.aspx" TargetMode="External"/><Relationship Id="rId34" Type="http://schemas.openxmlformats.org/officeDocument/2006/relationships/image" Target="media/image16.jpeg"/><Relationship Id="rId50" Type="http://schemas.openxmlformats.org/officeDocument/2006/relationships/chart" Target="charts/chart7.xml"/><Relationship Id="rId55" Type="http://schemas.openxmlformats.org/officeDocument/2006/relationships/hyperlink" Target="http://net.jogtar.hu/jr/gen/getdoc.cgi?docid=A1300155.T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enzcentrum.hu/karrier/20220314/budapest-lakossaga-keruletenkent-2022-hany-fobol-all-budapest-lakossaga-1122906" TargetMode="External"/><Relationship Id="rId2" Type="http://schemas.openxmlformats.org/officeDocument/2006/relationships/hyperlink" Target="https://www.hrportal.hu/hr/magyarorszagon-164-ezer-forint-az-atlagnyugdij-20220809.html" TargetMode="External"/><Relationship Id="rId1" Type="http://schemas.openxmlformats.org/officeDocument/2006/relationships/hyperlink" Target="https://www.penzcentrum.hu/otthon/20220223/megvan-a-hosszu-elet-titka-itt-a-legmagasabb-a-varhato-elettartam-magyarorszagon-1122270" TargetMode="External"/><Relationship Id="rId5" Type="http://schemas.openxmlformats.org/officeDocument/2006/relationships/hyperlink" Target="https://masodikkerulet.hu/sites/default/files/attachments/files/masodikkerulethu/2022_04/budapest_fovaros_ii._kerulet_kozigazgatasi_teruleten_elo_hajlektalan_szemelyek_helyzetenek_elemzese.pdf%2070" TargetMode="External"/><Relationship Id="rId4" Type="http://schemas.openxmlformats.org/officeDocument/2006/relationships/hyperlink" Target="https://www.ksh.hu/docs/hun/xftp/idoszaki/mikrocenzus2016/mikrocenzus_2016_8.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lsbrody\Dropbox\ULE_II.ker_helyzetelemzes_v1.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munkalap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 II.ker demo'!$O$7</c:f>
              <c:strCache>
                <c:ptCount val="1"/>
                <c:pt idx="0">
                  <c:v>Halálozások száma (fő)</c:v>
                </c:pt>
              </c:strCache>
            </c:strRef>
          </c:tx>
          <c:spPr>
            <a:ln w="28575" cap="rnd">
              <a:solidFill>
                <a:schemeClr val="accent1"/>
              </a:solidFill>
              <a:round/>
            </a:ln>
            <a:effectLst/>
          </c:spPr>
          <c:marker>
            <c:symbol val="none"/>
          </c:marker>
          <c:dLbls>
            <c:dLbl>
              <c:idx val="1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F3-1546-9E61-023AB4ED3F5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II.ker demo'!$A$23:$A$33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 II.ker demo'!$O$8:$O$33</c:f>
              <c:numCache>
                <c:formatCode>General</c:formatCode>
                <c:ptCount val="11"/>
                <c:pt idx="0">
                  <c:v>1127</c:v>
                </c:pt>
                <c:pt idx="1">
                  <c:v>1142</c:v>
                </c:pt>
                <c:pt idx="2">
                  <c:v>1081</c:v>
                </c:pt>
                <c:pt idx="3">
                  <c:v>1080</c:v>
                </c:pt>
                <c:pt idx="4">
                  <c:v>1057</c:v>
                </c:pt>
                <c:pt idx="5">
                  <c:v>1032</c:v>
                </c:pt>
                <c:pt idx="6">
                  <c:v>1071</c:v>
                </c:pt>
                <c:pt idx="7">
                  <c:v>1072</c:v>
                </c:pt>
                <c:pt idx="8">
                  <c:v>1069</c:v>
                </c:pt>
                <c:pt idx="9">
                  <c:v>1049</c:v>
                </c:pt>
                <c:pt idx="10">
                  <c:v>1181</c:v>
                </c:pt>
              </c:numCache>
            </c:numRef>
          </c:val>
          <c:smooth val="0"/>
          <c:extLst xmlns:c16r2="http://schemas.microsoft.com/office/drawing/2015/06/chart">
            <c:ext xmlns:c16="http://schemas.microsoft.com/office/drawing/2014/chart" uri="{C3380CC4-5D6E-409C-BE32-E72D297353CC}">
              <c16:uniqueId val="{00000000-EBF3-1546-9E61-023AB4ED3F57}"/>
            </c:ext>
          </c:extLst>
        </c:ser>
        <c:ser>
          <c:idx val="1"/>
          <c:order val="1"/>
          <c:tx>
            <c:strRef>
              <c:f>'(1) II.ker demo'!$S$7</c:f>
              <c:strCache>
                <c:ptCount val="1"/>
                <c:pt idx="0">
                  <c:v>Élveszületések száma (fő)</c:v>
                </c:pt>
              </c:strCache>
            </c:strRef>
          </c:tx>
          <c:spPr>
            <a:ln w="28575" cap="rnd">
              <a:solidFill>
                <a:schemeClr val="accent2"/>
              </a:solidFill>
              <a:round/>
            </a:ln>
            <a:effectLst/>
          </c:spPr>
          <c:marker>
            <c:symbol val="none"/>
          </c:marker>
          <c:dLbls>
            <c:dLbl>
              <c:idx val="1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F3-1546-9E61-023AB4ED3F5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 II.ker demo'!$S$23:$S$33</c:f>
              <c:numCache>
                <c:formatCode>General</c:formatCode>
                <c:ptCount val="11"/>
                <c:pt idx="0">
                  <c:v>824</c:v>
                </c:pt>
                <c:pt idx="1">
                  <c:v>794</c:v>
                </c:pt>
                <c:pt idx="2">
                  <c:v>856</c:v>
                </c:pt>
                <c:pt idx="3">
                  <c:v>818</c:v>
                </c:pt>
                <c:pt idx="4">
                  <c:v>781</c:v>
                </c:pt>
                <c:pt idx="5">
                  <c:v>787</c:v>
                </c:pt>
                <c:pt idx="6">
                  <c:v>720</c:v>
                </c:pt>
                <c:pt idx="7">
                  <c:v>745</c:v>
                </c:pt>
                <c:pt idx="8">
                  <c:v>716</c:v>
                </c:pt>
                <c:pt idx="9">
                  <c:v>741</c:v>
                </c:pt>
                <c:pt idx="10">
                  <c:v>727</c:v>
                </c:pt>
              </c:numCache>
            </c:numRef>
          </c:val>
          <c:smooth val="0"/>
          <c:extLst xmlns:c16r2="http://schemas.microsoft.com/office/drawing/2015/06/chart">
            <c:ext xmlns:c16="http://schemas.microsoft.com/office/drawing/2014/chart" uri="{C3380CC4-5D6E-409C-BE32-E72D297353CC}">
              <c16:uniqueId val="{00000001-EBF3-1546-9E61-023AB4ED3F57}"/>
            </c:ext>
          </c:extLst>
        </c:ser>
        <c:dLbls>
          <c:showLegendKey val="0"/>
          <c:showVal val="0"/>
          <c:showCatName val="0"/>
          <c:showSerName val="0"/>
          <c:showPercent val="0"/>
          <c:showBubbleSize val="0"/>
        </c:dLbls>
        <c:smooth val="0"/>
        <c:axId val="-880445584"/>
        <c:axId val="-880448304"/>
      </c:lineChart>
      <c:catAx>
        <c:axId val="-88044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48304"/>
        <c:crosses val="autoZero"/>
        <c:auto val="1"/>
        <c:lblAlgn val="ctr"/>
        <c:lblOffset val="100"/>
        <c:noMultiLvlLbl val="0"/>
      </c:catAx>
      <c:valAx>
        <c:axId val="-88044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45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 II.ker lakasadatok'!$B$7</c:f>
              <c:strCache>
                <c:ptCount val="1"/>
                <c:pt idx="0">
                  <c:v>Lakásállomány (db)</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 II.ker lakasadatok'!$A$23:$A$33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 II.ker lakasadatok'!$B$8:$B$33</c:f>
              <c:numCache>
                <c:formatCode>General</c:formatCode>
                <c:ptCount val="11"/>
                <c:pt idx="0">
                  <c:v>47972</c:v>
                </c:pt>
                <c:pt idx="1">
                  <c:v>48696</c:v>
                </c:pt>
                <c:pt idx="2">
                  <c:v>48798</c:v>
                </c:pt>
                <c:pt idx="3">
                  <c:v>48960</c:v>
                </c:pt>
                <c:pt idx="4">
                  <c:v>48967</c:v>
                </c:pt>
                <c:pt idx="5">
                  <c:v>48982</c:v>
                </c:pt>
                <c:pt idx="6">
                  <c:v>48986</c:v>
                </c:pt>
                <c:pt idx="7">
                  <c:v>48992</c:v>
                </c:pt>
                <c:pt idx="8">
                  <c:v>49093</c:v>
                </c:pt>
                <c:pt idx="9">
                  <c:v>49152</c:v>
                </c:pt>
                <c:pt idx="10">
                  <c:v>49174</c:v>
                </c:pt>
              </c:numCache>
            </c:numRef>
          </c:val>
          <c:extLst xmlns:c16r2="http://schemas.microsoft.com/office/drawing/2015/06/chart">
            <c:ext xmlns:c16="http://schemas.microsoft.com/office/drawing/2014/chart" uri="{C3380CC4-5D6E-409C-BE32-E72D297353CC}">
              <c16:uniqueId val="{00000000-FFE9-BE4F-AFF0-E770E96C22E2}"/>
            </c:ext>
          </c:extLst>
        </c:ser>
        <c:dLbls>
          <c:showLegendKey val="0"/>
          <c:showVal val="0"/>
          <c:showCatName val="0"/>
          <c:showSerName val="0"/>
          <c:showPercent val="0"/>
          <c:showBubbleSize val="0"/>
        </c:dLbls>
        <c:gapWidth val="219"/>
        <c:overlap val="-27"/>
        <c:axId val="-880459728"/>
        <c:axId val="-880457552"/>
      </c:barChart>
      <c:catAx>
        <c:axId val="-8804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57552"/>
        <c:crosses val="autoZero"/>
        <c:auto val="1"/>
        <c:lblAlgn val="ctr"/>
        <c:lblOffset val="100"/>
        <c:noMultiLvlLbl val="0"/>
      </c:catAx>
      <c:valAx>
        <c:axId val="-88045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59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aramond" panose="02020404030301010803" pitchFamily="18" charset="0"/>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'(2) II.ker lakasadatok'!$C$7</c:f>
              <c:strCache>
                <c:ptCount val="1"/>
                <c:pt idx="0">
                  <c:v>Az egyszobás lakások száma (db)</c:v>
                </c:pt>
              </c:strCache>
            </c:strRef>
          </c:tx>
          <c:spPr>
            <a:solidFill>
              <a:schemeClr val="accent1">
                <a:lumMod val="60000"/>
                <a:lumOff val="40000"/>
              </a:schemeClr>
            </a:solidFill>
            <a:ln>
              <a:noFill/>
            </a:ln>
            <a:effectLst/>
          </c:spPr>
          <c:invertIfNegative val="0"/>
          <c:dLbls>
            <c:dLbl>
              <c:idx val="8"/>
              <c:layout>
                <c:manualLayout>
                  <c:x val="2.777777777777879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66-8445-ABAD-E681A9928F6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 II.ker lakasadatok'!$A$25:$A$33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'(2) II.ker lakasadatok'!$C$25:$C$33</c:f>
              <c:numCache>
                <c:formatCode>General</c:formatCode>
                <c:ptCount val="9"/>
                <c:pt idx="0">
                  <c:v>5723</c:v>
                </c:pt>
                <c:pt idx="1">
                  <c:v>5724</c:v>
                </c:pt>
                <c:pt idx="2">
                  <c:v>5725</c:v>
                </c:pt>
                <c:pt idx="3">
                  <c:v>5725</c:v>
                </c:pt>
                <c:pt idx="4">
                  <c:v>5725</c:v>
                </c:pt>
                <c:pt idx="5">
                  <c:v>5722</c:v>
                </c:pt>
                <c:pt idx="6">
                  <c:v>5708</c:v>
                </c:pt>
                <c:pt idx="7">
                  <c:v>5692</c:v>
                </c:pt>
                <c:pt idx="8">
                  <c:v>5694</c:v>
                </c:pt>
              </c:numCache>
            </c:numRef>
          </c:val>
          <c:extLst xmlns:c16r2="http://schemas.microsoft.com/office/drawing/2015/06/chart">
            <c:ext xmlns:c16="http://schemas.microsoft.com/office/drawing/2014/chart" uri="{C3380CC4-5D6E-409C-BE32-E72D297353CC}">
              <c16:uniqueId val="{00000000-9581-BB48-BDC0-0B1C763B9426}"/>
            </c:ext>
          </c:extLst>
        </c:ser>
        <c:ser>
          <c:idx val="1"/>
          <c:order val="1"/>
          <c:tx>
            <c:strRef>
              <c:f>'(2) II.ker lakasadatok'!$D$7</c:f>
              <c:strCache>
                <c:ptCount val="1"/>
                <c:pt idx="0">
                  <c:v>A kétszobás lakások száma (a másfél szobásokkal együtt) (db)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 II.ker lakasadatok'!$A$25:$A$33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'(2) II.ker lakasadatok'!$D$25:$D$33</c:f>
              <c:numCache>
                <c:formatCode>General</c:formatCode>
                <c:ptCount val="9"/>
                <c:pt idx="0">
                  <c:v>14911</c:v>
                </c:pt>
                <c:pt idx="1">
                  <c:v>14926</c:v>
                </c:pt>
                <c:pt idx="2">
                  <c:v>14927</c:v>
                </c:pt>
                <c:pt idx="3">
                  <c:v>14924</c:v>
                </c:pt>
                <c:pt idx="4">
                  <c:v>14924</c:v>
                </c:pt>
                <c:pt idx="5">
                  <c:v>14924</c:v>
                </c:pt>
                <c:pt idx="6">
                  <c:v>14958</c:v>
                </c:pt>
                <c:pt idx="7">
                  <c:v>14953</c:v>
                </c:pt>
                <c:pt idx="8">
                  <c:v>14955</c:v>
                </c:pt>
              </c:numCache>
            </c:numRef>
          </c:val>
          <c:extLst xmlns:c16r2="http://schemas.microsoft.com/office/drawing/2015/06/chart">
            <c:ext xmlns:c16="http://schemas.microsoft.com/office/drawing/2014/chart" uri="{C3380CC4-5D6E-409C-BE32-E72D297353CC}">
              <c16:uniqueId val="{00000001-9581-BB48-BDC0-0B1C763B9426}"/>
            </c:ext>
          </c:extLst>
        </c:ser>
        <c:ser>
          <c:idx val="2"/>
          <c:order val="2"/>
          <c:tx>
            <c:strRef>
              <c:f>'(2) II.ker lakasadatok'!$E$7</c:f>
              <c:strCache>
                <c:ptCount val="1"/>
                <c:pt idx="0">
                  <c:v>A háromszobás lakások száma (a két és félszobásokkal együtt) (db)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 II.ker lakasadatok'!$A$25:$A$33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'(2) II.ker lakasadatok'!$E$25:$E$33</c:f>
              <c:numCache>
                <c:formatCode>General</c:formatCode>
                <c:ptCount val="9"/>
                <c:pt idx="0">
                  <c:v>14617</c:v>
                </c:pt>
                <c:pt idx="1">
                  <c:v>14662</c:v>
                </c:pt>
                <c:pt idx="2">
                  <c:v>14667</c:v>
                </c:pt>
                <c:pt idx="3">
                  <c:v>14676</c:v>
                </c:pt>
                <c:pt idx="4">
                  <c:v>14677</c:v>
                </c:pt>
                <c:pt idx="5">
                  <c:v>14677</c:v>
                </c:pt>
                <c:pt idx="6">
                  <c:v>14713</c:v>
                </c:pt>
                <c:pt idx="7">
                  <c:v>14736</c:v>
                </c:pt>
                <c:pt idx="8">
                  <c:v>14740</c:v>
                </c:pt>
              </c:numCache>
            </c:numRef>
          </c:val>
          <c:extLst xmlns:c16r2="http://schemas.microsoft.com/office/drawing/2015/06/chart">
            <c:ext xmlns:c16="http://schemas.microsoft.com/office/drawing/2014/chart" uri="{C3380CC4-5D6E-409C-BE32-E72D297353CC}">
              <c16:uniqueId val="{00000002-9581-BB48-BDC0-0B1C763B9426}"/>
            </c:ext>
          </c:extLst>
        </c:ser>
        <c:ser>
          <c:idx val="3"/>
          <c:order val="3"/>
          <c:tx>
            <c:strRef>
              <c:f>'(2) II.ker lakasadatok'!$F$7</c:f>
              <c:strCache>
                <c:ptCount val="1"/>
                <c:pt idx="0">
                  <c:v>A négy és több szobás lakások száma (a három és félszobásokkal együtt) (db)</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 II.ker lakasadatok'!$F$25:$F$33</c:f>
              <c:numCache>
                <c:formatCode>General</c:formatCode>
                <c:ptCount val="9"/>
                <c:pt idx="0">
                  <c:v>13547</c:v>
                </c:pt>
                <c:pt idx="1">
                  <c:v>13648</c:v>
                </c:pt>
                <c:pt idx="2">
                  <c:v>13648</c:v>
                </c:pt>
                <c:pt idx="3">
                  <c:v>13657</c:v>
                </c:pt>
                <c:pt idx="4">
                  <c:v>13660</c:v>
                </c:pt>
                <c:pt idx="5">
                  <c:v>13669</c:v>
                </c:pt>
                <c:pt idx="6">
                  <c:v>13714</c:v>
                </c:pt>
                <c:pt idx="7">
                  <c:v>13771</c:v>
                </c:pt>
                <c:pt idx="8">
                  <c:v>13785</c:v>
                </c:pt>
              </c:numCache>
            </c:numRef>
          </c:val>
          <c:extLst xmlns:c16r2="http://schemas.microsoft.com/office/drawing/2015/06/chart">
            <c:ext xmlns:c16="http://schemas.microsoft.com/office/drawing/2014/chart" uri="{C3380CC4-5D6E-409C-BE32-E72D297353CC}">
              <c16:uniqueId val="{00000003-9581-BB48-BDC0-0B1C763B9426}"/>
            </c:ext>
          </c:extLst>
        </c:ser>
        <c:dLbls>
          <c:showLegendKey val="0"/>
          <c:showVal val="0"/>
          <c:showCatName val="0"/>
          <c:showSerName val="0"/>
          <c:showPercent val="0"/>
          <c:showBubbleSize val="0"/>
        </c:dLbls>
        <c:gapWidth val="150"/>
        <c:overlap val="100"/>
        <c:axId val="-880459184"/>
        <c:axId val="-880457008"/>
      </c:barChart>
      <c:catAx>
        <c:axId val="-88045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57008"/>
        <c:crosses val="autoZero"/>
        <c:auto val="1"/>
        <c:lblAlgn val="ctr"/>
        <c:lblOffset val="100"/>
        <c:noMultiLvlLbl val="0"/>
      </c:catAx>
      <c:valAx>
        <c:axId val="-88045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59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aramond" panose="02020404030301010803" pitchFamily="18" charset="0"/>
        </a:defRPr>
      </a:pPr>
      <a:endParaRPr lang="hu-H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050" b="1" baseline="0">
                <a:latin typeface="Times New Roman" panose="02020603050405020304" pitchFamily="18" charset="0"/>
                <a:cs typeface="Times New Roman" panose="02020603050405020304" pitchFamily="18" charset="0"/>
              </a:rPr>
              <a:t>Hatósági intézkedés alá vont gyerekek </a:t>
            </a:r>
            <a:br>
              <a:rPr lang="hu-HU" sz="1050" b="1" baseline="0">
                <a:latin typeface="Times New Roman" panose="02020603050405020304" pitchFamily="18" charset="0"/>
                <a:cs typeface="Times New Roman" panose="02020603050405020304" pitchFamily="18" charset="0"/>
              </a:rPr>
            </a:br>
            <a:r>
              <a:rPr lang="hu-HU" sz="1050" b="1" baseline="0">
                <a:latin typeface="Times New Roman" panose="02020603050405020304" pitchFamily="18" charset="0"/>
                <a:cs typeface="Times New Roman" panose="02020603050405020304" pitchFamily="18" charset="0"/>
              </a:rPr>
              <a:t>2014-2021</a:t>
            </a:r>
            <a:br>
              <a:rPr lang="hu-HU" sz="1050" b="1" baseline="0">
                <a:latin typeface="Times New Roman" panose="02020603050405020304" pitchFamily="18" charset="0"/>
                <a:cs typeface="Times New Roman" panose="02020603050405020304" pitchFamily="18" charset="0"/>
              </a:rPr>
            </a:br>
            <a:endParaRPr lang="hu-HU" sz="1050" b="1">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4.0741266877722761E-2"/>
          <c:y val="0.19975124378109452"/>
          <c:w val="0.9574475174074315"/>
          <c:h val="0.63651959549832393"/>
        </c:manualLayout>
      </c:layout>
      <c:barChart>
        <c:barDir val="col"/>
        <c:grouping val="clustered"/>
        <c:varyColors val="0"/>
        <c:ser>
          <c:idx val="0"/>
          <c:order val="0"/>
          <c:tx>
            <c:strRef>
              <c:f>Munka1!$G$6</c:f>
              <c:strCache>
                <c:ptCount val="1"/>
                <c:pt idx="0">
                  <c:v>Védelembe vett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Munka1!$F$7:$F$14</c:f>
              <c:strCache>
                <c:ptCount val="8"/>
                <c:pt idx="0">
                  <c:v>2014.</c:v>
                </c:pt>
                <c:pt idx="1">
                  <c:v>2015.</c:v>
                </c:pt>
                <c:pt idx="2">
                  <c:v>2016.</c:v>
                </c:pt>
                <c:pt idx="3">
                  <c:v>2017.</c:v>
                </c:pt>
                <c:pt idx="4">
                  <c:v>2018.</c:v>
                </c:pt>
                <c:pt idx="5">
                  <c:v>2019.</c:v>
                </c:pt>
                <c:pt idx="6">
                  <c:v>2020.</c:v>
                </c:pt>
                <c:pt idx="7">
                  <c:v>2021.</c:v>
                </c:pt>
              </c:strCache>
            </c:strRef>
          </c:cat>
          <c:val>
            <c:numRef>
              <c:f>Munka1!$G$7:$G$14</c:f>
              <c:numCache>
                <c:formatCode>0"fő"</c:formatCode>
                <c:ptCount val="8"/>
                <c:pt idx="0">
                  <c:v>28</c:v>
                </c:pt>
                <c:pt idx="1">
                  <c:v>21</c:v>
                </c:pt>
                <c:pt idx="2">
                  <c:v>24</c:v>
                </c:pt>
                <c:pt idx="3">
                  <c:v>17</c:v>
                </c:pt>
                <c:pt idx="4">
                  <c:v>32</c:v>
                </c:pt>
                <c:pt idx="5">
                  <c:v>38</c:v>
                </c:pt>
                <c:pt idx="6">
                  <c:v>49</c:v>
                </c:pt>
                <c:pt idx="7">
                  <c:v>39</c:v>
                </c:pt>
              </c:numCache>
            </c:numRef>
          </c:val>
          <c:extLst xmlns:c16r2="http://schemas.microsoft.com/office/drawing/2015/06/chart">
            <c:ext xmlns:c16="http://schemas.microsoft.com/office/drawing/2014/chart" uri="{C3380CC4-5D6E-409C-BE32-E72D297353CC}">
              <c16:uniqueId val="{00000000-3051-404C-8B71-304014BAE5B8}"/>
            </c:ext>
          </c:extLst>
        </c:ser>
        <c:ser>
          <c:idx val="1"/>
          <c:order val="1"/>
          <c:tx>
            <c:strRef>
              <c:f>Munka1!$H$6</c:f>
              <c:strCache>
                <c:ptCount val="1"/>
                <c:pt idx="0">
                  <c:v>Ideiglenes hatállyal elhelyezett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Munka1!$F$7:$F$14</c:f>
              <c:strCache>
                <c:ptCount val="8"/>
                <c:pt idx="0">
                  <c:v>2014.</c:v>
                </c:pt>
                <c:pt idx="1">
                  <c:v>2015.</c:v>
                </c:pt>
                <c:pt idx="2">
                  <c:v>2016.</c:v>
                </c:pt>
                <c:pt idx="3">
                  <c:v>2017.</c:v>
                </c:pt>
                <c:pt idx="4">
                  <c:v>2018.</c:v>
                </c:pt>
                <c:pt idx="5">
                  <c:v>2019.</c:v>
                </c:pt>
                <c:pt idx="6">
                  <c:v>2020.</c:v>
                </c:pt>
                <c:pt idx="7">
                  <c:v>2021.</c:v>
                </c:pt>
              </c:strCache>
            </c:strRef>
          </c:cat>
          <c:val>
            <c:numRef>
              <c:f>Munka1!$H$7:$H$14</c:f>
              <c:numCache>
                <c:formatCode>0"fő"</c:formatCode>
                <c:ptCount val="8"/>
                <c:pt idx="0">
                  <c:v>5</c:v>
                </c:pt>
                <c:pt idx="1">
                  <c:v>5</c:v>
                </c:pt>
                <c:pt idx="2">
                  <c:v>11</c:v>
                </c:pt>
                <c:pt idx="3">
                  <c:v>11</c:v>
                </c:pt>
                <c:pt idx="4">
                  <c:v>9</c:v>
                </c:pt>
                <c:pt idx="5">
                  <c:v>8</c:v>
                </c:pt>
                <c:pt idx="6">
                  <c:v>5</c:v>
                </c:pt>
                <c:pt idx="7">
                  <c:v>4</c:v>
                </c:pt>
              </c:numCache>
            </c:numRef>
          </c:val>
          <c:extLst xmlns:c16r2="http://schemas.microsoft.com/office/drawing/2015/06/chart">
            <c:ext xmlns:c16="http://schemas.microsoft.com/office/drawing/2014/chart" uri="{C3380CC4-5D6E-409C-BE32-E72D297353CC}">
              <c16:uniqueId val="{00000001-3051-404C-8B71-304014BAE5B8}"/>
            </c:ext>
          </c:extLst>
        </c:ser>
        <c:ser>
          <c:idx val="2"/>
          <c:order val="2"/>
          <c:tx>
            <c:strRef>
              <c:f>Munka1!$I$6</c:f>
              <c:strCache>
                <c:ptCount val="1"/>
                <c:pt idx="0">
                  <c:v>Nevelésbe vett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Munka1!$F$7:$F$14</c:f>
              <c:strCache>
                <c:ptCount val="8"/>
                <c:pt idx="0">
                  <c:v>2014.</c:v>
                </c:pt>
                <c:pt idx="1">
                  <c:v>2015.</c:v>
                </c:pt>
                <c:pt idx="2">
                  <c:v>2016.</c:v>
                </c:pt>
                <c:pt idx="3">
                  <c:v>2017.</c:v>
                </c:pt>
                <c:pt idx="4">
                  <c:v>2018.</c:v>
                </c:pt>
                <c:pt idx="5">
                  <c:v>2019.</c:v>
                </c:pt>
                <c:pt idx="6">
                  <c:v>2020.</c:v>
                </c:pt>
                <c:pt idx="7">
                  <c:v>2021.</c:v>
                </c:pt>
              </c:strCache>
            </c:strRef>
          </c:cat>
          <c:val>
            <c:numRef>
              <c:f>Munka1!$I$7:$I$14</c:f>
              <c:numCache>
                <c:formatCode>0"fő"</c:formatCode>
                <c:ptCount val="8"/>
                <c:pt idx="0">
                  <c:v>27</c:v>
                </c:pt>
                <c:pt idx="1">
                  <c:v>29</c:v>
                </c:pt>
                <c:pt idx="2">
                  <c:v>22</c:v>
                </c:pt>
                <c:pt idx="3">
                  <c:v>18</c:v>
                </c:pt>
                <c:pt idx="4">
                  <c:v>23</c:v>
                </c:pt>
                <c:pt idx="5">
                  <c:v>26</c:v>
                </c:pt>
                <c:pt idx="6">
                  <c:v>29</c:v>
                </c:pt>
                <c:pt idx="7">
                  <c:v>16</c:v>
                </c:pt>
              </c:numCache>
            </c:numRef>
          </c:val>
          <c:extLst xmlns:c16r2="http://schemas.microsoft.com/office/drawing/2015/06/chart">
            <c:ext xmlns:c16="http://schemas.microsoft.com/office/drawing/2014/chart" uri="{C3380CC4-5D6E-409C-BE32-E72D297353CC}">
              <c16:uniqueId val="{00000002-3051-404C-8B71-304014BAE5B8}"/>
            </c:ext>
          </c:extLst>
        </c:ser>
        <c:ser>
          <c:idx val="3"/>
          <c:order val="3"/>
          <c:tx>
            <c:strRef>
              <c:f>Munka1!$J$6</c:f>
              <c:strCache>
                <c:ptCount val="1"/>
                <c:pt idx="0">
                  <c:v>Utógondozott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Munka1!$F$7:$F$14</c:f>
              <c:strCache>
                <c:ptCount val="8"/>
                <c:pt idx="0">
                  <c:v>2014.</c:v>
                </c:pt>
                <c:pt idx="1">
                  <c:v>2015.</c:v>
                </c:pt>
                <c:pt idx="2">
                  <c:v>2016.</c:v>
                </c:pt>
                <c:pt idx="3">
                  <c:v>2017.</c:v>
                </c:pt>
                <c:pt idx="4">
                  <c:v>2018.</c:v>
                </c:pt>
                <c:pt idx="5">
                  <c:v>2019.</c:v>
                </c:pt>
                <c:pt idx="6">
                  <c:v>2020.</c:v>
                </c:pt>
                <c:pt idx="7">
                  <c:v>2021.</c:v>
                </c:pt>
              </c:strCache>
            </c:strRef>
          </c:cat>
          <c:val>
            <c:numRef>
              <c:f>Munka1!$J$7:$J$14</c:f>
              <c:numCache>
                <c:formatCode>0"fő"</c:formatCode>
                <c:ptCount val="8"/>
                <c:pt idx="0">
                  <c:v>1</c:v>
                </c:pt>
                <c:pt idx="1">
                  <c:v>1</c:v>
                </c:pt>
                <c:pt idx="2">
                  <c:v>2</c:v>
                </c:pt>
                <c:pt idx="3">
                  <c:v>1</c:v>
                </c:pt>
                <c:pt idx="4">
                  <c:v>0</c:v>
                </c:pt>
                <c:pt idx="5">
                  <c:v>1</c:v>
                </c:pt>
                <c:pt idx="6">
                  <c:v>5</c:v>
                </c:pt>
                <c:pt idx="7">
                  <c:v>11</c:v>
                </c:pt>
              </c:numCache>
            </c:numRef>
          </c:val>
          <c:extLst xmlns:c16r2="http://schemas.microsoft.com/office/drawing/2015/06/chart">
            <c:ext xmlns:c16="http://schemas.microsoft.com/office/drawing/2014/chart" uri="{C3380CC4-5D6E-409C-BE32-E72D297353CC}">
              <c16:uniqueId val="{00000003-3051-404C-8B71-304014BAE5B8}"/>
            </c:ext>
          </c:extLst>
        </c:ser>
        <c:dLbls>
          <c:showLegendKey val="0"/>
          <c:showVal val="1"/>
          <c:showCatName val="0"/>
          <c:showSerName val="0"/>
          <c:showPercent val="0"/>
          <c:showBubbleSize val="0"/>
        </c:dLbls>
        <c:gapWidth val="219"/>
        <c:overlap val="-27"/>
        <c:axId val="-880447760"/>
        <c:axId val="-880449392"/>
      </c:barChart>
      <c:catAx>
        <c:axId val="-88044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80449392"/>
        <c:crosses val="autoZero"/>
        <c:auto val="1"/>
        <c:lblAlgn val="ctr"/>
        <c:lblOffset val="100"/>
        <c:noMultiLvlLbl val="0"/>
      </c:catAx>
      <c:valAx>
        <c:axId val="-88044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80447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sz="1100"/>
              <a:t>   óvodai</a:t>
            </a:r>
            <a:r>
              <a:rPr lang="hu-HU" sz="1100" baseline="0"/>
              <a:t> és iskolai szociális segítés </a:t>
            </a:r>
            <a:r>
              <a:rPr lang="hu-HU" sz="1100"/>
              <a:t>2020. és 2021. év összehasonlítása</a:t>
            </a:r>
            <a:r>
              <a:rPr lang="hu-HU" sz="1100" baseline="0"/>
              <a:t> </a:t>
            </a:r>
            <a:endParaRPr lang="hu-HU" sz="1100"/>
          </a:p>
        </c:rich>
      </c:tx>
      <c:layout/>
      <c:overlay val="0"/>
      <c:spPr>
        <a:noFill/>
        <a:ln>
          <a:noFill/>
        </a:ln>
        <a:effectLst/>
      </c:spPr>
    </c:title>
    <c:autoTitleDeleted val="0"/>
    <c:plotArea>
      <c:layout/>
      <c:barChart>
        <c:barDir val="col"/>
        <c:grouping val="clustered"/>
        <c:varyColors val="0"/>
        <c:ser>
          <c:idx val="0"/>
          <c:order val="0"/>
          <c:tx>
            <c:strRef>
              <c:f>Munka1!$B$1</c:f>
              <c:strCache>
                <c:ptCount val="1"/>
                <c:pt idx="0">
                  <c:v>2020</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r>
                      <a:rPr lang="en-US"/>
                      <a:t>3046 fő</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7C-43D6-A078-EF10FD101355}"/>
                </c:ext>
                <c:ext xmlns:c15="http://schemas.microsoft.com/office/drawing/2012/chart" uri="{CE6537A1-D6FC-4f65-9D91-7224C49458BB}">
                  <c15:layout/>
                </c:ext>
              </c:extLst>
            </c:dLbl>
            <c:dLbl>
              <c:idx val="1"/>
              <c:layout/>
              <c:tx>
                <c:rich>
                  <a:bodyPr/>
                  <a:lstStyle/>
                  <a:p>
                    <a:r>
                      <a:rPr lang="en-US"/>
                      <a:t>1593 fő</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7C-43D6-A078-EF10FD10135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Munka1!$A$2:$A$4</c:f>
              <c:strCache>
                <c:ptCount val="3"/>
                <c:pt idx="0">
                  <c:v>Szülők, gyerekek</c:v>
                </c:pt>
                <c:pt idx="1">
                  <c:v>Szakemberek</c:v>
                </c:pt>
                <c:pt idx="2">
                  <c:v>Összes tevékenység szám</c:v>
                </c:pt>
              </c:strCache>
            </c:strRef>
          </c:cat>
          <c:val>
            <c:numRef>
              <c:f>Munka1!$B$2:$B$4</c:f>
              <c:numCache>
                <c:formatCode>General</c:formatCode>
                <c:ptCount val="3"/>
                <c:pt idx="0">
                  <c:v>3046</c:v>
                </c:pt>
                <c:pt idx="1">
                  <c:v>1593</c:v>
                </c:pt>
                <c:pt idx="2">
                  <c:v>4808</c:v>
                </c:pt>
              </c:numCache>
            </c:numRef>
          </c:val>
          <c:extLst xmlns:c16r2="http://schemas.microsoft.com/office/drawing/2015/06/chart">
            <c:ext xmlns:c16="http://schemas.microsoft.com/office/drawing/2014/chart" uri="{C3380CC4-5D6E-409C-BE32-E72D297353CC}">
              <c16:uniqueId val="{00000000-D2F3-44C3-B164-3591D55A0EBB}"/>
            </c:ext>
          </c:extLst>
        </c:ser>
        <c:ser>
          <c:idx val="1"/>
          <c:order val="1"/>
          <c:tx>
            <c:strRef>
              <c:f>Munka1!$C$1</c:f>
              <c:strCache>
                <c:ptCount val="1"/>
                <c:pt idx="0">
                  <c:v>2021</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tx>
                <c:rich>
                  <a:bodyPr/>
                  <a:lstStyle/>
                  <a:p>
                    <a:r>
                      <a:rPr lang="en-US"/>
                      <a:t>3877 fő</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7C-43D6-A078-EF10FD101355}"/>
                </c:ext>
                <c:ext xmlns:c15="http://schemas.microsoft.com/office/drawing/2012/chart" uri="{CE6537A1-D6FC-4f65-9D91-7224C49458BB}">
                  <c15:layout/>
                </c:ext>
              </c:extLst>
            </c:dLbl>
            <c:dLbl>
              <c:idx val="1"/>
              <c:layout/>
              <c:tx>
                <c:rich>
                  <a:bodyPr/>
                  <a:lstStyle/>
                  <a:p>
                    <a:r>
                      <a:rPr lang="en-US"/>
                      <a:t>1700 fő</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7C-43D6-A078-EF10FD10135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Munka1!$A$2:$A$4</c:f>
              <c:strCache>
                <c:ptCount val="3"/>
                <c:pt idx="0">
                  <c:v>Szülők, gyerekek</c:v>
                </c:pt>
                <c:pt idx="1">
                  <c:v>Szakemberek</c:v>
                </c:pt>
                <c:pt idx="2">
                  <c:v>Összes tevékenység szám</c:v>
                </c:pt>
              </c:strCache>
            </c:strRef>
          </c:cat>
          <c:val>
            <c:numRef>
              <c:f>Munka1!$C$2:$C$4</c:f>
              <c:numCache>
                <c:formatCode>General</c:formatCode>
                <c:ptCount val="3"/>
                <c:pt idx="0">
                  <c:v>3877</c:v>
                </c:pt>
                <c:pt idx="1">
                  <c:v>1700</c:v>
                </c:pt>
                <c:pt idx="2">
                  <c:v>5950</c:v>
                </c:pt>
              </c:numCache>
            </c:numRef>
          </c:val>
          <c:extLst xmlns:c16r2="http://schemas.microsoft.com/office/drawing/2015/06/chart">
            <c:ext xmlns:c16="http://schemas.microsoft.com/office/drawing/2014/chart" uri="{C3380CC4-5D6E-409C-BE32-E72D297353CC}">
              <c16:uniqueId val="{00000001-D2F3-44C3-B164-3591D55A0EBB}"/>
            </c:ext>
          </c:extLst>
        </c:ser>
        <c:dLbls>
          <c:showLegendKey val="0"/>
          <c:showVal val="1"/>
          <c:showCatName val="0"/>
          <c:showSerName val="0"/>
          <c:showPercent val="0"/>
          <c:showBubbleSize val="0"/>
        </c:dLbls>
        <c:gapWidth val="65"/>
        <c:axId val="-880453744"/>
        <c:axId val="-880447216"/>
      </c:barChart>
      <c:catAx>
        <c:axId val="-880453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880447216"/>
        <c:crosses val="autoZero"/>
        <c:auto val="1"/>
        <c:lblAlgn val="ctr"/>
        <c:lblOffset val="100"/>
        <c:noMultiLvlLbl val="0"/>
      </c:catAx>
      <c:valAx>
        <c:axId val="-880447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88045374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sz="1100"/>
              <a:t> Munkaformák aránya az óvodai és iskolai szociális segítés</a:t>
            </a:r>
            <a:r>
              <a:rPr lang="hu-HU" sz="1100" baseline="0"/>
              <a:t> során </a:t>
            </a:r>
            <a:r>
              <a:rPr lang="hu-HU" sz="1100"/>
              <a:t>2021. évben</a:t>
            </a:r>
            <a:endParaRPr lang="en-US" sz="1100"/>
          </a:p>
        </c:rich>
      </c:tx>
      <c:layout/>
      <c:overlay val="0"/>
      <c:spPr>
        <a:noFill/>
        <a:ln>
          <a:noFill/>
        </a:ln>
        <a:effectLst/>
      </c:spPr>
    </c:title>
    <c:autoTitleDeleted val="0"/>
    <c:plotArea>
      <c:layout/>
      <c:doughnutChart>
        <c:varyColors val="1"/>
        <c:ser>
          <c:idx val="0"/>
          <c:order val="0"/>
          <c:tx>
            <c:strRef>
              <c:f>Munka1!$B$1</c:f>
              <c:strCache>
                <c:ptCount val="1"/>
                <c:pt idx="0">
                  <c:v>Értékesítés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78E6-4359-9FDC-6AA947E25CA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8E6-4359-9FDC-6AA947E25CA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78E6-4359-9FDC-6AA947E25C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Munka1!$A$2:$A$4</c:f>
              <c:strCache>
                <c:ptCount val="3"/>
                <c:pt idx="0">
                  <c:v>Egyéni</c:v>
                </c:pt>
                <c:pt idx="1">
                  <c:v>Csoportos</c:v>
                </c:pt>
                <c:pt idx="2">
                  <c:v>Közösségi</c:v>
                </c:pt>
              </c:strCache>
            </c:strRef>
          </c:cat>
          <c:val>
            <c:numRef>
              <c:f>Munka1!$B$2:$B$4</c:f>
              <c:numCache>
                <c:formatCode>General</c:formatCode>
                <c:ptCount val="3"/>
                <c:pt idx="0">
                  <c:v>2139</c:v>
                </c:pt>
                <c:pt idx="1">
                  <c:v>518</c:v>
                </c:pt>
                <c:pt idx="2">
                  <c:v>296</c:v>
                </c:pt>
              </c:numCache>
            </c:numRef>
          </c:val>
          <c:extLst xmlns:c16r2="http://schemas.microsoft.com/office/drawing/2015/06/chart">
            <c:ext xmlns:c16="http://schemas.microsoft.com/office/drawing/2014/chart" uri="{C3380CC4-5D6E-409C-BE32-E72D297353CC}">
              <c16:uniqueId val="{00000000-3025-4C6A-A35B-F83E4211C94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'(4) nyugdíjak'!$H$7</c:f>
              <c:strCache>
                <c:ptCount val="1"/>
                <c:pt idx="0">
                  <c:v>Megváltozott munkaképességűeknek járó ellátásban részesülő férfiak száma (fő)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'(4) nyugdíjak'!$A$24:$A$33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'(4) nyugdíjak'!$H$24:$H$33</c:f>
              <c:numCache>
                <c:formatCode>General</c:formatCode>
                <c:ptCount val="10"/>
                <c:pt idx="0">
                  <c:v>449</c:v>
                </c:pt>
                <c:pt idx="1">
                  <c:v>425</c:v>
                </c:pt>
                <c:pt idx="2">
                  <c:v>403</c:v>
                </c:pt>
                <c:pt idx="3">
                  <c:v>389</c:v>
                </c:pt>
                <c:pt idx="4">
                  <c:v>374</c:v>
                </c:pt>
                <c:pt idx="5">
                  <c:v>350</c:v>
                </c:pt>
                <c:pt idx="6">
                  <c:v>324</c:v>
                </c:pt>
                <c:pt idx="7">
                  <c:v>296</c:v>
                </c:pt>
                <c:pt idx="8">
                  <c:v>277</c:v>
                </c:pt>
                <c:pt idx="9">
                  <c:v>273</c:v>
                </c:pt>
              </c:numCache>
            </c:numRef>
          </c:val>
          <c:extLst xmlns:c16r2="http://schemas.microsoft.com/office/drawing/2015/06/chart">
            <c:ext xmlns:c16="http://schemas.microsoft.com/office/drawing/2014/chart" uri="{C3380CC4-5D6E-409C-BE32-E72D297353CC}">
              <c16:uniqueId val="{00000000-022E-9649-986D-6B3E57557C50}"/>
            </c:ext>
          </c:extLst>
        </c:ser>
        <c:ser>
          <c:idx val="1"/>
          <c:order val="1"/>
          <c:tx>
            <c:strRef>
              <c:f>'(4) nyugdíjak'!$I$7</c:f>
              <c:strCache>
                <c:ptCount val="1"/>
                <c:pt idx="0">
                  <c:v>Megváltozott munkaképességűeknek járó ellátásban részesülő nők száma (fő)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'(4) nyugdíjak'!$A$24:$A$33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'(4) nyugdíjak'!$I$24:$I$33</c:f>
              <c:numCache>
                <c:formatCode>General</c:formatCode>
                <c:ptCount val="10"/>
                <c:pt idx="0">
                  <c:v>593</c:v>
                </c:pt>
                <c:pt idx="1">
                  <c:v>560</c:v>
                </c:pt>
                <c:pt idx="2">
                  <c:v>535</c:v>
                </c:pt>
                <c:pt idx="3">
                  <c:v>519</c:v>
                </c:pt>
                <c:pt idx="4">
                  <c:v>494</c:v>
                </c:pt>
                <c:pt idx="5">
                  <c:v>461</c:v>
                </c:pt>
                <c:pt idx="6">
                  <c:v>433</c:v>
                </c:pt>
                <c:pt idx="7">
                  <c:v>399</c:v>
                </c:pt>
                <c:pt idx="8">
                  <c:v>382</c:v>
                </c:pt>
                <c:pt idx="9">
                  <c:v>368</c:v>
                </c:pt>
              </c:numCache>
            </c:numRef>
          </c:val>
          <c:extLst xmlns:c16r2="http://schemas.microsoft.com/office/drawing/2015/06/chart">
            <c:ext xmlns:c16="http://schemas.microsoft.com/office/drawing/2014/chart" uri="{C3380CC4-5D6E-409C-BE32-E72D297353CC}">
              <c16:uniqueId val="{00000001-022E-9649-986D-6B3E57557C50}"/>
            </c:ext>
          </c:extLst>
        </c:ser>
        <c:dLbls>
          <c:showLegendKey val="0"/>
          <c:showVal val="0"/>
          <c:showCatName val="0"/>
          <c:showSerName val="0"/>
          <c:showPercent val="0"/>
          <c:showBubbleSize val="0"/>
        </c:dLbls>
        <c:gapWidth val="219"/>
        <c:overlap val="100"/>
        <c:axId val="-880458640"/>
        <c:axId val="-880452656"/>
      </c:barChart>
      <c:catAx>
        <c:axId val="-88045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52656"/>
        <c:crosses val="autoZero"/>
        <c:auto val="1"/>
        <c:lblAlgn val="ctr"/>
        <c:lblOffset val="100"/>
        <c:noMultiLvlLbl val="0"/>
      </c:catAx>
      <c:valAx>
        <c:axId val="-88045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crossAx val="-880458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Garamond" panose="02020404030301010803" pitchFamily="18" charset="0"/>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F0910-160E-4C4E-A63D-D9490633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127</Pages>
  <Words>36185</Words>
  <Characters>249681</Characters>
  <Application>Microsoft Office Word</Application>
  <DocSecurity>0</DocSecurity>
  <Lines>2080</Lines>
  <Paragraphs>570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Németh Ágnes</dc:creator>
  <cp:keywords/>
  <dc:description/>
  <cp:lastModifiedBy>Silye Tamás</cp:lastModifiedBy>
  <cp:revision>7</cp:revision>
  <cp:lastPrinted>2022-10-17T15:25:00Z</cp:lastPrinted>
  <dcterms:created xsi:type="dcterms:W3CDTF">2022-10-14T10:45:00Z</dcterms:created>
  <dcterms:modified xsi:type="dcterms:W3CDTF">2022-10-17T15:26:00Z</dcterms:modified>
</cp:coreProperties>
</file>