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FCD56" w14:textId="77777777" w:rsidR="001F5FE4" w:rsidRPr="007073EB" w:rsidRDefault="001F5FE4" w:rsidP="001F5FE4">
      <w:pPr>
        <w:jc w:val="both"/>
        <w:rPr>
          <w:sz w:val="24"/>
        </w:rPr>
      </w:pPr>
    </w:p>
    <w:p w14:paraId="42153B1A" w14:textId="247C92D4" w:rsidR="001F5FE4" w:rsidRDefault="001F5FE4" w:rsidP="001F5FE4">
      <w:pPr>
        <w:tabs>
          <w:tab w:val="right" w:pos="9000"/>
        </w:tabs>
        <w:jc w:val="both"/>
        <w:rPr>
          <w:sz w:val="24"/>
        </w:rPr>
      </w:pPr>
      <w:r w:rsidRPr="007073EB">
        <w:rPr>
          <w:sz w:val="24"/>
        </w:rPr>
        <w:tab/>
      </w:r>
      <w:r w:rsidR="008A7158">
        <w:rPr>
          <w:sz w:val="24"/>
        </w:rPr>
        <w:t>…</w:t>
      </w:r>
      <w:r w:rsidR="00EC0F73" w:rsidRPr="008C6125">
        <w:rPr>
          <w:sz w:val="24"/>
        </w:rPr>
        <w:t>.</w:t>
      </w:r>
      <w:r w:rsidR="00EC0F73">
        <w:rPr>
          <w:sz w:val="24"/>
        </w:rPr>
        <w:t xml:space="preserve"> </w:t>
      </w:r>
      <w:r w:rsidR="00B67681">
        <w:rPr>
          <w:sz w:val="24"/>
        </w:rPr>
        <w:t>sz.</w:t>
      </w:r>
      <w:r w:rsidRPr="007073EB">
        <w:rPr>
          <w:sz w:val="24"/>
        </w:rPr>
        <w:t xml:space="preserve"> napirend</w:t>
      </w:r>
    </w:p>
    <w:p w14:paraId="43892CA3" w14:textId="77777777" w:rsidR="00014AA6" w:rsidRDefault="00014AA6" w:rsidP="001F5FE4">
      <w:pPr>
        <w:tabs>
          <w:tab w:val="right" w:pos="9000"/>
        </w:tabs>
        <w:jc w:val="both"/>
        <w:rPr>
          <w:sz w:val="24"/>
        </w:rPr>
      </w:pPr>
    </w:p>
    <w:p w14:paraId="00823B0A" w14:textId="77777777" w:rsidR="00014AA6" w:rsidRDefault="00014AA6" w:rsidP="001F5FE4">
      <w:pPr>
        <w:tabs>
          <w:tab w:val="right" w:pos="9000"/>
        </w:tabs>
        <w:jc w:val="both"/>
        <w:rPr>
          <w:sz w:val="24"/>
        </w:rPr>
      </w:pPr>
    </w:p>
    <w:p w14:paraId="1F1FAF99" w14:textId="77777777" w:rsidR="00014AA6" w:rsidRDefault="00014AA6" w:rsidP="00014AA6">
      <w:pPr>
        <w:tabs>
          <w:tab w:val="left" w:pos="3402"/>
          <w:tab w:val="left" w:pos="4820"/>
          <w:tab w:val="right" w:pos="9000"/>
        </w:tabs>
        <w:jc w:val="both"/>
        <w:rPr>
          <w:sz w:val="24"/>
        </w:rPr>
      </w:pPr>
      <w:r>
        <w:rPr>
          <w:sz w:val="24"/>
        </w:rPr>
        <w:tab/>
        <w:t xml:space="preserve">Előterjesztve: </w:t>
      </w:r>
      <w:r>
        <w:rPr>
          <w:sz w:val="24"/>
        </w:rPr>
        <w:tab/>
        <w:t xml:space="preserve">Településüzemeltetési, Környezetvédelmi </w:t>
      </w:r>
    </w:p>
    <w:p w14:paraId="1DA04692" w14:textId="77777777" w:rsidR="00014AA6" w:rsidRPr="007073EB" w:rsidRDefault="00014AA6" w:rsidP="00014AA6">
      <w:pPr>
        <w:tabs>
          <w:tab w:val="left" w:pos="3402"/>
          <w:tab w:val="left" w:pos="4820"/>
          <w:tab w:val="right" w:pos="900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és Közbiztonsági Bizottsághoz</w:t>
      </w:r>
    </w:p>
    <w:p w14:paraId="28C000AE" w14:textId="77777777" w:rsidR="001F5FE4" w:rsidRPr="007073EB" w:rsidRDefault="001F5FE4" w:rsidP="001F5FE4">
      <w:pPr>
        <w:jc w:val="both"/>
        <w:rPr>
          <w:sz w:val="24"/>
        </w:rPr>
      </w:pPr>
    </w:p>
    <w:p w14:paraId="68E6E6CB" w14:textId="77777777" w:rsidR="001F5FE4" w:rsidRPr="00F451FE" w:rsidRDefault="001F5FE4" w:rsidP="00F451FE">
      <w:pPr>
        <w:tabs>
          <w:tab w:val="left" w:pos="3420"/>
          <w:tab w:val="left" w:pos="4860"/>
        </w:tabs>
        <w:jc w:val="both"/>
        <w:rPr>
          <w:sz w:val="24"/>
        </w:rPr>
      </w:pPr>
      <w:r w:rsidRPr="007073EB">
        <w:rPr>
          <w:sz w:val="24"/>
        </w:rPr>
        <w:tab/>
      </w:r>
      <w:r w:rsidRPr="008C1EB6">
        <w:rPr>
          <w:sz w:val="24"/>
        </w:rPr>
        <w:tab/>
      </w:r>
    </w:p>
    <w:p w14:paraId="7D30D831" w14:textId="77777777" w:rsidR="001F5FE4" w:rsidRPr="007073EB" w:rsidRDefault="001F5FE4" w:rsidP="001F5FE4">
      <w:pPr>
        <w:jc w:val="both"/>
        <w:rPr>
          <w:sz w:val="24"/>
        </w:rPr>
      </w:pPr>
    </w:p>
    <w:p w14:paraId="55E2BB3F" w14:textId="77777777" w:rsidR="001F5FE4" w:rsidRPr="007073EB" w:rsidRDefault="00BD2F10" w:rsidP="00281924">
      <w:pPr>
        <w:spacing w:after="480"/>
        <w:jc w:val="center"/>
        <w:rPr>
          <w:b/>
          <w:sz w:val="24"/>
        </w:rPr>
      </w:pPr>
      <w:r w:rsidRPr="004429F4">
        <w:rPr>
          <w:b/>
          <w:caps/>
          <w:spacing w:val="100"/>
          <w:sz w:val="24"/>
        </w:rPr>
        <w:t>előterjesztés</w:t>
      </w:r>
    </w:p>
    <w:p w14:paraId="76364C01" w14:textId="051C0CBD" w:rsidR="003864EF" w:rsidRPr="007073EB" w:rsidRDefault="0005389B" w:rsidP="00014AA6">
      <w:pPr>
        <w:jc w:val="center"/>
        <w:rPr>
          <w:b/>
          <w:sz w:val="24"/>
        </w:rPr>
      </w:pPr>
      <w:r>
        <w:rPr>
          <w:b/>
          <w:sz w:val="24"/>
        </w:rPr>
        <w:t>A Képviselő</w:t>
      </w:r>
      <w:r w:rsidR="00717387">
        <w:rPr>
          <w:b/>
          <w:sz w:val="24"/>
        </w:rPr>
        <w:t>-</w:t>
      </w:r>
      <w:r>
        <w:rPr>
          <w:b/>
          <w:sz w:val="24"/>
        </w:rPr>
        <w:t>testület 2022</w:t>
      </w:r>
      <w:r w:rsidR="00014AA6">
        <w:rPr>
          <w:b/>
          <w:sz w:val="24"/>
        </w:rPr>
        <w:t xml:space="preserve">. </w:t>
      </w:r>
      <w:r w:rsidR="008A7158">
        <w:rPr>
          <w:b/>
          <w:sz w:val="24"/>
        </w:rPr>
        <w:t>augusztus</w:t>
      </w:r>
      <w:r w:rsidRPr="00A5084E">
        <w:rPr>
          <w:b/>
          <w:sz w:val="24"/>
        </w:rPr>
        <w:t xml:space="preserve"> </w:t>
      </w:r>
      <w:r w:rsidR="008A7158">
        <w:rPr>
          <w:b/>
          <w:sz w:val="24"/>
        </w:rPr>
        <w:t>30</w:t>
      </w:r>
      <w:r w:rsidR="00014AA6" w:rsidRPr="008C6125">
        <w:rPr>
          <w:b/>
          <w:sz w:val="24"/>
        </w:rPr>
        <w:t>-i</w:t>
      </w:r>
      <w:r w:rsidR="008A7158">
        <w:rPr>
          <w:b/>
          <w:sz w:val="24"/>
        </w:rPr>
        <w:t xml:space="preserve"> rendkívüli</w:t>
      </w:r>
      <w:r w:rsidR="00014AA6">
        <w:rPr>
          <w:b/>
          <w:sz w:val="24"/>
        </w:rPr>
        <w:t xml:space="preserve"> ülésére</w:t>
      </w:r>
    </w:p>
    <w:p w14:paraId="1C0EC6B0" w14:textId="77777777" w:rsidR="00CF6467" w:rsidRPr="007073EB" w:rsidRDefault="00CF6467" w:rsidP="00CF6467">
      <w:pPr>
        <w:rPr>
          <w:b/>
          <w:sz w:val="24"/>
        </w:rPr>
      </w:pPr>
    </w:p>
    <w:p w14:paraId="7DE91F62" w14:textId="3760540C" w:rsidR="00761890" w:rsidRPr="000D4FD0" w:rsidRDefault="001F5FE4" w:rsidP="000D4FD0">
      <w:pPr>
        <w:tabs>
          <w:tab w:val="left" w:pos="851"/>
        </w:tabs>
        <w:ind w:left="851" w:hanging="851"/>
        <w:jc w:val="both"/>
        <w:rPr>
          <w:sz w:val="24"/>
        </w:rPr>
      </w:pPr>
      <w:r w:rsidRPr="00BD2F10">
        <w:rPr>
          <w:b/>
          <w:sz w:val="24"/>
          <w:u w:val="single"/>
        </w:rPr>
        <w:t>Tárgy:</w:t>
      </w:r>
      <w:r w:rsidR="000D4FD0">
        <w:rPr>
          <w:b/>
          <w:sz w:val="24"/>
          <w:u w:val="single"/>
        </w:rPr>
        <w:t xml:space="preserve"> </w:t>
      </w:r>
      <w:r w:rsidR="00E034FD">
        <w:rPr>
          <w:sz w:val="24"/>
        </w:rPr>
        <w:tab/>
      </w:r>
      <w:r w:rsidR="0005389B" w:rsidRPr="0005389B">
        <w:rPr>
          <w:sz w:val="24"/>
        </w:rPr>
        <w:t xml:space="preserve">Javaslat a </w:t>
      </w:r>
      <w:r w:rsidR="008A7158">
        <w:rPr>
          <w:sz w:val="24"/>
        </w:rPr>
        <w:t xml:space="preserve">II. kerület közigazgatási </w:t>
      </w:r>
      <w:r w:rsidR="0005389B" w:rsidRPr="0005389B">
        <w:rPr>
          <w:sz w:val="24"/>
        </w:rPr>
        <w:t xml:space="preserve">területén </w:t>
      </w:r>
      <w:r w:rsidR="008379D8">
        <w:rPr>
          <w:sz w:val="24"/>
        </w:rPr>
        <w:t xml:space="preserve">a parkolás rendjét szabályozó, </w:t>
      </w:r>
      <w:r w:rsidR="0005389B" w:rsidRPr="0005389B">
        <w:rPr>
          <w:sz w:val="24"/>
        </w:rPr>
        <w:t xml:space="preserve">a </w:t>
      </w:r>
      <w:r w:rsidR="0076598C">
        <w:rPr>
          <w:sz w:val="24"/>
        </w:rPr>
        <w:t xml:space="preserve">Budapest Főváros </w:t>
      </w:r>
      <w:r w:rsidR="008A7158">
        <w:rPr>
          <w:sz w:val="24"/>
        </w:rPr>
        <w:t>II. Kerületi Önk</w:t>
      </w:r>
      <w:r w:rsidR="0076598C">
        <w:rPr>
          <w:sz w:val="24"/>
        </w:rPr>
        <w:t>ormányzat Képviselő-testülete</w:t>
      </w:r>
      <w:r w:rsidR="00CA300A">
        <w:rPr>
          <w:sz w:val="24"/>
        </w:rPr>
        <w:t xml:space="preserve"> </w:t>
      </w:r>
      <w:r w:rsidR="008A7158">
        <w:rPr>
          <w:sz w:val="24"/>
        </w:rPr>
        <w:t>14</w:t>
      </w:r>
      <w:r w:rsidR="0005389B" w:rsidRPr="0005389B">
        <w:rPr>
          <w:sz w:val="24"/>
        </w:rPr>
        <w:t xml:space="preserve">/2010. (VI. </w:t>
      </w:r>
      <w:r w:rsidR="008A7158">
        <w:rPr>
          <w:sz w:val="24"/>
        </w:rPr>
        <w:t>2</w:t>
      </w:r>
      <w:r w:rsidR="008379D8">
        <w:rPr>
          <w:sz w:val="24"/>
        </w:rPr>
        <w:t xml:space="preserve">4.) </w:t>
      </w:r>
      <w:r w:rsidR="0005389B" w:rsidRPr="0005389B">
        <w:rPr>
          <w:sz w:val="24"/>
        </w:rPr>
        <w:t xml:space="preserve">önkormányzati rendeletének módosítására a </w:t>
      </w:r>
      <w:r w:rsidR="008A7158">
        <w:rPr>
          <w:sz w:val="24"/>
        </w:rPr>
        <w:t xml:space="preserve">főváros területén a parkolás rendjét szabályozó 30/2010. (VI.4.) Fővárosi Közgyűlési </w:t>
      </w:r>
      <w:r w:rsidR="00880D01">
        <w:rPr>
          <w:sz w:val="24"/>
        </w:rPr>
        <w:t>rendelet 2022. szeptember 5-étől hatályba lépő módosítása kapcsán</w:t>
      </w:r>
    </w:p>
    <w:p w14:paraId="7365DD72" w14:textId="77777777" w:rsidR="00BD2F10" w:rsidRPr="007073EB" w:rsidRDefault="00014AA6" w:rsidP="00014AA6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</w:r>
    </w:p>
    <w:p w14:paraId="25ED5F84" w14:textId="77777777" w:rsidR="001F5FE4" w:rsidRDefault="001F5FE4" w:rsidP="001F5FE4">
      <w:pPr>
        <w:rPr>
          <w:bCs/>
          <w:sz w:val="24"/>
        </w:rPr>
      </w:pPr>
    </w:p>
    <w:p w14:paraId="0380DFD0" w14:textId="77777777" w:rsidR="0005389B" w:rsidRDefault="0005389B" w:rsidP="001F5FE4">
      <w:pPr>
        <w:rPr>
          <w:bCs/>
          <w:sz w:val="24"/>
        </w:rPr>
      </w:pPr>
    </w:p>
    <w:p w14:paraId="1E762398" w14:textId="77777777" w:rsidR="00D66420" w:rsidRPr="007073EB" w:rsidRDefault="00D66420" w:rsidP="001F5FE4">
      <w:pPr>
        <w:rPr>
          <w:bCs/>
          <w:sz w:val="24"/>
        </w:rPr>
      </w:pPr>
    </w:p>
    <w:p w14:paraId="3540537D" w14:textId="77777777" w:rsidR="00ED4D0B" w:rsidRDefault="00BD2F10" w:rsidP="00014AA6">
      <w:pPr>
        <w:tabs>
          <w:tab w:val="center" w:pos="2835"/>
        </w:tabs>
        <w:spacing w:line="264" w:lineRule="auto"/>
        <w:jc w:val="both"/>
        <w:rPr>
          <w:b/>
          <w:sz w:val="24"/>
        </w:rPr>
      </w:pPr>
      <w:r w:rsidRPr="004429F4">
        <w:rPr>
          <w:b/>
          <w:sz w:val="24"/>
        </w:rPr>
        <w:t>Készítette:</w:t>
      </w:r>
      <w:r w:rsidR="00014AA6">
        <w:rPr>
          <w:b/>
          <w:sz w:val="24"/>
        </w:rPr>
        <w:tab/>
      </w:r>
      <w:r w:rsidR="00014AA6" w:rsidRPr="00014AA6">
        <w:rPr>
          <w:sz w:val="24"/>
        </w:rPr>
        <w:t>…………………………..</w:t>
      </w:r>
    </w:p>
    <w:p w14:paraId="7FCFB102" w14:textId="77777777" w:rsidR="00014AA6" w:rsidRP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b/>
          <w:sz w:val="24"/>
        </w:rPr>
        <w:tab/>
      </w:r>
      <w:r w:rsidRPr="00014AA6">
        <w:rPr>
          <w:sz w:val="24"/>
        </w:rPr>
        <w:t>Nagy Zsuzsanna</w:t>
      </w:r>
    </w:p>
    <w:p w14:paraId="5DC68852" w14:textId="7160E1D9" w:rsidR="00014AA6" w:rsidRP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sz w:val="24"/>
        </w:rPr>
        <w:tab/>
      </w:r>
      <w:r w:rsidR="00880D01">
        <w:rPr>
          <w:sz w:val="24"/>
        </w:rPr>
        <w:t xml:space="preserve">parkolási </w:t>
      </w:r>
      <w:r w:rsidRPr="00014AA6">
        <w:rPr>
          <w:sz w:val="24"/>
        </w:rPr>
        <w:t>osztályvezető</w:t>
      </w:r>
      <w:r w:rsidR="000811D8">
        <w:rPr>
          <w:sz w:val="24"/>
        </w:rPr>
        <w:t xml:space="preserve"> s.k.</w:t>
      </w:r>
    </w:p>
    <w:p w14:paraId="24688F87" w14:textId="2384C855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sz w:val="24"/>
        </w:rPr>
        <w:tab/>
      </w:r>
    </w:p>
    <w:p w14:paraId="5A56EA6F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536C8D99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0681084B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b/>
          <w:sz w:val="24"/>
        </w:rPr>
        <w:t>Egyeztetve</w:t>
      </w:r>
      <w:r>
        <w:rPr>
          <w:sz w:val="24"/>
        </w:rPr>
        <w:t xml:space="preserve">: </w:t>
      </w:r>
      <w:r>
        <w:rPr>
          <w:sz w:val="24"/>
        </w:rPr>
        <w:tab/>
        <w:t>…………………………</w:t>
      </w:r>
    </w:p>
    <w:p w14:paraId="1F27D354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Kalocsai Tímea</w:t>
      </w:r>
    </w:p>
    <w:p w14:paraId="55E30C30" w14:textId="7930B9D2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r w:rsidR="00952B9D">
        <w:rPr>
          <w:sz w:val="24"/>
        </w:rPr>
        <w:t xml:space="preserve">városüzemeltetési </w:t>
      </w:r>
      <w:r>
        <w:rPr>
          <w:sz w:val="24"/>
        </w:rPr>
        <w:t>igazgató</w:t>
      </w:r>
      <w:r w:rsidR="00880D01">
        <w:rPr>
          <w:sz w:val="24"/>
        </w:rPr>
        <w:t xml:space="preserve"> </w:t>
      </w:r>
      <w:r w:rsidR="00671B7B">
        <w:rPr>
          <w:sz w:val="24"/>
        </w:rPr>
        <w:t>s.k.</w:t>
      </w:r>
    </w:p>
    <w:p w14:paraId="02578301" w14:textId="197A6DA2" w:rsidR="00D66420" w:rsidRPr="00014AA6" w:rsidRDefault="00D66420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</w:p>
    <w:p w14:paraId="7249709D" w14:textId="77777777" w:rsidR="00ED4D0B" w:rsidRDefault="00ED4D0B" w:rsidP="00D76603">
      <w:pPr>
        <w:spacing w:line="264" w:lineRule="auto"/>
        <w:jc w:val="both"/>
        <w:rPr>
          <w:b/>
          <w:sz w:val="24"/>
        </w:rPr>
      </w:pPr>
    </w:p>
    <w:p w14:paraId="06721A2C" w14:textId="77777777" w:rsidR="00F451FE" w:rsidRDefault="00F451FE" w:rsidP="00D76603">
      <w:pPr>
        <w:spacing w:line="264" w:lineRule="auto"/>
        <w:jc w:val="both"/>
        <w:rPr>
          <w:b/>
          <w:sz w:val="24"/>
        </w:rPr>
      </w:pPr>
    </w:p>
    <w:p w14:paraId="6262BA03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b/>
          <w:sz w:val="24"/>
        </w:rPr>
        <w:t xml:space="preserve">Látta: </w:t>
      </w:r>
      <w:r>
        <w:rPr>
          <w:b/>
          <w:sz w:val="24"/>
        </w:rPr>
        <w:tab/>
      </w:r>
      <w:r w:rsidRPr="00014AA6">
        <w:rPr>
          <w:sz w:val="24"/>
        </w:rPr>
        <w:t>…………………………</w:t>
      </w:r>
    </w:p>
    <w:p w14:paraId="0086EF7E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dr. Szalai Tibor</w:t>
      </w:r>
    </w:p>
    <w:p w14:paraId="539E658D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jegyző</w:t>
      </w:r>
    </w:p>
    <w:p w14:paraId="7EAAB593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7604CE85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3173C9EA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……………………….</w:t>
      </w:r>
    </w:p>
    <w:p w14:paraId="4215EAC0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dr. Silye Tamás</w:t>
      </w:r>
    </w:p>
    <w:p w14:paraId="5DDBB24C" w14:textId="77777777" w:rsidR="00ED4D0B" w:rsidRPr="00F451FE" w:rsidRDefault="00014AA6" w:rsidP="00F451FE">
      <w:pPr>
        <w:tabs>
          <w:tab w:val="center" w:pos="2835"/>
        </w:tabs>
        <w:spacing w:line="264" w:lineRule="auto"/>
        <w:jc w:val="both"/>
        <w:rPr>
          <w:b/>
          <w:sz w:val="24"/>
        </w:rPr>
      </w:pPr>
      <w:r>
        <w:rPr>
          <w:sz w:val="24"/>
        </w:rPr>
        <w:tab/>
        <w:t>jegyzői igazgató</w:t>
      </w:r>
    </w:p>
    <w:p w14:paraId="5053F2B0" w14:textId="77777777" w:rsidR="00F451FE" w:rsidRDefault="00F451FE" w:rsidP="00CF6467">
      <w:pPr>
        <w:ind w:left="3540" w:firstLine="708"/>
        <w:rPr>
          <w:sz w:val="24"/>
        </w:rPr>
      </w:pPr>
    </w:p>
    <w:p w14:paraId="5225F892" w14:textId="77777777" w:rsidR="00480EF5" w:rsidRDefault="0068091E" w:rsidP="00CF6467">
      <w:pPr>
        <w:ind w:left="3540" w:firstLine="708"/>
        <w:rPr>
          <w:sz w:val="24"/>
        </w:rPr>
      </w:pPr>
      <w:r>
        <w:rPr>
          <w:sz w:val="24"/>
        </w:rPr>
        <w:t xml:space="preserve">       </w:t>
      </w:r>
    </w:p>
    <w:p w14:paraId="2EA60F88" w14:textId="77777777" w:rsidR="00480EF5" w:rsidRDefault="00480EF5" w:rsidP="00CF6467">
      <w:pPr>
        <w:ind w:left="3540" w:firstLine="708"/>
        <w:rPr>
          <w:sz w:val="24"/>
        </w:rPr>
      </w:pPr>
    </w:p>
    <w:p w14:paraId="33AEA541" w14:textId="77777777" w:rsidR="00480EF5" w:rsidRDefault="00480EF5" w:rsidP="00CF6467">
      <w:pPr>
        <w:ind w:left="3540" w:firstLine="708"/>
        <w:rPr>
          <w:sz w:val="24"/>
        </w:rPr>
      </w:pPr>
    </w:p>
    <w:p w14:paraId="6C282DF4" w14:textId="0779E060" w:rsidR="00563CCF" w:rsidRDefault="0068091E" w:rsidP="00480EF5">
      <w:pPr>
        <w:ind w:left="3540" w:firstLine="708"/>
        <w:rPr>
          <w:sz w:val="24"/>
        </w:rPr>
      </w:pPr>
      <w:r>
        <w:rPr>
          <w:sz w:val="24"/>
        </w:rPr>
        <w:t xml:space="preserve"> </w:t>
      </w:r>
      <w:r w:rsidR="001F5FE4" w:rsidRPr="007073EB">
        <w:rPr>
          <w:sz w:val="24"/>
        </w:rPr>
        <w:t xml:space="preserve">A napirend tárgyalása zárt ülést </w:t>
      </w:r>
      <w:r w:rsidR="001F5FE4" w:rsidRPr="000A2E87">
        <w:rPr>
          <w:sz w:val="24"/>
        </w:rPr>
        <w:t>nem</w:t>
      </w:r>
      <w:r w:rsidR="001F5FE4" w:rsidRPr="007073EB">
        <w:rPr>
          <w:sz w:val="24"/>
        </w:rPr>
        <w:t xml:space="preserve"> igényel</w:t>
      </w:r>
      <w:r w:rsidR="00CF6467">
        <w:rPr>
          <w:sz w:val="24"/>
        </w:rPr>
        <w:t>.</w:t>
      </w:r>
    </w:p>
    <w:p w14:paraId="445778E7" w14:textId="77777777" w:rsidR="00480EF5" w:rsidRDefault="00480EF5" w:rsidP="00103BC7">
      <w:pPr>
        <w:spacing w:after="240"/>
        <w:jc w:val="both"/>
        <w:rPr>
          <w:sz w:val="24"/>
        </w:rPr>
      </w:pPr>
    </w:p>
    <w:p w14:paraId="74745AB8" w14:textId="0B0170CB" w:rsidR="002B03DE" w:rsidRPr="001E36C5" w:rsidRDefault="0096024D" w:rsidP="001E36C5">
      <w:pPr>
        <w:spacing w:after="240"/>
        <w:jc w:val="both"/>
        <w:rPr>
          <w:b/>
          <w:sz w:val="24"/>
          <w:lang w:val="en-US"/>
        </w:rPr>
      </w:pPr>
      <w:r>
        <w:rPr>
          <w:b/>
          <w:bCs/>
          <w:sz w:val="24"/>
        </w:rPr>
        <w:lastRenderedPageBreak/>
        <w:t>Tiszte</w:t>
      </w:r>
      <w:r w:rsidR="00BD2F10" w:rsidRPr="004429F4">
        <w:rPr>
          <w:b/>
          <w:bCs/>
          <w:sz w:val="24"/>
        </w:rPr>
        <w:t xml:space="preserve">lt </w:t>
      </w:r>
      <w:r w:rsidR="00450B1A">
        <w:rPr>
          <w:b/>
          <w:sz w:val="24"/>
          <w:lang w:val="en-US"/>
        </w:rPr>
        <w:t>Képviselő-testület!</w:t>
      </w:r>
    </w:p>
    <w:p w14:paraId="33F94E0F" w14:textId="77777777" w:rsidR="001E36C5" w:rsidRDefault="001E36C5" w:rsidP="001E36C5">
      <w:pPr>
        <w:tabs>
          <w:tab w:val="left" w:pos="0"/>
        </w:tabs>
        <w:jc w:val="both"/>
        <w:rPr>
          <w:bCs/>
          <w:kern w:val="28"/>
          <w:sz w:val="24"/>
        </w:rPr>
      </w:pPr>
    </w:p>
    <w:p w14:paraId="17C55D00" w14:textId="20217073" w:rsidR="002711E1" w:rsidRDefault="001E36C5" w:rsidP="00492B74">
      <w:pPr>
        <w:tabs>
          <w:tab w:val="left" w:pos="0"/>
        </w:tabs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t xml:space="preserve">A </w:t>
      </w:r>
      <w:r w:rsidR="00492B74">
        <w:rPr>
          <w:bCs/>
          <w:kern w:val="28"/>
          <w:sz w:val="24"/>
        </w:rPr>
        <w:t xml:space="preserve">Fővárosi Közgyűlés 2022. június 29-én hozott </w:t>
      </w:r>
      <w:r w:rsidR="000811D8">
        <w:rPr>
          <w:bCs/>
          <w:kern w:val="28"/>
          <w:sz w:val="24"/>
        </w:rPr>
        <w:t xml:space="preserve">döntése </w:t>
      </w:r>
      <w:r w:rsidR="00492B74">
        <w:rPr>
          <w:bCs/>
          <w:kern w:val="28"/>
          <w:sz w:val="24"/>
        </w:rPr>
        <w:t xml:space="preserve">értelmében 2022. szeptember 5-i hatállyal </w:t>
      </w:r>
      <w:r w:rsidR="00492B74" w:rsidRPr="00492B74">
        <w:rPr>
          <w:bCs/>
          <w:kern w:val="28"/>
          <w:sz w:val="24"/>
        </w:rPr>
        <w:t xml:space="preserve">módosul </w:t>
      </w:r>
      <w:r w:rsidR="00492B74" w:rsidRPr="00492B74">
        <w:rPr>
          <w:bCs/>
          <w:sz w:val="24"/>
        </w:rPr>
        <w:t xml:space="preserve">a </w:t>
      </w:r>
      <w:r w:rsidR="00492B74" w:rsidRPr="00492B74">
        <w:rPr>
          <w:bCs/>
          <w:kern w:val="28"/>
          <w:sz w:val="24"/>
        </w:rPr>
        <w:t xml:space="preserve">Budapest főváros közigazgatási területén a járművel várakozás rendjének egységes kialakításáról, a várakozás díjáról és az üzemképtelen járművek tárolásának szabályozásáról szóló </w:t>
      </w:r>
      <w:r w:rsidR="00492B74" w:rsidRPr="00492B74">
        <w:rPr>
          <w:bCs/>
          <w:sz w:val="24"/>
        </w:rPr>
        <w:t>30/2010. (VI. 4.) Főv. Kgy. rendelet</w:t>
      </w:r>
      <w:r w:rsidR="00492B74">
        <w:rPr>
          <w:bCs/>
          <w:sz w:val="24"/>
        </w:rPr>
        <w:t xml:space="preserve"> (továbbiakban: Fővárosi Rendelet).</w:t>
      </w:r>
    </w:p>
    <w:p w14:paraId="730C62DD" w14:textId="77777777" w:rsidR="00492B74" w:rsidRDefault="00492B74" w:rsidP="00492B74">
      <w:pPr>
        <w:tabs>
          <w:tab w:val="left" w:pos="0"/>
        </w:tabs>
        <w:jc w:val="both"/>
        <w:rPr>
          <w:bCs/>
          <w:kern w:val="28"/>
          <w:sz w:val="24"/>
        </w:rPr>
      </w:pPr>
    </w:p>
    <w:p w14:paraId="454DF3D5" w14:textId="77777777" w:rsidR="0076598C" w:rsidRPr="0076598C" w:rsidRDefault="00492B74" w:rsidP="00492B74">
      <w:pPr>
        <w:tabs>
          <w:tab w:val="left" w:pos="0"/>
        </w:tabs>
        <w:jc w:val="both"/>
        <w:rPr>
          <w:bCs/>
          <w:kern w:val="28"/>
          <w:sz w:val="24"/>
        </w:rPr>
      </w:pPr>
      <w:r w:rsidRPr="0076598C">
        <w:rPr>
          <w:bCs/>
          <w:kern w:val="28"/>
          <w:sz w:val="24"/>
        </w:rPr>
        <w:t xml:space="preserve">A </w:t>
      </w:r>
      <w:r w:rsidR="0076598C" w:rsidRPr="0076598C">
        <w:rPr>
          <w:bCs/>
          <w:kern w:val="28"/>
          <w:sz w:val="24"/>
        </w:rPr>
        <w:t>Fővárosi Rendelet</w:t>
      </w:r>
      <w:r w:rsidRPr="0076598C">
        <w:rPr>
          <w:bCs/>
          <w:kern w:val="28"/>
          <w:sz w:val="24"/>
        </w:rPr>
        <w:t xml:space="preserve"> módosítás célja a főváros területén a parkolás egységesítése</w:t>
      </w:r>
      <w:r w:rsidR="0076598C" w:rsidRPr="0076598C">
        <w:rPr>
          <w:bCs/>
          <w:kern w:val="28"/>
          <w:sz w:val="24"/>
        </w:rPr>
        <w:t xml:space="preserve">. </w:t>
      </w:r>
    </w:p>
    <w:p w14:paraId="63E88300" w14:textId="35BD7801" w:rsidR="00492B74" w:rsidRPr="0076598C" w:rsidRDefault="0076598C" w:rsidP="00492B74">
      <w:pPr>
        <w:tabs>
          <w:tab w:val="left" w:pos="0"/>
        </w:tabs>
        <w:jc w:val="both"/>
        <w:rPr>
          <w:bCs/>
          <w:kern w:val="28"/>
          <w:sz w:val="24"/>
        </w:rPr>
      </w:pPr>
      <w:r w:rsidRPr="0076598C">
        <w:rPr>
          <w:bCs/>
          <w:kern w:val="28"/>
          <w:sz w:val="24"/>
        </w:rPr>
        <w:t>A</w:t>
      </w:r>
      <w:r w:rsidR="00B578E9" w:rsidRPr="0076598C">
        <w:rPr>
          <w:bCs/>
          <w:kern w:val="28"/>
          <w:sz w:val="24"/>
        </w:rPr>
        <w:t xml:space="preserve"> </w:t>
      </w:r>
      <w:r w:rsidRPr="0076598C">
        <w:rPr>
          <w:bCs/>
          <w:kern w:val="28"/>
          <w:sz w:val="24"/>
        </w:rPr>
        <w:t>módosítások részét képezi</w:t>
      </w:r>
      <w:r w:rsidR="00B578E9" w:rsidRPr="0076598C">
        <w:rPr>
          <w:bCs/>
          <w:kern w:val="28"/>
          <w:sz w:val="24"/>
        </w:rPr>
        <w:t xml:space="preserve"> az </w:t>
      </w:r>
      <w:r w:rsidR="00492B74" w:rsidRPr="0076598C">
        <w:rPr>
          <w:bCs/>
          <w:kern w:val="28"/>
          <w:sz w:val="24"/>
        </w:rPr>
        <w:t xml:space="preserve">egységes díjtételű, üzemidejű és azonos időkorláttal rendelkező </w:t>
      </w:r>
      <w:r w:rsidR="00B578E9" w:rsidRPr="0076598C">
        <w:rPr>
          <w:bCs/>
          <w:kern w:val="28"/>
          <w:sz w:val="24"/>
        </w:rPr>
        <w:t xml:space="preserve">zónák kialakítása, </w:t>
      </w:r>
      <w:r w:rsidR="00F1499A" w:rsidRPr="0076598C">
        <w:rPr>
          <w:bCs/>
          <w:kern w:val="28"/>
          <w:sz w:val="24"/>
        </w:rPr>
        <w:t>melyeket a főváros területén egységesen alkalmazandó kiegészítő táblán j</w:t>
      </w:r>
      <w:r w:rsidR="00B578E9" w:rsidRPr="0076598C">
        <w:rPr>
          <w:bCs/>
          <w:kern w:val="28"/>
          <w:sz w:val="24"/>
        </w:rPr>
        <w:t>elenít</w:t>
      </w:r>
      <w:r w:rsidRPr="0076598C">
        <w:rPr>
          <w:bCs/>
          <w:kern w:val="28"/>
          <w:sz w:val="24"/>
        </w:rPr>
        <w:t xml:space="preserve"> meg mellékletében a 30/2010. (VI.4.) Főv. K</w:t>
      </w:r>
      <w:r w:rsidR="002351A6">
        <w:rPr>
          <w:bCs/>
          <w:kern w:val="28"/>
          <w:sz w:val="24"/>
        </w:rPr>
        <w:t>gy. rendelet.</w:t>
      </w:r>
      <w:r w:rsidRPr="0076598C">
        <w:rPr>
          <w:bCs/>
          <w:kern w:val="28"/>
          <w:sz w:val="24"/>
        </w:rPr>
        <w:t xml:space="preserve"> </w:t>
      </w:r>
      <w:r w:rsidR="002351A6">
        <w:rPr>
          <w:bCs/>
          <w:kern w:val="28"/>
          <w:sz w:val="24"/>
        </w:rPr>
        <w:t>A módosítás részét képezi továbbá</w:t>
      </w:r>
      <w:r w:rsidR="00F1499A" w:rsidRPr="0076598C">
        <w:rPr>
          <w:bCs/>
          <w:kern w:val="28"/>
          <w:sz w:val="24"/>
        </w:rPr>
        <w:t xml:space="preserve">, hogy </w:t>
      </w:r>
      <w:r w:rsidR="00492B74" w:rsidRPr="0076598C">
        <w:rPr>
          <w:bCs/>
          <w:kern w:val="28"/>
          <w:sz w:val="24"/>
        </w:rPr>
        <w:t xml:space="preserve">a korábbiakkal ellentétben a Fővárosi Rendelet </w:t>
      </w:r>
      <w:r w:rsidR="00F1499A" w:rsidRPr="0076598C">
        <w:rPr>
          <w:bCs/>
          <w:kern w:val="28"/>
          <w:sz w:val="24"/>
        </w:rPr>
        <w:t xml:space="preserve">szöveges határoló útvonal helyett térképen </w:t>
      </w:r>
      <w:r w:rsidR="002351A6">
        <w:rPr>
          <w:bCs/>
          <w:kern w:val="28"/>
          <w:sz w:val="24"/>
        </w:rPr>
        <w:t>ábrázolja a várakozási övezeteket.</w:t>
      </w:r>
    </w:p>
    <w:p w14:paraId="68481DAC" w14:textId="77777777" w:rsidR="00492B74" w:rsidRDefault="00492B74" w:rsidP="00492B74">
      <w:pPr>
        <w:tabs>
          <w:tab w:val="left" w:pos="0"/>
        </w:tabs>
        <w:jc w:val="both"/>
        <w:rPr>
          <w:bCs/>
          <w:sz w:val="24"/>
        </w:rPr>
      </w:pPr>
    </w:p>
    <w:p w14:paraId="090A32B1" w14:textId="77777777" w:rsidR="00B578E9" w:rsidRPr="000C4A07" w:rsidRDefault="002B03DE" w:rsidP="002711E1">
      <w:pPr>
        <w:jc w:val="both"/>
        <w:rPr>
          <w:bCs/>
          <w:sz w:val="24"/>
        </w:rPr>
      </w:pPr>
      <w:r w:rsidRPr="000C4A07">
        <w:rPr>
          <w:bCs/>
          <w:sz w:val="24"/>
        </w:rPr>
        <w:t xml:space="preserve">A fent jelzetteknek megfelelően a </w:t>
      </w:r>
      <w:r w:rsidR="00492B74" w:rsidRPr="000C4A07">
        <w:rPr>
          <w:bCs/>
          <w:kern w:val="28"/>
          <w:sz w:val="24"/>
        </w:rPr>
        <w:t xml:space="preserve">II. kerület közigazgatási területén a parkolás rendjét szabályozó – Budapest Főváros II. Kerületi Önkormányzat Képviselő-testületének 14/2010. (VI.24.) önkormányzati rendelete a II. kerület </w:t>
      </w:r>
      <w:r w:rsidR="002711E1" w:rsidRPr="000C4A07">
        <w:rPr>
          <w:bCs/>
          <w:kern w:val="28"/>
          <w:sz w:val="24"/>
        </w:rPr>
        <w:t xml:space="preserve">közigazgatási területén a járművel várakozás rendjének kialakításáról, </w:t>
      </w:r>
      <w:r w:rsidR="00492B74" w:rsidRPr="000C4A07">
        <w:rPr>
          <w:bCs/>
          <w:kern w:val="28"/>
          <w:sz w:val="24"/>
        </w:rPr>
        <w:t xml:space="preserve">és </w:t>
      </w:r>
      <w:r w:rsidR="002711E1" w:rsidRPr="000C4A07">
        <w:rPr>
          <w:bCs/>
          <w:kern w:val="28"/>
          <w:sz w:val="24"/>
        </w:rPr>
        <w:t xml:space="preserve">az üzemképtelen járművek tárolásának szabályozásáról szóló </w:t>
      </w:r>
      <w:r w:rsidR="00492B74" w:rsidRPr="000C4A07">
        <w:rPr>
          <w:bCs/>
          <w:sz w:val="24"/>
        </w:rPr>
        <w:t>önkormányzati</w:t>
      </w:r>
      <w:r w:rsidRPr="000C4A07">
        <w:rPr>
          <w:bCs/>
          <w:sz w:val="24"/>
        </w:rPr>
        <w:t xml:space="preserve"> rendelet </w:t>
      </w:r>
      <w:r w:rsidR="00B578E9" w:rsidRPr="000C4A07">
        <w:rPr>
          <w:bCs/>
          <w:sz w:val="24"/>
        </w:rPr>
        <w:t xml:space="preserve">(továbbiakban: Rendelet) </w:t>
      </w:r>
      <w:r w:rsidR="00492B74" w:rsidRPr="000C4A07">
        <w:rPr>
          <w:bCs/>
          <w:sz w:val="24"/>
        </w:rPr>
        <w:t>módosítása több ponton</w:t>
      </w:r>
      <w:r w:rsidR="0082745A" w:rsidRPr="000C4A07">
        <w:rPr>
          <w:bCs/>
          <w:sz w:val="24"/>
        </w:rPr>
        <w:t xml:space="preserve"> vált szükségessé</w:t>
      </w:r>
      <w:r w:rsidR="00B578E9" w:rsidRPr="000C4A07">
        <w:rPr>
          <w:bCs/>
          <w:sz w:val="24"/>
        </w:rPr>
        <w:t xml:space="preserve">. </w:t>
      </w:r>
    </w:p>
    <w:p w14:paraId="37DB9CB2" w14:textId="3FAECA46" w:rsidR="00CF2CF1" w:rsidRPr="000C4A07" w:rsidRDefault="00B578E9" w:rsidP="002711E1">
      <w:pPr>
        <w:jc w:val="both"/>
        <w:rPr>
          <w:bCs/>
          <w:sz w:val="24"/>
        </w:rPr>
      </w:pPr>
      <w:r w:rsidRPr="000C4A07">
        <w:rPr>
          <w:bCs/>
          <w:sz w:val="24"/>
        </w:rPr>
        <w:t>Módosí</w:t>
      </w:r>
      <w:r w:rsidR="00103569">
        <w:rPr>
          <w:bCs/>
          <w:sz w:val="24"/>
        </w:rPr>
        <w:t>tás szükséges a Rendeletben</w:t>
      </w:r>
      <w:r w:rsidRPr="000C4A07">
        <w:rPr>
          <w:bCs/>
          <w:sz w:val="24"/>
        </w:rPr>
        <w:t xml:space="preserve"> </w:t>
      </w:r>
      <w:r w:rsidR="0082745A" w:rsidRPr="000C4A07">
        <w:rPr>
          <w:bCs/>
          <w:sz w:val="24"/>
        </w:rPr>
        <w:t xml:space="preserve">az üzemidő 8:30 perctől történő </w:t>
      </w:r>
      <w:r w:rsidR="00F3206F" w:rsidRPr="000C4A07">
        <w:rPr>
          <w:bCs/>
          <w:sz w:val="24"/>
        </w:rPr>
        <w:t xml:space="preserve">jövőbeni </w:t>
      </w:r>
      <w:r w:rsidR="0082745A" w:rsidRPr="000C4A07">
        <w:rPr>
          <w:bCs/>
          <w:sz w:val="24"/>
        </w:rPr>
        <w:t xml:space="preserve">biztosítása </w:t>
      </w:r>
      <w:r w:rsidR="00F3206F" w:rsidRPr="000C4A07">
        <w:rPr>
          <w:bCs/>
          <w:sz w:val="24"/>
        </w:rPr>
        <w:t xml:space="preserve">érdekében, </w:t>
      </w:r>
      <w:r w:rsidR="0082745A" w:rsidRPr="000C4A07">
        <w:rPr>
          <w:bCs/>
          <w:sz w:val="24"/>
        </w:rPr>
        <w:t xml:space="preserve">az egységesített zónák </w:t>
      </w:r>
      <w:r w:rsidR="00611175">
        <w:rPr>
          <w:bCs/>
          <w:sz w:val="24"/>
        </w:rPr>
        <w:t xml:space="preserve">határoló útvonalainak változása, valamint </w:t>
      </w:r>
      <w:r w:rsidR="0082745A" w:rsidRPr="000C4A07">
        <w:rPr>
          <w:bCs/>
          <w:sz w:val="24"/>
        </w:rPr>
        <w:t>a vár</w:t>
      </w:r>
      <w:r w:rsidR="00CF2CF1" w:rsidRPr="000C4A07">
        <w:rPr>
          <w:bCs/>
          <w:sz w:val="24"/>
        </w:rPr>
        <w:t>akozási hozzájárulások kapcsán.</w:t>
      </w:r>
    </w:p>
    <w:p w14:paraId="382D0E35" w14:textId="529F87EA" w:rsidR="00CF2CF1" w:rsidRDefault="00CF2CF1" w:rsidP="002711E1">
      <w:pPr>
        <w:jc w:val="both"/>
        <w:rPr>
          <w:bCs/>
          <w:sz w:val="24"/>
        </w:rPr>
      </w:pPr>
      <w:r w:rsidRPr="000C4A07">
        <w:rPr>
          <w:bCs/>
          <w:sz w:val="24"/>
        </w:rPr>
        <w:t>A 2022. szeptember 5-től hatályos változásokon túl pontosítás szükséges a gyermekszállítási kedvezmény érvényességét illetően.</w:t>
      </w:r>
    </w:p>
    <w:p w14:paraId="5E3E4408" w14:textId="77777777" w:rsidR="00A23FE2" w:rsidRDefault="00A23FE2" w:rsidP="002711E1">
      <w:pPr>
        <w:jc w:val="both"/>
        <w:rPr>
          <w:bCs/>
          <w:sz w:val="24"/>
        </w:rPr>
      </w:pPr>
    </w:p>
    <w:p w14:paraId="4C9E249A" w14:textId="2153ECA2" w:rsidR="00A23FE2" w:rsidRDefault="00A23FE2" w:rsidP="002711E1">
      <w:pPr>
        <w:jc w:val="both"/>
        <w:rPr>
          <w:bCs/>
          <w:sz w:val="24"/>
        </w:rPr>
      </w:pPr>
      <w:r>
        <w:rPr>
          <w:bCs/>
          <w:sz w:val="24"/>
        </w:rPr>
        <w:t>A közúti közlekedésről szóló 1988. évi I. tv. 48. § (5) bekezdés e) pontban szereplő felhatalmazás alapján a K</w:t>
      </w:r>
      <w:r w:rsidR="0024193E">
        <w:rPr>
          <w:bCs/>
          <w:sz w:val="24"/>
        </w:rPr>
        <w:t xml:space="preserve">épviselő-testület jogosult, hogy a Fővárosi Rendelet 2022. szeptember 5-i módosításától eltérően továbbra is 8:30 perctől kezdődően állapítsa meg rendeletében </w:t>
      </w:r>
      <w:r w:rsidR="00DF72CF">
        <w:rPr>
          <w:bCs/>
          <w:sz w:val="24"/>
        </w:rPr>
        <w:t>a parkolási üzemidőt.</w:t>
      </w:r>
    </w:p>
    <w:p w14:paraId="095229D3" w14:textId="77777777" w:rsidR="00A23FE2" w:rsidRDefault="00A23FE2" w:rsidP="002711E1">
      <w:pPr>
        <w:jc w:val="both"/>
        <w:rPr>
          <w:bCs/>
          <w:sz w:val="24"/>
        </w:rPr>
      </w:pPr>
    </w:p>
    <w:p w14:paraId="0A62D0E7" w14:textId="221C6C26" w:rsidR="0024193E" w:rsidRDefault="0024193E" w:rsidP="002711E1">
      <w:pPr>
        <w:jc w:val="both"/>
        <w:rPr>
          <w:bCs/>
          <w:sz w:val="24"/>
        </w:rPr>
      </w:pPr>
      <w:r>
        <w:rPr>
          <w:bCs/>
          <w:sz w:val="24"/>
        </w:rPr>
        <w:t>A lakossági, valamint a gazdál</w:t>
      </w:r>
      <w:r w:rsidR="00DF72CF">
        <w:rPr>
          <w:bCs/>
          <w:sz w:val="24"/>
        </w:rPr>
        <w:t xml:space="preserve">kodói várakozási hozzájárulásokat </w:t>
      </w:r>
      <w:r>
        <w:rPr>
          <w:bCs/>
          <w:sz w:val="24"/>
        </w:rPr>
        <w:t xml:space="preserve">illetően szükséges a Rendelet </w:t>
      </w:r>
      <w:r w:rsidR="00037440">
        <w:rPr>
          <w:bCs/>
          <w:sz w:val="24"/>
        </w:rPr>
        <w:t>módosítása annak érdekében,</w:t>
      </w:r>
      <w:r w:rsidR="00BD75E4">
        <w:rPr>
          <w:bCs/>
          <w:sz w:val="24"/>
        </w:rPr>
        <w:t xml:space="preserve"> hogy</w:t>
      </w:r>
      <w:r>
        <w:rPr>
          <w:bCs/>
          <w:sz w:val="24"/>
        </w:rPr>
        <w:t xml:space="preserve"> azok területi érvényessége a Fővárosi Rendelet 2022. szeptember </w:t>
      </w:r>
      <w:r w:rsidR="00BD75E4">
        <w:rPr>
          <w:bCs/>
          <w:sz w:val="24"/>
        </w:rPr>
        <w:t xml:space="preserve">5-től hatályos 5. mellékletében - </w:t>
      </w:r>
      <w:r>
        <w:rPr>
          <w:bCs/>
          <w:sz w:val="24"/>
        </w:rPr>
        <w:t>lakossági engedélyek esetén az 1.4.2 pontban, gazdálkodói engedély</w:t>
      </w:r>
      <w:r w:rsidR="00BD75E4">
        <w:rPr>
          <w:bCs/>
          <w:sz w:val="24"/>
        </w:rPr>
        <w:t>ek esetén pedig az 1.5. pontban - meghatározottak szerint terjedjen ki.</w:t>
      </w:r>
    </w:p>
    <w:p w14:paraId="0FD78306" w14:textId="77777777" w:rsidR="00037440" w:rsidRDefault="00037440" w:rsidP="002711E1">
      <w:pPr>
        <w:jc w:val="both"/>
        <w:rPr>
          <w:bCs/>
          <w:sz w:val="24"/>
        </w:rPr>
      </w:pPr>
    </w:p>
    <w:p w14:paraId="3A221DF6" w14:textId="586CC5DB" w:rsidR="0024193E" w:rsidRDefault="00037440" w:rsidP="002711E1">
      <w:pPr>
        <w:jc w:val="both"/>
        <w:rPr>
          <w:bCs/>
          <w:sz w:val="24"/>
        </w:rPr>
      </w:pPr>
      <w:r>
        <w:rPr>
          <w:bCs/>
          <w:sz w:val="24"/>
        </w:rPr>
        <w:t xml:space="preserve">A Rendelet részét képező gyermekszállítási kedvezmény érvényességét tekintve pontosítás szükséges arra vonatkozóan, hogy </w:t>
      </w:r>
      <w:r w:rsidRPr="000C4A07">
        <w:rPr>
          <w:bCs/>
          <w:sz w:val="24"/>
        </w:rPr>
        <w:t>az adott évben augusztus 31-ét megelőzően igényelt hozzájárulás adott év augusztus 31-ig érvényes, míg az augusztus 31-én vagy azt követően igényelt hozzájárulás az adott évet követő év augusztus 31-éig marad érvényben.</w:t>
      </w:r>
    </w:p>
    <w:p w14:paraId="4C2DEAB7" w14:textId="77777777" w:rsidR="00D07F6B" w:rsidRDefault="00D07F6B" w:rsidP="002711E1">
      <w:pPr>
        <w:jc w:val="both"/>
        <w:rPr>
          <w:bCs/>
          <w:sz w:val="24"/>
        </w:rPr>
      </w:pPr>
    </w:p>
    <w:p w14:paraId="2AB06560" w14:textId="18925C54" w:rsidR="00D07F6B" w:rsidRDefault="00D07F6B" w:rsidP="002711E1">
      <w:pPr>
        <w:tabs>
          <w:tab w:val="center" w:pos="4820"/>
        </w:tabs>
        <w:jc w:val="both"/>
        <w:rPr>
          <w:sz w:val="24"/>
        </w:rPr>
      </w:pPr>
      <w:r>
        <w:rPr>
          <w:sz w:val="24"/>
        </w:rPr>
        <w:t xml:space="preserve">A </w:t>
      </w:r>
      <w:r w:rsidRPr="007073EB">
        <w:rPr>
          <w:sz w:val="24"/>
        </w:rPr>
        <w:t xml:space="preserve">Képviselő-testület </w:t>
      </w:r>
      <w:r>
        <w:rPr>
          <w:sz w:val="24"/>
        </w:rPr>
        <w:t xml:space="preserve">Magyarország helyi önkormányzatairól szóló 2011. évi CLXXXIX. törvény 23. § (5) bekezdés 3. pontja </w:t>
      </w:r>
      <w:r w:rsidRPr="001825FD">
        <w:rPr>
          <w:sz w:val="24"/>
        </w:rPr>
        <w:t>alapján jogosult dönteni.</w:t>
      </w:r>
    </w:p>
    <w:p w14:paraId="41ECC0EE" w14:textId="77777777" w:rsidR="00D07F6B" w:rsidRDefault="00D07F6B" w:rsidP="00D07F6B">
      <w:pPr>
        <w:jc w:val="both"/>
        <w:rPr>
          <w:sz w:val="24"/>
        </w:rPr>
      </w:pPr>
    </w:p>
    <w:p w14:paraId="23ACEB06" w14:textId="77777777" w:rsidR="00795E1C" w:rsidRDefault="00795E1C" w:rsidP="00D07F6B">
      <w:pPr>
        <w:jc w:val="both"/>
        <w:rPr>
          <w:sz w:val="24"/>
        </w:rPr>
      </w:pPr>
    </w:p>
    <w:p w14:paraId="3BC1022C" w14:textId="77777777" w:rsidR="00795E1C" w:rsidRDefault="00795E1C" w:rsidP="00D07F6B">
      <w:pPr>
        <w:jc w:val="both"/>
        <w:rPr>
          <w:sz w:val="24"/>
        </w:rPr>
      </w:pPr>
    </w:p>
    <w:p w14:paraId="767D2647" w14:textId="77777777" w:rsidR="00795E1C" w:rsidRDefault="00795E1C" w:rsidP="00D07F6B">
      <w:pPr>
        <w:jc w:val="both"/>
        <w:rPr>
          <w:sz w:val="24"/>
        </w:rPr>
      </w:pPr>
    </w:p>
    <w:p w14:paraId="3A3258E5" w14:textId="77777777" w:rsidR="00795E1C" w:rsidRDefault="00795E1C" w:rsidP="00D07F6B">
      <w:pPr>
        <w:jc w:val="both"/>
        <w:rPr>
          <w:sz w:val="24"/>
        </w:rPr>
      </w:pPr>
    </w:p>
    <w:p w14:paraId="388920A2" w14:textId="77777777" w:rsidR="00795E1C" w:rsidRPr="00D07F6B" w:rsidRDefault="00795E1C" w:rsidP="00D07F6B">
      <w:pPr>
        <w:jc w:val="both"/>
        <w:rPr>
          <w:sz w:val="24"/>
        </w:rPr>
      </w:pPr>
    </w:p>
    <w:p w14:paraId="7881210B" w14:textId="565177D2" w:rsidR="00D07F6B" w:rsidRPr="00923CA9" w:rsidRDefault="00D07F6B" w:rsidP="00D07F6B">
      <w:pPr>
        <w:jc w:val="both"/>
        <w:rPr>
          <w:sz w:val="24"/>
        </w:rPr>
      </w:pPr>
      <w:r w:rsidRPr="000C4A07">
        <w:rPr>
          <w:sz w:val="24"/>
        </w:rPr>
        <w:lastRenderedPageBreak/>
        <w:t>Kérem a Tisztelt Képviselő-testületet az előterjesztés megtárgyalására, valamint az alábbi rendelet-módosítási javaslat elfogadására.</w:t>
      </w:r>
    </w:p>
    <w:p w14:paraId="0CDD93D7" w14:textId="77777777" w:rsidR="00D07F6B" w:rsidRDefault="00D07F6B" w:rsidP="00D07F6B">
      <w:pPr>
        <w:spacing w:before="120"/>
        <w:jc w:val="both"/>
        <w:rPr>
          <w:sz w:val="24"/>
        </w:rPr>
      </w:pPr>
    </w:p>
    <w:p w14:paraId="5956A771" w14:textId="5CA6AACA" w:rsidR="00A77F24" w:rsidRPr="00103569" w:rsidRDefault="00D07F6B" w:rsidP="00103569">
      <w:pPr>
        <w:jc w:val="both"/>
        <w:rPr>
          <w:sz w:val="24"/>
        </w:rPr>
      </w:pPr>
      <w:r w:rsidRPr="00346425">
        <w:rPr>
          <w:sz w:val="24"/>
        </w:rPr>
        <w:t>A</w:t>
      </w:r>
      <w:r w:rsidR="009B5742">
        <w:rPr>
          <w:sz w:val="24"/>
        </w:rPr>
        <w:t xml:space="preserve"> 8. </w:t>
      </w:r>
      <w:r w:rsidRPr="00346425">
        <w:rPr>
          <w:sz w:val="24"/>
        </w:rPr>
        <w:t>oldalon</w:t>
      </w:r>
      <w:r>
        <w:rPr>
          <w:sz w:val="24"/>
        </w:rPr>
        <w:t xml:space="preserve"> kezdődő </w:t>
      </w:r>
      <w:r w:rsidRPr="004914BF">
        <w:rPr>
          <w:b/>
          <w:sz w:val="24"/>
        </w:rPr>
        <w:t>Rendelet</w:t>
      </w:r>
      <w:r>
        <w:rPr>
          <w:sz w:val="24"/>
        </w:rPr>
        <w:t xml:space="preserve"> elfogadásához minősített többségű szavazati arány szükséges.</w:t>
      </w:r>
    </w:p>
    <w:p w14:paraId="0E72E224" w14:textId="31273CAD" w:rsidR="0025120D" w:rsidRDefault="002711E1" w:rsidP="000A2E87">
      <w:pPr>
        <w:tabs>
          <w:tab w:val="center" w:pos="4820"/>
        </w:tabs>
        <w:jc w:val="both"/>
        <w:rPr>
          <w:bCs/>
          <w:sz w:val="24"/>
        </w:rPr>
      </w:pPr>
      <w:r w:rsidRPr="002711E1">
        <w:rPr>
          <w:b/>
          <w:bCs/>
          <w:sz w:val="24"/>
        </w:rPr>
        <w:tab/>
      </w:r>
    </w:p>
    <w:p w14:paraId="7F95C32C" w14:textId="77777777" w:rsidR="00603B42" w:rsidRPr="002B03DE" w:rsidRDefault="00603B42" w:rsidP="00603B42">
      <w:pPr>
        <w:jc w:val="both"/>
        <w:rPr>
          <w:sz w:val="24"/>
          <w:highlight w:val="cyan"/>
        </w:rPr>
      </w:pPr>
    </w:p>
    <w:p w14:paraId="4B08FA2B" w14:textId="344C2408" w:rsidR="00093371" w:rsidRPr="00E52F91" w:rsidRDefault="00603B42" w:rsidP="00603B42">
      <w:pPr>
        <w:widowControl w:val="0"/>
        <w:spacing w:after="240"/>
        <w:jc w:val="both"/>
        <w:rPr>
          <w:sz w:val="24"/>
        </w:rPr>
      </w:pPr>
      <w:r w:rsidRPr="008C6125">
        <w:rPr>
          <w:sz w:val="24"/>
        </w:rPr>
        <w:t xml:space="preserve">Budapest, </w:t>
      </w:r>
      <w:r w:rsidRPr="00837D44">
        <w:rPr>
          <w:sz w:val="24"/>
        </w:rPr>
        <w:t xml:space="preserve">2022. </w:t>
      </w:r>
      <w:r w:rsidR="000C4A07" w:rsidRPr="00837D44">
        <w:rPr>
          <w:sz w:val="24"/>
        </w:rPr>
        <w:t xml:space="preserve">augusztus </w:t>
      </w:r>
      <w:r w:rsidR="00037440">
        <w:rPr>
          <w:sz w:val="24"/>
        </w:rPr>
        <w:t>2</w:t>
      </w:r>
      <w:r w:rsidR="009B5742">
        <w:rPr>
          <w:sz w:val="24"/>
        </w:rPr>
        <w:t>5</w:t>
      </w:r>
      <w:r w:rsidR="000C4A07" w:rsidRPr="00837D44">
        <w:rPr>
          <w:sz w:val="24"/>
        </w:rPr>
        <w:t>.</w:t>
      </w:r>
    </w:p>
    <w:p w14:paraId="474CDFC3" w14:textId="77777777" w:rsidR="00603B42" w:rsidRDefault="00603B42" w:rsidP="00603B42">
      <w:pPr>
        <w:widowControl w:val="0"/>
        <w:tabs>
          <w:tab w:val="center" w:pos="6804"/>
        </w:tabs>
        <w:jc w:val="both"/>
        <w:rPr>
          <w:b/>
          <w:sz w:val="24"/>
        </w:rPr>
      </w:pPr>
      <w:r>
        <w:rPr>
          <w:b/>
          <w:sz w:val="24"/>
        </w:rPr>
        <w:tab/>
        <w:t>Őrsi Gergely</w:t>
      </w:r>
    </w:p>
    <w:p w14:paraId="57759FD7" w14:textId="32873EB4" w:rsidR="00CA3BE3" w:rsidRPr="008E7552" w:rsidRDefault="00603B42" w:rsidP="008E7552">
      <w:pPr>
        <w:widowControl w:val="0"/>
        <w:tabs>
          <w:tab w:val="center" w:pos="6804"/>
        </w:tabs>
        <w:jc w:val="both"/>
        <w:rPr>
          <w:b/>
          <w:sz w:val="24"/>
        </w:rPr>
      </w:pPr>
      <w:r>
        <w:rPr>
          <w:b/>
          <w:sz w:val="24"/>
        </w:rPr>
        <w:tab/>
        <w:t>polgármeste</w:t>
      </w:r>
      <w:r w:rsidR="00A52B6B">
        <w:rPr>
          <w:b/>
          <w:sz w:val="24"/>
        </w:rPr>
        <w:t>r</w:t>
      </w:r>
    </w:p>
    <w:p w14:paraId="0D8B47CD" w14:textId="1CAF0B11" w:rsidR="0040163F" w:rsidRDefault="0040163F">
      <w:pPr>
        <w:rPr>
          <w:b/>
          <w:kern w:val="28"/>
          <w:sz w:val="24"/>
          <w:lang w:val="de-DE"/>
        </w:rPr>
      </w:pPr>
      <w:r>
        <w:rPr>
          <w:b/>
          <w:sz w:val="24"/>
        </w:rPr>
        <w:br w:type="page"/>
      </w:r>
    </w:p>
    <w:p w14:paraId="378E40AC" w14:textId="252C0ACC" w:rsidR="00BA2259" w:rsidRPr="0083013D" w:rsidRDefault="00BA2259" w:rsidP="00BA2259">
      <w:pPr>
        <w:pStyle w:val="Szvegtrzs"/>
        <w:jc w:val="center"/>
        <w:rPr>
          <w:b/>
          <w:sz w:val="24"/>
        </w:rPr>
      </w:pPr>
      <w:r w:rsidRPr="0083013D">
        <w:rPr>
          <w:b/>
          <w:sz w:val="24"/>
        </w:rPr>
        <w:lastRenderedPageBreak/>
        <w:t>A Budapest Főváros II. Kerületi Önkormányzat</w:t>
      </w:r>
      <w:r w:rsidRPr="0083013D">
        <w:rPr>
          <w:sz w:val="24"/>
        </w:rPr>
        <w:t xml:space="preserve"> </w:t>
      </w:r>
      <w:r w:rsidRPr="0083013D">
        <w:rPr>
          <w:b/>
          <w:sz w:val="24"/>
        </w:rPr>
        <w:t xml:space="preserve">Képviselő-testületének </w:t>
      </w:r>
    </w:p>
    <w:p w14:paraId="6753C57F" w14:textId="77777777" w:rsidR="00BA2259" w:rsidRDefault="00BA2259" w:rsidP="00BA2259">
      <w:pPr>
        <w:pStyle w:val="Szvegtrzs"/>
        <w:jc w:val="center"/>
        <w:rPr>
          <w:b/>
          <w:sz w:val="24"/>
        </w:rPr>
      </w:pPr>
      <w:r>
        <w:rPr>
          <w:b/>
          <w:sz w:val="24"/>
        </w:rPr>
        <w:t>…/2022</w:t>
      </w:r>
      <w:r w:rsidRPr="0083013D">
        <w:rPr>
          <w:b/>
          <w:sz w:val="24"/>
        </w:rPr>
        <w:t xml:space="preserve">. (… …) önkormányzati rendelete </w:t>
      </w:r>
      <w:r w:rsidRPr="00AC1695">
        <w:rPr>
          <w:b/>
          <w:sz w:val="24"/>
        </w:rPr>
        <w:t>a II. kerület közigazgatási területén a járművel várakozás rendjének kialakításáról, és az üzemképtelen járművek tárolásának szabályozásáról szóló 14/2010. (VI. 24.) önkormányzati rendelet módosításáról</w:t>
      </w:r>
    </w:p>
    <w:p w14:paraId="13CC9020" w14:textId="77777777" w:rsidR="00BA2259" w:rsidRPr="00BA632F" w:rsidRDefault="00BA2259" w:rsidP="00BA2259">
      <w:pPr>
        <w:jc w:val="both"/>
        <w:rPr>
          <w:bCs/>
          <w:i/>
          <w:kern w:val="28"/>
          <w:sz w:val="24"/>
          <w:highlight w:val="yellow"/>
        </w:rPr>
      </w:pPr>
    </w:p>
    <w:p w14:paraId="29C1E030" w14:textId="77777777" w:rsidR="00BA2259" w:rsidRDefault="00BA2259" w:rsidP="00BA2259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4715"/>
      </w:tblGrid>
      <w:tr w:rsidR="00BA2259" w14:paraId="6B280556" w14:textId="77777777" w:rsidTr="000C4A07">
        <w:trPr>
          <w:trHeight w:val="492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CA2" w14:textId="77777777" w:rsidR="00BA2259" w:rsidRPr="000C4A07" w:rsidRDefault="00BA2259" w:rsidP="006162A0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sz w:val="24"/>
                <w:szCs w:val="24"/>
              </w:rPr>
            </w:pPr>
            <w:r w:rsidRPr="000C4A07"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  <w:t>Jelenlegi szövegezés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95B" w14:textId="77777777" w:rsidR="00BA2259" w:rsidRPr="000C4A07" w:rsidRDefault="00BA2259" w:rsidP="006162A0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szCs w:val="24"/>
              </w:rPr>
            </w:pPr>
            <w:r w:rsidRPr="000C4A07"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  <w:t>Javasolt módosítás</w:t>
            </w:r>
          </w:p>
        </w:tc>
      </w:tr>
      <w:tr w:rsidR="00BA2259" w14:paraId="270564F3" w14:textId="77777777" w:rsidTr="000C4A07">
        <w:trPr>
          <w:trHeight w:val="492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A90D" w14:textId="77777777" w:rsidR="00BA2259" w:rsidRPr="000C4A07" w:rsidRDefault="00BA2259" w:rsidP="006162A0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5ED2" w14:textId="2B996261" w:rsidR="00BA2259" w:rsidRPr="000C4A07" w:rsidRDefault="0040163F" w:rsidP="006162A0">
            <w:pPr>
              <w:jc w:val="both"/>
              <w:rPr>
                <w:sz w:val="24"/>
              </w:rPr>
            </w:pPr>
            <w:r w:rsidRPr="008320BB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Budapest Főváros II. Kerületi Önkormányzat Képviselő-testülete a közúti közlekedésről szóló 1988. évi I. törvény 48. § (5) bekezdésében kapott felhatalmazás alapján, Magyarország helyi önkormányzatairól szóló 2011. évi CLXXXIX. törvény 23. § (5) bekezdés 3. pontjában meghatározott feladatkörében eljárva a következőket rendeli el.</w:t>
            </w:r>
          </w:p>
        </w:tc>
      </w:tr>
      <w:tr w:rsidR="00BA2259" w14:paraId="2FC50E64" w14:textId="77777777" w:rsidTr="000C4A07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7CC5" w14:textId="77777777" w:rsidR="00BA2259" w:rsidRPr="000C4A07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020557C7" w14:textId="77777777" w:rsidR="00BA2259" w:rsidRPr="000C4A07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22052857" w14:textId="77777777" w:rsidR="00BA2259" w:rsidRPr="000C4A07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3AE94A2E" w14:textId="77777777" w:rsidR="00BA2259" w:rsidRPr="000C4A07" w:rsidRDefault="00BA2259" w:rsidP="006162A0">
            <w:pPr>
              <w:jc w:val="both"/>
              <w:rPr>
                <w:snapToGrid w:val="0"/>
                <w:sz w:val="24"/>
              </w:rPr>
            </w:pPr>
          </w:p>
          <w:p w14:paraId="22CF9683" w14:textId="77777777" w:rsidR="00BA2259" w:rsidRPr="000C4A07" w:rsidRDefault="00BA2259" w:rsidP="006162A0">
            <w:pPr>
              <w:jc w:val="both"/>
              <w:rPr>
                <w:snapToGrid w:val="0"/>
                <w:sz w:val="24"/>
              </w:rPr>
            </w:pPr>
          </w:p>
          <w:p w14:paraId="10CDE43A" w14:textId="77777777" w:rsidR="00BA2259" w:rsidRPr="000C4A07" w:rsidRDefault="00BA2259" w:rsidP="006162A0">
            <w:pPr>
              <w:jc w:val="both"/>
              <w:rPr>
                <w:snapToGrid w:val="0"/>
                <w:sz w:val="24"/>
              </w:rPr>
            </w:pPr>
          </w:p>
          <w:p w14:paraId="45B9473B" w14:textId="77777777" w:rsidR="00BA2259" w:rsidRPr="000C4A07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>Rendelet 1. §(3) bekezdése</w:t>
            </w:r>
          </w:p>
          <w:p w14:paraId="6FEE8B2E" w14:textId="77777777" w:rsidR="00BA2259" w:rsidRPr="000C4A07" w:rsidRDefault="00BA2259" w:rsidP="006162A0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</w:p>
          <w:p w14:paraId="2D5E615E" w14:textId="77777777" w:rsidR="00BA2259" w:rsidRPr="000C4A07" w:rsidRDefault="00BA2259" w:rsidP="00103569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 xml:space="preserve">1.§ </w:t>
            </w:r>
          </w:p>
          <w:p w14:paraId="18CA1E28" w14:textId="77777777" w:rsidR="00BA2259" w:rsidRPr="000C4A07" w:rsidRDefault="00BA2259" w:rsidP="00103569">
            <w:pPr>
              <w:pStyle w:val="Szvegtrzsbehzssal"/>
              <w:spacing w:after="0"/>
              <w:ind w:left="360" w:hanging="360"/>
              <w:jc w:val="both"/>
              <w:rPr>
                <w:snapToGrid w:val="0"/>
                <w:sz w:val="24"/>
              </w:rPr>
            </w:pPr>
            <w:r w:rsidRPr="000C4A07" w:rsidDel="001628EE">
              <w:rPr>
                <w:snapToGrid w:val="0"/>
                <w:sz w:val="24"/>
              </w:rPr>
              <w:t xml:space="preserve"> </w:t>
            </w:r>
            <w:r w:rsidRPr="000C4A07">
              <w:rPr>
                <w:snapToGrid w:val="0"/>
                <w:sz w:val="24"/>
              </w:rPr>
              <w:t xml:space="preserve">(3) A várakozási övezetekben munkanapokon 8.30 és 18.00 óra között, díjfizetés ellenében lehet várakozni. </w:t>
            </w:r>
          </w:p>
          <w:p w14:paraId="1CF39131" w14:textId="77777777" w:rsidR="00BA2259" w:rsidRPr="000C4A07" w:rsidRDefault="00BA2259" w:rsidP="00103569">
            <w:pPr>
              <w:pStyle w:val="Szvegtrzsbehzssal"/>
              <w:ind w:left="360" w:hanging="360"/>
              <w:jc w:val="both"/>
              <w:rPr>
                <w:snapToGrid w:val="0"/>
                <w:sz w:val="24"/>
              </w:rPr>
            </w:pPr>
            <w:r w:rsidRPr="000C4A07">
              <w:rPr>
                <w:b/>
                <w:sz w:val="24"/>
              </w:rPr>
              <w:t xml:space="preserve">      </w:t>
            </w:r>
            <w:r w:rsidRPr="000C4A07">
              <w:rPr>
                <w:sz w:val="24"/>
              </w:rPr>
              <w:t>Ettől eltérő időtartamban, munkanapokon 8.30 és 20.00 óra között, díjfizetés ellenében lehet várakozni a Széll Kálmán tér - Szilágyi Erzsébet fasor - Trombitás utca - Garas utca - Marczibányi tér - Keleti Károly utca - Margit körút által határolt területen (beleértve a határoló utakat és tereket)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C22B" w14:textId="77777777" w:rsidR="00BA2259" w:rsidRPr="000C4A07" w:rsidRDefault="00BA2259" w:rsidP="006162A0">
            <w:pPr>
              <w:jc w:val="center"/>
              <w:rPr>
                <w:b/>
                <w:sz w:val="24"/>
              </w:rPr>
            </w:pPr>
            <w:r w:rsidRPr="000C4A07">
              <w:rPr>
                <w:b/>
                <w:sz w:val="24"/>
              </w:rPr>
              <w:t>1. §</w:t>
            </w:r>
          </w:p>
          <w:p w14:paraId="28C6BC65" w14:textId="77777777" w:rsidR="00BA2259" w:rsidRPr="000C4A07" w:rsidRDefault="00BA2259" w:rsidP="00103569">
            <w:pPr>
              <w:jc w:val="both"/>
              <w:rPr>
                <w:sz w:val="24"/>
              </w:rPr>
            </w:pPr>
          </w:p>
          <w:p w14:paraId="6B36412F" w14:textId="77777777" w:rsidR="00BA2259" w:rsidRPr="000C4A07" w:rsidRDefault="00BA2259" w:rsidP="00103569">
            <w:pPr>
              <w:jc w:val="both"/>
              <w:rPr>
                <w:sz w:val="24"/>
              </w:rPr>
            </w:pPr>
            <w:r w:rsidRPr="000C4A07">
              <w:rPr>
                <w:sz w:val="24"/>
              </w:rPr>
              <w:t>A II. kerület közigazgatási területén a járművel várakozás rendjének kialakításáról, és az üzemképtelen járművek tárolásának szabályozásáról szóló 14/2010. (VI. 24.) önkormányzati rendelet 1. § (3) bekezdése helyébe a következő rendelkezés lép:</w:t>
            </w:r>
          </w:p>
          <w:p w14:paraId="1B6FA7C1" w14:textId="77777777" w:rsidR="00BA2259" w:rsidRPr="000C4A07" w:rsidRDefault="00BA2259" w:rsidP="00103569">
            <w:pPr>
              <w:pStyle w:val="Szvegtrzsbehzssal"/>
              <w:ind w:left="360" w:hanging="360"/>
              <w:jc w:val="both"/>
              <w:rPr>
                <w:snapToGrid w:val="0"/>
                <w:sz w:val="24"/>
              </w:rPr>
            </w:pPr>
          </w:p>
          <w:p w14:paraId="25835E5F" w14:textId="365FE2C7" w:rsidR="00BA2259" w:rsidRPr="000C4A07" w:rsidRDefault="00BA2259" w:rsidP="00103569">
            <w:pPr>
              <w:pStyle w:val="Szvegtrzsbehzssal"/>
              <w:spacing w:after="0"/>
              <w:ind w:left="360" w:hanging="360"/>
              <w:jc w:val="both"/>
              <w:rPr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>„(3) A várakozási övezetekben munkanapokon 8</w:t>
            </w:r>
            <w:r w:rsidR="005E27BA">
              <w:rPr>
                <w:snapToGrid w:val="0"/>
                <w:sz w:val="24"/>
              </w:rPr>
              <w:t>:</w:t>
            </w:r>
            <w:r w:rsidRPr="000C4A07">
              <w:rPr>
                <w:snapToGrid w:val="0"/>
                <w:sz w:val="24"/>
              </w:rPr>
              <w:t xml:space="preserve">30 </w:t>
            </w:r>
            <w:r w:rsidR="00CA15E7" w:rsidRPr="000C4A07">
              <w:rPr>
                <w:snapToGrid w:val="0"/>
                <w:sz w:val="24"/>
              </w:rPr>
              <w:t xml:space="preserve">órai üzemkezdettel az A, B és C </w:t>
            </w:r>
            <w:r w:rsidR="00305BC0" w:rsidRPr="000C4A07">
              <w:rPr>
                <w:snapToGrid w:val="0"/>
                <w:sz w:val="24"/>
              </w:rPr>
              <w:t xml:space="preserve">zónákban </w:t>
            </w:r>
            <w:r w:rsidR="00CA15E7" w:rsidRPr="000C4A07">
              <w:rPr>
                <w:snapToGrid w:val="0"/>
                <w:sz w:val="24"/>
              </w:rPr>
              <w:t xml:space="preserve">18:00, 20:00, illetve 22:00 óra között, </w:t>
            </w:r>
            <w:r w:rsidRPr="000C4A07">
              <w:rPr>
                <w:snapToGrid w:val="0"/>
                <w:sz w:val="24"/>
              </w:rPr>
              <w:t>díjfizetés ellenében lehet várakozn</w:t>
            </w:r>
            <w:r w:rsidR="00970834" w:rsidRPr="000C4A07">
              <w:rPr>
                <w:snapToGrid w:val="0"/>
                <w:sz w:val="24"/>
              </w:rPr>
              <w:t>i.”</w:t>
            </w:r>
          </w:p>
          <w:p w14:paraId="192B5E15" w14:textId="77777777" w:rsidR="00BA2259" w:rsidRPr="000C4A07" w:rsidRDefault="00BA2259" w:rsidP="00CA15E7">
            <w:pPr>
              <w:ind w:left="383" w:hanging="383"/>
              <w:jc w:val="both"/>
              <w:rPr>
                <w:b/>
                <w:sz w:val="24"/>
              </w:rPr>
            </w:pPr>
          </w:p>
        </w:tc>
      </w:tr>
      <w:tr w:rsidR="00305BC0" w:rsidRPr="00B77C3D" w14:paraId="1867C406" w14:textId="77777777" w:rsidTr="000C4A07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6FC3" w14:textId="77777777" w:rsidR="00305BC0" w:rsidRPr="000C4A07" w:rsidRDefault="00305BC0" w:rsidP="00103569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6D235A4A" w14:textId="77777777" w:rsidR="00305BC0" w:rsidRPr="000C4A07" w:rsidRDefault="00305BC0" w:rsidP="00103569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004BA98B" w14:textId="77777777" w:rsidR="00305BC0" w:rsidRPr="000C4A07" w:rsidRDefault="00305BC0" w:rsidP="00103569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71B3F942" w14:textId="77777777" w:rsidR="00305BC0" w:rsidRPr="000C4A07" w:rsidRDefault="00305BC0" w:rsidP="00103569">
            <w:pPr>
              <w:jc w:val="both"/>
              <w:rPr>
                <w:snapToGrid w:val="0"/>
                <w:sz w:val="24"/>
              </w:rPr>
            </w:pPr>
          </w:p>
          <w:p w14:paraId="206E48EC" w14:textId="77777777" w:rsidR="00305BC0" w:rsidRPr="000C4A07" w:rsidRDefault="00305BC0" w:rsidP="00103569">
            <w:pPr>
              <w:jc w:val="both"/>
              <w:rPr>
                <w:snapToGrid w:val="0"/>
                <w:sz w:val="24"/>
              </w:rPr>
            </w:pPr>
          </w:p>
          <w:p w14:paraId="41F055D5" w14:textId="77777777" w:rsidR="00305BC0" w:rsidRPr="000C4A07" w:rsidRDefault="00305BC0" w:rsidP="00103569">
            <w:pPr>
              <w:jc w:val="both"/>
              <w:rPr>
                <w:snapToGrid w:val="0"/>
                <w:sz w:val="24"/>
              </w:rPr>
            </w:pPr>
          </w:p>
          <w:p w14:paraId="3C19ACE3" w14:textId="7AB1648E" w:rsidR="00305BC0" w:rsidRPr="000C4A07" w:rsidRDefault="00305BC0" w:rsidP="00103569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 xml:space="preserve">Rendelet </w:t>
            </w:r>
            <w:r w:rsidR="009E3DB0" w:rsidRPr="000C4A07">
              <w:rPr>
                <w:snapToGrid w:val="0"/>
                <w:sz w:val="24"/>
              </w:rPr>
              <w:t>3</w:t>
            </w:r>
            <w:r w:rsidRPr="000C4A07">
              <w:rPr>
                <w:snapToGrid w:val="0"/>
                <w:sz w:val="24"/>
              </w:rPr>
              <w:t>. §</w:t>
            </w:r>
            <w:r w:rsidR="009E3DB0" w:rsidRPr="000C4A07">
              <w:rPr>
                <w:snapToGrid w:val="0"/>
                <w:sz w:val="24"/>
              </w:rPr>
              <w:t>(2</w:t>
            </w:r>
            <w:r w:rsidRPr="000C4A07">
              <w:rPr>
                <w:snapToGrid w:val="0"/>
                <w:sz w:val="24"/>
              </w:rPr>
              <w:t>) bekezdése</w:t>
            </w:r>
          </w:p>
          <w:p w14:paraId="400A5882" w14:textId="77777777" w:rsidR="00305BC0" w:rsidRPr="000C4A07" w:rsidRDefault="00305BC0" w:rsidP="00103569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</w:p>
          <w:p w14:paraId="67F2371C" w14:textId="7DF48344" w:rsidR="00305BC0" w:rsidRPr="000C4A07" w:rsidRDefault="009E3DB0" w:rsidP="00103569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>3</w:t>
            </w:r>
            <w:r w:rsidR="00305BC0" w:rsidRPr="000C4A07">
              <w:rPr>
                <w:snapToGrid w:val="0"/>
                <w:sz w:val="24"/>
              </w:rPr>
              <w:t xml:space="preserve">.§ </w:t>
            </w:r>
          </w:p>
          <w:p w14:paraId="751F5520" w14:textId="4F76F126" w:rsidR="00305BC0" w:rsidRPr="000C4A07" w:rsidRDefault="00305BC0" w:rsidP="00103569">
            <w:pPr>
              <w:pStyle w:val="Szvegtrzsbehzssal"/>
              <w:spacing w:after="0"/>
              <w:ind w:left="360" w:hanging="360"/>
              <w:jc w:val="both"/>
              <w:rPr>
                <w:snapToGrid w:val="0"/>
                <w:sz w:val="24"/>
              </w:rPr>
            </w:pPr>
            <w:r w:rsidRPr="000C4A07" w:rsidDel="001628EE">
              <w:rPr>
                <w:snapToGrid w:val="0"/>
                <w:sz w:val="24"/>
              </w:rPr>
              <w:t xml:space="preserve"> </w:t>
            </w:r>
            <w:r w:rsidR="009E3DB0" w:rsidRPr="000C4A07">
              <w:rPr>
                <w:snapToGrid w:val="0"/>
                <w:sz w:val="24"/>
              </w:rPr>
              <w:t>(2</w:t>
            </w:r>
            <w:r w:rsidRPr="000C4A07">
              <w:rPr>
                <w:snapToGrid w:val="0"/>
                <w:sz w:val="24"/>
              </w:rPr>
              <w:t xml:space="preserve">) A </w:t>
            </w:r>
            <w:r w:rsidR="005E1D34" w:rsidRPr="000C4A07">
              <w:rPr>
                <w:snapToGrid w:val="0"/>
                <w:sz w:val="24"/>
              </w:rPr>
              <w:t xml:space="preserve">lakossági várakozási hozzájárulás az 1.§ (2) bekezdésében meghatározott 1. és a 2-3. övezetben lévő, kerületi </w:t>
            </w:r>
            <w:r w:rsidR="005E1D34" w:rsidRPr="000C4A07">
              <w:rPr>
                <w:snapToGrid w:val="0"/>
                <w:sz w:val="24"/>
              </w:rPr>
              <w:lastRenderedPageBreak/>
              <w:t>önkormányzati tulajdonú közúti várakozóhelyeken és fővárosi önkormányzati tulajdonú közúti várakozóhelyeken időtartam korlátozás nélküli várakozásra jogosít.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4996" w14:textId="75F85002" w:rsidR="00305BC0" w:rsidRPr="000C4A07" w:rsidRDefault="00D94482" w:rsidP="00D944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="00093371" w:rsidRPr="000C4A07">
              <w:rPr>
                <w:b/>
                <w:sz w:val="24"/>
              </w:rPr>
              <w:t>2</w:t>
            </w:r>
            <w:r w:rsidR="00305BC0" w:rsidRPr="000C4A07">
              <w:rPr>
                <w:b/>
                <w:sz w:val="24"/>
              </w:rPr>
              <w:t>. §</w:t>
            </w:r>
          </w:p>
          <w:p w14:paraId="0494022C" w14:textId="77777777" w:rsidR="00305BC0" w:rsidRPr="000C4A07" w:rsidRDefault="00305BC0" w:rsidP="00103569">
            <w:pPr>
              <w:jc w:val="both"/>
              <w:rPr>
                <w:sz w:val="24"/>
              </w:rPr>
            </w:pPr>
          </w:p>
          <w:p w14:paraId="3D23FD12" w14:textId="0374706C" w:rsidR="00305BC0" w:rsidRPr="000C4A07" w:rsidRDefault="00305BC0" w:rsidP="00103569">
            <w:pPr>
              <w:jc w:val="both"/>
              <w:rPr>
                <w:sz w:val="24"/>
              </w:rPr>
            </w:pPr>
            <w:r w:rsidRPr="000C4A07">
              <w:rPr>
                <w:sz w:val="24"/>
              </w:rPr>
              <w:t>A II. kerület közigazgatási területén a járművel várakozás rendjének kialakításáról, és az üzemképtelen járművek tárolásának szabályozásáról szóló 14/2010. (V</w:t>
            </w:r>
            <w:r w:rsidR="009E3DB0" w:rsidRPr="000C4A07">
              <w:rPr>
                <w:sz w:val="24"/>
              </w:rPr>
              <w:t>I. 24.) önkormányzati rendelet 3. § (2</w:t>
            </w:r>
            <w:r w:rsidRPr="000C4A07">
              <w:rPr>
                <w:sz w:val="24"/>
              </w:rPr>
              <w:t>) bekezdése helyébe a következő rendelkezés lép:</w:t>
            </w:r>
          </w:p>
          <w:p w14:paraId="28B06006" w14:textId="77777777" w:rsidR="00305BC0" w:rsidRPr="000C4A07" w:rsidRDefault="00305BC0" w:rsidP="00103569">
            <w:pPr>
              <w:pStyle w:val="Szvegtrzsbehzssal"/>
              <w:ind w:left="360" w:hanging="360"/>
              <w:jc w:val="both"/>
              <w:rPr>
                <w:snapToGrid w:val="0"/>
                <w:sz w:val="24"/>
              </w:rPr>
            </w:pPr>
          </w:p>
          <w:p w14:paraId="1160A0C5" w14:textId="14264E03" w:rsidR="00305BC0" w:rsidRPr="000C4A07" w:rsidRDefault="00305BC0" w:rsidP="00103569">
            <w:pPr>
              <w:pStyle w:val="Szvegtrzsbehzssal"/>
              <w:spacing w:after="0"/>
              <w:ind w:left="360" w:hanging="360"/>
              <w:jc w:val="both"/>
              <w:rPr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>„</w:t>
            </w:r>
            <w:r w:rsidR="005E1D34" w:rsidRPr="000C4A07">
              <w:rPr>
                <w:snapToGrid w:val="0"/>
                <w:sz w:val="24"/>
              </w:rPr>
              <w:t>(2</w:t>
            </w:r>
            <w:r w:rsidRPr="000C4A07">
              <w:rPr>
                <w:snapToGrid w:val="0"/>
                <w:sz w:val="24"/>
              </w:rPr>
              <w:t xml:space="preserve">) A </w:t>
            </w:r>
            <w:r w:rsidR="005E1D34" w:rsidRPr="000C4A07">
              <w:rPr>
                <w:snapToGrid w:val="0"/>
                <w:sz w:val="24"/>
              </w:rPr>
              <w:t xml:space="preserve">lakossági várakozási hozzájárulás az 1. § (2) bekezdésben meghatározott </w:t>
            </w:r>
            <w:r w:rsidR="005F49CC" w:rsidRPr="000C4A07">
              <w:rPr>
                <w:snapToGrid w:val="0"/>
                <w:sz w:val="24"/>
              </w:rPr>
              <w:t xml:space="preserve">melléklet </w:t>
            </w:r>
            <w:r w:rsidR="00DC15BA" w:rsidRPr="000C4A07">
              <w:rPr>
                <w:snapToGrid w:val="0"/>
                <w:sz w:val="24"/>
              </w:rPr>
              <w:t xml:space="preserve">1. és 2. pontban szereplő, </w:t>
            </w:r>
            <w:r w:rsidR="005F49CC" w:rsidRPr="000C4A07">
              <w:rPr>
                <w:snapToGrid w:val="0"/>
                <w:sz w:val="24"/>
              </w:rPr>
              <w:t xml:space="preserve">kerületi </w:t>
            </w:r>
            <w:r w:rsidR="005F49CC" w:rsidRPr="000C4A07">
              <w:rPr>
                <w:snapToGrid w:val="0"/>
                <w:sz w:val="24"/>
              </w:rPr>
              <w:lastRenderedPageBreak/>
              <w:t xml:space="preserve">önkormányzati tulajdonú területeken és a </w:t>
            </w:r>
            <w:r w:rsidR="00DC15BA" w:rsidRPr="000C4A07">
              <w:rPr>
                <w:snapToGrid w:val="0"/>
                <w:sz w:val="24"/>
              </w:rPr>
              <w:t>főváros területén</w:t>
            </w:r>
            <w:r w:rsidR="00B71D2D" w:rsidRPr="000C4A07">
              <w:rPr>
                <w:snapToGrid w:val="0"/>
                <w:sz w:val="24"/>
              </w:rPr>
              <w:t xml:space="preserve"> a parkolás rendjét szabályozó 30/2010. (VI.4.) Főv. Kgy. rendeletben rögzített </w:t>
            </w:r>
            <w:r w:rsidR="005F49CC" w:rsidRPr="000C4A07">
              <w:rPr>
                <w:snapToGrid w:val="0"/>
                <w:sz w:val="24"/>
              </w:rPr>
              <w:t xml:space="preserve">fővárosi önkormányzati tulajdonú </w:t>
            </w:r>
            <w:r w:rsidR="00B71D2D" w:rsidRPr="000C4A07">
              <w:rPr>
                <w:snapToGrid w:val="0"/>
                <w:sz w:val="24"/>
              </w:rPr>
              <w:t>közúti várakozóhelyeken időtartam korlátozás nélküli várakozásra jogosít.</w:t>
            </w:r>
            <w:r w:rsidR="00970834" w:rsidRPr="000C4A07">
              <w:rPr>
                <w:snapToGrid w:val="0"/>
                <w:sz w:val="24"/>
              </w:rPr>
              <w:t>”</w:t>
            </w:r>
          </w:p>
          <w:p w14:paraId="4E11B55E" w14:textId="77777777" w:rsidR="00305BC0" w:rsidRPr="000C4A07" w:rsidRDefault="00305BC0" w:rsidP="00103569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eastAsia="Arial Unicode MS"/>
                <w:b/>
                <w:sz w:val="24"/>
                <w:lang w:eastAsia="en-US"/>
              </w:rPr>
            </w:pPr>
          </w:p>
        </w:tc>
      </w:tr>
      <w:tr w:rsidR="005C09E1" w:rsidRPr="00B77C3D" w14:paraId="31A6EE82" w14:textId="77777777" w:rsidTr="005905CC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BC4" w14:textId="77777777" w:rsidR="005C09E1" w:rsidRPr="0063218F" w:rsidRDefault="005C09E1" w:rsidP="00103569">
            <w:pPr>
              <w:ind w:left="318" w:hanging="318"/>
              <w:jc w:val="both"/>
              <w:rPr>
                <w:snapToGrid w:val="0"/>
                <w:sz w:val="24"/>
                <w:highlight w:val="green"/>
              </w:rPr>
            </w:pPr>
          </w:p>
          <w:p w14:paraId="3D41EB58" w14:textId="77777777" w:rsidR="005C09E1" w:rsidRPr="0063218F" w:rsidRDefault="005C09E1" w:rsidP="00103569">
            <w:pPr>
              <w:ind w:left="318" w:hanging="318"/>
              <w:jc w:val="both"/>
              <w:rPr>
                <w:snapToGrid w:val="0"/>
                <w:sz w:val="24"/>
                <w:highlight w:val="green"/>
              </w:rPr>
            </w:pPr>
          </w:p>
          <w:p w14:paraId="24EE7134" w14:textId="77777777" w:rsidR="005C09E1" w:rsidRPr="0063218F" w:rsidRDefault="005C09E1" w:rsidP="00103569">
            <w:pPr>
              <w:ind w:left="318" w:hanging="318"/>
              <w:jc w:val="both"/>
              <w:rPr>
                <w:snapToGrid w:val="0"/>
                <w:sz w:val="24"/>
                <w:highlight w:val="green"/>
              </w:rPr>
            </w:pPr>
          </w:p>
          <w:p w14:paraId="6A799062" w14:textId="77777777" w:rsidR="005C09E1" w:rsidRPr="0063218F" w:rsidRDefault="005C09E1" w:rsidP="00103569">
            <w:pPr>
              <w:jc w:val="both"/>
              <w:rPr>
                <w:snapToGrid w:val="0"/>
                <w:sz w:val="24"/>
                <w:highlight w:val="green"/>
              </w:rPr>
            </w:pPr>
          </w:p>
          <w:p w14:paraId="54A4FE28" w14:textId="77777777" w:rsidR="005C09E1" w:rsidRPr="0063218F" w:rsidRDefault="005C09E1" w:rsidP="00103569">
            <w:pPr>
              <w:jc w:val="both"/>
              <w:rPr>
                <w:snapToGrid w:val="0"/>
                <w:sz w:val="24"/>
                <w:highlight w:val="green"/>
              </w:rPr>
            </w:pPr>
          </w:p>
          <w:p w14:paraId="58B7165A" w14:textId="77777777" w:rsidR="005C09E1" w:rsidRPr="000C4A07" w:rsidRDefault="005C09E1" w:rsidP="00103569">
            <w:pPr>
              <w:jc w:val="both"/>
              <w:rPr>
                <w:snapToGrid w:val="0"/>
                <w:sz w:val="24"/>
              </w:rPr>
            </w:pPr>
          </w:p>
          <w:p w14:paraId="02E16207" w14:textId="485EBBB4" w:rsidR="005C09E1" w:rsidRPr="000C4A07" w:rsidRDefault="005C09E1" w:rsidP="00103569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>Rendelet 3/A. §(5) bekezdése</w:t>
            </w:r>
          </w:p>
          <w:p w14:paraId="1B7A462A" w14:textId="77777777" w:rsidR="005C09E1" w:rsidRPr="000C4A07" w:rsidRDefault="005C09E1" w:rsidP="00103569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</w:p>
          <w:p w14:paraId="3CE285C3" w14:textId="40693A99" w:rsidR="005C09E1" w:rsidRPr="000C4A07" w:rsidRDefault="005C09E1" w:rsidP="00103569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 xml:space="preserve">3/A.§ </w:t>
            </w:r>
          </w:p>
          <w:p w14:paraId="2C2C1679" w14:textId="5A05A137" w:rsidR="005C09E1" w:rsidRPr="0063218F" w:rsidRDefault="005C09E1" w:rsidP="00103569">
            <w:pPr>
              <w:pStyle w:val="Szvegtrzsbehzssal"/>
              <w:spacing w:after="0"/>
              <w:ind w:left="360" w:hanging="360"/>
              <w:jc w:val="both"/>
              <w:rPr>
                <w:snapToGrid w:val="0"/>
                <w:sz w:val="24"/>
                <w:highlight w:val="green"/>
              </w:rPr>
            </w:pPr>
            <w:r w:rsidRPr="000C4A07" w:rsidDel="001628EE">
              <w:rPr>
                <w:snapToGrid w:val="0"/>
                <w:sz w:val="24"/>
              </w:rPr>
              <w:t xml:space="preserve"> </w:t>
            </w:r>
            <w:r w:rsidRPr="000C4A07">
              <w:rPr>
                <w:snapToGrid w:val="0"/>
                <w:sz w:val="24"/>
              </w:rPr>
              <w:t>(5) A gyermekszállítási várakozási hozzájárulás, a kiadás napjától a kiadás évét követő év augusztus 31-ig érvényes.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DB6D" w14:textId="1EC58487" w:rsidR="005C09E1" w:rsidRPr="000C4A07" w:rsidRDefault="00093371" w:rsidP="00D94482">
            <w:pPr>
              <w:jc w:val="center"/>
              <w:rPr>
                <w:b/>
                <w:sz w:val="24"/>
              </w:rPr>
            </w:pPr>
            <w:r w:rsidRPr="000C4A07">
              <w:rPr>
                <w:b/>
                <w:sz w:val="24"/>
              </w:rPr>
              <w:t>3</w:t>
            </w:r>
            <w:r w:rsidR="005C09E1" w:rsidRPr="000C4A07">
              <w:rPr>
                <w:b/>
                <w:sz w:val="24"/>
              </w:rPr>
              <w:t>. §</w:t>
            </w:r>
          </w:p>
          <w:p w14:paraId="1ECBE3C1" w14:textId="77777777" w:rsidR="005C09E1" w:rsidRPr="000C4A07" w:rsidRDefault="005C09E1" w:rsidP="00103569">
            <w:pPr>
              <w:jc w:val="both"/>
              <w:rPr>
                <w:sz w:val="24"/>
              </w:rPr>
            </w:pPr>
          </w:p>
          <w:p w14:paraId="0EED1FF5" w14:textId="054D862E" w:rsidR="005C09E1" w:rsidRPr="000C4A07" w:rsidRDefault="005C09E1" w:rsidP="00103569">
            <w:pPr>
              <w:jc w:val="both"/>
              <w:rPr>
                <w:sz w:val="24"/>
              </w:rPr>
            </w:pPr>
            <w:r w:rsidRPr="000C4A07">
              <w:rPr>
                <w:sz w:val="24"/>
              </w:rPr>
              <w:t>A II. kerület közigazgatási területén a járművel várakozás rendjének kialakításáról, és az üzemképtelen járművek tárolásának szabályozásáról szóló 14/2010. (VI. 24.) önkormányzati rendelet 3/A. § (5) bekezdése helyébe a következő rendelkezés lép:</w:t>
            </w:r>
          </w:p>
          <w:p w14:paraId="39EFC05D" w14:textId="77777777" w:rsidR="005C09E1" w:rsidRPr="000C4A07" w:rsidRDefault="005C09E1" w:rsidP="00103569">
            <w:pPr>
              <w:pStyle w:val="Szvegtrzsbehzssal"/>
              <w:ind w:left="360" w:hanging="360"/>
              <w:jc w:val="both"/>
              <w:rPr>
                <w:snapToGrid w:val="0"/>
                <w:sz w:val="24"/>
              </w:rPr>
            </w:pPr>
          </w:p>
          <w:p w14:paraId="3DB378C4" w14:textId="6DE4EEB7" w:rsidR="005C09E1" w:rsidRPr="000C4A07" w:rsidRDefault="005C09E1" w:rsidP="00103569">
            <w:pPr>
              <w:pStyle w:val="Szvegtrzsbehzssal"/>
              <w:spacing w:after="0"/>
              <w:ind w:left="360" w:hanging="360"/>
              <w:jc w:val="both"/>
              <w:rPr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>„(5) A gyermekszállítási várakozási hozzájárulás adott év augusztus 31-ig érvényes. Amennyiben a hozzájárulás kiadása adott év augusztus 31</w:t>
            </w:r>
            <w:r w:rsidR="00065B1D" w:rsidRPr="000C4A07">
              <w:rPr>
                <w:snapToGrid w:val="0"/>
                <w:sz w:val="24"/>
              </w:rPr>
              <w:t xml:space="preserve">-ét </w:t>
            </w:r>
            <w:r w:rsidRPr="000C4A07">
              <w:rPr>
                <w:snapToGrid w:val="0"/>
                <w:sz w:val="24"/>
              </w:rPr>
              <w:t>követően történt, úgy annak érvényessége a kiadás évét követő</w:t>
            </w:r>
            <w:r w:rsidR="009E37C2" w:rsidRPr="000C4A07">
              <w:rPr>
                <w:snapToGrid w:val="0"/>
                <w:sz w:val="24"/>
              </w:rPr>
              <w:t xml:space="preserve"> év</w:t>
            </w:r>
            <w:r w:rsidRPr="000C4A07">
              <w:rPr>
                <w:snapToGrid w:val="0"/>
                <w:sz w:val="24"/>
              </w:rPr>
              <w:t xml:space="preserve"> augusztus 31-e.</w:t>
            </w:r>
            <w:r w:rsidR="00970834" w:rsidRPr="000C4A07">
              <w:rPr>
                <w:snapToGrid w:val="0"/>
                <w:sz w:val="24"/>
              </w:rPr>
              <w:t>”</w:t>
            </w:r>
          </w:p>
          <w:p w14:paraId="3266ED36" w14:textId="77777777" w:rsidR="005C09E1" w:rsidRPr="0063218F" w:rsidRDefault="005C09E1" w:rsidP="00103569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eastAsia="Arial Unicode MS"/>
                <w:b/>
                <w:sz w:val="24"/>
                <w:highlight w:val="green"/>
                <w:lang w:eastAsia="en-US"/>
              </w:rPr>
            </w:pPr>
          </w:p>
        </w:tc>
      </w:tr>
      <w:tr w:rsidR="002B7D4F" w:rsidRPr="00B77C3D" w14:paraId="76EE05B3" w14:textId="77777777" w:rsidTr="00AF640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9F7" w14:textId="77777777" w:rsidR="002B7D4F" w:rsidRPr="000C4A07" w:rsidRDefault="002B7D4F" w:rsidP="00103569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1AE12995" w14:textId="77777777" w:rsidR="002B7D4F" w:rsidRPr="000C4A07" w:rsidRDefault="002B7D4F" w:rsidP="00103569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4B04EC3B" w14:textId="77777777" w:rsidR="002B7D4F" w:rsidRPr="000C4A07" w:rsidRDefault="002B7D4F" w:rsidP="00103569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16E768A1" w14:textId="77777777" w:rsidR="002B7D4F" w:rsidRPr="000C4A07" w:rsidRDefault="002B7D4F" w:rsidP="00103569">
            <w:pPr>
              <w:jc w:val="both"/>
              <w:rPr>
                <w:snapToGrid w:val="0"/>
                <w:sz w:val="24"/>
              </w:rPr>
            </w:pPr>
          </w:p>
          <w:p w14:paraId="46A5B01F" w14:textId="77777777" w:rsidR="002B7D4F" w:rsidRPr="000C4A07" w:rsidRDefault="002B7D4F" w:rsidP="00103569">
            <w:pPr>
              <w:jc w:val="both"/>
              <w:rPr>
                <w:snapToGrid w:val="0"/>
                <w:sz w:val="24"/>
              </w:rPr>
            </w:pPr>
          </w:p>
          <w:p w14:paraId="5D62619D" w14:textId="77777777" w:rsidR="002B7D4F" w:rsidRPr="000C4A07" w:rsidRDefault="002B7D4F" w:rsidP="00103569">
            <w:pPr>
              <w:jc w:val="both"/>
              <w:rPr>
                <w:snapToGrid w:val="0"/>
                <w:sz w:val="24"/>
              </w:rPr>
            </w:pPr>
          </w:p>
          <w:p w14:paraId="2247A166" w14:textId="4B992DEE" w:rsidR="002B7D4F" w:rsidRPr="000C4A07" w:rsidRDefault="002B7D4F" w:rsidP="00103569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>Rendelet 4. §(3) bekezdése</w:t>
            </w:r>
          </w:p>
          <w:p w14:paraId="310785F8" w14:textId="77777777" w:rsidR="002B7D4F" w:rsidRPr="000C4A07" w:rsidRDefault="002B7D4F" w:rsidP="00103569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</w:p>
          <w:p w14:paraId="08AB529D" w14:textId="7B9A3E59" w:rsidR="002B7D4F" w:rsidRPr="000C4A07" w:rsidRDefault="002B7D4F" w:rsidP="00103569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 xml:space="preserve">4.§ </w:t>
            </w:r>
          </w:p>
          <w:p w14:paraId="5BAECA3D" w14:textId="4BC69FED" w:rsidR="002B7D4F" w:rsidRPr="000C4A07" w:rsidRDefault="002B7D4F" w:rsidP="00103569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0C4A07" w:rsidDel="001628EE">
              <w:rPr>
                <w:snapToGrid w:val="0"/>
                <w:sz w:val="24"/>
              </w:rPr>
              <w:t xml:space="preserve"> </w:t>
            </w:r>
            <w:r w:rsidRPr="000C4A07">
              <w:rPr>
                <w:snapToGrid w:val="0"/>
                <w:sz w:val="24"/>
              </w:rPr>
              <w:t>(3) A gazdálkodói várakozási hozzájárulás az adott zónában lévő kerületi önkormányzati tulajdonú közúti várakozóhelyeken és fővárosi önkormányzati tulajdonú közúti várakozóhelyeken kedvezményes díjú és üzemidőn belül időtartam korlátozás nélküli várakozásra jogosít.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DCEA" w14:textId="0DAA9258" w:rsidR="002B7D4F" w:rsidRPr="000C4A07" w:rsidRDefault="002B7D4F" w:rsidP="00D94482">
            <w:pPr>
              <w:jc w:val="center"/>
              <w:rPr>
                <w:b/>
                <w:sz w:val="24"/>
              </w:rPr>
            </w:pPr>
            <w:r w:rsidRPr="000C4A07">
              <w:rPr>
                <w:b/>
                <w:sz w:val="24"/>
              </w:rPr>
              <w:t>4. §</w:t>
            </w:r>
          </w:p>
          <w:p w14:paraId="2A9FE5FC" w14:textId="77777777" w:rsidR="002B7D4F" w:rsidRPr="000C4A07" w:rsidRDefault="002B7D4F" w:rsidP="00103569">
            <w:pPr>
              <w:jc w:val="both"/>
              <w:rPr>
                <w:sz w:val="24"/>
              </w:rPr>
            </w:pPr>
          </w:p>
          <w:p w14:paraId="5346BA61" w14:textId="78C6B5FF" w:rsidR="002B7D4F" w:rsidRPr="000C4A07" w:rsidRDefault="002B7D4F" w:rsidP="00103569">
            <w:pPr>
              <w:jc w:val="both"/>
              <w:rPr>
                <w:sz w:val="24"/>
              </w:rPr>
            </w:pPr>
            <w:r w:rsidRPr="000C4A07">
              <w:rPr>
                <w:sz w:val="24"/>
              </w:rPr>
              <w:t>A II. kerület közigazgatási területén a járművel várakozás rendjének kialakításáról, és az üzemképtelen járművek tárolásának szabályozásáról szóló 14/2010. (VI. 24.) önkormányzati rendelet 4. § (3) bekezdése helyébe a következő rendelkezés lép:</w:t>
            </w:r>
          </w:p>
          <w:p w14:paraId="5B69002A" w14:textId="77777777" w:rsidR="002B7D4F" w:rsidRPr="000C4A07" w:rsidRDefault="002B7D4F" w:rsidP="00103569">
            <w:pPr>
              <w:pStyle w:val="Szvegtrzsbehzssal"/>
              <w:ind w:left="360" w:hanging="360"/>
              <w:jc w:val="both"/>
              <w:rPr>
                <w:snapToGrid w:val="0"/>
                <w:sz w:val="24"/>
              </w:rPr>
            </w:pPr>
          </w:p>
          <w:p w14:paraId="66383ECC" w14:textId="1BF6093C" w:rsidR="002B7D4F" w:rsidRPr="000C4A07" w:rsidRDefault="002B7D4F" w:rsidP="00103569">
            <w:pPr>
              <w:pStyle w:val="Szvegtrzsbehzssal"/>
              <w:spacing w:after="0"/>
              <w:ind w:left="360" w:hanging="360"/>
              <w:jc w:val="both"/>
              <w:rPr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>„(3) A gazdálkodói várakozási hozzájárulás az adott zónában lévő kerületi önkormányzati tulajdonú közúti várakozóhelyeken kedvezményes díjú és üzemidőn belül időtartam korlátozás nélküli várakozásra jogosít.</w:t>
            </w:r>
            <w:r w:rsidR="00970834" w:rsidRPr="000C4A07">
              <w:rPr>
                <w:snapToGrid w:val="0"/>
                <w:sz w:val="24"/>
              </w:rPr>
              <w:t>”</w:t>
            </w:r>
          </w:p>
          <w:p w14:paraId="5B917979" w14:textId="77777777" w:rsidR="002B7D4F" w:rsidRPr="000C4A07" w:rsidRDefault="002B7D4F" w:rsidP="00103569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eastAsia="Arial Unicode MS"/>
                <w:b/>
                <w:sz w:val="24"/>
                <w:lang w:eastAsia="en-US"/>
              </w:rPr>
            </w:pPr>
          </w:p>
        </w:tc>
      </w:tr>
      <w:tr w:rsidR="007C4849" w:rsidRPr="00B77C3D" w14:paraId="699B99C5" w14:textId="77777777" w:rsidTr="00384361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CAF4" w14:textId="77777777" w:rsidR="007C4849" w:rsidRPr="000C4A07" w:rsidRDefault="007C4849" w:rsidP="00384361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0C50EB94" w14:textId="77777777" w:rsidR="007C4849" w:rsidRPr="000C4A07" w:rsidRDefault="007C4849" w:rsidP="00384361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176A46D6" w14:textId="77777777" w:rsidR="007C4849" w:rsidRPr="000C4A07" w:rsidRDefault="007C4849" w:rsidP="00384361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632C50D0" w14:textId="77777777" w:rsidR="007C4849" w:rsidRPr="000C4A07" w:rsidRDefault="007C4849" w:rsidP="00384361">
            <w:pPr>
              <w:jc w:val="both"/>
              <w:rPr>
                <w:snapToGrid w:val="0"/>
                <w:sz w:val="24"/>
              </w:rPr>
            </w:pPr>
          </w:p>
          <w:p w14:paraId="362529EF" w14:textId="77777777" w:rsidR="007C4849" w:rsidRPr="000C4A07" w:rsidRDefault="007C4849" w:rsidP="00384361">
            <w:pPr>
              <w:jc w:val="both"/>
              <w:rPr>
                <w:snapToGrid w:val="0"/>
                <w:sz w:val="24"/>
              </w:rPr>
            </w:pPr>
          </w:p>
          <w:p w14:paraId="4AC67EA7" w14:textId="77777777" w:rsidR="007C4849" w:rsidRPr="000C4A07" w:rsidRDefault="007C4849" w:rsidP="00384361">
            <w:pPr>
              <w:jc w:val="both"/>
              <w:rPr>
                <w:snapToGrid w:val="0"/>
                <w:sz w:val="24"/>
              </w:rPr>
            </w:pPr>
          </w:p>
          <w:p w14:paraId="3BF5BBCA" w14:textId="178BC755" w:rsidR="007C4849" w:rsidRPr="000C4A07" w:rsidRDefault="007C4849" w:rsidP="00384361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>Rendelet</w:t>
            </w:r>
            <w:r w:rsidR="0040163F">
              <w:rPr>
                <w:snapToGrid w:val="0"/>
                <w:sz w:val="24"/>
              </w:rPr>
              <w:t xml:space="preserve"> 1.</w:t>
            </w:r>
            <w:r w:rsidRPr="000C4A07">
              <w:rPr>
                <w:snapToGrid w:val="0"/>
                <w:sz w:val="24"/>
              </w:rPr>
              <w:t xml:space="preserve"> </w:t>
            </w:r>
            <w:r w:rsidR="0040163F">
              <w:rPr>
                <w:snapToGrid w:val="0"/>
                <w:sz w:val="24"/>
              </w:rPr>
              <w:t>m</w:t>
            </w:r>
            <w:r>
              <w:rPr>
                <w:snapToGrid w:val="0"/>
                <w:sz w:val="24"/>
              </w:rPr>
              <w:t>elléklete</w:t>
            </w:r>
          </w:p>
          <w:p w14:paraId="5D31F62B" w14:textId="77777777" w:rsidR="007C4849" w:rsidRPr="000C4A07" w:rsidRDefault="007C4849" w:rsidP="00384361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</w:p>
          <w:p w14:paraId="55E7C9D7" w14:textId="77777777" w:rsidR="0040163F" w:rsidRDefault="0040163F" w:rsidP="00384361">
            <w:pPr>
              <w:spacing w:line="256" w:lineRule="auto"/>
              <w:ind w:left="319" w:hanging="319"/>
              <w:jc w:val="both"/>
              <w:rPr>
                <w:b/>
                <w:snapToGrid w:val="0"/>
                <w:sz w:val="24"/>
              </w:rPr>
            </w:pPr>
          </w:p>
          <w:p w14:paraId="60BDBBE4" w14:textId="686AD5F4" w:rsidR="007C4849" w:rsidRPr="006B3336" w:rsidRDefault="0040163F" w:rsidP="000A2E87">
            <w:pPr>
              <w:spacing w:line="256" w:lineRule="auto"/>
              <w:jc w:val="both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1. m</w:t>
            </w:r>
            <w:r w:rsidR="007C4849" w:rsidRPr="006B3336">
              <w:rPr>
                <w:b/>
                <w:snapToGrid w:val="0"/>
                <w:sz w:val="24"/>
              </w:rPr>
              <w:t>elléklet</w:t>
            </w:r>
          </w:p>
          <w:p w14:paraId="01D8DDA7" w14:textId="53EA68D8" w:rsidR="007C4849" w:rsidRPr="006B3336" w:rsidRDefault="007C4849" w:rsidP="007C4849">
            <w:pPr>
              <w:ind w:left="318" w:hanging="318"/>
              <w:jc w:val="both"/>
              <w:rPr>
                <w:b/>
                <w:snapToGrid w:val="0"/>
                <w:sz w:val="24"/>
              </w:rPr>
            </w:pPr>
            <w:r w:rsidRPr="006B3336">
              <w:rPr>
                <w:b/>
                <w:snapToGrid w:val="0"/>
                <w:sz w:val="24"/>
              </w:rPr>
              <w:t xml:space="preserve">     A Budapest Főváros II. Kerületi Önkormányzat által a parkolási övezetbe bevont területek  </w:t>
            </w:r>
          </w:p>
          <w:p w14:paraId="62C5021B" w14:textId="75BD2B89" w:rsidR="007C4849" w:rsidRDefault="007C4849" w:rsidP="007C4849">
            <w:pPr>
              <w:pStyle w:val="Listaszerbekezds"/>
              <w:numPr>
                <w:ilvl w:val="0"/>
                <w:numId w:val="44"/>
              </w:numPr>
              <w:jc w:val="both"/>
              <w:rPr>
                <w:snapToGrid w:val="0"/>
              </w:rPr>
            </w:pPr>
            <w:r w:rsidRPr="007C4849">
              <w:rPr>
                <w:snapToGrid w:val="0"/>
              </w:rPr>
              <w:t>A Margit körút - Széna tér - Csalogány utca Bem rakpart által határolt terület, beleértve a határoló utakat és tereket és a Széll Kálmán tér.</w:t>
            </w:r>
          </w:p>
          <w:p w14:paraId="5B9E3092" w14:textId="4262DF3B" w:rsidR="007C4849" w:rsidRDefault="007C4849" w:rsidP="007C4849">
            <w:pPr>
              <w:pStyle w:val="Listaszerbekezds"/>
              <w:numPr>
                <w:ilvl w:val="0"/>
                <w:numId w:val="44"/>
              </w:numPr>
              <w:jc w:val="both"/>
              <w:rPr>
                <w:snapToGrid w:val="0"/>
              </w:rPr>
            </w:pPr>
            <w:r w:rsidRPr="007C4849">
              <w:rPr>
                <w:snapToGrid w:val="0"/>
              </w:rPr>
              <w:t>A Margit körút - Széll Kálmán tér - Szilágyi Erzsébet fasor - Trombitás út - Garas utca -Marczibányi tér - Ribáry utca - Bimbó út - Ady Endre utca - Szemlőhegy utca - Rómer Flóris utca - Margit utca által határolt terület, beleértve - a Margit körút, a Széll Kálmán tér és a Marczibányi tér kivételével - a határoló utakat és tereket és a Mecset utca.</w:t>
            </w:r>
          </w:p>
          <w:p w14:paraId="1804A9E7" w14:textId="66E315DC" w:rsidR="007C4849" w:rsidRDefault="007C4849" w:rsidP="007C4849">
            <w:pPr>
              <w:pStyle w:val="Listaszerbekezds"/>
              <w:numPr>
                <w:ilvl w:val="0"/>
                <w:numId w:val="44"/>
              </w:numPr>
              <w:jc w:val="both"/>
              <w:rPr>
                <w:snapToGrid w:val="0"/>
              </w:rPr>
            </w:pPr>
            <w:r w:rsidRPr="007C4849">
              <w:rPr>
                <w:snapToGrid w:val="0"/>
              </w:rPr>
              <w:t>A Szilágyi Erzsébet fasor - Szilágyi Erzsébet fasornak a Pázsit utca és Házmán utca közötti szakasza - Gábor Áron utca - Pasaréti út - Radna utca - Herman Ottó út - Lorántffy Zsuzsanna út - Fillér utca - Lévay utca - Alvinci út - Bimbó út -Alsó Törökvész út - Eszter utca - Áldás utca - Szemlőhegy utca - Ady Endre utca - Bimbó út - Ribáry utca - Marczibányi tér - Garas utca-Trombitás út által határolt terület, beleértve - a Szemlőhegy utca, az Ady Endre utca, a Bimbó út, a Ribáry utca, a Garas utca és a Trombitás út kivételével - a határoló utakat és tereket.</w:t>
            </w:r>
          </w:p>
          <w:p w14:paraId="793033FE" w14:textId="4E6F1908" w:rsidR="007C4849" w:rsidRPr="007C4849" w:rsidRDefault="007C4849" w:rsidP="007C4849">
            <w:pPr>
              <w:pStyle w:val="Listaszerbekezds"/>
              <w:numPr>
                <w:ilvl w:val="0"/>
                <w:numId w:val="44"/>
              </w:numPr>
              <w:jc w:val="both"/>
              <w:rPr>
                <w:snapToGrid w:val="0"/>
              </w:rPr>
            </w:pPr>
            <w:r w:rsidRPr="007C4849">
              <w:rPr>
                <w:snapToGrid w:val="0"/>
              </w:rPr>
              <w:t>A Margit körút - Margit utca - Rómer Flóris utca - Szemlőhegy utca- Józsefhegyi utca - Csejtei utca - Pusztaszeri út - Szépvölgyi út - Árpád fejedelem útja által határolt terület, beleértve a határoló utakat és tereket.</w:t>
            </w:r>
          </w:p>
          <w:p w14:paraId="69DE05B9" w14:textId="2D333CE1" w:rsidR="007C4849" w:rsidRPr="000C4A07" w:rsidRDefault="007C4849" w:rsidP="007C4849">
            <w:pPr>
              <w:ind w:left="318" w:hanging="318"/>
              <w:jc w:val="both"/>
              <w:rPr>
                <w:snapToGrid w:val="0"/>
                <w:sz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9A1" w14:textId="54E3D772" w:rsidR="007C4849" w:rsidRPr="000C4A07" w:rsidRDefault="007C4849" w:rsidP="00384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Pr="000C4A07">
              <w:rPr>
                <w:b/>
                <w:sz w:val="24"/>
              </w:rPr>
              <w:t>. §</w:t>
            </w:r>
          </w:p>
          <w:p w14:paraId="45DCCCC9" w14:textId="77777777" w:rsidR="007C4849" w:rsidRPr="000C4A07" w:rsidRDefault="007C4849" w:rsidP="00384361">
            <w:pPr>
              <w:jc w:val="both"/>
              <w:rPr>
                <w:sz w:val="24"/>
              </w:rPr>
            </w:pPr>
          </w:p>
          <w:p w14:paraId="42A916CF" w14:textId="22C388FD" w:rsidR="007C4849" w:rsidRPr="000C4A07" w:rsidRDefault="0040163F" w:rsidP="00384361">
            <w:pPr>
              <w:jc w:val="both"/>
              <w:rPr>
                <w:sz w:val="24"/>
              </w:rPr>
            </w:pPr>
            <w:r w:rsidRPr="0040163F">
              <w:rPr>
                <w:sz w:val="24"/>
              </w:rPr>
              <w:t>A II. kerület közigazgatási területén a járművel várakozás rendjének kialakításáról, és az üzemképtelen járművek tárolásának szabályozásáról szóló 14/2010. (VI. 24.) önkormányzati rendelet 1. melléklete helyébe az 1. melléklet lép.</w:t>
            </w:r>
          </w:p>
          <w:p w14:paraId="6BDCCA3B" w14:textId="76BD9618" w:rsidR="007C4849" w:rsidRPr="000C4A07" w:rsidRDefault="007C4849" w:rsidP="00384361">
            <w:pPr>
              <w:pStyle w:val="Szvegtrzsbehzssal"/>
              <w:ind w:left="360" w:hanging="360"/>
              <w:rPr>
                <w:snapToGrid w:val="0"/>
                <w:sz w:val="24"/>
              </w:rPr>
            </w:pPr>
          </w:p>
          <w:p w14:paraId="65E74DFB" w14:textId="426B040A" w:rsidR="007C4849" w:rsidRPr="006B3336" w:rsidRDefault="007C4849" w:rsidP="006B3336">
            <w:pPr>
              <w:pStyle w:val="Szvegtrzsbehzssal"/>
              <w:spacing w:after="0"/>
              <w:ind w:left="360" w:hanging="360"/>
              <w:rPr>
                <w:b/>
                <w:snapToGrid w:val="0"/>
                <w:sz w:val="24"/>
              </w:rPr>
            </w:pPr>
            <w:r w:rsidRPr="000C4A07">
              <w:rPr>
                <w:snapToGrid w:val="0"/>
                <w:sz w:val="24"/>
              </w:rPr>
              <w:t>„</w:t>
            </w:r>
            <w:r w:rsidR="006B3336" w:rsidRPr="006B3336">
              <w:rPr>
                <w:b/>
                <w:snapToGrid w:val="0"/>
                <w:sz w:val="24"/>
              </w:rPr>
              <w:t xml:space="preserve">1. </w:t>
            </w:r>
            <w:r w:rsidR="0040163F">
              <w:rPr>
                <w:b/>
                <w:snapToGrid w:val="0"/>
                <w:sz w:val="24"/>
              </w:rPr>
              <w:t>m</w:t>
            </w:r>
            <w:r w:rsidR="006B3336" w:rsidRPr="006B3336">
              <w:rPr>
                <w:b/>
                <w:snapToGrid w:val="0"/>
                <w:sz w:val="24"/>
              </w:rPr>
              <w:t>elléklet</w:t>
            </w:r>
          </w:p>
          <w:p w14:paraId="456DAEE5" w14:textId="749063A7" w:rsidR="006B3336" w:rsidRPr="006B3336" w:rsidRDefault="006B3336" w:rsidP="006B3336">
            <w:pPr>
              <w:jc w:val="both"/>
              <w:rPr>
                <w:b/>
                <w:snapToGrid w:val="0"/>
                <w:sz w:val="24"/>
              </w:rPr>
            </w:pPr>
            <w:r w:rsidRPr="006B3336">
              <w:rPr>
                <w:b/>
                <w:snapToGrid w:val="0"/>
                <w:sz w:val="24"/>
              </w:rPr>
              <w:t xml:space="preserve">A Budapest Főváros II. Kerületi Önkormányzat által a parkolási övezetbe bevont területek </w:t>
            </w:r>
          </w:p>
          <w:p w14:paraId="624BFE51" w14:textId="72778EB1" w:rsidR="006B3336" w:rsidRDefault="006B3336" w:rsidP="006B3336">
            <w:pPr>
              <w:pStyle w:val="Listaszerbekezds"/>
              <w:numPr>
                <w:ilvl w:val="0"/>
                <w:numId w:val="45"/>
              </w:numPr>
              <w:jc w:val="both"/>
              <w:rPr>
                <w:snapToGrid w:val="0"/>
              </w:rPr>
            </w:pPr>
            <w:r w:rsidRPr="006B3336">
              <w:rPr>
                <w:snapToGrid w:val="0"/>
              </w:rPr>
              <w:t>A Margit körút - Széna tér - Csalogány utca - Bem rakpart által határolt terület, beleértve a határoló utakat és tereket.</w:t>
            </w:r>
          </w:p>
          <w:p w14:paraId="37BD98F0" w14:textId="77777777" w:rsidR="0040163F" w:rsidRPr="000A2E87" w:rsidRDefault="006B3336" w:rsidP="006B3336">
            <w:pPr>
              <w:pStyle w:val="Listaszerbekezds"/>
              <w:numPr>
                <w:ilvl w:val="0"/>
                <w:numId w:val="45"/>
              </w:numPr>
              <w:jc w:val="both"/>
              <w:rPr>
                <w:snapToGrid w:val="0"/>
              </w:rPr>
            </w:pPr>
            <w:r>
              <w:t>A Gábor Áron utca - Pasaréti út - Radna utca - Herman Ottó út - Lorántffy Zsuzsanna út - Fillér utca - Lévay utca - Alvinci út - Bimbó út -Alsó Törökvész út - Eszter utca - Áldás utca - Szemlőhegy utca- Józsefhegyi utca - Csejtei utca - Pusztaszeri út - Szépvölgyi út - Árpád fejedelem útja - Slachta Margit rakpart - Margit körút - Széll Kálmán tér - Szilágyi Erzsébet fasor által határolt terület, beleértve a határoló utakat és tereket, valamint a Szilágyi Erzsébet fasornak a Pázsit utca és Házmán utca közötti szakasza.</w:t>
            </w:r>
          </w:p>
          <w:p w14:paraId="6214B6C7" w14:textId="25C78754" w:rsidR="006B3336" w:rsidRDefault="006B3336" w:rsidP="006B3336">
            <w:pPr>
              <w:pStyle w:val="Szvegtrzsbehzssal"/>
              <w:spacing w:after="0"/>
              <w:ind w:left="360" w:hanging="360"/>
              <w:rPr>
                <w:rFonts w:eastAsia="Arial Unicode MS"/>
                <w:b/>
                <w:sz w:val="24"/>
                <w:lang w:eastAsia="en-US"/>
              </w:rPr>
            </w:pPr>
          </w:p>
          <w:p w14:paraId="12DAA93F" w14:textId="7BAA0ACF" w:rsidR="006B3336" w:rsidRPr="000C4A07" w:rsidRDefault="006B3336" w:rsidP="006B3336">
            <w:pPr>
              <w:pStyle w:val="Szvegtrzsbehzssal"/>
              <w:spacing w:after="0"/>
              <w:ind w:left="360" w:hanging="360"/>
              <w:rPr>
                <w:rFonts w:eastAsia="Arial Unicode MS"/>
                <w:b/>
                <w:sz w:val="24"/>
                <w:lang w:eastAsia="en-US"/>
              </w:rPr>
            </w:pPr>
          </w:p>
        </w:tc>
      </w:tr>
      <w:tr w:rsidR="007C4849" w:rsidRPr="00B77C3D" w14:paraId="47D72866" w14:textId="77777777" w:rsidTr="008661B1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AD41" w14:textId="75A7903E" w:rsidR="007C4849" w:rsidRDefault="007C4849" w:rsidP="002B7D4F">
            <w:pPr>
              <w:ind w:left="318" w:hanging="318"/>
              <w:jc w:val="both"/>
              <w:rPr>
                <w:snapToGrid w:val="0"/>
                <w:sz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E74" w14:textId="77777777" w:rsidR="007C4849" w:rsidRPr="000A2E87" w:rsidRDefault="0040163F" w:rsidP="002B7D4F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sz w:val="24"/>
                <w:lang w:eastAsia="en-US"/>
              </w:rPr>
            </w:pPr>
            <w:r w:rsidRPr="000A2E87">
              <w:rPr>
                <w:rFonts w:eastAsia="Arial Unicode MS"/>
                <w:sz w:val="24"/>
                <w:lang w:eastAsia="en-US"/>
              </w:rPr>
              <w:t>6. §</w:t>
            </w:r>
          </w:p>
          <w:p w14:paraId="49AC5D55" w14:textId="77777777" w:rsidR="0040163F" w:rsidRPr="000A2E87" w:rsidRDefault="0040163F" w:rsidP="002B7D4F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sz w:val="24"/>
                <w:lang w:eastAsia="en-US"/>
              </w:rPr>
            </w:pPr>
          </w:p>
          <w:p w14:paraId="397E92EC" w14:textId="67EDEB02" w:rsidR="0040163F" w:rsidRPr="000A2E87" w:rsidRDefault="0040163F" w:rsidP="000A2E87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eastAsia="Arial Unicode MS"/>
                <w:sz w:val="24"/>
                <w:lang w:eastAsia="en-US"/>
              </w:rPr>
            </w:pPr>
            <w:r w:rsidRPr="000A2E87">
              <w:rPr>
                <w:rFonts w:eastAsia="Arial Unicode MS"/>
                <w:sz w:val="24"/>
                <w:lang w:eastAsia="en-US"/>
              </w:rPr>
              <w:t xml:space="preserve">Nem lép hatályba Budapest Főváros II. Kerületi Önkormányzat Képviselő-testületének a II. kerület közigazgatási területén a járművel várakozás rendjének kialakításáról, és az üzemképtelen járművek </w:t>
            </w:r>
            <w:r w:rsidRPr="000A2E87">
              <w:rPr>
                <w:rFonts w:eastAsia="Arial Unicode MS"/>
                <w:sz w:val="24"/>
                <w:lang w:eastAsia="en-US"/>
              </w:rPr>
              <w:lastRenderedPageBreak/>
              <w:t>tárolásának szabályozásáról szóló 14/2010.(VI. 24.) önkormányzati rendelet módosításáról szóló 40/2020. (X. 30.) önkormányzati rendelete.</w:t>
            </w:r>
          </w:p>
        </w:tc>
      </w:tr>
      <w:tr w:rsidR="002B7D4F" w:rsidRPr="00B77C3D" w14:paraId="40D03BEF" w14:textId="77777777" w:rsidTr="008661B1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64E" w14:textId="77777777" w:rsidR="002B7D4F" w:rsidRDefault="002B7D4F" w:rsidP="002B7D4F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5464387E" w14:textId="4A0B1BCE" w:rsidR="007C4849" w:rsidRPr="001B6F09" w:rsidRDefault="007C4849" w:rsidP="002B7D4F">
            <w:pPr>
              <w:ind w:left="318" w:hanging="318"/>
              <w:jc w:val="both"/>
              <w:rPr>
                <w:snapToGrid w:val="0"/>
                <w:sz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F74" w14:textId="77777777" w:rsidR="002B7D4F" w:rsidRPr="00B77C3D" w:rsidRDefault="002B7D4F" w:rsidP="002B7D4F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</w:p>
          <w:p w14:paraId="23D81005" w14:textId="729F5D75" w:rsidR="002B7D4F" w:rsidRPr="00B77C3D" w:rsidRDefault="00216AA9" w:rsidP="002B7D4F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  <w:r>
              <w:rPr>
                <w:rFonts w:eastAsia="Arial Unicode MS"/>
                <w:b/>
                <w:sz w:val="24"/>
                <w:lang w:eastAsia="en-US"/>
              </w:rPr>
              <w:t>7</w:t>
            </w:r>
            <w:r w:rsidR="002B7D4F" w:rsidRPr="00B77C3D">
              <w:rPr>
                <w:rFonts w:eastAsia="Arial Unicode MS"/>
                <w:b/>
                <w:sz w:val="24"/>
                <w:lang w:eastAsia="en-US"/>
              </w:rPr>
              <w:t>. §</w:t>
            </w:r>
          </w:p>
          <w:p w14:paraId="32EB45EA" w14:textId="77777777" w:rsidR="002B7D4F" w:rsidRPr="00B77C3D" w:rsidRDefault="002B7D4F" w:rsidP="002B7D4F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</w:p>
          <w:p w14:paraId="259EB127" w14:textId="66D13754" w:rsidR="002B7D4F" w:rsidRPr="00B77C3D" w:rsidRDefault="002B7D4F" w:rsidP="002B7D4F">
            <w:pPr>
              <w:suppressAutoHyphens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B77C3D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Nem lép hatályba Budapest Főváros II. Kerületi Önkormányzat Képviselő-testületének a II. kerület közigazgatási területén a járművel várakozás rendjének kialakításáról, és az üzemképtelen járművek tárolásának szabályozásáról szóló 14/2010. (VI.24.) önkormányza</w:t>
            </w:r>
            <w:r w:rsidR="00260B30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ti rendelet módosításáról szóló </w:t>
            </w:r>
            <w:r w:rsidR="00260B30" w:rsidRPr="00D00B22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23</w:t>
            </w:r>
            <w:r w:rsidR="00970834" w:rsidRPr="00D00B22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/2022.(VI.2</w:t>
            </w:r>
            <w:r w:rsidR="005E27BA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9</w:t>
            </w:r>
            <w:r w:rsidRPr="00D00B22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.)</w:t>
            </w:r>
            <w:r w:rsidRPr="00B77C3D">
              <w:rPr>
                <w:rFonts w:eastAsia="Noto Sans CJK SC Regular" w:cs="FreeSans"/>
                <w:kern w:val="2"/>
                <w:sz w:val="24"/>
                <w:lang w:eastAsia="zh-CN" w:bidi="hi-IN"/>
              </w:rPr>
              <w:t xml:space="preserve"> önkormányzati rendelete.</w:t>
            </w:r>
          </w:p>
          <w:p w14:paraId="06E60165" w14:textId="2236A683" w:rsidR="002B7D4F" w:rsidRPr="00B77C3D" w:rsidRDefault="002B7D4F" w:rsidP="002B7D4F">
            <w:pPr>
              <w:widowControl w:val="0"/>
              <w:suppressAutoHyphens/>
              <w:jc w:val="both"/>
              <w:rPr>
                <w:rFonts w:eastAsia="Arial Unicode MS"/>
                <w:sz w:val="24"/>
                <w:lang w:eastAsia="en-US"/>
              </w:rPr>
            </w:pPr>
          </w:p>
        </w:tc>
      </w:tr>
      <w:tr w:rsidR="002B7D4F" w14:paraId="02A08A28" w14:textId="77777777" w:rsidTr="006162A0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AEB" w14:textId="77777777" w:rsidR="002B7D4F" w:rsidRDefault="002B7D4F" w:rsidP="002B7D4F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20B9990E" w14:textId="728ACCED" w:rsidR="002B7D4F" w:rsidRPr="00B77C3D" w:rsidRDefault="002B7D4F" w:rsidP="002B7D4F">
            <w:pPr>
              <w:ind w:left="318" w:hanging="318"/>
              <w:jc w:val="both"/>
              <w:rPr>
                <w:snapToGrid w:val="0"/>
                <w:sz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0F8C" w14:textId="77777777" w:rsidR="002B7D4F" w:rsidRPr="00B77C3D" w:rsidRDefault="002B7D4F" w:rsidP="002B7D4F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</w:p>
          <w:p w14:paraId="2DBDADA7" w14:textId="03448C07" w:rsidR="002B7D4F" w:rsidRPr="00B77C3D" w:rsidRDefault="00216AA9" w:rsidP="002B7D4F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  <w:r>
              <w:rPr>
                <w:rFonts w:eastAsia="Arial Unicode MS"/>
                <w:b/>
                <w:sz w:val="24"/>
                <w:lang w:eastAsia="en-US"/>
              </w:rPr>
              <w:t>8</w:t>
            </w:r>
            <w:r w:rsidR="002B7D4F" w:rsidRPr="00B77C3D">
              <w:rPr>
                <w:rFonts w:eastAsia="Arial Unicode MS"/>
                <w:b/>
                <w:sz w:val="24"/>
                <w:lang w:eastAsia="en-US"/>
              </w:rPr>
              <w:t>. §</w:t>
            </w:r>
          </w:p>
          <w:p w14:paraId="60BBA965" w14:textId="77777777" w:rsidR="002B7D4F" w:rsidRPr="00B77C3D" w:rsidRDefault="002B7D4F" w:rsidP="002B7D4F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</w:p>
          <w:p w14:paraId="0B316FF4" w14:textId="19A05EA8" w:rsidR="002B7D4F" w:rsidRPr="00B77C3D" w:rsidRDefault="002B7D4F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eastAsia="Arial Unicode MS"/>
                <w:b/>
                <w:sz w:val="24"/>
                <w:lang w:eastAsia="en-US"/>
              </w:rPr>
            </w:pPr>
            <w:r w:rsidRPr="00B77C3D">
              <w:rPr>
                <w:rFonts w:eastAsia="Arial Unicode MS"/>
                <w:sz w:val="24"/>
                <w:lang w:eastAsia="en-US"/>
              </w:rPr>
              <w:t>E</w:t>
            </w:r>
            <w:r w:rsidR="00216AA9">
              <w:rPr>
                <w:rFonts w:eastAsia="Arial Unicode MS"/>
                <w:sz w:val="24"/>
                <w:lang w:eastAsia="en-US"/>
              </w:rPr>
              <w:t>z a</w:t>
            </w:r>
            <w:r w:rsidRPr="00B77C3D">
              <w:rPr>
                <w:rFonts w:eastAsia="Arial Unicode MS"/>
                <w:sz w:val="24"/>
                <w:lang w:eastAsia="en-US"/>
              </w:rPr>
              <w:t xml:space="preserve"> rendelet Budapest főváros közigazgatási területén a járművel várakozás rendjének egységes kialakításáról, a várakozás díjáról és az üzemképtelen járművek tárolásának szabályozásáról szóló 30/2010.</w:t>
            </w:r>
            <w:r w:rsidR="00216AA9">
              <w:rPr>
                <w:rFonts w:eastAsia="Arial Unicode MS"/>
                <w:sz w:val="24"/>
                <w:lang w:eastAsia="en-US"/>
              </w:rPr>
              <w:t xml:space="preserve"> </w:t>
            </w:r>
            <w:r w:rsidRPr="00B77C3D">
              <w:rPr>
                <w:rFonts w:eastAsia="Arial Unicode MS"/>
                <w:sz w:val="24"/>
                <w:lang w:eastAsia="en-US"/>
              </w:rPr>
              <w:t>(VI.</w:t>
            </w:r>
            <w:r w:rsidR="00216AA9">
              <w:rPr>
                <w:rFonts w:eastAsia="Arial Unicode MS"/>
                <w:sz w:val="24"/>
                <w:lang w:eastAsia="en-US"/>
              </w:rPr>
              <w:t xml:space="preserve"> </w:t>
            </w:r>
            <w:r w:rsidRPr="00B77C3D">
              <w:rPr>
                <w:rFonts w:eastAsia="Arial Unicode MS"/>
                <w:sz w:val="24"/>
                <w:lang w:eastAsia="en-US"/>
              </w:rPr>
              <w:t>4.) Főv. Kgy. rendelet módosításának hatályba lépésével egyidejűleg lép hatályba és a</w:t>
            </w:r>
            <w:r w:rsidR="00216AA9">
              <w:rPr>
                <w:rFonts w:eastAsia="Arial Unicode MS"/>
                <w:sz w:val="24"/>
                <w:lang w:eastAsia="en-US"/>
              </w:rPr>
              <w:t>z azt</w:t>
            </w:r>
            <w:r w:rsidRPr="00B77C3D">
              <w:rPr>
                <w:rFonts w:eastAsia="Arial Unicode MS"/>
                <w:sz w:val="24"/>
                <w:lang w:eastAsia="en-US"/>
              </w:rPr>
              <w:t xml:space="preserve"> követő napon hatályát veszti.</w:t>
            </w:r>
          </w:p>
        </w:tc>
      </w:tr>
    </w:tbl>
    <w:p w14:paraId="0F981B2A" w14:textId="77777777" w:rsidR="00BA2259" w:rsidRDefault="00BA2259" w:rsidP="00BA2259">
      <w:pPr>
        <w:jc w:val="both"/>
        <w:rPr>
          <w:b/>
          <w:sz w:val="24"/>
        </w:rPr>
      </w:pPr>
    </w:p>
    <w:p w14:paraId="5956DDD8" w14:textId="77777777" w:rsidR="00BA2259" w:rsidRDefault="00BA2259" w:rsidP="00BA2259">
      <w:pPr>
        <w:jc w:val="both"/>
        <w:rPr>
          <w:b/>
          <w:sz w:val="24"/>
        </w:rPr>
      </w:pPr>
    </w:p>
    <w:p w14:paraId="74897B29" w14:textId="77777777" w:rsidR="00BA2259" w:rsidRDefault="00BA2259" w:rsidP="00BA2259">
      <w:pPr>
        <w:jc w:val="both"/>
        <w:rPr>
          <w:b/>
          <w:sz w:val="24"/>
        </w:rPr>
      </w:pPr>
    </w:p>
    <w:p w14:paraId="5946CFF9" w14:textId="77777777" w:rsidR="00BA2259" w:rsidRDefault="00BA2259" w:rsidP="00BA2259">
      <w:pPr>
        <w:jc w:val="both"/>
        <w:rPr>
          <w:b/>
          <w:sz w:val="24"/>
        </w:rPr>
      </w:pPr>
    </w:p>
    <w:p w14:paraId="0CA57BDF" w14:textId="77777777" w:rsidR="00BA2259" w:rsidRDefault="00BA2259" w:rsidP="00BA2259">
      <w:pPr>
        <w:rPr>
          <w:b/>
          <w:sz w:val="24"/>
        </w:rPr>
      </w:pPr>
      <w:r>
        <w:rPr>
          <w:b/>
          <w:sz w:val="24"/>
        </w:rPr>
        <w:br w:type="page"/>
      </w:r>
    </w:p>
    <w:p w14:paraId="04660EB8" w14:textId="77777777" w:rsidR="008320BB" w:rsidRPr="008320BB" w:rsidRDefault="008320BB" w:rsidP="008320BB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lastRenderedPageBreak/>
        <w:t>Budapest Főváros II. Kerületi Önkormányzat Képviselő-testületének    /2022. (   .    .) önkormányzati rendelete</w:t>
      </w:r>
    </w:p>
    <w:p w14:paraId="5A4F593F" w14:textId="77777777" w:rsidR="008320BB" w:rsidRPr="008320BB" w:rsidRDefault="008320BB" w:rsidP="008320BB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módosításáról</w:t>
      </w:r>
    </w:p>
    <w:p w14:paraId="311FACC4" w14:textId="77777777" w:rsidR="008320BB" w:rsidRPr="008320BB" w:rsidRDefault="008320BB" w:rsidP="008320BB">
      <w:pPr>
        <w:suppressAutoHyphens/>
        <w:spacing w:before="22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Budapest Főváros II. Kerületi Önkormányzat Képviselő-testülete a közúti közlekedésről szóló 1988. évi I. törvény 48. § (5) bekezdésében kapott felhatalmazás alapján, Magyarország helyi önkormányzatairól szóló 2011. évi CLXXXIX. törvény 23. § (5) bekezdés 3. pontjában meghatározott feladatkörében eljárva a következőket rendeli el.</w:t>
      </w:r>
    </w:p>
    <w:p w14:paraId="27339DBE" w14:textId="77777777" w:rsidR="008320BB" w:rsidRPr="008320BB" w:rsidRDefault="008320BB" w:rsidP="008320BB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>1. §</w:t>
      </w:r>
    </w:p>
    <w:p w14:paraId="023740E4" w14:textId="77777777" w:rsidR="008320BB" w:rsidRPr="008320BB" w:rsidRDefault="008320BB" w:rsidP="008320BB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1. § (3) bekezdése helyébe a következő rendelkezés lép:</w:t>
      </w:r>
    </w:p>
    <w:p w14:paraId="1CC12D84" w14:textId="385C1BCA" w:rsidR="008320BB" w:rsidRPr="008320BB" w:rsidRDefault="008320BB" w:rsidP="008320BB">
      <w:pPr>
        <w:suppressAutoHyphens/>
        <w:spacing w:before="240" w:after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„(3) A várakozási övezetekben munkanapokon 8</w:t>
      </w:r>
      <w:r w:rsidR="005E27BA">
        <w:rPr>
          <w:rFonts w:eastAsia="Noto Sans CJK SC Regular" w:cs="FreeSans"/>
          <w:kern w:val="2"/>
          <w:sz w:val="24"/>
          <w:lang w:eastAsia="zh-CN" w:bidi="hi-IN"/>
        </w:rPr>
        <w:t>:</w:t>
      </w:r>
      <w:r w:rsidRPr="008320BB">
        <w:rPr>
          <w:rFonts w:eastAsia="Noto Sans CJK SC Regular" w:cs="FreeSans"/>
          <w:kern w:val="2"/>
          <w:sz w:val="24"/>
          <w:lang w:eastAsia="zh-CN" w:bidi="hi-IN"/>
        </w:rPr>
        <w:t>30 órai üzemkezdettel az A, B és C zónákban 18:00, 20:00, illetve 22:00 óra között, díjfizetés ellenében lehet várakozni.”</w:t>
      </w:r>
    </w:p>
    <w:p w14:paraId="39FBEDC2" w14:textId="77777777" w:rsidR="008320BB" w:rsidRPr="008320BB" w:rsidRDefault="008320BB" w:rsidP="008320BB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>2. §</w:t>
      </w:r>
    </w:p>
    <w:p w14:paraId="10DCFCED" w14:textId="77777777" w:rsidR="008320BB" w:rsidRPr="008320BB" w:rsidRDefault="008320BB" w:rsidP="008320BB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3. § (2) bekezdése helyébe a következő rendelkezés lép:</w:t>
      </w:r>
    </w:p>
    <w:p w14:paraId="08DFD496" w14:textId="77777777" w:rsidR="008320BB" w:rsidRPr="008320BB" w:rsidRDefault="008320BB" w:rsidP="008320BB">
      <w:pPr>
        <w:suppressAutoHyphens/>
        <w:spacing w:before="240" w:after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„(2) A lakossági várakozási hozzájárulás az 1. § (2) bekezdésben meghatározott melléklet 1. és 2. pontban szereplő, kerületi önkormányzati tulajdonú területeken és a főváros területén a parkolás rendjét szabályozó 30/2010. (VI.4.) Főv. Kgy. rendeletben rögzített fővárosi önkormányzati tulajdonú közúti várakozóhelyeken időtartam korlátozás nélküli várakozásra jogosít.”</w:t>
      </w:r>
    </w:p>
    <w:p w14:paraId="0DEB32B8" w14:textId="77777777" w:rsidR="008320BB" w:rsidRPr="008320BB" w:rsidRDefault="008320BB" w:rsidP="008320BB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>3. §</w:t>
      </w:r>
    </w:p>
    <w:p w14:paraId="1305877A" w14:textId="77777777" w:rsidR="008320BB" w:rsidRPr="008320BB" w:rsidRDefault="008320BB" w:rsidP="008320BB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3/A. § (5) bekezdése helyébe a következő rendelkezés lép:</w:t>
      </w:r>
    </w:p>
    <w:p w14:paraId="562B0380" w14:textId="77777777" w:rsidR="008320BB" w:rsidRPr="008320BB" w:rsidRDefault="008320BB" w:rsidP="008320BB">
      <w:pPr>
        <w:suppressAutoHyphens/>
        <w:spacing w:before="240" w:after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„(5) A gyermekszállítási várakozási hozzájárulás adott év augusztus 31-ig érvényes. Amennyiben a hozzájárulás kiadása adott év augusztus 31-ét követően történt, úgy annak érvényessége a kiadás évét követő év augusztus 31-e.”</w:t>
      </w:r>
    </w:p>
    <w:p w14:paraId="4B321779" w14:textId="77777777" w:rsidR="008320BB" w:rsidRPr="008320BB" w:rsidRDefault="008320BB" w:rsidP="008320BB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>4. §</w:t>
      </w:r>
    </w:p>
    <w:p w14:paraId="5BBB4BDB" w14:textId="77777777" w:rsidR="008320BB" w:rsidRPr="008320BB" w:rsidRDefault="008320BB" w:rsidP="008320BB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4. § (3) bekezdése helyébe a következő rendelkezés lép:</w:t>
      </w:r>
    </w:p>
    <w:p w14:paraId="3B59F4AA" w14:textId="77777777" w:rsidR="008320BB" w:rsidRPr="008320BB" w:rsidRDefault="008320BB" w:rsidP="008320BB">
      <w:pPr>
        <w:suppressAutoHyphens/>
        <w:spacing w:before="240" w:after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lastRenderedPageBreak/>
        <w:t>„(3) A gazdálkodói várakozási hozzájárulás az adott zónában lévő kerületi önkormányzati tulajdonú közúti várakozóhelyeken kedvezményes díjú és üzemidőn belül időtartam korlátozás nélküli várakozásra jogosít.”</w:t>
      </w:r>
    </w:p>
    <w:p w14:paraId="050BEB03" w14:textId="77777777" w:rsidR="008320BB" w:rsidRPr="008320BB" w:rsidRDefault="008320BB" w:rsidP="008320BB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>5. §</w:t>
      </w:r>
    </w:p>
    <w:p w14:paraId="35438FFB" w14:textId="77777777" w:rsidR="008320BB" w:rsidRPr="008320BB" w:rsidRDefault="008320BB" w:rsidP="008320BB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0B3159">
        <w:rPr>
          <w:rFonts w:eastAsia="Noto Sans CJK SC Regular" w:cs="FreeSans"/>
          <w:kern w:val="2"/>
          <w:sz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1. melléklete helyébe az 1. melléklet lép.</w:t>
      </w:r>
    </w:p>
    <w:p w14:paraId="7BF76B5E" w14:textId="77777777" w:rsidR="008320BB" w:rsidRPr="008320BB" w:rsidRDefault="008320BB" w:rsidP="008320BB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>6. §</w:t>
      </w:r>
    </w:p>
    <w:p w14:paraId="5DDEF786" w14:textId="77777777" w:rsidR="008320BB" w:rsidRPr="008320BB" w:rsidRDefault="008320BB" w:rsidP="008320BB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03734A">
        <w:rPr>
          <w:rFonts w:eastAsia="Noto Sans CJK SC Regular" w:cs="FreeSans"/>
          <w:kern w:val="2"/>
          <w:sz w:val="24"/>
          <w:lang w:eastAsia="zh-CN" w:bidi="hi-IN"/>
        </w:rPr>
        <w:t>Nem lép hatályba Budapest Főváros II. Kerületi Önkormányzat Képviselő-testületének a II. kerület közigazgatási területén a járművel várakozás rendjének kialakításáról, és az üzemképtelen járművek tárolásának szabályozásáról szóló 14/2010.(VI. 24.) önkormányzati rendelet módosításáról szóló 40/2020. (X. 30.) önkormányzati rendelete.</w:t>
      </w:r>
    </w:p>
    <w:p w14:paraId="4DCAAB9E" w14:textId="77777777" w:rsidR="008320BB" w:rsidRPr="008320BB" w:rsidRDefault="008320BB" w:rsidP="000F06E5">
      <w:pPr>
        <w:tabs>
          <w:tab w:val="left" w:pos="6804"/>
        </w:tabs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>7. §</w:t>
      </w:r>
    </w:p>
    <w:p w14:paraId="7326A15D" w14:textId="40A2D62C" w:rsidR="008320BB" w:rsidRPr="008320BB" w:rsidRDefault="008320BB" w:rsidP="000F06E5">
      <w:pPr>
        <w:tabs>
          <w:tab w:val="left" w:pos="6804"/>
        </w:tabs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Nem lép hatályba Budapest Főváros II. Kerületi Önkormányzat Képviselő-testületének a II. kerület közigazgatási területén a járművel várakozás rendjének kialakításáról, és az üzemképtelen járművek tárolásának szabályozásáról szóló 14/2010. (VI. 24.) önkormányzati rendelet módosításáról szóló 23/2022. (VI. 2</w:t>
      </w:r>
      <w:r w:rsidR="005E27BA">
        <w:rPr>
          <w:rFonts w:eastAsia="Noto Sans CJK SC Regular" w:cs="FreeSans"/>
          <w:kern w:val="2"/>
          <w:sz w:val="24"/>
          <w:lang w:eastAsia="zh-CN" w:bidi="hi-IN"/>
        </w:rPr>
        <w:t>9</w:t>
      </w:r>
      <w:r w:rsidRPr="008320BB">
        <w:rPr>
          <w:rFonts w:eastAsia="Noto Sans CJK SC Regular" w:cs="FreeSans"/>
          <w:kern w:val="2"/>
          <w:sz w:val="24"/>
          <w:lang w:eastAsia="zh-CN" w:bidi="hi-IN"/>
        </w:rPr>
        <w:t>.) önkormányzati rendelete.</w:t>
      </w:r>
    </w:p>
    <w:p w14:paraId="2C096C3D" w14:textId="77777777" w:rsidR="008320BB" w:rsidRPr="008320BB" w:rsidRDefault="008320BB" w:rsidP="008320BB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>8. §</w:t>
      </w:r>
    </w:p>
    <w:p w14:paraId="008A38F4" w14:textId="69C90CE7" w:rsidR="008320BB" w:rsidRPr="008320BB" w:rsidRDefault="008320BB" w:rsidP="008320BB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Ez a rendelet Budapest főváros közigazgatási területén a járművel várakozás rendjének egységes kialakításáról, a várakozás díjáról és az üzemképtelen járművek tárolásának szabályozásáról szóló 30/2010. (VI. 4.) Főv. Kgy. rendelet módosításának hatályba lépésével egyidejűleg lép hatályba</w:t>
      </w:r>
      <w:r w:rsidR="00E6543F">
        <w:rPr>
          <w:rFonts w:eastAsia="Noto Sans CJK SC Regular" w:cs="FreeSans"/>
          <w:kern w:val="2"/>
          <w:sz w:val="24"/>
          <w:lang w:eastAsia="zh-CN" w:bidi="hi-IN"/>
        </w:rPr>
        <w:t xml:space="preserve"> és az azt követő napon hatályát veszti</w:t>
      </w:r>
      <w:r w:rsidRPr="008320BB">
        <w:rPr>
          <w:rFonts w:eastAsia="Noto Sans CJK SC Regular" w:cs="FreeSans"/>
          <w:kern w:val="2"/>
          <w:sz w:val="24"/>
          <w:lang w:eastAsia="zh-CN" w:bidi="hi-IN"/>
        </w:rPr>
        <w:t>.</w:t>
      </w:r>
    </w:p>
    <w:p w14:paraId="51B7A57B" w14:textId="77777777" w:rsidR="008320BB" w:rsidRPr="008320BB" w:rsidRDefault="008320BB" w:rsidP="008320BB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</w:p>
    <w:p w14:paraId="0D544C69" w14:textId="77777777" w:rsidR="008320BB" w:rsidRPr="008320BB" w:rsidRDefault="008320BB" w:rsidP="008320BB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</w:p>
    <w:p w14:paraId="76040639" w14:textId="77777777" w:rsidR="008320BB" w:rsidRPr="008320BB" w:rsidRDefault="008320BB" w:rsidP="008320BB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8320BB" w:rsidRPr="008320BB" w14:paraId="67F1DED8" w14:textId="77777777" w:rsidTr="008C16F7">
        <w:tc>
          <w:tcPr>
            <w:tcW w:w="4818" w:type="dxa"/>
          </w:tcPr>
          <w:p w14:paraId="136FADC0" w14:textId="77777777" w:rsidR="008320BB" w:rsidRPr="008320BB" w:rsidRDefault="008320BB" w:rsidP="008320BB">
            <w:pPr>
              <w:suppressAutoHyphens/>
              <w:jc w:val="center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8320BB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Őrsi Gergely</w:t>
            </w:r>
            <w:r w:rsidRPr="008320B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</w:r>
            <w:r w:rsidRPr="008320BB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3E6947BC" w14:textId="77777777" w:rsidR="008320BB" w:rsidRPr="008320BB" w:rsidRDefault="008320BB" w:rsidP="008320BB">
            <w:pPr>
              <w:suppressAutoHyphens/>
              <w:jc w:val="center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8320BB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dr. Szalai Tibor</w:t>
            </w:r>
            <w:r w:rsidRPr="008320BB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</w:r>
            <w:r w:rsidRPr="008320BB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jegyző</w:t>
            </w:r>
          </w:p>
        </w:tc>
      </w:tr>
    </w:tbl>
    <w:p w14:paraId="44FF05B8" w14:textId="77777777" w:rsidR="008320BB" w:rsidRPr="008320BB" w:rsidRDefault="008320BB" w:rsidP="008320BB">
      <w:pPr>
        <w:suppressAutoHyphens/>
        <w:spacing w:after="140"/>
        <w:jc w:val="right"/>
        <w:rPr>
          <w:rFonts w:eastAsia="Noto Sans CJK SC Regular" w:cs="FreeSans"/>
          <w:i/>
          <w:iCs/>
          <w:kern w:val="2"/>
          <w:sz w:val="24"/>
          <w:u w:val="single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br w:type="page"/>
      </w:r>
      <w:r w:rsidRPr="008320BB">
        <w:rPr>
          <w:rFonts w:eastAsia="Noto Sans CJK SC Regular" w:cs="FreeSans"/>
          <w:i/>
          <w:iCs/>
          <w:kern w:val="2"/>
          <w:sz w:val="24"/>
          <w:u w:val="single"/>
          <w:lang w:eastAsia="zh-CN" w:bidi="hi-IN"/>
        </w:rPr>
        <w:lastRenderedPageBreak/>
        <w:t>1. melléklet</w:t>
      </w:r>
    </w:p>
    <w:p w14:paraId="068B4A59" w14:textId="77777777" w:rsidR="008320BB" w:rsidRPr="008320BB" w:rsidRDefault="008320BB" w:rsidP="008320BB">
      <w:pPr>
        <w:suppressAutoHyphens/>
        <w:spacing w:before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„</w:t>
      </w:r>
      <w:r w:rsidRPr="008320BB">
        <w:rPr>
          <w:rFonts w:eastAsia="Noto Sans CJK SC Regular" w:cs="FreeSans"/>
          <w:i/>
          <w:iCs/>
          <w:kern w:val="2"/>
          <w:sz w:val="24"/>
          <w:lang w:eastAsia="zh-CN" w:bidi="hi-IN"/>
        </w:rPr>
        <w:t>1. melléklet</w:t>
      </w:r>
    </w:p>
    <w:p w14:paraId="28AFFE64" w14:textId="77777777" w:rsidR="008320BB" w:rsidRPr="008320BB" w:rsidRDefault="008320BB" w:rsidP="008320BB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>A Budapest Főváros II. Kerületi Önkormányzat által a parkolási övezetbe bevont területek</w:t>
      </w:r>
    </w:p>
    <w:p w14:paraId="02BF15CD" w14:textId="77777777" w:rsidR="008320BB" w:rsidRPr="008320BB" w:rsidRDefault="008320BB" w:rsidP="008320BB">
      <w:pPr>
        <w:suppressAutoHyphens/>
        <w:spacing w:before="22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1. A Margit körút - Széna tér - Csalogány utca - Bem rakpart által határolt terület, beleértve a határoló utakat és tereket.</w:t>
      </w:r>
    </w:p>
    <w:p w14:paraId="77B41A48" w14:textId="77777777" w:rsidR="008320BB" w:rsidRPr="008320BB" w:rsidRDefault="008320BB" w:rsidP="008320BB">
      <w:pPr>
        <w:suppressAutoHyphens/>
        <w:spacing w:before="22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2. A Gábor Áron utca - Pasaréti út - Radna utca - Herman Ottó út - Lorántffy Zsuzsanna út - Fillér utca - Lévay utca - Alvinci út - Bimbó út -Alsó Törökvész út - Eszter utca - Áldás utca - Szemlőhegy utca- Józsefhegyi utca - Csejtei utca - Pusztaszeri út - Szépvölgyi út - Árpád fejedelem útja - Slachta Margit rakpart - Margit körút - Széll Kálmán tér - Szilágyi Erzsébet fasor által határolt terület, beleértve a határoló utakat és tereket, valamint a Szilágyi Erzsébet fasornak a Pázsit utca és Házmán utca közötti szakasza.</w:t>
      </w:r>
    </w:p>
    <w:p w14:paraId="25A73861" w14:textId="77777777" w:rsidR="0003734A" w:rsidRDefault="0003734A" w:rsidP="008320BB">
      <w:pPr>
        <w:suppressAutoHyphens/>
        <w:spacing w:line="288" w:lineRule="auto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359D709B" w14:textId="77777777" w:rsidR="008320BB" w:rsidRPr="008320BB" w:rsidRDefault="008320BB" w:rsidP="008320BB">
      <w:pPr>
        <w:suppressAutoHyphens/>
        <w:spacing w:line="288" w:lineRule="auto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734ED264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31EA3573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01113EA5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0D9CE675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5741D7EB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1405274E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24C19DB9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32CC9980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6E298E6D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7A240133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524F0A59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3D4CDCD0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48BFE14B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0432C9E6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2B783341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3D530F04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3673F474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1975E47A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5ACAEA18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4B49DE03" w14:textId="77777777" w:rsidR="0003734A" w:rsidRDefault="0003734A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</w:p>
    <w:p w14:paraId="73F5CC16" w14:textId="77777777" w:rsidR="008320BB" w:rsidRPr="008320BB" w:rsidRDefault="008320BB" w:rsidP="008320BB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lastRenderedPageBreak/>
        <w:t>Általános indokolás</w:t>
      </w:r>
    </w:p>
    <w:p w14:paraId="37A369C5" w14:textId="407B4069" w:rsidR="008320BB" w:rsidRPr="008320BB" w:rsidRDefault="008320BB" w:rsidP="008320BB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Budapest Főváros II. Kerületi Önkormányzat Képviselő-testületének a</w:t>
      </w: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</w:t>
      </w:r>
      <w:r w:rsidRPr="008320BB">
        <w:rPr>
          <w:rFonts w:eastAsia="Noto Sans CJK SC Regular" w:cs="FreeSans"/>
          <w:kern w:val="2"/>
          <w:sz w:val="24"/>
          <w:lang w:eastAsia="zh-CN" w:bidi="hi-IN"/>
        </w:rPr>
        <w:t xml:space="preserve">II. kerület közigazgatási területén a járművel várakozás rendjének kialakításáról, és az üzemképtelen járművek tárolásának szabályozásáról szóló 14/2010. (VI. 24.) önkormányzati rendeletének módosítása vált szükségessé, Budapest főváros közigazgatási területén a járművel várakozás rendjének egységes kialakításáról, a várakozás díjáról és az üzemképtelen járművek tárolásának szabályozásáról szóló 30/2010. (VI. 4.) Főv. Kgy. rendelet (a továbbiakban: Főv. Kgy. rendelet) </w:t>
      </w:r>
      <w:r w:rsidR="0003734A">
        <w:rPr>
          <w:rFonts w:eastAsia="Noto Sans CJK SC Regular" w:cs="FreeSans"/>
          <w:kern w:val="2"/>
          <w:sz w:val="24"/>
          <w:lang w:eastAsia="zh-CN" w:bidi="hi-IN"/>
        </w:rPr>
        <w:t>2022. szeptember 5-</w:t>
      </w:r>
      <w:r w:rsidR="0092672A">
        <w:rPr>
          <w:rFonts w:eastAsia="Noto Sans CJK SC Regular" w:cs="FreeSans"/>
          <w:kern w:val="2"/>
          <w:sz w:val="24"/>
          <w:lang w:eastAsia="zh-CN" w:bidi="hi-IN"/>
        </w:rPr>
        <w:t>ével hatályba lépő módosítása kapcsán.</w:t>
      </w:r>
      <w:r w:rsidR="0003734A">
        <w:rPr>
          <w:rFonts w:eastAsia="Noto Sans CJK SC Regular" w:cs="FreeSans"/>
          <w:kern w:val="2"/>
          <w:sz w:val="24"/>
          <w:lang w:eastAsia="zh-CN" w:bidi="hi-IN"/>
        </w:rPr>
        <w:t xml:space="preserve"> </w:t>
      </w:r>
    </w:p>
    <w:p w14:paraId="131D7520" w14:textId="77777777" w:rsidR="008320BB" w:rsidRPr="008320BB" w:rsidRDefault="008320BB" w:rsidP="008320BB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Részletes indokolás</w:t>
      </w:r>
    </w:p>
    <w:p w14:paraId="6C22F5D5" w14:textId="77777777" w:rsidR="008320BB" w:rsidRPr="008320BB" w:rsidRDefault="008320BB" w:rsidP="008320BB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Az 1. §-hoz </w:t>
      </w:r>
    </w:p>
    <w:p w14:paraId="143DE8D6" w14:textId="0F6D909B" w:rsidR="008320BB" w:rsidRPr="008320BB" w:rsidRDefault="008320BB" w:rsidP="008320BB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Az eltérő időtartamban kijelölt várakozási övezet üzemidejének előírásait rögzíti.</w:t>
      </w:r>
    </w:p>
    <w:p w14:paraId="261A2858" w14:textId="77777777" w:rsidR="008320BB" w:rsidRPr="008320BB" w:rsidRDefault="008320BB" w:rsidP="008320BB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>A 2. §-hoz és a 4. §-hoz</w:t>
      </w:r>
      <w:bookmarkStart w:id="0" w:name="_GoBack"/>
      <w:bookmarkEnd w:id="0"/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</w:t>
      </w:r>
    </w:p>
    <w:p w14:paraId="548A8033" w14:textId="77777777" w:rsidR="008320BB" w:rsidRPr="008320BB" w:rsidRDefault="008320BB" w:rsidP="008320BB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A várakozási hozzájárulás kapcsán szükséges módosításokat tartalmazza.</w:t>
      </w:r>
    </w:p>
    <w:p w14:paraId="60650243" w14:textId="77777777" w:rsidR="008320BB" w:rsidRPr="008320BB" w:rsidRDefault="008320BB" w:rsidP="008320BB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A 3. §-hoz </w:t>
      </w:r>
    </w:p>
    <w:p w14:paraId="1E14A719" w14:textId="77777777" w:rsidR="008320BB" w:rsidRPr="008320BB" w:rsidRDefault="008320BB" w:rsidP="008320BB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A gyermekszállítási kedvezmény érvényességére vonatkozó szabályozást pontosítja.</w:t>
      </w:r>
    </w:p>
    <w:p w14:paraId="195B2CFF" w14:textId="77777777" w:rsidR="008320BB" w:rsidRPr="008320BB" w:rsidRDefault="008320BB" w:rsidP="008320BB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Az 5. §-hoz </w:t>
      </w:r>
    </w:p>
    <w:p w14:paraId="59D9EDFB" w14:textId="77777777" w:rsidR="008320BB" w:rsidRPr="008320BB" w:rsidRDefault="008320BB" w:rsidP="008320BB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Az egységesített zónák határoló útvonalainak változását rögzíti.</w:t>
      </w:r>
    </w:p>
    <w:p w14:paraId="188B8AA1" w14:textId="77777777" w:rsidR="008320BB" w:rsidRPr="008320BB" w:rsidRDefault="008320BB" w:rsidP="008320BB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A 6. §-hoz </w:t>
      </w:r>
      <w:r w:rsidRPr="0092672A">
        <w:rPr>
          <w:rFonts w:eastAsia="Noto Sans CJK SC Regular" w:cs="FreeSans"/>
          <w:b/>
          <w:bCs/>
          <w:kern w:val="2"/>
          <w:sz w:val="24"/>
          <w:lang w:eastAsia="zh-CN" w:bidi="hi-IN"/>
        </w:rPr>
        <w:t>és a 7. §-hoz</w:t>
      </w: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</w:t>
      </w:r>
    </w:p>
    <w:p w14:paraId="3C52112A" w14:textId="77777777" w:rsidR="008320BB" w:rsidRPr="008320BB" w:rsidRDefault="008320BB" w:rsidP="008320BB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A Jogalkotásról szóló 2010. évi CXXX. törvény 9. §-ában foglaltakra és a szabályozás azonos tárgyára figyelemmel a korábbi rendeletek hatályba lépése nem szükséges.</w:t>
      </w:r>
    </w:p>
    <w:p w14:paraId="33694775" w14:textId="77777777" w:rsidR="008320BB" w:rsidRPr="008320BB" w:rsidRDefault="008320BB" w:rsidP="008320BB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A 8. §-hoz </w:t>
      </w:r>
    </w:p>
    <w:p w14:paraId="68E72D1E" w14:textId="77777777" w:rsidR="008320BB" w:rsidRPr="008320BB" w:rsidRDefault="008320BB" w:rsidP="008320BB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8320BB">
        <w:rPr>
          <w:rFonts w:eastAsia="Noto Sans CJK SC Regular" w:cs="FreeSans"/>
          <w:kern w:val="2"/>
          <w:sz w:val="24"/>
          <w:lang w:eastAsia="zh-CN" w:bidi="hi-IN"/>
        </w:rPr>
        <w:t>Hatályba léptető és hatályon kívül helyező rendelkezéseket tartalmaz.</w:t>
      </w:r>
    </w:p>
    <w:p w14:paraId="2740932C" w14:textId="44BC1CB3" w:rsidR="00EA7DC6" w:rsidRPr="002021C5" w:rsidRDefault="00EA7DC6" w:rsidP="008E7552">
      <w:pPr>
        <w:suppressAutoHyphens/>
        <w:spacing w:before="159" w:after="159"/>
        <w:ind w:left="159" w:right="159"/>
        <w:jc w:val="both"/>
        <w:rPr>
          <w:bCs/>
          <w:kern w:val="28"/>
          <w:sz w:val="24"/>
        </w:rPr>
      </w:pPr>
    </w:p>
    <w:sectPr w:rsidR="00EA7DC6" w:rsidRPr="002021C5" w:rsidSect="00262CE6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4606B" w14:textId="77777777" w:rsidR="00A17B21" w:rsidRDefault="00A17B21">
      <w:r>
        <w:separator/>
      </w:r>
    </w:p>
  </w:endnote>
  <w:endnote w:type="continuationSeparator" w:id="0">
    <w:p w14:paraId="17C9CFFB" w14:textId="77777777" w:rsidR="00A17B21" w:rsidRDefault="00A1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B6647" w14:textId="77777777" w:rsidR="00A17B21" w:rsidRDefault="00A17B21">
      <w:r>
        <w:separator/>
      </w:r>
    </w:p>
  </w:footnote>
  <w:footnote w:type="continuationSeparator" w:id="0">
    <w:p w14:paraId="5B9583C0" w14:textId="77777777" w:rsidR="00A17B21" w:rsidRDefault="00A1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E2065" w14:textId="77777777" w:rsidR="00504795" w:rsidRDefault="00504795" w:rsidP="007323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67DC644" w14:textId="77777777" w:rsidR="00504795" w:rsidRDefault="00504795">
    <w:pPr>
      <w:pStyle w:val="lfej"/>
    </w:pPr>
  </w:p>
  <w:p w14:paraId="110E3AFB" w14:textId="77777777" w:rsidR="004414A2" w:rsidRDefault="004414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40C1" w14:textId="77777777" w:rsidR="00504795" w:rsidRDefault="00504795" w:rsidP="007323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A2E87">
      <w:rPr>
        <w:rStyle w:val="Oldalszm"/>
        <w:noProof/>
      </w:rPr>
      <w:t>11</w:t>
    </w:r>
    <w:r>
      <w:rPr>
        <w:rStyle w:val="Oldalszm"/>
      </w:rPr>
      <w:fldChar w:fldCharType="end"/>
    </w:r>
  </w:p>
  <w:p w14:paraId="6A0E0B32" w14:textId="77777777" w:rsidR="00504795" w:rsidRDefault="00504795" w:rsidP="001A5CAB">
    <w:pPr>
      <w:pStyle w:val="lfej"/>
      <w:jc w:val="right"/>
    </w:pPr>
  </w:p>
  <w:p w14:paraId="1122EB0D" w14:textId="77777777" w:rsidR="004414A2" w:rsidRDefault="004414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9E8"/>
    <w:multiLevelType w:val="hybridMultilevel"/>
    <w:tmpl w:val="BA782B30"/>
    <w:lvl w:ilvl="0" w:tplc="E0D29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34A"/>
    <w:multiLevelType w:val="hybridMultilevel"/>
    <w:tmpl w:val="CBAE563C"/>
    <w:lvl w:ilvl="0" w:tplc="23C45FB6">
      <w:start w:val="1"/>
      <w:numFmt w:val="bullet"/>
      <w:lvlText w:val="-"/>
      <w:lvlJc w:val="left"/>
      <w:pPr>
        <w:tabs>
          <w:tab w:val="num" w:pos="2007"/>
        </w:tabs>
        <w:ind w:left="1985" w:hanging="851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6848"/>
    <w:multiLevelType w:val="hybridMultilevel"/>
    <w:tmpl w:val="049656CE"/>
    <w:lvl w:ilvl="0" w:tplc="91DC1D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22AE"/>
    <w:multiLevelType w:val="hybridMultilevel"/>
    <w:tmpl w:val="413A9BE2"/>
    <w:lvl w:ilvl="0" w:tplc="6E1A4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116"/>
    <w:multiLevelType w:val="hybridMultilevel"/>
    <w:tmpl w:val="1AC2F71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73F6"/>
    <w:multiLevelType w:val="hybridMultilevel"/>
    <w:tmpl w:val="5CCA41F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01461"/>
    <w:multiLevelType w:val="hybridMultilevel"/>
    <w:tmpl w:val="D7B60B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9DE"/>
    <w:multiLevelType w:val="hybridMultilevel"/>
    <w:tmpl w:val="74683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0F4E"/>
    <w:multiLevelType w:val="hybridMultilevel"/>
    <w:tmpl w:val="844E4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DCA"/>
    <w:multiLevelType w:val="hybridMultilevel"/>
    <w:tmpl w:val="9A8A4064"/>
    <w:lvl w:ilvl="0" w:tplc="F918BBBE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29F4"/>
    <w:multiLevelType w:val="hybridMultilevel"/>
    <w:tmpl w:val="947CDFA6"/>
    <w:lvl w:ilvl="0" w:tplc="D23249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4668A"/>
    <w:multiLevelType w:val="hybridMultilevel"/>
    <w:tmpl w:val="199A944E"/>
    <w:lvl w:ilvl="0" w:tplc="B6D21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D7978"/>
    <w:multiLevelType w:val="hybridMultilevel"/>
    <w:tmpl w:val="F0B6120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E41E5"/>
    <w:multiLevelType w:val="hybridMultilevel"/>
    <w:tmpl w:val="AEE629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95EAA"/>
    <w:multiLevelType w:val="hybridMultilevel"/>
    <w:tmpl w:val="1488EBC0"/>
    <w:lvl w:ilvl="0" w:tplc="BEB00F4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4F4676F"/>
    <w:multiLevelType w:val="hybridMultilevel"/>
    <w:tmpl w:val="07B86A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A2712"/>
    <w:multiLevelType w:val="hybridMultilevel"/>
    <w:tmpl w:val="4210F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D0AB8"/>
    <w:multiLevelType w:val="hybridMultilevel"/>
    <w:tmpl w:val="EA708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561F4"/>
    <w:multiLevelType w:val="hybridMultilevel"/>
    <w:tmpl w:val="1592CF1E"/>
    <w:lvl w:ilvl="0" w:tplc="88F6B03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86E74"/>
    <w:multiLevelType w:val="hybridMultilevel"/>
    <w:tmpl w:val="125A5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3528E"/>
    <w:multiLevelType w:val="multilevel"/>
    <w:tmpl w:val="C31A62DA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F9B0614"/>
    <w:multiLevelType w:val="hybridMultilevel"/>
    <w:tmpl w:val="6846B506"/>
    <w:lvl w:ilvl="0" w:tplc="7CF67B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1D6C"/>
    <w:multiLevelType w:val="hybridMultilevel"/>
    <w:tmpl w:val="5D7E1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F257D"/>
    <w:multiLevelType w:val="hybridMultilevel"/>
    <w:tmpl w:val="8CBC8CC8"/>
    <w:lvl w:ilvl="0" w:tplc="0226D8E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4" w15:restartNumberingAfterBreak="0">
    <w:nsid w:val="38443FD8"/>
    <w:multiLevelType w:val="hybridMultilevel"/>
    <w:tmpl w:val="FBDE0E1C"/>
    <w:lvl w:ilvl="0" w:tplc="B27EFB8E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06C6A"/>
    <w:multiLevelType w:val="hybridMultilevel"/>
    <w:tmpl w:val="AFE8F6D4"/>
    <w:lvl w:ilvl="0" w:tplc="BC7A1D90">
      <w:start w:val="1"/>
      <w:numFmt w:val="lowerRoman"/>
      <w:lvlText w:val="(%1)"/>
      <w:lvlJc w:val="left"/>
      <w:pPr>
        <w:ind w:left="2124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484" w:hanging="360"/>
      </w:pPr>
    </w:lvl>
    <w:lvl w:ilvl="2" w:tplc="040E001B" w:tentative="1">
      <w:start w:val="1"/>
      <w:numFmt w:val="lowerRoman"/>
      <w:lvlText w:val="%3."/>
      <w:lvlJc w:val="right"/>
      <w:pPr>
        <w:ind w:left="3204" w:hanging="180"/>
      </w:pPr>
    </w:lvl>
    <w:lvl w:ilvl="3" w:tplc="040E000F" w:tentative="1">
      <w:start w:val="1"/>
      <w:numFmt w:val="decimal"/>
      <w:lvlText w:val="%4."/>
      <w:lvlJc w:val="left"/>
      <w:pPr>
        <w:ind w:left="3924" w:hanging="360"/>
      </w:pPr>
    </w:lvl>
    <w:lvl w:ilvl="4" w:tplc="040E0019" w:tentative="1">
      <w:start w:val="1"/>
      <w:numFmt w:val="lowerLetter"/>
      <w:lvlText w:val="%5."/>
      <w:lvlJc w:val="left"/>
      <w:pPr>
        <w:ind w:left="4644" w:hanging="360"/>
      </w:pPr>
    </w:lvl>
    <w:lvl w:ilvl="5" w:tplc="040E001B" w:tentative="1">
      <w:start w:val="1"/>
      <w:numFmt w:val="lowerRoman"/>
      <w:lvlText w:val="%6."/>
      <w:lvlJc w:val="right"/>
      <w:pPr>
        <w:ind w:left="5364" w:hanging="180"/>
      </w:pPr>
    </w:lvl>
    <w:lvl w:ilvl="6" w:tplc="040E000F" w:tentative="1">
      <w:start w:val="1"/>
      <w:numFmt w:val="decimal"/>
      <w:lvlText w:val="%7."/>
      <w:lvlJc w:val="left"/>
      <w:pPr>
        <w:ind w:left="6084" w:hanging="360"/>
      </w:pPr>
    </w:lvl>
    <w:lvl w:ilvl="7" w:tplc="040E0019" w:tentative="1">
      <w:start w:val="1"/>
      <w:numFmt w:val="lowerLetter"/>
      <w:lvlText w:val="%8."/>
      <w:lvlJc w:val="left"/>
      <w:pPr>
        <w:ind w:left="6804" w:hanging="360"/>
      </w:pPr>
    </w:lvl>
    <w:lvl w:ilvl="8" w:tplc="040E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6" w15:restartNumberingAfterBreak="0">
    <w:nsid w:val="3B56079F"/>
    <w:multiLevelType w:val="hybridMultilevel"/>
    <w:tmpl w:val="D91A3F18"/>
    <w:lvl w:ilvl="0" w:tplc="C14E51F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3BD6423C"/>
    <w:multiLevelType w:val="hybridMultilevel"/>
    <w:tmpl w:val="AFACE384"/>
    <w:lvl w:ilvl="0" w:tplc="EDD8FF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6D45D0"/>
    <w:multiLevelType w:val="hybridMultilevel"/>
    <w:tmpl w:val="03C0242C"/>
    <w:lvl w:ilvl="0" w:tplc="8E3AEA2E">
      <w:start w:val="1"/>
      <w:numFmt w:val="lowerRoman"/>
      <w:lvlText w:val="(%1)"/>
      <w:lvlJc w:val="left"/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06A3F9C"/>
    <w:multiLevelType w:val="hybridMultilevel"/>
    <w:tmpl w:val="6290BE08"/>
    <w:lvl w:ilvl="0" w:tplc="340AC6E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62209"/>
    <w:multiLevelType w:val="hybridMultilevel"/>
    <w:tmpl w:val="31308B0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0480F"/>
    <w:multiLevelType w:val="hybridMultilevel"/>
    <w:tmpl w:val="2772A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66F33"/>
    <w:multiLevelType w:val="hybridMultilevel"/>
    <w:tmpl w:val="3D461A5A"/>
    <w:lvl w:ilvl="0" w:tplc="ED0C8C5C">
      <w:start w:val="20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B3F5667"/>
    <w:multiLevelType w:val="singleLevel"/>
    <w:tmpl w:val="FB3E0CF4"/>
    <w:lvl w:ilvl="0">
      <w:numFmt w:val="bullet"/>
      <w:lvlText w:val="-"/>
      <w:lvlJc w:val="left"/>
      <w:pPr>
        <w:tabs>
          <w:tab w:val="num" w:pos="564"/>
        </w:tabs>
        <w:ind w:left="564" w:hanging="360"/>
      </w:pPr>
    </w:lvl>
  </w:abstractNum>
  <w:abstractNum w:abstractNumId="34" w15:restartNumberingAfterBreak="0">
    <w:nsid w:val="5EBA4E84"/>
    <w:multiLevelType w:val="hybridMultilevel"/>
    <w:tmpl w:val="6220EA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76F7D"/>
    <w:multiLevelType w:val="hybridMultilevel"/>
    <w:tmpl w:val="D5302EF8"/>
    <w:lvl w:ilvl="0" w:tplc="4E20B798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55C8B"/>
    <w:multiLevelType w:val="hybridMultilevel"/>
    <w:tmpl w:val="EF5C43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1696E"/>
    <w:multiLevelType w:val="hybridMultilevel"/>
    <w:tmpl w:val="0BFE84EA"/>
    <w:lvl w:ilvl="0" w:tplc="6A72F606">
      <w:start w:val="1"/>
      <w:numFmt w:val="lowerRoman"/>
      <w:lvlText w:val="(%1)"/>
      <w:lvlJc w:val="left"/>
      <w:rPr>
        <w:rFonts w:ascii="Calibri" w:eastAsia="Times New Roman" w:hAnsi="Calibri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D995F06"/>
    <w:multiLevelType w:val="hybridMultilevel"/>
    <w:tmpl w:val="86AC1678"/>
    <w:lvl w:ilvl="0" w:tplc="8E3AEA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A0F4F"/>
    <w:multiLevelType w:val="hybridMultilevel"/>
    <w:tmpl w:val="D6C0359E"/>
    <w:lvl w:ilvl="0" w:tplc="66C8A66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968AC"/>
    <w:multiLevelType w:val="hybridMultilevel"/>
    <w:tmpl w:val="74683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82DB9"/>
    <w:multiLevelType w:val="hybridMultilevel"/>
    <w:tmpl w:val="B89E1460"/>
    <w:lvl w:ilvl="0" w:tplc="6E1A4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B1D76"/>
    <w:multiLevelType w:val="hybridMultilevel"/>
    <w:tmpl w:val="8D683582"/>
    <w:lvl w:ilvl="0" w:tplc="1DD4A7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 w15:restartNumberingAfterBreak="0">
    <w:nsid w:val="75691D3E"/>
    <w:multiLevelType w:val="hybridMultilevel"/>
    <w:tmpl w:val="1034061E"/>
    <w:lvl w:ilvl="0" w:tplc="D08AB5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56518"/>
    <w:multiLevelType w:val="hybridMultilevel"/>
    <w:tmpl w:val="171C1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E56FF"/>
    <w:multiLevelType w:val="hybridMultilevel"/>
    <w:tmpl w:val="C9FC59B6"/>
    <w:lvl w:ilvl="0" w:tplc="279CD4A2">
      <w:start w:val="1"/>
      <w:numFmt w:val="decimal"/>
      <w:lvlText w:val="%1.)"/>
      <w:lvlJc w:val="left"/>
      <w:pPr>
        <w:ind w:left="4188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E263B72"/>
    <w:multiLevelType w:val="hybridMultilevel"/>
    <w:tmpl w:val="72ACBD68"/>
    <w:lvl w:ilvl="0" w:tplc="8E3AEA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41"/>
  </w:num>
  <w:num w:numId="4">
    <w:abstractNumId w:val="3"/>
  </w:num>
  <w:num w:numId="5">
    <w:abstractNumId w:val="31"/>
  </w:num>
  <w:num w:numId="6">
    <w:abstractNumId w:val="15"/>
  </w:num>
  <w:num w:numId="7">
    <w:abstractNumId w:val="10"/>
  </w:num>
  <w:num w:numId="8">
    <w:abstractNumId w:val="37"/>
  </w:num>
  <w:num w:numId="9">
    <w:abstractNumId w:val="11"/>
  </w:num>
  <w:num w:numId="10">
    <w:abstractNumId w:val="25"/>
  </w:num>
  <w:num w:numId="11">
    <w:abstractNumId w:val="18"/>
  </w:num>
  <w:num w:numId="12">
    <w:abstractNumId w:val="24"/>
  </w:num>
  <w:num w:numId="13">
    <w:abstractNumId w:val="45"/>
  </w:num>
  <w:num w:numId="14">
    <w:abstractNumId w:val="2"/>
  </w:num>
  <w:num w:numId="15">
    <w:abstractNumId w:val="35"/>
  </w:num>
  <w:num w:numId="16">
    <w:abstractNumId w:val="29"/>
  </w:num>
  <w:num w:numId="17">
    <w:abstractNumId w:val="44"/>
  </w:num>
  <w:num w:numId="18">
    <w:abstractNumId w:val="22"/>
  </w:num>
  <w:num w:numId="19">
    <w:abstractNumId w:val="32"/>
  </w:num>
  <w:num w:numId="20">
    <w:abstractNumId w:val="26"/>
  </w:num>
  <w:num w:numId="21">
    <w:abstractNumId w:val="21"/>
  </w:num>
  <w:num w:numId="22">
    <w:abstractNumId w:val="0"/>
  </w:num>
  <w:num w:numId="23">
    <w:abstractNumId w:val="36"/>
  </w:num>
  <w:num w:numId="24">
    <w:abstractNumId w:val="34"/>
  </w:num>
  <w:num w:numId="25">
    <w:abstractNumId w:val="30"/>
  </w:num>
  <w:num w:numId="26">
    <w:abstractNumId w:val="4"/>
  </w:num>
  <w:num w:numId="27">
    <w:abstractNumId w:val="28"/>
  </w:num>
  <w:num w:numId="28">
    <w:abstractNumId w:val="46"/>
  </w:num>
  <w:num w:numId="29">
    <w:abstractNumId w:val="38"/>
  </w:num>
  <w:num w:numId="30">
    <w:abstractNumId w:val="27"/>
  </w:num>
  <w:num w:numId="31">
    <w:abstractNumId w:val="9"/>
  </w:num>
  <w:num w:numId="32">
    <w:abstractNumId w:val="43"/>
  </w:num>
  <w:num w:numId="33">
    <w:abstractNumId w:val="23"/>
  </w:num>
  <w:num w:numId="34">
    <w:abstractNumId w:val="17"/>
  </w:num>
  <w:num w:numId="35">
    <w:abstractNumId w:val="13"/>
  </w:num>
  <w:num w:numId="36">
    <w:abstractNumId w:val="16"/>
  </w:num>
  <w:num w:numId="37">
    <w:abstractNumId w:val="6"/>
  </w:num>
  <w:num w:numId="38">
    <w:abstractNumId w:val="19"/>
  </w:num>
  <w:num w:numId="39">
    <w:abstractNumId w:val="39"/>
  </w:num>
  <w:num w:numId="40">
    <w:abstractNumId w:val="12"/>
  </w:num>
  <w:num w:numId="41">
    <w:abstractNumId w:val="8"/>
  </w:num>
  <w:num w:numId="42">
    <w:abstractNumId w:val="14"/>
  </w:num>
  <w:num w:numId="43">
    <w:abstractNumId w:val="20"/>
  </w:num>
  <w:num w:numId="44">
    <w:abstractNumId w:val="42"/>
  </w:num>
  <w:num w:numId="45">
    <w:abstractNumId w:val="40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3B"/>
    <w:rsid w:val="000031FE"/>
    <w:rsid w:val="000031FF"/>
    <w:rsid w:val="00004F0C"/>
    <w:rsid w:val="00012BDF"/>
    <w:rsid w:val="0001461D"/>
    <w:rsid w:val="00014873"/>
    <w:rsid w:val="00014AA6"/>
    <w:rsid w:val="00015849"/>
    <w:rsid w:val="0003734A"/>
    <w:rsid w:val="00037440"/>
    <w:rsid w:val="0005389B"/>
    <w:rsid w:val="0005746E"/>
    <w:rsid w:val="00057B20"/>
    <w:rsid w:val="000607C4"/>
    <w:rsid w:val="00060DB3"/>
    <w:rsid w:val="00061A61"/>
    <w:rsid w:val="00065071"/>
    <w:rsid w:val="00065B1D"/>
    <w:rsid w:val="000811D8"/>
    <w:rsid w:val="0008181B"/>
    <w:rsid w:val="00093371"/>
    <w:rsid w:val="000A2E87"/>
    <w:rsid w:val="000A4E44"/>
    <w:rsid w:val="000B3159"/>
    <w:rsid w:val="000C4A07"/>
    <w:rsid w:val="000C5632"/>
    <w:rsid w:val="000D4FD0"/>
    <w:rsid w:val="000D760B"/>
    <w:rsid w:val="000E0C92"/>
    <w:rsid w:val="000E526B"/>
    <w:rsid w:val="000F06E5"/>
    <w:rsid w:val="000F2D8F"/>
    <w:rsid w:val="000F59E5"/>
    <w:rsid w:val="001030C2"/>
    <w:rsid w:val="00103569"/>
    <w:rsid w:val="00103BC7"/>
    <w:rsid w:val="00110687"/>
    <w:rsid w:val="00111C65"/>
    <w:rsid w:val="00113768"/>
    <w:rsid w:val="001172E3"/>
    <w:rsid w:val="00117B6C"/>
    <w:rsid w:val="0012197A"/>
    <w:rsid w:val="00121CF6"/>
    <w:rsid w:val="0013338A"/>
    <w:rsid w:val="0013661D"/>
    <w:rsid w:val="00136AEF"/>
    <w:rsid w:val="001377D6"/>
    <w:rsid w:val="00143D70"/>
    <w:rsid w:val="001442F1"/>
    <w:rsid w:val="00146295"/>
    <w:rsid w:val="001507FE"/>
    <w:rsid w:val="00153869"/>
    <w:rsid w:val="001557D6"/>
    <w:rsid w:val="001628EE"/>
    <w:rsid w:val="00170954"/>
    <w:rsid w:val="001728C1"/>
    <w:rsid w:val="00177A72"/>
    <w:rsid w:val="001825FD"/>
    <w:rsid w:val="0018486A"/>
    <w:rsid w:val="00184F54"/>
    <w:rsid w:val="0019785A"/>
    <w:rsid w:val="001A182D"/>
    <w:rsid w:val="001A2CBF"/>
    <w:rsid w:val="001A30E2"/>
    <w:rsid w:val="001A4419"/>
    <w:rsid w:val="001A5CAB"/>
    <w:rsid w:val="001B3839"/>
    <w:rsid w:val="001B6F09"/>
    <w:rsid w:val="001C2018"/>
    <w:rsid w:val="001C477A"/>
    <w:rsid w:val="001D0CA4"/>
    <w:rsid w:val="001D3F09"/>
    <w:rsid w:val="001D4362"/>
    <w:rsid w:val="001E02DF"/>
    <w:rsid w:val="001E3225"/>
    <w:rsid w:val="001E36C5"/>
    <w:rsid w:val="001F1B90"/>
    <w:rsid w:val="001F43A9"/>
    <w:rsid w:val="001F54D8"/>
    <w:rsid w:val="001F56F6"/>
    <w:rsid w:val="001F5BAA"/>
    <w:rsid w:val="001F5FE4"/>
    <w:rsid w:val="001F77BC"/>
    <w:rsid w:val="002021C5"/>
    <w:rsid w:val="00210C19"/>
    <w:rsid w:val="00216AA9"/>
    <w:rsid w:val="002351A6"/>
    <w:rsid w:val="0023662D"/>
    <w:rsid w:val="00237B1D"/>
    <w:rsid w:val="00240A16"/>
    <w:rsid w:val="0024193E"/>
    <w:rsid w:val="00247A75"/>
    <w:rsid w:val="0025120D"/>
    <w:rsid w:val="002568DD"/>
    <w:rsid w:val="00260B30"/>
    <w:rsid w:val="002612E7"/>
    <w:rsid w:val="00262CE6"/>
    <w:rsid w:val="00265A77"/>
    <w:rsid w:val="00265D44"/>
    <w:rsid w:val="00267AE0"/>
    <w:rsid w:val="0027079A"/>
    <w:rsid w:val="002711E1"/>
    <w:rsid w:val="0027689F"/>
    <w:rsid w:val="00276B66"/>
    <w:rsid w:val="00281924"/>
    <w:rsid w:val="002821BE"/>
    <w:rsid w:val="0028319D"/>
    <w:rsid w:val="002857C2"/>
    <w:rsid w:val="00285EB8"/>
    <w:rsid w:val="00286FB4"/>
    <w:rsid w:val="002922F2"/>
    <w:rsid w:val="002936AF"/>
    <w:rsid w:val="00296145"/>
    <w:rsid w:val="0029662E"/>
    <w:rsid w:val="002A4114"/>
    <w:rsid w:val="002A51E8"/>
    <w:rsid w:val="002B00A6"/>
    <w:rsid w:val="002B03DE"/>
    <w:rsid w:val="002B7D4F"/>
    <w:rsid w:val="002C4B07"/>
    <w:rsid w:val="002C5312"/>
    <w:rsid w:val="002D3BE9"/>
    <w:rsid w:val="002D6A1E"/>
    <w:rsid w:val="002D70E7"/>
    <w:rsid w:val="002E0DC3"/>
    <w:rsid w:val="002F1880"/>
    <w:rsid w:val="002F4627"/>
    <w:rsid w:val="002F54CC"/>
    <w:rsid w:val="002F782C"/>
    <w:rsid w:val="00303B02"/>
    <w:rsid w:val="0030415E"/>
    <w:rsid w:val="003054D8"/>
    <w:rsid w:val="00305743"/>
    <w:rsid w:val="00305BC0"/>
    <w:rsid w:val="00310EB0"/>
    <w:rsid w:val="00311885"/>
    <w:rsid w:val="003130F0"/>
    <w:rsid w:val="0031477A"/>
    <w:rsid w:val="0031518C"/>
    <w:rsid w:val="00324B6C"/>
    <w:rsid w:val="00324E4D"/>
    <w:rsid w:val="003332E8"/>
    <w:rsid w:val="00335FDA"/>
    <w:rsid w:val="003379E2"/>
    <w:rsid w:val="00337D49"/>
    <w:rsid w:val="003413CE"/>
    <w:rsid w:val="00344E1F"/>
    <w:rsid w:val="00346425"/>
    <w:rsid w:val="0035224C"/>
    <w:rsid w:val="00355A9B"/>
    <w:rsid w:val="00355F99"/>
    <w:rsid w:val="003605B5"/>
    <w:rsid w:val="00365EB5"/>
    <w:rsid w:val="003773DD"/>
    <w:rsid w:val="003864EF"/>
    <w:rsid w:val="003A25FF"/>
    <w:rsid w:val="003B007A"/>
    <w:rsid w:val="003B1672"/>
    <w:rsid w:val="003B21EF"/>
    <w:rsid w:val="003B4807"/>
    <w:rsid w:val="003D7E20"/>
    <w:rsid w:val="003E0C93"/>
    <w:rsid w:val="003E4A8F"/>
    <w:rsid w:val="003E6E43"/>
    <w:rsid w:val="003F39F1"/>
    <w:rsid w:val="003F4BBB"/>
    <w:rsid w:val="003F67B8"/>
    <w:rsid w:val="0040163F"/>
    <w:rsid w:val="00402BFA"/>
    <w:rsid w:val="004057CF"/>
    <w:rsid w:val="00407FAC"/>
    <w:rsid w:val="004111A0"/>
    <w:rsid w:val="00412321"/>
    <w:rsid w:val="004133A8"/>
    <w:rsid w:val="004141C9"/>
    <w:rsid w:val="00421DBF"/>
    <w:rsid w:val="0042237A"/>
    <w:rsid w:val="00431F74"/>
    <w:rsid w:val="0043499E"/>
    <w:rsid w:val="004414A2"/>
    <w:rsid w:val="00441B53"/>
    <w:rsid w:val="00442C42"/>
    <w:rsid w:val="004446A0"/>
    <w:rsid w:val="00450B1A"/>
    <w:rsid w:val="0045213D"/>
    <w:rsid w:val="004547CB"/>
    <w:rsid w:val="00463FD1"/>
    <w:rsid w:val="00464045"/>
    <w:rsid w:val="00470D43"/>
    <w:rsid w:val="00474984"/>
    <w:rsid w:val="00475028"/>
    <w:rsid w:val="0047714D"/>
    <w:rsid w:val="00480EF5"/>
    <w:rsid w:val="004846CA"/>
    <w:rsid w:val="004854F6"/>
    <w:rsid w:val="004914BF"/>
    <w:rsid w:val="00491BC1"/>
    <w:rsid w:val="00492B74"/>
    <w:rsid w:val="00493D2C"/>
    <w:rsid w:val="00496669"/>
    <w:rsid w:val="004966C7"/>
    <w:rsid w:val="00496D0C"/>
    <w:rsid w:val="004A531B"/>
    <w:rsid w:val="004B2933"/>
    <w:rsid w:val="004B553B"/>
    <w:rsid w:val="004E092E"/>
    <w:rsid w:val="004F2652"/>
    <w:rsid w:val="004F2BCA"/>
    <w:rsid w:val="004F6A63"/>
    <w:rsid w:val="00500CC7"/>
    <w:rsid w:val="00504795"/>
    <w:rsid w:val="005056A7"/>
    <w:rsid w:val="005106CE"/>
    <w:rsid w:val="00514802"/>
    <w:rsid w:val="005219B2"/>
    <w:rsid w:val="00524569"/>
    <w:rsid w:val="00524C22"/>
    <w:rsid w:val="00525B9B"/>
    <w:rsid w:val="005339E5"/>
    <w:rsid w:val="00540237"/>
    <w:rsid w:val="00541DFF"/>
    <w:rsid w:val="005474E8"/>
    <w:rsid w:val="00550DB3"/>
    <w:rsid w:val="00551886"/>
    <w:rsid w:val="005528ED"/>
    <w:rsid w:val="005537C0"/>
    <w:rsid w:val="00560E12"/>
    <w:rsid w:val="00561219"/>
    <w:rsid w:val="00563153"/>
    <w:rsid w:val="00563CCF"/>
    <w:rsid w:val="005641BE"/>
    <w:rsid w:val="00570B0B"/>
    <w:rsid w:val="00570D41"/>
    <w:rsid w:val="0057301A"/>
    <w:rsid w:val="00575902"/>
    <w:rsid w:val="00576EC6"/>
    <w:rsid w:val="00581A01"/>
    <w:rsid w:val="00596510"/>
    <w:rsid w:val="005A098B"/>
    <w:rsid w:val="005A12ED"/>
    <w:rsid w:val="005A2236"/>
    <w:rsid w:val="005A3974"/>
    <w:rsid w:val="005A51A7"/>
    <w:rsid w:val="005A7202"/>
    <w:rsid w:val="005B0396"/>
    <w:rsid w:val="005B438D"/>
    <w:rsid w:val="005B45CD"/>
    <w:rsid w:val="005B598B"/>
    <w:rsid w:val="005C09E1"/>
    <w:rsid w:val="005C193D"/>
    <w:rsid w:val="005C1C97"/>
    <w:rsid w:val="005C3080"/>
    <w:rsid w:val="005C7FDF"/>
    <w:rsid w:val="005D6054"/>
    <w:rsid w:val="005D6D06"/>
    <w:rsid w:val="005E103E"/>
    <w:rsid w:val="005E1D34"/>
    <w:rsid w:val="005E27BA"/>
    <w:rsid w:val="005E37DA"/>
    <w:rsid w:val="005F1AB5"/>
    <w:rsid w:val="005F49CC"/>
    <w:rsid w:val="00603B42"/>
    <w:rsid w:val="0060498B"/>
    <w:rsid w:val="0060602D"/>
    <w:rsid w:val="00607E0B"/>
    <w:rsid w:val="00611175"/>
    <w:rsid w:val="00613651"/>
    <w:rsid w:val="00620827"/>
    <w:rsid w:val="0062653F"/>
    <w:rsid w:val="00627971"/>
    <w:rsid w:val="0063218F"/>
    <w:rsid w:val="0063310F"/>
    <w:rsid w:val="00640B7C"/>
    <w:rsid w:val="00641B88"/>
    <w:rsid w:val="00641BEC"/>
    <w:rsid w:val="00646A39"/>
    <w:rsid w:val="0065023B"/>
    <w:rsid w:val="00664977"/>
    <w:rsid w:val="0066614F"/>
    <w:rsid w:val="00666ADB"/>
    <w:rsid w:val="006714B8"/>
    <w:rsid w:val="00671B7B"/>
    <w:rsid w:val="00674367"/>
    <w:rsid w:val="0068049B"/>
    <w:rsid w:val="0068091E"/>
    <w:rsid w:val="006855B2"/>
    <w:rsid w:val="00690492"/>
    <w:rsid w:val="00692FFD"/>
    <w:rsid w:val="006A0026"/>
    <w:rsid w:val="006A0A68"/>
    <w:rsid w:val="006A1702"/>
    <w:rsid w:val="006A3BE4"/>
    <w:rsid w:val="006A764F"/>
    <w:rsid w:val="006B3336"/>
    <w:rsid w:val="006C1AF0"/>
    <w:rsid w:val="006C45D0"/>
    <w:rsid w:val="006C4BCF"/>
    <w:rsid w:val="006C5214"/>
    <w:rsid w:val="006D50D5"/>
    <w:rsid w:val="006D65B5"/>
    <w:rsid w:val="006D7376"/>
    <w:rsid w:val="006D7DB8"/>
    <w:rsid w:val="006E1FDE"/>
    <w:rsid w:val="006E5F2F"/>
    <w:rsid w:val="006E6FC0"/>
    <w:rsid w:val="006E7D40"/>
    <w:rsid w:val="006F3EEB"/>
    <w:rsid w:val="006F7D60"/>
    <w:rsid w:val="007001F4"/>
    <w:rsid w:val="007042A7"/>
    <w:rsid w:val="00706D03"/>
    <w:rsid w:val="007073EB"/>
    <w:rsid w:val="00717387"/>
    <w:rsid w:val="0071787B"/>
    <w:rsid w:val="007253FF"/>
    <w:rsid w:val="00731D1F"/>
    <w:rsid w:val="007323C6"/>
    <w:rsid w:val="00735EE1"/>
    <w:rsid w:val="0073690E"/>
    <w:rsid w:val="00742610"/>
    <w:rsid w:val="00744B72"/>
    <w:rsid w:val="00750D27"/>
    <w:rsid w:val="00761890"/>
    <w:rsid w:val="00761B4F"/>
    <w:rsid w:val="0076598C"/>
    <w:rsid w:val="00766A84"/>
    <w:rsid w:val="00772574"/>
    <w:rsid w:val="00775AD9"/>
    <w:rsid w:val="00776CB8"/>
    <w:rsid w:val="007776F0"/>
    <w:rsid w:val="00777CF6"/>
    <w:rsid w:val="00783231"/>
    <w:rsid w:val="00784B2A"/>
    <w:rsid w:val="0079262E"/>
    <w:rsid w:val="00793CA5"/>
    <w:rsid w:val="00795E1C"/>
    <w:rsid w:val="007A0754"/>
    <w:rsid w:val="007A48B2"/>
    <w:rsid w:val="007B32F3"/>
    <w:rsid w:val="007B6093"/>
    <w:rsid w:val="007B6F03"/>
    <w:rsid w:val="007C4849"/>
    <w:rsid w:val="007C5A40"/>
    <w:rsid w:val="007C60DE"/>
    <w:rsid w:val="007C68CA"/>
    <w:rsid w:val="007C70F6"/>
    <w:rsid w:val="007C7D18"/>
    <w:rsid w:val="007D22DE"/>
    <w:rsid w:val="007D51A8"/>
    <w:rsid w:val="007E13DB"/>
    <w:rsid w:val="007E3283"/>
    <w:rsid w:val="007F2A39"/>
    <w:rsid w:val="007F3C72"/>
    <w:rsid w:val="007F4FD0"/>
    <w:rsid w:val="007F507A"/>
    <w:rsid w:val="007F5587"/>
    <w:rsid w:val="00804783"/>
    <w:rsid w:val="00806D86"/>
    <w:rsid w:val="008074CB"/>
    <w:rsid w:val="00811E20"/>
    <w:rsid w:val="00813BB6"/>
    <w:rsid w:val="00821CE2"/>
    <w:rsid w:val="00824B90"/>
    <w:rsid w:val="008258DD"/>
    <w:rsid w:val="0082745A"/>
    <w:rsid w:val="0083013D"/>
    <w:rsid w:val="008320BB"/>
    <w:rsid w:val="0083221A"/>
    <w:rsid w:val="00832AAC"/>
    <w:rsid w:val="00833D10"/>
    <w:rsid w:val="008379D8"/>
    <w:rsid w:val="00837D44"/>
    <w:rsid w:val="00840E0D"/>
    <w:rsid w:val="00845D4F"/>
    <w:rsid w:val="00845E20"/>
    <w:rsid w:val="008507D4"/>
    <w:rsid w:val="00850C36"/>
    <w:rsid w:val="00853239"/>
    <w:rsid w:val="00853A94"/>
    <w:rsid w:val="00854CAB"/>
    <w:rsid w:val="0085583E"/>
    <w:rsid w:val="008569E9"/>
    <w:rsid w:val="00857467"/>
    <w:rsid w:val="00861DB8"/>
    <w:rsid w:val="00862583"/>
    <w:rsid w:val="00870B63"/>
    <w:rsid w:val="008735D4"/>
    <w:rsid w:val="00873DD9"/>
    <w:rsid w:val="00877261"/>
    <w:rsid w:val="00880D01"/>
    <w:rsid w:val="00886AC5"/>
    <w:rsid w:val="00886E59"/>
    <w:rsid w:val="008875DE"/>
    <w:rsid w:val="00891B99"/>
    <w:rsid w:val="00895656"/>
    <w:rsid w:val="008972C8"/>
    <w:rsid w:val="008A3373"/>
    <w:rsid w:val="008A4D0C"/>
    <w:rsid w:val="008A7158"/>
    <w:rsid w:val="008B3984"/>
    <w:rsid w:val="008B5FB7"/>
    <w:rsid w:val="008C021D"/>
    <w:rsid w:val="008C1EB6"/>
    <w:rsid w:val="008C2CC5"/>
    <w:rsid w:val="008C3FDB"/>
    <w:rsid w:val="008C5A26"/>
    <w:rsid w:val="008C6125"/>
    <w:rsid w:val="008C7C30"/>
    <w:rsid w:val="008D08B2"/>
    <w:rsid w:val="008D0CE9"/>
    <w:rsid w:val="008D7CE6"/>
    <w:rsid w:val="008E315E"/>
    <w:rsid w:val="008E3696"/>
    <w:rsid w:val="008E5FE9"/>
    <w:rsid w:val="008E651D"/>
    <w:rsid w:val="008E7552"/>
    <w:rsid w:val="008E7C58"/>
    <w:rsid w:val="008F21AA"/>
    <w:rsid w:val="00901B22"/>
    <w:rsid w:val="0090213F"/>
    <w:rsid w:val="009034B0"/>
    <w:rsid w:val="00904E99"/>
    <w:rsid w:val="00905F76"/>
    <w:rsid w:val="009103EB"/>
    <w:rsid w:val="0092672A"/>
    <w:rsid w:val="00927C0C"/>
    <w:rsid w:val="00935775"/>
    <w:rsid w:val="00936730"/>
    <w:rsid w:val="00937B49"/>
    <w:rsid w:val="00941C20"/>
    <w:rsid w:val="00946A8A"/>
    <w:rsid w:val="00946FAD"/>
    <w:rsid w:val="00950AAE"/>
    <w:rsid w:val="00952B9D"/>
    <w:rsid w:val="00954602"/>
    <w:rsid w:val="0095475B"/>
    <w:rsid w:val="0096024D"/>
    <w:rsid w:val="0096073D"/>
    <w:rsid w:val="00961265"/>
    <w:rsid w:val="00966E30"/>
    <w:rsid w:val="0096736B"/>
    <w:rsid w:val="009702EF"/>
    <w:rsid w:val="009706C1"/>
    <w:rsid w:val="00970834"/>
    <w:rsid w:val="009736EA"/>
    <w:rsid w:val="00986275"/>
    <w:rsid w:val="00991601"/>
    <w:rsid w:val="00992D36"/>
    <w:rsid w:val="00995979"/>
    <w:rsid w:val="009A610F"/>
    <w:rsid w:val="009B0515"/>
    <w:rsid w:val="009B395D"/>
    <w:rsid w:val="009B5742"/>
    <w:rsid w:val="009C0759"/>
    <w:rsid w:val="009C7A95"/>
    <w:rsid w:val="009C7B12"/>
    <w:rsid w:val="009D0D20"/>
    <w:rsid w:val="009D6B00"/>
    <w:rsid w:val="009D7C73"/>
    <w:rsid w:val="009E37C2"/>
    <w:rsid w:val="009E3DB0"/>
    <w:rsid w:val="00A000F0"/>
    <w:rsid w:val="00A0200F"/>
    <w:rsid w:val="00A023F1"/>
    <w:rsid w:val="00A03546"/>
    <w:rsid w:val="00A06C8F"/>
    <w:rsid w:val="00A15145"/>
    <w:rsid w:val="00A151D1"/>
    <w:rsid w:val="00A17B21"/>
    <w:rsid w:val="00A23B94"/>
    <w:rsid w:val="00A23FE2"/>
    <w:rsid w:val="00A264B5"/>
    <w:rsid w:val="00A3351D"/>
    <w:rsid w:val="00A40C7B"/>
    <w:rsid w:val="00A41C4F"/>
    <w:rsid w:val="00A45954"/>
    <w:rsid w:val="00A47343"/>
    <w:rsid w:val="00A476EB"/>
    <w:rsid w:val="00A5084E"/>
    <w:rsid w:val="00A52B6B"/>
    <w:rsid w:val="00A52C00"/>
    <w:rsid w:val="00A56A3B"/>
    <w:rsid w:val="00A56E35"/>
    <w:rsid w:val="00A65967"/>
    <w:rsid w:val="00A65BB5"/>
    <w:rsid w:val="00A7027D"/>
    <w:rsid w:val="00A71DFB"/>
    <w:rsid w:val="00A72E9F"/>
    <w:rsid w:val="00A77F24"/>
    <w:rsid w:val="00A81376"/>
    <w:rsid w:val="00A82692"/>
    <w:rsid w:val="00A8537E"/>
    <w:rsid w:val="00A87016"/>
    <w:rsid w:val="00A9011A"/>
    <w:rsid w:val="00A91523"/>
    <w:rsid w:val="00A931C6"/>
    <w:rsid w:val="00A95C47"/>
    <w:rsid w:val="00A9733B"/>
    <w:rsid w:val="00A9748E"/>
    <w:rsid w:val="00AA0185"/>
    <w:rsid w:val="00AA132E"/>
    <w:rsid w:val="00AA23BD"/>
    <w:rsid w:val="00AA3220"/>
    <w:rsid w:val="00AA4273"/>
    <w:rsid w:val="00AA5B28"/>
    <w:rsid w:val="00AB33EA"/>
    <w:rsid w:val="00AB48DD"/>
    <w:rsid w:val="00AB5D39"/>
    <w:rsid w:val="00AB6EB6"/>
    <w:rsid w:val="00AC57BB"/>
    <w:rsid w:val="00AD1760"/>
    <w:rsid w:val="00AD1F64"/>
    <w:rsid w:val="00AD3B56"/>
    <w:rsid w:val="00AD56F0"/>
    <w:rsid w:val="00AD60D6"/>
    <w:rsid w:val="00AD732C"/>
    <w:rsid w:val="00AE5F40"/>
    <w:rsid w:val="00AE7F57"/>
    <w:rsid w:val="00AF03DB"/>
    <w:rsid w:val="00AF0D26"/>
    <w:rsid w:val="00AF0D8F"/>
    <w:rsid w:val="00AF2A99"/>
    <w:rsid w:val="00AF2F8F"/>
    <w:rsid w:val="00AF38F3"/>
    <w:rsid w:val="00AF4A7C"/>
    <w:rsid w:val="00B02C42"/>
    <w:rsid w:val="00B04F08"/>
    <w:rsid w:val="00B04F3C"/>
    <w:rsid w:val="00B0540A"/>
    <w:rsid w:val="00B07CB3"/>
    <w:rsid w:val="00B14F2E"/>
    <w:rsid w:val="00B153EB"/>
    <w:rsid w:val="00B246FD"/>
    <w:rsid w:val="00B41133"/>
    <w:rsid w:val="00B41623"/>
    <w:rsid w:val="00B4266B"/>
    <w:rsid w:val="00B43EB1"/>
    <w:rsid w:val="00B44EA5"/>
    <w:rsid w:val="00B47684"/>
    <w:rsid w:val="00B56159"/>
    <w:rsid w:val="00B56770"/>
    <w:rsid w:val="00B578E9"/>
    <w:rsid w:val="00B662C6"/>
    <w:rsid w:val="00B67681"/>
    <w:rsid w:val="00B709F1"/>
    <w:rsid w:val="00B71D2D"/>
    <w:rsid w:val="00B775C4"/>
    <w:rsid w:val="00B77C3D"/>
    <w:rsid w:val="00B86EFD"/>
    <w:rsid w:val="00B90092"/>
    <w:rsid w:val="00B920F1"/>
    <w:rsid w:val="00B95E68"/>
    <w:rsid w:val="00BA171A"/>
    <w:rsid w:val="00BA2259"/>
    <w:rsid w:val="00BA51B3"/>
    <w:rsid w:val="00BA632F"/>
    <w:rsid w:val="00BB3A40"/>
    <w:rsid w:val="00BB5118"/>
    <w:rsid w:val="00BC0343"/>
    <w:rsid w:val="00BC35B0"/>
    <w:rsid w:val="00BD0E3C"/>
    <w:rsid w:val="00BD2F10"/>
    <w:rsid w:val="00BD75E4"/>
    <w:rsid w:val="00BE38D6"/>
    <w:rsid w:val="00BE7EE5"/>
    <w:rsid w:val="00BF3705"/>
    <w:rsid w:val="00BF3930"/>
    <w:rsid w:val="00BF4D54"/>
    <w:rsid w:val="00BF4DCF"/>
    <w:rsid w:val="00BF740C"/>
    <w:rsid w:val="00C00A35"/>
    <w:rsid w:val="00C01849"/>
    <w:rsid w:val="00C040F3"/>
    <w:rsid w:val="00C10562"/>
    <w:rsid w:val="00C17A31"/>
    <w:rsid w:val="00C24B69"/>
    <w:rsid w:val="00C25BFB"/>
    <w:rsid w:val="00C34859"/>
    <w:rsid w:val="00C37A13"/>
    <w:rsid w:val="00C42CCD"/>
    <w:rsid w:val="00C46671"/>
    <w:rsid w:val="00C46F28"/>
    <w:rsid w:val="00C518DD"/>
    <w:rsid w:val="00C550AC"/>
    <w:rsid w:val="00C62569"/>
    <w:rsid w:val="00C646EE"/>
    <w:rsid w:val="00C66B49"/>
    <w:rsid w:val="00C672D9"/>
    <w:rsid w:val="00C74BDE"/>
    <w:rsid w:val="00C74F7B"/>
    <w:rsid w:val="00C80A73"/>
    <w:rsid w:val="00C91659"/>
    <w:rsid w:val="00C94AEA"/>
    <w:rsid w:val="00CA09DB"/>
    <w:rsid w:val="00CA15E7"/>
    <w:rsid w:val="00CA300A"/>
    <w:rsid w:val="00CA3BE3"/>
    <w:rsid w:val="00CA6B5D"/>
    <w:rsid w:val="00CA6E47"/>
    <w:rsid w:val="00CB32A0"/>
    <w:rsid w:val="00CB546F"/>
    <w:rsid w:val="00CB5582"/>
    <w:rsid w:val="00CB62E2"/>
    <w:rsid w:val="00CB646D"/>
    <w:rsid w:val="00CC11FA"/>
    <w:rsid w:val="00CC19F0"/>
    <w:rsid w:val="00CC706B"/>
    <w:rsid w:val="00CD2B07"/>
    <w:rsid w:val="00CD3130"/>
    <w:rsid w:val="00CE131A"/>
    <w:rsid w:val="00CE7650"/>
    <w:rsid w:val="00CF2CF1"/>
    <w:rsid w:val="00CF6467"/>
    <w:rsid w:val="00D00B22"/>
    <w:rsid w:val="00D07F6B"/>
    <w:rsid w:val="00D1149A"/>
    <w:rsid w:val="00D11827"/>
    <w:rsid w:val="00D134D9"/>
    <w:rsid w:val="00D14227"/>
    <w:rsid w:val="00D20B15"/>
    <w:rsid w:val="00D32623"/>
    <w:rsid w:val="00D3512C"/>
    <w:rsid w:val="00D40712"/>
    <w:rsid w:val="00D41936"/>
    <w:rsid w:val="00D42D8B"/>
    <w:rsid w:val="00D43900"/>
    <w:rsid w:val="00D45B56"/>
    <w:rsid w:val="00D53F79"/>
    <w:rsid w:val="00D60066"/>
    <w:rsid w:val="00D623B3"/>
    <w:rsid w:val="00D66420"/>
    <w:rsid w:val="00D72659"/>
    <w:rsid w:val="00D762A3"/>
    <w:rsid w:val="00D76603"/>
    <w:rsid w:val="00D81E3B"/>
    <w:rsid w:val="00D830BD"/>
    <w:rsid w:val="00D90643"/>
    <w:rsid w:val="00D94482"/>
    <w:rsid w:val="00DA11CD"/>
    <w:rsid w:val="00DC0053"/>
    <w:rsid w:val="00DC15BA"/>
    <w:rsid w:val="00DC39CA"/>
    <w:rsid w:val="00DC414C"/>
    <w:rsid w:val="00DD46D1"/>
    <w:rsid w:val="00DE27BF"/>
    <w:rsid w:val="00DE47C7"/>
    <w:rsid w:val="00DF03FE"/>
    <w:rsid w:val="00DF5AD4"/>
    <w:rsid w:val="00DF6DB8"/>
    <w:rsid w:val="00DF72CF"/>
    <w:rsid w:val="00E0284C"/>
    <w:rsid w:val="00E034FD"/>
    <w:rsid w:val="00E10D2B"/>
    <w:rsid w:val="00E11F47"/>
    <w:rsid w:val="00E128E3"/>
    <w:rsid w:val="00E12B77"/>
    <w:rsid w:val="00E153C3"/>
    <w:rsid w:val="00E173CD"/>
    <w:rsid w:val="00E253B6"/>
    <w:rsid w:val="00E25C02"/>
    <w:rsid w:val="00E31477"/>
    <w:rsid w:val="00E33800"/>
    <w:rsid w:val="00E3395C"/>
    <w:rsid w:val="00E41D53"/>
    <w:rsid w:val="00E51277"/>
    <w:rsid w:val="00E52B7D"/>
    <w:rsid w:val="00E52F91"/>
    <w:rsid w:val="00E53E15"/>
    <w:rsid w:val="00E5522C"/>
    <w:rsid w:val="00E57EAC"/>
    <w:rsid w:val="00E601F2"/>
    <w:rsid w:val="00E61BED"/>
    <w:rsid w:val="00E61EEE"/>
    <w:rsid w:val="00E6543F"/>
    <w:rsid w:val="00E67B34"/>
    <w:rsid w:val="00E7006D"/>
    <w:rsid w:val="00E7065D"/>
    <w:rsid w:val="00E70BF0"/>
    <w:rsid w:val="00E71192"/>
    <w:rsid w:val="00E74591"/>
    <w:rsid w:val="00E7699D"/>
    <w:rsid w:val="00E77C45"/>
    <w:rsid w:val="00E8118C"/>
    <w:rsid w:val="00E83DE8"/>
    <w:rsid w:val="00E85919"/>
    <w:rsid w:val="00E86F11"/>
    <w:rsid w:val="00E90A77"/>
    <w:rsid w:val="00E92842"/>
    <w:rsid w:val="00EA0675"/>
    <w:rsid w:val="00EA1314"/>
    <w:rsid w:val="00EA6420"/>
    <w:rsid w:val="00EA67B8"/>
    <w:rsid w:val="00EA7DC6"/>
    <w:rsid w:val="00EB14BC"/>
    <w:rsid w:val="00EB7FE7"/>
    <w:rsid w:val="00EC0F73"/>
    <w:rsid w:val="00EC48A2"/>
    <w:rsid w:val="00EC5BEF"/>
    <w:rsid w:val="00EC7A21"/>
    <w:rsid w:val="00ED2327"/>
    <w:rsid w:val="00ED429C"/>
    <w:rsid w:val="00ED4D0B"/>
    <w:rsid w:val="00ED65DE"/>
    <w:rsid w:val="00ED694B"/>
    <w:rsid w:val="00EE05C6"/>
    <w:rsid w:val="00EE17C2"/>
    <w:rsid w:val="00EE1DFE"/>
    <w:rsid w:val="00EE3AB7"/>
    <w:rsid w:val="00EE6C11"/>
    <w:rsid w:val="00EF3CA2"/>
    <w:rsid w:val="00EF5AF0"/>
    <w:rsid w:val="00F02A2E"/>
    <w:rsid w:val="00F048C1"/>
    <w:rsid w:val="00F10381"/>
    <w:rsid w:val="00F11616"/>
    <w:rsid w:val="00F1499A"/>
    <w:rsid w:val="00F159D7"/>
    <w:rsid w:val="00F15BFF"/>
    <w:rsid w:val="00F2019B"/>
    <w:rsid w:val="00F22484"/>
    <w:rsid w:val="00F23B56"/>
    <w:rsid w:val="00F2538A"/>
    <w:rsid w:val="00F2758A"/>
    <w:rsid w:val="00F27DCE"/>
    <w:rsid w:val="00F3206F"/>
    <w:rsid w:val="00F40488"/>
    <w:rsid w:val="00F42CE8"/>
    <w:rsid w:val="00F43933"/>
    <w:rsid w:val="00F43A60"/>
    <w:rsid w:val="00F451FE"/>
    <w:rsid w:val="00F46327"/>
    <w:rsid w:val="00F56CC4"/>
    <w:rsid w:val="00F7133D"/>
    <w:rsid w:val="00F7423E"/>
    <w:rsid w:val="00F81D85"/>
    <w:rsid w:val="00F82218"/>
    <w:rsid w:val="00F82F56"/>
    <w:rsid w:val="00F87ABE"/>
    <w:rsid w:val="00F9328E"/>
    <w:rsid w:val="00F96484"/>
    <w:rsid w:val="00F971BB"/>
    <w:rsid w:val="00F97687"/>
    <w:rsid w:val="00F97EB5"/>
    <w:rsid w:val="00FA4AF0"/>
    <w:rsid w:val="00FA5A15"/>
    <w:rsid w:val="00FA64C5"/>
    <w:rsid w:val="00FA6897"/>
    <w:rsid w:val="00FA70DA"/>
    <w:rsid w:val="00FB1B0E"/>
    <w:rsid w:val="00FB2F87"/>
    <w:rsid w:val="00FB3BB0"/>
    <w:rsid w:val="00FB747E"/>
    <w:rsid w:val="00FC4929"/>
    <w:rsid w:val="00FD6D6A"/>
    <w:rsid w:val="00FD7AB3"/>
    <w:rsid w:val="00FE3785"/>
    <w:rsid w:val="00FE4B59"/>
    <w:rsid w:val="00FE5C0D"/>
    <w:rsid w:val="00FE6D15"/>
    <w:rsid w:val="00FE7519"/>
    <w:rsid w:val="00FF2491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73ABB"/>
  <w15:chartTrackingRefBased/>
  <w15:docId w15:val="{9D586F1B-253A-49F3-A0BE-398C59F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59E5"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57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1B6F09"/>
    <w:pPr>
      <w:keepNext/>
      <w:spacing w:before="240" w:after="60"/>
      <w:outlineLvl w:val="2"/>
    </w:pPr>
    <w:rPr>
      <w:rFonts w:ascii="Calibri Light" w:hAnsi="Calibri Light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28319D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877261"/>
    <w:pPr>
      <w:widowControl w:val="0"/>
      <w:autoSpaceDE w:val="0"/>
      <w:autoSpaceDN w:val="0"/>
    </w:pPr>
    <w:rPr>
      <w:kern w:val="28"/>
      <w:lang w:val="de-DE"/>
    </w:rPr>
  </w:style>
  <w:style w:type="paragraph" w:styleId="lfej">
    <w:name w:val="header"/>
    <w:basedOn w:val="Norml"/>
    <w:rsid w:val="00E57EAC"/>
    <w:rPr>
      <w:sz w:val="24"/>
    </w:rPr>
  </w:style>
  <w:style w:type="character" w:styleId="Oldalszm">
    <w:name w:val="page number"/>
    <w:basedOn w:val="Bekezdsalapbettpusa"/>
    <w:rsid w:val="00262CE6"/>
  </w:style>
  <w:style w:type="paragraph" w:styleId="Szvegtrzs3">
    <w:name w:val="Body Text 3"/>
    <w:basedOn w:val="Norml"/>
    <w:rsid w:val="001F5FE4"/>
    <w:pPr>
      <w:spacing w:after="120"/>
    </w:pPr>
    <w:rPr>
      <w:sz w:val="16"/>
      <w:szCs w:val="16"/>
    </w:rPr>
  </w:style>
  <w:style w:type="character" w:styleId="Hiperhivatkozs">
    <w:name w:val="Hyperlink"/>
    <w:rsid w:val="00FF2491"/>
    <w:rPr>
      <w:color w:val="0000FF"/>
      <w:u w:val="single"/>
    </w:rPr>
  </w:style>
  <w:style w:type="character" w:styleId="Mrltotthiperhivatkozs">
    <w:name w:val="FollowedHyperlink"/>
    <w:rsid w:val="00FF2491"/>
    <w:rPr>
      <w:color w:val="800080"/>
      <w:u w:val="single"/>
    </w:rPr>
  </w:style>
  <w:style w:type="paragraph" w:styleId="llb">
    <w:name w:val="footer"/>
    <w:basedOn w:val="Norml"/>
    <w:link w:val="llbChar"/>
    <w:uiPriority w:val="99"/>
    <w:rsid w:val="00F9328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9328E"/>
    <w:rPr>
      <w:sz w:val="26"/>
      <w:szCs w:val="24"/>
    </w:rPr>
  </w:style>
  <w:style w:type="paragraph" w:customStyle="1" w:styleId="Default">
    <w:name w:val="Default"/>
    <w:rsid w:val="00F932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Jegyzethivatkozs">
    <w:name w:val="annotation reference"/>
    <w:uiPriority w:val="99"/>
    <w:unhideWhenUsed/>
    <w:rsid w:val="00F932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932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9328E"/>
  </w:style>
  <w:style w:type="paragraph" w:styleId="Listaszerbekezds">
    <w:name w:val="List Paragraph"/>
    <w:basedOn w:val="Norml"/>
    <w:uiPriority w:val="34"/>
    <w:qFormat/>
    <w:rsid w:val="00F9328E"/>
    <w:pPr>
      <w:ind w:left="708"/>
    </w:pPr>
    <w:rPr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F9328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9328E"/>
  </w:style>
  <w:style w:type="character" w:styleId="Lbjegyzet-hivatkozs">
    <w:name w:val="footnote reference"/>
    <w:uiPriority w:val="99"/>
    <w:unhideWhenUsed/>
    <w:rsid w:val="00F9328E"/>
    <w:rPr>
      <w:vertAlign w:val="superscript"/>
    </w:rPr>
  </w:style>
  <w:style w:type="paragraph" w:styleId="NormlWeb">
    <w:name w:val="Normal (Web)"/>
    <w:basedOn w:val="Norml"/>
    <w:uiPriority w:val="99"/>
    <w:unhideWhenUsed/>
    <w:rsid w:val="0031518C"/>
    <w:pPr>
      <w:spacing w:before="100" w:beforeAutospacing="1" w:after="100" w:afterAutospacing="1"/>
    </w:pPr>
    <w:rPr>
      <w:sz w:val="24"/>
    </w:rPr>
  </w:style>
  <w:style w:type="character" w:customStyle="1" w:styleId="Cmsor3Char">
    <w:name w:val="Címsor 3 Char"/>
    <w:link w:val="Cmsor3"/>
    <w:rsid w:val="001B6F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zvegtrzsbehzssal">
    <w:name w:val="Body Text Indent"/>
    <w:basedOn w:val="Norml"/>
    <w:link w:val="SzvegtrzsbehzssalChar"/>
    <w:rsid w:val="001B6F09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B6F09"/>
    <w:rPr>
      <w:sz w:val="26"/>
      <w:szCs w:val="24"/>
    </w:rPr>
  </w:style>
  <w:style w:type="character" w:customStyle="1" w:styleId="Cmsor2Char">
    <w:name w:val="Címsor 2 Char"/>
    <w:link w:val="Cmsor2"/>
    <w:rsid w:val="00AA5B28"/>
    <w:rPr>
      <w:rFonts w:ascii="Arial" w:hAnsi="Arial" w:cs="Arial"/>
      <w:b/>
      <w:bCs/>
      <w:i/>
      <w:iCs/>
      <w:sz w:val="28"/>
      <w:szCs w:val="28"/>
    </w:rPr>
  </w:style>
  <w:style w:type="paragraph" w:styleId="Megjegyzstrgya">
    <w:name w:val="annotation subject"/>
    <w:basedOn w:val="Jegyzetszveg"/>
    <w:next w:val="Jegyzetszveg"/>
    <w:link w:val="MegjegyzstrgyaChar"/>
    <w:rsid w:val="00666A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66ADB"/>
    <w:rPr>
      <w:b/>
      <w:bCs/>
    </w:rPr>
  </w:style>
  <w:style w:type="paragraph" w:styleId="Vltozat">
    <w:name w:val="Revision"/>
    <w:hidden/>
    <w:uiPriority w:val="99"/>
    <w:semiHidden/>
    <w:rsid w:val="00952B9D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5CA7-0543-4036-9BD7-2D203062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2192</Words>
  <Characters>15125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17283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Polg. Hivatal</dc:creator>
  <cp:keywords/>
  <dc:description/>
  <cp:lastModifiedBy>Silye Tamás</cp:lastModifiedBy>
  <cp:revision>3</cp:revision>
  <cp:lastPrinted>2022-08-25T08:13:00Z</cp:lastPrinted>
  <dcterms:created xsi:type="dcterms:W3CDTF">2022-08-25T08:43:00Z</dcterms:created>
  <dcterms:modified xsi:type="dcterms:W3CDTF">2022-08-25T10:25:00Z</dcterms:modified>
</cp:coreProperties>
</file>