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A81F06" w:rsidRDefault="00A81F06"/>
    <w:p w:rsidR="00A81F06" w:rsidRDefault="00A81F06"/>
    <w:p w:rsidR="00A81F06" w:rsidRDefault="00106F86" w:rsidP="00A81F06">
      <w:pPr>
        <w:jc w:val="center"/>
      </w:pPr>
      <w:r>
        <w:t xml:space="preserve">     </w:t>
      </w:r>
      <w:r w:rsidR="00A81F06">
        <w:t>ELŐTERJESZTÉS MELLÉKLETE</w:t>
      </w:r>
    </w:p>
    <w:p w:rsidR="00A81F06" w:rsidRDefault="00106F86" w:rsidP="00A81F06">
      <w:pPr>
        <w:jc w:val="center"/>
      </w:pPr>
      <w:r>
        <w:t>B</w:t>
      </w:r>
      <w:bookmarkStart w:id="0" w:name="_GoBack"/>
      <w:bookmarkEnd w:id="0"/>
      <w:r>
        <w:t>enyújtandó dokumentumok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 xml:space="preserve">Építésügyi hatósági nyilatkozat arra vonatkozólag, hogy az </w:t>
      </w:r>
      <w:proofErr w:type="spellStart"/>
      <w:r w:rsidRPr="009667CE">
        <w:rPr>
          <w:color w:val="000000" w:themeColor="text1"/>
          <w:sz w:val="22"/>
          <w:szCs w:val="22"/>
        </w:rPr>
        <w:t>Ovi-Sport</w:t>
      </w:r>
      <w:proofErr w:type="spellEnd"/>
      <w:r w:rsidRPr="009667CE">
        <w:rPr>
          <w:color w:val="000000" w:themeColor="text1"/>
          <w:sz w:val="22"/>
          <w:szCs w:val="22"/>
        </w:rPr>
        <w:t xml:space="preserve"> Pálya nem építési engedély köteles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 xml:space="preserve">Végső kedvezményezett óvoda/óvodák tulajdoni lap kivonata 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Kitöltött kérdőív </w:t>
      </w:r>
      <w:hyperlink r:id="rId5" w:history="1">
        <w:r w:rsidRPr="009667CE">
          <w:rPr>
            <w:color w:val="000000" w:themeColor="text1"/>
            <w:sz w:val="22"/>
            <w:szCs w:val="22"/>
            <w:u w:val="single"/>
            <w:bdr w:val="none" w:sz="0" w:space="0" w:color="auto" w:frame="1"/>
          </w:rPr>
          <w:t>Kerdoiv-202</w:t>
        </w:r>
        <w:r>
          <w:rPr>
            <w:color w:val="000000" w:themeColor="text1"/>
            <w:u w:val="single"/>
            <w:bdr w:val="none" w:sz="0" w:space="0" w:color="auto" w:frame="1"/>
          </w:rPr>
          <w:t>2</w:t>
        </w:r>
      </w:hyperlink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Közműnyilatkozat </w:t>
      </w:r>
      <w:r w:rsidR="007C08DC">
        <w:rPr>
          <w:color w:val="000000" w:themeColor="text1"/>
          <w:sz w:val="22"/>
          <w:szCs w:val="22"/>
        </w:rPr>
        <w:t>arra vonatkozólag, hogy a pálya</w:t>
      </w:r>
      <w:r w:rsidRPr="009667CE">
        <w:rPr>
          <w:color w:val="000000" w:themeColor="text1"/>
          <w:sz w:val="22"/>
          <w:szCs w:val="22"/>
        </w:rPr>
        <w:t xml:space="preserve">tervezett helyén, illetve annak 1 m-es </w:t>
      </w:r>
      <w:r w:rsidR="007C08DC">
        <w:rPr>
          <w:color w:val="000000" w:themeColor="text1"/>
          <w:sz w:val="22"/>
          <w:szCs w:val="22"/>
        </w:rPr>
        <w:t>vonzáskörzetében semmilyen föld</w:t>
      </w:r>
      <w:r w:rsidRPr="009667CE">
        <w:rPr>
          <w:color w:val="000000" w:themeColor="text1"/>
          <w:sz w:val="22"/>
          <w:szCs w:val="22"/>
        </w:rPr>
        <w:t>alatti közmű vezeték nem akadályozza a Pálya kivitelezését </w:t>
      </w:r>
      <w:hyperlink r:id="rId6" w:history="1">
        <w:r w:rsidRPr="009667CE">
          <w:rPr>
            <w:color w:val="000000" w:themeColor="text1"/>
            <w:sz w:val="22"/>
            <w:szCs w:val="22"/>
            <w:u w:val="single"/>
            <w:bdr w:val="none" w:sz="0" w:space="0" w:color="auto" w:frame="1"/>
          </w:rPr>
          <w:t>​</w:t>
        </w:r>
      </w:hyperlink>
      <w:r w:rsidRPr="009667CE">
        <w:rPr>
          <w:color w:val="000000" w:themeColor="text1"/>
          <w:sz w:val="22"/>
          <w:szCs w:val="22"/>
        </w:rPr>
        <w:t>/ </w:t>
      </w:r>
      <w:hyperlink r:id="rId7" w:history="1">
        <w:r w:rsidRPr="009667CE">
          <w:rPr>
            <w:color w:val="000000" w:themeColor="text1"/>
            <w:sz w:val="22"/>
            <w:szCs w:val="22"/>
            <w:u w:val="single"/>
            <w:bdr w:val="none" w:sz="0" w:space="0" w:color="auto" w:frame="1"/>
          </w:rPr>
          <w:t>Kozmu-nyilatkozat-202</w:t>
        </w:r>
        <w:r>
          <w:rPr>
            <w:color w:val="000000" w:themeColor="text1"/>
            <w:u w:val="single"/>
            <w:bdr w:val="none" w:sz="0" w:space="0" w:color="auto" w:frame="1"/>
          </w:rPr>
          <w:t>2</w:t>
        </w:r>
      </w:hyperlink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Szándéknyilatkozat: </w:t>
      </w:r>
      <w:hyperlink r:id="rId8" w:history="1">
        <w:r w:rsidRPr="009667CE">
          <w:rPr>
            <w:color w:val="000000" w:themeColor="text1"/>
            <w:sz w:val="22"/>
            <w:szCs w:val="22"/>
            <w:u w:val="single"/>
            <w:bdr w:val="none" w:sz="0" w:space="0" w:color="auto" w:frame="1"/>
          </w:rPr>
          <w:t>Onkormanyzati-szandeknyilatkozat-202</w:t>
        </w:r>
        <w:r>
          <w:rPr>
            <w:color w:val="000000" w:themeColor="text1"/>
            <w:u w:val="single"/>
            <w:bdr w:val="none" w:sz="0" w:space="0" w:color="auto" w:frame="1"/>
          </w:rPr>
          <w:t>2</w:t>
        </w:r>
      </w:hyperlink>
      <w:r w:rsidRPr="009667CE">
        <w:rPr>
          <w:color w:val="000000" w:themeColor="text1"/>
          <w:sz w:val="22"/>
          <w:szCs w:val="22"/>
        </w:rPr>
        <w:t>/ </w:t>
      </w:r>
      <w:r w:rsidRPr="009667CE">
        <w:rPr>
          <w:color w:val="000000" w:themeColor="text1"/>
        </w:rPr>
        <w:t xml:space="preserve"> 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A tulajdonos hiteles nyilatkozata arról, hogy az érintett ingatlan melyik vagyoni fajtába tartozik (üzleti vagyon, korlátozottan forgalomképes törzsvagyon, forgalomképtelen törzsvagyon)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Helyszínrajz, a tervezett fejlesztés megvalósulási helyének feltüntetésével kiegészített, a fejlesztés településen belüli elhelyezkedését bemutató térképrészlet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Önkormányzat címere és címerhasználati engedély (mely szerint nyertes pályázat esetén a címer használható honlapunkon való feltüntetés céljából)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Tagfelvételi kérelem a pártoló testületi csatlakozáshoz ​</w:t>
      </w:r>
      <w:hyperlink r:id="rId9" w:history="1">
        <w:r w:rsidRPr="009667CE">
          <w:rPr>
            <w:color w:val="000000" w:themeColor="text1"/>
            <w:sz w:val="22"/>
            <w:szCs w:val="22"/>
            <w:u w:val="single"/>
            <w:bdr w:val="none" w:sz="0" w:space="0" w:color="auto" w:frame="1"/>
          </w:rPr>
          <w:t>Tagfelveteli-kerelem-202</w:t>
        </w:r>
        <w:r>
          <w:rPr>
            <w:color w:val="000000" w:themeColor="text1"/>
            <w:u w:val="single"/>
            <w:bdr w:val="none" w:sz="0" w:space="0" w:color="auto" w:frame="1"/>
          </w:rPr>
          <w:t>2</w:t>
        </w:r>
      </w:hyperlink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Végső kedvezményezett óvoda/óvodák alapító okirata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Végső kedvezményezett óvoda/óvodák aláírási címpéldánya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Végső kedvezményezett óvoda/óvodák Magyar Államkincstár által kiállított törzskönyvi kivonata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Végső kedvezményezett óvoda/óvodák logója (honlapunkon való feltüntetés céljából)​</w:t>
      </w:r>
    </w:p>
    <w:p w:rsidR="00A81F06" w:rsidRPr="009667CE" w:rsidRDefault="00A81F06" w:rsidP="00A81F06">
      <w:pPr>
        <w:numPr>
          <w:ilvl w:val="0"/>
          <w:numId w:val="1"/>
        </w:numPr>
        <w:shd w:val="clear" w:color="auto" w:fill="FFFFFF"/>
        <w:spacing w:after="0" w:line="390" w:lineRule="atLeast"/>
        <w:jc w:val="both"/>
        <w:textAlignment w:val="baseline"/>
        <w:rPr>
          <w:color w:val="000000" w:themeColor="text1"/>
          <w:sz w:val="22"/>
          <w:szCs w:val="22"/>
        </w:rPr>
      </w:pPr>
      <w:r w:rsidRPr="009667CE">
        <w:rPr>
          <w:color w:val="000000" w:themeColor="text1"/>
          <w:sz w:val="22"/>
          <w:szCs w:val="22"/>
        </w:rPr>
        <w:t>Végső kedvezményezett óvoda/óvodák hivatalos honlapjának címe (honlapukon való feltüntetés céljából)</w:t>
      </w:r>
    </w:p>
    <w:p w:rsidR="00A81F06" w:rsidRDefault="00A81F06" w:rsidP="00A81F06">
      <w:pPr>
        <w:jc w:val="both"/>
      </w:pPr>
    </w:p>
    <w:sectPr w:rsidR="00A8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1209E"/>
    <w:multiLevelType w:val="multilevel"/>
    <w:tmpl w:val="053A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6"/>
    <w:rsid w:val="00106F86"/>
    <w:rsid w:val="003D4232"/>
    <w:rsid w:val="007C08DC"/>
    <w:rsid w:val="00A81F06"/>
    <w:rsid w:val="00B77CA6"/>
    <w:rsid w:val="00B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EF6D-0600-421D-AD16-48C21802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i-sport.hu/wp-content/uploads/2021/10/Onkormanyzati-szandeknyilatkozat-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vi-sport.hu/wp-content/uploads/2021/10/Kozmu-nyilatkozat-20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vi-sport.hu/sites/default/files/p%C3%A1ly%C3%A1zat2018/K%C3%B6zm%C5%B1%20nyilatkozat%202018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vi-sport.hu/wp-content/uploads/2021/10/Kerdoiv-2021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vi-sport.hu/wp-content/uploads/2021/10/Tagfelveteli-kerelem-2021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1725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4</cp:revision>
  <dcterms:created xsi:type="dcterms:W3CDTF">2022-06-15T09:27:00Z</dcterms:created>
  <dcterms:modified xsi:type="dcterms:W3CDTF">2022-06-16T06:12:00Z</dcterms:modified>
</cp:coreProperties>
</file>