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89D" w:rsidRPr="00492EBB" w:rsidRDefault="00B9489D" w:rsidP="00492EBB">
      <w:pPr>
        <w:pStyle w:val="Listaszerbekezds"/>
        <w:numPr>
          <w:ilvl w:val="0"/>
          <w:numId w:val="7"/>
        </w:num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2EBB"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</w:t>
      </w:r>
    </w:p>
    <w:p w:rsidR="00B9489D" w:rsidRDefault="00B9489D" w:rsidP="00B948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Pr="00B9489D" w:rsidRDefault="00492EBB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Budapest Főváros II. kerület névtelen közterületei</w:t>
      </w:r>
      <w:r w:rsidR="001D5CE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nek listája</w:t>
      </w:r>
    </w:p>
    <w:p w:rsidR="00B9489D" w:rsidRDefault="00B9489D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D5CEF" w:rsidRDefault="00B9489D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Budapest Főváros II. kerület</w:t>
      </w:r>
      <w:r w:rsidR="001D5CEF">
        <w:rPr>
          <w:rFonts w:ascii="Times New Roman" w:eastAsia="Times New Roman" w:hAnsi="Times New Roman" w:cs="Times New Roman"/>
          <w:sz w:val="24"/>
          <w:szCs w:val="24"/>
          <w:lang w:eastAsia="hu-HU"/>
        </w:rPr>
        <w:t>ében található névtelen közterületeket két szempontból listáztuk</w:t>
      </w:r>
      <w:r w:rsidR="008D0A2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>Az első oldalon az a négy közterület szerepel, melyek</w:t>
      </w:r>
      <w:r w:rsidR="008D0A2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elnevezés</w:t>
      </w:r>
      <w:r w:rsid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="00D10099" w:rsidRP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mindenképpen </w:t>
      </w:r>
      <w:r w:rsid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>szükséges</w:t>
      </w:r>
      <w:r w:rsidR="008D0A26">
        <w:rPr>
          <w:rFonts w:ascii="Times New Roman" w:eastAsia="Times New Roman" w:hAnsi="Times New Roman" w:cs="Times New Roman"/>
          <w:sz w:val="24"/>
          <w:szCs w:val="24"/>
          <w:lang w:eastAsia="hu-HU"/>
        </w:rPr>
        <w:t>, m</w:t>
      </w:r>
      <w:r w:rsid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>iv</w:t>
      </w:r>
      <w:r w:rsidR="008D0A26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r w:rsidR="008D0A2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olyan beépített belterületi ingatlanokkal érintkeznek, melyek más közterület felől nem házszámozhatóak.</w:t>
      </w:r>
      <w:r w:rsidR="001D5CE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D0A26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1D5CE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mellékletben</w:t>
      </w:r>
      <w:r w:rsidR="008D0A2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022B80">
        <w:rPr>
          <w:rFonts w:ascii="Times New Roman" w:eastAsia="Times New Roman" w:hAnsi="Times New Roman" w:cs="Times New Roman"/>
          <w:sz w:val="24"/>
          <w:szCs w:val="24"/>
          <w:lang w:eastAsia="hu-HU"/>
        </w:rPr>
        <w:t>meg</w:t>
      </w:r>
      <w:r w:rsidR="008D0A26">
        <w:rPr>
          <w:rFonts w:ascii="Times New Roman" w:eastAsia="Times New Roman" w:hAnsi="Times New Roman" w:cs="Times New Roman"/>
          <w:sz w:val="24"/>
          <w:szCs w:val="24"/>
          <w:lang w:eastAsia="hu-HU"/>
        </w:rPr>
        <w:t>található</w:t>
      </w:r>
      <w:r w:rsidR="00022B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ak – az első oldalon felsorolt prioritási sorrendben – a </w:t>
      </w:r>
      <w:r w:rsidR="008D0A26">
        <w:rPr>
          <w:rFonts w:ascii="Times New Roman" w:eastAsia="Times New Roman" w:hAnsi="Times New Roman" w:cs="Times New Roman"/>
          <w:sz w:val="24"/>
          <w:szCs w:val="24"/>
          <w:lang w:eastAsia="hu-HU"/>
        </w:rPr>
        <w:t>négy név</w:t>
      </w:r>
      <w:r w:rsidR="00022B80">
        <w:rPr>
          <w:rFonts w:ascii="Times New Roman" w:eastAsia="Times New Roman" w:hAnsi="Times New Roman" w:cs="Times New Roman"/>
          <w:sz w:val="24"/>
          <w:szCs w:val="24"/>
          <w:lang w:eastAsia="hu-HU"/>
        </w:rPr>
        <w:t>telen közterület térképmásolatai</w:t>
      </w:r>
      <w:r w:rsidR="001D5CE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8D0A26" w:rsidRDefault="008D0A26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Másrészt az összes többi, szám szerint 16 belterületi névtelen közterületet is számba vettük, azzal, a kiegészítéssel, hogy esetükben </w:t>
      </w:r>
      <w:r w:rsidRPr="008D0A26">
        <w:rPr>
          <w:rFonts w:ascii="Times New Roman" w:eastAsia="Times New Roman" w:hAnsi="Times New Roman" w:cs="Times New Roman"/>
          <w:sz w:val="24"/>
          <w:szCs w:val="24"/>
          <w:lang w:eastAsia="hu-HU"/>
        </w:rPr>
        <w:t>nem csatoljuk a térképmásolatokat, tekintve, hogy nincs szükség az elnevezésükre.</w:t>
      </w:r>
    </w:p>
    <w:p w:rsidR="008D0A26" w:rsidRDefault="008D0A26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F17F1" w:rsidRDefault="005F17F1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2148E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négy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elnevezendő közterület </w:t>
      </w:r>
      <w:r w:rsidR="008D0A26">
        <w:rPr>
          <w:rFonts w:ascii="Times New Roman" w:eastAsia="Times New Roman" w:hAnsi="Times New Roman" w:cs="Times New Roman"/>
          <w:sz w:val="24"/>
          <w:szCs w:val="24"/>
          <w:lang w:eastAsia="hu-HU"/>
        </w:rPr>
        <w:t>esetében az alábbi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prioritási sorrend állítható </w:t>
      </w:r>
      <w:r w:rsidR="008D0A26">
        <w:rPr>
          <w:rFonts w:ascii="Times New Roman" w:eastAsia="Times New Roman" w:hAnsi="Times New Roman" w:cs="Times New Roman"/>
          <w:sz w:val="24"/>
          <w:szCs w:val="24"/>
          <w:lang w:eastAsia="hu-HU"/>
        </w:rPr>
        <w:t>fel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:rsidR="00B9489D" w:rsidRDefault="00B9489D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Pr="00B9489D" w:rsidRDefault="005F17F1" w:rsidP="005F17F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Csatárka városrészben található a 15849/2 hrsz.-ú közterület, mely a </w:t>
      </w:r>
      <w:r w:rsidRPr="005F17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Verecke lépcső 19-21. (15813/13 hrsz.) és a 23. szám között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ki</w:t>
      </w:r>
      <w:r w:rsidR="005E5722">
        <w:rPr>
          <w:rFonts w:ascii="Times New Roman" w:eastAsia="Times New Roman" w:hAnsi="Times New Roman" w:cs="Times New Roman"/>
          <w:sz w:val="24"/>
          <w:szCs w:val="24"/>
          <w:lang w:eastAsia="hu-HU"/>
        </w:rPr>
        <w:t>induló közterület. Három</w:t>
      </w:r>
      <w:r w:rsidRPr="005F17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ingatlan (15815/4, 15821/1 és 15821/2)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kizárólag innen házszámozható. Jelenleg ezek az ingatlanok a Verecke út 80/B, 80/C és 80/D házszámot használják, holott a Verecke</w:t>
      </w:r>
      <w:r w:rsidR="00DC11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úttal semmiféle kapcsolatuk 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incs, egyik telek sem érintkezik ezzel a közterülettel (korábban azonban valóban erre vezetett a Verecke út, ahogyan ezt az 1968-as kataszteri térkép is tanúsítja).</w:t>
      </w:r>
    </w:p>
    <w:p w:rsidR="002B1CC5" w:rsidRPr="0056396F" w:rsidRDefault="002B1CC5" w:rsidP="002B1CC5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B1CC5" w:rsidRPr="007E03B9" w:rsidRDefault="002B1CC5" w:rsidP="002B1CC5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>Remetekertváros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találhatóak az 52072/1, 52048 és 52049, valamint 52005 hrsz.-ú közterület (ez utóbbinak csak egy kis része</w:t>
      </w:r>
      <w:r w:rsidR="00DC11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érintett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), mely a </w:t>
      </w:r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Kerényi Frigyes utca és köz, valamint a Kisasszony utca között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fekszik.</w:t>
      </w:r>
      <w:r w:rsidR="00DC11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Három</w:t>
      </w:r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ingatlan (52072/7, 52072/6 és 52072/3</w:t>
      </w:r>
      <w:r w:rsidR="00DC11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hrsz.</w:t>
      </w:r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>) csak 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zzel a közterülettel érintkezik.</w:t>
      </w:r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(A </w:t>
      </w:r>
      <w:proofErr w:type="spellStart"/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>Google</w:t>
      </w:r>
      <w:proofErr w:type="spellEnd"/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>Mapsen</w:t>
      </w:r>
      <w:proofErr w:type="spellEnd"/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Véka utca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van itt feltüntetve</w:t>
      </w:r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de ilyen nevű közterület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Pesthidegkút-Ófaluban található.)</w:t>
      </w:r>
    </w:p>
    <w:p w:rsidR="002B1CC5" w:rsidRPr="0056396F" w:rsidRDefault="002B1CC5" w:rsidP="002B1CC5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B1CC5" w:rsidRDefault="002B1CC5" w:rsidP="002B1CC5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Budaliget városrészben található az 55092/18 hrsz.-ú magánút, mely a </w:t>
      </w:r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>Muflon utcából nyíló (korábbi Muflon u. 4. számú ingatlan felosztásával) L alakban a Gyöngyvér utca 73. szám (55091 hrsz.) mellett kivezető magánút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</w:t>
      </w:r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>elenleg Muflon u</w:t>
      </w:r>
      <w:r w:rsid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>tca</w:t>
      </w:r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4/A-tól 4/U-ig (55092/7-től /17-ig, illetve 55092/19-től /27-ig) beszámozott ingatlanok érintkeznek ezzel a magánúttal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(17 ingatlan csak innen lenne házszámozható)</w:t>
      </w:r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Azonban ez a házszámozás nem megfelelő, mert így a Zerind vezér utcából kiinduló Muflon utcának két végződése is becsatlakozik a Gyöngyvér utcába. </w:t>
      </w:r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magánút tulajdonosait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lehetne</w:t>
      </w:r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felszólítani, hogy tegyenek javaslatot az elnevezésre,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akár egy</w:t>
      </w:r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>név</w:t>
      </w:r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>list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küld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ésével is, mely egyfajta útmutatóként szolgálhatna</w:t>
      </w:r>
      <w:r w:rsid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számukra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2B1CC5" w:rsidRDefault="002B1CC5" w:rsidP="002B1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Default="005F17F1" w:rsidP="0056396F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Budaliget városrészben található az 55464 hrsz.-ú közterület</w:t>
      </w:r>
      <w:r w:rsidR="005E572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 része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mely a </w:t>
      </w:r>
      <w:r w:rsidRPr="005F17F1">
        <w:rPr>
          <w:rFonts w:ascii="Times New Roman" w:eastAsia="Times New Roman" w:hAnsi="Times New Roman" w:cs="Times New Roman"/>
          <w:sz w:val="24"/>
          <w:szCs w:val="24"/>
          <w:lang w:eastAsia="hu-HU"/>
        </w:rPr>
        <w:t>Simon u. 29. számtól (55465</w:t>
      </w:r>
      <w:r w:rsid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hrsz.) induló leágazás, földút.</w:t>
      </w:r>
      <w:r w:rsidR="005E572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Öt</w:t>
      </w:r>
      <w:r w:rsidRPr="005F17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ingatlan (55487, 55486/2, 55470, 55469 és 55466) kizárólag ezzel a közterülettel érintkezik. 1937-ben Pe</w:t>
      </w:r>
      <w:r w:rsid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DC11A6">
        <w:rPr>
          <w:rFonts w:ascii="Times New Roman" w:eastAsia="Times New Roman" w:hAnsi="Times New Roman" w:cs="Times New Roman"/>
          <w:sz w:val="24"/>
          <w:szCs w:val="24"/>
          <w:lang w:eastAsia="hu-HU"/>
        </w:rPr>
        <w:t>thidegkút Képviselő</w:t>
      </w:r>
      <w:r w:rsid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Pr="005F17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testülete ezt a közterületet Vereckei utcának nevezte el, majd 1964-ben Katáng utcára </w:t>
      </w:r>
      <w:r w:rsid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>nevezte át a Fővárosi Tanács VB;</w:t>
      </w:r>
      <w:r w:rsidRPr="005F17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valóságban azonban soha nem éltek ezek a közterületnevek, ma sem szerepel a Fővárosi Közterületnév-jegyzékben (a XXII. kerületben van Katáng utca).</w:t>
      </w:r>
      <w:r w:rsid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Nemrég az 55487 hrsz.-ú telek </w:t>
      </w:r>
      <w:r w:rsidR="002148E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(az érintett öt telek közül csak </w:t>
      </w:r>
      <w:proofErr w:type="gramStart"/>
      <w:r w:rsidR="002148EC">
        <w:rPr>
          <w:rFonts w:ascii="Times New Roman" w:eastAsia="Times New Roman" w:hAnsi="Times New Roman" w:cs="Times New Roman"/>
          <w:sz w:val="24"/>
          <w:szCs w:val="24"/>
          <w:lang w:eastAsia="hu-HU"/>
        </w:rPr>
        <w:t>ezen</w:t>
      </w:r>
      <w:proofErr w:type="gramEnd"/>
      <w:r w:rsidR="002148E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található épület) </w:t>
      </w:r>
      <w:r w:rsid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tulajdonosa házszámozási kérelemmel fordult </w:t>
      </w:r>
      <w:r w:rsidR="0056396F" w:rsidRP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>Budapest II. kerület házszámait nyilvántartó Budapest II. kerületi Polgármesteri Hivatal Épített Környezetért Felelős Igazgatóság Településképi Véleményezési és Kötelezés</w:t>
      </w:r>
      <w:r w:rsid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>i Osztályához, mely osztály kényszerű</w:t>
      </w:r>
      <w:r w:rsidR="00DC11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módo</w:t>
      </w:r>
      <w:r w:rsid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>n a Simon utca 19/C házszámot állapította meg, mivel a Simon utca a legközelebb eső közterület ehhez az ingatlanhoz.</w:t>
      </w:r>
    </w:p>
    <w:p w:rsidR="002148EC" w:rsidRDefault="002148EC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4397C" w:rsidRDefault="00CF5D15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Budapest Főváros II. kerület </w:t>
      </w:r>
      <w:r w:rsidR="002148E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összes többi </w:t>
      </w:r>
      <w:r w:rsidR="002148EC" w:rsidRPr="002148EC">
        <w:rPr>
          <w:rFonts w:ascii="Times New Roman" w:eastAsia="Times New Roman" w:hAnsi="Times New Roman" w:cs="Times New Roman"/>
          <w:sz w:val="24"/>
          <w:szCs w:val="24"/>
          <w:lang w:eastAsia="hu-HU"/>
        </w:rPr>
        <w:t>belterületi névtelen közterülete</w:t>
      </w:r>
      <w:r w:rsidR="002148E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 vezet olyan ingatlanhoz, melyeket más közterület felől ne lehetne házszámozni, így elnevezésük nem szükséges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2148E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Azonban </w:t>
      </w:r>
      <w:r w:rsidR="00AE4E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alábbi listában az első </w:t>
      </w:r>
      <w:r w:rsidR="002148E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két névtelen közterület viszonylag frekventált helyen található, így – különösen az első pontban található névtelen közterület </w:t>
      </w:r>
      <w:r w:rsidR="002449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esetében </w:t>
      </w:r>
      <w:r w:rsidR="002148E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– akár </w:t>
      </w:r>
      <w:r w:rsidR="00244960">
        <w:rPr>
          <w:rFonts w:ascii="Times New Roman" w:eastAsia="Times New Roman" w:hAnsi="Times New Roman" w:cs="Times New Roman"/>
          <w:sz w:val="24"/>
          <w:szCs w:val="24"/>
          <w:lang w:eastAsia="hu-HU"/>
        </w:rPr>
        <w:t>kerületünkhöz</w:t>
      </w:r>
      <w:r w:rsidR="002148E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kötőd</w:t>
      </w:r>
      <w:r w:rsidR="00244960">
        <w:rPr>
          <w:rFonts w:ascii="Times New Roman" w:eastAsia="Times New Roman" w:hAnsi="Times New Roman" w:cs="Times New Roman"/>
          <w:sz w:val="24"/>
          <w:szCs w:val="24"/>
          <w:lang w:eastAsia="hu-HU"/>
        </w:rPr>
        <w:t>ő ismert személyről, épületről stb. lehetne elnevezni ezeket.</w:t>
      </w:r>
    </w:p>
    <w:p w:rsidR="00CF5D15" w:rsidRDefault="00CF5D15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F5D15" w:rsidRPr="00DC11A6" w:rsidRDefault="003771B5" w:rsidP="00DC11A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C11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Vízivárosban található a 13584/1 és 13570/4 hrsz.-ú – egymásba nyíló – közterület, mely a Ganz utcai és a Királyfürdő utcai irodaházak közötti átjáró. </w:t>
      </w:r>
      <w:r w:rsidR="00DC11A6" w:rsidRPr="00DC11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Megjegyzendő, hogy </w:t>
      </w:r>
      <w:r w:rsidR="00DC11A6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DC11A6" w:rsidRPr="00DC11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központi címregiszterről és a címkezelésről</w:t>
      </w:r>
      <w:r w:rsidR="00DC11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szóló </w:t>
      </w:r>
      <w:r w:rsidR="00DC11A6" w:rsidRPr="00DC11A6">
        <w:rPr>
          <w:rFonts w:ascii="Times New Roman" w:eastAsia="Times New Roman" w:hAnsi="Times New Roman" w:cs="Times New Roman"/>
          <w:sz w:val="24"/>
          <w:szCs w:val="24"/>
          <w:lang w:eastAsia="hu-HU"/>
        </w:rPr>
        <w:t>345/2014. (XII. 23.) Korm. rendelet</w:t>
      </w:r>
      <w:r w:rsidR="00595E7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melléklete a központi címregiszterben rögzíthető közterületjellegek esetében felsorolja a „korzó” közterületjelleget is, mely egyetlen egy </w:t>
      </w:r>
      <w:r w:rsidR="00235254">
        <w:rPr>
          <w:rFonts w:ascii="Times New Roman" w:eastAsia="Times New Roman" w:hAnsi="Times New Roman" w:cs="Times New Roman"/>
          <w:sz w:val="24"/>
          <w:szCs w:val="24"/>
          <w:lang w:eastAsia="hu-HU"/>
        </w:rPr>
        <w:t>budapesti</w:t>
      </w:r>
      <w:r w:rsidR="00595E7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közterületnévben nem jelent még meg.</w:t>
      </w:r>
    </w:p>
    <w:p w:rsidR="00CF5D15" w:rsidRDefault="00CF5D15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71B5" w:rsidRDefault="003771B5" w:rsidP="003771B5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Rózsadombon található a 12840/1 és 12859/6 hrsz.-ú – egymásba nyíló – közterület, mely a </w:t>
      </w:r>
      <w:r w:rsidRPr="003771B5">
        <w:rPr>
          <w:rFonts w:ascii="Times New Roman" w:eastAsia="Times New Roman" w:hAnsi="Times New Roman" w:cs="Times New Roman"/>
          <w:sz w:val="24"/>
          <w:szCs w:val="24"/>
          <w:lang w:eastAsia="hu-HU"/>
        </w:rPr>
        <w:t>Bimbó útból (Erdélyi Ján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os tér és Rét utca közelében) </w:t>
      </w:r>
      <w:r w:rsidRPr="003771B5">
        <w:rPr>
          <w:rFonts w:ascii="Times New Roman" w:eastAsia="Times New Roman" w:hAnsi="Times New Roman" w:cs="Times New Roman"/>
          <w:sz w:val="24"/>
          <w:szCs w:val="24"/>
          <w:lang w:eastAsia="hu-HU"/>
        </w:rPr>
        <w:t>ágaz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ik ki</w:t>
      </w:r>
      <w:r w:rsidR="00C05964"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Két ingatlanhoz vezet ez a közterület, mindkettő a Bimbó út felől kapott házszámot: a 12861 hrsz.-ú ingatlan a Bimbó út 32/C (és egyben a Keleti Károly u. 33. – innen vannak bejelentkezve a lakók); a 12860/2 hrsz.-ú ingatlan a Bimbó út 32/D, mely egy </w:t>
      </w:r>
      <w:r w:rsidR="00AE4E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10 lakásos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társasház</w:t>
      </w:r>
      <w:r w:rsidR="00AE4EF1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számos bejelentkezett lakóval</w:t>
      </w:r>
      <w:r w:rsidR="00502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(nekik se kell, hogy mindenképpen megváltozzon a lakcímük, mivel a Komlós Juci köz esetében </w:t>
      </w:r>
      <w:r w:rsid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is </w:t>
      </w:r>
      <w:r w:rsidR="00502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megmaradt két társasház </w:t>
      </w:r>
      <w:proofErr w:type="spellStart"/>
      <w:r w:rsidR="00502E6C">
        <w:rPr>
          <w:rFonts w:ascii="Times New Roman" w:eastAsia="Times New Roman" w:hAnsi="Times New Roman" w:cs="Times New Roman"/>
          <w:sz w:val="24"/>
          <w:szCs w:val="24"/>
          <w:lang w:eastAsia="hu-HU"/>
        </w:rPr>
        <w:t>Józsefhegyi</w:t>
      </w:r>
      <w:proofErr w:type="spellEnd"/>
      <w:r w:rsidR="00502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utcai házszáma, mivel nem kaptak házszámot a K</w:t>
      </w:r>
      <w:r w:rsid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>omlós Juci köz felől)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AE4EF1" w:rsidRPr="00AE4EF1" w:rsidRDefault="00AE4EF1" w:rsidP="00AE4EF1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E4EF1" w:rsidRDefault="007635D4" w:rsidP="007635D4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Adyligeten található az 50541 hrsz.-ú közterület, mely a </w:t>
      </w:r>
      <w:r w:rsidRPr="007635D4">
        <w:rPr>
          <w:rFonts w:ascii="Times New Roman" w:eastAsia="Times New Roman" w:hAnsi="Times New Roman" w:cs="Times New Roman"/>
          <w:sz w:val="24"/>
          <w:szCs w:val="24"/>
          <w:lang w:eastAsia="hu-HU"/>
        </w:rPr>
        <w:t>Feketerigó u. 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2/A és 14/B közötti benyíló köz.</w:t>
      </w:r>
      <w:r w:rsidRPr="007635D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Nagykovácsi Tisza István-liget első felosztási térképén Gyöngyvirág lépcső a neve, ezt a közterület elnevezést 1962-ben törölte a Fővárosi Tanács VB.</w:t>
      </w:r>
    </w:p>
    <w:p w:rsidR="007635D4" w:rsidRPr="007635D4" w:rsidRDefault="007635D4" w:rsidP="007635D4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71B5" w:rsidRDefault="007635D4" w:rsidP="003771B5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635D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Szintén Adyligeten található az 50552 hrsz.-ú </w:t>
      </w:r>
      <w:r w:rsidR="00CC3C36">
        <w:rPr>
          <w:rFonts w:ascii="Times New Roman" w:eastAsia="Times New Roman" w:hAnsi="Times New Roman" w:cs="Times New Roman"/>
          <w:sz w:val="24"/>
          <w:szCs w:val="24"/>
          <w:lang w:eastAsia="hu-HU"/>
        </w:rPr>
        <w:t>közterület</w:t>
      </w:r>
      <w:r w:rsidRPr="007635D4">
        <w:rPr>
          <w:rFonts w:ascii="Times New Roman" w:eastAsia="Times New Roman" w:hAnsi="Times New Roman" w:cs="Times New Roman"/>
          <w:sz w:val="24"/>
          <w:szCs w:val="24"/>
          <w:lang w:eastAsia="hu-HU"/>
        </w:rPr>
        <w:t>, mely a Feketerigó u. 2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8/A és 30/B közötti benyíló köz.</w:t>
      </w:r>
      <w:r w:rsidRPr="007635D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Nagykovácsi Tisza István-liget első felosztási térképén Ibolya lépcső a neve, ezt a közterület elnevezést 1962-ben törölte a Fővárosi Tanács VB.</w:t>
      </w:r>
    </w:p>
    <w:p w:rsidR="007635D4" w:rsidRPr="007635D4" w:rsidRDefault="007635D4" w:rsidP="007635D4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635D4" w:rsidRDefault="007635D4" w:rsidP="007635D4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Budakeszierdő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városrészben található a 11204/1 hrsz.-ú </w:t>
      </w:r>
      <w:r w:rsidR="00CC3C36">
        <w:rPr>
          <w:rFonts w:ascii="Times New Roman" w:eastAsia="Times New Roman" w:hAnsi="Times New Roman" w:cs="Times New Roman"/>
          <w:sz w:val="24"/>
          <w:szCs w:val="24"/>
          <w:lang w:eastAsia="hu-HU"/>
        </w:rPr>
        <w:t>közterület,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mely a </w:t>
      </w:r>
      <w:r w:rsidRPr="007635D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Budakeszi utat a </w:t>
      </w:r>
      <w:proofErr w:type="spellStart"/>
      <w:r w:rsidRPr="007635D4">
        <w:rPr>
          <w:rFonts w:ascii="Times New Roman" w:eastAsia="Times New Roman" w:hAnsi="Times New Roman" w:cs="Times New Roman"/>
          <w:sz w:val="24"/>
          <w:szCs w:val="24"/>
          <w:lang w:eastAsia="hu-HU"/>
        </w:rPr>
        <w:t>Szépjuh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ászné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úttal összekötő lépcsősor.</w:t>
      </w:r>
      <w:r w:rsidRPr="007635D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</w:t>
      </w:r>
      <w:r w:rsidRPr="007635D4">
        <w:rPr>
          <w:rFonts w:ascii="Times New Roman" w:eastAsia="Times New Roman" w:hAnsi="Times New Roman" w:cs="Times New Roman"/>
          <w:sz w:val="24"/>
          <w:szCs w:val="24"/>
          <w:lang w:eastAsia="hu-HU"/>
        </w:rPr>
        <w:t>izáróla</w:t>
      </w:r>
      <w:r w:rsid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>g erdőterületen vezet keresztül. Amúgy a közterület – a kataszteri térkép tanúsága szerint –</w:t>
      </w:r>
      <w:r w:rsidRPr="007635D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 jól van leválasztva, mert </w:t>
      </w:r>
      <w:r w:rsidR="00502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nem </w:t>
      </w:r>
      <w:r w:rsidRPr="007635D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lépcsősor </w:t>
      </w:r>
      <w:r w:rsidR="00502E6C">
        <w:rPr>
          <w:rFonts w:ascii="Times New Roman" w:eastAsia="Times New Roman" w:hAnsi="Times New Roman" w:cs="Times New Roman"/>
          <w:sz w:val="24"/>
          <w:szCs w:val="24"/>
          <w:lang w:eastAsia="hu-HU"/>
        </w:rPr>
        <w:t>vonalán vezet végig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7635D4" w:rsidRPr="007635D4" w:rsidRDefault="007635D4" w:rsidP="007635D4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635D4" w:rsidRDefault="007635D4" w:rsidP="007635D4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Csatárka városrészben található a 15760/4 hrsz.-ú </w:t>
      </w:r>
      <w:r w:rsidR="00CC3C36">
        <w:rPr>
          <w:rFonts w:ascii="Times New Roman" w:eastAsia="Times New Roman" w:hAnsi="Times New Roman" w:cs="Times New Roman"/>
          <w:sz w:val="24"/>
          <w:szCs w:val="24"/>
          <w:lang w:eastAsia="hu-HU"/>
        </w:rPr>
        <w:t>közterület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mely a </w:t>
      </w:r>
      <w:r w:rsidRPr="007635D4">
        <w:rPr>
          <w:rFonts w:ascii="Times New Roman" w:eastAsia="Times New Roman" w:hAnsi="Times New Roman" w:cs="Times New Roman"/>
          <w:sz w:val="24"/>
          <w:szCs w:val="24"/>
          <w:lang w:eastAsia="hu-HU"/>
        </w:rPr>
        <w:t>Cseppkő és a Zöldkő utcát összekötő, parkosított közterület</w:t>
      </w:r>
      <w:r w:rsidR="00502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 w:rsidRPr="007635D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seppkő u. 58. </w:t>
      </w:r>
      <w:r w:rsidR="00502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(15769/5 hrsz.)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60-66. </w:t>
      </w:r>
      <w:r w:rsidR="00502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(15760/5 hrsz.)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között.</w:t>
      </w:r>
    </w:p>
    <w:p w:rsidR="007635D4" w:rsidRPr="007635D4" w:rsidRDefault="007635D4" w:rsidP="007635D4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635D4" w:rsidRDefault="007635D4" w:rsidP="00ED324C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Máriaremetén található az </w:t>
      </w:r>
      <w:r w:rsidR="00ED32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51371 hrsz.-ú </w:t>
      </w:r>
      <w:r w:rsidR="00CC3C36">
        <w:rPr>
          <w:rFonts w:ascii="Times New Roman" w:eastAsia="Times New Roman" w:hAnsi="Times New Roman" w:cs="Times New Roman"/>
          <w:sz w:val="24"/>
          <w:szCs w:val="24"/>
          <w:lang w:eastAsia="hu-HU"/>
        </w:rPr>
        <w:t>közterület</w:t>
      </w:r>
      <w:r w:rsidR="00ED324C">
        <w:rPr>
          <w:rFonts w:ascii="Times New Roman" w:eastAsia="Times New Roman" w:hAnsi="Times New Roman" w:cs="Times New Roman"/>
          <w:sz w:val="24"/>
          <w:szCs w:val="24"/>
          <w:lang w:eastAsia="hu-HU"/>
        </w:rPr>
        <w:t>, mely egy g</w:t>
      </w:r>
      <w:r w:rsidR="00ED324C" w:rsidRPr="00ED32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yalogösvény az Ördögárok utca 186. (51374 hrsz.) és 188. </w:t>
      </w:r>
      <w:r w:rsidR="00ED32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(51370 hrsz.), valamint </w:t>
      </w:r>
      <w:r w:rsidR="00ED324C" w:rsidRPr="00ED32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="00ED324C" w:rsidRPr="00ED324C">
        <w:rPr>
          <w:rFonts w:ascii="Times New Roman" w:eastAsia="Times New Roman" w:hAnsi="Times New Roman" w:cs="Times New Roman"/>
          <w:sz w:val="24"/>
          <w:szCs w:val="24"/>
          <w:lang w:eastAsia="hu-HU"/>
        </w:rPr>
        <w:t>Zsíroshegyi</w:t>
      </w:r>
      <w:proofErr w:type="spellEnd"/>
      <w:r w:rsidR="00ED324C" w:rsidRPr="00ED32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út</w:t>
      </w:r>
      <w:r w:rsidR="00ED32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117. (51373 hrsz.) és 119-121. (51369 hrsz.) között</w:t>
      </w:r>
      <w:r w:rsidR="00ED324C" w:rsidRPr="00ED324C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ED324C" w:rsidRPr="00ED324C" w:rsidRDefault="00ED324C" w:rsidP="00ED324C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D324C" w:rsidRDefault="00ED324C" w:rsidP="00ED324C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Pálvölgyben található a 15745/3 hrsz.-ú </w:t>
      </w:r>
      <w:r w:rsidR="00CC3C36">
        <w:rPr>
          <w:rFonts w:ascii="Times New Roman" w:eastAsia="Times New Roman" w:hAnsi="Times New Roman" w:cs="Times New Roman"/>
          <w:sz w:val="24"/>
          <w:szCs w:val="24"/>
          <w:lang w:eastAsia="hu-HU"/>
        </w:rPr>
        <w:t>közterület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mely a </w:t>
      </w:r>
      <w:r w:rsidRPr="00ED32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Zöldkő utca 2. (15745/2 hrsz.) és 14-18.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(15755 hrsz.), valamint </w:t>
      </w:r>
      <w:r w:rsidRPr="00ED324C">
        <w:rPr>
          <w:rFonts w:ascii="Times New Roman" w:eastAsia="Times New Roman" w:hAnsi="Times New Roman" w:cs="Times New Roman"/>
          <w:sz w:val="24"/>
          <w:szCs w:val="24"/>
          <w:lang w:eastAsia="hu-HU"/>
        </w:rPr>
        <w:t>a Szikla utc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15. (15750/3 hrsz.) és 17-27. (15755 hrsz.) között húzódik.</w:t>
      </w:r>
    </w:p>
    <w:p w:rsidR="00ED324C" w:rsidRPr="00ED324C" w:rsidRDefault="00ED324C" w:rsidP="00ED324C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D324C" w:rsidRDefault="00ED324C" w:rsidP="00ED324C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Pesthidegkút-Ófaluban található az 59068 hrsz.-ú </w:t>
      </w:r>
      <w:r w:rsidR="00CC3C36">
        <w:rPr>
          <w:rFonts w:ascii="Times New Roman" w:eastAsia="Times New Roman" w:hAnsi="Times New Roman" w:cs="Times New Roman"/>
          <w:sz w:val="24"/>
          <w:szCs w:val="24"/>
          <w:lang w:eastAsia="hu-HU"/>
        </w:rPr>
        <w:t>közterület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mely a </w:t>
      </w:r>
      <w:r w:rsidRPr="00ED32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Temető utca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páratlan oldalának a </w:t>
      </w:r>
      <w:r w:rsidRPr="00ED324C">
        <w:rPr>
          <w:rFonts w:ascii="Times New Roman" w:eastAsia="Times New Roman" w:hAnsi="Times New Roman" w:cs="Times New Roman"/>
          <w:sz w:val="24"/>
          <w:szCs w:val="24"/>
          <w:lang w:eastAsia="hu-HU"/>
        </w:rPr>
        <w:t>végén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a Templom utca 74. (55619/1 hrsz.) telekkel szemben –</w:t>
      </w:r>
      <w:r w:rsidRPr="00ED32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kiágazó, a Véka utcával pá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rhuzamosan haladó kis zsákutca.</w:t>
      </w:r>
    </w:p>
    <w:p w:rsidR="00ED324C" w:rsidRPr="00ED324C" w:rsidRDefault="00ED324C" w:rsidP="00ED324C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D324C" w:rsidRDefault="00CC3C36" w:rsidP="00CC3C3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Pesthidegkút-Ófaluban található az 54250/2 hrsz.-ú közterület, mely a </w:t>
      </w:r>
      <w:r w:rsidRPr="00CC3C3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Patakhegyi utca 83-85.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(54250/1 hrsz.) </w:t>
      </w:r>
      <w:r w:rsidRPr="00CC3C36">
        <w:rPr>
          <w:rFonts w:ascii="Times New Roman" w:eastAsia="Times New Roman" w:hAnsi="Times New Roman" w:cs="Times New Roman"/>
          <w:sz w:val="24"/>
          <w:szCs w:val="24"/>
          <w:lang w:eastAsia="hu-HU"/>
        </w:rPr>
        <w:t>és 87.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(54250/3 hrsz.) mellett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V</w:t>
      </w:r>
      <w:r w:rsidRPr="00CC3C36">
        <w:rPr>
          <w:rFonts w:ascii="Times New Roman" w:eastAsia="Times New Roman" w:hAnsi="Times New Roman" w:cs="Times New Roman"/>
          <w:sz w:val="24"/>
          <w:szCs w:val="24"/>
          <w:lang w:eastAsia="hu-HU"/>
        </w:rPr>
        <w:t>áry</w:t>
      </w:r>
      <w:proofErr w:type="spellEnd"/>
      <w:r w:rsidRPr="00CC3C3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be veze</w:t>
      </w:r>
      <w:r w:rsidRPr="00CC3C36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CC3C36" w:rsidRPr="00CC3C36" w:rsidRDefault="00CC3C36" w:rsidP="00CC3C36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C3C36" w:rsidRDefault="00CC3C36" w:rsidP="00AB025F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C3C36">
        <w:rPr>
          <w:rFonts w:ascii="Times New Roman" w:eastAsia="Times New Roman" w:hAnsi="Times New Roman" w:cs="Times New Roman"/>
          <w:sz w:val="24"/>
          <w:szCs w:val="24"/>
          <w:lang w:eastAsia="hu-HU"/>
        </w:rPr>
        <w:t>Pesthidegkút-Ófaluban található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ak</w:t>
      </w:r>
      <w:r w:rsidRPr="00CC3C3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54349</w:t>
      </w:r>
      <w:r w:rsidRPr="00CC3C36">
        <w:rPr>
          <w:rFonts w:ascii="Times New Roman" w:eastAsia="Times New Roman" w:hAnsi="Times New Roman" w:cs="Times New Roman"/>
          <w:sz w:val="24"/>
          <w:szCs w:val="24"/>
          <w:lang w:eastAsia="hu-H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58 és 55664/6</w:t>
      </w:r>
      <w:r w:rsidRPr="00CC3C3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hrsz.-ú </w:t>
      </w:r>
      <w:r w:rsid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>egybenyíló közterületek</w:t>
      </w:r>
      <w:r w:rsidRPr="00CC3C36">
        <w:rPr>
          <w:rFonts w:ascii="Times New Roman" w:eastAsia="Times New Roman" w:hAnsi="Times New Roman" w:cs="Times New Roman"/>
          <w:sz w:val="24"/>
          <w:szCs w:val="24"/>
          <w:lang w:eastAsia="hu-HU"/>
        </w:rPr>
        <w:t>, mely</w:t>
      </w:r>
      <w:r w:rsid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>ek</w:t>
      </w:r>
      <w:r w:rsidR="00BD31E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502E6C">
        <w:rPr>
          <w:rFonts w:ascii="Times New Roman" w:eastAsia="Times New Roman" w:hAnsi="Times New Roman" w:cs="Times New Roman"/>
          <w:sz w:val="24"/>
          <w:szCs w:val="24"/>
          <w:lang w:eastAsia="hu-HU"/>
        </w:rPr>
        <w:t>a Kisgazda utca 31. (5349/54 hrsz.), illetve 33. (54349/56 hrsz.) közt kiindulva</w:t>
      </w:r>
      <w:r w:rsid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502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– </w:t>
      </w:r>
      <w:r w:rsidR="00502E6C"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>a Fenyőerdő utcán</w:t>
      </w:r>
      <w:r w:rsidR="00502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áthaladva – torkoll</w:t>
      </w:r>
      <w:r w:rsidR="00BD31EE">
        <w:rPr>
          <w:rFonts w:ascii="Times New Roman" w:eastAsia="Times New Roman" w:hAnsi="Times New Roman" w:cs="Times New Roman"/>
          <w:sz w:val="24"/>
          <w:szCs w:val="24"/>
          <w:lang w:eastAsia="hu-HU"/>
        </w:rPr>
        <w:t>ana</w:t>
      </w:r>
      <w:r w:rsidR="00502E6C">
        <w:rPr>
          <w:rFonts w:ascii="Times New Roman" w:eastAsia="Times New Roman" w:hAnsi="Times New Roman" w:cs="Times New Roman"/>
          <w:sz w:val="24"/>
          <w:szCs w:val="24"/>
          <w:lang w:eastAsia="hu-HU"/>
        </w:rPr>
        <w:t>k be</w:t>
      </w:r>
      <w:r w:rsid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D31E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BD31EE"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Patakhegyi </w:t>
      </w:r>
      <w:r w:rsid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>utcába a</w:t>
      </w:r>
      <w:r w:rsidR="00BD31E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41. (55663/5 hrsz.) és 43/A (55664/5 hrsz.) </w:t>
      </w:r>
      <w:r w:rsidR="00D100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telkek </w:t>
      </w:r>
      <w:bookmarkStart w:id="0" w:name="_GoBack"/>
      <w:bookmarkEnd w:id="0"/>
      <w:r w:rsid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>között.</w:t>
      </w:r>
    </w:p>
    <w:p w:rsidR="00AB025F" w:rsidRPr="00AB025F" w:rsidRDefault="00AB025F" w:rsidP="00AB025F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B025F" w:rsidRDefault="00AB025F" w:rsidP="00AB025F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>Pesthidegkút-Ófaluban található az 54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32</w:t>
      </w:r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>2/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hrsz.-ú közterület, mely a Zárda utca</w:t>
      </w:r>
      <w:r w:rsidR="00BD31E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1. (54323/3 hrsz.), illetve 2. (54321/1 hrsz.) között kiindulva éri el a Templom közt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AB025F" w:rsidRPr="00AB025F" w:rsidRDefault="00AB025F" w:rsidP="00AB025F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B025F" w:rsidRDefault="00AB025F" w:rsidP="00AB025F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>Remetekertvárosban</w:t>
      </w:r>
      <w:proofErr w:type="spellEnd"/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található az 527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50</w:t>
      </w:r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hrsz.-ú közterület, mely a Kolozsvár utca </w:t>
      </w:r>
      <w:r w:rsidR="00BD31E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30. (52759/2 hrsz.), valamint 32. (52750/3 hrsz.) </w:t>
      </w:r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>között</w:t>
      </w:r>
      <w:r w:rsidR="00BD31E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="00BD31EE">
        <w:rPr>
          <w:rFonts w:ascii="Times New Roman" w:eastAsia="Times New Roman" w:hAnsi="Times New Roman" w:cs="Times New Roman"/>
          <w:sz w:val="24"/>
          <w:szCs w:val="24"/>
          <w:lang w:eastAsia="hu-HU"/>
        </w:rPr>
        <w:t>ndulva ér ki</w:t>
      </w:r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D31EE"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BD31E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D31EE"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Vadkörte </w:t>
      </w:r>
      <w:r w:rsidR="00BD31EE">
        <w:rPr>
          <w:rFonts w:ascii="Times New Roman" w:eastAsia="Times New Roman" w:hAnsi="Times New Roman" w:cs="Times New Roman"/>
          <w:sz w:val="24"/>
          <w:szCs w:val="24"/>
          <w:lang w:eastAsia="hu-HU"/>
        </w:rPr>
        <w:t>utcába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AB025F" w:rsidRPr="00AB025F" w:rsidRDefault="00AB025F" w:rsidP="00AB025F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B025F" w:rsidRDefault="00AB025F" w:rsidP="00AB025F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Széphalomban </w:t>
      </w:r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>található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ak</w:t>
      </w:r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52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037 és 51856</w:t>
      </w:r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hrsz.-ú közterület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ek</w:t>
      </w:r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>, mely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ek</w:t>
      </w:r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Köké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ny utca</w:t>
      </w:r>
      <w:r w:rsidR="00BD31E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27. (52039 hrsz.), illetve 29. (52035 hrsz.)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 w:rsidR="00BD31EE">
        <w:rPr>
          <w:rFonts w:ascii="Times New Roman" w:eastAsia="Times New Roman" w:hAnsi="Times New Roman" w:cs="Times New Roman"/>
          <w:sz w:val="24"/>
          <w:szCs w:val="24"/>
          <w:lang w:eastAsia="hu-HU"/>
        </w:rPr>
        <w:t>Táncsics Mihály utca 44. (51857 hrsz.), valamint 42. (51855 hrsz.) között torkollanak be a Szamos utcába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>Google</w:t>
      </w:r>
      <w:proofErr w:type="spellEnd"/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>Mapsen</w:t>
      </w:r>
      <w:proofErr w:type="spellEnd"/>
      <w:r w:rsidRPr="00AB02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tévesen az Áchim András utca elejeként van feltüntetve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AB025F" w:rsidRPr="00AB025F" w:rsidRDefault="00AB025F" w:rsidP="00AB025F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B025F" w:rsidRDefault="00DC664B" w:rsidP="00DC664B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Ugyancsak Széphalomban </w:t>
      </w:r>
      <w:r w:rsidRPr="00DC664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található az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52091</w:t>
      </w:r>
      <w:r w:rsidRPr="00DC664B">
        <w:rPr>
          <w:rFonts w:ascii="Times New Roman" w:eastAsia="Times New Roman" w:hAnsi="Times New Roman" w:cs="Times New Roman"/>
          <w:sz w:val="24"/>
          <w:szCs w:val="24"/>
          <w:lang w:eastAsia="hu-H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7</w:t>
      </w:r>
      <w:r w:rsidRPr="00DC664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hrsz.-ú közterület, mely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DC664B">
        <w:rPr>
          <w:rFonts w:ascii="Times New Roman" w:eastAsia="Times New Roman" w:hAnsi="Times New Roman" w:cs="Times New Roman"/>
          <w:sz w:val="24"/>
          <w:szCs w:val="24"/>
          <w:lang w:eastAsia="hu-HU"/>
        </w:rPr>
        <w:t>Kerényi Frigyes közzel párhuzamos</w:t>
      </w:r>
      <w:r w:rsidR="00BC2FBE">
        <w:rPr>
          <w:rFonts w:ascii="Times New Roman" w:eastAsia="Times New Roman" w:hAnsi="Times New Roman" w:cs="Times New Roman"/>
          <w:sz w:val="24"/>
          <w:szCs w:val="24"/>
          <w:lang w:eastAsia="hu-HU"/>
        </w:rPr>
        <w:t>an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Pinceszer utca</w:t>
      </w:r>
      <w:r w:rsidR="00BD31E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10. (52091/9 hrsz.)</w:t>
      </w:r>
      <w:r w:rsidR="00BC2F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14. (52091/5 hrsz.) között kiindulva éri el</w:t>
      </w:r>
      <w:r w:rsidRPr="00DC664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Len utc</w:t>
      </w:r>
      <w:r w:rsidR="00BC2FBE">
        <w:rPr>
          <w:rFonts w:ascii="Times New Roman" w:eastAsia="Times New Roman" w:hAnsi="Times New Roman" w:cs="Times New Roman"/>
          <w:sz w:val="24"/>
          <w:szCs w:val="24"/>
          <w:lang w:eastAsia="hu-HU"/>
        </w:rPr>
        <w:t>á</w:t>
      </w:r>
      <w:r w:rsidRPr="00DC664B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DC664B" w:rsidRPr="00DC664B" w:rsidRDefault="00DC664B" w:rsidP="00DC664B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C664B" w:rsidRPr="007635D4" w:rsidRDefault="00DC664B" w:rsidP="00DC664B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Törökvész városrészben található a</w:t>
      </w:r>
      <w:r w:rsidRPr="00DC664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11843</w:t>
      </w:r>
      <w:r w:rsidRPr="00DC664B">
        <w:rPr>
          <w:rFonts w:ascii="Times New Roman" w:eastAsia="Times New Roman" w:hAnsi="Times New Roman" w:cs="Times New Roman"/>
          <w:sz w:val="24"/>
          <w:szCs w:val="24"/>
          <w:lang w:eastAsia="hu-HU"/>
        </w:rPr>
        <w:t>/4 hrsz.-ú közterület, mely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C2FBE">
        <w:rPr>
          <w:rFonts w:ascii="Times New Roman" w:eastAsia="Times New Roman" w:hAnsi="Times New Roman" w:cs="Times New Roman"/>
          <w:sz w:val="24"/>
          <w:szCs w:val="24"/>
          <w:lang w:eastAsia="hu-HU"/>
        </w:rPr>
        <w:t>Csalán út elejétől indulva</w:t>
      </w:r>
      <w:r w:rsidRPr="00DC664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proofErr w:type="spellStart"/>
      <w:r w:rsidRPr="00DC664B">
        <w:rPr>
          <w:rFonts w:ascii="Times New Roman" w:eastAsia="Times New Roman" w:hAnsi="Times New Roman" w:cs="Times New Roman"/>
          <w:sz w:val="24"/>
          <w:szCs w:val="24"/>
          <w:lang w:eastAsia="hu-HU"/>
        </w:rPr>
        <w:t>Vöröstorony</w:t>
      </w:r>
      <w:proofErr w:type="spellEnd"/>
      <w:r w:rsidRPr="00DC664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utca </w:t>
      </w:r>
      <w:r w:rsidR="00BC2F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10. (11853/3 hrsz.) és 12. (11843/5 hrsz.) </w:t>
      </w:r>
      <w:r w:rsidRPr="00DC664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közötti </w:t>
      </w:r>
      <w:r w:rsidR="00BC2FBE">
        <w:rPr>
          <w:rFonts w:ascii="Times New Roman" w:eastAsia="Times New Roman" w:hAnsi="Times New Roman" w:cs="Times New Roman"/>
          <w:sz w:val="24"/>
          <w:szCs w:val="24"/>
          <w:lang w:eastAsia="hu-HU"/>
        </w:rPr>
        <w:t>fekszik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F47C1A" w:rsidRPr="00B9489D" w:rsidRDefault="00F47C1A" w:rsidP="00B948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Default="00B9489D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7E03B9" w:rsidRDefault="007E03B9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  <w:sectPr w:rsidR="007E03B9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E03B9" w:rsidRDefault="007E03B9" w:rsidP="007E0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Default="00C432FE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7007739A" wp14:editId="49C726EE">
            <wp:extent cx="9601505" cy="54006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12544" cy="540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89D" w:rsidRDefault="00B9489D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Default="0051557E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10E5E40F" wp14:editId="4EAA808D">
            <wp:extent cx="9838579" cy="553402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44891" cy="55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C9" w:rsidRDefault="00BB6BC9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B6BC9" w:rsidRDefault="0051557E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352F9282" wp14:editId="7C1079E1">
            <wp:extent cx="9906314" cy="557212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13226" cy="557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C9" w:rsidRDefault="005E5722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216728A2" wp14:editId="47F31EDD">
            <wp:extent cx="9923248" cy="5581650"/>
            <wp:effectExtent l="0" t="0" r="190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35166" cy="558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BC9" w:rsidSect="0021545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89D" w:rsidRDefault="00B9489D" w:rsidP="00B9489D">
      <w:pPr>
        <w:spacing w:after="0" w:line="240" w:lineRule="auto"/>
      </w:pPr>
      <w:r>
        <w:separator/>
      </w:r>
    </w:p>
  </w:endnote>
  <w:endnote w:type="continuationSeparator" w:id="0">
    <w:p w:rsidR="00B9489D" w:rsidRDefault="00B9489D" w:rsidP="00B94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89D" w:rsidRDefault="00B9489D" w:rsidP="00B9489D">
      <w:pPr>
        <w:spacing w:after="0" w:line="240" w:lineRule="auto"/>
      </w:pPr>
      <w:r>
        <w:separator/>
      </w:r>
    </w:p>
  </w:footnote>
  <w:footnote w:type="continuationSeparator" w:id="0">
    <w:p w:rsidR="00B9489D" w:rsidRDefault="00B9489D" w:rsidP="00B94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68451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15454" w:rsidRPr="00215454" w:rsidRDefault="00215454">
        <w:pPr>
          <w:pStyle w:val="lfej"/>
          <w:jc w:val="center"/>
          <w:rPr>
            <w:rFonts w:ascii="Times New Roman" w:hAnsi="Times New Roman" w:cs="Times New Roman"/>
          </w:rPr>
        </w:pPr>
        <w:r w:rsidRPr="00215454">
          <w:rPr>
            <w:rFonts w:ascii="Times New Roman" w:hAnsi="Times New Roman" w:cs="Times New Roman"/>
          </w:rPr>
          <w:fldChar w:fldCharType="begin"/>
        </w:r>
        <w:r w:rsidRPr="00215454">
          <w:rPr>
            <w:rFonts w:ascii="Times New Roman" w:hAnsi="Times New Roman" w:cs="Times New Roman"/>
          </w:rPr>
          <w:instrText>PAGE   \* MERGEFORMAT</w:instrText>
        </w:r>
        <w:r w:rsidRPr="00215454">
          <w:rPr>
            <w:rFonts w:ascii="Times New Roman" w:hAnsi="Times New Roman" w:cs="Times New Roman"/>
          </w:rPr>
          <w:fldChar w:fldCharType="separate"/>
        </w:r>
        <w:r w:rsidR="00D10099">
          <w:rPr>
            <w:rFonts w:ascii="Times New Roman" w:hAnsi="Times New Roman" w:cs="Times New Roman"/>
            <w:noProof/>
          </w:rPr>
          <w:t>7</w:t>
        </w:r>
        <w:r w:rsidRPr="00215454">
          <w:rPr>
            <w:rFonts w:ascii="Times New Roman" w:hAnsi="Times New Roman" w:cs="Times New Roman"/>
          </w:rPr>
          <w:fldChar w:fldCharType="end"/>
        </w:r>
      </w:p>
    </w:sdtContent>
  </w:sdt>
  <w:p w:rsidR="00215454" w:rsidRDefault="00215454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37DA0"/>
    <w:multiLevelType w:val="hybridMultilevel"/>
    <w:tmpl w:val="AFE8C9F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456931"/>
    <w:multiLevelType w:val="hybridMultilevel"/>
    <w:tmpl w:val="429E04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61E52"/>
    <w:multiLevelType w:val="hybridMultilevel"/>
    <w:tmpl w:val="A89862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8F6B47"/>
    <w:multiLevelType w:val="hybridMultilevel"/>
    <w:tmpl w:val="5118712E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8F3C8B"/>
    <w:multiLevelType w:val="hybridMultilevel"/>
    <w:tmpl w:val="5118712E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663A11"/>
    <w:multiLevelType w:val="hybridMultilevel"/>
    <w:tmpl w:val="5118712E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A2299F"/>
    <w:multiLevelType w:val="hybridMultilevel"/>
    <w:tmpl w:val="9760D310"/>
    <w:lvl w:ilvl="0" w:tplc="040E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89D"/>
    <w:rsid w:val="00022B80"/>
    <w:rsid w:val="000F4011"/>
    <w:rsid w:val="00154B76"/>
    <w:rsid w:val="001D4493"/>
    <w:rsid w:val="001D5CEF"/>
    <w:rsid w:val="001E72C3"/>
    <w:rsid w:val="002148EC"/>
    <w:rsid w:val="00215454"/>
    <w:rsid w:val="00235254"/>
    <w:rsid w:val="00244960"/>
    <w:rsid w:val="00264F44"/>
    <w:rsid w:val="002B1CC5"/>
    <w:rsid w:val="003304B8"/>
    <w:rsid w:val="00357518"/>
    <w:rsid w:val="003771B5"/>
    <w:rsid w:val="00396C0B"/>
    <w:rsid w:val="00492EBB"/>
    <w:rsid w:val="00502E6C"/>
    <w:rsid w:val="0051557E"/>
    <w:rsid w:val="0056396F"/>
    <w:rsid w:val="00595E70"/>
    <w:rsid w:val="005C6D6C"/>
    <w:rsid w:val="005E5722"/>
    <w:rsid w:val="005F17F1"/>
    <w:rsid w:val="007635D4"/>
    <w:rsid w:val="007D746A"/>
    <w:rsid w:val="007E03B9"/>
    <w:rsid w:val="008D0A26"/>
    <w:rsid w:val="009A1FC1"/>
    <w:rsid w:val="00A4397C"/>
    <w:rsid w:val="00AB025F"/>
    <w:rsid w:val="00AE4EF1"/>
    <w:rsid w:val="00B0501D"/>
    <w:rsid w:val="00B9489D"/>
    <w:rsid w:val="00BB6BC9"/>
    <w:rsid w:val="00BC2FBE"/>
    <w:rsid w:val="00BD31EE"/>
    <w:rsid w:val="00C05964"/>
    <w:rsid w:val="00C432FE"/>
    <w:rsid w:val="00CC3C36"/>
    <w:rsid w:val="00CF4907"/>
    <w:rsid w:val="00CF5D15"/>
    <w:rsid w:val="00D10099"/>
    <w:rsid w:val="00DC11A6"/>
    <w:rsid w:val="00DC664B"/>
    <w:rsid w:val="00ED324C"/>
    <w:rsid w:val="00EE0744"/>
    <w:rsid w:val="00F22905"/>
    <w:rsid w:val="00F4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FBAB32-EDD4-48B5-BC61-2994AFB44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9489D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9489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9489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B9489D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215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15454"/>
  </w:style>
  <w:style w:type="paragraph" w:styleId="llb">
    <w:name w:val="footer"/>
    <w:basedOn w:val="Norml"/>
    <w:link w:val="llbChar"/>
    <w:uiPriority w:val="99"/>
    <w:unhideWhenUsed/>
    <w:rsid w:val="00215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15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7</Pages>
  <Words>1034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Krisztián</dc:creator>
  <cp:keywords/>
  <dc:description/>
  <cp:lastModifiedBy>Kovács Krisztián</cp:lastModifiedBy>
  <cp:revision>11</cp:revision>
  <dcterms:created xsi:type="dcterms:W3CDTF">2022-05-17T05:51:00Z</dcterms:created>
  <dcterms:modified xsi:type="dcterms:W3CDTF">2022-05-19T07:24:00Z</dcterms:modified>
</cp:coreProperties>
</file>