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FA" w:rsidRDefault="00BA25FA" w:rsidP="009A1DB8">
      <w:pPr>
        <w:ind w:left="4956" w:firstLine="708"/>
      </w:pPr>
      <w:r>
        <w:t>…</w:t>
      </w:r>
      <w:proofErr w:type="gramStart"/>
      <w:r>
        <w:t>………………..</w:t>
      </w:r>
      <w:proofErr w:type="gramEnd"/>
      <w:r>
        <w:t xml:space="preserve"> (sz.) napirend</w:t>
      </w:r>
    </w:p>
    <w:p w:rsidR="00BA25FA" w:rsidRDefault="00BA25FA" w:rsidP="00BA25FA"/>
    <w:p w:rsidR="00BA25FA" w:rsidRDefault="00BA25FA" w:rsidP="00BA25FA"/>
    <w:p w:rsidR="00BA25FA" w:rsidRDefault="00BA25FA" w:rsidP="00BA25FA"/>
    <w:p w:rsidR="00BA25FA" w:rsidRDefault="00BA25FA" w:rsidP="00BA25FA">
      <w:pPr>
        <w:jc w:val="center"/>
        <w:rPr>
          <w:b/>
        </w:rPr>
      </w:pPr>
      <w:r>
        <w:rPr>
          <w:b/>
        </w:rPr>
        <w:t>E L Ő T E R J E S Z T É S</w:t>
      </w:r>
    </w:p>
    <w:p w:rsidR="00BA25FA" w:rsidRDefault="00BA25FA" w:rsidP="00BA25FA">
      <w:pPr>
        <w:jc w:val="center"/>
        <w:rPr>
          <w:b/>
        </w:rPr>
      </w:pPr>
    </w:p>
    <w:p w:rsidR="00BA25FA" w:rsidRDefault="00BA25FA" w:rsidP="00BA25FA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</w:t>
      </w:r>
      <w:r w:rsidR="009A1DB8">
        <w:rPr>
          <w:b/>
        </w:rPr>
        <w:t>viselő-testület 2022. június 28</w:t>
      </w:r>
      <w:r>
        <w:rPr>
          <w:b/>
        </w:rPr>
        <w:t>-i rendes ülésére</w:t>
      </w:r>
    </w:p>
    <w:p w:rsidR="00BA25FA" w:rsidRDefault="00BA25FA" w:rsidP="00BA25FA">
      <w:pPr>
        <w:jc w:val="center"/>
      </w:pPr>
      <w:bookmarkStart w:id="0" w:name="_GoBack"/>
      <w:bookmarkEnd w:id="0"/>
    </w:p>
    <w:p w:rsidR="00BA25FA" w:rsidRDefault="00BA25FA" w:rsidP="00BA25FA">
      <w:pPr>
        <w:jc w:val="center"/>
      </w:pPr>
    </w:p>
    <w:p w:rsidR="00BA25FA" w:rsidRDefault="00BA25FA" w:rsidP="00BA25FA">
      <w:pPr>
        <w:jc w:val="center"/>
      </w:pPr>
    </w:p>
    <w:p w:rsidR="00BA25FA" w:rsidRDefault="00BA25FA" w:rsidP="00BA25FA">
      <w:pPr>
        <w:pStyle w:val="Nappont"/>
        <w:rPr>
          <w:sz w:val="24"/>
          <w:szCs w:val="24"/>
        </w:rPr>
      </w:pPr>
      <w:r>
        <w:rPr>
          <w:b/>
          <w:sz w:val="24"/>
          <w:szCs w:val="24"/>
        </w:rPr>
        <w:t>Tárgy:</w:t>
      </w:r>
      <w:r>
        <w:rPr>
          <w:sz w:val="24"/>
          <w:szCs w:val="24"/>
        </w:rPr>
        <w:t xml:space="preserve"> Saját halottá nyilvánításról szóló döntés</w:t>
      </w:r>
    </w:p>
    <w:p w:rsidR="00BA25FA" w:rsidRDefault="00BA25FA" w:rsidP="00BA25FA">
      <w:pPr>
        <w:jc w:val="both"/>
      </w:pPr>
    </w:p>
    <w:p w:rsidR="00BA25FA" w:rsidRDefault="00BA25FA" w:rsidP="00BA25FA">
      <w:pPr>
        <w:spacing w:after="0"/>
        <w:jc w:val="both"/>
      </w:pPr>
      <w:r>
        <w:rPr>
          <w:b/>
        </w:rPr>
        <w:t>Késztette:</w:t>
      </w:r>
      <w:r>
        <w:tab/>
      </w:r>
      <w:r>
        <w:tab/>
      </w:r>
      <w:proofErr w:type="gramStart"/>
      <w:r>
        <w:t>…………………………….</w:t>
      </w:r>
      <w:proofErr w:type="gramEnd"/>
    </w:p>
    <w:p w:rsidR="00BA25FA" w:rsidRDefault="00BA25FA" w:rsidP="00BA25FA">
      <w:pPr>
        <w:spacing w:after="0"/>
        <w:ind w:left="1416" w:firstLine="708"/>
        <w:jc w:val="both"/>
      </w:pPr>
      <w:r>
        <w:t>Andóczi-Balogh Mária</w:t>
      </w:r>
    </w:p>
    <w:p w:rsidR="00BA25FA" w:rsidRDefault="00BA25FA" w:rsidP="00BA25FA">
      <w:pPr>
        <w:snapToGrid w:val="0"/>
        <w:spacing w:after="0"/>
        <w:ind w:left="1416" w:firstLine="708"/>
        <w:jc w:val="both"/>
      </w:pPr>
      <w:proofErr w:type="gramStart"/>
      <w:r>
        <w:t>polgármesteri</w:t>
      </w:r>
      <w:proofErr w:type="gramEnd"/>
      <w:r>
        <w:t xml:space="preserve"> titkárságvezető s.k.</w:t>
      </w:r>
    </w:p>
    <w:p w:rsidR="00BA25FA" w:rsidRDefault="00BA25FA" w:rsidP="00BA25FA">
      <w:pPr>
        <w:jc w:val="both"/>
      </w:pPr>
    </w:p>
    <w:p w:rsidR="00BA25FA" w:rsidRDefault="00BA25FA" w:rsidP="00BA25FA">
      <w:pPr>
        <w:spacing w:after="0"/>
        <w:jc w:val="both"/>
      </w:pPr>
      <w:r>
        <w:rPr>
          <w:b/>
        </w:rPr>
        <w:t>Egyeztetve</w:t>
      </w:r>
      <w:proofErr w:type="gramStart"/>
      <w:r>
        <w:rPr>
          <w:b/>
        </w:rPr>
        <w:t>:</w:t>
      </w:r>
      <w:r>
        <w:t xml:space="preserve">              …</w:t>
      </w:r>
      <w:proofErr w:type="gramEnd"/>
      <w:r>
        <w:t>……………………………</w:t>
      </w:r>
    </w:p>
    <w:p w:rsidR="00BA25FA" w:rsidRDefault="00BA25FA" w:rsidP="00BA25FA">
      <w:pPr>
        <w:spacing w:after="0"/>
        <w:ind w:left="1416"/>
        <w:jc w:val="both"/>
      </w:pPr>
      <w:r>
        <w:t xml:space="preserve">          </w:t>
      </w:r>
      <w:proofErr w:type="gramStart"/>
      <w:r>
        <w:t>dr.</w:t>
      </w:r>
      <w:proofErr w:type="gramEnd"/>
      <w:r>
        <w:t xml:space="preserve"> Varga Előd Bendegúz </w:t>
      </w:r>
    </w:p>
    <w:p w:rsidR="00BA25FA" w:rsidRDefault="00BA25FA" w:rsidP="00BA25FA">
      <w:pPr>
        <w:spacing w:after="0"/>
        <w:ind w:left="1416" w:firstLine="708"/>
        <w:jc w:val="both"/>
      </w:pPr>
      <w:proofErr w:type="gramStart"/>
      <w:r>
        <w:t>alpolgármester</w:t>
      </w:r>
      <w:proofErr w:type="gramEnd"/>
      <w:r>
        <w:t xml:space="preserve"> s.k.</w:t>
      </w:r>
    </w:p>
    <w:p w:rsidR="00BA25FA" w:rsidRDefault="00BA25FA" w:rsidP="00BA25FA">
      <w:pPr>
        <w:spacing w:after="0"/>
        <w:ind w:left="1416"/>
        <w:jc w:val="both"/>
      </w:pPr>
      <w:r>
        <w:t xml:space="preserve"> </w:t>
      </w:r>
    </w:p>
    <w:p w:rsidR="00BA25FA" w:rsidRDefault="00BA25FA" w:rsidP="00BA25FA">
      <w:pPr>
        <w:spacing w:after="0"/>
        <w:jc w:val="both"/>
      </w:pPr>
      <w:r>
        <w:tab/>
      </w:r>
      <w:r>
        <w:tab/>
      </w:r>
    </w:p>
    <w:p w:rsidR="00BA25FA" w:rsidRDefault="00BA25FA" w:rsidP="00BA25FA">
      <w:pPr>
        <w:spacing w:after="0"/>
        <w:jc w:val="both"/>
      </w:pPr>
      <w:r>
        <w:rPr>
          <w:b/>
        </w:rPr>
        <w:t>Látta</w:t>
      </w:r>
      <w:proofErr w:type="gramStart"/>
      <w:r>
        <w:rPr>
          <w:b/>
        </w:rPr>
        <w:t>:</w:t>
      </w:r>
      <w:r>
        <w:t xml:space="preserve">                       …</w:t>
      </w:r>
      <w:proofErr w:type="gramEnd"/>
      <w:r>
        <w:t>……………………………</w:t>
      </w:r>
    </w:p>
    <w:p w:rsidR="00BA25FA" w:rsidRDefault="00BA25FA" w:rsidP="00BA25FA">
      <w:pPr>
        <w:spacing w:after="0"/>
        <w:jc w:val="both"/>
      </w:pPr>
      <w:r>
        <w:t xml:space="preserve">                                 </w:t>
      </w:r>
      <w:proofErr w:type="gramStart"/>
      <w:r>
        <w:t>dr.</w:t>
      </w:r>
      <w:proofErr w:type="gramEnd"/>
      <w:r>
        <w:t xml:space="preserve"> Szalai Tibor  jegyző</w:t>
      </w:r>
    </w:p>
    <w:p w:rsidR="00BA25FA" w:rsidRDefault="00BA25FA" w:rsidP="00BA25FA">
      <w:pPr>
        <w:spacing w:after="0"/>
        <w:jc w:val="both"/>
      </w:pPr>
    </w:p>
    <w:p w:rsidR="00BA25FA" w:rsidRDefault="00BA25FA" w:rsidP="00BA25FA">
      <w:pPr>
        <w:spacing w:after="0"/>
        <w:jc w:val="both"/>
      </w:pPr>
    </w:p>
    <w:p w:rsidR="00BA25FA" w:rsidRDefault="00BA25FA" w:rsidP="00BA25FA">
      <w:pPr>
        <w:spacing w:after="0"/>
        <w:jc w:val="both"/>
      </w:pPr>
      <w:r>
        <w:tab/>
      </w:r>
      <w:r>
        <w:tab/>
        <w:t xml:space="preserve">         …………………………………                                 </w:t>
      </w:r>
    </w:p>
    <w:p w:rsidR="00BA25FA" w:rsidRDefault="00BA25FA" w:rsidP="00BA25FA">
      <w:pPr>
        <w:spacing w:after="0"/>
        <w:jc w:val="both"/>
      </w:pPr>
      <w:r>
        <w:t xml:space="preserve">                                 </w:t>
      </w:r>
      <w:proofErr w:type="gramStart"/>
      <w:r>
        <w:t>dr.</w:t>
      </w:r>
      <w:proofErr w:type="gramEnd"/>
      <w:r>
        <w:t xml:space="preserve"> Silye Tamás jegyzői igazgató</w:t>
      </w:r>
    </w:p>
    <w:p w:rsidR="00BA25FA" w:rsidRDefault="00BA25FA" w:rsidP="00BA25FA">
      <w:pPr>
        <w:jc w:val="both"/>
      </w:pPr>
    </w:p>
    <w:p w:rsidR="00BA25FA" w:rsidRDefault="00BA25FA" w:rsidP="00BA25FA">
      <w:pPr>
        <w:jc w:val="both"/>
      </w:pPr>
    </w:p>
    <w:p w:rsidR="00BA25FA" w:rsidRDefault="00BA25FA" w:rsidP="00BA25FA">
      <w:pPr>
        <w:jc w:val="both"/>
      </w:pPr>
    </w:p>
    <w:p w:rsidR="00BA25FA" w:rsidRDefault="00BA25FA" w:rsidP="00BA25FA">
      <w:pPr>
        <w:jc w:val="both"/>
      </w:pPr>
    </w:p>
    <w:p w:rsidR="00BA25FA" w:rsidRDefault="00BA25FA" w:rsidP="00BA25FA">
      <w:pPr>
        <w:jc w:val="right"/>
        <w:rPr>
          <w:i/>
        </w:rPr>
      </w:pPr>
      <w:r>
        <w:rPr>
          <w:i/>
        </w:rPr>
        <w:t xml:space="preserve">A napirend tárgyalása zárt ülést nem igényel. </w:t>
      </w:r>
    </w:p>
    <w:p w:rsidR="00BA25FA" w:rsidRDefault="00BA25FA" w:rsidP="00BA25FA">
      <w:pPr>
        <w:jc w:val="right"/>
        <w:rPr>
          <w:i/>
        </w:rPr>
      </w:pPr>
    </w:p>
    <w:p w:rsidR="00BA25FA" w:rsidRDefault="00BA25FA" w:rsidP="00BA25FA">
      <w:pPr>
        <w:jc w:val="right"/>
        <w:rPr>
          <w:i/>
        </w:rPr>
      </w:pPr>
    </w:p>
    <w:p w:rsidR="00BA25FA" w:rsidRDefault="00BA25FA" w:rsidP="00BA25FA">
      <w:pPr>
        <w:jc w:val="right"/>
        <w:rPr>
          <w:i/>
        </w:rPr>
      </w:pPr>
    </w:p>
    <w:p w:rsidR="00BA25FA" w:rsidRDefault="00BA25FA" w:rsidP="00BA25FA">
      <w:pPr>
        <w:jc w:val="right"/>
        <w:rPr>
          <w:i/>
        </w:rPr>
      </w:pPr>
    </w:p>
    <w:p w:rsidR="00BA25FA" w:rsidRDefault="00BA25FA" w:rsidP="00BA25FA">
      <w:pPr>
        <w:jc w:val="both"/>
        <w:rPr>
          <w:b/>
        </w:rPr>
      </w:pPr>
      <w:r>
        <w:rPr>
          <w:b/>
        </w:rPr>
        <w:lastRenderedPageBreak/>
        <w:t>Tisztelt Képviselő-testület!</w:t>
      </w:r>
    </w:p>
    <w:p w:rsidR="00BA25FA" w:rsidRDefault="00BA25FA" w:rsidP="00BA25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bdr w:val="none" w:sz="0" w:space="0" w:color="auto" w:frame="1"/>
          <w:lang w:eastAsia="hu-HU"/>
        </w:rPr>
      </w:pPr>
      <w:r>
        <w:t xml:space="preserve">Elhunyt Dr. </w:t>
      </w:r>
      <w:proofErr w:type="spellStart"/>
      <w:r>
        <w:t>Czaga</w:t>
      </w:r>
      <w:proofErr w:type="spellEnd"/>
      <w:r>
        <w:t xml:space="preserve"> Viktória, Klebelsberg Kunó díjjal </w:t>
      </w:r>
      <w:r>
        <w:rPr>
          <w:rFonts w:eastAsia="Times New Roman"/>
          <w:bCs/>
          <w:bdr w:val="none" w:sz="0" w:space="0" w:color="auto" w:frame="1"/>
          <w:lang w:eastAsia="hu-HU"/>
        </w:rPr>
        <w:t>kitüntetett</w:t>
      </w:r>
      <w:r>
        <w:rPr>
          <w:rFonts w:ascii="inherit" w:eastAsia="Times New Roman" w:hAnsi="inherit" w:cs="Arial"/>
          <w:b/>
          <w:bCs/>
          <w:sz w:val="22"/>
          <w:szCs w:val="22"/>
          <w:bdr w:val="none" w:sz="0" w:space="0" w:color="auto" w:frame="1"/>
          <w:lang w:eastAsia="hu-HU"/>
        </w:rPr>
        <w:t xml:space="preserve"> </w:t>
      </w:r>
      <w:r>
        <w:t>író</w:t>
      </w:r>
      <w:r>
        <w:rPr>
          <w:rFonts w:eastAsia="Times New Roman"/>
          <w:bCs/>
          <w:bdr w:val="none" w:sz="0" w:space="0" w:color="auto" w:frame="1"/>
          <w:lang w:eastAsia="hu-HU"/>
        </w:rPr>
        <w:t xml:space="preserve">, levéltáros, helytörténész. </w:t>
      </w:r>
    </w:p>
    <w:p w:rsidR="00BA25FA" w:rsidRDefault="00BA25FA" w:rsidP="00BA25FA">
      <w:pPr>
        <w:shd w:val="clear" w:color="auto" w:fill="FFFFFF"/>
        <w:spacing w:after="0" w:line="240" w:lineRule="auto"/>
        <w:jc w:val="both"/>
        <w:textAlignment w:val="baseline"/>
      </w:pPr>
    </w:p>
    <w:p w:rsidR="00BA25FA" w:rsidRDefault="00BA25FA" w:rsidP="00BA25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hu-HU"/>
        </w:rPr>
      </w:pPr>
      <w:proofErr w:type="spellStart"/>
      <w:r>
        <w:t>Czaga</w:t>
      </w:r>
      <w:proofErr w:type="spellEnd"/>
      <w:r>
        <w:t xml:space="preserve"> Viktória nagyszülei az 1920-as években érkeztek Pesthidegkútra, és gyerekkora is a városrészhez kötődik. Már az egyetemi évek előtt a fővárosi levéltárban dolgozott, majd az ELTE-n történelemtanári és levéltárosi diplomát szerzett, később doktori címet, miközben további negyven évig volt munkahelye a levéltár. Nevéhez megannyi cikk, tanulmány kötődik. A szülőhelyének története iránti érdeklődés végigkísérte munkásságát. Helytörténeti cikkeket publikált a Hidegkúti Hírekben, a Hidegkúti Fókuszban, a Budai Polgár újságba pedig a legutóbbi időkben is írt helytörténeti anyagokat. A Pesthidegkúti Helytörténeti Kör vezetője lett, vetélkedőket, kiállításokat szerveztek, Hidegkúti Históriák címmel helytörténeti honlapot hoztak létre. Szerkesztője és írója a Helytörténeti füzetek kiadványnak.</w:t>
      </w:r>
      <w:r>
        <w:rPr>
          <w:rFonts w:eastAsia="Times New Roman"/>
          <w:lang w:eastAsia="hu-HU"/>
        </w:rPr>
        <w:t xml:space="preserve">1992 óta volt kerületünk lakója. 2008-tól a Budai Polgár, 2015-től a Hegyvidék külső munkatársaként jelentette meg helytörténeti írásait. Napi- és hetilapokban, folyóiratokban eddig több mint 3000 publikációja jelent meg. Dr. </w:t>
      </w:r>
      <w:proofErr w:type="spellStart"/>
      <w:r>
        <w:rPr>
          <w:rFonts w:eastAsia="Times New Roman"/>
          <w:lang w:eastAsia="hu-HU"/>
        </w:rPr>
        <w:t>Czaga</w:t>
      </w:r>
      <w:proofErr w:type="spellEnd"/>
      <w:r>
        <w:rPr>
          <w:rFonts w:eastAsia="Times New Roman"/>
          <w:lang w:eastAsia="hu-HU"/>
        </w:rPr>
        <w:t xml:space="preserve"> Viktória élete és munkássága összeforrt a II. kerülettel, s ezen belül is Pesthidegkúttal. Történelmünk kutatása, feldolgozása és megismertetése életcéljává vált. </w:t>
      </w:r>
    </w:p>
    <w:p w:rsidR="00BA25FA" w:rsidRDefault="00BA25FA" w:rsidP="00BA25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hu-HU"/>
        </w:rPr>
      </w:pPr>
    </w:p>
    <w:p w:rsidR="00BA25FA" w:rsidRDefault="00BA25FA" w:rsidP="00BA25FA">
      <w:pPr>
        <w:jc w:val="both"/>
      </w:pPr>
      <w:r>
        <w:t xml:space="preserve">Javasoljuk a Képviselő-testületnek, hogy Dr. </w:t>
      </w:r>
      <w:proofErr w:type="spellStart"/>
      <w:r>
        <w:t>Czaga</w:t>
      </w:r>
      <w:proofErr w:type="spellEnd"/>
      <w:r>
        <w:t xml:space="preserve"> Viktóriát tekintse saját halottjának, ezzel méltó módon kifejezve az elhunyt iránti megbecsülését, tiszteletét, osztozva a hozzátartozók gyászában.</w:t>
      </w:r>
    </w:p>
    <w:p w:rsidR="00BA25FA" w:rsidRDefault="00BA25FA" w:rsidP="00BA25FA">
      <w:pPr>
        <w:jc w:val="both"/>
      </w:pPr>
      <w:r>
        <w:t>Az Önkormányzat saját halottjának temetésével, valamint a kegyeleti feladatokkal kapcsolatos teendők ellátásáról – a hozzátartozók erre vonatkozó igénye és a velük történő előzetes egyeztetés alapján – a polgármester gondoskodik.</w:t>
      </w:r>
    </w:p>
    <w:p w:rsidR="00BA25FA" w:rsidRDefault="00BA25FA" w:rsidP="00BA25FA">
      <w:pPr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i   j</w:t>
      </w:r>
      <w:proofErr w:type="gramEnd"/>
      <w:r>
        <w:rPr>
          <w:b/>
        </w:rPr>
        <w:t xml:space="preserve"> a v a s l a t</w:t>
      </w:r>
    </w:p>
    <w:p w:rsidR="00BA25FA" w:rsidRDefault="00BA25FA" w:rsidP="00BA25FA">
      <w:pPr>
        <w:jc w:val="both"/>
        <w:rPr>
          <w:rFonts w:eastAsia="Times New Roman"/>
          <w:bCs/>
          <w:bdr w:val="none" w:sz="0" w:space="0" w:color="auto" w:frame="1"/>
          <w:lang w:eastAsia="hu-HU"/>
        </w:rPr>
      </w:pPr>
      <w:r>
        <w:t xml:space="preserve">A Képviselő-testület Dr. </w:t>
      </w:r>
      <w:proofErr w:type="spellStart"/>
      <w:r>
        <w:t>Czaga</w:t>
      </w:r>
      <w:proofErr w:type="spellEnd"/>
      <w:r>
        <w:t xml:space="preserve"> Viktória Klebelsberg Kunó díjjal </w:t>
      </w:r>
      <w:r>
        <w:rPr>
          <w:rFonts w:eastAsia="Times New Roman"/>
          <w:bCs/>
          <w:bdr w:val="none" w:sz="0" w:space="0" w:color="auto" w:frame="1"/>
          <w:lang w:eastAsia="hu-HU"/>
        </w:rPr>
        <w:t>kitüntetett</w:t>
      </w:r>
      <w:r>
        <w:rPr>
          <w:rFonts w:ascii="inherit" w:eastAsia="Times New Roman" w:hAnsi="inherit" w:cs="Arial"/>
          <w:b/>
          <w:bCs/>
          <w:sz w:val="22"/>
          <w:szCs w:val="22"/>
          <w:bdr w:val="none" w:sz="0" w:space="0" w:color="auto" w:frame="1"/>
          <w:lang w:eastAsia="hu-HU"/>
        </w:rPr>
        <w:t xml:space="preserve"> </w:t>
      </w:r>
      <w:r>
        <w:t>írót</w:t>
      </w:r>
      <w:r>
        <w:rPr>
          <w:rFonts w:eastAsia="Times New Roman"/>
          <w:bCs/>
          <w:bdr w:val="none" w:sz="0" w:space="0" w:color="auto" w:frame="1"/>
          <w:lang w:eastAsia="hu-HU"/>
        </w:rPr>
        <w:t>, levéltárost, helytörténészt</w:t>
      </w:r>
      <w:r>
        <w:t xml:space="preserve"> </w:t>
      </w:r>
      <w:r>
        <w:rPr>
          <w:rFonts w:eastAsia="Times New Roman"/>
          <w:bCs/>
          <w:bdr w:val="none" w:sz="0" w:space="0" w:color="auto" w:frame="1"/>
          <w:lang w:eastAsia="hu-HU"/>
        </w:rPr>
        <w:t>saját halottjának tekinti, ezzel kifejezve az elhunyt iránti megbecsülését, tiszteletét.</w:t>
      </w:r>
    </w:p>
    <w:p w:rsidR="00BA25FA" w:rsidRDefault="00BA25FA" w:rsidP="00BA25FA">
      <w:pPr>
        <w:jc w:val="both"/>
      </w:pPr>
      <w:r>
        <w:t>Az Önkormányzat saját halottja temetési költségét az Önkormányzat 2022. évi költségvetési rendeletének terhére biztosítja.</w:t>
      </w:r>
    </w:p>
    <w:p w:rsidR="00BA25FA" w:rsidRDefault="00BA25FA" w:rsidP="00BA25FA">
      <w:pPr>
        <w:jc w:val="both"/>
        <w:rPr>
          <w:rFonts w:eastAsia="Times New Roman"/>
          <w:bCs/>
          <w:bdr w:val="none" w:sz="0" w:space="0" w:color="auto" w:frame="1"/>
          <w:lang w:eastAsia="hu-HU"/>
        </w:rPr>
      </w:pPr>
      <w:r>
        <w:rPr>
          <w:rFonts w:eastAsia="Times New Roman"/>
          <w:bCs/>
          <w:bdr w:val="none" w:sz="0" w:space="0" w:color="auto" w:frame="1"/>
          <w:lang w:eastAsia="hu-HU"/>
        </w:rPr>
        <w:t>Felkéri a Polgármestert a temetéssel, valamint a kegyeleti feladatokkal kapcsolatos teendők ellátására.</w:t>
      </w:r>
    </w:p>
    <w:p w:rsidR="00BA25FA" w:rsidRDefault="00BA25FA" w:rsidP="00BA25FA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Cs/>
          <w:sz w:val="24"/>
          <w:szCs w:val="24"/>
          <w:bdr w:val="none" w:sz="0" w:space="0" w:color="auto" w:frame="1"/>
          <w:lang w:eastAsia="hu-H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BA25FA" w:rsidRDefault="00BA25FA" w:rsidP="00BA25FA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2022. július 31.</w:t>
      </w:r>
    </w:p>
    <w:p w:rsidR="00BA25FA" w:rsidRDefault="00BA25FA" w:rsidP="00BA25FA">
      <w:pPr>
        <w:spacing w:after="0" w:line="240" w:lineRule="auto"/>
        <w:ind w:left="-426" w:firstLine="426"/>
        <w:rPr>
          <w:i/>
        </w:rPr>
      </w:pPr>
      <w:r>
        <w:rPr>
          <w:i/>
        </w:rPr>
        <w:t xml:space="preserve">       </w:t>
      </w:r>
    </w:p>
    <w:p w:rsidR="00BA25FA" w:rsidRDefault="00BA25FA" w:rsidP="00BA25FA">
      <w:pPr>
        <w:spacing w:after="0" w:line="240" w:lineRule="auto"/>
        <w:ind w:left="-426" w:firstLine="426"/>
        <w:rPr>
          <w:i/>
        </w:rPr>
      </w:pPr>
      <w:r>
        <w:rPr>
          <w:i/>
        </w:rPr>
        <w:t>A határozati javaslat elfogadásához egyszerű többségű szavazati arány szükséges.</w:t>
      </w:r>
    </w:p>
    <w:p w:rsidR="00BA25FA" w:rsidRDefault="00BA25FA" w:rsidP="00BA25FA">
      <w:pPr>
        <w:spacing w:after="0" w:line="240" w:lineRule="auto"/>
        <w:ind w:left="-426" w:firstLine="426"/>
        <w:rPr>
          <w:i/>
        </w:rPr>
      </w:pPr>
    </w:p>
    <w:p w:rsidR="00BA25FA" w:rsidRDefault="00BA25FA" w:rsidP="00BA25FA">
      <w:pPr>
        <w:spacing w:after="0" w:line="240" w:lineRule="auto"/>
        <w:rPr>
          <w:i/>
        </w:rPr>
      </w:pPr>
    </w:p>
    <w:p w:rsidR="00BA25FA" w:rsidRDefault="00BA25FA" w:rsidP="00BA25FA">
      <w:pPr>
        <w:spacing w:after="0" w:line="240" w:lineRule="auto"/>
        <w:ind w:left="-426" w:firstLine="426"/>
        <w:rPr>
          <w:b/>
        </w:rPr>
      </w:pPr>
      <w:r>
        <w:rPr>
          <w:b/>
        </w:rPr>
        <w:t>B u d a p e s t, 2022. június 20.</w:t>
      </w:r>
    </w:p>
    <w:p w:rsidR="00BA25FA" w:rsidRDefault="00BA25FA" w:rsidP="00BA25FA">
      <w:pPr>
        <w:spacing w:after="0" w:line="240" w:lineRule="auto"/>
        <w:ind w:left="-426" w:firstLine="426"/>
      </w:pPr>
    </w:p>
    <w:p w:rsidR="00BA25FA" w:rsidRDefault="00BA25FA" w:rsidP="00BA25FA">
      <w:pPr>
        <w:spacing w:after="0" w:line="240" w:lineRule="auto"/>
        <w:ind w:left="-426" w:firstLine="42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Őrsi Gergely</w:t>
      </w:r>
    </w:p>
    <w:p w:rsidR="00BA25FA" w:rsidRDefault="00BA25FA" w:rsidP="00BA25FA">
      <w:pPr>
        <w:spacing w:after="0" w:line="240" w:lineRule="auto"/>
        <w:ind w:left="-426" w:firstLine="426"/>
        <w:rPr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polgármester</w:t>
      </w:r>
      <w:proofErr w:type="gramEnd"/>
      <w:r>
        <w:t xml:space="preserve">  </w:t>
      </w:r>
      <w:r>
        <w:rPr>
          <w:sz w:val="27"/>
          <w:szCs w:val="27"/>
        </w:rPr>
        <w:t xml:space="preserve">  </w:t>
      </w:r>
    </w:p>
    <w:p w:rsidR="00D80C29" w:rsidRDefault="00D80C29"/>
    <w:sectPr w:rsidR="00D8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FA"/>
    <w:rsid w:val="009A1DB8"/>
    <w:rsid w:val="00BA25FA"/>
    <w:rsid w:val="00D8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6525C-501A-486D-B497-F8744BC0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25F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semiHidden/>
    <w:unhideWhenUsed/>
    <w:rsid w:val="00BA25FA"/>
    <w:pPr>
      <w:spacing w:after="120"/>
    </w:pPr>
    <w:rPr>
      <w:rFonts w:asciiTheme="minorHAnsi" w:hAnsiTheme="minorHAnsi" w:cstheme="minorBid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A25FA"/>
    <w:rPr>
      <w:sz w:val="16"/>
      <w:szCs w:val="16"/>
    </w:rPr>
  </w:style>
  <w:style w:type="character" w:customStyle="1" w:styleId="NappontChar">
    <w:name w:val="Nap. pont Char"/>
    <w:basedOn w:val="Bekezdsalapbettpusa"/>
    <w:link w:val="Nappont"/>
    <w:locked/>
    <w:rsid w:val="00BA25FA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ont">
    <w:name w:val="Nap. pont"/>
    <w:basedOn w:val="Norml"/>
    <w:next w:val="Norml"/>
    <w:link w:val="NappontChar"/>
    <w:rsid w:val="00BA25FA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</w:pPr>
    <w:rPr>
      <w:rFonts w:eastAsia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Silye Tamás</cp:lastModifiedBy>
  <cp:revision>2</cp:revision>
  <dcterms:created xsi:type="dcterms:W3CDTF">2022-06-20T09:44:00Z</dcterms:created>
  <dcterms:modified xsi:type="dcterms:W3CDTF">2022-06-20T09:45:00Z</dcterms:modified>
</cp:coreProperties>
</file>