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2D1A" w14:textId="375224A8" w:rsidR="00A936BB" w:rsidRPr="002B0FEB" w:rsidRDefault="009C66CC" w:rsidP="009C6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…………… (sz.) napirend</w:t>
      </w:r>
    </w:p>
    <w:p w14:paraId="62C3EEF9" w14:textId="77777777" w:rsidR="009C66CC" w:rsidRPr="002B0FEB" w:rsidRDefault="009C66CC" w:rsidP="009D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ACDD0" w14:textId="77777777" w:rsidR="002B0FEB" w:rsidRDefault="002B0FEB" w:rsidP="0033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D368A51" w14:textId="77777777" w:rsidR="002B0FEB" w:rsidRDefault="002B0FEB" w:rsidP="0033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0651287" w14:textId="77777777" w:rsidR="002B0FEB" w:rsidRDefault="002B0FEB" w:rsidP="0033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0849B5C" w14:textId="77777777" w:rsidR="002B0FEB" w:rsidRDefault="002B0FEB" w:rsidP="0033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A48FBDB" w14:textId="77777777" w:rsidR="002B0FEB" w:rsidRDefault="002B0FEB" w:rsidP="0033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F2B576" w14:textId="77777777" w:rsidR="002B0FEB" w:rsidRDefault="002B0FEB" w:rsidP="0033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2A21F67" w14:textId="77777777" w:rsidR="00A936BB" w:rsidRPr="002B0FEB" w:rsidRDefault="00A936BB" w:rsidP="0033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L Ő T E R J E S Z T É S</w:t>
      </w:r>
    </w:p>
    <w:p w14:paraId="309B8DE8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A9FCECD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FCD804A" w14:textId="3999AC7B" w:rsidR="00A936BB" w:rsidRPr="002B0FEB" w:rsidRDefault="00A936BB" w:rsidP="003354E9">
      <w:pPr>
        <w:keepNext/>
        <w:widowControl w:val="0"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FEB">
        <w:rPr>
          <w:rFonts w:ascii="Times New Roman" w:eastAsia="Arial Unicode MS" w:hAnsi="Times New Roman" w:cs="Times New Roman"/>
          <w:b/>
          <w:sz w:val="24"/>
          <w:szCs w:val="24"/>
        </w:rPr>
        <w:t xml:space="preserve">A Képviselő-testület 2022. </w:t>
      </w:r>
      <w:r w:rsidR="003354E9" w:rsidRPr="002B0FEB">
        <w:rPr>
          <w:rFonts w:ascii="Times New Roman" w:eastAsia="Arial Unicode MS" w:hAnsi="Times New Roman" w:cs="Times New Roman"/>
          <w:b/>
          <w:sz w:val="24"/>
          <w:szCs w:val="24"/>
        </w:rPr>
        <w:t xml:space="preserve">május </w:t>
      </w:r>
      <w:r w:rsidR="002B0FEB">
        <w:rPr>
          <w:rFonts w:ascii="Times New Roman" w:eastAsia="Arial Unicode MS" w:hAnsi="Times New Roman" w:cs="Times New Roman"/>
          <w:b/>
          <w:sz w:val="24"/>
          <w:szCs w:val="24"/>
        </w:rPr>
        <w:t>31</w:t>
      </w:r>
      <w:r w:rsidRPr="002B0FEB">
        <w:rPr>
          <w:rFonts w:ascii="Times New Roman" w:eastAsia="Arial Unicode MS" w:hAnsi="Times New Roman" w:cs="Times New Roman"/>
          <w:b/>
          <w:sz w:val="24"/>
          <w:szCs w:val="24"/>
        </w:rPr>
        <w:t>-i rendes ülésére</w:t>
      </w:r>
    </w:p>
    <w:p w14:paraId="49BF6D5A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0BDE16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53E920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23697D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29370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D7A185" w14:textId="76282C7B" w:rsidR="00F60E2C" w:rsidRPr="002B0FEB" w:rsidRDefault="00A936BB" w:rsidP="003354E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eastAsia="Calibri" w:hAnsi="Times New Roman" w:cs="Times New Roman"/>
          <w:b/>
          <w:bCs/>
          <w:sz w:val="24"/>
          <w:szCs w:val="24"/>
        </w:rPr>
        <w:t>Tárgy:</w:t>
      </w:r>
      <w:r w:rsidRPr="002B0FE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B0F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60E2C" w:rsidRPr="002B0FEB">
        <w:rPr>
          <w:rFonts w:ascii="Times New Roman" w:hAnsi="Times New Roman" w:cs="Times New Roman"/>
          <w:sz w:val="24"/>
          <w:szCs w:val="24"/>
        </w:rPr>
        <w:t>Döntés a II. Kerületi Városfejlesztő és Beruházás-szervező Zártkörűen Működő Részvénytársaság állandó könyvvizsgálójának kijelöléséről és az alapszabály módosításáról</w:t>
      </w:r>
    </w:p>
    <w:p w14:paraId="462EFDEA" w14:textId="0E539061" w:rsidR="00C13637" w:rsidRPr="002B0FEB" w:rsidRDefault="00C13637" w:rsidP="009D5E0D">
      <w:pPr>
        <w:tabs>
          <w:tab w:val="left" w:pos="1134"/>
          <w:tab w:val="left" w:pos="1418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3CFC5C3" w14:textId="77777777" w:rsidR="00A936BB" w:rsidRPr="002B0FEB" w:rsidRDefault="00A936BB" w:rsidP="009D5E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E295D2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9A53CF" w14:textId="77777777" w:rsidR="00A936BB" w:rsidRPr="002B0FEB" w:rsidRDefault="00A936BB" w:rsidP="009D5E0D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7A4DEC" w14:textId="77777777" w:rsidR="00AE6C59" w:rsidRPr="002B0FEB" w:rsidRDefault="00AE6C59" w:rsidP="00AE6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2B0F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</w:p>
    <w:p w14:paraId="470C3478" w14:textId="77777777" w:rsidR="00AE6C59" w:rsidRPr="002B0FEB" w:rsidRDefault="00AE6C59" w:rsidP="00AE6C59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>Harján Dávid vezérigazgató</w:t>
      </w:r>
    </w:p>
    <w:p w14:paraId="3A45C25A" w14:textId="4E18688C" w:rsidR="00AE6C59" w:rsidRPr="002B0FEB" w:rsidRDefault="00AE6C59" w:rsidP="00AE6C59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Városfejlesztő Zrt.</w:t>
      </w:r>
      <w:r w:rsidR="00826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s.k.</w:t>
      </w:r>
    </w:p>
    <w:p w14:paraId="213DB99C" w14:textId="77777777" w:rsidR="00AE6C59" w:rsidRDefault="00AE6C59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065104" w14:textId="77777777" w:rsidR="00AE6C59" w:rsidRDefault="00AE6C59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5B3BE8E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...........................................</w:t>
      </w:r>
    </w:p>
    <w:p w14:paraId="7BA2221A" w14:textId="77777777" w:rsidR="00A936BB" w:rsidRPr="002B0FEB" w:rsidRDefault="00A936BB" w:rsidP="009D5E0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Szalai Tibor</w:t>
      </w:r>
    </w:p>
    <w:p w14:paraId="16033B74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14:paraId="1FD4CA35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5E0861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7442C2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31FE4B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…………………………...</w:t>
      </w:r>
    </w:p>
    <w:p w14:paraId="2AF559B7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Silye Tamás</w:t>
      </w:r>
    </w:p>
    <w:p w14:paraId="217F8C7C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jegyzői igazgató</w:t>
      </w:r>
    </w:p>
    <w:p w14:paraId="64113EA2" w14:textId="77777777" w:rsidR="00AE6C59" w:rsidRDefault="00AE6C59" w:rsidP="009D5E0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49CA678" w14:textId="77777777" w:rsidR="00AE6C59" w:rsidRDefault="00AE6C59" w:rsidP="009D5E0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8AB065D" w14:textId="77777777" w:rsidR="00AE6C59" w:rsidRDefault="00AE6C59" w:rsidP="009D5E0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41FDD2D" w14:textId="77777777" w:rsidR="00AE6C59" w:rsidRDefault="00AE6C59" w:rsidP="009D5E0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574D472" w14:textId="77777777" w:rsidR="00AE6C59" w:rsidRDefault="00AE6C59" w:rsidP="009D5E0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E071619" w14:textId="77777777" w:rsidR="00AE6C59" w:rsidRDefault="00AE6C59" w:rsidP="009D5E0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0E77A27" w14:textId="77777777" w:rsidR="00AE6C59" w:rsidRDefault="00AE6C59" w:rsidP="009D5E0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B45DF12" w14:textId="77777777" w:rsidR="00AE6C59" w:rsidRDefault="00AE6C59" w:rsidP="009D5E0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A6923E9" w14:textId="77777777" w:rsidR="00A936BB" w:rsidRPr="002B0FEB" w:rsidRDefault="00A936BB" w:rsidP="009D5E0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napirend tárgyalása zárt ülést </w:t>
      </w:r>
      <w:r w:rsidRPr="00AE6C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</w:t>
      </w:r>
      <w:r w:rsidRPr="002B0F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igényel.</w:t>
      </w:r>
    </w:p>
    <w:p w14:paraId="7E934C0D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98794" w14:textId="77777777" w:rsidR="00A936BB" w:rsidRPr="002B0FEB" w:rsidRDefault="00A936BB" w:rsidP="009D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B333884" w14:textId="77777777" w:rsidR="00A936BB" w:rsidRPr="002B0FEB" w:rsidRDefault="00A936BB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C149D" w14:textId="77777777" w:rsidR="00A936BB" w:rsidRPr="002B0FEB" w:rsidRDefault="00A936BB" w:rsidP="00927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14:paraId="67E1178A" w14:textId="0C4C62A4" w:rsidR="002B7FBA" w:rsidRDefault="002B7FBA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CBE14" w14:textId="77777777" w:rsidR="004948C3" w:rsidRPr="002B0FEB" w:rsidRDefault="004948C3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3EC46" w14:textId="4F103905" w:rsidR="00F60E2C" w:rsidRPr="002B0FEB" w:rsidRDefault="00F60E2C" w:rsidP="00927804">
      <w:pPr>
        <w:pStyle w:val="Listaszerbekezds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2B0FEB">
        <w:t xml:space="preserve">A II. Kerületi Városfejlesztő és Beruházás-szervező Zártkörűen Működő Részvénytársaság, mint az Önkormányzat által alapított gazdasági társaság állandó könyvvizsgálójának megbízatása 2022. május 31. napján lejár, ezért szükséges az állandó könyvvizsgáló megbízatásáról dönteni. </w:t>
      </w:r>
    </w:p>
    <w:p w14:paraId="64FDBA4D" w14:textId="77777777" w:rsidR="003354E9" w:rsidRPr="002B0FEB" w:rsidRDefault="003354E9" w:rsidP="00927804">
      <w:pPr>
        <w:pStyle w:val="Listaszerbekezds"/>
        <w:tabs>
          <w:tab w:val="left" w:pos="284"/>
        </w:tabs>
        <w:ind w:left="0"/>
        <w:jc w:val="both"/>
      </w:pPr>
    </w:p>
    <w:p w14:paraId="4E4CC689" w14:textId="12FA41E2" w:rsidR="00E6537A" w:rsidRPr="002B0FEB" w:rsidRDefault="00F60E2C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sz w:val="24"/>
          <w:szCs w:val="24"/>
        </w:rPr>
        <w:t xml:space="preserve">A </w:t>
      </w:r>
      <w:r w:rsidR="003354E9" w:rsidRPr="002B0FEB">
        <w:rPr>
          <w:rFonts w:ascii="Times New Roman" w:hAnsi="Times New Roman" w:cs="Times New Roman"/>
          <w:sz w:val="24"/>
          <w:szCs w:val="24"/>
        </w:rPr>
        <w:t>t</w:t>
      </w:r>
      <w:r w:rsidRPr="002B0FEB">
        <w:rPr>
          <w:rFonts w:ascii="Times New Roman" w:hAnsi="Times New Roman" w:cs="Times New Roman"/>
          <w:sz w:val="24"/>
          <w:szCs w:val="24"/>
        </w:rPr>
        <w:t>ársaság ügyvezetése javasolja</w:t>
      </w:r>
      <w:r w:rsidR="0065095D" w:rsidRPr="002B0FEB">
        <w:rPr>
          <w:rFonts w:ascii="Times New Roman" w:hAnsi="Times New Roman" w:cs="Times New Roman"/>
          <w:sz w:val="24"/>
          <w:szCs w:val="24"/>
        </w:rPr>
        <w:t xml:space="preserve"> a Képviselő-testületnek, </w:t>
      </w:r>
      <w:r w:rsidRPr="002B0FEB">
        <w:rPr>
          <w:rFonts w:ascii="Times New Roman" w:hAnsi="Times New Roman" w:cs="Times New Roman"/>
          <w:sz w:val="24"/>
          <w:szCs w:val="24"/>
        </w:rPr>
        <w:t xml:space="preserve">hogy </w:t>
      </w:r>
      <w:r w:rsidR="0065095D" w:rsidRPr="002B0FEB">
        <w:rPr>
          <w:rFonts w:ascii="Times New Roman" w:hAnsi="Times New Roman" w:cs="Times New Roman"/>
          <w:sz w:val="24"/>
          <w:szCs w:val="24"/>
        </w:rPr>
        <w:t xml:space="preserve">az alapító a </w:t>
      </w:r>
      <w:r w:rsidRPr="002B0FEB">
        <w:rPr>
          <w:rFonts w:ascii="Times New Roman" w:hAnsi="Times New Roman" w:cs="Times New Roman"/>
          <w:sz w:val="24"/>
          <w:szCs w:val="24"/>
        </w:rPr>
        <w:t>Budapest Főváros II. Kerületi Önkormányzat 100%-os tulajdonában lévő II. Kerületi Városfejlesztő és Beruházás-szervező Zártkörűen Működő Részvénytársaság (székhely: 1024 Bud</w:t>
      </w:r>
      <w:r w:rsidR="0072447F" w:rsidRPr="002B0FEB">
        <w:rPr>
          <w:rFonts w:ascii="Times New Roman" w:hAnsi="Times New Roman" w:cs="Times New Roman"/>
          <w:sz w:val="24"/>
          <w:szCs w:val="24"/>
        </w:rPr>
        <w:t>a</w:t>
      </w:r>
      <w:r w:rsidRPr="002B0FEB">
        <w:rPr>
          <w:rFonts w:ascii="Times New Roman" w:hAnsi="Times New Roman" w:cs="Times New Roman"/>
          <w:sz w:val="24"/>
          <w:szCs w:val="24"/>
        </w:rPr>
        <w:t xml:space="preserve">pest, Keleti Károly u. 15/A.) </w:t>
      </w:r>
      <w:r w:rsidR="004A779F" w:rsidRPr="002B0FEB">
        <w:rPr>
          <w:rFonts w:ascii="Times New Roman" w:hAnsi="Times New Roman" w:cs="Times New Roman"/>
          <w:sz w:val="24"/>
          <w:szCs w:val="24"/>
        </w:rPr>
        <w:t>állandó könyvvizsgálójának az AUDIT-SERVICE Könyvszakértő, Adó- és Vezetési Tanácsadó Korlátolt Felelősségű Társaságot (Cg. 01-09-078084; székhely: 1022 Budapest, Bimbó út 3.; Magyar Könyvvizsgálói Kamara nyilvántartási száma: 001030</w:t>
      </w:r>
      <w:r w:rsidR="005554DF" w:rsidRPr="002B0FEB">
        <w:rPr>
          <w:rFonts w:ascii="Times New Roman" w:hAnsi="Times New Roman" w:cs="Times New Roman"/>
          <w:sz w:val="24"/>
          <w:szCs w:val="24"/>
        </w:rPr>
        <w:t>;</w:t>
      </w:r>
      <w:r w:rsidR="004A779F" w:rsidRPr="002B0FEB">
        <w:rPr>
          <w:rFonts w:ascii="Times New Roman" w:hAnsi="Times New Roman" w:cs="Times New Roman"/>
          <w:sz w:val="24"/>
          <w:szCs w:val="24"/>
        </w:rPr>
        <w:t xml:space="preserve"> </w:t>
      </w:r>
      <w:r w:rsidR="005554DF" w:rsidRPr="002B0FEB">
        <w:rPr>
          <w:rFonts w:ascii="Times New Roman" w:hAnsi="Times New Roman" w:cs="Times New Roman"/>
          <w:sz w:val="24"/>
          <w:szCs w:val="24"/>
        </w:rPr>
        <w:t>könyvvizsgálatért személyében felelős könyvvizsgáló:</w:t>
      </w:r>
      <w:r w:rsidR="004A779F" w:rsidRPr="002B0FEB">
        <w:rPr>
          <w:rFonts w:ascii="Times New Roman" w:hAnsi="Times New Roman" w:cs="Times New Roman"/>
          <w:sz w:val="24"/>
          <w:szCs w:val="24"/>
        </w:rPr>
        <w:t xml:space="preserve"> Dr. Serényi Iván György</w:t>
      </w:r>
      <w:r w:rsidR="005554DF" w:rsidRPr="002B0FEB">
        <w:rPr>
          <w:rFonts w:ascii="Times New Roman" w:hAnsi="Times New Roman" w:cs="Times New Roman"/>
          <w:sz w:val="24"/>
          <w:szCs w:val="24"/>
        </w:rPr>
        <w:t>; Magyar Könyvvizsgálói Kamara tagsági száma: 003607</w:t>
      </w:r>
      <w:r w:rsidR="004A779F" w:rsidRPr="002B0FEB">
        <w:rPr>
          <w:rFonts w:ascii="Times New Roman" w:hAnsi="Times New Roman" w:cs="Times New Roman"/>
          <w:sz w:val="24"/>
          <w:szCs w:val="24"/>
        </w:rPr>
        <w:t xml:space="preserve">) </w:t>
      </w:r>
      <w:r w:rsidR="005554DF" w:rsidRPr="002B0FEB">
        <w:rPr>
          <w:rFonts w:ascii="Times New Roman" w:hAnsi="Times New Roman" w:cs="Times New Roman"/>
          <w:sz w:val="24"/>
          <w:szCs w:val="24"/>
        </w:rPr>
        <w:t>2022. június 1. napjától 2027. május 31. napjáig terjedő határozott időtartamra</w:t>
      </w:r>
      <w:r w:rsidR="0065095D" w:rsidRPr="002B0FEB">
        <w:rPr>
          <w:rFonts w:ascii="Times New Roman" w:hAnsi="Times New Roman" w:cs="Times New Roman"/>
          <w:sz w:val="24"/>
          <w:szCs w:val="24"/>
        </w:rPr>
        <w:t xml:space="preserve"> jelölje ki</w:t>
      </w:r>
      <w:r w:rsidR="005554DF" w:rsidRPr="002B0FEB">
        <w:rPr>
          <w:rFonts w:ascii="Times New Roman" w:hAnsi="Times New Roman" w:cs="Times New Roman"/>
          <w:sz w:val="24"/>
          <w:szCs w:val="24"/>
        </w:rPr>
        <w:t xml:space="preserve">, havi </w:t>
      </w:r>
      <w:r w:rsidR="00E071F3" w:rsidRPr="002B0FEB">
        <w:rPr>
          <w:rFonts w:ascii="Times New Roman" w:hAnsi="Times New Roman" w:cs="Times New Roman"/>
          <w:sz w:val="24"/>
          <w:szCs w:val="24"/>
        </w:rPr>
        <w:t>35</w:t>
      </w:r>
      <w:r w:rsidR="005554DF" w:rsidRPr="002B0FEB">
        <w:rPr>
          <w:rFonts w:ascii="Times New Roman" w:hAnsi="Times New Roman" w:cs="Times New Roman"/>
          <w:sz w:val="24"/>
          <w:szCs w:val="24"/>
        </w:rPr>
        <w:t xml:space="preserve">.000 Ft + ÁFA (azaz </w:t>
      </w:r>
      <w:r w:rsidR="00E071F3" w:rsidRPr="002B0FEB">
        <w:rPr>
          <w:rFonts w:ascii="Times New Roman" w:hAnsi="Times New Roman" w:cs="Times New Roman"/>
          <w:sz w:val="24"/>
          <w:szCs w:val="24"/>
        </w:rPr>
        <w:t>harmincötezer</w:t>
      </w:r>
      <w:r w:rsidR="005554DF" w:rsidRPr="002B0FEB">
        <w:rPr>
          <w:rFonts w:ascii="Times New Roman" w:hAnsi="Times New Roman" w:cs="Times New Roman"/>
          <w:sz w:val="24"/>
          <w:szCs w:val="24"/>
        </w:rPr>
        <w:t xml:space="preserve"> forint + áfa) összegű díjazással.</w:t>
      </w:r>
      <w:r w:rsidR="00E6537A" w:rsidRPr="002B0FEB">
        <w:rPr>
          <w:rFonts w:ascii="Times New Roman" w:hAnsi="Times New Roman" w:cs="Times New Roman"/>
          <w:sz w:val="24"/>
          <w:szCs w:val="24"/>
        </w:rPr>
        <w:t xml:space="preserve"> Az előző könyvvizsgáló megbízási díja 69.000,- Ft +Áfa/hó volt, az új könyvvizsgáló kijelölésével a társaság a költségeit csökkenti. </w:t>
      </w:r>
    </w:p>
    <w:p w14:paraId="3F0DDCC8" w14:textId="77777777" w:rsidR="003354E9" w:rsidRPr="002B0FEB" w:rsidRDefault="003354E9" w:rsidP="00927804">
      <w:pPr>
        <w:pStyle w:val="Szvegtrzs2"/>
        <w:spacing w:after="0" w:line="240" w:lineRule="auto"/>
        <w:jc w:val="both"/>
      </w:pPr>
    </w:p>
    <w:p w14:paraId="6A45A4F4" w14:textId="2B4FD651" w:rsidR="00E071F3" w:rsidRPr="002B0FEB" w:rsidRDefault="00E071F3" w:rsidP="00927804">
      <w:pPr>
        <w:pStyle w:val="Szvegtrzs2"/>
        <w:spacing w:after="0" w:line="240" w:lineRule="auto"/>
        <w:jc w:val="both"/>
      </w:pPr>
      <w:r w:rsidRPr="002B0FEB">
        <w:t xml:space="preserve">A </w:t>
      </w:r>
      <w:r w:rsidR="009C66CC" w:rsidRPr="002B0FEB">
        <w:t>t</w:t>
      </w:r>
      <w:r w:rsidR="0053729A" w:rsidRPr="002B0FEB">
        <w:t>ársaság felügyelőbizottsága 2022</w:t>
      </w:r>
      <w:r w:rsidRPr="002B0FEB">
        <w:t xml:space="preserve">. </w:t>
      </w:r>
      <w:r w:rsidR="0053729A" w:rsidRPr="002B0FEB">
        <w:t>május 17</w:t>
      </w:r>
      <w:r w:rsidRPr="002B0FEB">
        <w:t>-</w:t>
      </w:r>
      <w:r w:rsidR="0053729A" w:rsidRPr="002B0FEB">
        <w:t>é</w:t>
      </w:r>
      <w:r w:rsidRPr="002B0FEB">
        <w:t xml:space="preserve">n ülésén </w:t>
      </w:r>
      <w:r w:rsidR="00AE20EE" w:rsidRPr="002B0FEB">
        <w:t>a könyvvizsgáló személyével kapcsolat</w:t>
      </w:r>
      <w:r w:rsidR="0065095D" w:rsidRPr="002B0FEB">
        <w:t>os</w:t>
      </w:r>
      <w:r w:rsidRPr="002B0FEB">
        <w:t xml:space="preserve"> határozati javasla</w:t>
      </w:r>
      <w:r w:rsidR="00AE20EE" w:rsidRPr="002B0FEB">
        <w:t xml:space="preserve">tot megtárgyalta </w:t>
      </w:r>
      <w:r w:rsidR="003354E9" w:rsidRPr="002B0FEB">
        <w:t xml:space="preserve">és az alábbi </w:t>
      </w:r>
      <w:r w:rsidR="00B1791B" w:rsidRPr="002B0FEB">
        <w:t>5</w:t>
      </w:r>
      <w:r w:rsidR="0053729A" w:rsidRPr="002B0FEB">
        <w:t>/2022</w:t>
      </w:r>
      <w:r w:rsidR="00B1791B" w:rsidRPr="002B0FEB">
        <w:t>.</w:t>
      </w:r>
      <w:r w:rsidRPr="002B0FEB">
        <w:t>(</w:t>
      </w:r>
      <w:r w:rsidR="0065095D" w:rsidRPr="002B0FEB">
        <w:t>V.</w:t>
      </w:r>
      <w:r w:rsidR="0053729A" w:rsidRPr="002B0FEB">
        <w:t>17.</w:t>
      </w:r>
      <w:r w:rsidRPr="002B0FEB">
        <w:t>) felügyelőbizottsági határozatot hozta:</w:t>
      </w:r>
    </w:p>
    <w:p w14:paraId="1161A6B8" w14:textId="4CA162D4" w:rsidR="00E071F3" w:rsidRPr="002B0FEB" w:rsidRDefault="00E071F3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1FFF3" w14:textId="0F3E10B6" w:rsidR="00927804" w:rsidRPr="002B0FEB" w:rsidRDefault="00927804" w:rsidP="009278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EB">
        <w:rPr>
          <w:rFonts w:ascii="Times New Roman" w:hAnsi="Times New Roman" w:cs="Times New Roman"/>
          <w:i/>
          <w:sz w:val="24"/>
          <w:szCs w:val="24"/>
        </w:rPr>
        <w:t>„A felügyelőbizottság egyetért azzal, hogy a vezérigazgató javasolja a Képviselő-testületnek, mint a II. Kerületi Városfejlesztő és Beruházás-szervező Zártkörűen Működő Részvénytársaság (székhelye: 1024 Budapest, Keleti Károly u. 15/A, Cg. 01-10-046405, képviseli: Harján Dávid vezérigazgató) alapítójának, hogy alapítói határozattal a Társaság állandó könyvvizsgálójának, az AUDIT-SERVICE Könyvszakértő, Adó- és Vezetési Tanácsadó Korlátolt Felelősségű Társaságot (Cg. 01-09-078084; székhely: 1022 Budapest, Bimbó út 3.; Magyar Könyvvizsgálói Kamara nyilvántartási száma: 001030; könyvvizsgálatért személyében felelős könyvvizsgáló: Dr. Serényi Iván György</w:t>
      </w:r>
      <w:r w:rsidR="004948C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2B0FEB">
        <w:rPr>
          <w:rFonts w:ascii="Times New Roman" w:hAnsi="Times New Roman" w:cs="Times New Roman"/>
          <w:i/>
          <w:sz w:val="24"/>
          <w:szCs w:val="24"/>
        </w:rPr>
        <w:t>Magyar Könyvvizsgálói Kamara tagsági száma: 003607) jelölje ki 2022. június 1. napjától 2027. május 31. napjáig terjedő határozott időtartamra, havi 35.000 Ft + ÁFA (azaz harmincötezer forint + áfa) összegű díjazással.”</w:t>
      </w:r>
    </w:p>
    <w:p w14:paraId="3F9F4B74" w14:textId="77777777" w:rsidR="0072447F" w:rsidRDefault="0072447F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4CE52" w14:textId="77777777" w:rsidR="004948C3" w:rsidRPr="002B0FEB" w:rsidRDefault="004948C3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AA5B3" w14:textId="209959A2" w:rsidR="00E071F3" w:rsidRPr="002B0FEB" w:rsidRDefault="00F60E2C" w:rsidP="00927804">
      <w:pPr>
        <w:pStyle w:val="Cmsor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</w:pPr>
      <w:r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 xml:space="preserve">A </w:t>
      </w:r>
      <w:r w:rsidR="003354E9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t</w:t>
      </w:r>
      <w:r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 xml:space="preserve">ársaság </w:t>
      </w:r>
      <w:r w:rsidR="0053729A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 xml:space="preserve">hatályos </w:t>
      </w:r>
      <w:r w:rsidR="00E071F3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Alapszabályának 9.1. pontjának h) alpontja sz</w:t>
      </w:r>
      <w:r w:rsidR="003354E9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erint a vezérigazgató dönt a t</w:t>
      </w:r>
      <w:r w:rsidR="00E071F3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ársaság tulajdonában álló ingó vagyontárgy elidegenítéséről 500.000,- Ft értékhatárig. Az értékhatár 3 millió forintra történő megemelése az Alapszabály elfogadása óta eltelt hosszú időre és a megváltozott forgalmi viszonyokra</w:t>
      </w:r>
      <w:r w:rsidR="0053729A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 xml:space="preserve"> tekintettel indokolt. A hatásköri szabályokat az </w:t>
      </w:r>
      <w:r w:rsidR="00E071F3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önkormányzat tulajdonában lévő lakások és helyiségek elidegenítésének szabályairól, bérbeadásának feltételeiről szóló 34/2004. (X. 13.) önkormányzati rendelet</w:t>
      </w:r>
      <w:r w:rsidR="003354E9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 xml:space="preserve"> (Vagyonrendelet)</w:t>
      </w:r>
      <w:r w:rsidR="00E071F3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 xml:space="preserve"> 9. § (1)</w:t>
      </w:r>
      <w:r w:rsidR="0053729A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-(2)</w:t>
      </w:r>
      <w:r w:rsidR="00E071F3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 xml:space="preserve"> bekezdés</w:t>
      </w:r>
      <w:r w:rsidR="0053729A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 xml:space="preserve">ében </w:t>
      </w:r>
      <w:r w:rsidR="00E071F3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írt alábbi rendelkezéseknek</w:t>
      </w:r>
      <w:r w:rsidR="0053729A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 xml:space="preserve"> megfelel</w:t>
      </w:r>
      <w:r w:rsidR="00933FE5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 xml:space="preserve">tetve </w:t>
      </w:r>
      <w:r w:rsidR="0053729A" w:rsidRPr="002B0FEB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javasolt módosítani.</w:t>
      </w:r>
    </w:p>
    <w:p w14:paraId="71DDABF0" w14:textId="77777777" w:rsidR="0053729A" w:rsidRDefault="0053729A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6ABFD74" w14:textId="77777777" w:rsidR="004948C3" w:rsidRPr="002B0FEB" w:rsidRDefault="004948C3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14:paraId="643613CE" w14:textId="05021A33" w:rsidR="003354E9" w:rsidRPr="002B0FEB" w:rsidRDefault="003354E9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B0FEB">
        <w:rPr>
          <w:rFonts w:ascii="Times New Roman" w:hAnsi="Times New Roman" w:cs="Times New Roman"/>
          <w:sz w:val="24"/>
          <w:szCs w:val="24"/>
          <w:lang w:eastAsia="hu-HU"/>
        </w:rPr>
        <w:t>Vagyonrendelet:</w:t>
      </w:r>
    </w:p>
    <w:p w14:paraId="3CB3D099" w14:textId="77777777" w:rsidR="003354E9" w:rsidRPr="002B0FEB" w:rsidRDefault="003354E9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572E3C4" w14:textId="08B802DD" w:rsidR="0053729A" w:rsidRPr="002B0FEB" w:rsidRDefault="0053729A" w:rsidP="009278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„9. § (1) Az önkormányzati intézmény vezetője, valamint az önkormányzat 100%-os tulajdonában álló gazdálkodó és civil szervezetei az alapító okiratban, illetve a vagyonhasznosítási szerződésben meghatározott tevékenységi körön és mértéken belül, az alaptevékenység ellátásának sérelme nélkül jogosult:</w:t>
      </w:r>
    </w:p>
    <w:p w14:paraId="3398CC84" w14:textId="77777777" w:rsidR="0053729A" w:rsidRPr="002B0FEB" w:rsidRDefault="0053729A" w:rsidP="009278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2B0FE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 rábízott vagyon egy évet meg nem haladó időtartamú bérbeadás útján történő hasznosítására;</w:t>
      </w:r>
    </w:p>
    <w:p w14:paraId="07EAB687" w14:textId="77777777" w:rsidR="0053729A" w:rsidRPr="002B0FEB" w:rsidRDefault="0053729A" w:rsidP="009278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b)</w:t>
      </w:r>
      <w:r w:rsidRPr="002B0FE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ingóvagyon és vagyoni értékű jog megszerzésére, elidegenítésére és egyéb módon történő hasznosítására hárommillió forint értékhatárig.</w:t>
      </w:r>
    </w:p>
    <w:p w14:paraId="526912F6" w14:textId="77777777" w:rsidR="0053729A" w:rsidRPr="002B0FEB" w:rsidRDefault="0053729A" w:rsidP="009278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(2) Az önkormányzati intézmény vezetője, valamint az önkormányzat 100%-os tulajdonában álló gazdálkodó és civil szervezetei a GTB előzetes jóváhagyásának beszerzését követően dönt:</w:t>
      </w:r>
    </w:p>
    <w:p w14:paraId="240950DE" w14:textId="77777777" w:rsidR="0053729A" w:rsidRPr="002B0FEB" w:rsidRDefault="0053729A" w:rsidP="009278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2B0FE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ingóvagyonnal és vagyoni értékű joggal való rendelkezés tárgyában hárommillió forint értékhatár feletti;</w:t>
      </w:r>
    </w:p>
    <w:p w14:paraId="147024E6" w14:textId="1CA821C2" w:rsidR="0053729A" w:rsidRPr="002B0FEB" w:rsidRDefault="0053729A" w:rsidP="009278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0FE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2B0FE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ingatlan, vagy ingatlan természetben meghatározott része egy évet meghaladó időtartamú, határozott idejű, vagy határozatlan idejű hasznosításáról.”</w:t>
      </w:r>
    </w:p>
    <w:p w14:paraId="1CE9E1E8" w14:textId="77777777" w:rsidR="0053729A" w:rsidRPr="002B0FEB" w:rsidRDefault="0053729A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DF6DB" w14:textId="5B9FA735" w:rsidR="00F60E2C" w:rsidRPr="002B0FEB" w:rsidRDefault="00F60E2C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sz w:val="24"/>
          <w:szCs w:val="24"/>
        </w:rPr>
        <w:t xml:space="preserve">Az Alapszabály 3.2. pontjában az utalás 8.2. n) pontra javításra került. </w:t>
      </w:r>
    </w:p>
    <w:p w14:paraId="4BDAF377" w14:textId="0716E457" w:rsidR="00731777" w:rsidRPr="002B0FEB" w:rsidRDefault="00731777" w:rsidP="00731777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B0FEB">
        <w:rPr>
          <w:rFonts w:ascii="Times New Roman" w:hAnsi="Times New Roman" w:cs="Times New Roman"/>
          <w:i/>
          <w:sz w:val="24"/>
          <w:szCs w:val="24"/>
        </w:rPr>
        <w:t>A tevékenységi körök módosítására a társaság ügyvezetése nem jogosult, az az Alapító 8.2. n) pont szerinti kizárólagos hatásköre</w:t>
      </w:r>
      <w:r w:rsidRPr="002B0F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770393" w14:textId="77777777" w:rsidR="00B1791B" w:rsidRPr="002B0FEB" w:rsidRDefault="00B1791B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CF3AE" w14:textId="44CDA098" w:rsidR="00514986" w:rsidRPr="002B0FEB" w:rsidRDefault="00514986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sz w:val="24"/>
          <w:szCs w:val="24"/>
        </w:rPr>
        <w:t xml:space="preserve">A Képviselő-testület által kialakított bizottságok hatásköréről, a bizottságok és tanácsnokok feladatköréről szóló 24/2019. (XI. 18.) önkormányzati rendelet 1. melléklet 6.1. és 6.5. pontja szerint a Gazdasági és Tulajdonosi Bizottság </w:t>
      </w:r>
      <w:r w:rsidR="002A2B70" w:rsidRPr="002B0FEB">
        <w:rPr>
          <w:rFonts w:ascii="Times New Roman" w:hAnsi="Times New Roman" w:cs="Times New Roman"/>
          <w:sz w:val="24"/>
          <w:szCs w:val="24"/>
        </w:rPr>
        <w:t xml:space="preserve">állást foglal a nem közüzemi tevékenységet ellátó gazdasági társaságnál, illetve közhasznú társaságnál a társasági döntést megelőzően az alapító okirat megállapítása és módosítása tárgyában; valamint </w:t>
      </w:r>
      <w:r w:rsidRPr="002B0FEB">
        <w:rPr>
          <w:rFonts w:ascii="Times New Roman" w:hAnsi="Times New Roman" w:cs="Times New Roman"/>
          <w:sz w:val="24"/>
          <w:szCs w:val="24"/>
        </w:rPr>
        <w:t>a felügyelő bizottság tagjai, valamint az igazgatóság és a könyvvizsgáló megválasztása, visszahívása, illetve díjazásának megállapítása tárgyában.</w:t>
      </w:r>
    </w:p>
    <w:p w14:paraId="1310DFF8" w14:textId="77777777" w:rsidR="00514986" w:rsidRPr="002B0FEB" w:rsidRDefault="00514986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67219" w14:textId="77777777" w:rsidR="00A936BB" w:rsidRPr="002B0FEB" w:rsidRDefault="00A936BB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sz w:val="24"/>
          <w:szCs w:val="24"/>
        </w:rPr>
        <w:t>A fentiek alapján kérem a tisztelt Képviselő-testületet a határozati javaslat</w:t>
      </w:r>
      <w:r w:rsidR="00C879D2" w:rsidRPr="002B0FEB">
        <w:rPr>
          <w:rFonts w:ascii="Times New Roman" w:hAnsi="Times New Roman" w:cs="Times New Roman"/>
          <w:sz w:val="24"/>
          <w:szCs w:val="24"/>
        </w:rPr>
        <w:t>ok</w:t>
      </w:r>
      <w:r w:rsidRPr="002B0FEB">
        <w:rPr>
          <w:rFonts w:ascii="Times New Roman" w:hAnsi="Times New Roman" w:cs="Times New Roman"/>
          <w:sz w:val="24"/>
          <w:szCs w:val="24"/>
        </w:rPr>
        <w:t xml:space="preserve"> elfogadására.</w:t>
      </w:r>
    </w:p>
    <w:p w14:paraId="3D31045D" w14:textId="77777777" w:rsidR="00A936BB" w:rsidRPr="002B0FEB" w:rsidRDefault="00A936BB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135E9" w14:textId="77777777" w:rsidR="001A2FE6" w:rsidRPr="002B0FEB" w:rsidRDefault="001A2FE6" w:rsidP="009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Határozati javaslatok</w:t>
      </w:r>
    </w:p>
    <w:p w14:paraId="59564EA7" w14:textId="77777777" w:rsidR="003354E9" w:rsidRPr="002B0FEB" w:rsidRDefault="003354E9" w:rsidP="009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606FA" w14:textId="5B13DC06" w:rsidR="00E61E64" w:rsidRPr="002B0FEB" w:rsidRDefault="004647F0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1.</w:t>
      </w:r>
      <w:r w:rsidRPr="002B0FEB">
        <w:rPr>
          <w:rFonts w:ascii="Times New Roman" w:hAnsi="Times New Roman" w:cs="Times New Roman"/>
          <w:sz w:val="24"/>
          <w:szCs w:val="24"/>
        </w:rPr>
        <w:t xml:space="preserve"> </w:t>
      </w:r>
      <w:r w:rsidR="0053729A" w:rsidRPr="002B0FEB">
        <w:rPr>
          <w:rFonts w:ascii="Times New Roman" w:hAnsi="Times New Roman" w:cs="Times New Roman"/>
          <w:sz w:val="24"/>
          <w:szCs w:val="24"/>
        </w:rPr>
        <w:t xml:space="preserve">A Képviselő-testület, mint II. Kerületi Városfejlesztő és Beruházás-szervező Zártkörűen Működő Részvénytársaság </w:t>
      </w:r>
      <w:r w:rsidR="003354E9" w:rsidRPr="002B0FEB">
        <w:rPr>
          <w:rFonts w:ascii="Times New Roman" w:hAnsi="Times New Roman" w:cs="Times New Roman"/>
          <w:sz w:val="24"/>
          <w:szCs w:val="24"/>
        </w:rPr>
        <w:t xml:space="preserve">(székhelye: 1024 Budapest, Keleti Károly u. 15/A, Cg. 01-10-046405, képviseli: Harján Dávid vezérigazgató) </w:t>
      </w:r>
      <w:r w:rsidR="0053729A" w:rsidRPr="002B0FEB">
        <w:rPr>
          <w:rFonts w:ascii="Times New Roman" w:hAnsi="Times New Roman" w:cs="Times New Roman"/>
          <w:sz w:val="24"/>
          <w:szCs w:val="24"/>
        </w:rPr>
        <w:t xml:space="preserve">alapítója alapítói határozattal úgy dönt, hogy a Társaság </w:t>
      </w:r>
      <w:r w:rsidR="0053729A" w:rsidRPr="002B0FEB">
        <w:rPr>
          <w:rFonts w:ascii="Times New Roman" w:hAnsi="Times New Roman" w:cs="Times New Roman"/>
          <w:b/>
          <w:sz w:val="24"/>
          <w:szCs w:val="24"/>
        </w:rPr>
        <w:t>állandó könyvvizsgálójának</w:t>
      </w:r>
      <w:r w:rsidR="0053729A" w:rsidRPr="002B0FEB">
        <w:rPr>
          <w:rFonts w:ascii="Times New Roman" w:hAnsi="Times New Roman" w:cs="Times New Roman"/>
          <w:sz w:val="24"/>
          <w:szCs w:val="24"/>
        </w:rPr>
        <w:t xml:space="preserve">, </w:t>
      </w:r>
      <w:r w:rsidR="00E61E64" w:rsidRPr="002B0FEB">
        <w:rPr>
          <w:rFonts w:ascii="Times New Roman" w:hAnsi="Times New Roman" w:cs="Times New Roman"/>
          <w:sz w:val="24"/>
          <w:szCs w:val="24"/>
        </w:rPr>
        <w:t xml:space="preserve">az </w:t>
      </w:r>
      <w:r w:rsidR="0053729A" w:rsidRPr="002B0FEB">
        <w:rPr>
          <w:rFonts w:ascii="Times New Roman" w:hAnsi="Times New Roman" w:cs="Times New Roman"/>
          <w:sz w:val="24"/>
          <w:szCs w:val="24"/>
        </w:rPr>
        <w:t>AUDIT-SERVICE Könyvszakértő, Adó- és Vezetési Tanácsadó Korlátolt Felelősségű Társaság</w:t>
      </w:r>
      <w:r w:rsidR="00E61E64" w:rsidRPr="002B0FEB">
        <w:rPr>
          <w:rFonts w:ascii="Times New Roman" w:hAnsi="Times New Roman" w:cs="Times New Roman"/>
          <w:sz w:val="24"/>
          <w:szCs w:val="24"/>
        </w:rPr>
        <w:t>ot</w:t>
      </w:r>
      <w:r w:rsidR="0053729A" w:rsidRPr="002B0FEB">
        <w:rPr>
          <w:rFonts w:ascii="Times New Roman" w:hAnsi="Times New Roman" w:cs="Times New Roman"/>
          <w:sz w:val="24"/>
          <w:szCs w:val="24"/>
        </w:rPr>
        <w:t xml:space="preserve"> (Cg. 01-09-078084; székhely: 1022 Budapest, Bimbó út 3.; Magyar Könyvvizsgálói Kamara nyilvántartási száma: 001030; könyvvizsgálatért személyében felelős könyvvizsgáló: Dr. Serényi Iván György; Magyar Könyvvizsgálói Kamara tagsági száma: 003607)</w:t>
      </w:r>
      <w:r w:rsidR="00E61E64" w:rsidRPr="002B0FEB">
        <w:rPr>
          <w:rFonts w:ascii="Times New Roman" w:hAnsi="Times New Roman" w:cs="Times New Roman"/>
          <w:sz w:val="24"/>
          <w:szCs w:val="24"/>
        </w:rPr>
        <w:t xml:space="preserve"> jelöli ki </w:t>
      </w:r>
      <w:r w:rsidR="0053729A" w:rsidRPr="002B0FEB">
        <w:rPr>
          <w:rFonts w:ascii="Times New Roman" w:hAnsi="Times New Roman" w:cs="Times New Roman"/>
          <w:sz w:val="24"/>
          <w:szCs w:val="24"/>
        </w:rPr>
        <w:t>202</w:t>
      </w:r>
      <w:r w:rsidR="00E61E64" w:rsidRPr="002B0FEB">
        <w:rPr>
          <w:rFonts w:ascii="Times New Roman" w:hAnsi="Times New Roman" w:cs="Times New Roman"/>
          <w:sz w:val="24"/>
          <w:szCs w:val="24"/>
        </w:rPr>
        <w:t>2</w:t>
      </w:r>
      <w:r w:rsidR="0053729A" w:rsidRPr="002B0FEB">
        <w:rPr>
          <w:rFonts w:ascii="Times New Roman" w:hAnsi="Times New Roman" w:cs="Times New Roman"/>
          <w:sz w:val="24"/>
          <w:szCs w:val="24"/>
        </w:rPr>
        <w:t>. j</w:t>
      </w:r>
      <w:r w:rsidR="00E61E64" w:rsidRPr="002B0FEB">
        <w:rPr>
          <w:rFonts w:ascii="Times New Roman" w:hAnsi="Times New Roman" w:cs="Times New Roman"/>
          <w:sz w:val="24"/>
          <w:szCs w:val="24"/>
        </w:rPr>
        <w:t xml:space="preserve">únius </w:t>
      </w:r>
      <w:r w:rsidR="0053729A" w:rsidRPr="002B0FEB">
        <w:rPr>
          <w:rFonts w:ascii="Times New Roman" w:hAnsi="Times New Roman" w:cs="Times New Roman"/>
          <w:sz w:val="24"/>
          <w:szCs w:val="24"/>
        </w:rPr>
        <w:t>1. napjától 202</w:t>
      </w:r>
      <w:r w:rsidR="00E61E64" w:rsidRPr="002B0FEB">
        <w:rPr>
          <w:rFonts w:ascii="Times New Roman" w:hAnsi="Times New Roman" w:cs="Times New Roman"/>
          <w:sz w:val="24"/>
          <w:szCs w:val="24"/>
        </w:rPr>
        <w:t>7</w:t>
      </w:r>
      <w:r w:rsidR="0053729A" w:rsidRPr="002B0FEB">
        <w:rPr>
          <w:rFonts w:ascii="Times New Roman" w:hAnsi="Times New Roman" w:cs="Times New Roman"/>
          <w:sz w:val="24"/>
          <w:szCs w:val="24"/>
        </w:rPr>
        <w:t xml:space="preserve">. május 31. napjáig terjedő határozott időtartamra, havi </w:t>
      </w:r>
      <w:r w:rsidR="00E61E64" w:rsidRPr="002B0FEB">
        <w:rPr>
          <w:rFonts w:ascii="Times New Roman" w:hAnsi="Times New Roman" w:cs="Times New Roman"/>
          <w:sz w:val="24"/>
          <w:szCs w:val="24"/>
        </w:rPr>
        <w:t>35</w:t>
      </w:r>
      <w:r w:rsidR="0053729A" w:rsidRPr="002B0FEB">
        <w:rPr>
          <w:rFonts w:ascii="Times New Roman" w:hAnsi="Times New Roman" w:cs="Times New Roman"/>
          <w:sz w:val="24"/>
          <w:szCs w:val="24"/>
        </w:rPr>
        <w:t xml:space="preserve">.000 Ft + ÁFA (azaz </w:t>
      </w:r>
      <w:r w:rsidR="00E61E64" w:rsidRPr="002B0FEB">
        <w:rPr>
          <w:rFonts w:ascii="Times New Roman" w:hAnsi="Times New Roman" w:cs="Times New Roman"/>
          <w:sz w:val="24"/>
          <w:szCs w:val="24"/>
        </w:rPr>
        <w:t xml:space="preserve">harmincötezer </w:t>
      </w:r>
      <w:r w:rsidR="0053729A" w:rsidRPr="002B0FEB">
        <w:rPr>
          <w:rFonts w:ascii="Times New Roman" w:hAnsi="Times New Roman" w:cs="Times New Roman"/>
          <w:sz w:val="24"/>
          <w:szCs w:val="24"/>
        </w:rPr>
        <w:t>forint + áfa) összegű díjazással.</w:t>
      </w:r>
    </w:p>
    <w:p w14:paraId="0508FAC7" w14:textId="77777777" w:rsidR="00E61E64" w:rsidRPr="002B0FEB" w:rsidRDefault="00E61E64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ABCF5" w14:textId="15269AAF" w:rsidR="00A936BB" w:rsidRPr="002B0FEB" w:rsidRDefault="00A936BB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Felelős:</w:t>
      </w:r>
      <w:r w:rsidRPr="002B0FEB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4F400873" w14:textId="15014F54" w:rsidR="00A936BB" w:rsidRPr="002B0FEB" w:rsidRDefault="00A936BB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Határidő</w:t>
      </w:r>
      <w:r w:rsidRPr="002B0FEB">
        <w:rPr>
          <w:rFonts w:ascii="Times New Roman" w:hAnsi="Times New Roman" w:cs="Times New Roman"/>
          <w:sz w:val="24"/>
          <w:szCs w:val="24"/>
        </w:rPr>
        <w:t xml:space="preserve">: </w:t>
      </w:r>
      <w:r w:rsidR="00E61E64" w:rsidRPr="002B0FEB">
        <w:rPr>
          <w:rFonts w:ascii="Times New Roman" w:hAnsi="Times New Roman" w:cs="Times New Roman"/>
          <w:sz w:val="24"/>
          <w:szCs w:val="24"/>
        </w:rPr>
        <w:t xml:space="preserve">2022. </w:t>
      </w:r>
      <w:r w:rsidR="00E5615F" w:rsidRPr="002B0FEB">
        <w:rPr>
          <w:rFonts w:ascii="Times New Roman" w:hAnsi="Times New Roman" w:cs="Times New Roman"/>
          <w:sz w:val="24"/>
          <w:szCs w:val="24"/>
        </w:rPr>
        <w:t>június 1.</w:t>
      </w:r>
    </w:p>
    <w:p w14:paraId="669110F2" w14:textId="77777777" w:rsidR="00F03B22" w:rsidRPr="002B0FEB" w:rsidRDefault="00F03B22" w:rsidP="009278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4406B4" w14:textId="4B96397D" w:rsidR="00A936BB" w:rsidRPr="002B0FEB" w:rsidRDefault="00A936BB" w:rsidP="009278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EB">
        <w:rPr>
          <w:rFonts w:ascii="Times New Roman" w:hAnsi="Times New Roman" w:cs="Times New Roman"/>
          <w:i/>
          <w:sz w:val="24"/>
          <w:szCs w:val="24"/>
        </w:rPr>
        <w:t>(A határozati javaslat elfogadásához egyszerű többségű szavaz</w:t>
      </w:r>
      <w:r w:rsidR="00933FE5">
        <w:rPr>
          <w:rFonts w:ascii="Times New Roman" w:hAnsi="Times New Roman" w:cs="Times New Roman"/>
          <w:i/>
          <w:sz w:val="24"/>
          <w:szCs w:val="24"/>
        </w:rPr>
        <w:t>ati arány</w:t>
      </w:r>
      <w:r w:rsidRPr="002B0FEB">
        <w:rPr>
          <w:rFonts w:ascii="Times New Roman" w:hAnsi="Times New Roman" w:cs="Times New Roman"/>
          <w:i/>
          <w:sz w:val="24"/>
          <w:szCs w:val="24"/>
        </w:rPr>
        <w:t xml:space="preserve"> szükséges.)</w:t>
      </w:r>
    </w:p>
    <w:p w14:paraId="5AC20BB8" w14:textId="77777777" w:rsidR="00A936BB" w:rsidRPr="002B0FEB" w:rsidRDefault="00A936BB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BB89A" w14:textId="70222EFC" w:rsidR="00E61E64" w:rsidRPr="002B0FEB" w:rsidRDefault="00F03B22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61E64" w:rsidRPr="002B0FEB">
        <w:rPr>
          <w:rFonts w:ascii="Times New Roman" w:hAnsi="Times New Roman" w:cs="Times New Roman"/>
          <w:sz w:val="24"/>
          <w:szCs w:val="24"/>
        </w:rPr>
        <w:t>A Képviselő-testület, mint II. Kerületi Városfejlesztő és Beruházás-szervező Zártkörűen Működő Részvénytársaság</w:t>
      </w:r>
      <w:r w:rsidR="003354E9" w:rsidRPr="002B0FEB">
        <w:rPr>
          <w:rFonts w:ascii="Times New Roman" w:hAnsi="Times New Roman" w:cs="Times New Roman"/>
          <w:sz w:val="24"/>
          <w:szCs w:val="24"/>
        </w:rPr>
        <w:t xml:space="preserve"> (székhelye: 1024 Budapest, Keleti Károly u. 15/A, Cg. 01-10-046405, képviseli: Harján Dávid vezérigazgató) </w:t>
      </w:r>
      <w:r w:rsidR="00E61E64" w:rsidRPr="002B0FEB">
        <w:rPr>
          <w:rFonts w:ascii="Times New Roman" w:hAnsi="Times New Roman" w:cs="Times New Roman"/>
          <w:sz w:val="24"/>
          <w:szCs w:val="24"/>
        </w:rPr>
        <w:t xml:space="preserve">alapítója alapítói határozattal úgy dönt, hogy a </w:t>
      </w:r>
      <w:r w:rsidR="003354E9" w:rsidRPr="002B0FEB">
        <w:rPr>
          <w:rFonts w:ascii="Times New Roman" w:hAnsi="Times New Roman" w:cs="Times New Roman"/>
          <w:sz w:val="24"/>
          <w:szCs w:val="24"/>
        </w:rPr>
        <w:t xml:space="preserve">Társaság </w:t>
      </w:r>
      <w:r w:rsidR="00E61E64" w:rsidRPr="002B0FEB">
        <w:rPr>
          <w:rFonts w:ascii="Times New Roman" w:hAnsi="Times New Roman" w:cs="Times New Roman"/>
          <w:sz w:val="24"/>
          <w:szCs w:val="24"/>
        </w:rPr>
        <w:t>jelen határozat mellékletét képező létesítő okirat módosítását elfogadja</w:t>
      </w:r>
      <w:r w:rsidR="00AE20EE" w:rsidRPr="002B0FEB">
        <w:rPr>
          <w:rFonts w:ascii="Times New Roman" w:hAnsi="Times New Roman" w:cs="Times New Roman"/>
          <w:sz w:val="24"/>
          <w:szCs w:val="24"/>
        </w:rPr>
        <w:t xml:space="preserve">, </w:t>
      </w:r>
      <w:r w:rsidR="00E61E64" w:rsidRPr="002B0FEB">
        <w:rPr>
          <w:rFonts w:ascii="Times New Roman" w:hAnsi="Times New Roman" w:cs="Times New Roman"/>
          <w:sz w:val="24"/>
          <w:szCs w:val="24"/>
        </w:rPr>
        <w:t>és egyúttal felhatalmazza a Polgármestert a jelen határozat mellékletét k</w:t>
      </w:r>
      <w:r w:rsidR="00933FE5">
        <w:rPr>
          <w:rFonts w:ascii="Times New Roman" w:hAnsi="Times New Roman" w:cs="Times New Roman"/>
          <w:sz w:val="24"/>
          <w:szCs w:val="24"/>
        </w:rPr>
        <w:t>épező létesítő okirat módosítás</w:t>
      </w:r>
      <w:r w:rsidR="00E61E64" w:rsidRPr="002B0FEB">
        <w:rPr>
          <w:rFonts w:ascii="Times New Roman" w:hAnsi="Times New Roman" w:cs="Times New Roman"/>
          <w:sz w:val="24"/>
          <w:szCs w:val="24"/>
        </w:rPr>
        <w:t xml:space="preserve">, valamint a változásoknak megfelelő, változásokkal egységes szerkezetbe foglalt – hatályosított – szövegű alapszabály aláírására. </w:t>
      </w:r>
    </w:p>
    <w:p w14:paraId="13E2304C" w14:textId="77777777" w:rsidR="00E61E64" w:rsidRPr="002B0FEB" w:rsidRDefault="00E61E64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297C1" w14:textId="77777777" w:rsidR="00731777" w:rsidRDefault="00731777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478CA" w14:textId="77777777" w:rsidR="00731777" w:rsidRDefault="00731777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5BF90" w14:textId="1214CFF5" w:rsidR="00E61E64" w:rsidRPr="002B0FEB" w:rsidRDefault="00E61E64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sz w:val="24"/>
          <w:szCs w:val="24"/>
        </w:rPr>
        <w:lastRenderedPageBreak/>
        <w:t xml:space="preserve">A Képviselő-testület felkéri a Polgármestert, hogy a Társaság vezérigazgatóját értesítse a szükséges intézkedések megtétele érdekében. </w:t>
      </w:r>
    </w:p>
    <w:p w14:paraId="6A717181" w14:textId="77777777" w:rsidR="00933FE5" w:rsidRPr="002B0FEB" w:rsidRDefault="00933FE5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52CA2" w14:textId="77777777" w:rsidR="00F03B22" w:rsidRPr="002B0FEB" w:rsidRDefault="00F03B22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Felelős</w:t>
      </w:r>
      <w:r w:rsidRPr="002B0FEB">
        <w:rPr>
          <w:rFonts w:ascii="Times New Roman" w:hAnsi="Times New Roman" w:cs="Times New Roman"/>
          <w:sz w:val="24"/>
          <w:szCs w:val="24"/>
        </w:rPr>
        <w:t>: Polgármester</w:t>
      </w:r>
    </w:p>
    <w:p w14:paraId="474E0D7B" w14:textId="6481CE86" w:rsidR="00F03B22" w:rsidRPr="002B0FEB" w:rsidRDefault="00F03B22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Határidő</w:t>
      </w:r>
      <w:r w:rsidRPr="002B0FEB">
        <w:rPr>
          <w:rFonts w:ascii="Times New Roman" w:hAnsi="Times New Roman" w:cs="Times New Roman"/>
          <w:sz w:val="24"/>
          <w:szCs w:val="24"/>
        </w:rPr>
        <w:t>:</w:t>
      </w:r>
      <w:r w:rsidR="00E5615F" w:rsidRPr="002B0FEB">
        <w:rPr>
          <w:rFonts w:ascii="Times New Roman" w:hAnsi="Times New Roman" w:cs="Times New Roman"/>
          <w:sz w:val="24"/>
          <w:szCs w:val="24"/>
        </w:rPr>
        <w:t xml:space="preserve"> 2022. június 1.</w:t>
      </w:r>
      <w:r w:rsidR="00E61E64" w:rsidRPr="002B0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7FE3A" w14:textId="77777777" w:rsidR="00F03B22" w:rsidRPr="002B0FEB" w:rsidRDefault="00F03B22" w:rsidP="009278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90C90A" w14:textId="6E3E8FEF" w:rsidR="00F03B22" w:rsidRPr="002B0FEB" w:rsidRDefault="00F03B22" w:rsidP="009278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EB">
        <w:rPr>
          <w:rFonts w:ascii="Times New Roman" w:hAnsi="Times New Roman" w:cs="Times New Roman"/>
          <w:i/>
          <w:sz w:val="24"/>
          <w:szCs w:val="24"/>
        </w:rPr>
        <w:t>(A határozati javaslat elfogadásához egyszerű többségű szavaz</w:t>
      </w:r>
      <w:r w:rsidR="00933FE5">
        <w:rPr>
          <w:rFonts w:ascii="Times New Roman" w:hAnsi="Times New Roman" w:cs="Times New Roman"/>
          <w:i/>
          <w:sz w:val="24"/>
          <w:szCs w:val="24"/>
        </w:rPr>
        <w:t>ati arány</w:t>
      </w:r>
      <w:r w:rsidRPr="002B0FEB">
        <w:rPr>
          <w:rFonts w:ascii="Times New Roman" w:hAnsi="Times New Roman" w:cs="Times New Roman"/>
          <w:i/>
          <w:sz w:val="24"/>
          <w:szCs w:val="24"/>
        </w:rPr>
        <w:t xml:space="preserve"> szükséges.)</w:t>
      </w:r>
    </w:p>
    <w:p w14:paraId="157D79E6" w14:textId="77777777" w:rsidR="009A318A" w:rsidRPr="002B0FEB" w:rsidRDefault="009A318A" w:rsidP="00927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D6AC4" w14:textId="6A155DBA" w:rsidR="00F03B22" w:rsidRPr="002B0FEB" w:rsidRDefault="00F03B22" w:rsidP="00927804">
      <w:pPr>
        <w:pStyle w:val="Szvegtrzs"/>
        <w:rPr>
          <w:b/>
        </w:rPr>
      </w:pPr>
      <w:r w:rsidRPr="002B0FEB">
        <w:rPr>
          <w:b/>
        </w:rPr>
        <w:t xml:space="preserve">Budapest, 2022. </w:t>
      </w:r>
      <w:r w:rsidR="00E61E64" w:rsidRPr="002B0FEB">
        <w:rPr>
          <w:b/>
        </w:rPr>
        <w:t xml:space="preserve">május </w:t>
      </w:r>
      <w:r w:rsidR="00933FE5">
        <w:rPr>
          <w:b/>
        </w:rPr>
        <w:t>18.</w:t>
      </w:r>
    </w:p>
    <w:p w14:paraId="65086DCC" w14:textId="77777777" w:rsidR="00A936BB" w:rsidRPr="002B0FEB" w:rsidRDefault="00A936BB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9131D" w14:textId="77777777" w:rsidR="00A936BB" w:rsidRPr="002B0FEB" w:rsidRDefault="00A936BB" w:rsidP="0092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EF782" w14:textId="77777777" w:rsidR="00A936BB" w:rsidRPr="002B0FEB" w:rsidRDefault="004D18FA" w:rsidP="00927804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dr. Varga Előd Bendegúz</w:t>
      </w:r>
    </w:p>
    <w:p w14:paraId="523A0400" w14:textId="1389CFDF" w:rsidR="00A936BB" w:rsidRPr="00933FE5" w:rsidRDefault="00933FE5" w:rsidP="0092780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E5">
        <w:rPr>
          <w:rFonts w:ascii="Times New Roman" w:hAnsi="Times New Roman" w:cs="Times New Roman"/>
          <w:sz w:val="24"/>
          <w:szCs w:val="24"/>
        </w:rPr>
        <w:t xml:space="preserve">     a</w:t>
      </w:r>
      <w:r w:rsidR="004D18FA" w:rsidRPr="00933FE5">
        <w:rPr>
          <w:rFonts w:ascii="Times New Roman" w:hAnsi="Times New Roman" w:cs="Times New Roman"/>
          <w:sz w:val="24"/>
          <w:szCs w:val="24"/>
        </w:rPr>
        <w:t>lp</w:t>
      </w:r>
      <w:r w:rsidR="00A936BB" w:rsidRPr="00933FE5">
        <w:rPr>
          <w:rFonts w:ascii="Times New Roman" w:hAnsi="Times New Roman" w:cs="Times New Roman"/>
          <w:sz w:val="24"/>
          <w:szCs w:val="24"/>
        </w:rPr>
        <w:t>olgármester</w:t>
      </w:r>
    </w:p>
    <w:p w14:paraId="6C07E6B9" w14:textId="77777777" w:rsidR="00FC11D6" w:rsidRPr="002B0FEB" w:rsidRDefault="00FC11D6" w:rsidP="009D5E0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  <w:sectPr w:rsidR="00FC11D6" w:rsidRPr="002B0FEB" w:rsidSect="009A318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93A69E8" w14:textId="2FF5DF2E" w:rsidR="00775DC3" w:rsidRPr="002B0FEB" w:rsidRDefault="00775DC3" w:rsidP="00775DC3">
      <w:pPr>
        <w:pStyle w:val="Listaszerbekezds"/>
        <w:tabs>
          <w:tab w:val="left" w:pos="7557"/>
        </w:tabs>
        <w:autoSpaceDE w:val="0"/>
        <w:autoSpaceDN w:val="0"/>
        <w:adjustRightInd w:val="0"/>
        <w:jc w:val="right"/>
        <w:rPr>
          <w:b/>
        </w:rPr>
      </w:pPr>
      <w:r w:rsidRPr="002B0FEB">
        <w:rPr>
          <w:b/>
        </w:rPr>
        <w:lastRenderedPageBreak/>
        <w:t xml:space="preserve"> 2. sz. határozati javaslat melléklete</w:t>
      </w:r>
    </w:p>
    <w:p w14:paraId="27D388F8" w14:textId="77777777" w:rsidR="00775DC3" w:rsidRPr="002B0FEB" w:rsidRDefault="00775DC3" w:rsidP="00775DC3">
      <w:pPr>
        <w:tabs>
          <w:tab w:val="left" w:pos="7557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9FA92" w14:textId="77777777" w:rsidR="00775DC3" w:rsidRPr="002B0FEB" w:rsidRDefault="00775DC3" w:rsidP="00775DC3">
      <w:pPr>
        <w:tabs>
          <w:tab w:val="left" w:pos="7557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II. Kerületi Városfejlesztő és Beruházás-szervező Zártkörűen Működő Részvénytársaság</w:t>
      </w:r>
    </w:p>
    <w:p w14:paraId="581EA441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03D10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ALAPSZABÁLY MÓDOSÍTÁSA</w:t>
      </w:r>
    </w:p>
    <w:p w14:paraId="7A83546B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B4A8343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sz w:val="24"/>
          <w:szCs w:val="24"/>
        </w:rPr>
        <w:t>Budapest Főváros II. Kerületi Önkormányzat Képviselő-testülete a II. Kerületi Városfejlesztő és Beruházás-szervező Zártkörűen Működő Részvénytársaság Alapszabályát (a továbbiakban: Alapszabály) az alábbiak szerint módosítja:</w:t>
      </w:r>
    </w:p>
    <w:p w14:paraId="149A5485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281D" w14:textId="77777777" w:rsidR="00775DC3" w:rsidRPr="002B0FEB" w:rsidRDefault="00775DC3" w:rsidP="00775DC3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1. Az Alapszabály 3.2. pontja helyébe az alábbi rendelkezés lép:</w:t>
      </w:r>
    </w:p>
    <w:p w14:paraId="1774CA69" w14:textId="77777777" w:rsidR="00775DC3" w:rsidRPr="002B0FEB" w:rsidRDefault="00775DC3" w:rsidP="00775DC3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i/>
          <w:sz w:val="24"/>
          <w:szCs w:val="24"/>
        </w:rPr>
        <w:t>A tevékenységi körök módosítására a társaság ügyvezetése nem jogosult, az az Alapító 8.2. n) pont szerinti kizárólagos hatásköre</w:t>
      </w:r>
      <w:r w:rsidRPr="002B0FEB">
        <w:rPr>
          <w:rFonts w:ascii="Times New Roman" w:hAnsi="Times New Roman" w:cs="Times New Roman"/>
          <w:sz w:val="24"/>
          <w:szCs w:val="24"/>
        </w:rPr>
        <w:t>.</w:t>
      </w:r>
    </w:p>
    <w:p w14:paraId="7685EAF1" w14:textId="77777777" w:rsidR="00775DC3" w:rsidRPr="002B0FEB" w:rsidRDefault="00775DC3" w:rsidP="00775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9326BA" w14:textId="77777777" w:rsidR="00775DC3" w:rsidRPr="002B0FEB" w:rsidRDefault="00775DC3" w:rsidP="00775D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 xml:space="preserve">2. Az Alapszabály 9.1. pont alatti felsorolás előtt szöveg kiegészül a </w:t>
      </w:r>
      <w:r w:rsidRPr="002B0FEB">
        <w:rPr>
          <w:rFonts w:ascii="Times New Roman" w:hAnsi="Times New Roman" w:cs="Times New Roman"/>
          <w:sz w:val="24"/>
          <w:szCs w:val="24"/>
        </w:rPr>
        <w:t>„</w:t>
      </w:r>
      <w:r w:rsidRPr="002B0FEB">
        <w:rPr>
          <w:rFonts w:ascii="Times New Roman" w:hAnsi="Times New Roman" w:cs="Times New Roman"/>
          <w:i/>
          <w:sz w:val="24"/>
          <w:szCs w:val="24"/>
        </w:rPr>
        <w:t xml:space="preserve">A vezérigazgató” </w:t>
      </w:r>
      <w:r w:rsidRPr="002B0FEB">
        <w:rPr>
          <w:rFonts w:ascii="Times New Roman" w:hAnsi="Times New Roman" w:cs="Times New Roman"/>
          <w:sz w:val="24"/>
          <w:szCs w:val="24"/>
        </w:rPr>
        <w:t>mondtat résszel.</w:t>
      </w:r>
      <w:r w:rsidRPr="002B0F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4154C2" w14:textId="77777777" w:rsidR="00775DC3" w:rsidRPr="002B0FEB" w:rsidRDefault="00775DC3" w:rsidP="00775D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5D703E" w14:textId="77777777" w:rsidR="00775DC3" w:rsidRPr="002B0FEB" w:rsidRDefault="00775DC3" w:rsidP="0077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A 9.1. pont h) alpontja helyébe az alábbi rendelkezés lép és kiegészül az alábbi új i) ponttal, a meglévő i)-k) pont sorszámozása j)-l) pontra változik:</w:t>
      </w:r>
    </w:p>
    <w:p w14:paraId="66A7C53A" w14:textId="77777777" w:rsidR="00775DC3" w:rsidRPr="002B0FEB" w:rsidRDefault="00775DC3" w:rsidP="00775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461F95" w14:textId="77777777" w:rsidR="00775DC3" w:rsidRPr="002B0FEB" w:rsidRDefault="00775DC3" w:rsidP="00775DC3">
      <w:pPr>
        <w:pStyle w:val="Jegyzetszveg"/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EB">
        <w:rPr>
          <w:rFonts w:ascii="Times New Roman" w:hAnsi="Times New Roman" w:cs="Times New Roman"/>
          <w:i/>
          <w:sz w:val="24"/>
          <w:szCs w:val="24"/>
        </w:rPr>
        <w:t>„h) jogosult az Alapszabályban, illetve a vagyonhasznosítási szerződésben meghatározott tevékenységi körön és mértéken belül, az alaptevékenység ellátásának sérelme nélkül a rábízott vagyon egy évet meg nem haladó időtartamú bérbeadás útján történő hasznosítására, valamint az ingóvagyon és vagyoni értékű jog megszerzésére, elidegenítésére és egyéb módon történő hasznosítására hárommillió forint értékhatárig;</w:t>
      </w:r>
    </w:p>
    <w:p w14:paraId="163664FB" w14:textId="77777777" w:rsidR="00775DC3" w:rsidRPr="002B0FEB" w:rsidRDefault="00775DC3" w:rsidP="00775DC3">
      <w:pPr>
        <w:pStyle w:val="Jegyzetszveg"/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EB">
        <w:rPr>
          <w:rFonts w:ascii="Times New Roman" w:hAnsi="Times New Roman" w:cs="Times New Roman"/>
          <w:i/>
          <w:sz w:val="24"/>
          <w:szCs w:val="24"/>
        </w:rPr>
        <w:t>i) az Alapító Gazdasági és Tulajdonosi Bizottsága előzetes jóváhagyásának beszerzését követően dönt: (i) ingóvagyonnal és vagyoni értékű joggal való rendelkezés tárgyában hárommillió forint értékhatár feletti; (ii) ingatlan, vagy ingatlan természetben meghatározott része egy évet meghaladó időtartamú, határozott idejű, vagy határozatlan idejű hasznosításáról;”</w:t>
      </w:r>
    </w:p>
    <w:p w14:paraId="3FCCC075" w14:textId="77777777" w:rsidR="00775DC3" w:rsidRPr="002B0FEB" w:rsidRDefault="00775DC3" w:rsidP="00775DC3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02917" w14:textId="77777777" w:rsidR="00775DC3" w:rsidRPr="002B0FEB" w:rsidRDefault="00775DC3" w:rsidP="00775DC3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3.</w:t>
      </w:r>
      <w:r w:rsidRPr="002B0FEB">
        <w:rPr>
          <w:rFonts w:ascii="Times New Roman" w:hAnsi="Times New Roman" w:cs="Times New Roman"/>
          <w:b/>
          <w:sz w:val="24"/>
          <w:szCs w:val="24"/>
        </w:rPr>
        <w:tab/>
        <w:t>Az Alapszabály 12. pontja helyébe az alábbi rendelkezés lép:</w:t>
      </w:r>
    </w:p>
    <w:p w14:paraId="7A350FFF" w14:textId="77777777" w:rsidR="00775DC3" w:rsidRPr="002B0FEB" w:rsidRDefault="00775DC3" w:rsidP="00775DC3">
      <w:pPr>
        <w:pStyle w:val="Cmsor1"/>
        <w:jc w:val="left"/>
        <w:rPr>
          <w:rFonts w:ascii="Times New Roman" w:eastAsiaTheme="minorHAnsi" w:hAnsi="Times New Roman"/>
          <w:bCs w:val="0"/>
          <w:i/>
          <w:kern w:val="0"/>
          <w:sz w:val="24"/>
          <w:szCs w:val="24"/>
          <w:lang w:eastAsia="en-US"/>
        </w:rPr>
      </w:pPr>
      <w:bookmarkStart w:id="1" w:name="_Toc232453221"/>
      <w:r w:rsidRPr="002B0FEB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„</w:t>
      </w:r>
      <w:r w:rsidRPr="002B0FEB">
        <w:rPr>
          <w:rFonts w:ascii="Times New Roman" w:hAnsi="Times New Roman"/>
          <w:kern w:val="0"/>
          <w:sz w:val="24"/>
          <w:szCs w:val="24"/>
        </w:rPr>
        <w:t>12. Az állandó könyvvizsgáló</w:t>
      </w:r>
      <w:bookmarkEnd w:id="1"/>
    </w:p>
    <w:p w14:paraId="60B3B620" w14:textId="77777777" w:rsidR="00775DC3" w:rsidRPr="002B0FEB" w:rsidRDefault="00775DC3" w:rsidP="00775D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FEB">
        <w:rPr>
          <w:rFonts w:ascii="Times New Roman" w:hAnsi="Times New Roman" w:cs="Times New Roman"/>
          <w:i/>
          <w:sz w:val="24"/>
          <w:szCs w:val="24"/>
        </w:rPr>
        <w:t>A társaság állandó könyvvizsgálója 2022. június 1. napjától 2027. május 31. napjáig terjedő határozott időtartamra az AUDIT-SERVICE Könyvszakértő, Adó- és Vezetési Tanácsadó Korlátolt Felelősségű Társaság (Cg. 01-09-078084; székhely: 1022 Budapest, Bimbó út 3.; Magyar Könyvvizsgálói Kamara nyilvántartási száma: 001030), amelynek a könyvvizsgálatért személyében kijelölt tagja és ügyvezetője 2022. június 1. napjától, 2027. május 31. napjáig Dr. Serényi Iván György (an.: Desser Ibolya, lakcíme: 1025 Budapest, Zöldkő utca 2. E. ép. fszt. 7.) könyvvizsgáló (Magyar Könyvvizsgálói Kamara tagsági száma: 003607).”</w:t>
      </w:r>
    </w:p>
    <w:p w14:paraId="695ED9A4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Az Alapszabály jelen módosítással nem érintett pontjai változatlan tartalommal maradnak hatályban.</w:t>
      </w:r>
    </w:p>
    <w:p w14:paraId="76D0579E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E4FF2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Jelen Alapszabály módosítás 2022. június 1. napján lép hatályba.</w:t>
      </w:r>
    </w:p>
    <w:p w14:paraId="6D0DC104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3B2A8F2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sz w:val="24"/>
          <w:szCs w:val="24"/>
        </w:rPr>
        <w:t xml:space="preserve">Budapest, 2022. […] hó [….] nap </w:t>
      </w:r>
      <w:r w:rsidRPr="002B0FEB">
        <w:rPr>
          <w:rFonts w:ascii="Times New Roman" w:hAnsi="Times New Roman" w:cs="Times New Roman"/>
          <w:sz w:val="24"/>
          <w:szCs w:val="24"/>
        </w:rPr>
        <w:tab/>
      </w:r>
    </w:p>
    <w:p w14:paraId="3808145F" w14:textId="615AC7A1" w:rsidR="00775DC3" w:rsidRPr="002B0FEB" w:rsidRDefault="00731777" w:rsidP="00775DC3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5DC3" w:rsidRPr="002B0FEB">
        <w:rPr>
          <w:rFonts w:ascii="Times New Roman" w:hAnsi="Times New Roman" w:cs="Times New Roman"/>
          <w:sz w:val="24"/>
          <w:szCs w:val="24"/>
        </w:rPr>
        <w:t>az Alapító képviseletében</w:t>
      </w:r>
    </w:p>
    <w:p w14:paraId="29024CCA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8B7C6" w14:textId="77777777" w:rsidR="00775DC3" w:rsidRPr="002B0FEB" w:rsidRDefault="00775DC3" w:rsidP="00775DC3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>Őrsi Gergely Ferenc</w:t>
      </w:r>
    </w:p>
    <w:p w14:paraId="78BF1153" w14:textId="77777777" w:rsidR="00775DC3" w:rsidRPr="002B0FEB" w:rsidRDefault="00775DC3" w:rsidP="00775DC3">
      <w:pPr>
        <w:tabs>
          <w:tab w:val="left" w:pos="5032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2B0FEB">
        <w:rPr>
          <w:rFonts w:ascii="Times New Roman" w:hAnsi="Times New Roman" w:cs="Times New Roman"/>
          <w:b/>
          <w:sz w:val="24"/>
          <w:szCs w:val="24"/>
        </w:rPr>
        <w:tab/>
      </w:r>
      <w:r w:rsidRPr="002B0FEB">
        <w:rPr>
          <w:rFonts w:ascii="Times New Roman" w:hAnsi="Times New Roman" w:cs="Times New Roman"/>
          <w:b/>
          <w:sz w:val="24"/>
          <w:szCs w:val="24"/>
        </w:rPr>
        <w:tab/>
        <w:t xml:space="preserve">Polgármester </w:t>
      </w:r>
    </w:p>
    <w:p w14:paraId="55089AA8" w14:textId="77777777" w:rsidR="00775DC3" w:rsidRPr="002B0FEB" w:rsidRDefault="00775DC3" w:rsidP="00775DC3">
      <w:pPr>
        <w:tabs>
          <w:tab w:val="left" w:pos="5032"/>
        </w:tabs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i/>
          <w:sz w:val="24"/>
          <w:szCs w:val="24"/>
        </w:rPr>
      </w:pPr>
    </w:p>
    <w:p w14:paraId="5049540A" w14:textId="1AC80F43" w:rsidR="00FC11D6" w:rsidRPr="002B0FEB" w:rsidRDefault="00775DC3" w:rsidP="0065095D">
      <w:pPr>
        <w:tabs>
          <w:tab w:val="left" w:pos="50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FEB">
        <w:rPr>
          <w:rFonts w:ascii="Times New Roman" w:hAnsi="Times New Roman" w:cs="Times New Roman"/>
          <w:i/>
          <w:sz w:val="24"/>
          <w:szCs w:val="24"/>
        </w:rPr>
        <w:t>Ellenjegyezem Budapesten 2022. [……….] hó[ …] napján</w:t>
      </w:r>
    </w:p>
    <w:sectPr w:rsidR="00FC11D6" w:rsidRPr="002B0FEB" w:rsidSect="00AE20EE">
      <w:footerReference w:type="even" r:id="rId7"/>
      <w:footerReference w:type="default" r:id="rId8"/>
      <w:pgSz w:w="11906" w:h="16838"/>
      <w:pgMar w:top="851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C3BA9" w14:textId="77777777" w:rsidR="00B35D4C" w:rsidRDefault="00B35D4C">
      <w:pPr>
        <w:spacing w:after="0" w:line="240" w:lineRule="auto"/>
      </w:pPr>
      <w:r>
        <w:separator/>
      </w:r>
    </w:p>
  </w:endnote>
  <w:endnote w:type="continuationSeparator" w:id="0">
    <w:p w14:paraId="6387E77B" w14:textId="77777777" w:rsidR="00B35D4C" w:rsidRDefault="00B3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D4590" w14:textId="77777777" w:rsidR="000C73FD" w:rsidRDefault="002E01E9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782A2E5" w14:textId="77777777" w:rsidR="000C73FD" w:rsidRDefault="00B35D4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67B57" w14:textId="77777777" w:rsidR="000C73FD" w:rsidRDefault="002E01E9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1791B">
      <w:rPr>
        <w:rStyle w:val="Oldalszm"/>
        <w:noProof/>
      </w:rPr>
      <w:t>8</w:t>
    </w:r>
    <w:r>
      <w:rPr>
        <w:rStyle w:val="Oldalszm"/>
      </w:rPr>
      <w:fldChar w:fldCharType="end"/>
    </w:r>
  </w:p>
  <w:p w14:paraId="0566A016" w14:textId="77777777" w:rsidR="000C73FD" w:rsidRDefault="00B35D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38C88" w14:textId="77777777" w:rsidR="00B35D4C" w:rsidRDefault="00B35D4C">
      <w:pPr>
        <w:spacing w:after="0" w:line="240" w:lineRule="auto"/>
      </w:pPr>
      <w:r>
        <w:separator/>
      </w:r>
    </w:p>
  </w:footnote>
  <w:footnote w:type="continuationSeparator" w:id="0">
    <w:p w14:paraId="3258BDCD" w14:textId="77777777" w:rsidR="00B35D4C" w:rsidRDefault="00B3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087"/>
    <w:multiLevelType w:val="hybridMultilevel"/>
    <w:tmpl w:val="3420F9F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24A"/>
    <w:multiLevelType w:val="hybridMultilevel"/>
    <w:tmpl w:val="BCFCC1BC"/>
    <w:lvl w:ilvl="0" w:tplc="05F00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1C5"/>
    <w:multiLevelType w:val="hybridMultilevel"/>
    <w:tmpl w:val="345E8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2A6A"/>
    <w:multiLevelType w:val="hybridMultilevel"/>
    <w:tmpl w:val="434E9C54"/>
    <w:lvl w:ilvl="0" w:tplc="4DF878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B0A"/>
    <w:multiLevelType w:val="multilevel"/>
    <w:tmpl w:val="61C67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670BBD"/>
    <w:multiLevelType w:val="hybridMultilevel"/>
    <w:tmpl w:val="099641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31E92"/>
    <w:multiLevelType w:val="hybridMultilevel"/>
    <w:tmpl w:val="1D0C986E"/>
    <w:lvl w:ilvl="0" w:tplc="DD8A6F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7D1D2C"/>
    <w:multiLevelType w:val="hybridMultilevel"/>
    <w:tmpl w:val="AABEB334"/>
    <w:lvl w:ilvl="0" w:tplc="28F6BC7E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568B5BBE"/>
    <w:multiLevelType w:val="hybridMultilevel"/>
    <w:tmpl w:val="D0C23F3C"/>
    <w:lvl w:ilvl="0" w:tplc="A54C00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65C96"/>
    <w:multiLevelType w:val="hybridMultilevel"/>
    <w:tmpl w:val="7F9C1324"/>
    <w:lvl w:ilvl="0" w:tplc="A94C3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auto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2BBF"/>
    <w:multiLevelType w:val="hybridMultilevel"/>
    <w:tmpl w:val="CE0E800E"/>
    <w:lvl w:ilvl="0" w:tplc="FA624E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50A70"/>
    <w:multiLevelType w:val="hybridMultilevel"/>
    <w:tmpl w:val="EEC4756E"/>
    <w:lvl w:ilvl="0" w:tplc="53EA8E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50DC6"/>
    <w:multiLevelType w:val="hybridMultilevel"/>
    <w:tmpl w:val="8F844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D0746"/>
    <w:multiLevelType w:val="hybridMultilevel"/>
    <w:tmpl w:val="84123B6C"/>
    <w:lvl w:ilvl="0" w:tplc="040E0017">
      <w:start w:val="1"/>
      <w:numFmt w:val="lowerLetter"/>
      <w:lvlText w:val="%1)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6C0707F2"/>
    <w:multiLevelType w:val="hybridMultilevel"/>
    <w:tmpl w:val="18E44F60"/>
    <w:lvl w:ilvl="0" w:tplc="6E8EB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65F6A"/>
    <w:multiLevelType w:val="hybridMultilevel"/>
    <w:tmpl w:val="61487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20E99"/>
    <w:multiLevelType w:val="hybridMultilevel"/>
    <w:tmpl w:val="CA804EC8"/>
    <w:lvl w:ilvl="0" w:tplc="040E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3"/>
  </w:num>
  <w:num w:numId="5">
    <w:abstractNumId w:val="14"/>
  </w:num>
  <w:num w:numId="6">
    <w:abstractNumId w:val="11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3"/>
  </w:num>
  <w:num w:numId="14">
    <w:abstractNumId w:val="16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BB"/>
    <w:rsid w:val="00037F66"/>
    <w:rsid w:val="000A4E47"/>
    <w:rsid w:val="000B5FD2"/>
    <w:rsid w:val="000D6AC9"/>
    <w:rsid w:val="0014017D"/>
    <w:rsid w:val="00141B65"/>
    <w:rsid w:val="001763ED"/>
    <w:rsid w:val="00176B15"/>
    <w:rsid w:val="00182BA0"/>
    <w:rsid w:val="001917BA"/>
    <w:rsid w:val="001A2FE6"/>
    <w:rsid w:val="001A6A1F"/>
    <w:rsid w:val="001B328A"/>
    <w:rsid w:val="001B39F2"/>
    <w:rsid w:val="001E49EA"/>
    <w:rsid w:val="00202379"/>
    <w:rsid w:val="00231BB2"/>
    <w:rsid w:val="00270FF6"/>
    <w:rsid w:val="002A2B70"/>
    <w:rsid w:val="002A561E"/>
    <w:rsid w:val="002B0FEB"/>
    <w:rsid w:val="002B7FBA"/>
    <w:rsid w:val="002D1FA9"/>
    <w:rsid w:val="002D3D40"/>
    <w:rsid w:val="002E01E9"/>
    <w:rsid w:val="002E693B"/>
    <w:rsid w:val="00325FD6"/>
    <w:rsid w:val="003354E9"/>
    <w:rsid w:val="003359DF"/>
    <w:rsid w:val="00355F8A"/>
    <w:rsid w:val="00360B25"/>
    <w:rsid w:val="00364B4D"/>
    <w:rsid w:val="00393D80"/>
    <w:rsid w:val="004647F0"/>
    <w:rsid w:val="004743BB"/>
    <w:rsid w:val="004948C3"/>
    <w:rsid w:val="004A779F"/>
    <w:rsid w:val="004B7A5C"/>
    <w:rsid w:val="004D18FA"/>
    <w:rsid w:val="004D33F4"/>
    <w:rsid w:val="004E2E36"/>
    <w:rsid w:val="00513E94"/>
    <w:rsid w:val="00514986"/>
    <w:rsid w:val="005309E8"/>
    <w:rsid w:val="0053729A"/>
    <w:rsid w:val="005554DF"/>
    <w:rsid w:val="005A3BB7"/>
    <w:rsid w:val="005C0F69"/>
    <w:rsid w:val="005C58A9"/>
    <w:rsid w:val="005D2714"/>
    <w:rsid w:val="005F3A18"/>
    <w:rsid w:val="0065095D"/>
    <w:rsid w:val="00654B04"/>
    <w:rsid w:val="006618D6"/>
    <w:rsid w:val="00687968"/>
    <w:rsid w:val="00691579"/>
    <w:rsid w:val="006A57C3"/>
    <w:rsid w:val="006C5492"/>
    <w:rsid w:val="006D57D8"/>
    <w:rsid w:val="006D5FA0"/>
    <w:rsid w:val="006E6065"/>
    <w:rsid w:val="0070652F"/>
    <w:rsid w:val="00721798"/>
    <w:rsid w:val="0072447F"/>
    <w:rsid w:val="00731777"/>
    <w:rsid w:val="00772CAF"/>
    <w:rsid w:val="00775DC3"/>
    <w:rsid w:val="007E4AD8"/>
    <w:rsid w:val="0082344B"/>
    <w:rsid w:val="00826808"/>
    <w:rsid w:val="00834775"/>
    <w:rsid w:val="008418C5"/>
    <w:rsid w:val="00880418"/>
    <w:rsid w:val="008A2886"/>
    <w:rsid w:val="008F36A8"/>
    <w:rsid w:val="0091441D"/>
    <w:rsid w:val="009259FE"/>
    <w:rsid w:val="00927804"/>
    <w:rsid w:val="00931174"/>
    <w:rsid w:val="00933FE5"/>
    <w:rsid w:val="009606B7"/>
    <w:rsid w:val="009A318A"/>
    <w:rsid w:val="009C4891"/>
    <w:rsid w:val="009C5A2F"/>
    <w:rsid w:val="009C66CC"/>
    <w:rsid w:val="009D5E0D"/>
    <w:rsid w:val="009E2AA2"/>
    <w:rsid w:val="009F5A50"/>
    <w:rsid w:val="00A37E99"/>
    <w:rsid w:val="00A575CE"/>
    <w:rsid w:val="00A61131"/>
    <w:rsid w:val="00A936BB"/>
    <w:rsid w:val="00AE1E72"/>
    <w:rsid w:val="00AE20EE"/>
    <w:rsid w:val="00AE30D4"/>
    <w:rsid w:val="00AE6C59"/>
    <w:rsid w:val="00AE7B4D"/>
    <w:rsid w:val="00B1791B"/>
    <w:rsid w:val="00B35D4C"/>
    <w:rsid w:val="00B36FB5"/>
    <w:rsid w:val="00B70B6E"/>
    <w:rsid w:val="00B964AF"/>
    <w:rsid w:val="00C11530"/>
    <w:rsid w:val="00C13637"/>
    <w:rsid w:val="00C46FBF"/>
    <w:rsid w:val="00C52546"/>
    <w:rsid w:val="00C537CB"/>
    <w:rsid w:val="00C81408"/>
    <w:rsid w:val="00C879D2"/>
    <w:rsid w:val="00CB0B97"/>
    <w:rsid w:val="00CB2BC6"/>
    <w:rsid w:val="00CE60CE"/>
    <w:rsid w:val="00CE783D"/>
    <w:rsid w:val="00D02141"/>
    <w:rsid w:val="00D37B23"/>
    <w:rsid w:val="00D77D5B"/>
    <w:rsid w:val="00DB64F0"/>
    <w:rsid w:val="00DC01EE"/>
    <w:rsid w:val="00E071F3"/>
    <w:rsid w:val="00E5615F"/>
    <w:rsid w:val="00E61E64"/>
    <w:rsid w:val="00E6537A"/>
    <w:rsid w:val="00E9714A"/>
    <w:rsid w:val="00EB391A"/>
    <w:rsid w:val="00EF74C7"/>
    <w:rsid w:val="00F03B22"/>
    <w:rsid w:val="00F05C14"/>
    <w:rsid w:val="00F110EF"/>
    <w:rsid w:val="00F177FE"/>
    <w:rsid w:val="00F60E2C"/>
    <w:rsid w:val="00FC11D6"/>
    <w:rsid w:val="00FC1DBE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9109"/>
  <w15:docId w15:val="{4F5E22FF-FDCC-47CC-8E10-27CC1225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36BB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qFormat/>
    <w:rsid w:val="00F60E2C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1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A936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936B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36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359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359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359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59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59D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9D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A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tszveg">
    <w:name w:val="Hat. szöveg"/>
    <w:basedOn w:val="Norml"/>
    <w:rsid w:val="005C58A9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rsid w:val="00F60E2C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60E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60E2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3729A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1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b">
    <w:name w:val="footer"/>
    <w:basedOn w:val="Norml"/>
    <w:link w:val="llbChar"/>
    <w:rsid w:val="00FC11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1D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FC11D6"/>
    <w:rPr>
      <w:rFonts w:cs="Times New Roman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775DC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1263</Words>
  <Characters>8719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Sáska Vera</dc:creator>
  <cp:lastModifiedBy>Silye Tamás</cp:lastModifiedBy>
  <cp:revision>20</cp:revision>
  <cp:lastPrinted>2022-05-23T14:42:00Z</cp:lastPrinted>
  <dcterms:created xsi:type="dcterms:W3CDTF">2022-05-09T10:18:00Z</dcterms:created>
  <dcterms:modified xsi:type="dcterms:W3CDTF">2022-05-23T14:44:00Z</dcterms:modified>
</cp:coreProperties>
</file>