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E53DE" w14:textId="77777777" w:rsidR="0009787B" w:rsidRPr="00B25CB3" w:rsidRDefault="0009787B" w:rsidP="0009787B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…………sz. napirend</w:t>
      </w:r>
    </w:p>
    <w:p w14:paraId="7D044688" w14:textId="77777777" w:rsidR="0009787B" w:rsidRPr="002D154E" w:rsidRDefault="0009787B" w:rsidP="0009787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Pr="002D154E">
        <w:rPr>
          <w:b/>
        </w:rPr>
        <w:t xml:space="preserve">Előterjesztve: </w:t>
      </w:r>
    </w:p>
    <w:p w14:paraId="2812DC46" w14:textId="77777777" w:rsidR="0009787B" w:rsidRPr="00B12852" w:rsidRDefault="0009787B" w:rsidP="0009787B">
      <w:pPr>
        <w:jc w:val="both"/>
      </w:pPr>
      <w:r>
        <w:t xml:space="preserve">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14:paraId="76992F7C" w14:textId="77777777" w:rsidR="00B77CA6" w:rsidRDefault="0009787B" w:rsidP="0009787B">
      <w:r>
        <w:t xml:space="preserve">                                                                  Egészségügyi, Szociális és Lakásügyi Bizottsághoz</w:t>
      </w:r>
    </w:p>
    <w:p w14:paraId="6DBFA1E1" w14:textId="77777777" w:rsidR="00FD7043" w:rsidRDefault="00FD7043"/>
    <w:p w14:paraId="6BB21C10" w14:textId="77777777" w:rsidR="0009787B" w:rsidRDefault="0009787B"/>
    <w:p w14:paraId="2AEB7E3C" w14:textId="77777777" w:rsidR="0009787B" w:rsidRDefault="0009787B"/>
    <w:p w14:paraId="27569758" w14:textId="77777777" w:rsidR="00FD7043" w:rsidRDefault="00FD7043"/>
    <w:p w14:paraId="3FF8D2C0" w14:textId="77777777" w:rsidR="00FD7043" w:rsidRDefault="00FD7043" w:rsidP="00FD7043">
      <w:pPr>
        <w:spacing w:after="160" w:line="259" w:lineRule="auto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14:paraId="47B9EA0A" w14:textId="77777777" w:rsidR="0009787B" w:rsidRPr="00850407" w:rsidRDefault="0009787B" w:rsidP="00FD7043">
      <w:pPr>
        <w:spacing w:after="160" w:line="259" w:lineRule="auto"/>
        <w:jc w:val="center"/>
        <w:rPr>
          <w:rFonts w:eastAsia="Calibri"/>
          <w:b/>
        </w:rPr>
      </w:pPr>
    </w:p>
    <w:p w14:paraId="425456C0" w14:textId="6106D0F9" w:rsidR="00FD7043" w:rsidRDefault="0009787B" w:rsidP="00FD7043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Képviselő-testület </w:t>
      </w:r>
      <w:r w:rsidR="00FD7043" w:rsidRPr="00850407">
        <w:rPr>
          <w:rFonts w:eastAsia="Times New Roman"/>
          <w:szCs w:val="24"/>
        </w:rPr>
        <w:t>202</w:t>
      </w:r>
      <w:r w:rsidR="00C8196F">
        <w:rPr>
          <w:rFonts w:eastAsia="Times New Roman"/>
          <w:szCs w:val="24"/>
        </w:rPr>
        <w:t>2</w:t>
      </w:r>
      <w:r w:rsidR="00FD7043" w:rsidRPr="00850407">
        <w:rPr>
          <w:rFonts w:eastAsia="Times New Roman"/>
          <w:szCs w:val="24"/>
        </w:rPr>
        <w:t xml:space="preserve">. </w:t>
      </w:r>
      <w:r w:rsidR="00A12ECA">
        <w:rPr>
          <w:rFonts w:eastAsia="Times New Roman"/>
          <w:szCs w:val="24"/>
        </w:rPr>
        <w:t>április 28</w:t>
      </w:r>
      <w:r>
        <w:rPr>
          <w:rFonts w:eastAsia="Times New Roman"/>
          <w:szCs w:val="24"/>
        </w:rPr>
        <w:t>-i rendes ülésére</w:t>
      </w:r>
    </w:p>
    <w:p w14:paraId="3890EAC7" w14:textId="77777777" w:rsidR="001E1941" w:rsidRPr="001E1941" w:rsidRDefault="001E1941" w:rsidP="001E1941"/>
    <w:p w14:paraId="2A8BA4C5" w14:textId="77777777" w:rsidR="00FD7043" w:rsidRPr="00850407" w:rsidRDefault="00FD7043" w:rsidP="00FD7043">
      <w:pPr>
        <w:spacing w:after="160" w:line="259" w:lineRule="auto"/>
        <w:jc w:val="center"/>
        <w:rPr>
          <w:rFonts w:eastAsia="Calibri"/>
          <w:b/>
        </w:rPr>
      </w:pPr>
    </w:p>
    <w:p w14:paraId="4A3CD030" w14:textId="023DB940" w:rsidR="00FD7043" w:rsidRPr="00FD7043" w:rsidRDefault="00FD7043" w:rsidP="00FD7043">
      <w:pPr>
        <w:jc w:val="both"/>
      </w:pPr>
      <w:r w:rsidRPr="00944989">
        <w:rPr>
          <w:rFonts w:eastAsia="Calibri"/>
          <w:b/>
        </w:rPr>
        <w:t>Tárgy</w:t>
      </w:r>
      <w:r w:rsidRPr="00D61159">
        <w:rPr>
          <w:rFonts w:eastAsia="Calibri"/>
        </w:rPr>
        <w:t>:</w:t>
      </w:r>
      <w:r>
        <w:rPr>
          <w:rFonts w:eastAsia="Calibri"/>
        </w:rPr>
        <w:t xml:space="preserve"> Javaslat</w:t>
      </w:r>
      <w:r w:rsidR="001E1941">
        <w:rPr>
          <w:rFonts w:eastAsia="Calibri"/>
        </w:rPr>
        <w:t xml:space="preserve"> </w:t>
      </w:r>
      <w:r w:rsidR="001E1941">
        <w:t xml:space="preserve">Budapest Főváros II. Kerületi Önkormányzat Képviselő-testületének </w:t>
      </w:r>
      <w:r w:rsidRPr="00FD7043">
        <w:t>kinevezési és megbízási jogkörébe tartozó intézményvezetők juttatásaival kapcsolatos egyes kérdéseiről</w:t>
      </w:r>
      <w:r w:rsidR="001E1941">
        <w:t xml:space="preserve"> szóló …/202</w:t>
      </w:r>
      <w:r w:rsidR="00C8196F">
        <w:t>2</w:t>
      </w:r>
      <w:r w:rsidR="001E1941">
        <w:t>.(…) önkormányzati rendelet megalkotására</w:t>
      </w:r>
    </w:p>
    <w:p w14:paraId="1A0BAB3D" w14:textId="77777777" w:rsidR="00FD7043" w:rsidRPr="00FD7043" w:rsidRDefault="00FD7043" w:rsidP="00FD7043">
      <w:pPr>
        <w:pStyle w:val="Szvegtrzs"/>
        <w:jc w:val="both"/>
        <w:rPr>
          <w:sz w:val="24"/>
          <w:szCs w:val="24"/>
        </w:rPr>
      </w:pPr>
    </w:p>
    <w:p w14:paraId="4CB508EB" w14:textId="77777777" w:rsidR="00FD7043" w:rsidRDefault="00FD7043" w:rsidP="00FD7043">
      <w:pPr>
        <w:spacing w:line="256" w:lineRule="auto"/>
        <w:ind w:right="141"/>
        <w:jc w:val="both"/>
        <w:rPr>
          <w:rFonts w:eastAsia="Calibri"/>
          <w:b/>
        </w:rPr>
      </w:pPr>
    </w:p>
    <w:p w14:paraId="5823FD54" w14:textId="3943E9CE" w:rsidR="0009787B" w:rsidRPr="00B12852" w:rsidRDefault="00A55040" w:rsidP="0009787B">
      <w:pPr>
        <w:jc w:val="both"/>
      </w:pPr>
      <w:r w:rsidRPr="00A55040">
        <w:rPr>
          <w:b/>
        </w:rPr>
        <w:t>Készítette:</w:t>
      </w:r>
      <w:r>
        <w:t xml:space="preserve">     </w:t>
      </w:r>
      <w:r w:rsidR="0009787B">
        <w:t>……………………</w:t>
      </w:r>
      <w:r w:rsidR="0009787B">
        <w:tab/>
      </w:r>
      <w:r w:rsidR="0009787B" w:rsidRPr="00B12852">
        <w:t xml:space="preserve">Ötvös Zoltán </w:t>
      </w:r>
      <w:r w:rsidR="0009787B">
        <w:t xml:space="preserve">osztályvezető </w:t>
      </w:r>
      <w:r w:rsidR="003E1C73">
        <w:t>s.k.</w:t>
      </w:r>
    </w:p>
    <w:p w14:paraId="77BA772C" w14:textId="77777777" w:rsidR="0009787B" w:rsidRPr="00B12852" w:rsidRDefault="0009787B" w:rsidP="0009787B">
      <w:pPr>
        <w:jc w:val="both"/>
      </w:pPr>
    </w:p>
    <w:p w14:paraId="477AD642" w14:textId="77777777" w:rsidR="0009787B" w:rsidRPr="00B12852" w:rsidRDefault="0009787B" w:rsidP="0009787B">
      <w:pPr>
        <w:jc w:val="both"/>
      </w:pPr>
    </w:p>
    <w:p w14:paraId="74558703" w14:textId="50070B28" w:rsidR="0009787B" w:rsidRDefault="0009787B" w:rsidP="0009787B">
      <w:pPr>
        <w:jc w:val="both"/>
      </w:pPr>
      <w:r w:rsidRPr="00B12852">
        <w:rPr>
          <w:b/>
        </w:rPr>
        <w:t>Egyeztetve</w:t>
      </w:r>
      <w:r>
        <w:t>:</w:t>
      </w:r>
      <w:r>
        <w:tab/>
        <w:t xml:space="preserve">…………………….    Annus Béláné igazgató  </w:t>
      </w:r>
    </w:p>
    <w:p w14:paraId="10296F9C" w14:textId="77777777" w:rsidR="0009787B" w:rsidRDefault="0009787B" w:rsidP="0009787B">
      <w:pPr>
        <w:jc w:val="both"/>
      </w:pPr>
    </w:p>
    <w:p w14:paraId="20AB6E58" w14:textId="77777777" w:rsidR="0009787B" w:rsidRDefault="0009787B" w:rsidP="0009787B">
      <w:pPr>
        <w:jc w:val="both"/>
      </w:pPr>
    </w:p>
    <w:p w14:paraId="6BB4E20F" w14:textId="7D6D495E" w:rsidR="0009787B" w:rsidRPr="00B12852" w:rsidRDefault="0009787B" w:rsidP="0009787B">
      <w:pPr>
        <w:jc w:val="both"/>
      </w:pPr>
      <w:r>
        <w:t xml:space="preserve">                    </w:t>
      </w:r>
      <w:r>
        <w:tab/>
        <w:t>……………………</w:t>
      </w:r>
      <w:r>
        <w:tab/>
        <w:t xml:space="preserve">Vargáné Luketics Gabriella igazgató </w:t>
      </w:r>
      <w:r w:rsidR="003E1C73">
        <w:t>s.k.</w:t>
      </w:r>
    </w:p>
    <w:p w14:paraId="15514D37" w14:textId="77777777" w:rsidR="0009787B" w:rsidRPr="00B12852" w:rsidRDefault="0009787B" w:rsidP="0009787B">
      <w:pPr>
        <w:jc w:val="both"/>
      </w:pPr>
    </w:p>
    <w:p w14:paraId="6B0C02E1" w14:textId="77777777" w:rsidR="0009787B" w:rsidRDefault="0009787B" w:rsidP="0009787B">
      <w:pPr>
        <w:jc w:val="both"/>
        <w:rPr>
          <w:b/>
        </w:rPr>
      </w:pPr>
    </w:p>
    <w:p w14:paraId="46D77204" w14:textId="77777777" w:rsidR="0009787B" w:rsidRPr="00B12852" w:rsidRDefault="0009787B" w:rsidP="0009787B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r w:rsidRPr="00B12852">
        <w:t>……………………</w:t>
      </w:r>
      <w:r>
        <w:tab/>
      </w:r>
      <w:r w:rsidRPr="00B12852">
        <w:t xml:space="preserve">dr. Szalai Tibor jegyző </w:t>
      </w:r>
    </w:p>
    <w:p w14:paraId="523DDC18" w14:textId="77777777" w:rsidR="0009787B" w:rsidRPr="00B12852" w:rsidRDefault="0009787B" w:rsidP="0009787B">
      <w:pPr>
        <w:jc w:val="both"/>
      </w:pPr>
    </w:p>
    <w:p w14:paraId="2A3159FD" w14:textId="77777777" w:rsidR="0009787B" w:rsidRPr="00B12852" w:rsidRDefault="0009787B" w:rsidP="0009787B">
      <w:pPr>
        <w:jc w:val="both"/>
      </w:pPr>
    </w:p>
    <w:p w14:paraId="42560D83" w14:textId="77777777" w:rsidR="0009787B" w:rsidRPr="00B12852" w:rsidRDefault="0009787B" w:rsidP="0009787B">
      <w:pPr>
        <w:jc w:val="both"/>
      </w:pPr>
      <w:r>
        <w:t xml:space="preserve">            </w:t>
      </w:r>
      <w:r>
        <w:tab/>
        <w:t>……………………</w:t>
      </w:r>
      <w:r>
        <w:tab/>
        <w:t>dr. Silye Tamás  jegyzői igazgató</w:t>
      </w:r>
    </w:p>
    <w:p w14:paraId="7A5122D1" w14:textId="77777777" w:rsidR="0009787B" w:rsidRPr="00B12852" w:rsidRDefault="0009787B" w:rsidP="0009787B">
      <w:pPr>
        <w:jc w:val="both"/>
      </w:pPr>
    </w:p>
    <w:p w14:paraId="15B1B007" w14:textId="77777777" w:rsidR="00FD7043" w:rsidRDefault="00FD7043" w:rsidP="00FD7043">
      <w:pPr>
        <w:spacing w:line="264" w:lineRule="auto"/>
        <w:jc w:val="both"/>
      </w:pPr>
    </w:p>
    <w:p w14:paraId="5CBAB902" w14:textId="77777777" w:rsidR="0009787B" w:rsidRDefault="0009787B" w:rsidP="00FD7043">
      <w:pPr>
        <w:spacing w:line="264" w:lineRule="auto"/>
        <w:jc w:val="both"/>
      </w:pPr>
    </w:p>
    <w:p w14:paraId="64A48A91" w14:textId="77777777" w:rsidR="003E1C73" w:rsidRDefault="003E1C73" w:rsidP="00FD7043">
      <w:pPr>
        <w:spacing w:line="264" w:lineRule="auto"/>
        <w:jc w:val="both"/>
      </w:pPr>
    </w:p>
    <w:p w14:paraId="1764BA6A" w14:textId="77777777" w:rsidR="003E1C73" w:rsidRDefault="003E1C73" w:rsidP="00FD7043">
      <w:pPr>
        <w:spacing w:line="264" w:lineRule="auto"/>
        <w:jc w:val="both"/>
      </w:pPr>
    </w:p>
    <w:p w14:paraId="025871F9" w14:textId="77777777" w:rsidR="0009787B" w:rsidRDefault="0009787B" w:rsidP="00FD7043">
      <w:pPr>
        <w:spacing w:line="264" w:lineRule="auto"/>
        <w:jc w:val="both"/>
      </w:pPr>
    </w:p>
    <w:p w14:paraId="161914AF" w14:textId="77777777" w:rsidR="001E1941" w:rsidRDefault="001E1941" w:rsidP="001E1941">
      <w:pPr>
        <w:jc w:val="right"/>
        <w:rPr>
          <w:b/>
        </w:rPr>
      </w:pPr>
    </w:p>
    <w:p w14:paraId="5B3B2C08" w14:textId="77777777" w:rsidR="0009787B" w:rsidRPr="002D154E" w:rsidRDefault="0009787B" w:rsidP="0009787B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 ülést nem igényel!</w:t>
      </w:r>
    </w:p>
    <w:p w14:paraId="08151111" w14:textId="77777777" w:rsidR="001E1941" w:rsidRDefault="001E1941" w:rsidP="001E1941">
      <w:pPr>
        <w:jc w:val="right"/>
        <w:rPr>
          <w:b/>
        </w:rPr>
      </w:pPr>
    </w:p>
    <w:p w14:paraId="2B3C6AB4" w14:textId="77777777" w:rsidR="001E1941" w:rsidRDefault="001E1941" w:rsidP="001E1941">
      <w:pPr>
        <w:jc w:val="right"/>
        <w:rPr>
          <w:b/>
        </w:rPr>
      </w:pPr>
    </w:p>
    <w:p w14:paraId="47D657B4" w14:textId="77777777" w:rsidR="00F207C4" w:rsidRDefault="00F207C4" w:rsidP="001E1941">
      <w:pPr>
        <w:jc w:val="both"/>
        <w:rPr>
          <w:b/>
        </w:rPr>
      </w:pPr>
    </w:p>
    <w:p w14:paraId="04EF65D7" w14:textId="77777777" w:rsidR="00F207C4" w:rsidRDefault="00F207C4" w:rsidP="001E1941">
      <w:pPr>
        <w:jc w:val="both"/>
        <w:rPr>
          <w:b/>
        </w:rPr>
      </w:pPr>
    </w:p>
    <w:p w14:paraId="6F22AD96" w14:textId="77777777" w:rsidR="00F207C4" w:rsidRDefault="00F207C4" w:rsidP="001E1941">
      <w:pPr>
        <w:jc w:val="both"/>
        <w:rPr>
          <w:b/>
        </w:rPr>
      </w:pPr>
    </w:p>
    <w:p w14:paraId="206A5472" w14:textId="77777777" w:rsidR="0009787B" w:rsidRDefault="0009787B" w:rsidP="001E1941">
      <w:pPr>
        <w:jc w:val="both"/>
        <w:rPr>
          <w:b/>
        </w:rPr>
      </w:pPr>
    </w:p>
    <w:p w14:paraId="2A36641F" w14:textId="77777777" w:rsidR="0009787B" w:rsidRDefault="0009787B" w:rsidP="001E1941">
      <w:pPr>
        <w:jc w:val="both"/>
        <w:rPr>
          <w:b/>
        </w:rPr>
      </w:pPr>
    </w:p>
    <w:p w14:paraId="03ABB06A" w14:textId="77777777" w:rsidR="0009787B" w:rsidRDefault="0009787B" w:rsidP="001E1941">
      <w:pPr>
        <w:jc w:val="both"/>
        <w:rPr>
          <w:b/>
        </w:rPr>
      </w:pPr>
    </w:p>
    <w:p w14:paraId="6C9B79FE" w14:textId="2D586A16" w:rsidR="001E1941" w:rsidRDefault="001E1941" w:rsidP="001E1941">
      <w:pPr>
        <w:jc w:val="both"/>
        <w:rPr>
          <w:b/>
        </w:rPr>
      </w:pPr>
      <w:r>
        <w:rPr>
          <w:b/>
        </w:rPr>
        <w:t xml:space="preserve">Tisztelt Képviselő-testület! </w:t>
      </w:r>
    </w:p>
    <w:p w14:paraId="23A3FAEA" w14:textId="77777777" w:rsidR="001E1941" w:rsidRDefault="001E1941" w:rsidP="001E1941">
      <w:pPr>
        <w:jc w:val="both"/>
        <w:rPr>
          <w:b/>
        </w:rPr>
      </w:pPr>
    </w:p>
    <w:p w14:paraId="64DD9D60" w14:textId="77777777" w:rsidR="00C86549" w:rsidRDefault="00C86549" w:rsidP="00C86549">
      <w:pPr>
        <w:jc w:val="both"/>
      </w:pPr>
      <w:r>
        <w:t>A Képviselő-testület 2000-ben rendeletet alkotott a kinevezési és megbízási jogkörébe tartozó, vezető beosztású közalkalmazottak juttatásaival kapcsolatos egyes kérdésekről.</w:t>
      </w:r>
    </w:p>
    <w:p w14:paraId="24EB58D3" w14:textId="77777777" w:rsidR="00C86549" w:rsidRDefault="00C86549" w:rsidP="00C86549"/>
    <w:p w14:paraId="73BB4E2C" w14:textId="3570D0D4" w:rsidR="00C86549" w:rsidRDefault="00C86549" w:rsidP="00C86549">
      <w:pPr>
        <w:jc w:val="both"/>
      </w:pPr>
      <w:r>
        <w:t>A rendelet az elfogadását követő években több alkalommal is módosításra került, majd 2019-ben az akkori módosítások átvezetése indokolttá tett</w:t>
      </w:r>
      <w:r w:rsidR="00574CD2">
        <w:t>ék</w:t>
      </w:r>
      <w:r>
        <w:t xml:space="preserve"> egy új rendelet elfogadását, figyelembe vév</w:t>
      </w:r>
      <w:r w:rsidR="003E1C73">
        <w:t xml:space="preserve">e azt a törvényi előírást is, mely </w:t>
      </w:r>
      <w:r>
        <w:t>szerint a jogalkotásról szóló 2010. évi CXXX. törvény 8.§ (2) bekezdése értelmében „nem lehet módosítani a jogszabály megjelölését, a rendelet bevezető részét, a hatályba lépett jogszabályi rendelkezés hatályba</w:t>
      </w:r>
      <w:r w:rsidR="00146D07">
        <w:t xml:space="preserve"> </w:t>
      </w:r>
      <w:r>
        <w:t xml:space="preserve">léptető rendelkezését…”. </w:t>
      </w:r>
    </w:p>
    <w:p w14:paraId="73B2DEAC" w14:textId="77777777" w:rsidR="00C86549" w:rsidRDefault="00C86549" w:rsidP="00C86549"/>
    <w:p w14:paraId="301573E2" w14:textId="77777777" w:rsidR="00C86549" w:rsidRDefault="00C86549" w:rsidP="00C86549">
      <w:pPr>
        <w:jc w:val="both"/>
      </w:pPr>
      <w:r>
        <w:t xml:space="preserve">Az egészségügyi szolgálati jogviszonyról szóló 2020. évi C. törvény hatálybalépésével az Önkormányzat által fenntartott Egészségügyi Szolgálatban </w:t>
      </w:r>
      <w:r w:rsidR="00146D07">
        <w:t xml:space="preserve">foglalkoztatott </w:t>
      </w:r>
      <w:r>
        <w:t xml:space="preserve">közalkalmazottak és munkavállalók (főigazgató, gazdasági igazgató) jogviszonya egészségügyi szolgálati jogviszonnyá alakult át. </w:t>
      </w:r>
    </w:p>
    <w:p w14:paraId="420B6145" w14:textId="77777777" w:rsidR="00C86549" w:rsidRDefault="00C86549" w:rsidP="00C86549">
      <w:pPr>
        <w:jc w:val="both"/>
      </w:pPr>
    </w:p>
    <w:p w14:paraId="499F686F" w14:textId="77777777" w:rsidR="00C86549" w:rsidRDefault="00D26F53" w:rsidP="00C86549">
      <w:pPr>
        <w:jc w:val="both"/>
      </w:pPr>
      <w:r>
        <w:t>F</w:t>
      </w:r>
      <w:r w:rsidR="00FE6610">
        <w:t xml:space="preserve">entiekre tekintettel a jelenleg hatályos a </w:t>
      </w:r>
      <w:r w:rsidR="00FE6610" w:rsidRPr="00FE6610">
        <w:t xml:space="preserve">Képviselő-testület </w:t>
      </w:r>
      <w:r w:rsidR="00146D07" w:rsidRPr="00FE6610">
        <w:t>kinevezési és megbízási jogkörébe tartozó vezető beosztású közalkalmazottak és munkavállalók juttatásaival kapcsolatos egyes kérdéseiről</w:t>
      </w:r>
      <w:r w:rsidR="00146D07">
        <w:t xml:space="preserve"> szóló </w:t>
      </w:r>
      <w:r w:rsidR="00FE6610" w:rsidRPr="00FE6610">
        <w:t>8/2019.(II.20.) önkormányzati rendelet</w:t>
      </w:r>
      <w:r>
        <w:t>ét módosítani szükséges, azonban</w:t>
      </w:r>
      <w:r w:rsidR="00FE6610" w:rsidRPr="00FE6610">
        <w:t xml:space="preserve"> </w:t>
      </w:r>
      <w:r>
        <w:t xml:space="preserve">több bekezdést érintő változtatás miatt új rendelet megalkotását javasoljuk. </w:t>
      </w:r>
    </w:p>
    <w:p w14:paraId="03765866" w14:textId="77777777" w:rsidR="00C86549" w:rsidRDefault="00C86549" w:rsidP="00C86549">
      <w:pPr>
        <w:jc w:val="both"/>
      </w:pPr>
    </w:p>
    <w:p w14:paraId="6E29EE02" w14:textId="77777777" w:rsidR="00505E56" w:rsidRDefault="00505E56" w:rsidP="00505E56">
      <w:pPr>
        <w:jc w:val="both"/>
      </w:pPr>
      <w:r>
        <w:t xml:space="preserve">A rendelettervezet tartalmazza a hatályon kívül helyezendő rendeletben megállapított, és a jogszabályváltozások figyelembe vételével </w:t>
      </w:r>
      <w:r w:rsidRPr="00B17339">
        <w:t>az Önkormányzat által biztosított többletjuttatások</w:t>
      </w:r>
      <w:r>
        <w:t>at.</w:t>
      </w:r>
    </w:p>
    <w:p w14:paraId="599CC254" w14:textId="77777777" w:rsidR="001E1941" w:rsidRDefault="001E1941" w:rsidP="001E1941">
      <w:pPr>
        <w:jc w:val="both"/>
      </w:pPr>
    </w:p>
    <w:p w14:paraId="6DD7F73D" w14:textId="77777777" w:rsidR="00822AC6" w:rsidRPr="003124C7" w:rsidRDefault="00822AC6" w:rsidP="00822AC6">
      <w:pPr>
        <w:tabs>
          <w:tab w:val="left" w:pos="0"/>
        </w:tabs>
        <w:jc w:val="both"/>
        <w:rPr>
          <w:b/>
        </w:rPr>
      </w:pPr>
      <w:r>
        <w:t>K</w:t>
      </w:r>
      <w:r w:rsidRPr="003124C7">
        <w:t xml:space="preserve">érem a tisztelt Képviselő-testületet </w:t>
      </w:r>
      <w:r>
        <w:t xml:space="preserve">a </w:t>
      </w:r>
      <w:r w:rsidRPr="003124C7">
        <w:t xml:space="preserve">rendelet elfogadására. </w:t>
      </w:r>
    </w:p>
    <w:p w14:paraId="1134E07D" w14:textId="77777777" w:rsidR="00822AC6" w:rsidRPr="003124C7" w:rsidRDefault="00822AC6" w:rsidP="00822AC6">
      <w:pPr>
        <w:tabs>
          <w:tab w:val="left" w:pos="0"/>
        </w:tabs>
        <w:jc w:val="both"/>
        <w:rPr>
          <w:b/>
        </w:rPr>
      </w:pPr>
    </w:p>
    <w:p w14:paraId="3494E2AB" w14:textId="77777777" w:rsidR="00822AC6" w:rsidRDefault="00822AC6" w:rsidP="00822AC6">
      <w:pPr>
        <w:tabs>
          <w:tab w:val="left" w:pos="0"/>
        </w:tabs>
        <w:jc w:val="both"/>
        <w:rPr>
          <w:b/>
          <w:i/>
        </w:rPr>
      </w:pPr>
      <w:r>
        <w:rPr>
          <w:i/>
        </w:rPr>
        <w:t xml:space="preserve">A </w:t>
      </w:r>
      <w:r w:rsidRPr="003124C7">
        <w:rPr>
          <w:i/>
        </w:rPr>
        <w:t>rendelet</w:t>
      </w:r>
      <w:r>
        <w:rPr>
          <w:i/>
        </w:rPr>
        <w:t xml:space="preserve"> </w:t>
      </w:r>
      <w:r w:rsidRPr="003124C7">
        <w:rPr>
          <w:i/>
        </w:rPr>
        <w:t>elfogadásához minősített többségű szavazati arány szükséges.</w:t>
      </w:r>
    </w:p>
    <w:p w14:paraId="4EC889FE" w14:textId="77777777" w:rsidR="00505E56" w:rsidRDefault="00505E56" w:rsidP="001E1941">
      <w:pPr>
        <w:jc w:val="both"/>
      </w:pPr>
    </w:p>
    <w:p w14:paraId="7E62C73C" w14:textId="15FA7FDE" w:rsidR="004224A7" w:rsidRPr="00680469" w:rsidRDefault="00505E56" w:rsidP="001E1941">
      <w:pPr>
        <w:jc w:val="both"/>
        <w:rPr>
          <w:b/>
        </w:rPr>
      </w:pPr>
      <w:bookmarkStart w:id="0" w:name="_GoBack"/>
      <w:r w:rsidRPr="00680469">
        <w:rPr>
          <w:b/>
        </w:rPr>
        <w:t>B u d a p e s t, 202</w:t>
      </w:r>
      <w:r w:rsidR="00C8196F" w:rsidRPr="00680469">
        <w:rPr>
          <w:b/>
        </w:rPr>
        <w:t>2</w:t>
      </w:r>
      <w:r w:rsidR="003044CD" w:rsidRPr="00680469">
        <w:rPr>
          <w:b/>
        </w:rPr>
        <w:t>.</w:t>
      </w:r>
      <w:r w:rsidR="00C8196F" w:rsidRPr="00680469">
        <w:rPr>
          <w:b/>
        </w:rPr>
        <w:t xml:space="preserve"> </w:t>
      </w:r>
      <w:r w:rsidR="00A12ECA" w:rsidRPr="00680469">
        <w:rPr>
          <w:b/>
        </w:rPr>
        <w:t>április 1</w:t>
      </w:r>
      <w:r w:rsidR="00680469" w:rsidRPr="00680469">
        <w:rPr>
          <w:b/>
        </w:rPr>
        <w:t>9</w:t>
      </w:r>
      <w:r w:rsidR="00A12ECA" w:rsidRPr="00680469">
        <w:rPr>
          <w:b/>
        </w:rPr>
        <w:t>.</w:t>
      </w:r>
    </w:p>
    <w:bookmarkEnd w:id="0"/>
    <w:p w14:paraId="2E825391" w14:textId="77777777" w:rsidR="004224A7" w:rsidRDefault="004224A7" w:rsidP="001E1941">
      <w:pPr>
        <w:jc w:val="both"/>
      </w:pPr>
    </w:p>
    <w:p w14:paraId="58CCA470" w14:textId="77777777" w:rsidR="004224A7" w:rsidRDefault="004224A7" w:rsidP="001E1941">
      <w:pPr>
        <w:jc w:val="both"/>
      </w:pPr>
    </w:p>
    <w:p w14:paraId="3DCD3075" w14:textId="3F02672B" w:rsidR="004224A7" w:rsidRDefault="003E1C73" w:rsidP="004224A7">
      <w:pPr>
        <w:ind w:left="5664" w:firstLine="708"/>
        <w:jc w:val="both"/>
        <w:rPr>
          <w:b/>
        </w:rPr>
      </w:pPr>
      <w:r>
        <w:rPr>
          <w:b/>
        </w:rPr>
        <w:t xml:space="preserve">    Kovács Márton</w:t>
      </w:r>
    </w:p>
    <w:p w14:paraId="03C8D532" w14:textId="3BA1B9B0" w:rsidR="0009787B" w:rsidRPr="00693350" w:rsidRDefault="003E1C73" w:rsidP="004224A7">
      <w:pPr>
        <w:ind w:left="5664" w:firstLine="708"/>
        <w:jc w:val="both"/>
      </w:pPr>
      <w:r>
        <w:rPr>
          <w:b/>
        </w:rPr>
        <w:t xml:space="preserve">  </w:t>
      </w:r>
      <w:r w:rsidR="00693350">
        <w:rPr>
          <w:b/>
        </w:rPr>
        <w:t xml:space="preserve"> </w:t>
      </w:r>
      <w:r w:rsidRPr="00693350">
        <w:t>al</w:t>
      </w:r>
      <w:r w:rsidR="0009787B" w:rsidRPr="00693350">
        <w:t>polgármester</w:t>
      </w:r>
      <w:r w:rsidRPr="00693350">
        <w:t xml:space="preserve"> s.k.</w:t>
      </w:r>
    </w:p>
    <w:p w14:paraId="4AA786BA" w14:textId="77777777" w:rsidR="00F207C4" w:rsidRDefault="00F207C4" w:rsidP="004224A7">
      <w:pPr>
        <w:ind w:left="5664" w:firstLine="708"/>
        <w:jc w:val="both"/>
      </w:pPr>
    </w:p>
    <w:p w14:paraId="17E863D1" w14:textId="77777777" w:rsidR="00F207C4" w:rsidRDefault="00F207C4" w:rsidP="004224A7">
      <w:pPr>
        <w:ind w:left="5664" w:firstLine="708"/>
        <w:jc w:val="both"/>
      </w:pPr>
    </w:p>
    <w:p w14:paraId="4949FF06" w14:textId="77777777" w:rsidR="00F207C4" w:rsidRDefault="00F207C4" w:rsidP="004224A7">
      <w:pPr>
        <w:ind w:left="5664" w:firstLine="708"/>
        <w:jc w:val="both"/>
      </w:pPr>
    </w:p>
    <w:p w14:paraId="36C96890" w14:textId="77777777" w:rsidR="00F207C4" w:rsidRDefault="00F207C4" w:rsidP="004224A7">
      <w:pPr>
        <w:ind w:left="5664" w:firstLine="708"/>
        <w:jc w:val="both"/>
      </w:pPr>
    </w:p>
    <w:p w14:paraId="67BD3EEB" w14:textId="77777777" w:rsidR="0009787B" w:rsidRDefault="0009787B" w:rsidP="008F3F4D">
      <w:pPr>
        <w:jc w:val="center"/>
        <w:rPr>
          <w:b/>
        </w:rPr>
      </w:pPr>
    </w:p>
    <w:p w14:paraId="622398B5" w14:textId="77777777" w:rsidR="0009787B" w:rsidRDefault="0009787B" w:rsidP="008F3F4D">
      <w:pPr>
        <w:jc w:val="center"/>
        <w:rPr>
          <w:b/>
        </w:rPr>
      </w:pPr>
    </w:p>
    <w:p w14:paraId="0AA641B5" w14:textId="77777777" w:rsidR="0009787B" w:rsidRDefault="0009787B" w:rsidP="008F3F4D">
      <w:pPr>
        <w:jc w:val="center"/>
        <w:rPr>
          <w:b/>
        </w:rPr>
      </w:pPr>
    </w:p>
    <w:p w14:paraId="27336A16" w14:textId="77777777" w:rsidR="0009787B" w:rsidRDefault="0009787B" w:rsidP="008F3F4D">
      <w:pPr>
        <w:jc w:val="center"/>
        <w:rPr>
          <w:b/>
        </w:rPr>
      </w:pPr>
    </w:p>
    <w:p w14:paraId="7A79A3B5" w14:textId="77777777" w:rsidR="0009787B" w:rsidRDefault="0009787B" w:rsidP="008F3F4D">
      <w:pPr>
        <w:jc w:val="center"/>
        <w:rPr>
          <w:b/>
        </w:rPr>
      </w:pPr>
    </w:p>
    <w:p w14:paraId="278A4F2A" w14:textId="77777777" w:rsidR="0009787B" w:rsidRDefault="0009787B" w:rsidP="008F3F4D">
      <w:pPr>
        <w:jc w:val="center"/>
        <w:rPr>
          <w:b/>
        </w:rPr>
      </w:pPr>
    </w:p>
    <w:p w14:paraId="000BD434" w14:textId="77777777" w:rsidR="0009787B" w:rsidRDefault="0009787B" w:rsidP="008F3F4D">
      <w:pPr>
        <w:jc w:val="center"/>
        <w:rPr>
          <w:b/>
        </w:rPr>
      </w:pPr>
    </w:p>
    <w:p w14:paraId="60D88F7A" w14:textId="77777777" w:rsidR="0009787B" w:rsidRDefault="0009787B" w:rsidP="008F3F4D">
      <w:pPr>
        <w:jc w:val="center"/>
        <w:rPr>
          <w:b/>
        </w:rPr>
      </w:pPr>
    </w:p>
    <w:p w14:paraId="6F052B30" w14:textId="77777777" w:rsidR="0009787B" w:rsidRDefault="0009787B" w:rsidP="008F3F4D">
      <w:pPr>
        <w:jc w:val="center"/>
        <w:rPr>
          <w:b/>
        </w:rPr>
      </w:pPr>
    </w:p>
    <w:p w14:paraId="361F2751" w14:textId="77777777" w:rsidR="00C8196F" w:rsidRDefault="00C8196F">
      <w:pPr>
        <w:spacing w:after="160" w:line="259" w:lineRule="auto"/>
      </w:pPr>
      <w:r>
        <w:br w:type="page"/>
      </w:r>
    </w:p>
    <w:p w14:paraId="643423EB" w14:textId="77777777" w:rsidR="00C8196F" w:rsidRPr="00C8196F" w:rsidRDefault="00C8196F" w:rsidP="00C8196F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 Főváros II. Kerületi Önkormányzat Képviselő-testületének    /2022. (   .    .) önkormányzati rendelete</w:t>
      </w:r>
    </w:p>
    <w:p w14:paraId="3F52D1E0" w14:textId="77777777" w:rsidR="00C8196F" w:rsidRPr="00C8196F" w:rsidRDefault="00C8196F" w:rsidP="00C8196F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a kinevezési és megbízási jogkörbe tartozó intézményvezetők juttatásaival kapcsolatos egyes kérdésekről</w:t>
      </w:r>
    </w:p>
    <w:p w14:paraId="674A609B" w14:textId="77777777" w:rsidR="00C8196F" w:rsidRPr="00C8196F" w:rsidRDefault="00C8196F" w:rsidP="00C8196F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(2) bekezdésében meghatározott eredeti jogalkotói hatáskörében eljárva, Magyarország helyi önkormányzatairól szóló 2011. évi CLXXXIX. törvény 23. § (5) bekezdés 9., 10., 11. és 11.a. pontjaiban foglalt feladatkörében eljárva a következőket rendeli el.</w:t>
      </w:r>
    </w:p>
    <w:p w14:paraId="2B68F92B" w14:textId="77777777" w:rsidR="00C8196F" w:rsidRPr="00C8196F" w:rsidRDefault="00C8196F" w:rsidP="00C8196F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A rendelet hatálya</w:t>
      </w:r>
    </w:p>
    <w:p w14:paraId="752BBECF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2A440363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(1) A rendelet hatálya kiterjed a Képviselő-testület kinevezési és megbízási jogkörébe tartozó, az önkormányzati költségvetési intézmények vezetőire.</w:t>
      </w:r>
    </w:p>
    <w:p w14:paraId="0E42ADEE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(2) E rendelet 1. mellékletét képező Szabályzat hatálya kiterjed a Budapest Főváros II. Kerületi Önkormányzat költségvetési szerveinél határozatlan időre szóló kinevezéssel foglalkoztatott közalkalmazottakra és egészségügyi szolgálati jogviszonyban álló alkalmazottakra is.</w:t>
      </w:r>
    </w:p>
    <w:p w14:paraId="2F174972" w14:textId="77777777" w:rsidR="00C8196F" w:rsidRPr="00C8196F" w:rsidRDefault="00C8196F" w:rsidP="00C8196F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Besorolások, illetmények</w:t>
      </w:r>
    </w:p>
    <w:p w14:paraId="2B6966EB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059E0A4F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(1) Az intézményvezetők illetményét megbízáskor, kinevezéskor a Képviselő-testület állapítja meg.</w:t>
      </w:r>
    </w:p>
    <w:p w14:paraId="1AFE3060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(2) Magasabb vezetői megbízással rendelkező szociális és köznevelési intézmények vezetőit vezetői pótlék illeti meg.</w:t>
      </w:r>
    </w:p>
    <w:p w14:paraId="249284C7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(3) A pótlék mértékét - a közalkalmazottak jogállásáról szóló 1992.évi XXXIII. törvény végrehajtási rendelkezéseit figyelembe véve - a Polgármester határozza meg.</w:t>
      </w:r>
    </w:p>
    <w:p w14:paraId="23FC9F16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(4) Az egészségügyi szolgálati jogviszonyban foglalkoztatott magasabb vezetői megbízással rendelkező intézményvezetőt – az egészségügyi szolgálati jogviszonyról szóló 2020. évi C. törvény végrehajtási rendelkezéseit figyelembe véve - vezetői juttatás illeti meg.</w:t>
      </w:r>
    </w:p>
    <w:p w14:paraId="2D6FCBD6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(5) A vezetői juttatás mértékét a Képviselő-testület határozza meg.</w:t>
      </w:r>
    </w:p>
    <w:p w14:paraId="34EB971A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(6) Az intézményvezetők illetményének változtatásairól, mint az egyéb munkáltatói jogkör gyakorlója, a Polgármester rendelkezik.</w:t>
      </w:r>
    </w:p>
    <w:p w14:paraId="4D10896D" w14:textId="77777777" w:rsidR="00C8196F" w:rsidRPr="00C8196F" w:rsidRDefault="00C8196F" w:rsidP="00C8196F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Egyéb juttatások</w:t>
      </w:r>
    </w:p>
    <w:p w14:paraId="0E74F14B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375983CB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(1) Minden naptári évben az intézményvezetők részére - a (2) bekezdés kivételével -, egyéb juttatásként, egyhavi alapilletmény adható.</w:t>
      </w:r>
    </w:p>
    <w:p w14:paraId="0021C968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lastRenderedPageBreak/>
        <w:t>(2) Az egészségügyi szolgálati jogviszonyban foglalkoztatott intézményvezető részére a mindenkori garantált bérminimum kétszeresének megfelelő összegű egyéb juttatás adható.</w:t>
      </w:r>
    </w:p>
    <w:p w14:paraId="2B385946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(3) Az (1)-(2) bekezdésben foglalt juttatást legkésőbb a tárgyév december 20-ig kell kifizetni.</w:t>
      </w:r>
    </w:p>
    <w:p w14:paraId="2BC598A4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(4) Rendkívüli jutalom illeti meg a 35 éves - kerületi intézményben töltött - közalkalmazotti, egészségügyi szolgálati jogviszonnyal rendelkező intézményvezetőt.</w:t>
      </w:r>
    </w:p>
    <w:p w14:paraId="567D9502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(5) A (4) bekezdésben foglalt rendkívüli jutalom az egészségügyi szolgálati jogviszonnyal rendelkező intézményvezetőt abban az esetben illeti meg, ha az egészségügyi szolgálati jogviszony létesítését megelőző közalkalmazotti jogviszony időtartamát figyelembe véve rendelkezik a 35 évvel.</w:t>
      </w:r>
    </w:p>
    <w:p w14:paraId="2ACA47DE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(6) A jutalom mértéke 4 havi alapilletménynek megfelelő összeg.</w:t>
      </w:r>
    </w:p>
    <w:p w14:paraId="2D33D6D5" w14:textId="77777777" w:rsidR="00C8196F" w:rsidRPr="00C8196F" w:rsidRDefault="00C8196F" w:rsidP="00C8196F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Jutalmak, elismerések</w:t>
      </w:r>
    </w:p>
    <w:p w14:paraId="38C57249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09BE2A3F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(1) A kiemelkedő, illetve tartósan jó munkát végző intézményvezetőt a Polgármester jutalomban részesítheti.</w:t>
      </w:r>
    </w:p>
    <w:p w14:paraId="5F67708D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(2) Az intézményvezetőnek – előzetesen meghatározott feladatok elvégzésére - a Polgármester céljutalmat, prémiumot állapíthat meg.</w:t>
      </w:r>
    </w:p>
    <w:p w14:paraId="1E55BDDF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(3) Az ágazatokban szokásos ünnepi alkalmakkor (Pedagógus Nap, Semmelweis Nap, Szociális Munka Napja) az intézményvezető Polgármesteri dicséretben vagy Osztályvezetői dicséretben részesíthető.</w:t>
      </w:r>
    </w:p>
    <w:p w14:paraId="5A61D606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 xml:space="preserve">(4) Az intézményvezetőt a Polgármesteri dicséret esetén </w:t>
      </w:r>
      <w:r w:rsidRPr="00C8196F">
        <w:rPr>
          <w:rFonts w:eastAsia="Noto Sans CJK SC Regular" w:cs="FreeSans"/>
          <w:i/>
          <w:iCs/>
          <w:kern w:val="2"/>
          <w:lang w:eastAsia="zh-CN" w:bidi="hi-IN"/>
        </w:rPr>
        <w:t>a</w:t>
      </w:r>
      <w:r w:rsidRPr="00C8196F">
        <w:rPr>
          <w:rFonts w:eastAsia="Noto Sans CJK SC Regular" w:cs="FreeSans"/>
          <w:kern w:val="2"/>
          <w:lang w:eastAsia="zh-CN" w:bidi="hi-IN"/>
        </w:rPr>
        <w:t xml:space="preserve"> közalkalmazottak jogállásáról szóló 1992. évi XXXIII. törvény 69. §-a szerinti mindenkori pótlékalap tizenkétszeresének, az Osztályvezetői dicséret esetén a mindenkori pótlékalap hatszorosának megfelelő összeg illeti meg.</w:t>
      </w:r>
    </w:p>
    <w:p w14:paraId="765C7EFD" w14:textId="77777777" w:rsidR="00C8196F" w:rsidRPr="00C8196F" w:rsidRDefault="00C8196F" w:rsidP="00C8196F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Természetbeni juttatások</w:t>
      </w:r>
    </w:p>
    <w:p w14:paraId="5580B5CE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45CB9074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(1) Az intézményvezetők évente egy alkalommal munkaruha-juttatásban részesülnek.</w:t>
      </w:r>
    </w:p>
    <w:p w14:paraId="2D718C35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(2) A munkaruha-juttatás évenként a pótlékalap négyszeresének megfelelő összeg.</w:t>
      </w:r>
    </w:p>
    <w:p w14:paraId="781C8D77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(3) A munkaruha-juttatás kifizetésre kerülő összegét a mindenkor hatályos adójogszabályok figyelembevételével kell megállapítani.</w:t>
      </w:r>
    </w:p>
    <w:p w14:paraId="7A6C019E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(4) A munkaruha-juttatás és a visszafizetés részletes feltételeit a Polgármester állapítja meg.</w:t>
      </w:r>
    </w:p>
    <w:p w14:paraId="1C87001D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(5) Önkéntes nyugdíjpénztári tagság támogatásra jogosult – a mindenkor hatályos adójogszabályok figyelembevételével – az az intézményvezető, aki legalább 6 hónapja közalkalmazotti, egészségügyi szolgálati jogviszonyban áll, és tagja valamely önkéntes nyugdíjpénztárnak. A támogatásra az intézményvezető a pénztár által záradékolt nyilatkozat munkáltató részére történő bemutatás napjától jogosult.</w:t>
      </w:r>
    </w:p>
    <w:p w14:paraId="021C19CD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lastRenderedPageBreak/>
        <w:t>(6) Étkezési hozzájárulásra jogosult valamennyi intézményvezető, melynek mértékét a Képviselő-testület az éves költségvetési rendeletében határozza meg.</w:t>
      </w:r>
    </w:p>
    <w:p w14:paraId="0B1688F8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(7) Nem jogosult a (6) bekezdésben foglalt étkezési hozzájárulásra az intézményvezető a 30 napot meghaladó távollét időtartamára, ha ezen időszakra illetményre, vagy átlagkeresetre sem jogosult (így pl. GYES,GYED, illetmény nélküli szabadság, betegállomány).</w:t>
      </w:r>
    </w:p>
    <w:p w14:paraId="7A914E1C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(8) Az intézményvezetőknek Budapest közigazgatási határán kívülről tömegközlekedési eszközzel történő munkába járás esetén a törvényben rögzített utazási költségtérítés jár. Azt az intézményvezetőt, aki gépkocsi használati költségtérítésben részesül, ez a juttatás nem illeti meg.</w:t>
      </w:r>
    </w:p>
    <w:p w14:paraId="336E8BF6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(9) Ha az intézményvezető saját gépkocsiját belföldön munkavégzéshez használja, az érvényes jogszabályoknak megfelelő költségtérítésben részesülhet. A költségtérítés mértéke – a mindenkor hatályos adójogszabályok figyelembevételével – a havi 500 km-re vonatkoztatott költséget nem haladhatja meg. A keretösszeg nem vonható össze, kizárólag havonta használható fel. A havi 500 km-t meghaladó költségtérítés esetén a Polgármester előzetes engedélye szükséges.</w:t>
      </w:r>
    </w:p>
    <w:p w14:paraId="32FC3A67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(10) Az intézményvezető a munkavégzéshez rendszeresen tömegközlekedési eszközt használ, jogosult az utazáshoz szükséges bérlet költségének teljes összegű megtérítésére. A gépkocsi használati költségtérítés igénybevétele esetén az intézményvezetőt a bérlet költségének megtérítése nem illeti meg.</w:t>
      </w:r>
    </w:p>
    <w:p w14:paraId="115959B0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(11) Az intézményvezető részére, kérelmére a Polgármester - naptári évente egyszer - illetményelőleg kifizetését engedélyezheti, ha azt rendkívüli anyagi helyzete, családi körülményei indokolják.</w:t>
      </w:r>
    </w:p>
    <w:p w14:paraId="2BD2675E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(12) Nem engedélyezhető előleg annak az intézményvezetőnek, aki tartós távolléte miatt nem jogosult illetményre (CSED, GYED, GYES, illetmény nélküli szabadság, két hónapot meghaladó táppénzes állomány, stb.), vagy a korábban igénybe vett illetményelőlegét még nem fizette vissza.</w:t>
      </w:r>
    </w:p>
    <w:p w14:paraId="41D43DFE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(13) Az illetményelőleg összegét a Polgármester - az intézményvezető nettó illetményének ismeretében - úgy határozza meg, hogy annak visszafizetését biztosítottnak látja és az összeg nem haladhatja meg a jogszabályban meghatározott összeget.</w:t>
      </w:r>
    </w:p>
    <w:p w14:paraId="065AFFA3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(14) A felvett illetményelőleget - maximum hat hónap alatt - egyenlő havi részletekben kell visszafizetni.</w:t>
      </w:r>
    </w:p>
    <w:p w14:paraId="6C0DB2D4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(15) Jogviszony megszűnése, megszüntetése esetén a még hátralévő illetményelőleget egy összegben kell visszafizetni.</w:t>
      </w:r>
    </w:p>
    <w:p w14:paraId="64926C12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(16) Lakásbérlési hozzájárulást engedélyezhet a Polgármester a budapesti állandó lakással nem rendelkező intézményvezető részére. A lakásbérlési hozzájárulás a vonatkozó jogszabályok szerint adó és járulék köteles.</w:t>
      </w:r>
    </w:p>
    <w:p w14:paraId="6048CE85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(17) Illetmény-átutalási támogatás illet meg évente valamennyi intézményvezetőt, az illetmények kötelező átutalásából származó többletköltségeik részbeni kompenzálására, a jogszabályban meghatározott adómentes összeghatárig.</w:t>
      </w:r>
    </w:p>
    <w:p w14:paraId="6427B84E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(18) Az intézményvezető részére hosszúlejáratú, kamatmentes lakásépítési vásárlási, valamint vissza nem térítendő támogatás adható, mely azonban a folyósítástól számított öt éven belül nem ismételhető. A kölcsön folyósításának, a szerződéskötésnek és a visszafizetésnek feltételeit az e rendelet mellékletét képező szabályzat tartalmazza.</w:t>
      </w:r>
    </w:p>
    <w:p w14:paraId="62D66911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lastRenderedPageBreak/>
        <w:t>(19) Jelen paragrafusban szabályozott juttatásokra, valamint azok közterheinek fedezetére évközben többletfinanszírozás nem biztosítható.</w:t>
      </w:r>
    </w:p>
    <w:p w14:paraId="56899E1F" w14:textId="77777777" w:rsidR="00C8196F" w:rsidRPr="00C8196F" w:rsidRDefault="00C8196F" w:rsidP="00C8196F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Továbbképzés és tanulmányi szerződés</w:t>
      </w:r>
    </w:p>
    <w:p w14:paraId="7883E925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6. §</w:t>
      </w:r>
    </w:p>
    <w:p w14:paraId="77942121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(1) Az intézményvezetői munka magas színvonalú végzése érdekében az intézményvezetővel - továbbképzésének és iskolarendszerű továbbtanulásának támogatására – a Polgármester tanulmányi szerződést köthet.</w:t>
      </w:r>
    </w:p>
    <w:p w14:paraId="08C7F663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(2) A tanulmányi szerződésben foglalt kedvezményeket és juttatásokat egyedi elbírálás alapján a Polgármester állapítja meg és hagyja jóvá.</w:t>
      </w:r>
    </w:p>
    <w:p w14:paraId="7A43F021" w14:textId="77777777" w:rsidR="00C8196F" w:rsidRPr="00C8196F" w:rsidRDefault="00C8196F" w:rsidP="00C8196F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Juttatások pénzügyi fedezete</w:t>
      </w:r>
    </w:p>
    <w:p w14:paraId="1B601CB9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7. §</w:t>
      </w:r>
    </w:p>
    <w:p w14:paraId="513AAD10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(1) A Képviselő-testület az intézményvezetők részére e rendeletben foglalt kedvezmények és juttatások pénzügyi fedezetét az éves költségvetési rendeletében - az adott intézmény költségvetésében – biztosítja.</w:t>
      </w:r>
    </w:p>
    <w:p w14:paraId="530E2012" w14:textId="77777777" w:rsidR="00C8196F" w:rsidRPr="00C8196F" w:rsidRDefault="00C8196F" w:rsidP="00C8196F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(2) A 4. §-ban megfogalmazott jutalmak összege, a dicséretekhez járó anyagi elismerés forrása az Önkormányzat mindenkori költségvetésében biztosított, melyeknek felhasználására a Polgármester egyéb munkáltató jogkörében jogosult.</w:t>
      </w:r>
    </w:p>
    <w:p w14:paraId="5FF12389" w14:textId="77777777" w:rsidR="00C8196F" w:rsidRPr="00C8196F" w:rsidRDefault="00C8196F" w:rsidP="00C8196F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Záró rendelkezések</w:t>
      </w:r>
    </w:p>
    <w:p w14:paraId="40ED262C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8. §</w:t>
      </w:r>
    </w:p>
    <w:p w14:paraId="64DE32EF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Hatályát veszti a kinevezési és megbízási jogkörébe tartozó vezető beosztású közalkalmazottak és munkavállalók juttatásaival kapcsolatos egyes kérdéseiről szóló 8/2019. (II. 20.) önkormányzati rendelet.</w:t>
      </w:r>
    </w:p>
    <w:p w14:paraId="3B54E992" w14:textId="77777777" w:rsidR="00C8196F" w:rsidRPr="00C8196F" w:rsidRDefault="00C8196F" w:rsidP="00C8196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9. §</w:t>
      </w:r>
    </w:p>
    <w:p w14:paraId="43914B59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Ez a rendelet a kihirdetését követő napon lép hatályba.</w:t>
      </w:r>
    </w:p>
    <w:p w14:paraId="38046FD9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1D439B7F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45B10B70" w14:textId="77777777" w:rsidR="00C8196F" w:rsidRPr="00C8196F" w:rsidRDefault="00C8196F" w:rsidP="00C8196F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8196F" w:rsidRPr="00C8196F" w14:paraId="429B8AE6" w14:textId="77777777" w:rsidTr="00C8196F">
        <w:tc>
          <w:tcPr>
            <w:tcW w:w="4818" w:type="dxa"/>
          </w:tcPr>
          <w:p w14:paraId="34109949" w14:textId="77777777" w:rsidR="00C8196F" w:rsidRPr="00C8196F" w:rsidRDefault="00C8196F" w:rsidP="00C8196F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C8196F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C8196F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C8196F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7BD557F0" w14:textId="77777777" w:rsidR="00C8196F" w:rsidRPr="00C8196F" w:rsidRDefault="00C8196F" w:rsidP="00C8196F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C8196F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C8196F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C8196F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642C6501" w14:textId="77777777" w:rsidR="00C8196F" w:rsidRPr="00C8196F" w:rsidRDefault="00C8196F" w:rsidP="00C8196F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br w:type="page"/>
      </w:r>
      <w:r w:rsidRPr="00C8196F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</w:t>
      </w:r>
    </w:p>
    <w:p w14:paraId="162BD432" w14:textId="77777777" w:rsidR="00C8196F" w:rsidRPr="00C8196F" w:rsidRDefault="00C8196F" w:rsidP="00C8196F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>SZABÁLYZAT</w:t>
      </w:r>
    </w:p>
    <w:p w14:paraId="2A784D2B" w14:textId="77777777" w:rsidR="00C8196F" w:rsidRPr="00C8196F" w:rsidRDefault="00C8196F" w:rsidP="00C8196F">
      <w:pPr>
        <w:jc w:val="center"/>
        <w:rPr>
          <w:rFonts w:eastAsia="Calibri"/>
          <w:b/>
          <w:sz w:val="26"/>
          <w:szCs w:val="26"/>
        </w:rPr>
      </w:pPr>
      <w:r w:rsidRPr="00C8196F">
        <w:rPr>
          <w:rFonts w:eastAsia="Calibri"/>
          <w:b/>
          <w:sz w:val="26"/>
          <w:szCs w:val="26"/>
        </w:rPr>
        <w:t>a hosszúlejáratú, kamatmentes lakásépítési, vásárlási kölcsön és vissza nem térítendő támogatás feltétételeiről</w:t>
      </w:r>
    </w:p>
    <w:p w14:paraId="64353DA4" w14:textId="77777777" w:rsidR="00C8196F" w:rsidRPr="00C8196F" w:rsidRDefault="00C8196F" w:rsidP="00C8196F">
      <w:pPr>
        <w:jc w:val="center"/>
        <w:rPr>
          <w:rFonts w:eastAsia="Calibri"/>
          <w:b/>
          <w:sz w:val="28"/>
          <w:szCs w:val="28"/>
        </w:rPr>
      </w:pPr>
    </w:p>
    <w:p w14:paraId="698AA04E" w14:textId="77777777" w:rsidR="00C8196F" w:rsidRPr="00C8196F" w:rsidRDefault="00C8196F" w:rsidP="00C8196F">
      <w:pPr>
        <w:jc w:val="center"/>
        <w:rPr>
          <w:rFonts w:eastAsia="Calibri"/>
          <w:b/>
          <w:sz w:val="28"/>
          <w:szCs w:val="28"/>
        </w:rPr>
      </w:pPr>
    </w:p>
    <w:p w14:paraId="0634C77A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hu-HU"/>
        </w:rPr>
      </w:pPr>
      <w:r w:rsidRPr="00C8196F">
        <w:rPr>
          <w:rFonts w:eastAsia="Calibri"/>
          <w:b/>
          <w:lang w:eastAsia="hu-HU"/>
        </w:rPr>
        <w:t>A lakásépítési támogatás célja</w:t>
      </w:r>
    </w:p>
    <w:p w14:paraId="31D53F74" w14:textId="77777777" w:rsidR="00C8196F" w:rsidRPr="00C8196F" w:rsidRDefault="00C8196F" w:rsidP="00C8196F">
      <w:pPr>
        <w:jc w:val="both"/>
        <w:rPr>
          <w:rFonts w:eastAsia="Calibri"/>
        </w:rPr>
      </w:pPr>
    </w:p>
    <w:p w14:paraId="5CF01E74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Budapest Főváros II. Kerületi Önkormányzat költségvetési szerveinél foglalkoztatott közalkalmazottak, egészségügyi szolgálati jogviszonyban alkalmazottak (továbbiakban munkavállalók), valamint a költségvetési szervek vezetői lakásproblémájának megoldása a közalkalmazotti, egészségügyi szolgálati jogviszony hosszabb távú fenntartása, valamint a lakásépítési keret ésszerű felosztása.</w:t>
      </w:r>
    </w:p>
    <w:p w14:paraId="02CD35C4" w14:textId="77777777" w:rsidR="00C8196F" w:rsidRPr="00C8196F" w:rsidRDefault="00C8196F" w:rsidP="00C8196F">
      <w:pPr>
        <w:jc w:val="both"/>
        <w:rPr>
          <w:rFonts w:eastAsia="Calibri"/>
        </w:rPr>
      </w:pPr>
    </w:p>
    <w:p w14:paraId="159449B7" w14:textId="77777777" w:rsidR="00C8196F" w:rsidRPr="00C8196F" w:rsidRDefault="00C8196F" w:rsidP="00C8196F">
      <w:pPr>
        <w:jc w:val="center"/>
        <w:rPr>
          <w:rFonts w:eastAsia="Calibri"/>
          <w:b/>
        </w:rPr>
      </w:pPr>
    </w:p>
    <w:p w14:paraId="74DCBD15" w14:textId="77777777" w:rsidR="00C8196F" w:rsidRPr="00C8196F" w:rsidRDefault="00C8196F" w:rsidP="00C8196F">
      <w:pPr>
        <w:jc w:val="center"/>
        <w:rPr>
          <w:rFonts w:eastAsia="Calibri"/>
          <w:b/>
        </w:rPr>
      </w:pPr>
      <w:r w:rsidRPr="00C8196F">
        <w:rPr>
          <w:rFonts w:eastAsia="Calibri"/>
          <w:b/>
        </w:rPr>
        <w:t>A szabályzat hatálya</w:t>
      </w:r>
    </w:p>
    <w:p w14:paraId="534ECA09" w14:textId="77777777" w:rsidR="00C8196F" w:rsidRPr="00C8196F" w:rsidRDefault="00C8196F" w:rsidP="00C8196F">
      <w:pPr>
        <w:jc w:val="both"/>
        <w:rPr>
          <w:rFonts w:eastAsia="Calibri"/>
        </w:rPr>
      </w:pPr>
    </w:p>
    <w:p w14:paraId="10A99B68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szabályzat hatálya a Budapest Főváros II. Kerületi Önkormányzat költségvetési szerveinél foglalkoztatott közalkalmazottakra, egészségügyi szolgálati jogviszonyban alkalmazottakra (továbbiakban munkavállalók), valamint a költségvetési szervek vezetőire (továbbiakban intézményvezetők) terjed ki.</w:t>
      </w:r>
    </w:p>
    <w:p w14:paraId="55BB99FB" w14:textId="77777777" w:rsidR="00C8196F" w:rsidRPr="00C8196F" w:rsidRDefault="00C8196F" w:rsidP="00C8196F">
      <w:pPr>
        <w:jc w:val="both"/>
        <w:rPr>
          <w:rFonts w:eastAsia="Calibri"/>
        </w:rPr>
      </w:pPr>
    </w:p>
    <w:p w14:paraId="190F0AAD" w14:textId="77777777" w:rsidR="00C8196F" w:rsidRPr="00C8196F" w:rsidRDefault="00C8196F" w:rsidP="00C8196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eastAsia="Calibri"/>
          <w:b/>
          <w:lang w:eastAsia="hu-HU"/>
        </w:rPr>
      </w:pPr>
      <w:r w:rsidRPr="00C8196F">
        <w:rPr>
          <w:rFonts w:eastAsia="Calibri"/>
          <w:b/>
          <w:lang w:eastAsia="hu-HU"/>
        </w:rPr>
        <w:t>A közalkalmazotti lakásépítési keret</w:t>
      </w:r>
    </w:p>
    <w:p w14:paraId="7119562D" w14:textId="77777777" w:rsidR="00C8196F" w:rsidRPr="00C8196F" w:rsidRDefault="00C8196F" w:rsidP="00C8196F">
      <w:pPr>
        <w:jc w:val="both"/>
        <w:rPr>
          <w:rFonts w:eastAsia="Calibri"/>
        </w:rPr>
      </w:pPr>
    </w:p>
    <w:p w14:paraId="740BF98D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munkavállalók, intézményvezetők lakásépítésének, vásárlásának, bővítésének, korszerűsítésének, valamint akadálymentesítésének támogatására a Képviselő-testület által, az Önkormányzat mindenkori költségvetésében biztosított közalkalmazotti lakásépítési keret (továbbiakban: lakásépítési keret) szolgál.</w:t>
      </w:r>
    </w:p>
    <w:p w14:paraId="0A718425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lakásépítési keretet és annak igénybevételét a Gazdasági Igazgatóság Pénzügyi Osztálya tartja nyilván és gondoskodik a kölcsönszerződésben rögzített összegnek a szerződés szerinti átutalásáról és a pénzintézet felé történő ügyintézésről.</w:t>
      </w:r>
    </w:p>
    <w:p w14:paraId="3FE744E6" w14:textId="77777777" w:rsidR="00C8196F" w:rsidRPr="00C8196F" w:rsidRDefault="00C8196F" w:rsidP="00C8196F">
      <w:pPr>
        <w:jc w:val="both"/>
        <w:rPr>
          <w:rFonts w:eastAsia="Calibri"/>
        </w:rPr>
      </w:pPr>
    </w:p>
    <w:p w14:paraId="264B1402" w14:textId="77777777" w:rsidR="00C8196F" w:rsidRPr="00C8196F" w:rsidRDefault="00C8196F" w:rsidP="00C8196F">
      <w:pPr>
        <w:jc w:val="both"/>
        <w:rPr>
          <w:rFonts w:eastAsia="Calibri"/>
        </w:rPr>
      </w:pPr>
    </w:p>
    <w:p w14:paraId="294B4C25" w14:textId="77777777" w:rsidR="00C8196F" w:rsidRPr="00C8196F" w:rsidRDefault="00C8196F" w:rsidP="00C8196F">
      <w:pPr>
        <w:jc w:val="center"/>
        <w:rPr>
          <w:rFonts w:eastAsia="Calibri"/>
          <w:b/>
        </w:rPr>
      </w:pPr>
      <w:r w:rsidRPr="00C8196F">
        <w:rPr>
          <w:rFonts w:eastAsia="Calibri"/>
          <w:b/>
        </w:rPr>
        <w:t>A lakásépítési keret felhasználása és feltételei</w:t>
      </w:r>
    </w:p>
    <w:p w14:paraId="48B502DB" w14:textId="77777777" w:rsidR="00C8196F" w:rsidRPr="00C8196F" w:rsidRDefault="00C8196F" w:rsidP="00C8196F">
      <w:pPr>
        <w:jc w:val="both"/>
        <w:rPr>
          <w:rFonts w:eastAsia="Calibri"/>
        </w:rPr>
      </w:pPr>
    </w:p>
    <w:p w14:paraId="633B561C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A lakásépítési kölcsön nyújtható a munkavállaló, az intézményvezető részére </w:t>
      </w:r>
    </w:p>
    <w:p w14:paraId="7663661B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</w:t>
      </w:r>
    </w:p>
    <w:p w14:paraId="5E511643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 xml:space="preserve">a belföldön fekvő lakás tulajdonjogának és a lakáshoz kapcsolódó földhasználati jognak adásvétel agy más visszterhes szerződés keretében történő megszerzéséhez, </w:t>
      </w:r>
    </w:p>
    <w:p w14:paraId="67CFFD4D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 xml:space="preserve">a belföldön fekvő lakás építéséhez, építtetéshez, </w:t>
      </w:r>
    </w:p>
    <w:p w14:paraId="31356191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 xml:space="preserve">a belföldön fekvő lakás alapterületének növelése, bővítése céljából, ha így legalább egy lakószobával bővül az ingatlan, </w:t>
      </w:r>
    </w:p>
    <w:p w14:paraId="67ECD569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 xml:space="preserve"> a lakáscélú állami támogatásokról szóló kormányrendeletben meghatározott korszerűsítésre vagy akadálymentesítésre, </w:t>
      </w:r>
    </w:p>
    <w:p w14:paraId="03C3FFE7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 xml:space="preserve">vagy bármely, az előzőekben említett célra hitelintézettől felvett hitel visszafizetéséhez, törlesztéséhez. </w:t>
      </w:r>
    </w:p>
    <w:p w14:paraId="113D03D5" w14:textId="77777777" w:rsidR="00C8196F" w:rsidRPr="00C8196F" w:rsidRDefault="00C8196F" w:rsidP="00C8196F">
      <w:pPr>
        <w:ind w:left="360"/>
        <w:jc w:val="both"/>
        <w:rPr>
          <w:rFonts w:eastAsia="Calibri"/>
        </w:rPr>
      </w:pPr>
    </w:p>
    <w:p w14:paraId="6CC8BDB8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noProof/>
          <w:lang w:eastAsia="hu-HU"/>
        </w:rPr>
      </w:pPr>
      <w:r w:rsidRPr="00C8196F">
        <w:rPr>
          <w:rFonts w:eastAsia="Calibri"/>
          <w:noProof/>
          <w:lang w:eastAsia="hu-HU"/>
        </w:rPr>
        <w:lastRenderedPageBreak/>
        <w:t xml:space="preserve">A támogatási kérelmeket – a költségvetésben bizosított keretösszeg erejéig az e célra létrehozott bizottság bírálja el. </w:t>
      </w:r>
    </w:p>
    <w:p w14:paraId="6C2336A6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eastAsia="Calibri"/>
          <w:noProof/>
          <w:lang w:eastAsia="hu-HU"/>
        </w:rPr>
      </w:pPr>
    </w:p>
    <w:p w14:paraId="1DF4736C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bizottság létszáma 3 fő. A bizottság szükség szerint ülésezik.</w:t>
      </w:r>
    </w:p>
    <w:p w14:paraId="45FCA61D" w14:textId="77777777" w:rsidR="00C8196F" w:rsidRPr="00C8196F" w:rsidRDefault="00C8196F" w:rsidP="00C8196F">
      <w:pPr>
        <w:jc w:val="both"/>
        <w:rPr>
          <w:rFonts w:eastAsia="Calibri"/>
        </w:rPr>
      </w:pPr>
    </w:p>
    <w:p w14:paraId="087D8300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A bizottság tagjai:  a szociális intézmények részéről </w:t>
      </w:r>
      <w:r w:rsidRPr="00C8196F">
        <w:rPr>
          <w:rFonts w:eastAsia="Calibri"/>
        </w:rPr>
        <w:tab/>
      </w:r>
      <w:r w:rsidRPr="00C8196F">
        <w:rPr>
          <w:rFonts w:eastAsia="Calibri"/>
        </w:rPr>
        <w:tab/>
        <w:t>1 fő</w:t>
      </w:r>
    </w:p>
    <w:p w14:paraId="52175005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ab/>
      </w:r>
      <w:r w:rsidRPr="00C8196F">
        <w:rPr>
          <w:rFonts w:eastAsia="Calibri"/>
        </w:rPr>
        <w:tab/>
        <w:t xml:space="preserve">        a köznevelési intézmények részéről                </w:t>
      </w:r>
      <w:r w:rsidRPr="00C8196F">
        <w:rPr>
          <w:rFonts w:eastAsia="Calibri"/>
        </w:rPr>
        <w:tab/>
        <w:t>1 fő</w:t>
      </w:r>
    </w:p>
    <w:p w14:paraId="6365B26C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ab/>
      </w:r>
      <w:r w:rsidRPr="00C8196F">
        <w:rPr>
          <w:rFonts w:eastAsia="Calibri"/>
        </w:rPr>
        <w:tab/>
        <w:t xml:space="preserve">        Polgármesteri Hivatal munkatársa</w:t>
      </w:r>
      <w:r w:rsidRPr="00C8196F">
        <w:rPr>
          <w:rFonts w:eastAsia="Calibri"/>
        </w:rPr>
        <w:tab/>
      </w:r>
      <w:r w:rsidRPr="00C8196F">
        <w:rPr>
          <w:rFonts w:eastAsia="Calibri"/>
        </w:rPr>
        <w:tab/>
        <w:t>1 fő</w:t>
      </w:r>
      <w:r w:rsidRPr="00C8196F">
        <w:rPr>
          <w:rFonts w:eastAsia="Calibri"/>
        </w:rPr>
        <w:tab/>
        <w:t xml:space="preserve">   </w:t>
      </w:r>
    </w:p>
    <w:p w14:paraId="4F7AB492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ab/>
      </w:r>
    </w:p>
    <w:p w14:paraId="316E2EFD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bizottság titkári teendőit a Polgármesteri Hivatal munkatársa látja el.</w:t>
      </w:r>
    </w:p>
    <w:p w14:paraId="6B0D739A" w14:textId="77777777" w:rsidR="00C8196F" w:rsidRPr="00C8196F" w:rsidRDefault="00C8196F" w:rsidP="00C8196F">
      <w:pPr>
        <w:jc w:val="both"/>
        <w:rPr>
          <w:rFonts w:eastAsia="Calibri"/>
        </w:rPr>
      </w:pPr>
    </w:p>
    <w:p w14:paraId="7E18D706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hu-HU"/>
        </w:rPr>
      </w:pPr>
    </w:p>
    <w:p w14:paraId="19FDF998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lakásépítési keretből részesülhet az, aki:</w:t>
      </w:r>
    </w:p>
    <w:p w14:paraId="3F5CEBCC" w14:textId="77777777" w:rsidR="00C8196F" w:rsidRPr="00C8196F" w:rsidRDefault="00C8196F" w:rsidP="00C8196F">
      <w:pPr>
        <w:jc w:val="both"/>
        <w:rPr>
          <w:rFonts w:eastAsia="Calibri"/>
        </w:rPr>
      </w:pPr>
    </w:p>
    <w:p w14:paraId="6ACED80F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a Budapest Főváros II. Kerületi Önkormányzat költségvetési szervének legalább 2 éve határozatlan idejű jogviszonyban álló munkavállalója, mely időszakba beszámít a II. Kerületi Önkormányzatnál és valamely intézményénél eltöltött idő, áthelyezés esetében a korábbi közalkalmazotti jogviszony ideje, továbbá</w:t>
      </w:r>
    </w:p>
    <w:p w14:paraId="1C43A752" w14:textId="77777777" w:rsidR="00C8196F" w:rsidRPr="00C8196F" w:rsidRDefault="00C8196F" w:rsidP="00C8196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 xml:space="preserve">amennyiben szükséges az építési tevékenységhez - építési engedéllyel, adás-vétel szándékára utaló előszerződéssel, adás-vételi szerződéssel rendelkezik, </w:t>
      </w:r>
    </w:p>
    <w:p w14:paraId="6A76AF9B" w14:textId="77777777" w:rsidR="00C8196F" w:rsidRPr="00C8196F" w:rsidRDefault="00C8196F" w:rsidP="00C8196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>munkavállalói, intézményvezetői munkáját kifogástalanul látja el, közalkalmazotti, egészségügyi szolgálati jogviszonyának fenntartását legalább a kölcsönszerződésben rögzített időtartamra vállalja,</w:t>
      </w:r>
    </w:p>
    <w:p w14:paraId="663BBDB3" w14:textId="77777777" w:rsidR="00C8196F" w:rsidRPr="00C8196F" w:rsidRDefault="00C8196F" w:rsidP="00C8196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>5 éven belül nem részesült ilyen támogatásban,</w:t>
      </w:r>
    </w:p>
    <w:p w14:paraId="1CE9678D" w14:textId="77777777" w:rsidR="00C8196F" w:rsidRPr="00C8196F" w:rsidRDefault="00C8196F" w:rsidP="00C8196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 xml:space="preserve">a kérelmező a kölcsön folyósításakor csak egy lakóingatlannal rendelkezhet, amennyiben az új lakás vásárlását követően kerül sor a korábbi tulajdon eladására, a kölcsön folyósítása idején az már nem lehet birtokában. </w:t>
      </w:r>
    </w:p>
    <w:p w14:paraId="413658CD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hu-HU"/>
        </w:rPr>
      </w:pPr>
    </w:p>
    <w:p w14:paraId="5CF97C60" w14:textId="77777777" w:rsidR="00C8196F" w:rsidRPr="00C8196F" w:rsidRDefault="00C8196F" w:rsidP="00C8196F">
      <w:pPr>
        <w:jc w:val="both"/>
        <w:rPr>
          <w:rFonts w:eastAsia="Calibri"/>
        </w:rPr>
      </w:pPr>
    </w:p>
    <w:p w14:paraId="6A2548C9" w14:textId="77777777" w:rsidR="00C8196F" w:rsidRPr="00C8196F" w:rsidRDefault="00C8196F" w:rsidP="00C8196F">
      <w:pPr>
        <w:jc w:val="center"/>
        <w:rPr>
          <w:rFonts w:eastAsia="Calibri"/>
          <w:b/>
        </w:rPr>
      </w:pPr>
      <w:r w:rsidRPr="00C8196F">
        <w:rPr>
          <w:rFonts w:eastAsia="Calibri"/>
          <w:b/>
        </w:rPr>
        <w:t>A kölcsöntámogatás fajtái</w:t>
      </w:r>
    </w:p>
    <w:p w14:paraId="33664606" w14:textId="77777777" w:rsidR="00C8196F" w:rsidRPr="00C8196F" w:rsidRDefault="00C8196F" w:rsidP="00C8196F">
      <w:pPr>
        <w:jc w:val="center"/>
        <w:rPr>
          <w:rFonts w:eastAsia="Calibri"/>
          <w:b/>
        </w:rPr>
      </w:pPr>
    </w:p>
    <w:p w14:paraId="75992972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1) Lakáscélú – kamatmentes - munkáltatói kölcsön nyújtható a munkavállalónak, intézményvezetőnek </w:t>
      </w:r>
    </w:p>
    <w:p w14:paraId="0FD7EF61" w14:textId="77777777" w:rsidR="00C8196F" w:rsidRPr="00C8196F" w:rsidRDefault="00C8196F" w:rsidP="00C8196F">
      <w:pPr>
        <w:ind w:left="426"/>
        <w:jc w:val="both"/>
        <w:rPr>
          <w:rFonts w:eastAsia="Calibri"/>
        </w:rPr>
      </w:pPr>
      <w:r w:rsidRPr="00C8196F">
        <w:rPr>
          <w:rFonts w:eastAsia="Calibri"/>
        </w:rPr>
        <w:t>a) a tulajdonába, illetve állandó használatába kerülő lakás</w:t>
      </w:r>
    </w:p>
    <w:p w14:paraId="6A07248B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      - építéséhez,</w:t>
      </w:r>
    </w:p>
    <w:p w14:paraId="2F11CD33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      - újjáépítéséhez,</w:t>
      </w:r>
    </w:p>
    <w:p w14:paraId="58F9FC29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      - vásárlásához</w:t>
      </w:r>
    </w:p>
    <w:p w14:paraId="094B9A8C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ab/>
      </w:r>
    </w:p>
    <w:p w14:paraId="3474A4AF" w14:textId="77777777" w:rsidR="00C8196F" w:rsidRPr="00C8196F" w:rsidRDefault="00C8196F" w:rsidP="00C8196F">
      <w:pPr>
        <w:ind w:left="426"/>
        <w:jc w:val="both"/>
        <w:rPr>
          <w:rFonts w:eastAsia="Calibri"/>
        </w:rPr>
      </w:pPr>
      <w:r w:rsidRPr="00C8196F">
        <w:rPr>
          <w:rFonts w:eastAsia="Calibri"/>
        </w:rPr>
        <w:t xml:space="preserve">b) lakástulajdona </w:t>
      </w:r>
    </w:p>
    <w:p w14:paraId="79DE8D69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      -  bővítéséhez,</w:t>
      </w:r>
    </w:p>
    <w:p w14:paraId="69E3EC0E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      -  korszerűsítéséhez,</w:t>
      </w:r>
    </w:p>
    <w:p w14:paraId="67E3B91D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      -  hitel visszafizetéséhez.</w:t>
      </w:r>
    </w:p>
    <w:p w14:paraId="26417A2F" w14:textId="77777777" w:rsidR="00C8196F" w:rsidRPr="00C8196F" w:rsidRDefault="00C8196F" w:rsidP="00C8196F">
      <w:pPr>
        <w:jc w:val="both"/>
        <w:rPr>
          <w:rFonts w:eastAsia="Calibri"/>
        </w:rPr>
      </w:pPr>
    </w:p>
    <w:p w14:paraId="38F91F16" w14:textId="77777777" w:rsidR="00C8196F" w:rsidRPr="00C8196F" w:rsidRDefault="00C8196F" w:rsidP="00C8196F">
      <w:pPr>
        <w:ind w:left="426"/>
        <w:jc w:val="both"/>
        <w:rPr>
          <w:rFonts w:eastAsia="Calibri"/>
        </w:rPr>
      </w:pPr>
      <w:r w:rsidRPr="00C8196F">
        <w:rPr>
          <w:rFonts w:eastAsia="Calibri"/>
        </w:rPr>
        <w:t>c) lakótelek vásárlásához,</w:t>
      </w:r>
    </w:p>
    <w:p w14:paraId="482A69CE" w14:textId="77777777" w:rsidR="00C8196F" w:rsidRPr="00C8196F" w:rsidRDefault="00C8196F" w:rsidP="00C8196F">
      <w:pPr>
        <w:jc w:val="both"/>
        <w:rPr>
          <w:rFonts w:eastAsia="Calibri"/>
        </w:rPr>
      </w:pPr>
    </w:p>
    <w:p w14:paraId="1E29E35F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>d) bírósági határozat alapján, a tulajdonközösség megszüntetése kapcsán a tulajdonrész megváltásához,</w:t>
      </w:r>
    </w:p>
    <w:p w14:paraId="48047DB1" w14:textId="77777777" w:rsidR="00C8196F" w:rsidRPr="00C8196F" w:rsidRDefault="00C8196F" w:rsidP="00C8196F">
      <w:pPr>
        <w:ind w:left="426"/>
        <w:jc w:val="both"/>
        <w:rPr>
          <w:rFonts w:eastAsia="Calibri"/>
        </w:rPr>
      </w:pPr>
    </w:p>
    <w:p w14:paraId="6F56C265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>e) előző munkáltatónál fennálló kölcsöntartozás átvállalásához.</w:t>
      </w:r>
    </w:p>
    <w:p w14:paraId="6E6C8763" w14:textId="77777777" w:rsidR="00C8196F" w:rsidRPr="00C8196F" w:rsidRDefault="00C8196F" w:rsidP="00C8196F">
      <w:pPr>
        <w:jc w:val="both"/>
        <w:rPr>
          <w:rFonts w:eastAsia="Calibri"/>
        </w:rPr>
      </w:pPr>
    </w:p>
    <w:p w14:paraId="5492D3FB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lastRenderedPageBreak/>
        <w:t xml:space="preserve">2) Nem lehet támogatást nyújtani </w:t>
      </w:r>
    </w:p>
    <w:p w14:paraId="1FDB1722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-  hétvégi ház, üdülő építéséhez, karbantartásához felújításához,</w:t>
      </w:r>
    </w:p>
    <w:p w14:paraId="331329C0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-  a lakáshasználatbavételi díj kifizetéséhez,</w:t>
      </w:r>
    </w:p>
    <w:p w14:paraId="01357FA6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-  amennyiben másik lakóingatlannal rendelkezik. </w:t>
      </w:r>
    </w:p>
    <w:p w14:paraId="7C6EAF0F" w14:textId="77777777" w:rsidR="00C8196F" w:rsidRPr="00C8196F" w:rsidRDefault="00C8196F" w:rsidP="00C8196F">
      <w:pPr>
        <w:jc w:val="both"/>
        <w:rPr>
          <w:rFonts w:eastAsia="Calibri"/>
        </w:rPr>
      </w:pPr>
    </w:p>
    <w:p w14:paraId="3D3ED5A6" w14:textId="77777777" w:rsidR="00C8196F" w:rsidRPr="00C8196F" w:rsidRDefault="00C8196F" w:rsidP="00C8196F">
      <w:pPr>
        <w:jc w:val="both"/>
        <w:rPr>
          <w:rFonts w:eastAsia="Calibri"/>
        </w:rPr>
      </w:pPr>
    </w:p>
    <w:p w14:paraId="2E9728C8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hu-HU"/>
        </w:rPr>
      </w:pPr>
      <w:r w:rsidRPr="00C8196F">
        <w:rPr>
          <w:rFonts w:eastAsia="Calibri"/>
          <w:b/>
          <w:lang w:eastAsia="hu-HU"/>
        </w:rPr>
        <w:t>Az kölcsöntámogatás mértéke</w:t>
      </w:r>
    </w:p>
    <w:p w14:paraId="78045493" w14:textId="77777777" w:rsidR="00C8196F" w:rsidRPr="00C8196F" w:rsidRDefault="00C8196F" w:rsidP="00C8196F">
      <w:pPr>
        <w:jc w:val="both"/>
        <w:rPr>
          <w:rFonts w:eastAsia="Calibri"/>
        </w:rPr>
      </w:pPr>
    </w:p>
    <w:p w14:paraId="592D7606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folyósítható összeg maximum 500. 000 Ft lehet.</w:t>
      </w:r>
    </w:p>
    <w:p w14:paraId="4015B04D" w14:textId="77777777" w:rsidR="00C8196F" w:rsidRPr="00C8196F" w:rsidRDefault="00C8196F" w:rsidP="00C8196F">
      <w:pPr>
        <w:jc w:val="both"/>
        <w:rPr>
          <w:rFonts w:eastAsia="Calibri"/>
        </w:rPr>
      </w:pPr>
    </w:p>
    <w:p w14:paraId="1B1957EF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A kölcsön törlesztésének ideje függ a kölcsön összegétől, az igénylő és házastársa jövedelmétől. </w:t>
      </w:r>
    </w:p>
    <w:p w14:paraId="364F3D1F" w14:textId="77777777" w:rsidR="00C8196F" w:rsidRPr="00C8196F" w:rsidRDefault="00C8196F" w:rsidP="00C8196F">
      <w:pPr>
        <w:jc w:val="both"/>
        <w:rPr>
          <w:rFonts w:eastAsia="Calibri"/>
        </w:rPr>
      </w:pPr>
    </w:p>
    <w:p w14:paraId="18E8AB2D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törlesztés ideje:</w:t>
      </w:r>
    </w:p>
    <w:p w14:paraId="30FB99D1" w14:textId="77777777" w:rsidR="00C8196F" w:rsidRPr="00C8196F" w:rsidRDefault="00C8196F" w:rsidP="00C8196F">
      <w:pPr>
        <w:jc w:val="both"/>
        <w:rPr>
          <w:rFonts w:eastAsia="Calibri"/>
        </w:rPr>
      </w:pPr>
    </w:p>
    <w:p w14:paraId="3F48B0CE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             300.000 Ft-ig </w:t>
      </w:r>
      <w:r w:rsidRPr="00C8196F">
        <w:rPr>
          <w:rFonts w:eastAsia="Calibri"/>
        </w:rPr>
        <w:tab/>
      </w:r>
      <w:r w:rsidRPr="00C8196F">
        <w:rPr>
          <w:rFonts w:eastAsia="Calibri"/>
        </w:rPr>
        <w:tab/>
        <w:t xml:space="preserve">  5 év</w:t>
      </w:r>
    </w:p>
    <w:p w14:paraId="62B3AC6B" w14:textId="77777777" w:rsidR="00C8196F" w:rsidRPr="00C8196F" w:rsidRDefault="00C8196F" w:rsidP="00C8196F">
      <w:pPr>
        <w:jc w:val="both"/>
        <w:rPr>
          <w:rFonts w:eastAsia="Calibri"/>
        </w:rPr>
      </w:pPr>
    </w:p>
    <w:p w14:paraId="21EA800E" w14:textId="77777777" w:rsidR="00C8196F" w:rsidRPr="00C8196F" w:rsidRDefault="00C8196F" w:rsidP="00C8196F">
      <w:pPr>
        <w:ind w:firstLine="708"/>
        <w:jc w:val="both"/>
        <w:rPr>
          <w:rFonts w:eastAsia="Calibri"/>
        </w:rPr>
      </w:pPr>
      <w:r w:rsidRPr="00C8196F">
        <w:rPr>
          <w:rFonts w:eastAsia="Calibri"/>
        </w:rPr>
        <w:t xml:space="preserve">  300.000 Ft felett </w:t>
      </w:r>
      <w:r w:rsidRPr="00C8196F">
        <w:rPr>
          <w:rFonts w:eastAsia="Calibri"/>
        </w:rPr>
        <w:tab/>
      </w:r>
      <w:r w:rsidRPr="00C8196F">
        <w:rPr>
          <w:rFonts w:eastAsia="Calibri"/>
        </w:rPr>
        <w:tab/>
        <w:t>10 év.</w:t>
      </w:r>
    </w:p>
    <w:p w14:paraId="3C3F643D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ab/>
        <w:t xml:space="preserve">        </w:t>
      </w:r>
    </w:p>
    <w:p w14:paraId="66F5591E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közalkalmazotti, egészségügyi jogviszony kötelező fenntartásának időtartama minimum a kölcsön törlesztésének időtartama, maximum 10 év.</w:t>
      </w:r>
    </w:p>
    <w:p w14:paraId="6D68AF62" w14:textId="77777777" w:rsidR="00C8196F" w:rsidRPr="00C8196F" w:rsidRDefault="00C8196F" w:rsidP="00C8196F">
      <w:pPr>
        <w:jc w:val="both"/>
        <w:rPr>
          <w:rFonts w:eastAsia="Calibri"/>
        </w:rPr>
      </w:pPr>
    </w:p>
    <w:p w14:paraId="641D3A7C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A munkavállaló, intézményvezető nyugdíjazásakor közalkalmazotti, egészségügyi jogviszonyát a kötelezettségvállalás idejétől függetlenül megszüntetheti, és a törlesztő részletek fizetését változatlan feltételekkel folytathatja.</w:t>
      </w:r>
    </w:p>
    <w:p w14:paraId="505998DD" w14:textId="77777777" w:rsidR="00C8196F" w:rsidRPr="00C8196F" w:rsidRDefault="00C8196F" w:rsidP="00C8196F">
      <w:pPr>
        <w:jc w:val="both"/>
        <w:rPr>
          <w:rFonts w:eastAsia="Calibri"/>
        </w:rPr>
      </w:pPr>
    </w:p>
    <w:p w14:paraId="184A2CC1" w14:textId="77777777" w:rsidR="00C8196F" w:rsidRPr="00C8196F" w:rsidRDefault="00C8196F" w:rsidP="00C8196F">
      <w:pPr>
        <w:jc w:val="both"/>
        <w:rPr>
          <w:rFonts w:eastAsia="Calibri"/>
        </w:rPr>
      </w:pPr>
    </w:p>
    <w:p w14:paraId="70A3B31D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hu-HU"/>
        </w:rPr>
      </w:pPr>
      <w:r w:rsidRPr="00C8196F">
        <w:rPr>
          <w:rFonts w:eastAsia="Calibri"/>
          <w:b/>
          <w:lang w:eastAsia="hu-HU"/>
        </w:rPr>
        <w:t>A kölcsönösszeg igénylésének szabályai</w:t>
      </w:r>
    </w:p>
    <w:p w14:paraId="531B58EB" w14:textId="77777777" w:rsidR="00C8196F" w:rsidRPr="00C8196F" w:rsidRDefault="00C8196F" w:rsidP="00C8196F">
      <w:pPr>
        <w:jc w:val="both"/>
        <w:rPr>
          <w:rFonts w:eastAsia="Calibri"/>
        </w:rPr>
      </w:pPr>
    </w:p>
    <w:p w14:paraId="5B2F1319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1.) A kölcsönigénylés iránti kérelmet a munkavállaló közvetlen munkahelyi vezetőjének nyújtja be, az intézményvezető közvetlenül a bizottság titkárához juttatja el.  </w:t>
      </w:r>
    </w:p>
    <w:p w14:paraId="37FC9D38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Az intézményvezető kérelmét a bizottság titkári feladatait ellátó tagjához juttatja el. </w:t>
      </w:r>
    </w:p>
    <w:p w14:paraId="71283FD6" w14:textId="77777777" w:rsidR="00C8196F" w:rsidRPr="00C8196F" w:rsidRDefault="00C8196F" w:rsidP="00C8196F">
      <w:pPr>
        <w:jc w:val="both"/>
        <w:rPr>
          <w:rFonts w:eastAsia="Calibri"/>
        </w:rPr>
      </w:pPr>
    </w:p>
    <w:p w14:paraId="3025F46C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2.) A kérelem elbírálásánál azonos feltételek fennállása esetén előnyben kell részesíteni.</w:t>
      </w:r>
    </w:p>
    <w:p w14:paraId="3B1E9A7E" w14:textId="77777777" w:rsidR="00C8196F" w:rsidRPr="00C8196F" w:rsidRDefault="00C8196F" w:rsidP="00C8196F">
      <w:pPr>
        <w:jc w:val="both"/>
        <w:rPr>
          <w:rFonts w:eastAsia="Calibri"/>
        </w:rPr>
      </w:pPr>
    </w:p>
    <w:p w14:paraId="2019A3A6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 xml:space="preserve">a többgyermekes családot, </w:t>
      </w:r>
    </w:p>
    <w:p w14:paraId="12A7E2E9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fiatal házasokat,</w:t>
      </w:r>
    </w:p>
    <w:p w14:paraId="4DB8C2AF" w14:textId="77777777" w:rsidR="00C8196F" w:rsidRPr="00C8196F" w:rsidRDefault="00C8196F" w:rsidP="00C8196F">
      <w:pPr>
        <w:jc w:val="both"/>
        <w:rPr>
          <w:rFonts w:eastAsia="Calibri"/>
        </w:rPr>
      </w:pPr>
    </w:p>
    <w:p w14:paraId="44119CB3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3.)A kérelem elbírálásánál azonos feltételek fennállása esetén egyebek mellett </w:t>
      </w:r>
      <w:r w:rsidRPr="00C8196F">
        <w:rPr>
          <w:rFonts w:eastAsia="Calibri"/>
        </w:rPr>
        <w:br/>
        <w:t>előnyben részesíthető</w:t>
      </w:r>
    </w:p>
    <w:p w14:paraId="72B552CB" w14:textId="77777777" w:rsidR="00C8196F" w:rsidRPr="00C8196F" w:rsidRDefault="00C8196F" w:rsidP="00C8196F">
      <w:pPr>
        <w:jc w:val="both"/>
        <w:rPr>
          <w:rFonts w:eastAsia="Calibri"/>
        </w:rPr>
      </w:pPr>
    </w:p>
    <w:p w14:paraId="313638CC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a gyermekét egyedül nevelő szülő,</w:t>
      </w:r>
    </w:p>
    <w:p w14:paraId="082DB81D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a kerületben hosszabb időt eltöltött közalkalmazott,</w:t>
      </w:r>
    </w:p>
    <w:p w14:paraId="5CFCE762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az alacsony jövedelmű közalkalmazott.</w:t>
      </w:r>
    </w:p>
    <w:p w14:paraId="6D4572F1" w14:textId="77777777" w:rsidR="00C8196F" w:rsidRPr="00C8196F" w:rsidRDefault="00C8196F" w:rsidP="00C8196F">
      <w:pPr>
        <w:jc w:val="both"/>
        <w:rPr>
          <w:rFonts w:eastAsia="Calibri"/>
        </w:rPr>
      </w:pPr>
    </w:p>
    <w:p w14:paraId="1C576750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4.)A kérelemhez csatolandó igazolások.</w:t>
      </w:r>
    </w:p>
    <w:p w14:paraId="602320EE" w14:textId="77777777" w:rsidR="00C8196F" w:rsidRPr="00C8196F" w:rsidRDefault="00C8196F" w:rsidP="00C8196F">
      <w:pPr>
        <w:jc w:val="both"/>
        <w:rPr>
          <w:rFonts w:eastAsia="Calibri"/>
        </w:rPr>
      </w:pPr>
    </w:p>
    <w:p w14:paraId="3EB3457E" w14:textId="77777777" w:rsidR="00C8196F" w:rsidRPr="00C8196F" w:rsidRDefault="00C8196F" w:rsidP="00C8196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>az igénylő házastársa munkáltatójának cégszerű igazolása arról, hogy a házastárs kapott-e munkáltatói támogatást, ha igen milyen összegűt,</w:t>
      </w:r>
    </w:p>
    <w:p w14:paraId="7E7DD65A" w14:textId="77777777" w:rsidR="00C8196F" w:rsidRPr="00C8196F" w:rsidRDefault="00C8196F" w:rsidP="00C8196F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 xml:space="preserve">a meglévő ingatlanról készített értékbecslés, ha a támogatást kérő meglévő ingatlanának értékesítésével és új ingatlan vásárlásával, vagy építkezéssel kívánja megoldani </w:t>
      </w:r>
      <w:r w:rsidRPr="00C8196F">
        <w:rPr>
          <w:rFonts w:eastAsia="Calibri"/>
          <w:lang w:eastAsia="hu-HU"/>
        </w:rPr>
        <w:lastRenderedPageBreak/>
        <w:t>lakásproblémáját. Magánforgalomban bonyolítandó ügyleteknél csatolni kell az illetékkiszabás alapjául szolgáló adás-vételi szerződést,</w:t>
      </w:r>
    </w:p>
    <w:p w14:paraId="3C9523E5" w14:textId="77777777" w:rsidR="00C8196F" w:rsidRPr="00C8196F" w:rsidRDefault="00C8196F" w:rsidP="00C8196F">
      <w:pPr>
        <w:numPr>
          <w:ilvl w:val="0"/>
          <w:numId w:val="11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eastAsia="Calibri"/>
          <w:lang w:eastAsia="hu-HU"/>
        </w:rPr>
      </w:pPr>
      <w:r w:rsidRPr="00C8196F">
        <w:rPr>
          <w:rFonts w:eastAsia="Calibri"/>
          <w:lang w:eastAsia="hu-HU"/>
        </w:rPr>
        <w:t>építés, bővítés, korszerűsítés, karbantartás, felújítás esetén: amennyiben szükséges az építési tevékenységhez építési engedély, műszaki dokumentáció és költségvetés,</w:t>
      </w:r>
    </w:p>
    <w:p w14:paraId="408EE2EE" w14:textId="77777777" w:rsidR="00C8196F" w:rsidRPr="00C8196F" w:rsidRDefault="00C8196F" w:rsidP="00C8196F">
      <w:pPr>
        <w:jc w:val="both"/>
        <w:rPr>
          <w:rFonts w:eastAsia="Calibri"/>
        </w:rPr>
      </w:pPr>
    </w:p>
    <w:p w14:paraId="44A49D07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A támogatni kért cél megvalósulásához szükséges fedezet dokumentálása.</w:t>
      </w:r>
    </w:p>
    <w:p w14:paraId="7A28E3D7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Részletes munkáltatói vélemény, mely tartalmazza a közalkalmazott jogviszonyának kezdetét, családi körülményeit, havi jövedelmét.</w:t>
      </w:r>
    </w:p>
    <w:p w14:paraId="0DB9A831" w14:textId="77777777" w:rsidR="00C8196F" w:rsidRPr="00C8196F" w:rsidRDefault="00C8196F" w:rsidP="00C8196F">
      <w:pPr>
        <w:jc w:val="both"/>
        <w:rPr>
          <w:rFonts w:eastAsia="Calibri"/>
        </w:rPr>
      </w:pPr>
    </w:p>
    <w:p w14:paraId="267627A9" w14:textId="77777777" w:rsidR="00C8196F" w:rsidRPr="00C8196F" w:rsidRDefault="00C8196F" w:rsidP="00C8196F">
      <w:pPr>
        <w:jc w:val="both"/>
        <w:rPr>
          <w:rFonts w:eastAsia="Calibri"/>
        </w:rPr>
      </w:pPr>
    </w:p>
    <w:p w14:paraId="1DDC394A" w14:textId="77777777" w:rsidR="00C8196F" w:rsidRPr="00C8196F" w:rsidRDefault="00C8196F" w:rsidP="00C8196F">
      <w:pPr>
        <w:jc w:val="both"/>
        <w:rPr>
          <w:rFonts w:eastAsia="Calibri"/>
        </w:rPr>
      </w:pPr>
    </w:p>
    <w:p w14:paraId="248E9CE2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hu-HU"/>
        </w:rPr>
      </w:pPr>
      <w:r w:rsidRPr="00C8196F">
        <w:rPr>
          <w:rFonts w:eastAsia="Calibri"/>
          <w:b/>
          <w:lang w:eastAsia="hu-HU"/>
        </w:rPr>
        <w:t>A kölcsöntámogatás törlesztésének módja</w:t>
      </w:r>
    </w:p>
    <w:p w14:paraId="0E254B25" w14:textId="77777777" w:rsidR="00C8196F" w:rsidRPr="00C8196F" w:rsidRDefault="00C8196F" w:rsidP="00C8196F">
      <w:pPr>
        <w:jc w:val="both"/>
        <w:rPr>
          <w:rFonts w:eastAsia="Calibri"/>
        </w:rPr>
      </w:pPr>
    </w:p>
    <w:p w14:paraId="47C07108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1.) A közalkalmazott a lakásépítési alapból nyújtott kölcsönt kamatmentesen, havi részletekben, a szerződésben meghatározott törlesztési idő alatt pénzintézet útján köteles visszafizetni.</w:t>
      </w:r>
    </w:p>
    <w:p w14:paraId="3CBD084A" w14:textId="77777777" w:rsidR="00C8196F" w:rsidRPr="00C8196F" w:rsidRDefault="00C8196F" w:rsidP="00C8196F">
      <w:pPr>
        <w:jc w:val="both"/>
        <w:rPr>
          <w:rFonts w:eastAsia="Calibri"/>
        </w:rPr>
      </w:pPr>
    </w:p>
    <w:p w14:paraId="3AF3C431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2.) Az első havi részlet a kölcsön felvételét követő hatodik hónap 5. napján esedékes.</w:t>
      </w:r>
    </w:p>
    <w:p w14:paraId="34BA6651" w14:textId="77777777" w:rsidR="00C8196F" w:rsidRPr="00C8196F" w:rsidRDefault="00C8196F" w:rsidP="00C8196F">
      <w:pPr>
        <w:jc w:val="both"/>
        <w:rPr>
          <w:rFonts w:eastAsia="Calibri"/>
        </w:rPr>
      </w:pPr>
    </w:p>
    <w:p w14:paraId="6DF3F515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3.) A kölcsön törlesztő részletének 6 hónapot meghaladó késedelmes visszafizetése esetén a közalkalmazott a kölcsön kamatmentességét elveszíti és a kölcsöntartozás Ptk. szerinti törvényes </w:t>
      </w:r>
      <w:r w:rsidRPr="00C8196F">
        <w:rPr>
          <w:rFonts w:eastAsia="Calibri"/>
          <w:bCs/>
        </w:rPr>
        <w:t>késedelmi</w:t>
      </w:r>
      <w:r w:rsidRPr="00C8196F">
        <w:rPr>
          <w:rFonts w:eastAsia="Calibri"/>
          <w:b/>
          <w:bCs/>
        </w:rPr>
        <w:t xml:space="preserve"> </w:t>
      </w:r>
      <w:r w:rsidRPr="00C8196F">
        <w:rPr>
          <w:rFonts w:eastAsia="Calibri"/>
        </w:rPr>
        <w:t>kamatát is tartozik megfizetni.</w:t>
      </w:r>
    </w:p>
    <w:p w14:paraId="430E27A8" w14:textId="77777777" w:rsidR="00C8196F" w:rsidRPr="00C8196F" w:rsidRDefault="00C8196F" w:rsidP="00C8196F">
      <w:pPr>
        <w:jc w:val="both"/>
        <w:rPr>
          <w:rFonts w:eastAsia="Calibri"/>
        </w:rPr>
      </w:pPr>
    </w:p>
    <w:p w14:paraId="111429C8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4.) A kölcsön banki kezelési költsége minden esetben a közalkalmazottat terheli.</w:t>
      </w:r>
    </w:p>
    <w:p w14:paraId="4D9397A6" w14:textId="77777777" w:rsidR="00C8196F" w:rsidRPr="00C8196F" w:rsidRDefault="00C8196F" w:rsidP="00C8196F">
      <w:pPr>
        <w:jc w:val="both"/>
        <w:rPr>
          <w:rFonts w:eastAsia="Calibri"/>
        </w:rPr>
      </w:pPr>
    </w:p>
    <w:p w14:paraId="322DABC6" w14:textId="199795A3" w:rsidR="00C8196F" w:rsidRPr="00C8196F" w:rsidRDefault="00C8196F" w:rsidP="00C8196F">
      <w:pPr>
        <w:ind w:left="142" w:hanging="142"/>
        <w:jc w:val="both"/>
        <w:rPr>
          <w:rFonts w:eastAsia="Calibri"/>
        </w:rPr>
      </w:pPr>
      <w:r w:rsidRPr="00C8196F">
        <w:rPr>
          <w:rFonts w:eastAsia="Calibri"/>
        </w:rPr>
        <w:t>5.) A Gazdasági Igazgatóság Pénzügyi Osztálya szerződésben megbízza a</w:t>
      </w:r>
      <w:r w:rsidR="0018500C">
        <w:rPr>
          <w:rFonts w:eastAsia="Calibri"/>
        </w:rPr>
        <w:t xml:space="preserve"> </w:t>
      </w:r>
      <w:r w:rsidRPr="00C8196F">
        <w:rPr>
          <w:rFonts w:eastAsia="Calibri"/>
        </w:rPr>
        <w:t>lakásépítési számlát vezető pénzintézetet, hogy a kölcsönösszeg visszafizetésének biztosítása érdekében az építtető (vásárló) ingatlanára a jelzálogjogot, az elidegenítési és terhelési tilalmat, a Budapest Főv</w:t>
      </w:r>
      <w:r w:rsidR="0018500C">
        <w:rPr>
          <w:rFonts w:eastAsia="Calibri"/>
        </w:rPr>
        <w:t xml:space="preserve">áros II. Kerületi Önkormányzat </w:t>
      </w:r>
      <w:r w:rsidRPr="00C8196F">
        <w:rPr>
          <w:rFonts w:eastAsia="Calibri"/>
        </w:rPr>
        <w:t>javára bejegyeztesse.</w:t>
      </w:r>
    </w:p>
    <w:p w14:paraId="1D23970F" w14:textId="77777777" w:rsidR="00C8196F" w:rsidRPr="00C8196F" w:rsidRDefault="00C8196F" w:rsidP="00C8196F">
      <w:pPr>
        <w:ind w:left="142" w:hanging="284"/>
        <w:jc w:val="both"/>
        <w:rPr>
          <w:rFonts w:eastAsia="Calibri"/>
        </w:rPr>
      </w:pPr>
    </w:p>
    <w:p w14:paraId="7966E2E7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6.) Az ingatlant a tartozás fennállásának ideje alatt csak az Önkormányzat hozzájárulásával lehet elidegeníteni, illetve megterhelni.</w:t>
      </w:r>
    </w:p>
    <w:p w14:paraId="7B1BAA8E" w14:textId="77777777" w:rsidR="00C8196F" w:rsidRPr="00C8196F" w:rsidRDefault="00C8196F" w:rsidP="00C8196F">
      <w:pPr>
        <w:jc w:val="both"/>
        <w:rPr>
          <w:rFonts w:eastAsia="Calibri"/>
        </w:rPr>
      </w:pPr>
    </w:p>
    <w:p w14:paraId="6F6B067D" w14:textId="77777777" w:rsidR="00C8196F" w:rsidRPr="00C8196F" w:rsidRDefault="00C8196F" w:rsidP="00C8196F">
      <w:pPr>
        <w:jc w:val="both"/>
        <w:rPr>
          <w:rFonts w:eastAsia="Calibri"/>
        </w:rPr>
      </w:pPr>
    </w:p>
    <w:p w14:paraId="77E4E1D1" w14:textId="77777777" w:rsidR="00C8196F" w:rsidRPr="00C8196F" w:rsidRDefault="00C8196F" w:rsidP="00C8196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hu-HU"/>
        </w:rPr>
      </w:pPr>
      <w:r w:rsidRPr="00C8196F">
        <w:rPr>
          <w:rFonts w:eastAsia="Calibri"/>
          <w:b/>
          <w:lang w:eastAsia="hu-HU"/>
        </w:rPr>
        <w:t>Eljárás jogviszony megszűnése esetén</w:t>
      </w:r>
    </w:p>
    <w:p w14:paraId="22B80B3C" w14:textId="77777777" w:rsidR="00C8196F" w:rsidRPr="00C8196F" w:rsidRDefault="00C8196F" w:rsidP="00C8196F">
      <w:pPr>
        <w:jc w:val="both"/>
        <w:rPr>
          <w:rFonts w:eastAsia="Calibri"/>
        </w:rPr>
      </w:pPr>
    </w:p>
    <w:p w14:paraId="0993BD77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Ha a kölcsönösszeg teljes visszafizetése előtt a támogatásban részesülő munkavállaló, intézményvezető közalkalmazotti, egészségügyi szolgálati jogviszonya megszűnik, a következők szerint kell eljárni:</w:t>
      </w:r>
    </w:p>
    <w:p w14:paraId="03D82858" w14:textId="77777777" w:rsidR="00C8196F" w:rsidRPr="00C8196F" w:rsidRDefault="00C8196F" w:rsidP="00C8196F">
      <w:pPr>
        <w:jc w:val="both"/>
        <w:rPr>
          <w:rFonts w:eastAsia="Calibri"/>
        </w:rPr>
      </w:pPr>
    </w:p>
    <w:p w14:paraId="16906E98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1.) A munkáltató által történő közalkalmazotti, egészségügyi szolgálati jogviszony megszüntetése esetén, - kivéve a fegyelmi büntetésként kiszabott elbocsátás – a részletfizetési kedvezmény változatlanul fennmarad.</w:t>
      </w:r>
    </w:p>
    <w:p w14:paraId="3DEF80A8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Intézményvezető esetén vezetői megbízás visszavonása esetén, ha a közalkalmazotti, egészségügyi szolgálati jogviszonya nem szűnik meg a részletfizetési kedvezmény fennmarad. </w:t>
      </w:r>
    </w:p>
    <w:p w14:paraId="282772CB" w14:textId="77777777" w:rsidR="00C8196F" w:rsidRPr="00C8196F" w:rsidRDefault="00C8196F" w:rsidP="00C8196F">
      <w:pPr>
        <w:jc w:val="both"/>
        <w:rPr>
          <w:rFonts w:eastAsia="Calibri"/>
        </w:rPr>
      </w:pPr>
    </w:p>
    <w:p w14:paraId="0C6B8D59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2.) Amennyiben a közalkalmazotti, egészség szolgálati jogviszony halálozás miatt szűnik meg, a Polgármester, illetve a bizottság dönt a körülmények vizsgálata és mérlegelése alapján a következők szerint:</w:t>
      </w:r>
    </w:p>
    <w:p w14:paraId="151A3A45" w14:textId="77777777" w:rsidR="00C8196F" w:rsidRPr="00C8196F" w:rsidRDefault="00C8196F" w:rsidP="00C8196F">
      <w:pPr>
        <w:jc w:val="both"/>
        <w:rPr>
          <w:rFonts w:eastAsia="Calibri"/>
        </w:rPr>
      </w:pPr>
    </w:p>
    <w:p w14:paraId="2A3A1F9E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a fennmaradó kölcsön összegét az elhalt örököse továbbra is</w:t>
      </w:r>
    </w:p>
    <w:p w14:paraId="12DBACDE" w14:textId="77777777" w:rsidR="00C8196F" w:rsidRPr="00C8196F" w:rsidRDefault="00C8196F" w:rsidP="00C8196F">
      <w:pPr>
        <w:ind w:firstLine="708"/>
        <w:jc w:val="both"/>
        <w:rPr>
          <w:rFonts w:eastAsia="Calibri"/>
        </w:rPr>
      </w:pPr>
      <w:r w:rsidRPr="00C8196F">
        <w:rPr>
          <w:rFonts w:eastAsia="Calibri"/>
        </w:rPr>
        <w:lastRenderedPageBreak/>
        <w:t>kamatmentesen törlesztheti,</w:t>
      </w:r>
    </w:p>
    <w:p w14:paraId="10838A88" w14:textId="77777777" w:rsidR="00C8196F" w:rsidRPr="00C8196F" w:rsidRDefault="00C8196F" w:rsidP="00C8196F">
      <w:pPr>
        <w:jc w:val="both"/>
        <w:rPr>
          <w:rFonts w:eastAsia="Calibri"/>
        </w:rPr>
      </w:pPr>
    </w:p>
    <w:p w14:paraId="21663AA1" w14:textId="77777777" w:rsidR="00C8196F" w:rsidRPr="00C8196F" w:rsidRDefault="00C8196F" w:rsidP="00C8196F">
      <w:pPr>
        <w:numPr>
          <w:ilvl w:val="0"/>
          <w:numId w:val="11"/>
        </w:numPr>
        <w:suppressAutoHyphens/>
        <w:contextualSpacing/>
        <w:jc w:val="both"/>
        <w:rPr>
          <w:rFonts w:eastAsia="Calibri"/>
        </w:rPr>
      </w:pPr>
      <w:r w:rsidRPr="00C8196F">
        <w:rPr>
          <w:rFonts w:eastAsia="Calibri"/>
        </w:rPr>
        <w:t>rendkívüli méltánylást érdemlő esetben a kölcsön hátralékos összegét</w:t>
      </w:r>
    </w:p>
    <w:p w14:paraId="69E4074E" w14:textId="77777777" w:rsidR="00C8196F" w:rsidRPr="00C8196F" w:rsidRDefault="00C8196F" w:rsidP="00C8196F">
      <w:pPr>
        <w:ind w:firstLine="708"/>
        <w:jc w:val="both"/>
        <w:rPr>
          <w:rFonts w:eastAsia="Calibri"/>
        </w:rPr>
      </w:pPr>
      <w:r w:rsidRPr="00C8196F">
        <w:rPr>
          <w:rFonts w:eastAsia="Calibri"/>
        </w:rPr>
        <w:t>csökkentheti, illetve elengedheti.</w:t>
      </w:r>
    </w:p>
    <w:p w14:paraId="6BF92CDA" w14:textId="77777777" w:rsidR="00C8196F" w:rsidRPr="00C8196F" w:rsidRDefault="00C8196F" w:rsidP="00C8196F">
      <w:pPr>
        <w:jc w:val="both"/>
        <w:rPr>
          <w:rFonts w:eastAsia="Calibri"/>
        </w:rPr>
      </w:pPr>
    </w:p>
    <w:p w14:paraId="513A8827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3) Ha a munkavállaló a szerződésben meghatározott idő eltelte előtt közalkalmazotti, egészségügyi szolgálati jogviszonyát megszünteti, a nyújtott kölcsön még hátralévő részének visszafizetése azonnal egy összegben esedékessé válik. Különös méltánylást érdemlő esetben lehetőség van a Ptk.-ban rögzített törvényes kamat 50 %-val növelt, magasabb törlesztő részlet megállapítására, rövidebb futamidővel.</w:t>
      </w:r>
    </w:p>
    <w:p w14:paraId="4D861BCE" w14:textId="77777777" w:rsidR="00C8196F" w:rsidRPr="00C8196F" w:rsidRDefault="00C8196F" w:rsidP="00C8196F">
      <w:pPr>
        <w:jc w:val="both"/>
        <w:rPr>
          <w:rFonts w:eastAsia="Calibri"/>
        </w:rPr>
      </w:pPr>
    </w:p>
    <w:p w14:paraId="2CE58D4C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Ha az intézményvezető – határozott idejű megbízása esetén – vezetői megbízásáról a meghatározott idő eltelte előtt lemond és ezzel egyidejűleg közalkalmazotti, egészségügyi szolgálati jogviszonyát is megszünteti, az előzőekben leírtak szerint köteles a nyújtott kölcsön még hátralévő részének visszafizetésére, illetve törlesztésére. </w:t>
      </w:r>
    </w:p>
    <w:p w14:paraId="7D6A5FD1" w14:textId="77777777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 xml:space="preserve">Ha az intézményvezető határozott idejű megbízása lejár és részére végzettségének és képesítésének megfelelő munkakör nem biztosítható, s így közalkalmazotti, egészségügyi szolgálati jogviszonya megszűnik, a törlesztő részletek fizetését változatlan feltételekkel folytathatja.    </w:t>
      </w:r>
    </w:p>
    <w:p w14:paraId="74EAD281" w14:textId="77777777" w:rsidR="00C8196F" w:rsidRPr="00C8196F" w:rsidRDefault="00C8196F" w:rsidP="00C8196F">
      <w:pPr>
        <w:jc w:val="both"/>
        <w:rPr>
          <w:rFonts w:eastAsia="Calibri"/>
        </w:rPr>
      </w:pPr>
    </w:p>
    <w:p w14:paraId="6F9A892F" w14:textId="675451CC" w:rsidR="00C8196F" w:rsidRPr="00C8196F" w:rsidRDefault="00C8196F" w:rsidP="00C8196F">
      <w:pPr>
        <w:jc w:val="both"/>
        <w:rPr>
          <w:rFonts w:eastAsia="Calibri"/>
        </w:rPr>
      </w:pPr>
      <w:r w:rsidRPr="00C8196F">
        <w:rPr>
          <w:rFonts w:eastAsia="Calibri"/>
        </w:rPr>
        <w:t>4) Ha a kölcsöntámogatásban részesült munkavállaló közalkalmazotti, egészségügyi szolgálati jogviszonya a szerződésben előírt határidőn belül áthelyezéssel szűnik meg, a munkáltató szerveknek előzetesen meg kell állapodniuk abban, hogy az átvevő munkáltató az áthelyezett munkavállalónak nyújtott és általa még ki nem egyenlített kölcsönösszeget átvállalja. Az átvállalt összeg a lakásépítési keretet illeti meg.</w:t>
      </w:r>
    </w:p>
    <w:p w14:paraId="168DC6B0" w14:textId="77777777" w:rsidR="00C8196F" w:rsidRPr="00C8196F" w:rsidRDefault="00C8196F" w:rsidP="00C8196F">
      <w:pPr>
        <w:rPr>
          <w:rFonts w:eastAsia="Calibri"/>
        </w:rPr>
      </w:pPr>
    </w:p>
    <w:p w14:paraId="580C1618" w14:textId="77777777" w:rsidR="00C8196F" w:rsidRPr="00C8196F" w:rsidRDefault="00C8196F" w:rsidP="00C8196F">
      <w:pPr>
        <w:spacing w:after="160" w:line="259" w:lineRule="auto"/>
        <w:rPr>
          <w:rFonts w:eastAsia="Calibri"/>
        </w:rPr>
      </w:pPr>
    </w:p>
    <w:p w14:paraId="62B86D7C" w14:textId="77777777" w:rsidR="00C8196F" w:rsidRPr="00C8196F" w:rsidRDefault="00C8196F" w:rsidP="00C8196F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  <w:sectPr w:rsidR="00C8196F" w:rsidRPr="00C8196F"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584D14EC" w14:textId="77777777" w:rsidR="00C8196F" w:rsidRPr="00C8196F" w:rsidRDefault="00C8196F" w:rsidP="00C8196F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20288AA3" w14:textId="77777777" w:rsidR="00C8196F" w:rsidRPr="00C8196F" w:rsidRDefault="00C8196F" w:rsidP="00C8196F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4E5B4E14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 rendelet a Budapest Főváros II. Kerületi Önkormányzat Képviselő-testületének a kinevezési és megbízási jogkörébe tartozó intézményvezetők  juttatásait szabályozza.</w:t>
      </w:r>
    </w:p>
    <w:p w14:paraId="1FCF3E51" w14:textId="77777777" w:rsidR="00C8196F" w:rsidRPr="00C8196F" w:rsidRDefault="00C8196F" w:rsidP="00C8196F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6C96763A" w14:textId="77777777" w:rsidR="00C8196F" w:rsidRPr="00C8196F" w:rsidRDefault="00C8196F" w:rsidP="00C8196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63426FE0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 rendelet hatályáról rendelkezik.</w:t>
      </w:r>
    </w:p>
    <w:p w14:paraId="06CAD84B" w14:textId="77777777" w:rsidR="00C8196F" w:rsidRPr="00C8196F" w:rsidRDefault="00C8196F" w:rsidP="00C8196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2ED868A6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Az intézményvezetők illetményének, pótlékának, vezetői juttatásának és azok változtatásainak hatáskörét szabályozza.</w:t>
      </w:r>
    </w:p>
    <w:p w14:paraId="3F337302" w14:textId="77777777" w:rsidR="00C8196F" w:rsidRPr="00C8196F" w:rsidRDefault="00C8196F" w:rsidP="00C8196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 xml:space="preserve">A 3. §-hoz </w:t>
      </w:r>
    </w:p>
    <w:p w14:paraId="33CFF13D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Az egyéb juttatásokat határozza meg.</w:t>
      </w:r>
    </w:p>
    <w:p w14:paraId="4B667F03" w14:textId="77777777" w:rsidR="00C8196F" w:rsidRPr="00C8196F" w:rsidRDefault="00C8196F" w:rsidP="00C8196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 xml:space="preserve">A 4. §-hoz </w:t>
      </w:r>
    </w:p>
    <w:p w14:paraId="3623655D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Az intézményvezetők elismeréséről rendelkezik.</w:t>
      </w:r>
    </w:p>
    <w:p w14:paraId="06F4815F" w14:textId="77777777" w:rsidR="00C8196F" w:rsidRPr="00C8196F" w:rsidRDefault="00C8196F" w:rsidP="00C8196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 xml:space="preserve">Az 5. §-hoz </w:t>
      </w:r>
    </w:p>
    <w:p w14:paraId="6D13D228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Az intézményvezetők részére nyújtott természetbeni juttatásokat határozza meg.</w:t>
      </w:r>
    </w:p>
    <w:p w14:paraId="2C722EA9" w14:textId="77777777" w:rsidR="00C8196F" w:rsidRPr="00C8196F" w:rsidRDefault="00C8196F" w:rsidP="00C8196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 xml:space="preserve">A 6. §-hoz </w:t>
      </w:r>
    </w:p>
    <w:p w14:paraId="3374D30D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Az intézményvezetők továbbképzésének és iskolarendszerű továbbtanulásának támogatásáról rendelkezik.</w:t>
      </w:r>
    </w:p>
    <w:p w14:paraId="23D16268" w14:textId="77777777" w:rsidR="00C8196F" w:rsidRPr="00C8196F" w:rsidRDefault="00C8196F" w:rsidP="00C8196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 xml:space="preserve">A 7. §-hoz </w:t>
      </w:r>
    </w:p>
    <w:p w14:paraId="32B8EA9A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 rendeletben biztosított juttatások pénzügyi fedezetéről rendelkezik.</w:t>
      </w:r>
    </w:p>
    <w:p w14:paraId="7B0CDFF9" w14:textId="77777777" w:rsidR="00C8196F" w:rsidRPr="00C8196F" w:rsidRDefault="00C8196F" w:rsidP="00C8196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C8196F">
        <w:rPr>
          <w:rFonts w:eastAsia="Noto Sans CJK SC Regular" w:cs="FreeSans"/>
          <w:b/>
          <w:bCs/>
          <w:kern w:val="2"/>
          <w:lang w:eastAsia="zh-CN" w:bidi="hi-IN"/>
        </w:rPr>
        <w:t xml:space="preserve">A 8. §-hoz és a 9. §-hoz </w:t>
      </w:r>
    </w:p>
    <w:p w14:paraId="37F93EFB" w14:textId="77777777" w:rsidR="00C8196F" w:rsidRPr="00C8196F" w:rsidRDefault="00C8196F" w:rsidP="00C8196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C8196F">
        <w:rPr>
          <w:rFonts w:eastAsia="Noto Sans CJK SC Regular" w:cs="FreeSans"/>
          <w:kern w:val="2"/>
          <w:lang w:eastAsia="zh-CN" w:bidi="hi-IN"/>
        </w:rPr>
        <w:t>A hatályon kívül helyezést és a hatályba lépést szabályozza.</w:t>
      </w:r>
    </w:p>
    <w:p w14:paraId="6FF1EFD5" w14:textId="77777777" w:rsidR="00F207C4" w:rsidRPr="001E1941" w:rsidRDefault="00F207C4" w:rsidP="003A30F7">
      <w:pPr>
        <w:jc w:val="center"/>
      </w:pPr>
    </w:p>
    <w:sectPr w:rsidR="00F207C4" w:rsidRPr="001E1941" w:rsidSect="001E194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F6AEE" w14:textId="77777777" w:rsidR="00FA23CD" w:rsidRDefault="00FA23CD" w:rsidP="001E1941">
      <w:r>
        <w:separator/>
      </w:r>
    </w:p>
  </w:endnote>
  <w:endnote w:type="continuationSeparator" w:id="0">
    <w:p w14:paraId="3D56E09C" w14:textId="77777777" w:rsidR="00FA23CD" w:rsidRDefault="00FA23CD" w:rsidP="001E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6843D" w14:textId="77777777" w:rsidR="00FA23CD" w:rsidRDefault="00FA23CD" w:rsidP="001E1941">
      <w:r>
        <w:separator/>
      </w:r>
    </w:p>
  </w:footnote>
  <w:footnote w:type="continuationSeparator" w:id="0">
    <w:p w14:paraId="5564A9EA" w14:textId="77777777" w:rsidR="00FA23CD" w:rsidRDefault="00FA23CD" w:rsidP="001E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468744"/>
      <w:docPartObj>
        <w:docPartGallery w:val="Page Numbers (Top of Page)"/>
        <w:docPartUnique/>
      </w:docPartObj>
    </w:sdtPr>
    <w:sdtEndPr/>
    <w:sdtContent>
      <w:p w14:paraId="33C69C6A" w14:textId="77777777" w:rsidR="00C8196F" w:rsidRDefault="00C8196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56B6366" w14:textId="77777777" w:rsidR="00C8196F" w:rsidRDefault="00C8196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50E19"/>
    <w:multiLevelType w:val="hybridMultilevel"/>
    <w:tmpl w:val="CCBE4A6E"/>
    <w:lvl w:ilvl="0" w:tplc="E9D06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F7B"/>
    <w:multiLevelType w:val="hybridMultilevel"/>
    <w:tmpl w:val="A2B6CA76"/>
    <w:lvl w:ilvl="0" w:tplc="2B54B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0687"/>
    <w:multiLevelType w:val="hybridMultilevel"/>
    <w:tmpl w:val="39641FD8"/>
    <w:lvl w:ilvl="0" w:tplc="E2C67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77D30"/>
    <w:multiLevelType w:val="hybridMultilevel"/>
    <w:tmpl w:val="3AE4A39A"/>
    <w:lvl w:ilvl="0" w:tplc="FDBCA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D2338"/>
    <w:multiLevelType w:val="hybridMultilevel"/>
    <w:tmpl w:val="A2B0E4D6"/>
    <w:lvl w:ilvl="0" w:tplc="05FCE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D9D"/>
    <w:multiLevelType w:val="hybridMultilevel"/>
    <w:tmpl w:val="D0525D0E"/>
    <w:lvl w:ilvl="0" w:tplc="CC789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B72"/>
    <w:multiLevelType w:val="hybridMultilevel"/>
    <w:tmpl w:val="5FCC991C"/>
    <w:lvl w:ilvl="0" w:tplc="FF5AC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373CE"/>
    <w:multiLevelType w:val="hybridMultilevel"/>
    <w:tmpl w:val="BE5094C6"/>
    <w:lvl w:ilvl="0" w:tplc="902ED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3B6"/>
    <w:multiLevelType w:val="hybridMultilevel"/>
    <w:tmpl w:val="CED8BDF0"/>
    <w:lvl w:ilvl="0" w:tplc="D2F2487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C1031"/>
    <w:multiLevelType w:val="hybridMultilevel"/>
    <w:tmpl w:val="1EE829BC"/>
    <w:lvl w:ilvl="0" w:tplc="32AA0076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43"/>
    <w:rsid w:val="0000323F"/>
    <w:rsid w:val="00081C8A"/>
    <w:rsid w:val="0009787B"/>
    <w:rsid w:val="00146D07"/>
    <w:rsid w:val="0018500C"/>
    <w:rsid w:val="001E1941"/>
    <w:rsid w:val="00220762"/>
    <w:rsid w:val="002218CA"/>
    <w:rsid w:val="002255FE"/>
    <w:rsid w:val="002661ED"/>
    <w:rsid w:val="00285E04"/>
    <w:rsid w:val="002A4A07"/>
    <w:rsid w:val="003044CD"/>
    <w:rsid w:val="00331CD1"/>
    <w:rsid w:val="00331F57"/>
    <w:rsid w:val="003A30F7"/>
    <w:rsid w:val="003B00F9"/>
    <w:rsid w:val="003D4232"/>
    <w:rsid w:val="003D47C6"/>
    <w:rsid w:val="003E1C73"/>
    <w:rsid w:val="00413C21"/>
    <w:rsid w:val="00417AE7"/>
    <w:rsid w:val="004224A7"/>
    <w:rsid w:val="004805AE"/>
    <w:rsid w:val="00505E56"/>
    <w:rsid w:val="005245C6"/>
    <w:rsid w:val="00551CDF"/>
    <w:rsid w:val="00574CD2"/>
    <w:rsid w:val="00587981"/>
    <w:rsid w:val="005E4E08"/>
    <w:rsid w:val="006159C9"/>
    <w:rsid w:val="00631C13"/>
    <w:rsid w:val="00680469"/>
    <w:rsid w:val="00693350"/>
    <w:rsid w:val="006A3A32"/>
    <w:rsid w:val="00782894"/>
    <w:rsid w:val="00786470"/>
    <w:rsid w:val="007A3079"/>
    <w:rsid w:val="007A7AD6"/>
    <w:rsid w:val="007F0AAE"/>
    <w:rsid w:val="0082162F"/>
    <w:rsid w:val="00822AC6"/>
    <w:rsid w:val="00857D10"/>
    <w:rsid w:val="008756EE"/>
    <w:rsid w:val="00891EE4"/>
    <w:rsid w:val="008F3F4D"/>
    <w:rsid w:val="00985D16"/>
    <w:rsid w:val="00A12ECA"/>
    <w:rsid w:val="00A50F67"/>
    <w:rsid w:val="00A55040"/>
    <w:rsid w:val="00A86FC2"/>
    <w:rsid w:val="00AE44E6"/>
    <w:rsid w:val="00B6124C"/>
    <w:rsid w:val="00B77CA6"/>
    <w:rsid w:val="00B96DCD"/>
    <w:rsid w:val="00BB7D35"/>
    <w:rsid w:val="00BF431C"/>
    <w:rsid w:val="00C35212"/>
    <w:rsid w:val="00C8196F"/>
    <w:rsid w:val="00C86549"/>
    <w:rsid w:val="00C92436"/>
    <w:rsid w:val="00CA43CF"/>
    <w:rsid w:val="00D26F53"/>
    <w:rsid w:val="00E42E98"/>
    <w:rsid w:val="00F207C4"/>
    <w:rsid w:val="00FA23CD"/>
    <w:rsid w:val="00FD7043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FF00"/>
  <w15:chartTrackingRefBased/>
  <w15:docId w15:val="{CF2D9F7E-01A6-44D9-96DC-33F6E1BF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043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FD7043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D7043"/>
    <w:rPr>
      <w:rFonts w:eastAsia="Arial Unicode MS"/>
      <w:b/>
      <w:szCs w:val="20"/>
    </w:rPr>
  </w:style>
  <w:style w:type="paragraph" w:styleId="Szvegtrzs">
    <w:name w:val="Body Text"/>
    <w:basedOn w:val="Norml"/>
    <w:link w:val="SzvegtrzsChar"/>
    <w:rsid w:val="00FD7043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D7043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E19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1941"/>
  </w:style>
  <w:style w:type="paragraph" w:styleId="llb">
    <w:name w:val="footer"/>
    <w:basedOn w:val="Norml"/>
    <w:link w:val="llbChar"/>
    <w:uiPriority w:val="99"/>
    <w:unhideWhenUsed/>
    <w:rsid w:val="001E19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1941"/>
  </w:style>
  <w:style w:type="paragraph" w:styleId="Listaszerbekezds">
    <w:name w:val="List Paragraph"/>
    <w:basedOn w:val="Norml"/>
    <w:uiPriority w:val="34"/>
    <w:qFormat/>
    <w:rsid w:val="00F207C4"/>
    <w:pPr>
      <w:suppressAutoHyphens/>
      <w:ind w:left="720"/>
      <w:contextualSpacing/>
    </w:pPr>
    <w:rPr>
      <w:rFonts w:eastAsia="Times New Roman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819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19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196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19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196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196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CD57-F66B-4838-B9E8-DEF299F1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2863</Words>
  <Characters>19761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8</cp:revision>
  <cp:lastPrinted>2022-04-19T08:13:00Z</cp:lastPrinted>
  <dcterms:created xsi:type="dcterms:W3CDTF">2022-04-13T09:26:00Z</dcterms:created>
  <dcterms:modified xsi:type="dcterms:W3CDTF">2022-04-19T08:13:00Z</dcterms:modified>
</cp:coreProperties>
</file>