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Rcsostblzat"/>
        <w:tblW w:w="11482" w:type="dxa"/>
        <w:tblInd w:w="-1139" w:type="dxa"/>
        <w:tblLook w:val="04A0" w:firstRow="1" w:lastRow="0" w:firstColumn="1" w:lastColumn="0" w:noHBand="0" w:noVBand="1"/>
      </w:tblPr>
      <w:tblGrid>
        <w:gridCol w:w="5670"/>
        <w:gridCol w:w="5812"/>
      </w:tblGrid>
      <w:tr w:rsidR="00C85A84" w14:paraId="6EFD2C11" w14:textId="77777777" w:rsidTr="000C7871">
        <w:trPr>
          <w:trHeight w:val="16146"/>
        </w:trPr>
        <w:tc>
          <w:tcPr>
            <w:tcW w:w="5670" w:type="dxa"/>
            <w:tcBorders>
              <w:top w:val="nil"/>
              <w:left w:val="nil"/>
              <w:bottom w:val="nil"/>
              <w:right w:val="nil"/>
            </w:tcBorders>
          </w:tcPr>
          <w:p w14:paraId="5E5BDCF1" w14:textId="765A66C8" w:rsidR="00C85A84" w:rsidRPr="00531B9D" w:rsidRDefault="00531B9D" w:rsidP="00C85A84">
            <w:pPr>
              <w:jc w:val="center"/>
              <w:rPr>
                <w:rFonts w:ascii="Wiener Melange" w:hAnsi="Wiener Melange" w:cs="Wiener Melange"/>
                <w:b/>
                <w:i/>
                <w:color w:val="808080" w:themeColor="background1" w:themeShade="80"/>
                <w:sz w:val="18"/>
                <w:szCs w:val="18"/>
              </w:rPr>
            </w:pPr>
            <w:r w:rsidRPr="00531B9D">
              <w:rPr>
                <w:rFonts w:ascii="Wiener Melange" w:hAnsi="Wiener Melange" w:cs="Wiener Melange"/>
                <w:b/>
                <w:i/>
                <w:color w:val="808080" w:themeColor="background1" w:themeShade="80"/>
                <w:sz w:val="18"/>
                <w:szCs w:val="18"/>
              </w:rPr>
              <w:t>E N T W U R F</w:t>
            </w:r>
          </w:p>
          <w:p w14:paraId="6D2A3661" w14:textId="77777777" w:rsidR="000C7871" w:rsidRDefault="000C7871" w:rsidP="00C85A84">
            <w:pPr>
              <w:jc w:val="center"/>
              <w:rPr>
                <w:rFonts w:ascii="Wiener Melange" w:hAnsi="Wiener Melange" w:cs="Wiener Melange"/>
                <w:b/>
                <w:sz w:val="18"/>
                <w:szCs w:val="18"/>
              </w:rPr>
            </w:pPr>
          </w:p>
          <w:p w14:paraId="3257A451" w14:textId="77777777" w:rsidR="000C7871" w:rsidRDefault="000C7871" w:rsidP="00C85A84">
            <w:pPr>
              <w:jc w:val="center"/>
              <w:rPr>
                <w:rFonts w:ascii="Wiener Melange" w:hAnsi="Wiener Melange" w:cs="Wiener Melange"/>
                <w:b/>
                <w:sz w:val="18"/>
                <w:szCs w:val="18"/>
              </w:rPr>
            </w:pPr>
          </w:p>
          <w:p w14:paraId="1DAB91E7" w14:textId="77777777" w:rsidR="00A04F4A" w:rsidRDefault="00A04F4A" w:rsidP="00C85A84">
            <w:pPr>
              <w:jc w:val="center"/>
              <w:rPr>
                <w:rFonts w:ascii="Wiener Melange" w:hAnsi="Wiener Melange" w:cs="Wiener Melange"/>
                <w:b/>
              </w:rPr>
            </w:pPr>
          </w:p>
          <w:p w14:paraId="47E20706" w14:textId="435E8F48" w:rsidR="00C85A84" w:rsidRPr="000C7871" w:rsidRDefault="00C85A84" w:rsidP="00C85A84">
            <w:pPr>
              <w:jc w:val="center"/>
              <w:rPr>
                <w:rFonts w:ascii="Wiener Melange" w:hAnsi="Wiener Melange" w:cs="Wiener Melange"/>
                <w:b/>
              </w:rPr>
            </w:pPr>
            <w:r w:rsidRPr="000C7871">
              <w:rPr>
                <w:rFonts w:ascii="Wiener Melange" w:hAnsi="Wiener Melange" w:cs="Wiener Melange"/>
                <w:b/>
              </w:rPr>
              <w:t>Vereinbarung über die Zusammenarbeit</w:t>
            </w:r>
          </w:p>
          <w:p w14:paraId="0C02C4EE" w14:textId="77777777" w:rsidR="000C7871" w:rsidRDefault="000C7871" w:rsidP="00C85A84">
            <w:pPr>
              <w:rPr>
                <w:rFonts w:ascii="Wiener Melange" w:hAnsi="Wiener Melange" w:cs="Wiener Melange"/>
                <w:sz w:val="18"/>
                <w:szCs w:val="18"/>
              </w:rPr>
            </w:pPr>
          </w:p>
          <w:p w14:paraId="0051A5F6" w14:textId="5744F89F" w:rsidR="00C85A84" w:rsidRPr="000C7871" w:rsidRDefault="00C85A84" w:rsidP="00C85A84">
            <w:pPr>
              <w:rPr>
                <w:rFonts w:ascii="Wiener Melange" w:hAnsi="Wiener Melange" w:cs="Wiener Melange"/>
                <w:sz w:val="18"/>
                <w:szCs w:val="18"/>
              </w:rPr>
            </w:pPr>
            <w:r w:rsidRPr="000C7871">
              <w:rPr>
                <w:rFonts w:ascii="Wiener Melange" w:hAnsi="Wiener Melange" w:cs="Wiener Melange"/>
                <w:sz w:val="18"/>
                <w:szCs w:val="18"/>
              </w:rPr>
              <w:t>Zwischen</w:t>
            </w:r>
            <w:r w:rsidRPr="000C7871">
              <w:rPr>
                <w:rFonts w:ascii="Wiener Melange" w:hAnsi="Wiener Melange" w:cs="Wiener Melange"/>
                <w:sz w:val="18"/>
                <w:szCs w:val="18"/>
              </w:rPr>
              <w:br/>
            </w:r>
            <w:r w:rsidRPr="000C7871">
              <w:rPr>
                <w:rFonts w:ascii="Wiener Melange" w:hAnsi="Wiener Melange" w:cs="Wiener Melange"/>
                <w:sz w:val="18"/>
                <w:szCs w:val="18"/>
              </w:rPr>
              <w:br/>
              <w:t>2. Wiener Gemeindebezirk (Leopoldstadt)</w:t>
            </w:r>
          </w:p>
          <w:p w14:paraId="04A1B93C" w14:textId="77777777" w:rsidR="00C85A84" w:rsidRPr="000C7871" w:rsidRDefault="00C85A84" w:rsidP="00C85A84">
            <w:pPr>
              <w:rPr>
                <w:rFonts w:ascii="Wiener Melange" w:hAnsi="Wiener Melange" w:cs="Wiener Melange"/>
                <w:sz w:val="18"/>
                <w:szCs w:val="18"/>
              </w:rPr>
            </w:pPr>
            <w:r w:rsidRPr="000C7871">
              <w:rPr>
                <w:rFonts w:ascii="Wiener Melange" w:hAnsi="Wiener Melange" w:cs="Wiener Melange"/>
                <w:sz w:val="18"/>
                <w:szCs w:val="18"/>
              </w:rPr>
              <w:t xml:space="preserve">Vertreten durch </w:t>
            </w:r>
          </w:p>
          <w:p w14:paraId="39F8FB2A" w14:textId="77777777" w:rsidR="00C85A84" w:rsidRPr="000C7871" w:rsidRDefault="00C85A84" w:rsidP="00C85A84">
            <w:pPr>
              <w:rPr>
                <w:rFonts w:ascii="Wiener Melange" w:hAnsi="Wiener Melange" w:cs="Wiener Melange"/>
                <w:sz w:val="18"/>
                <w:szCs w:val="18"/>
              </w:rPr>
            </w:pPr>
          </w:p>
          <w:p w14:paraId="57587AF3" w14:textId="6D028925" w:rsidR="00C85A84" w:rsidRPr="000C7871" w:rsidRDefault="00C85A84" w:rsidP="00C85A84">
            <w:pPr>
              <w:rPr>
                <w:rFonts w:ascii="Wiener Melange" w:hAnsi="Wiener Melange" w:cs="Wiener Melange"/>
                <w:sz w:val="18"/>
                <w:szCs w:val="18"/>
              </w:rPr>
            </w:pPr>
            <w:r w:rsidRPr="000C7871">
              <w:rPr>
                <w:rFonts w:ascii="Wiener Melange" w:hAnsi="Wiener Melange" w:cs="Wiener Melange"/>
                <w:sz w:val="18"/>
                <w:szCs w:val="18"/>
              </w:rPr>
              <w:t xml:space="preserve">Herrn </w:t>
            </w:r>
            <w:r w:rsidR="00473E78">
              <w:rPr>
                <w:rFonts w:ascii="Wiener Melange" w:hAnsi="Wiener Melange" w:cs="Wiener Melange"/>
                <w:i/>
                <w:sz w:val="18"/>
                <w:szCs w:val="18"/>
              </w:rPr>
              <w:t>ALEXANDER NIKOLAI</w:t>
            </w:r>
            <w:r w:rsidRPr="000C7871">
              <w:rPr>
                <w:rFonts w:ascii="Wiener Melange" w:hAnsi="Wiener Melange" w:cs="Wiener Melange"/>
                <w:sz w:val="18"/>
                <w:szCs w:val="18"/>
              </w:rPr>
              <w:t xml:space="preserve">, </w:t>
            </w:r>
            <w:r w:rsidRPr="000C7871">
              <w:rPr>
                <w:rFonts w:ascii="Wiener Melange" w:hAnsi="Wiener Melange" w:cs="Wiener Melange"/>
                <w:sz w:val="18"/>
                <w:szCs w:val="18"/>
              </w:rPr>
              <w:br/>
              <w:t xml:space="preserve">Bezirksvorsteher </w:t>
            </w:r>
          </w:p>
          <w:p w14:paraId="6F0FBF5B" w14:textId="77777777" w:rsidR="00C85A84" w:rsidRPr="000C7871" w:rsidRDefault="00C85A84" w:rsidP="00C85A84">
            <w:pPr>
              <w:rPr>
                <w:rFonts w:ascii="Wiener Melange" w:hAnsi="Wiener Melange" w:cs="Wiener Melange"/>
                <w:sz w:val="18"/>
                <w:szCs w:val="18"/>
              </w:rPr>
            </w:pPr>
          </w:p>
          <w:p w14:paraId="78719909" w14:textId="06686C4F" w:rsidR="00C85A84" w:rsidRPr="000C7871" w:rsidRDefault="00C85A84" w:rsidP="00C85A84">
            <w:pPr>
              <w:rPr>
                <w:rFonts w:ascii="Wiener Melange" w:hAnsi="Wiener Melange" w:cs="Wiener Melange"/>
                <w:sz w:val="18"/>
                <w:szCs w:val="18"/>
              </w:rPr>
            </w:pPr>
            <w:r w:rsidRPr="000C7871">
              <w:rPr>
                <w:rFonts w:ascii="Wiener Melange" w:hAnsi="Wiener Melange" w:cs="Wiener Melange"/>
                <w:sz w:val="18"/>
                <w:szCs w:val="18"/>
              </w:rPr>
              <w:t>und</w:t>
            </w:r>
          </w:p>
          <w:p w14:paraId="3908F7EA" w14:textId="25FCB7C1" w:rsidR="00C85A84" w:rsidRPr="000C7871" w:rsidRDefault="00C85A84" w:rsidP="00C85A84">
            <w:pPr>
              <w:rPr>
                <w:rFonts w:ascii="Wiener Melange" w:hAnsi="Wiener Melange" w:cs="Wiener Melange"/>
                <w:sz w:val="18"/>
                <w:szCs w:val="18"/>
              </w:rPr>
            </w:pPr>
            <w:r w:rsidRPr="000C7871">
              <w:rPr>
                <w:rFonts w:ascii="Wiener Melange" w:hAnsi="Wiener Melange" w:cs="Wiener Melange"/>
                <w:sz w:val="18"/>
                <w:szCs w:val="18"/>
              </w:rPr>
              <w:br/>
              <w:t xml:space="preserve">Herrn </w:t>
            </w:r>
            <w:r w:rsidR="00473E78">
              <w:rPr>
                <w:rFonts w:ascii="Wiener Melange" w:hAnsi="Wiener Melange" w:cs="Wiener Melange"/>
                <w:i/>
                <w:sz w:val="18"/>
                <w:szCs w:val="18"/>
              </w:rPr>
              <w:t xml:space="preserve">GERGELY </w:t>
            </w:r>
            <w:r w:rsidR="00473E78" w:rsidRPr="00473E78">
              <w:rPr>
                <w:rFonts w:ascii="Calibri" w:hAnsi="Calibri" w:cs="Calibri"/>
                <w:i/>
                <w:color w:val="000000" w:themeColor="text1"/>
                <w:sz w:val="18"/>
                <w:szCs w:val="18"/>
              </w:rPr>
              <w:t>Ő</w:t>
            </w:r>
            <w:r w:rsidR="00473E78">
              <w:rPr>
                <w:rFonts w:ascii="Wiener Melange" w:hAnsi="Wiener Melange" w:cs="Wiener Melange"/>
                <w:i/>
                <w:sz w:val="18"/>
                <w:szCs w:val="18"/>
              </w:rPr>
              <w:t>RSI</w:t>
            </w:r>
            <w:r w:rsidRPr="000C7871">
              <w:rPr>
                <w:rFonts w:ascii="Wiener Melange" w:hAnsi="Wiener Melange" w:cs="Wiener Melange"/>
                <w:sz w:val="18"/>
                <w:szCs w:val="18"/>
              </w:rPr>
              <w:t xml:space="preserve">, </w:t>
            </w:r>
            <w:r w:rsidRPr="000C7871">
              <w:rPr>
                <w:rFonts w:ascii="Wiener Melange" w:hAnsi="Wiener Melange" w:cs="Wiener Melange"/>
                <w:sz w:val="18"/>
                <w:szCs w:val="18"/>
              </w:rPr>
              <w:br/>
              <w:t>Bezirksbürgermeister von Budapest II.</w:t>
            </w:r>
          </w:p>
          <w:p w14:paraId="281B9969" w14:textId="77777777" w:rsidR="00C85A84" w:rsidRPr="000C7871" w:rsidRDefault="00C85A84" w:rsidP="00C85A84">
            <w:pPr>
              <w:rPr>
                <w:rFonts w:ascii="Wiener Melange" w:hAnsi="Wiener Melange" w:cs="Wiener Melange"/>
                <w:sz w:val="18"/>
                <w:szCs w:val="18"/>
              </w:rPr>
            </w:pPr>
          </w:p>
          <w:p w14:paraId="45D91CF9" w14:textId="5A6EF4B6" w:rsidR="00C85A84" w:rsidRPr="000C7871" w:rsidRDefault="00C85A84" w:rsidP="00C85A84">
            <w:pPr>
              <w:rPr>
                <w:rFonts w:ascii="Wiener Melange" w:hAnsi="Wiener Melange" w:cs="Wiener Melange"/>
                <w:sz w:val="18"/>
                <w:szCs w:val="18"/>
              </w:rPr>
            </w:pPr>
            <w:r w:rsidRPr="000C7871">
              <w:rPr>
                <w:rFonts w:ascii="Wiener Melange" w:hAnsi="Wiener Melange" w:cs="Wiener Melange"/>
                <w:sz w:val="18"/>
                <w:szCs w:val="18"/>
              </w:rPr>
              <w:t>Die unterzeichnenden Vertreter schließen diese Verein</w:t>
            </w:r>
            <w:r w:rsidR="00B63162" w:rsidRPr="000C7871">
              <w:rPr>
                <w:rFonts w:ascii="Wiener Melange" w:hAnsi="Wiener Melange" w:cs="Wiener Melange"/>
                <w:sz w:val="18"/>
                <w:szCs w:val="18"/>
              </w:rPr>
              <w:softHyphen/>
            </w:r>
            <w:r w:rsidRPr="000C7871">
              <w:rPr>
                <w:rFonts w:ascii="Wiener Melange" w:hAnsi="Wiener Melange" w:cs="Wiener Melange"/>
                <w:sz w:val="18"/>
                <w:szCs w:val="18"/>
              </w:rPr>
              <w:t>barung um freundschaftliche Beziehungen zwischen den beiden Bezirken Wien Leopoldstadt und Budapest II. aufzunehmen, die zum Wohle der Entwicklung beider Bezirke sowie ihrer Bürger und Bürgerinnen dienen und zum gegenseitigen Verständnis und damit</w:t>
            </w:r>
            <w:r w:rsidR="00B63162" w:rsidRPr="000C7871">
              <w:rPr>
                <w:rFonts w:ascii="Wiener Melange" w:hAnsi="Wiener Melange" w:cs="Wiener Melange"/>
                <w:sz w:val="18"/>
                <w:szCs w:val="18"/>
              </w:rPr>
              <w:t xml:space="preserve"> zur Sicherung des Weltfriedens</w:t>
            </w:r>
            <w:r w:rsidRPr="000C7871">
              <w:rPr>
                <w:rFonts w:ascii="Wiener Melange" w:hAnsi="Wiener Melange" w:cs="Wiener Melange"/>
                <w:sz w:val="18"/>
                <w:szCs w:val="18"/>
              </w:rPr>
              <w:t xml:space="preserve"> beitragen.</w:t>
            </w:r>
          </w:p>
          <w:p w14:paraId="35394F67" w14:textId="77777777" w:rsidR="00C85A84" w:rsidRPr="000C7871" w:rsidRDefault="00C85A84" w:rsidP="00C85A84">
            <w:pPr>
              <w:rPr>
                <w:rFonts w:ascii="Wiener Melange" w:hAnsi="Wiener Melange" w:cs="Wiener Melange"/>
                <w:sz w:val="18"/>
                <w:szCs w:val="18"/>
              </w:rPr>
            </w:pPr>
            <w:r w:rsidRPr="000C7871">
              <w:rPr>
                <w:rFonts w:ascii="Wiener Melange" w:hAnsi="Wiener Melange" w:cs="Wiener Melange"/>
                <w:sz w:val="18"/>
                <w:szCs w:val="18"/>
              </w:rPr>
              <w:t>Die Bezirke wollen die zukünftige Zusammenarbeit insbesondere in folgenden Bereichen intensivieren:</w:t>
            </w:r>
          </w:p>
          <w:p w14:paraId="4602CD25" w14:textId="77777777" w:rsidR="00B63162" w:rsidRPr="000C7871" w:rsidRDefault="00B63162" w:rsidP="00C85A84">
            <w:pPr>
              <w:rPr>
                <w:rFonts w:ascii="Wiener Melange" w:hAnsi="Wiener Melange" w:cs="Wiener Melange"/>
                <w:sz w:val="18"/>
                <w:szCs w:val="18"/>
              </w:rPr>
            </w:pPr>
          </w:p>
          <w:p w14:paraId="72A7FF2D" w14:textId="07DE6346" w:rsidR="00C85A84" w:rsidRPr="000C7871" w:rsidRDefault="00C85A84" w:rsidP="00C85A84">
            <w:pPr>
              <w:rPr>
                <w:rFonts w:ascii="Wiener Melange" w:hAnsi="Wiener Melange" w:cs="Wiener Melange"/>
                <w:sz w:val="18"/>
                <w:szCs w:val="18"/>
              </w:rPr>
            </w:pPr>
            <w:r w:rsidRPr="000C7871">
              <w:rPr>
                <w:rFonts w:ascii="Wiener Melange" w:hAnsi="Wiener Melange" w:cs="Wiener Melange"/>
                <w:sz w:val="18"/>
                <w:szCs w:val="18"/>
              </w:rPr>
              <w:t>Kommunalpolitische, kulturelle und demokratiepolitische Belange</w:t>
            </w:r>
            <w:r w:rsidRPr="000C7871">
              <w:rPr>
                <w:rFonts w:ascii="Wiener Melange" w:hAnsi="Wiener Melange" w:cs="Wiener Melange"/>
                <w:sz w:val="18"/>
                <w:szCs w:val="18"/>
              </w:rPr>
              <w:br/>
            </w:r>
            <w:r w:rsidRPr="000C7871">
              <w:rPr>
                <w:rFonts w:ascii="Wiener Melange" w:hAnsi="Wiener Melange" w:cs="Wiener Melange"/>
                <w:sz w:val="18"/>
                <w:szCs w:val="18"/>
              </w:rPr>
              <w:br/>
              <w:t>Die oben genannten Themenbereiche können im gegen</w:t>
            </w:r>
            <w:r w:rsidR="00B63162" w:rsidRPr="000C7871">
              <w:rPr>
                <w:rFonts w:ascii="Wiener Melange" w:hAnsi="Wiener Melange" w:cs="Wiener Melange"/>
                <w:sz w:val="18"/>
                <w:szCs w:val="18"/>
              </w:rPr>
              <w:softHyphen/>
            </w:r>
            <w:r w:rsidRPr="000C7871">
              <w:rPr>
                <w:rFonts w:ascii="Wiener Melange" w:hAnsi="Wiener Melange" w:cs="Wiener Melange"/>
                <w:sz w:val="18"/>
                <w:szCs w:val="18"/>
              </w:rPr>
              <w:t>seitigen Einvernehmen erweitert bzw. geändert werden. Beide Parteien trachten danach, die Ziele der Vereinbarung nach bestem Vermögen durchzuführen.</w:t>
            </w:r>
          </w:p>
          <w:p w14:paraId="29EB4F56" w14:textId="77777777" w:rsidR="00B63162" w:rsidRPr="000C7871" w:rsidRDefault="00B63162" w:rsidP="00C85A84">
            <w:pPr>
              <w:rPr>
                <w:rFonts w:ascii="Wiener Melange" w:hAnsi="Wiener Melange" w:cs="Wiener Melange"/>
                <w:sz w:val="18"/>
                <w:szCs w:val="18"/>
              </w:rPr>
            </w:pPr>
          </w:p>
          <w:p w14:paraId="31F55C9B" w14:textId="7484E8FE" w:rsidR="00C85A84" w:rsidRPr="000C7871" w:rsidRDefault="00C85A84" w:rsidP="00C85A84">
            <w:pPr>
              <w:rPr>
                <w:rFonts w:ascii="Wiener Melange" w:hAnsi="Wiener Melange" w:cs="Wiener Melange"/>
                <w:sz w:val="18"/>
                <w:szCs w:val="18"/>
              </w:rPr>
            </w:pPr>
            <w:r w:rsidRPr="000C7871">
              <w:rPr>
                <w:rFonts w:ascii="Wiener Melange" w:hAnsi="Wiener Melange" w:cs="Wiener Melange"/>
                <w:sz w:val="18"/>
                <w:szCs w:val="18"/>
              </w:rPr>
              <w:t>Die konkreten Projekte der bilateralen freundschaftlichen Kooperation werden von beiden Seiten separat verhandelt.</w:t>
            </w:r>
          </w:p>
          <w:p w14:paraId="2CEE7882" w14:textId="782BEFDE" w:rsidR="00C85A84" w:rsidRPr="000C7871" w:rsidRDefault="00C85A84" w:rsidP="00C85A84">
            <w:pPr>
              <w:rPr>
                <w:rFonts w:ascii="Wiener Melange" w:hAnsi="Wiener Melange" w:cs="Wiener Melange"/>
                <w:sz w:val="18"/>
                <w:szCs w:val="18"/>
              </w:rPr>
            </w:pPr>
            <w:r w:rsidRPr="000C7871">
              <w:rPr>
                <w:rFonts w:ascii="Wiener Melange" w:hAnsi="Wiener Melange" w:cs="Wiener Melange"/>
                <w:sz w:val="18"/>
                <w:szCs w:val="18"/>
              </w:rPr>
              <w:t>In der Zusammenarbeit sind die stetigen Kontaktpersonen die Büroleiter*innen beider Bezirke sowie die entsprechen</w:t>
            </w:r>
            <w:r w:rsidR="00B63162" w:rsidRPr="000C7871">
              <w:rPr>
                <w:rFonts w:ascii="Wiener Melange" w:hAnsi="Wiener Melange" w:cs="Wiener Melange"/>
                <w:sz w:val="18"/>
                <w:szCs w:val="18"/>
              </w:rPr>
              <w:softHyphen/>
            </w:r>
            <w:r w:rsidRPr="000C7871">
              <w:rPr>
                <w:rFonts w:ascii="Wiener Melange" w:hAnsi="Wiener Melange" w:cs="Wiener Melange"/>
                <w:sz w:val="18"/>
                <w:szCs w:val="18"/>
              </w:rPr>
              <w:t>den Abteilungen.</w:t>
            </w:r>
          </w:p>
          <w:p w14:paraId="5391D0AB" w14:textId="434F61D8" w:rsidR="00C85A84" w:rsidRPr="000C7871" w:rsidRDefault="00B63162" w:rsidP="00C85A84">
            <w:pPr>
              <w:rPr>
                <w:rFonts w:ascii="Wiener Melange" w:hAnsi="Wiener Melange" w:cs="Wiener Melange"/>
                <w:sz w:val="18"/>
                <w:szCs w:val="18"/>
              </w:rPr>
            </w:pPr>
            <w:r w:rsidRPr="000C7871">
              <w:rPr>
                <w:rFonts w:ascii="Wiener Melange" w:hAnsi="Wiener Melange" w:cs="Wiener Melange"/>
                <w:sz w:val="18"/>
                <w:szCs w:val="18"/>
              </w:rPr>
              <w:br/>
            </w:r>
            <w:r w:rsidR="00C85A84" w:rsidRPr="000C7871">
              <w:rPr>
                <w:rFonts w:ascii="Wiener Melange" w:hAnsi="Wiener Melange" w:cs="Wiener Melange"/>
                <w:sz w:val="18"/>
                <w:szCs w:val="18"/>
              </w:rPr>
              <w:t>Anfallende Reise- und Aufenthaltskosten für Delegationen werden von der jeweils entsendenden Stadt getragen.</w:t>
            </w:r>
          </w:p>
          <w:p w14:paraId="02B02DD3" w14:textId="77777777" w:rsidR="00B63162" w:rsidRPr="000C7871" w:rsidRDefault="00B63162" w:rsidP="00C85A84">
            <w:pPr>
              <w:rPr>
                <w:rFonts w:ascii="Wiener Melange" w:hAnsi="Wiener Melange" w:cs="Wiener Melange"/>
                <w:sz w:val="18"/>
                <w:szCs w:val="18"/>
              </w:rPr>
            </w:pPr>
          </w:p>
          <w:p w14:paraId="1BFF07DD" w14:textId="0FA880F3" w:rsidR="00C85A84" w:rsidRPr="000C7871" w:rsidRDefault="00C85A84" w:rsidP="00C85A84">
            <w:pPr>
              <w:rPr>
                <w:rFonts w:ascii="Wiener Melange" w:hAnsi="Wiener Melange" w:cs="Wiener Melange"/>
                <w:sz w:val="18"/>
                <w:szCs w:val="18"/>
              </w:rPr>
            </w:pPr>
            <w:r w:rsidRPr="000C7871">
              <w:rPr>
                <w:rFonts w:ascii="Wiener Melange" w:hAnsi="Wiener Melange" w:cs="Wiener Melange"/>
                <w:sz w:val="18"/>
                <w:szCs w:val="18"/>
              </w:rPr>
              <w:t xml:space="preserve">Die Umsetzung aller Maßnahmen erfolgt unter </w:t>
            </w:r>
            <w:proofErr w:type="spellStart"/>
            <w:r w:rsidRPr="000C7871">
              <w:rPr>
                <w:rFonts w:ascii="Wiener Melange" w:hAnsi="Wiener Melange" w:cs="Wiener Melange"/>
                <w:sz w:val="18"/>
                <w:szCs w:val="18"/>
              </w:rPr>
              <w:t>Bedacht</w:t>
            </w:r>
            <w:r w:rsidR="00B63162" w:rsidRPr="000C7871">
              <w:rPr>
                <w:rFonts w:ascii="Wiener Melange" w:hAnsi="Wiener Melange" w:cs="Wiener Melange"/>
                <w:sz w:val="18"/>
                <w:szCs w:val="18"/>
              </w:rPr>
              <w:softHyphen/>
            </w:r>
            <w:r w:rsidRPr="000C7871">
              <w:rPr>
                <w:rFonts w:ascii="Wiener Melange" w:hAnsi="Wiener Melange" w:cs="Wiener Melange"/>
                <w:sz w:val="18"/>
                <w:szCs w:val="18"/>
              </w:rPr>
              <w:t>nahme</w:t>
            </w:r>
            <w:proofErr w:type="spellEnd"/>
            <w:r w:rsidRPr="000C7871">
              <w:rPr>
                <w:rFonts w:ascii="Wiener Melange" w:hAnsi="Wiener Melange" w:cs="Wiener Melange"/>
                <w:sz w:val="18"/>
                <w:szCs w:val="18"/>
              </w:rPr>
              <w:t xml:space="preserve"> auf die zur Verfügung stehenden organisatorischen Ressourcen und finanziellen Mittel.</w:t>
            </w:r>
          </w:p>
          <w:p w14:paraId="21DD77AA" w14:textId="5538C9DE" w:rsidR="00C85A84" w:rsidRPr="000C7871" w:rsidRDefault="00B63162" w:rsidP="00C85A84">
            <w:pPr>
              <w:rPr>
                <w:rFonts w:ascii="Wiener Melange" w:hAnsi="Wiener Melange" w:cs="Wiener Melange"/>
                <w:sz w:val="18"/>
                <w:szCs w:val="18"/>
              </w:rPr>
            </w:pPr>
            <w:r w:rsidRPr="000C7871">
              <w:rPr>
                <w:rFonts w:ascii="Wiener Melange" w:hAnsi="Wiener Melange" w:cs="Wiener Melange"/>
                <w:sz w:val="18"/>
                <w:szCs w:val="18"/>
              </w:rPr>
              <w:br/>
            </w:r>
            <w:r w:rsidR="00C85A84" w:rsidRPr="000C7871">
              <w:rPr>
                <w:rFonts w:ascii="Wiener Melange" w:hAnsi="Wiener Melange" w:cs="Wiener Melange"/>
                <w:sz w:val="18"/>
                <w:szCs w:val="18"/>
              </w:rPr>
              <w:t xml:space="preserve">Diese Vereinbarung tritt mit ihrer Unterzeichnung für die Dauer von </w:t>
            </w:r>
            <w:r w:rsidR="00C85A84" w:rsidRPr="000C7871">
              <w:rPr>
                <w:rFonts w:ascii="Wiener Melange" w:hAnsi="Wiener Melange" w:cs="Wiener Melange"/>
                <w:i/>
                <w:sz w:val="18"/>
                <w:szCs w:val="18"/>
              </w:rPr>
              <w:t xml:space="preserve">4 </w:t>
            </w:r>
            <w:r w:rsidR="00C85A84" w:rsidRPr="000C7871">
              <w:rPr>
                <w:rFonts w:ascii="Wiener Melange" w:hAnsi="Wiener Melange" w:cs="Wiener Melange"/>
                <w:sz w:val="18"/>
                <w:szCs w:val="18"/>
              </w:rPr>
              <w:t>Jahren (bzw. bis zum Ende der Legislatur</w:t>
            </w:r>
            <w:r w:rsidRPr="000C7871">
              <w:rPr>
                <w:rFonts w:ascii="Wiener Melange" w:hAnsi="Wiener Melange" w:cs="Wiener Melange"/>
                <w:sz w:val="18"/>
                <w:szCs w:val="18"/>
              </w:rPr>
              <w:softHyphen/>
            </w:r>
            <w:r w:rsidR="00C85A84" w:rsidRPr="000C7871">
              <w:rPr>
                <w:rFonts w:ascii="Wiener Melange" w:hAnsi="Wiener Melange" w:cs="Wiener Melange"/>
                <w:sz w:val="18"/>
                <w:szCs w:val="18"/>
              </w:rPr>
              <w:t>periode) in Kraft. Sie wird jeweils in zwei Originalausferti</w:t>
            </w:r>
            <w:r w:rsidRPr="000C7871">
              <w:rPr>
                <w:rFonts w:ascii="Wiener Melange" w:hAnsi="Wiener Melange" w:cs="Wiener Melange"/>
                <w:sz w:val="18"/>
                <w:szCs w:val="18"/>
              </w:rPr>
              <w:softHyphen/>
            </w:r>
            <w:r w:rsidR="00C85A84" w:rsidRPr="000C7871">
              <w:rPr>
                <w:rFonts w:ascii="Wiener Melange" w:hAnsi="Wiener Melange" w:cs="Wiener Melange"/>
                <w:sz w:val="18"/>
                <w:szCs w:val="18"/>
              </w:rPr>
              <w:t>gungen in deutscher und in ungarischer Sprache unter</w:t>
            </w:r>
            <w:r w:rsidRPr="000C7871">
              <w:rPr>
                <w:rFonts w:ascii="Wiener Melange" w:hAnsi="Wiener Melange" w:cs="Wiener Melange"/>
                <w:sz w:val="18"/>
                <w:szCs w:val="18"/>
              </w:rPr>
              <w:softHyphen/>
            </w:r>
            <w:r w:rsidR="00C85A84" w:rsidRPr="000C7871">
              <w:rPr>
                <w:rFonts w:ascii="Wiener Melange" w:hAnsi="Wiener Melange" w:cs="Wiener Melange"/>
                <w:sz w:val="18"/>
                <w:szCs w:val="18"/>
              </w:rPr>
              <w:t>zeichnet, wobei beide Versionen den gleichen Inhalt haben und die gleiche Gültigkeit besitzen.</w:t>
            </w:r>
          </w:p>
          <w:p w14:paraId="167AD394" w14:textId="77777777" w:rsidR="000C7871" w:rsidRPr="000C7871" w:rsidRDefault="000C7871" w:rsidP="00C85A84">
            <w:pPr>
              <w:rPr>
                <w:rFonts w:ascii="Wiener Melange" w:hAnsi="Wiener Melange" w:cs="Wiener Melange"/>
                <w:sz w:val="18"/>
                <w:szCs w:val="18"/>
              </w:rPr>
            </w:pPr>
          </w:p>
          <w:p w14:paraId="6B731A0D" w14:textId="033AC8D7" w:rsidR="000C7871" w:rsidRPr="000C7871" w:rsidRDefault="00C85A84" w:rsidP="00C85A84">
            <w:pPr>
              <w:rPr>
                <w:rFonts w:ascii="Wiener Melange" w:hAnsi="Wiener Melange" w:cs="Wiener Melange"/>
                <w:sz w:val="18"/>
                <w:szCs w:val="18"/>
              </w:rPr>
            </w:pPr>
            <w:r w:rsidRPr="000C7871">
              <w:rPr>
                <w:rFonts w:ascii="Wiener Melange" w:hAnsi="Wiener Melange" w:cs="Wiener Melange"/>
                <w:sz w:val="18"/>
                <w:szCs w:val="18"/>
              </w:rPr>
              <w:t xml:space="preserve">Wien, am XX. </w:t>
            </w:r>
            <w:r w:rsidR="006A7D1C">
              <w:rPr>
                <w:rFonts w:ascii="Wiener Melange" w:hAnsi="Wiener Melange" w:cs="Wiener Melange"/>
                <w:sz w:val="18"/>
                <w:szCs w:val="18"/>
              </w:rPr>
              <w:t>April</w:t>
            </w:r>
            <w:r w:rsidRPr="000C7871">
              <w:rPr>
                <w:rFonts w:ascii="Wiener Melange" w:hAnsi="Wiener Melange" w:cs="Wiener Melange"/>
                <w:sz w:val="18"/>
                <w:szCs w:val="18"/>
              </w:rPr>
              <w:t xml:space="preserve"> </w:t>
            </w:r>
            <w:r w:rsidR="000C7871" w:rsidRPr="000C7871">
              <w:rPr>
                <w:rFonts w:ascii="Wiener Melange" w:hAnsi="Wiener Melange" w:cs="Wiener Melange"/>
                <w:sz w:val="18"/>
                <w:szCs w:val="18"/>
              </w:rPr>
              <w:t>2</w:t>
            </w:r>
            <w:r w:rsidRPr="000C7871">
              <w:rPr>
                <w:rFonts w:ascii="Wiener Melange" w:hAnsi="Wiener Melange" w:cs="Wiener Melange"/>
                <w:sz w:val="18"/>
                <w:szCs w:val="18"/>
              </w:rPr>
              <w:t>022</w:t>
            </w:r>
          </w:p>
          <w:p w14:paraId="3D9DC1C9" w14:textId="6F3012E2" w:rsidR="000C7871" w:rsidRDefault="00473E78" w:rsidP="00C85A84">
            <w:pPr>
              <w:rPr>
                <w:rFonts w:ascii="Wiener Melange" w:hAnsi="Wiener Melange" w:cs="Wiener Melange"/>
                <w:noProof/>
                <w:sz w:val="18"/>
                <w:szCs w:val="18"/>
                <w:lang w:eastAsia="de-AT"/>
              </w:rPr>
            </w:pPr>
            <w:r w:rsidRPr="00473E78">
              <w:rPr>
                <w:rFonts w:ascii="Wiener Melange" w:hAnsi="Wiener Melange" w:cs="Wiener Melange"/>
                <w:noProof/>
                <w:sz w:val="18"/>
                <w:szCs w:val="18"/>
                <w:lang w:val="hu-HU" w:eastAsia="hu-HU"/>
              </w:rPr>
              <w:drawing>
                <wp:anchor distT="0" distB="0" distL="114300" distR="114300" simplePos="0" relativeHeight="251658240" behindDoc="0" locked="0" layoutInCell="1" allowOverlap="1" wp14:anchorId="25650C35" wp14:editId="302EC586">
                  <wp:simplePos x="0" y="0"/>
                  <wp:positionH relativeFrom="column">
                    <wp:posOffset>-64770</wp:posOffset>
                  </wp:positionH>
                  <wp:positionV relativeFrom="paragraph">
                    <wp:posOffset>212090</wp:posOffset>
                  </wp:positionV>
                  <wp:extent cx="553720" cy="723265"/>
                  <wp:effectExtent l="0" t="0" r="0" b="635"/>
                  <wp:wrapThrough wrapText="bothSides">
                    <wp:wrapPolygon edited="0">
                      <wp:start x="0" y="0"/>
                      <wp:lineTo x="0" y="16499"/>
                      <wp:lineTo x="743" y="18205"/>
                      <wp:lineTo x="5202" y="21050"/>
                      <wp:lineTo x="5945" y="21050"/>
                      <wp:lineTo x="16349" y="21050"/>
                      <wp:lineTo x="17092" y="21050"/>
                      <wp:lineTo x="20807" y="18774"/>
                      <wp:lineTo x="20807" y="0"/>
                      <wp:lineTo x="0" y="0"/>
                    </wp:wrapPolygon>
                  </wp:wrapThrough>
                  <wp:docPr id="2" name="Grafik 2" descr="G:\Vorlagen\Bezirkswapp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Vorlagen\Bezirkswappen.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553720" cy="723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8A42AE" w14:textId="3800E28B" w:rsidR="00473E78" w:rsidRDefault="00473E78" w:rsidP="00C85A84">
            <w:pPr>
              <w:rPr>
                <w:rFonts w:ascii="Wiener Melange" w:hAnsi="Wiener Melange" w:cs="Wiener Melange"/>
                <w:sz w:val="18"/>
                <w:szCs w:val="18"/>
              </w:rPr>
            </w:pPr>
          </w:p>
          <w:p w14:paraId="64733F23" w14:textId="61B4C680" w:rsidR="000C7871" w:rsidRDefault="000C7871" w:rsidP="000C7871">
            <w:pPr>
              <w:ind w:left="-241"/>
              <w:rPr>
                <w:rFonts w:ascii="Wiener Melange" w:hAnsi="Wiener Melange" w:cs="Wiener Melange"/>
                <w:sz w:val="18"/>
                <w:szCs w:val="18"/>
              </w:rPr>
            </w:pPr>
          </w:p>
          <w:p w14:paraId="593A42E1" w14:textId="77777777" w:rsidR="006B30A1" w:rsidRDefault="006B30A1" w:rsidP="000C7871">
            <w:pPr>
              <w:ind w:left="-241"/>
              <w:rPr>
                <w:rFonts w:ascii="Wiener Melange" w:hAnsi="Wiener Melange" w:cs="Wiener Melange"/>
                <w:sz w:val="18"/>
                <w:szCs w:val="18"/>
              </w:rPr>
            </w:pPr>
          </w:p>
          <w:p w14:paraId="2B249193" w14:textId="77777777" w:rsidR="006B30A1" w:rsidRDefault="006B30A1" w:rsidP="000C7871">
            <w:pPr>
              <w:ind w:left="-241"/>
              <w:rPr>
                <w:rFonts w:ascii="Wiener Melange" w:hAnsi="Wiener Melange" w:cs="Wiener Melange"/>
                <w:sz w:val="18"/>
                <w:szCs w:val="18"/>
              </w:rPr>
            </w:pPr>
          </w:p>
          <w:p w14:paraId="34F17418" w14:textId="77777777" w:rsidR="006B30A1" w:rsidRDefault="006B30A1" w:rsidP="000C7871">
            <w:pPr>
              <w:ind w:left="-241"/>
              <w:rPr>
                <w:rFonts w:ascii="Wiener Melange" w:hAnsi="Wiener Melange" w:cs="Wiener Melange"/>
                <w:sz w:val="18"/>
                <w:szCs w:val="18"/>
              </w:rPr>
            </w:pPr>
          </w:p>
          <w:p w14:paraId="0359D7BB" w14:textId="394F22A8" w:rsidR="00C85A84" w:rsidRPr="000C7871" w:rsidRDefault="000C7871" w:rsidP="000C7871">
            <w:pPr>
              <w:ind w:left="1035"/>
              <w:rPr>
                <w:rFonts w:ascii="Wiener Melange" w:hAnsi="Wiener Melange" w:cs="Wiener Melange"/>
                <w:i/>
                <w:sz w:val="18"/>
                <w:szCs w:val="18"/>
              </w:rPr>
            </w:pPr>
            <w:r w:rsidRPr="000C7871">
              <w:rPr>
                <w:rFonts w:ascii="Wiener Melange" w:hAnsi="Wiener Melange" w:cs="Wiener Melange"/>
                <w:sz w:val="18"/>
                <w:szCs w:val="18"/>
              </w:rPr>
              <w:t xml:space="preserve"> </w:t>
            </w:r>
            <w:r w:rsidRPr="000C7871">
              <w:rPr>
                <w:rFonts w:ascii="Wiener Melange" w:hAnsi="Wiener Melange" w:cs="Wiener Melange"/>
                <w:i/>
                <w:sz w:val="18"/>
                <w:szCs w:val="18"/>
              </w:rPr>
              <w:t>________________________</w:t>
            </w:r>
            <w:r>
              <w:rPr>
                <w:rFonts w:ascii="Wiener Melange" w:hAnsi="Wiener Melange" w:cs="Wiener Melange"/>
                <w:i/>
                <w:sz w:val="18"/>
                <w:szCs w:val="18"/>
              </w:rPr>
              <w:t>__</w:t>
            </w:r>
            <w:r w:rsidRPr="000C7871">
              <w:rPr>
                <w:rFonts w:ascii="Wiener Melange" w:hAnsi="Wiener Melange" w:cs="Wiener Melange"/>
                <w:i/>
                <w:sz w:val="18"/>
                <w:szCs w:val="18"/>
              </w:rPr>
              <w:t>_________________</w:t>
            </w:r>
          </w:p>
          <w:p w14:paraId="24AEF274" w14:textId="66B4D246" w:rsidR="000C7871" w:rsidRPr="000C7871" w:rsidRDefault="000C7871" w:rsidP="000C7871">
            <w:pPr>
              <w:ind w:left="1035"/>
              <w:rPr>
                <w:rFonts w:ascii="Wiener Melange" w:hAnsi="Wiener Melange" w:cs="Wiener Melange"/>
                <w:i/>
                <w:sz w:val="18"/>
                <w:szCs w:val="18"/>
              </w:rPr>
            </w:pPr>
            <w:r w:rsidRPr="000C7871">
              <w:rPr>
                <w:rFonts w:ascii="Wiener Melange" w:hAnsi="Wiener Melange" w:cs="Wiener Melange"/>
                <w:i/>
                <w:sz w:val="18"/>
                <w:szCs w:val="18"/>
              </w:rPr>
              <w:t>Alexander Nikolai</w:t>
            </w:r>
          </w:p>
          <w:p w14:paraId="0C6C3FDC" w14:textId="01139881" w:rsidR="00C85A84" w:rsidRPr="000C7871" w:rsidRDefault="00C85A84" w:rsidP="000C7871">
            <w:pPr>
              <w:ind w:left="1035"/>
              <w:rPr>
                <w:rFonts w:ascii="Wiener Melange" w:hAnsi="Wiener Melange" w:cs="Wiener Melange"/>
                <w:sz w:val="18"/>
                <w:szCs w:val="18"/>
                <w:lang w:val="hu-HU"/>
              </w:rPr>
            </w:pPr>
            <w:r w:rsidRPr="000C7871">
              <w:rPr>
                <w:rFonts w:ascii="Wiener Melange" w:hAnsi="Wiener Melange" w:cs="Wiener Melange"/>
                <w:sz w:val="18"/>
                <w:szCs w:val="18"/>
              </w:rPr>
              <w:t>Bezirksvorsteher des 2. Bezirkes der Stadt Wien</w:t>
            </w:r>
            <w:r w:rsidRPr="000C7871">
              <w:rPr>
                <w:rFonts w:ascii="Wiener Melange" w:hAnsi="Wiener Melange" w:cs="Wiener Melange"/>
                <w:sz w:val="18"/>
                <w:szCs w:val="18"/>
              </w:rPr>
              <w:tab/>
            </w:r>
            <w:r w:rsidRPr="000C7871">
              <w:rPr>
                <w:rFonts w:ascii="Wiener Melange" w:hAnsi="Wiener Melange" w:cs="Wiener Melange"/>
                <w:sz w:val="18"/>
                <w:szCs w:val="18"/>
              </w:rPr>
              <w:tab/>
            </w:r>
          </w:p>
        </w:tc>
        <w:tc>
          <w:tcPr>
            <w:tcW w:w="5812" w:type="dxa"/>
            <w:tcBorders>
              <w:top w:val="nil"/>
              <w:left w:val="nil"/>
              <w:bottom w:val="nil"/>
              <w:right w:val="nil"/>
            </w:tcBorders>
          </w:tcPr>
          <w:p w14:paraId="3D9FE644" w14:textId="768317C6" w:rsidR="000C7871" w:rsidRPr="00531B9D" w:rsidRDefault="00531B9D" w:rsidP="00C85A84">
            <w:pPr>
              <w:jc w:val="center"/>
              <w:rPr>
                <w:rFonts w:ascii="Wiener Melange" w:hAnsi="Wiener Melange" w:cs="Wiener Melange"/>
                <w:b/>
                <w:i/>
                <w:color w:val="808080" w:themeColor="background1" w:themeShade="80"/>
                <w:sz w:val="18"/>
                <w:szCs w:val="18"/>
                <w:lang w:val="hu-HU"/>
              </w:rPr>
            </w:pPr>
            <w:r w:rsidRPr="00531B9D">
              <w:rPr>
                <w:rFonts w:ascii="Wiener Melange" w:hAnsi="Wiener Melange" w:cs="Wiener Melange"/>
                <w:b/>
                <w:i/>
                <w:color w:val="808080" w:themeColor="background1" w:themeShade="80"/>
                <w:sz w:val="18"/>
                <w:szCs w:val="18"/>
                <w:lang w:val="hu-HU"/>
              </w:rPr>
              <w:t>T E R V E Z E T</w:t>
            </w:r>
          </w:p>
          <w:p w14:paraId="6758BE09" w14:textId="77777777" w:rsidR="000C7871" w:rsidRDefault="000C7871" w:rsidP="00C85A84">
            <w:pPr>
              <w:jc w:val="center"/>
              <w:rPr>
                <w:rFonts w:ascii="Wiener Melange" w:hAnsi="Wiener Melange" w:cs="Wiener Melange"/>
                <w:b/>
                <w:sz w:val="18"/>
                <w:szCs w:val="18"/>
                <w:lang w:val="hu-HU"/>
              </w:rPr>
            </w:pPr>
          </w:p>
          <w:p w14:paraId="28953D86" w14:textId="5A43A4C7" w:rsidR="00A04F4A" w:rsidRDefault="00A04F4A" w:rsidP="00C85A84">
            <w:pPr>
              <w:jc w:val="center"/>
              <w:rPr>
                <w:rFonts w:ascii="Wiener Melange" w:hAnsi="Wiener Melange" w:cs="Wiener Melange"/>
                <w:b/>
                <w:lang w:val="hu-HU"/>
              </w:rPr>
            </w:pPr>
          </w:p>
          <w:p w14:paraId="70154B38" w14:textId="77777777" w:rsidR="00531B9D" w:rsidRDefault="00531B9D" w:rsidP="00C85A84">
            <w:pPr>
              <w:jc w:val="center"/>
              <w:rPr>
                <w:rFonts w:ascii="Wiener Melange" w:hAnsi="Wiener Melange" w:cs="Wiener Melange"/>
                <w:b/>
                <w:lang w:val="hu-HU"/>
              </w:rPr>
            </w:pPr>
          </w:p>
          <w:p w14:paraId="26270340" w14:textId="079450D5" w:rsidR="00C85A84" w:rsidRPr="000C7871" w:rsidRDefault="00C85A84" w:rsidP="00C85A84">
            <w:pPr>
              <w:jc w:val="center"/>
              <w:rPr>
                <w:rFonts w:ascii="Wiener Melange" w:hAnsi="Wiener Melange" w:cs="Wiener Melange"/>
                <w:b/>
                <w:lang w:val="hu-HU"/>
              </w:rPr>
            </w:pPr>
            <w:r w:rsidRPr="000C7871">
              <w:rPr>
                <w:rFonts w:ascii="Wiener Melange" w:hAnsi="Wiener Melange" w:cs="Wiener Melange"/>
                <w:b/>
                <w:lang w:val="hu-HU"/>
              </w:rPr>
              <w:t xml:space="preserve">Együttműködési </w:t>
            </w:r>
            <w:r w:rsidR="00E577F1">
              <w:rPr>
                <w:rFonts w:ascii="Wiener Melange" w:hAnsi="Wiener Melange" w:cs="Wiener Melange"/>
                <w:b/>
                <w:lang w:val="hu-HU"/>
              </w:rPr>
              <w:t>megállapodás</w:t>
            </w:r>
            <w:r w:rsidRPr="000C7871">
              <w:rPr>
                <w:rFonts w:ascii="Wiener Melange" w:hAnsi="Wiener Melange" w:cs="Wiener Melange"/>
                <w:b/>
                <w:lang w:val="hu-HU"/>
              </w:rPr>
              <w:t xml:space="preserve"> </w:t>
            </w:r>
          </w:p>
          <w:p w14:paraId="24AF0FB8" w14:textId="1A765D44" w:rsidR="003A2709" w:rsidRDefault="00C85A84" w:rsidP="00C85A84">
            <w:pPr>
              <w:rPr>
                <w:rFonts w:ascii="Wiener Melange" w:hAnsi="Wiener Melange" w:cs="Wiener Melange"/>
                <w:sz w:val="18"/>
                <w:szCs w:val="18"/>
                <w:lang w:val="hu-HU"/>
              </w:rPr>
            </w:pPr>
            <w:r w:rsidRPr="000C7871">
              <w:rPr>
                <w:rFonts w:ascii="Wiener Melange" w:hAnsi="Wiener Melange" w:cs="Wiener Melange"/>
                <w:sz w:val="18"/>
                <w:szCs w:val="18"/>
                <w:lang w:val="hu-HU"/>
              </w:rPr>
              <w:br/>
            </w:r>
            <w:r w:rsidR="003A2709">
              <w:rPr>
                <w:rFonts w:ascii="Wiener Melange" w:hAnsi="Wiener Melange" w:cs="Wiener Melange"/>
                <w:sz w:val="18"/>
                <w:szCs w:val="18"/>
                <w:lang w:val="hu-HU"/>
              </w:rPr>
              <w:t>amely létrejött egyrészről</w:t>
            </w:r>
          </w:p>
          <w:p w14:paraId="4B8A79FB" w14:textId="77777777" w:rsidR="003A2709" w:rsidRPr="000C7871" w:rsidRDefault="003A2709" w:rsidP="00C85A84">
            <w:pPr>
              <w:rPr>
                <w:rFonts w:ascii="Wiener Melange" w:hAnsi="Wiener Melange" w:cs="Wiener Melange"/>
                <w:sz w:val="18"/>
                <w:szCs w:val="18"/>
                <w:lang w:val="hu-HU"/>
              </w:rPr>
            </w:pPr>
          </w:p>
          <w:p w14:paraId="139C3A85" w14:textId="3E20CC13" w:rsidR="00C85A84" w:rsidRPr="000C7871" w:rsidRDefault="00C85A84" w:rsidP="00C85A84">
            <w:pPr>
              <w:rPr>
                <w:rFonts w:ascii="Wiener Melange" w:hAnsi="Wiener Melange" w:cs="Wiener Melange"/>
                <w:sz w:val="18"/>
                <w:szCs w:val="18"/>
                <w:lang w:val="hu-HU"/>
              </w:rPr>
            </w:pPr>
            <w:r w:rsidRPr="000C7871">
              <w:rPr>
                <w:rFonts w:ascii="Wiener Melange" w:hAnsi="Wiener Melange" w:cs="Wiener Melange"/>
                <w:sz w:val="18"/>
                <w:szCs w:val="18"/>
                <w:lang w:val="hu-HU"/>
              </w:rPr>
              <w:t>Bécs 2. kerülete (Leopoldstadt)</w:t>
            </w:r>
            <w:r w:rsidRPr="000C7871">
              <w:rPr>
                <w:rFonts w:ascii="Wiener Melange" w:hAnsi="Wiener Melange" w:cs="Wiener Melange"/>
                <w:sz w:val="18"/>
                <w:szCs w:val="18"/>
                <w:lang w:val="hu-HU"/>
              </w:rPr>
              <w:br/>
              <w:t>képviseli</w:t>
            </w:r>
            <w:r w:rsidRPr="000C7871">
              <w:rPr>
                <w:rFonts w:ascii="Wiener Melange" w:hAnsi="Wiener Melange" w:cs="Wiener Melange"/>
                <w:sz w:val="18"/>
                <w:szCs w:val="18"/>
                <w:lang w:val="hu-HU"/>
              </w:rPr>
              <w:br/>
            </w:r>
            <w:r w:rsidRPr="000C7871">
              <w:rPr>
                <w:rFonts w:ascii="Wiener Melange" w:hAnsi="Wiener Melange" w:cs="Wiener Melange"/>
                <w:sz w:val="18"/>
                <w:szCs w:val="18"/>
                <w:lang w:val="hu-HU"/>
              </w:rPr>
              <w:br/>
            </w:r>
            <w:r w:rsidRPr="000C7871">
              <w:rPr>
                <w:rFonts w:ascii="Wiener Melange" w:hAnsi="Wiener Melange" w:cs="Wiener Melange"/>
                <w:i/>
                <w:sz w:val="18"/>
                <w:szCs w:val="18"/>
                <w:lang w:val="hu-HU"/>
              </w:rPr>
              <w:t>Alexander Nikolai</w:t>
            </w:r>
            <w:r w:rsidRPr="000C7871">
              <w:rPr>
                <w:rFonts w:ascii="Wiener Melange" w:hAnsi="Wiener Melange" w:cs="Wiener Melange"/>
                <w:i/>
                <w:sz w:val="18"/>
                <w:szCs w:val="18"/>
                <w:lang w:val="hu-HU"/>
              </w:rPr>
              <w:br/>
            </w:r>
            <w:r w:rsidRPr="000C7871">
              <w:rPr>
                <w:rFonts w:ascii="Wiener Melange" w:hAnsi="Wiener Melange" w:cs="Wiener Melange"/>
                <w:sz w:val="18"/>
                <w:szCs w:val="18"/>
                <w:lang w:val="hu-HU"/>
              </w:rPr>
              <w:t>úr</w:t>
            </w:r>
            <w:r w:rsidRPr="000C7871">
              <w:rPr>
                <w:rFonts w:ascii="Wiener Melange" w:hAnsi="Wiener Melange" w:cs="Wiener Melange"/>
                <w:i/>
                <w:sz w:val="18"/>
                <w:szCs w:val="18"/>
                <w:lang w:val="hu-HU"/>
              </w:rPr>
              <w:t xml:space="preserve"> </w:t>
            </w:r>
            <w:r w:rsidRPr="000C7871">
              <w:rPr>
                <w:rFonts w:ascii="Wiener Melange" w:hAnsi="Wiener Melange" w:cs="Wiener Melange"/>
                <w:sz w:val="18"/>
                <w:szCs w:val="18"/>
                <w:lang w:val="hu-HU"/>
              </w:rPr>
              <w:t>kerületi elöljáró</w:t>
            </w:r>
            <w:r w:rsidRPr="000C7871">
              <w:rPr>
                <w:rFonts w:ascii="Wiener Melange" w:hAnsi="Wiener Melange" w:cs="Wiener Melange"/>
                <w:i/>
                <w:sz w:val="18"/>
                <w:szCs w:val="18"/>
                <w:lang w:val="hu-HU"/>
              </w:rPr>
              <w:t xml:space="preserve"> </w:t>
            </w:r>
          </w:p>
          <w:p w14:paraId="1EEE8C53" w14:textId="77777777" w:rsidR="00C85A84" w:rsidRPr="000C7871" w:rsidRDefault="00C85A84" w:rsidP="00C85A84">
            <w:pPr>
              <w:rPr>
                <w:rFonts w:ascii="Wiener Melange" w:hAnsi="Wiener Melange" w:cs="Wiener Melange"/>
                <w:sz w:val="18"/>
                <w:szCs w:val="18"/>
                <w:lang w:val="hu-HU"/>
              </w:rPr>
            </w:pPr>
          </w:p>
          <w:p w14:paraId="6B7DB24B" w14:textId="64DA4F1F" w:rsidR="00C85A84" w:rsidRPr="000C7871" w:rsidRDefault="003A2709" w:rsidP="00C85A84">
            <w:pPr>
              <w:rPr>
                <w:rFonts w:ascii="Wiener Melange" w:hAnsi="Wiener Melange" w:cs="Wiener Melange"/>
                <w:sz w:val="18"/>
                <w:szCs w:val="18"/>
                <w:lang w:val="hu-HU"/>
              </w:rPr>
            </w:pPr>
            <w:r>
              <w:rPr>
                <w:rFonts w:ascii="Wiener Melange" w:hAnsi="Wiener Melange" w:cs="Wiener Melange"/>
                <w:sz w:val="18"/>
                <w:szCs w:val="18"/>
                <w:lang w:val="hu-HU"/>
              </w:rPr>
              <w:t>másrészről</w:t>
            </w:r>
          </w:p>
          <w:p w14:paraId="09BEAE0D" w14:textId="77777777" w:rsidR="00C85A84" w:rsidRPr="000C7871" w:rsidRDefault="00C85A84" w:rsidP="00C85A84">
            <w:pPr>
              <w:rPr>
                <w:rFonts w:ascii="Wiener Melange" w:hAnsi="Wiener Melange" w:cs="Wiener Melange"/>
                <w:bCs/>
                <w:i/>
                <w:sz w:val="18"/>
                <w:szCs w:val="18"/>
                <w:lang w:val="hu-HU"/>
              </w:rPr>
            </w:pPr>
          </w:p>
          <w:p w14:paraId="502DC701" w14:textId="5C506EF9" w:rsidR="00C85A84" w:rsidRPr="000C7871" w:rsidRDefault="00502DB0" w:rsidP="00C85A84">
            <w:pPr>
              <w:rPr>
                <w:rFonts w:ascii="Wiener Melange" w:hAnsi="Wiener Melange" w:cs="Wiener Melange"/>
                <w:sz w:val="18"/>
                <w:szCs w:val="18"/>
                <w:lang w:val="hu-HU"/>
              </w:rPr>
            </w:pPr>
            <w:r>
              <w:rPr>
                <w:rFonts w:ascii="Calibri" w:hAnsi="Calibri" w:cs="Calibri"/>
                <w:i/>
                <w:color w:val="000000" w:themeColor="text1"/>
                <w:sz w:val="18"/>
                <w:szCs w:val="18"/>
              </w:rPr>
              <w:t>Ő</w:t>
            </w:r>
            <w:r w:rsidR="00473E78">
              <w:rPr>
                <w:rFonts w:ascii="Wiener Melange" w:hAnsi="Wiener Melange" w:cs="Wiener Melange"/>
                <w:i/>
                <w:sz w:val="18"/>
                <w:szCs w:val="18"/>
              </w:rPr>
              <w:t>RSI</w:t>
            </w:r>
            <w:r w:rsidR="00473E78">
              <w:rPr>
                <w:rFonts w:ascii="Wiener Melange" w:hAnsi="Wiener Melange" w:cs="Wiener Melange"/>
                <w:sz w:val="18"/>
                <w:szCs w:val="18"/>
              </w:rPr>
              <w:t xml:space="preserve"> </w:t>
            </w:r>
            <w:r w:rsidR="00473E78" w:rsidRPr="00473E78">
              <w:rPr>
                <w:rFonts w:ascii="Wiener Melange" w:hAnsi="Wiener Melange" w:cs="Wiener Melange"/>
                <w:i/>
                <w:sz w:val="18"/>
                <w:szCs w:val="18"/>
              </w:rPr>
              <w:t>GERGELY</w:t>
            </w:r>
            <w:r w:rsidR="00C85A84" w:rsidRPr="000C7871">
              <w:rPr>
                <w:rFonts w:ascii="Wiener Melange" w:hAnsi="Wiener Melange" w:cs="Wiener Melange"/>
                <w:b/>
                <w:i/>
                <w:sz w:val="18"/>
                <w:szCs w:val="18"/>
                <w:lang w:val="hu-HU"/>
              </w:rPr>
              <w:t xml:space="preserve"> </w:t>
            </w:r>
            <w:r w:rsidR="00C85A84" w:rsidRPr="000C7871">
              <w:rPr>
                <w:rFonts w:ascii="Wiener Melange" w:hAnsi="Wiener Melange" w:cs="Wiener Melange"/>
                <w:b/>
                <w:i/>
                <w:sz w:val="18"/>
                <w:szCs w:val="18"/>
                <w:lang w:val="hu-HU"/>
              </w:rPr>
              <w:br/>
            </w:r>
            <w:r w:rsidR="00C85A84" w:rsidRPr="000C7871">
              <w:rPr>
                <w:rFonts w:ascii="Wiener Melange" w:hAnsi="Wiener Melange" w:cs="Wiener Melange"/>
                <w:sz w:val="18"/>
                <w:szCs w:val="18"/>
                <w:lang w:val="hu-HU"/>
              </w:rPr>
              <w:t>úr Budapest II. kerület polgármestere</w:t>
            </w:r>
          </w:p>
          <w:p w14:paraId="7F038C83" w14:textId="77777777" w:rsidR="00B63162" w:rsidRPr="000C7871" w:rsidRDefault="00B63162" w:rsidP="00C85A84">
            <w:pPr>
              <w:rPr>
                <w:rFonts w:ascii="Wiener Melange" w:hAnsi="Wiener Melange" w:cs="Wiener Melange"/>
                <w:sz w:val="18"/>
                <w:szCs w:val="18"/>
                <w:lang w:val="hu-HU"/>
              </w:rPr>
            </w:pPr>
          </w:p>
          <w:p w14:paraId="0738509A" w14:textId="57D41A58" w:rsidR="00C85A84" w:rsidRPr="000C7871" w:rsidRDefault="00C85A84" w:rsidP="00C85A84">
            <w:pPr>
              <w:rPr>
                <w:rFonts w:ascii="Wiener Melange" w:hAnsi="Wiener Melange" w:cs="Wiener Melange"/>
                <w:sz w:val="18"/>
                <w:szCs w:val="18"/>
                <w:lang w:val="hu-HU"/>
              </w:rPr>
            </w:pPr>
            <w:r w:rsidRPr="000C7871">
              <w:rPr>
                <w:rFonts w:ascii="Wiener Melange" w:hAnsi="Wiener Melange" w:cs="Wiener Melange"/>
                <w:sz w:val="18"/>
                <w:szCs w:val="18"/>
                <w:lang w:val="hu-HU"/>
              </w:rPr>
              <w:t>között.</w:t>
            </w:r>
          </w:p>
          <w:p w14:paraId="70ACC661" w14:textId="54A788BF" w:rsidR="00B63162" w:rsidRPr="000C7871" w:rsidRDefault="00B63162" w:rsidP="00C85A84">
            <w:pPr>
              <w:rPr>
                <w:rFonts w:ascii="Wiener Melange" w:hAnsi="Wiener Melange" w:cs="Wiener Melange"/>
                <w:sz w:val="18"/>
                <w:szCs w:val="18"/>
                <w:lang w:val="hu-HU"/>
              </w:rPr>
            </w:pPr>
          </w:p>
          <w:p w14:paraId="1678D241" w14:textId="7BC0BCD6" w:rsidR="00C85A84" w:rsidRPr="000C7871" w:rsidRDefault="00C85A84" w:rsidP="00C85A84">
            <w:pPr>
              <w:rPr>
                <w:rFonts w:ascii="Wiener Melange" w:hAnsi="Wiener Melange" w:cs="Wiener Melange"/>
                <w:sz w:val="18"/>
                <w:szCs w:val="18"/>
                <w:lang w:val="hu-HU"/>
              </w:rPr>
            </w:pPr>
            <w:r w:rsidRPr="000C7871">
              <w:rPr>
                <w:rFonts w:ascii="Wiener Melange" w:hAnsi="Wiener Melange" w:cs="Wiener Melange"/>
                <w:sz w:val="18"/>
                <w:szCs w:val="18"/>
                <w:lang w:val="hu-HU"/>
              </w:rPr>
              <w:t xml:space="preserve">Az aláíró képviselők </w:t>
            </w:r>
            <w:r w:rsidR="007E5D1C">
              <w:rPr>
                <w:rFonts w:ascii="Wiener Melange" w:hAnsi="Wiener Melange" w:cs="Wiener Melange"/>
                <w:sz w:val="18"/>
                <w:szCs w:val="18"/>
                <w:lang w:val="hu-HU"/>
              </w:rPr>
              <w:t xml:space="preserve">jelen megállapodást </w:t>
            </w:r>
            <w:r w:rsidRPr="000C7871">
              <w:rPr>
                <w:rFonts w:ascii="Wiener Melange" w:hAnsi="Wiener Melange" w:cs="Wiener Melange"/>
                <w:sz w:val="18"/>
                <w:szCs w:val="18"/>
                <w:lang w:val="hu-HU"/>
              </w:rPr>
              <w:t xml:space="preserve">abból a célból kötik meg, hogy Bécs Leopoldstadt és Budapest II. kerület között olyan baráti kapcsolatokat létesítsenek, amelyek mindkét kerület fejlődésének javára válnak és ezeknek a kerületeknek a lakosait szolgálják, valamint hozzájárulnak a kölcsönös megértéshez, s így a világbéke biztosításához. </w:t>
            </w:r>
          </w:p>
          <w:p w14:paraId="3426C4D5" w14:textId="77777777" w:rsidR="00C85A84" w:rsidRPr="000C7871" w:rsidRDefault="00C85A84" w:rsidP="00C85A84">
            <w:pPr>
              <w:rPr>
                <w:rFonts w:ascii="Wiener Melange" w:hAnsi="Wiener Melange" w:cs="Wiener Melange"/>
                <w:sz w:val="18"/>
                <w:szCs w:val="18"/>
                <w:lang w:val="hu-HU"/>
              </w:rPr>
            </w:pPr>
            <w:r w:rsidRPr="000C7871">
              <w:rPr>
                <w:rFonts w:ascii="Wiener Melange" w:hAnsi="Wiener Melange" w:cs="Wiener Melange"/>
                <w:sz w:val="18"/>
                <w:szCs w:val="18"/>
                <w:lang w:val="hu-HU"/>
              </w:rPr>
              <w:t>A kerületek a jövő</w:t>
            </w:r>
            <w:proofErr w:type="spellStart"/>
            <w:r w:rsidRPr="000C7871">
              <w:rPr>
                <w:rFonts w:ascii="Wiener Melange" w:hAnsi="Wiener Melange" w:cs="Wiener Melange"/>
                <w:sz w:val="18"/>
                <w:szCs w:val="18"/>
              </w:rPr>
              <w:t>beli</w:t>
            </w:r>
            <w:proofErr w:type="spellEnd"/>
            <w:r w:rsidRPr="000C7871">
              <w:rPr>
                <w:rFonts w:ascii="Wiener Melange" w:hAnsi="Wiener Melange" w:cs="Wiener Melange"/>
                <w:sz w:val="18"/>
                <w:szCs w:val="18"/>
                <w:lang w:val="hu-HU"/>
              </w:rPr>
              <w:t xml:space="preserve"> együttműködést első sorban az alábbi téren kívánják intenzívebbé tenni: </w:t>
            </w:r>
          </w:p>
          <w:p w14:paraId="69EF8816" w14:textId="77777777" w:rsidR="00B63162" w:rsidRPr="000C7871" w:rsidRDefault="00B63162" w:rsidP="00C85A84">
            <w:pPr>
              <w:rPr>
                <w:rFonts w:ascii="Wiener Melange" w:hAnsi="Wiener Melange" w:cs="Wiener Melange"/>
                <w:sz w:val="18"/>
                <w:szCs w:val="18"/>
                <w:lang w:val="hu-HU"/>
              </w:rPr>
            </w:pPr>
          </w:p>
          <w:p w14:paraId="4E59E237" w14:textId="245B065D" w:rsidR="00C85A84" w:rsidRPr="000C7871" w:rsidRDefault="004E7195" w:rsidP="00C85A84">
            <w:pPr>
              <w:rPr>
                <w:rFonts w:ascii="Wiener Melange" w:hAnsi="Wiener Melange" w:cs="Wiener Melange"/>
                <w:sz w:val="18"/>
                <w:szCs w:val="18"/>
                <w:lang w:val="hu-HU"/>
              </w:rPr>
            </w:pPr>
            <w:r>
              <w:rPr>
                <w:rFonts w:ascii="Wiener Melange" w:hAnsi="Wiener Melange" w:cs="Wiener Melange"/>
                <w:sz w:val="18"/>
                <w:szCs w:val="18"/>
                <w:lang w:val="hu-HU"/>
              </w:rPr>
              <w:t>Helyi szak</w:t>
            </w:r>
            <w:r w:rsidR="00C85A84" w:rsidRPr="000C7871">
              <w:rPr>
                <w:rFonts w:ascii="Wiener Melange" w:hAnsi="Wiener Melange" w:cs="Wiener Melange"/>
                <w:sz w:val="18"/>
                <w:szCs w:val="18"/>
                <w:lang w:val="hu-HU"/>
              </w:rPr>
              <w:t xml:space="preserve">politikai, kulturális és demokráciapolitikai ügyek </w:t>
            </w:r>
            <w:r w:rsidR="00C85A84" w:rsidRPr="000C7871">
              <w:rPr>
                <w:rFonts w:ascii="Wiener Melange" w:hAnsi="Wiener Melange" w:cs="Wiener Melange"/>
                <w:sz w:val="18"/>
                <w:szCs w:val="18"/>
                <w:lang w:val="hu-HU"/>
              </w:rPr>
              <w:br/>
            </w:r>
          </w:p>
          <w:p w14:paraId="694832B7" w14:textId="4916CF04" w:rsidR="00C85A84" w:rsidRPr="000C7871" w:rsidRDefault="00C85A84" w:rsidP="00C85A84">
            <w:pPr>
              <w:rPr>
                <w:rFonts w:ascii="Wiener Melange" w:hAnsi="Wiener Melange" w:cs="Wiener Melange"/>
                <w:sz w:val="18"/>
                <w:szCs w:val="18"/>
                <w:lang w:val="hu-HU"/>
              </w:rPr>
            </w:pPr>
            <w:r w:rsidRPr="000C7871">
              <w:rPr>
                <w:rFonts w:ascii="Wiener Melange" w:hAnsi="Wiener Melange" w:cs="Wiener Melange"/>
                <w:sz w:val="18"/>
                <w:szCs w:val="18"/>
                <w:lang w:val="hu-HU"/>
              </w:rPr>
              <w:t xml:space="preserve">A fent említett témakörök kölcsönös egyetértésben bővíthetők, illetve megváltoztathatók. Mindkét fél arra törekszik, hogy </w:t>
            </w:r>
            <w:r w:rsidR="00E577F1">
              <w:rPr>
                <w:rFonts w:ascii="Wiener Melange" w:hAnsi="Wiener Melange" w:cs="Wiener Melange"/>
                <w:sz w:val="18"/>
                <w:szCs w:val="18"/>
                <w:lang w:val="hu-HU"/>
              </w:rPr>
              <w:t xml:space="preserve">jelen megállapodás </w:t>
            </w:r>
            <w:r w:rsidRPr="000C7871">
              <w:rPr>
                <w:rFonts w:ascii="Wiener Melange" w:hAnsi="Wiener Melange" w:cs="Wiener Melange"/>
                <w:sz w:val="18"/>
                <w:szCs w:val="18"/>
                <w:lang w:val="hu-HU"/>
              </w:rPr>
              <w:t xml:space="preserve">céljait legjobb képességei szerint valósítsa meg.  </w:t>
            </w:r>
          </w:p>
          <w:p w14:paraId="234118C8" w14:textId="77777777" w:rsidR="00C85A84" w:rsidRPr="000C7871" w:rsidRDefault="00C85A84" w:rsidP="00C85A84">
            <w:pPr>
              <w:rPr>
                <w:rFonts w:ascii="Wiener Melange" w:hAnsi="Wiener Melange" w:cs="Wiener Melange"/>
                <w:sz w:val="18"/>
                <w:szCs w:val="18"/>
                <w:lang w:val="hu-HU"/>
              </w:rPr>
            </w:pPr>
          </w:p>
          <w:p w14:paraId="11CE956A" w14:textId="063C56CA" w:rsidR="00C85A84" w:rsidRPr="000C7871" w:rsidRDefault="00C85A84" w:rsidP="00C85A84">
            <w:pPr>
              <w:rPr>
                <w:rFonts w:ascii="Wiener Melange" w:hAnsi="Wiener Melange" w:cs="Wiener Melange"/>
                <w:sz w:val="18"/>
                <w:szCs w:val="18"/>
                <w:lang w:val="hu-HU"/>
              </w:rPr>
            </w:pPr>
            <w:r w:rsidRPr="000C7871">
              <w:rPr>
                <w:rFonts w:ascii="Wiener Melange" w:hAnsi="Wiener Melange" w:cs="Wiener Melange"/>
                <w:sz w:val="18"/>
                <w:szCs w:val="18"/>
                <w:lang w:val="hu-HU"/>
              </w:rPr>
              <w:t xml:space="preserve">A kétoldalú, baráti együttműködés konkrét projektjeiről </w:t>
            </w:r>
            <w:r w:rsidR="004E7195">
              <w:rPr>
                <w:rFonts w:ascii="Wiener Melange" w:hAnsi="Wiener Melange" w:cs="Wiener Melange"/>
                <w:sz w:val="18"/>
                <w:szCs w:val="18"/>
                <w:lang w:val="hu-HU"/>
              </w:rPr>
              <w:t>Felek</w:t>
            </w:r>
            <w:r w:rsidRPr="000C7871">
              <w:rPr>
                <w:rFonts w:ascii="Wiener Melange" w:hAnsi="Wiener Melange" w:cs="Wiener Melange"/>
                <w:sz w:val="18"/>
                <w:szCs w:val="18"/>
                <w:lang w:val="hu-HU"/>
              </w:rPr>
              <w:t xml:space="preserve"> külön folytat</w:t>
            </w:r>
            <w:r w:rsidR="004E7195">
              <w:rPr>
                <w:rFonts w:ascii="Wiener Melange" w:hAnsi="Wiener Melange" w:cs="Wiener Melange"/>
                <w:sz w:val="18"/>
                <w:szCs w:val="18"/>
                <w:lang w:val="hu-HU"/>
              </w:rPr>
              <w:t>nak</w:t>
            </w:r>
            <w:r w:rsidRPr="000C7871">
              <w:rPr>
                <w:rFonts w:ascii="Wiener Melange" w:hAnsi="Wiener Melange" w:cs="Wiener Melange"/>
                <w:sz w:val="18"/>
                <w:szCs w:val="18"/>
                <w:lang w:val="hu-HU"/>
              </w:rPr>
              <w:t xml:space="preserve"> tárgyalásokat.</w:t>
            </w:r>
          </w:p>
          <w:p w14:paraId="3D46AB72" w14:textId="3ED7103D" w:rsidR="00C85A84" w:rsidRPr="000C7871" w:rsidRDefault="00C85A84" w:rsidP="00C85A84">
            <w:pPr>
              <w:rPr>
                <w:rFonts w:ascii="Wiener Melange" w:hAnsi="Wiener Melange" w:cs="Wiener Melange"/>
                <w:sz w:val="18"/>
                <w:szCs w:val="18"/>
                <w:lang w:val="hu-HU"/>
              </w:rPr>
            </w:pPr>
            <w:r w:rsidRPr="000C7871">
              <w:rPr>
                <w:rFonts w:ascii="Wiener Melange" w:hAnsi="Wiener Melange" w:cs="Wiener Melange"/>
                <w:sz w:val="18"/>
                <w:szCs w:val="18"/>
                <w:lang w:val="hu-HU"/>
              </w:rPr>
              <w:t xml:space="preserve">Az együttműködés során az állandó kapcsolattartó személyek mindkét kerületben az irodavezetők, valamint a megfelelő ügyosztályok. </w:t>
            </w:r>
          </w:p>
          <w:p w14:paraId="2B91EF6B" w14:textId="77777777" w:rsidR="00C85A84" w:rsidRPr="000C7871" w:rsidRDefault="00C85A84" w:rsidP="00C85A84">
            <w:pPr>
              <w:rPr>
                <w:rFonts w:ascii="Wiener Melange" w:hAnsi="Wiener Melange" w:cs="Wiener Melange"/>
                <w:sz w:val="18"/>
                <w:szCs w:val="18"/>
                <w:lang w:val="hu-HU"/>
              </w:rPr>
            </w:pPr>
          </w:p>
          <w:p w14:paraId="5B2C0722" w14:textId="151396EE" w:rsidR="00C85A84" w:rsidRPr="000C7871" w:rsidRDefault="00C85A84" w:rsidP="00C85A84">
            <w:pPr>
              <w:rPr>
                <w:rFonts w:ascii="Wiener Melange" w:hAnsi="Wiener Melange" w:cs="Wiener Melange"/>
                <w:sz w:val="18"/>
                <w:szCs w:val="18"/>
                <w:lang w:val="hu-HU"/>
              </w:rPr>
            </w:pPr>
            <w:r w:rsidRPr="000C7871">
              <w:rPr>
                <w:rFonts w:ascii="Wiener Melange" w:hAnsi="Wiener Melange" w:cs="Wiener Melange"/>
                <w:sz w:val="18"/>
                <w:szCs w:val="18"/>
                <w:lang w:val="hu-HU"/>
              </w:rPr>
              <w:t xml:space="preserve">A delegációk keletkező úti- és tartózkodási költségeit a mindenkori kiküldő város fedezi. </w:t>
            </w:r>
          </w:p>
          <w:p w14:paraId="055B7724" w14:textId="77777777" w:rsidR="00B63162" w:rsidRPr="000C7871" w:rsidRDefault="00B63162" w:rsidP="00C85A84">
            <w:pPr>
              <w:rPr>
                <w:rFonts w:ascii="Wiener Melange" w:hAnsi="Wiener Melange" w:cs="Wiener Melange"/>
                <w:sz w:val="18"/>
                <w:szCs w:val="18"/>
                <w:lang w:val="hu-HU"/>
              </w:rPr>
            </w:pPr>
          </w:p>
          <w:p w14:paraId="431A9192" w14:textId="57697FDF" w:rsidR="00C85A84" w:rsidRPr="000C7871" w:rsidRDefault="00C85A84" w:rsidP="00C85A84">
            <w:pPr>
              <w:rPr>
                <w:rFonts w:ascii="Wiener Melange" w:hAnsi="Wiener Melange" w:cs="Wiener Melange"/>
                <w:sz w:val="18"/>
                <w:szCs w:val="18"/>
                <w:lang w:val="hu-HU"/>
              </w:rPr>
            </w:pPr>
            <w:r w:rsidRPr="000C7871">
              <w:rPr>
                <w:rFonts w:ascii="Wiener Melange" w:hAnsi="Wiener Melange" w:cs="Wiener Melange"/>
                <w:sz w:val="18"/>
                <w:szCs w:val="18"/>
                <w:lang w:val="hu-HU"/>
              </w:rPr>
              <w:t xml:space="preserve">Minden intézkedés megvalósításánál tekintetbe kell venni a rendelkezésre álló szervezeti erőforrásokat és anyagi eszközöket. </w:t>
            </w:r>
          </w:p>
          <w:p w14:paraId="024DF7E3" w14:textId="77777777" w:rsidR="00C85A84" w:rsidRPr="000C7871" w:rsidRDefault="00C85A84" w:rsidP="00C85A84">
            <w:pPr>
              <w:rPr>
                <w:rFonts w:ascii="Wiener Melange" w:hAnsi="Wiener Melange" w:cs="Wiener Melange"/>
                <w:sz w:val="18"/>
                <w:szCs w:val="18"/>
                <w:lang w:val="hu-HU"/>
              </w:rPr>
            </w:pPr>
          </w:p>
          <w:p w14:paraId="6D4F6F4B" w14:textId="14547FA4" w:rsidR="00C85A84" w:rsidRPr="000C7871" w:rsidRDefault="00E577F1" w:rsidP="00C85A84">
            <w:pPr>
              <w:rPr>
                <w:rFonts w:ascii="Wiener Melange" w:hAnsi="Wiener Melange" w:cs="Wiener Melange"/>
                <w:sz w:val="18"/>
                <w:szCs w:val="18"/>
                <w:lang w:val="hu-HU"/>
              </w:rPr>
            </w:pPr>
            <w:r>
              <w:rPr>
                <w:rFonts w:ascii="Wiener Melange" w:hAnsi="Wiener Melange" w:cs="Wiener Melange"/>
                <w:sz w:val="18"/>
                <w:szCs w:val="18"/>
                <w:lang w:val="hu-HU"/>
              </w:rPr>
              <w:t>Jelen megállapodás</w:t>
            </w:r>
            <w:r w:rsidR="00C85A84" w:rsidRPr="000C7871">
              <w:rPr>
                <w:rFonts w:ascii="Wiener Melange" w:hAnsi="Wiener Melange" w:cs="Wiener Melange"/>
                <w:sz w:val="18"/>
                <w:szCs w:val="18"/>
                <w:lang w:val="hu-HU"/>
              </w:rPr>
              <w:t xml:space="preserve"> aláírása napján lép </w:t>
            </w:r>
            <w:r w:rsidR="00C85A84" w:rsidRPr="000C7871">
              <w:rPr>
                <w:rFonts w:ascii="Wiener Melange" w:hAnsi="Wiener Melange" w:cs="Wiener Melange"/>
                <w:i/>
                <w:sz w:val="18"/>
                <w:szCs w:val="18"/>
                <w:lang w:val="hu-HU"/>
              </w:rPr>
              <w:t>4</w:t>
            </w:r>
            <w:r w:rsidR="00C85A84" w:rsidRPr="000C7871">
              <w:rPr>
                <w:rFonts w:ascii="Wiener Melange" w:hAnsi="Wiener Melange" w:cs="Wiener Melange"/>
                <w:sz w:val="18"/>
                <w:szCs w:val="18"/>
                <w:lang w:val="hu-HU"/>
              </w:rPr>
              <w:t xml:space="preserve"> évi időtartamra (vagy a választási időszak végéig) hatályba. </w:t>
            </w:r>
            <w:r w:rsidR="004E7195">
              <w:rPr>
                <w:rFonts w:ascii="Wiener Melange" w:hAnsi="Wiener Melange" w:cs="Wiener Melange"/>
                <w:sz w:val="18"/>
                <w:szCs w:val="18"/>
                <w:lang w:val="hu-HU"/>
              </w:rPr>
              <w:t>F</w:t>
            </w:r>
            <w:r>
              <w:rPr>
                <w:rFonts w:ascii="Wiener Melange" w:hAnsi="Wiener Melange" w:cs="Wiener Melange"/>
                <w:sz w:val="18"/>
                <w:szCs w:val="18"/>
                <w:lang w:val="hu-HU"/>
              </w:rPr>
              <w:t xml:space="preserve">elek a megállapodás </w:t>
            </w:r>
            <w:r w:rsidR="00C85A84" w:rsidRPr="000C7871">
              <w:rPr>
                <w:rFonts w:ascii="Wiener Melange" w:hAnsi="Wiener Melange" w:cs="Wiener Melange"/>
                <w:sz w:val="18"/>
                <w:szCs w:val="18"/>
                <w:lang w:val="hu-HU"/>
              </w:rPr>
              <w:t xml:space="preserve">két-két eredeti német és magyar nyelvű </w:t>
            </w:r>
            <w:r w:rsidR="004E7195">
              <w:rPr>
                <w:rFonts w:ascii="Wiener Melange" w:hAnsi="Wiener Melange" w:cs="Wiener Melange"/>
                <w:sz w:val="18"/>
                <w:szCs w:val="18"/>
                <w:lang w:val="hu-HU"/>
              </w:rPr>
              <w:t>példányát</w:t>
            </w:r>
            <w:r w:rsidR="00C85A84" w:rsidRPr="000C7871">
              <w:rPr>
                <w:rFonts w:ascii="Wiener Melange" w:hAnsi="Wiener Melange" w:cs="Wiener Melange"/>
                <w:sz w:val="18"/>
                <w:szCs w:val="18"/>
                <w:lang w:val="hu-HU"/>
              </w:rPr>
              <w:t xml:space="preserve"> írják alá. Mindkét változat egyező taralmú és egyaránt érvényes.</w:t>
            </w:r>
          </w:p>
          <w:p w14:paraId="743630DE" w14:textId="006618CC" w:rsidR="000C7871" w:rsidRDefault="000C7871" w:rsidP="00C85A84">
            <w:pPr>
              <w:rPr>
                <w:rFonts w:ascii="Wiener Melange" w:hAnsi="Wiener Melange" w:cs="Wiener Melange"/>
                <w:sz w:val="18"/>
                <w:szCs w:val="18"/>
                <w:lang w:val="hu-HU"/>
              </w:rPr>
            </w:pPr>
          </w:p>
          <w:p w14:paraId="67D1F8CA" w14:textId="77777777" w:rsidR="00A04F4A" w:rsidRPr="000C7871" w:rsidRDefault="00A04F4A" w:rsidP="00C85A84">
            <w:pPr>
              <w:rPr>
                <w:rFonts w:ascii="Wiener Melange" w:hAnsi="Wiener Melange" w:cs="Wiener Melange"/>
                <w:sz w:val="18"/>
                <w:szCs w:val="18"/>
                <w:lang w:val="hu-HU"/>
              </w:rPr>
            </w:pPr>
          </w:p>
          <w:p w14:paraId="32AB6251" w14:textId="4917AFFB" w:rsidR="000C7871" w:rsidRPr="000C7871" w:rsidRDefault="00C85A84" w:rsidP="00C85A84">
            <w:pPr>
              <w:rPr>
                <w:rFonts w:ascii="Wiener Melange" w:hAnsi="Wiener Melange" w:cs="Wiener Melange"/>
                <w:sz w:val="18"/>
                <w:szCs w:val="18"/>
                <w:lang w:val="hu-HU"/>
              </w:rPr>
            </w:pPr>
            <w:r w:rsidRPr="000C7871">
              <w:rPr>
                <w:rFonts w:ascii="Wiener Melange" w:hAnsi="Wiener Melange" w:cs="Wiener Melange"/>
                <w:sz w:val="18"/>
                <w:szCs w:val="18"/>
                <w:lang w:val="hu-HU"/>
              </w:rPr>
              <w:t xml:space="preserve">Bécs, 2022. </w:t>
            </w:r>
            <w:r w:rsidR="006A7D1C">
              <w:rPr>
                <w:rFonts w:ascii="Wiener Melange" w:hAnsi="Wiener Melange" w:cs="Wiener Melange"/>
                <w:sz w:val="18"/>
                <w:szCs w:val="18"/>
                <w:lang w:val="hu-HU"/>
              </w:rPr>
              <w:t>április</w:t>
            </w:r>
            <w:bookmarkStart w:id="0" w:name="_GoBack"/>
            <w:bookmarkEnd w:id="0"/>
            <w:r w:rsidRPr="000C7871">
              <w:rPr>
                <w:rFonts w:ascii="Wiener Melange" w:hAnsi="Wiener Melange" w:cs="Wiener Melange"/>
                <w:sz w:val="18"/>
                <w:szCs w:val="18"/>
                <w:lang w:val="hu-HU"/>
              </w:rPr>
              <w:t xml:space="preserve"> XX.</w:t>
            </w:r>
          </w:p>
          <w:p w14:paraId="174995E0" w14:textId="77777777" w:rsidR="000C7871" w:rsidRPr="000C7871" w:rsidRDefault="000C7871" w:rsidP="00C85A84">
            <w:pPr>
              <w:rPr>
                <w:rFonts w:ascii="Wiener Melange" w:hAnsi="Wiener Melange" w:cs="Wiener Melange"/>
                <w:sz w:val="18"/>
                <w:szCs w:val="18"/>
                <w:lang w:val="hu-HU"/>
              </w:rPr>
            </w:pPr>
          </w:p>
          <w:p w14:paraId="24367BB1" w14:textId="694BC010" w:rsidR="000C7871" w:rsidRDefault="000C7871" w:rsidP="00C85A84">
            <w:pPr>
              <w:rPr>
                <w:rFonts w:ascii="Wiener Melange" w:hAnsi="Wiener Melange" w:cs="Wiener Melange"/>
                <w:sz w:val="18"/>
                <w:szCs w:val="18"/>
                <w:lang w:val="hu-HU"/>
              </w:rPr>
            </w:pPr>
          </w:p>
          <w:p w14:paraId="6E282A64" w14:textId="74902722" w:rsidR="000C7871" w:rsidRPr="000C7871" w:rsidRDefault="006B30A1" w:rsidP="00C85A84">
            <w:pPr>
              <w:rPr>
                <w:rFonts w:ascii="Wiener Melange" w:hAnsi="Wiener Melange" w:cs="Wiener Melange"/>
                <w:sz w:val="18"/>
                <w:szCs w:val="18"/>
                <w:lang w:val="hu-HU"/>
              </w:rPr>
            </w:pPr>
            <w:r>
              <w:object w:dxaOrig="7632" w:dyaOrig="9312" w14:anchorId="1216F0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5pt;height:60.2pt" o:ole="">
                  <v:imagedata r:id="rId6" o:title=""/>
                </v:shape>
                <o:OLEObject Type="Embed" ProgID="PBrush" ShapeID="_x0000_i1025" DrawAspect="Content" ObjectID="_1709444610" r:id="rId7"/>
              </w:object>
            </w:r>
          </w:p>
          <w:p w14:paraId="34B44FD4" w14:textId="36723AC2" w:rsidR="00C85A84" w:rsidRPr="000C7871" w:rsidRDefault="00C85A84" w:rsidP="000C7871">
            <w:pPr>
              <w:ind w:left="1602"/>
              <w:rPr>
                <w:rFonts w:ascii="Wiener Melange" w:hAnsi="Wiener Melange" w:cs="Wiener Melange"/>
                <w:i/>
                <w:sz w:val="18"/>
                <w:szCs w:val="18"/>
                <w:lang w:val="hu-HU"/>
              </w:rPr>
            </w:pPr>
            <w:r w:rsidRPr="000C7871">
              <w:rPr>
                <w:rFonts w:ascii="Wiener Melange" w:hAnsi="Wiener Melange" w:cs="Wiener Melange"/>
                <w:sz w:val="18"/>
                <w:szCs w:val="18"/>
                <w:lang w:val="hu-HU"/>
              </w:rPr>
              <w:t xml:space="preserve"> </w:t>
            </w:r>
            <w:r w:rsidRPr="000C7871">
              <w:rPr>
                <w:rFonts w:ascii="Wiener Melange" w:hAnsi="Wiener Melange" w:cs="Wiener Melange"/>
                <w:i/>
                <w:sz w:val="18"/>
                <w:szCs w:val="18"/>
                <w:lang w:val="hu-HU"/>
              </w:rPr>
              <w:t>_________________________</w:t>
            </w:r>
            <w:r w:rsidR="000C7871">
              <w:rPr>
                <w:rFonts w:ascii="Wiener Melange" w:hAnsi="Wiener Melange" w:cs="Wiener Melange"/>
                <w:i/>
                <w:sz w:val="18"/>
                <w:szCs w:val="18"/>
                <w:lang w:val="hu-HU"/>
              </w:rPr>
              <w:t>____</w:t>
            </w:r>
            <w:r w:rsidRPr="000C7871">
              <w:rPr>
                <w:rFonts w:ascii="Wiener Melange" w:hAnsi="Wiener Melange" w:cs="Wiener Melange"/>
                <w:i/>
                <w:sz w:val="18"/>
                <w:szCs w:val="18"/>
                <w:lang w:val="hu-HU"/>
              </w:rPr>
              <w:t>___________</w:t>
            </w:r>
          </w:p>
          <w:p w14:paraId="53F82CC9" w14:textId="35BB9072" w:rsidR="00C85A84" w:rsidRPr="000C7871" w:rsidRDefault="00AE00C9" w:rsidP="000C7871">
            <w:pPr>
              <w:ind w:left="1602"/>
              <w:rPr>
                <w:rFonts w:ascii="Wiener Melange" w:hAnsi="Wiener Melange" w:cs="Wiener Melange"/>
                <w:i/>
                <w:sz w:val="18"/>
                <w:szCs w:val="18"/>
                <w:lang w:val="hu-HU"/>
              </w:rPr>
            </w:pPr>
            <w:r>
              <w:rPr>
                <w:rFonts w:ascii="Wiener Melange" w:hAnsi="Wiener Melange" w:cs="Wiener Melange"/>
                <w:i/>
                <w:sz w:val="18"/>
                <w:szCs w:val="18"/>
                <w:lang w:val="hu-HU"/>
              </w:rPr>
              <w:t>Gergely Ő</w:t>
            </w:r>
            <w:r w:rsidR="00C85A84" w:rsidRPr="000C7871">
              <w:rPr>
                <w:rFonts w:ascii="Wiener Melange" w:hAnsi="Wiener Melange" w:cs="Wiener Melange"/>
                <w:i/>
                <w:sz w:val="18"/>
                <w:szCs w:val="18"/>
                <w:lang w:val="hu-HU"/>
              </w:rPr>
              <w:t>rsi</w:t>
            </w:r>
          </w:p>
          <w:p w14:paraId="72DAEEF0" w14:textId="008AF2AA" w:rsidR="00C85A84" w:rsidRPr="000C7871" w:rsidRDefault="00C85A84" w:rsidP="000C7871">
            <w:pPr>
              <w:ind w:left="1602"/>
              <w:rPr>
                <w:rFonts w:ascii="Wiener Melange" w:hAnsi="Wiener Melange" w:cs="Wiener Melange"/>
                <w:sz w:val="18"/>
                <w:szCs w:val="18"/>
                <w:lang w:val="hu-HU"/>
              </w:rPr>
            </w:pPr>
            <w:r w:rsidRPr="000C7871">
              <w:rPr>
                <w:rFonts w:ascii="Wiener Melange" w:hAnsi="Wiener Melange" w:cs="Wiener Melange"/>
                <w:sz w:val="18"/>
                <w:szCs w:val="18"/>
                <w:lang w:val="hu-HU"/>
              </w:rPr>
              <w:t>Budapest II. kerület polgármestere</w:t>
            </w:r>
          </w:p>
          <w:p w14:paraId="2FDA9119" w14:textId="4502B310" w:rsidR="00C85A84" w:rsidRPr="000C7871" w:rsidRDefault="00C85A84" w:rsidP="00B37DD0">
            <w:pPr>
              <w:rPr>
                <w:rFonts w:ascii="Wiener Melange" w:hAnsi="Wiener Melange" w:cs="Wiener Melange"/>
                <w:sz w:val="18"/>
                <w:szCs w:val="18"/>
                <w:lang w:val="hu-HU"/>
              </w:rPr>
            </w:pPr>
          </w:p>
        </w:tc>
      </w:tr>
    </w:tbl>
    <w:p w14:paraId="10EEFA49" w14:textId="55BF6081" w:rsidR="00B37DD0" w:rsidRPr="004412AF" w:rsidRDefault="00B37DD0" w:rsidP="000C7871">
      <w:pPr>
        <w:rPr>
          <w:rFonts w:ascii="Wiener Melange" w:hAnsi="Wiener Melange" w:cs="Wiener Melange"/>
          <w:sz w:val="20"/>
          <w:lang w:val="hu-HU"/>
        </w:rPr>
      </w:pPr>
    </w:p>
    <w:sectPr w:rsidR="00B37DD0" w:rsidRPr="004412AF" w:rsidSect="000C7871">
      <w:pgSz w:w="11906" w:h="16838"/>
      <w:pgMar w:top="284"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Wiener Melange">
    <w:altName w:val="Segoe UI"/>
    <w:charset w:val="00"/>
    <w:family w:val="swiss"/>
    <w:pitch w:val="variable"/>
    <w:sig w:usb0="00000001" w:usb1="000000DB" w:usb2="00000008" w:usb3="00000000" w:csb0="00000193"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A049D2"/>
    <w:multiLevelType w:val="hybridMultilevel"/>
    <w:tmpl w:val="9ADEA42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DD0"/>
    <w:rsid w:val="000005DA"/>
    <w:rsid w:val="000273B1"/>
    <w:rsid w:val="00041729"/>
    <w:rsid w:val="00081A35"/>
    <w:rsid w:val="000A600B"/>
    <w:rsid w:val="000B16B7"/>
    <w:rsid w:val="000C7871"/>
    <w:rsid w:val="00142431"/>
    <w:rsid w:val="00150A30"/>
    <w:rsid w:val="00161798"/>
    <w:rsid w:val="0017751A"/>
    <w:rsid w:val="00197A27"/>
    <w:rsid w:val="001A0655"/>
    <w:rsid w:val="001A1142"/>
    <w:rsid w:val="001B41B0"/>
    <w:rsid w:val="001C0B32"/>
    <w:rsid w:val="00205465"/>
    <w:rsid w:val="00211B2C"/>
    <w:rsid w:val="00222756"/>
    <w:rsid w:val="00263DE6"/>
    <w:rsid w:val="002D232F"/>
    <w:rsid w:val="002D734B"/>
    <w:rsid w:val="002F5E4C"/>
    <w:rsid w:val="003A2709"/>
    <w:rsid w:val="003C1238"/>
    <w:rsid w:val="003C7B59"/>
    <w:rsid w:val="003E48A8"/>
    <w:rsid w:val="00401A67"/>
    <w:rsid w:val="004038D4"/>
    <w:rsid w:val="004408C3"/>
    <w:rsid w:val="004412AF"/>
    <w:rsid w:val="0046148C"/>
    <w:rsid w:val="00473E78"/>
    <w:rsid w:val="004E7195"/>
    <w:rsid w:val="004F79FC"/>
    <w:rsid w:val="00502DB0"/>
    <w:rsid w:val="00505EF6"/>
    <w:rsid w:val="00531B9D"/>
    <w:rsid w:val="0054771B"/>
    <w:rsid w:val="00562965"/>
    <w:rsid w:val="005677DA"/>
    <w:rsid w:val="00574F4B"/>
    <w:rsid w:val="005B7548"/>
    <w:rsid w:val="005E495A"/>
    <w:rsid w:val="00647D52"/>
    <w:rsid w:val="006729DF"/>
    <w:rsid w:val="006A7D1C"/>
    <w:rsid w:val="006B30A1"/>
    <w:rsid w:val="006C02A9"/>
    <w:rsid w:val="006F484E"/>
    <w:rsid w:val="0073311D"/>
    <w:rsid w:val="00737E78"/>
    <w:rsid w:val="007A67CF"/>
    <w:rsid w:val="007A6925"/>
    <w:rsid w:val="007E33E1"/>
    <w:rsid w:val="007E3704"/>
    <w:rsid w:val="007E5D1C"/>
    <w:rsid w:val="007E7D9B"/>
    <w:rsid w:val="0080401D"/>
    <w:rsid w:val="00852314"/>
    <w:rsid w:val="00857FBA"/>
    <w:rsid w:val="008711BE"/>
    <w:rsid w:val="00885016"/>
    <w:rsid w:val="008A43E5"/>
    <w:rsid w:val="008D465A"/>
    <w:rsid w:val="008E7003"/>
    <w:rsid w:val="009339E4"/>
    <w:rsid w:val="009E6A88"/>
    <w:rsid w:val="00A04F4A"/>
    <w:rsid w:val="00A243F0"/>
    <w:rsid w:val="00A51A2A"/>
    <w:rsid w:val="00A529DE"/>
    <w:rsid w:val="00A56FF0"/>
    <w:rsid w:val="00A94E56"/>
    <w:rsid w:val="00AE00C9"/>
    <w:rsid w:val="00AE6FCF"/>
    <w:rsid w:val="00B32030"/>
    <w:rsid w:val="00B37205"/>
    <w:rsid w:val="00B37DD0"/>
    <w:rsid w:val="00B63162"/>
    <w:rsid w:val="00BA39CC"/>
    <w:rsid w:val="00BA6F64"/>
    <w:rsid w:val="00BA7DF7"/>
    <w:rsid w:val="00BC3EA5"/>
    <w:rsid w:val="00BF6157"/>
    <w:rsid w:val="00C201F0"/>
    <w:rsid w:val="00C37543"/>
    <w:rsid w:val="00C7277E"/>
    <w:rsid w:val="00C85A84"/>
    <w:rsid w:val="00CE0192"/>
    <w:rsid w:val="00CE6683"/>
    <w:rsid w:val="00D33DE2"/>
    <w:rsid w:val="00D36629"/>
    <w:rsid w:val="00D83823"/>
    <w:rsid w:val="00DA1DEE"/>
    <w:rsid w:val="00DC4452"/>
    <w:rsid w:val="00DE1269"/>
    <w:rsid w:val="00DF32CB"/>
    <w:rsid w:val="00DF4BF4"/>
    <w:rsid w:val="00DF4D51"/>
    <w:rsid w:val="00E25D8D"/>
    <w:rsid w:val="00E3570C"/>
    <w:rsid w:val="00E40487"/>
    <w:rsid w:val="00E577F1"/>
    <w:rsid w:val="00E6282F"/>
    <w:rsid w:val="00E872C8"/>
    <w:rsid w:val="00EA658E"/>
    <w:rsid w:val="00EB289B"/>
    <w:rsid w:val="00EB2AC2"/>
    <w:rsid w:val="00ED5DF1"/>
    <w:rsid w:val="00EF2C4D"/>
    <w:rsid w:val="00EF3424"/>
    <w:rsid w:val="00F010BE"/>
    <w:rsid w:val="00F40943"/>
    <w:rsid w:val="00F44783"/>
    <w:rsid w:val="00F670E2"/>
    <w:rsid w:val="00FA684D"/>
    <w:rsid w:val="00FB7479"/>
    <w:rsid w:val="00FC7C6E"/>
    <w:rsid w:val="00FD6C1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3165B"/>
  <w15:chartTrackingRefBased/>
  <w15:docId w15:val="{0C9908D7-68CE-4B9A-A7FD-CC0AE1B61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37DD0"/>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B37DD0"/>
    <w:pPr>
      <w:ind w:left="720"/>
      <w:contextualSpacing/>
    </w:pPr>
  </w:style>
  <w:style w:type="paragraph" w:styleId="Buborkszveg">
    <w:name w:val="Balloon Text"/>
    <w:basedOn w:val="Norml"/>
    <w:link w:val="BuborkszvegChar"/>
    <w:uiPriority w:val="99"/>
    <w:semiHidden/>
    <w:unhideWhenUsed/>
    <w:rsid w:val="00205465"/>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05465"/>
    <w:rPr>
      <w:rFonts w:ascii="Segoe UI" w:hAnsi="Segoe UI" w:cs="Segoe UI"/>
      <w:sz w:val="18"/>
      <w:szCs w:val="18"/>
    </w:rPr>
  </w:style>
  <w:style w:type="table" w:styleId="Rcsostblzat">
    <w:name w:val="Table Grid"/>
    <w:basedOn w:val="Normltblzat"/>
    <w:uiPriority w:val="59"/>
    <w:rsid w:val="00C85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semiHidden/>
    <w:unhideWhenUsed/>
    <w:rsid w:val="00473E78"/>
    <w:rPr>
      <w:sz w:val="16"/>
      <w:szCs w:val="16"/>
    </w:rPr>
  </w:style>
  <w:style w:type="paragraph" w:styleId="Jegyzetszveg">
    <w:name w:val="annotation text"/>
    <w:basedOn w:val="Norml"/>
    <w:link w:val="JegyzetszvegChar"/>
    <w:uiPriority w:val="99"/>
    <w:semiHidden/>
    <w:unhideWhenUsed/>
    <w:rsid w:val="00473E78"/>
    <w:pPr>
      <w:spacing w:line="240" w:lineRule="auto"/>
    </w:pPr>
    <w:rPr>
      <w:sz w:val="20"/>
      <w:szCs w:val="20"/>
    </w:rPr>
  </w:style>
  <w:style w:type="character" w:customStyle="1" w:styleId="JegyzetszvegChar">
    <w:name w:val="Jegyzetszöveg Char"/>
    <w:basedOn w:val="Bekezdsalapbettpusa"/>
    <w:link w:val="Jegyzetszveg"/>
    <w:uiPriority w:val="99"/>
    <w:semiHidden/>
    <w:rsid w:val="00473E78"/>
    <w:rPr>
      <w:sz w:val="20"/>
      <w:szCs w:val="20"/>
    </w:rPr>
  </w:style>
  <w:style w:type="paragraph" w:styleId="Megjegyzstrgya">
    <w:name w:val="annotation subject"/>
    <w:basedOn w:val="Jegyzetszveg"/>
    <w:next w:val="Jegyzetszveg"/>
    <w:link w:val="MegjegyzstrgyaChar"/>
    <w:uiPriority w:val="99"/>
    <w:semiHidden/>
    <w:unhideWhenUsed/>
    <w:rsid w:val="00473E78"/>
    <w:rPr>
      <w:b/>
      <w:bCs/>
    </w:rPr>
  </w:style>
  <w:style w:type="character" w:customStyle="1" w:styleId="MegjegyzstrgyaChar">
    <w:name w:val="Megjegyzés tárgya Char"/>
    <w:basedOn w:val="JegyzetszvegChar"/>
    <w:link w:val="Megjegyzstrgya"/>
    <w:uiPriority w:val="99"/>
    <w:semiHidden/>
    <w:rsid w:val="00473E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560643">
      <w:bodyDiv w:val="1"/>
      <w:marLeft w:val="0"/>
      <w:marRight w:val="0"/>
      <w:marTop w:val="0"/>
      <w:marBottom w:val="0"/>
      <w:divBdr>
        <w:top w:val="none" w:sz="0" w:space="0" w:color="auto"/>
        <w:left w:val="none" w:sz="0" w:space="0" w:color="auto"/>
        <w:bottom w:val="none" w:sz="0" w:space="0" w:color="auto"/>
        <w:right w:val="none" w:sz="0" w:space="0" w:color="auto"/>
      </w:divBdr>
    </w:div>
    <w:div w:id="781342700">
      <w:bodyDiv w:val="1"/>
      <w:marLeft w:val="0"/>
      <w:marRight w:val="0"/>
      <w:marTop w:val="0"/>
      <w:marBottom w:val="0"/>
      <w:divBdr>
        <w:top w:val="none" w:sz="0" w:space="0" w:color="auto"/>
        <w:left w:val="none" w:sz="0" w:space="0" w:color="auto"/>
        <w:bottom w:val="none" w:sz="0" w:space="0" w:color="auto"/>
        <w:right w:val="none" w:sz="0" w:space="0" w:color="auto"/>
      </w:divBdr>
    </w:div>
    <w:div w:id="1469782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464</Words>
  <Characters>3202</Characters>
  <Application>Microsoft Office Word</Application>
  <DocSecurity>0</DocSecurity>
  <Lines>26</Lines>
  <Paragraphs>7</Paragraphs>
  <ScaleCrop>false</ScaleCrop>
  <HeadingPairs>
    <vt:vector size="4" baseType="variant">
      <vt:variant>
        <vt:lpstr>Cím</vt:lpstr>
      </vt:variant>
      <vt:variant>
        <vt:i4>1</vt:i4>
      </vt:variant>
      <vt:variant>
        <vt:lpstr>Titel</vt:lpstr>
      </vt:variant>
      <vt:variant>
        <vt:i4>1</vt:i4>
      </vt:variant>
    </vt:vector>
  </HeadingPairs>
  <TitlesOfParts>
    <vt:vector size="2" baseType="lpstr">
      <vt:lpstr/>
      <vt:lpstr/>
    </vt:vector>
  </TitlesOfParts>
  <Company>Wien Digital</Company>
  <LinksUpToDate>false</LinksUpToDate>
  <CharactersWithSpaces>3659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Jaquemond Nicole</dc:creator>
  <cp:keywords/>
  <dc:description/>
  <cp:lastModifiedBy>Silye Tamás</cp:lastModifiedBy>
  <cp:revision>10</cp:revision>
  <cp:lastPrinted>2022-01-24T13:23:00Z</cp:lastPrinted>
  <dcterms:created xsi:type="dcterms:W3CDTF">2022-02-21T09:24:00Z</dcterms:created>
  <dcterms:modified xsi:type="dcterms:W3CDTF">2022-03-22T07:57:00Z</dcterms:modified>
</cp:coreProperties>
</file>