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55" w:rsidRDefault="00840255" w:rsidP="0084025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 MELLÉKLET az …/2022(…) önkormá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nyzati rendelethez</w:t>
      </w:r>
    </w:p>
    <w:p w:rsidR="001701A9" w:rsidRDefault="002A459F" w:rsidP="001701A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459F">
        <w:rPr>
          <w:rFonts w:asciiTheme="minorHAnsi" w:hAnsiTheme="minorHAnsi" w:cstheme="minorHAnsi"/>
          <w:b/>
          <w:sz w:val="22"/>
          <w:szCs w:val="22"/>
        </w:rPr>
        <w:t xml:space="preserve">28/2019. (XI.27.) </w:t>
      </w:r>
      <w:r w:rsidR="001701A9" w:rsidRPr="001701A9">
        <w:rPr>
          <w:rFonts w:asciiTheme="minorHAnsi" w:hAnsiTheme="minorHAnsi" w:cstheme="minorHAnsi"/>
          <w:b/>
          <w:sz w:val="22"/>
          <w:szCs w:val="22"/>
        </w:rPr>
        <w:t>önkormányzati rendelet 2. melléklet</w:t>
      </w:r>
      <w:r w:rsidR="00303C00">
        <w:rPr>
          <w:rFonts w:asciiTheme="minorHAnsi" w:hAnsiTheme="minorHAnsi" w:cstheme="minorHAnsi"/>
          <w:b/>
          <w:sz w:val="22"/>
          <w:szCs w:val="22"/>
        </w:rPr>
        <w:t>e</w:t>
      </w:r>
    </w:p>
    <w:p w:rsidR="001701A9" w:rsidRPr="001701A9" w:rsidRDefault="001701A9" w:rsidP="001701A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01A9">
        <w:rPr>
          <w:rFonts w:asciiTheme="minorHAnsi" w:hAnsiTheme="minorHAnsi" w:cstheme="minorHAnsi"/>
          <w:b/>
          <w:sz w:val="22"/>
          <w:szCs w:val="22"/>
        </w:rPr>
        <w:t xml:space="preserve">AZ ÉPÍTÉSI ÖVEZTEK </w:t>
      </w:r>
      <w:proofErr w:type="gramStart"/>
      <w:r w:rsidRPr="001701A9">
        <w:rPr>
          <w:rFonts w:asciiTheme="minorHAnsi" w:hAnsiTheme="minorHAnsi" w:cstheme="minorHAnsi"/>
          <w:b/>
          <w:sz w:val="22"/>
          <w:szCs w:val="22"/>
        </w:rPr>
        <w:t>ÉS</w:t>
      </w:r>
      <w:proofErr w:type="gramEnd"/>
      <w:r w:rsidRPr="001701A9">
        <w:rPr>
          <w:rFonts w:asciiTheme="minorHAnsi" w:hAnsiTheme="minorHAnsi" w:cstheme="minorHAnsi"/>
          <w:b/>
          <w:sz w:val="22"/>
          <w:szCs w:val="22"/>
        </w:rPr>
        <w:t xml:space="preserve"> AZ ÖVEZETEK PARAMÉTEREIT MEGHATÁROZÓ TÁBLÁZATO</w:t>
      </w:r>
      <w:r>
        <w:rPr>
          <w:rFonts w:asciiTheme="minorHAnsi" w:hAnsiTheme="minorHAnsi" w:cstheme="minorHAnsi"/>
          <w:b/>
          <w:sz w:val="22"/>
          <w:szCs w:val="22"/>
        </w:rPr>
        <w:t>K</w:t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9"/>
        <w:gridCol w:w="128"/>
        <w:gridCol w:w="251"/>
        <w:gridCol w:w="191"/>
        <w:gridCol w:w="774"/>
        <w:gridCol w:w="72"/>
        <w:gridCol w:w="341"/>
        <w:gridCol w:w="112"/>
        <w:gridCol w:w="78"/>
        <w:gridCol w:w="564"/>
        <w:gridCol w:w="385"/>
        <w:gridCol w:w="163"/>
        <w:gridCol w:w="173"/>
        <w:gridCol w:w="190"/>
        <w:gridCol w:w="228"/>
        <w:gridCol w:w="547"/>
        <w:gridCol w:w="549"/>
        <w:gridCol w:w="348"/>
        <w:gridCol w:w="193"/>
        <w:gridCol w:w="51"/>
        <w:gridCol w:w="1079"/>
        <w:gridCol w:w="372"/>
        <w:gridCol w:w="76"/>
        <w:gridCol w:w="190"/>
        <w:gridCol w:w="416"/>
        <w:gridCol w:w="548"/>
        <w:gridCol w:w="174"/>
        <w:gridCol w:w="285"/>
        <w:gridCol w:w="150"/>
        <w:gridCol w:w="40"/>
        <w:gridCol w:w="360"/>
        <w:gridCol w:w="147"/>
        <w:gridCol w:w="547"/>
        <w:gridCol w:w="586"/>
      </w:tblGrid>
      <w:tr w:rsidR="001701A9" w:rsidRPr="00BC4670" w:rsidTr="00791B6D">
        <w:trPr>
          <w:jc w:val="center"/>
        </w:trPr>
        <w:tc>
          <w:tcPr>
            <w:tcW w:w="2158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759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7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13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1701A9" w:rsidRPr="00BC4670" w:rsidTr="00791B6D">
        <w:trPr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8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91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4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5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8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7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8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1701A9" w:rsidRPr="00BC4670" w:rsidTr="00791B6D">
        <w:trPr>
          <w:trHeight w:val="185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0C410E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1701A9" w:rsidRPr="000C410E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5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59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80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1701A9" w:rsidRPr="00BC4670" w:rsidTr="00791B6D">
        <w:trPr>
          <w:cantSplit/>
          <w:trHeight w:val="218"/>
          <w:jc w:val="center"/>
        </w:trPr>
        <w:tc>
          <w:tcPr>
            <w:tcW w:w="41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02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80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RPr="00BC4670" w:rsidTr="00791B6D">
        <w:trPr>
          <w:cantSplit/>
          <w:trHeight w:val="248"/>
          <w:jc w:val="center"/>
        </w:trPr>
        <w:tc>
          <w:tcPr>
            <w:tcW w:w="41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28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74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80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RPr="00BC4670" w:rsidTr="00791B6D">
        <w:trPr>
          <w:trHeight w:val="73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154122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412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Ln-1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4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91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7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41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133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8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7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7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8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1701A9" w:rsidRPr="00BC4670" w:rsidTr="00791B6D">
        <w:trPr>
          <w:cantSplit/>
          <w:trHeight w:val="111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0C410E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4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1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5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8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8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RPr="00BC4670" w:rsidTr="00791B6D">
        <w:trPr>
          <w:cantSplit/>
          <w:trHeight w:val="707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8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91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4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5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8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7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Ln-1/EI/Z-1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 /KH 0.5 /</w:t>
            </w:r>
            <w:proofErr w:type="gram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4.5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Ln-1/Te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Ln-1/Z-2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E70221" w:rsidTr="0001411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A9" w:rsidRPr="00E70221" w:rsidRDefault="001701A9" w:rsidP="00791B6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014118" w:rsidRPr="00E70221" w:rsidTr="0001411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1701A9" w:rsidRPr="00E70221" w:rsidRDefault="001701A9" w:rsidP="00791B6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1701A9" w:rsidRPr="00E70221" w:rsidTr="00014118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014118" w:rsidRPr="00E70221" w:rsidTr="00014118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0F7690" w:rsidRDefault="000F7690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129"/>
        <w:gridCol w:w="250"/>
        <w:gridCol w:w="191"/>
        <w:gridCol w:w="772"/>
        <w:gridCol w:w="63"/>
        <w:gridCol w:w="349"/>
        <w:gridCol w:w="100"/>
        <w:gridCol w:w="90"/>
        <w:gridCol w:w="545"/>
        <w:gridCol w:w="405"/>
        <w:gridCol w:w="138"/>
        <w:gridCol w:w="195"/>
        <w:gridCol w:w="190"/>
        <w:gridCol w:w="200"/>
        <w:gridCol w:w="540"/>
        <w:gridCol w:w="565"/>
        <w:gridCol w:w="345"/>
        <w:gridCol w:w="204"/>
        <w:gridCol w:w="1144"/>
        <w:gridCol w:w="413"/>
        <w:gridCol w:w="35"/>
        <w:gridCol w:w="190"/>
        <w:gridCol w:w="450"/>
        <w:gridCol w:w="542"/>
        <w:gridCol w:w="142"/>
        <w:gridCol w:w="285"/>
        <w:gridCol w:w="178"/>
        <w:gridCol w:w="12"/>
        <w:gridCol w:w="360"/>
        <w:gridCol w:w="168"/>
        <w:gridCol w:w="540"/>
        <w:gridCol w:w="576"/>
      </w:tblGrid>
      <w:tr w:rsidR="000F7690" w:rsidRPr="00BC4670" w:rsidTr="009F3CFB">
        <w:trPr>
          <w:jc w:val="center"/>
        </w:trPr>
        <w:tc>
          <w:tcPr>
            <w:tcW w:w="2145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796" w:type="dxa"/>
            <w:gridSpan w:val="20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0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0F7690" w:rsidRPr="00BC4670" w:rsidRDefault="00376635" w:rsidP="00376635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2</w:t>
            </w:r>
            <w:r w:rsidR="00FB5B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a</w:t>
            </w:r>
            <w:r w:rsidR="000F7690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116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9F4583" w:rsidRPr="00BC4670" w:rsidTr="009F3CFB">
        <w:trPr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5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3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5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0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6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49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2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5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0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0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7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0F7690" w:rsidRPr="00BC4670" w:rsidTr="009F3CFB">
        <w:trPr>
          <w:trHeight w:val="185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6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0C410E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0F7690" w:rsidRPr="000C410E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96" w:type="dxa"/>
            <w:gridSpan w:val="20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56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0F7690" w:rsidRPr="00BC4670" w:rsidTr="009F3CFB">
        <w:trPr>
          <w:cantSplit/>
          <w:trHeight w:val="218"/>
          <w:jc w:val="center"/>
        </w:trPr>
        <w:tc>
          <w:tcPr>
            <w:tcW w:w="420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49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4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56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0F7690" w:rsidRPr="00BC4670" w:rsidTr="009F3CFB">
        <w:trPr>
          <w:cantSplit/>
          <w:trHeight w:val="248"/>
          <w:jc w:val="center"/>
        </w:trPr>
        <w:tc>
          <w:tcPr>
            <w:tcW w:w="420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03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346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4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56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F4583" w:rsidRPr="00BC4670" w:rsidTr="009F3CFB">
        <w:trPr>
          <w:trHeight w:val="732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154122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5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5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0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14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232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2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5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0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0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7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9F4583" w:rsidRPr="00BC4670" w:rsidTr="009F3CFB">
        <w:trPr>
          <w:cantSplit/>
          <w:trHeight w:val="1112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0C410E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5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3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5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49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2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5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F4583" w:rsidRPr="00BC4670" w:rsidTr="009F3CFB">
        <w:trPr>
          <w:cantSplit/>
          <w:trHeight w:val="707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5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3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5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40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6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49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2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605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0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F4583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482018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C185F" w:rsidRPr="008C185F" w:rsidRDefault="00027C70" w:rsidP="00B905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  <w:r w:rsidR="00B9056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B9056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C185F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C185F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C185F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FE3340" w:rsidRDefault="003C2A71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11.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Ln-2/AI/Z-4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2A71" w:rsidRDefault="003C2A71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§ 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C92E59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C92E59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4A75BD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1128D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B1C9E" w:rsidRPr="00FE3340" w:rsidTr="004375B5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91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0F7690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2" w:type="dxa"/>
            <w:gridSpan w:val="4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2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28" w:type="dxa"/>
            <w:gridSpan w:val="6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93" w:type="dxa"/>
            <w:gridSpan w:val="3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2" w:type="dxa"/>
            <w:gridSpan w:val="6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9" w:type="dxa"/>
            <w:gridSpan w:val="7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70516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91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2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33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9C03EB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05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lakásrendeltetés esetén</w:t>
            </w:r>
          </w:p>
          <w:p w:rsidR="00D46EA5" w:rsidRDefault="00D46EA5" w:rsidP="009C03EB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5" w:type="dxa"/>
            <w:vMerge w:val="restart"/>
            <w:shd w:val="clear" w:color="auto" w:fill="D9D9D9" w:themeFill="background1" w:themeFillShade="D9"/>
          </w:tcPr>
          <w:p w:rsidR="00D46EA5" w:rsidRDefault="00D46EA5" w:rsidP="009C03EB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0F7690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0F7690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204" w:type="dxa"/>
            <w:vMerge w:val="restart"/>
            <w:shd w:val="clear" w:color="auto" w:fill="D9D9D9" w:themeFill="background1" w:themeFillShade="D9"/>
          </w:tcPr>
          <w:p w:rsidR="00D46EA5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0F7690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91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3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5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5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204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9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4" w:type="dxa"/>
            <w:gridSpan w:val="3"/>
            <w:shd w:val="clear" w:color="auto" w:fill="FFFF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1701A9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2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FB5B70" w:rsidRDefault="00FB5B70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27"/>
        <w:gridCol w:w="252"/>
        <w:gridCol w:w="191"/>
        <w:gridCol w:w="772"/>
        <w:gridCol w:w="73"/>
        <w:gridCol w:w="340"/>
        <w:gridCol w:w="113"/>
        <w:gridCol w:w="77"/>
        <w:gridCol w:w="564"/>
        <w:gridCol w:w="387"/>
        <w:gridCol w:w="164"/>
        <w:gridCol w:w="176"/>
        <w:gridCol w:w="190"/>
        <w:gridCol w:w="227"/>
        <w:gridCol w:w="547"/>
        <w:gridCol w:w="548"/>
        <w:gridCol w:w="348"/>
        <w:gridCol w:w="193"/>
        <w:gridCol w:w="51"/>
        <w:gridCol w:w="1077"/>
        <w:gridCol w:w="371"/>
        <w:gridCol w:w="76"/>
        <w:gridCol w:w="190"/>
        <w:gridCol w:w="415"/>
        <w:gridCol w:w="548"/>
        <w:gridCol w:w="175"/>
        <w:gridCol w:w="285"/>
        <w:gridCol w:w="149"/>
        <w:gridCol w:w="41"/>
        <w:gridCol w:w="359"/>
        <w:gridCol w:w="148"/>
        <w:gridCol w:w="547"/>
        <w:gridCol w:w="586"/>
      </w:tblGrid>
      <w:tr w:rsidR="00FB5B70" w:rsidRPr="00BC4670" w:rsidTr="000A1109">
        <w:trPr>
          <w:jc w:val="center"/>
        </w:trPr>
        <w:tc>
          <w:tcPr>
            <w:tcW w:w="2158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758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8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2b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13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4375B5" w:rsidRPr="00BC4670" w:rsidTr="000A1109">
        <w:trPr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1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51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93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48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48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8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8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8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FB5B70" w:rsidRPr="00BC4670" w:rsidTr="000A1109">
        <w:trPr>
          <w:trHeight w:val="185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0C410E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FB5B70" w:rsidRPr="000C410E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5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58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81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FB5B70" w:rsidRPr="00BC4670" w:rsidTr="000A1109">
        <w:trPr>
          <w:cantSplit/>
          <w:trHeight w:val="218"/>
          <w:jc w:val="center"/>
        </w:trPr>
        <w:tc>
          <w:tcPr>
            <w:tcW w:w="41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01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B5B70" w:rsidRPr="00BC4670" w:rsidTr="000A1109">
        <w:trPr>
          <w:cantSplit/>
          <w:trHeight w:val="248"/>
          <w:jc w:val="center"/>
        </w:trPr>
        <w:tc>
          <w:tcPr>
            <w:tcW w:w="41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32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69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trHeight w:val="73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154122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Ln-2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41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93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7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40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129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8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8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7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8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F9131B" w:rsidRPr="00BC4670" w:rsidTr="000A1109">
        <w:trPr>
          <w:cantSplit/>
          <w:trHeight w:val="111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0C410E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41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3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48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48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8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8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cantSplit/>
          <w:trHeight w:val="707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1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51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93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48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48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8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Ln-2/SZ-3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Ln-2/SZ-4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1/</w:t>
            </w:r>
          </w:p>
          <w:p w:rsidR="00FB5B70" w:rsidRPr="008C185F" w:rsidRDefault="00CD4F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PP 0.</w:t>
            </w:r>
            <w:r w:rsidR="00B2392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Ln-2/Z-3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1.25 /</w:t>
            </w:r>
          </w:p>
          <w:p w:rsidR="00FB5B70" w:rsidRPr="008C185F" w:rsidRDefault="00CD4FF8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PP 0.</w:t>
            </w:r>
            <w:r w:rsidR="00FB5B70"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Ln-2/Z-4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Ln-2/Z-5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Ln-2/Z-6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Ln-2/Z-7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  <w:r w:rsidR="00305C9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 /</w:t>
            </w:r>
          </w:p>
          <w:p w:rsidR="00FB5B70" w:rsidRPr="008C185F" w:rsidRDefault="00CD4FF8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PP 0.</w:t>
            </w:r>
            <w:r w:rsidR="00305C9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CB2BC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14118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Ln-2/Z-8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 /</w:t>
            </w:r>
          </w:p>
          <w:p w:rsidR="00FB5B70" w:rsidRPr="008C185F" w:rsidRDefault="00FB5B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0,</w:t>
            </w:r>
            <w:r w:rsidR="00C53AA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Ln-2/Z-9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DB19A9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A90FA8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B5B70" w:rsidRPr="008C185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/PP </w:t>
            </w:r>
            <w:r w:rsidR="00CD4FF8">
              <w:rPr>
                <w:rFonts w:ascii="Calibri" w:hAnsi="Calibri" w:cs="Calibri"/>
                <w:color w:val="000000"/>
                <w:sz w:val="16"/>
                <w:szCs w:val="16"/>
              </w:rPr>
              <w:t>0.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Ln-2/Z-10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 70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 /S 3.8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 70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 /S 4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Ln-2/Z-13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2.2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trHeight w:val="335"/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Ln-2/Z-14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Ln-2/O-1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EA5" w:rsidRPr="00E70221" w:rsidRDefault="00D46EA5" w:rsidP="00B366B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B366B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DB19A9" w:rsidRPr="000A1109" w:rsidRDefault="00DB19A9">
      <w:pPr>
        <w:rPr>
          <w:sz w:val="10"/>
          <w:szCs w:val="10"/>
        </w:rPr>
      </w:pPr>
    </w:p>
    <w:p w:rsidR="005328F6" w:rsidRDefault="005328F6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27"/>
        <w:gridCol w:w="252"/>
        <w:gridCol w:w="191"/>
        <w:gridCol w:w="772"/>
        <w:gridCol w:w="73"/>
        <w:gridCol w:w="340"/>
        <w:gridCol w:w="113"/>
        <w:gridCol w:w="77"/>
        <w:gridCol w:w="569"/>
        <w:gridCol w:w="382"/>
        <w:gridCol w:w="169"/>
        <w:gridCol w:w="171"/>
        <w:gridCol w:w="190"/>
        <w:gridCol w:w="232"/>
        <w:gridCol w:w="547"/>
        <w:gridCol w:w="551"/>
        <w:gridCol w:w="347"/>
        <w:gridCol w:w="193"/>
        <w:gridCol w:w="35"/>
        <w:gridCol w:w="1091"/>
        <w:gridCol w:w="359"/>
        <w:gridCol w:w="83"/>
        <w:gridCol w:w="190"/>
        <w:gridCol w:w="415"/>
        <w:gridCol w:w="548"/>
        <w:gridCol w:w="175"/>
        <w:gridCol w:w="285"/>
        <w:gridCol w:w="149"/>
        <w:gridCol w:w="41"/>
        <w:gridCol w:w="359"/>
        <w:gridCol w:w="148"/>
        <w:gridCol w:w="547"/>
        <w:gridCol w:w="586"/>
      </w:tblGrid>
      <w:tr w:rsidR="006F598E" w:rsidRPr="00BC4670" w:rsidTr="000A1109">
        <w:trPr>
          <w:jc w:val="center"/>
        </w:trPr>
        <w:tc>
          <w:tcPr>
            <w:tcW w:w="2158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758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8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376635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3</w:t>
            </w:r>
            <w:r w:rsidR="006F598E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13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F9131B" w:rsidRPr="00BC4670" w:rsidTr="000A1109">
        <w:trPr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6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51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93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51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5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8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8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8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6F598E" w:rsidRPr="00BC4670" w:rsidTr="000A1109">
        <w:trPr>
          <w:trHeight w:val="185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5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58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81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6F598E" w:rsidRPr="00BC4670" w:rsidTr="000A1109">
        <w:trPr>
          <w:cantSplit/>
          <w:trHeight w:val="218"/>
          <w:jc w:val="center"/>
        </w:trPr>
        <w:tc>
          <w:tcPr>
            <w:tcW w:w="41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01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6F598E" w:rsidRPr="00BC4670" w:rsidTr="000A1109">
        <w:trPr>
          <w:cantSplit/>
          <w:trHeight w:val="248"/>
          <w:jc w:val="center"/>
        </w:trPr>
        <w:tc>
          <w:tcPr>
            <w:tcW w:w="41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37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64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trHeight w:val="73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154122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Ln-3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46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93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7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26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138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8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8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7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8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F9131B" w:rsidRPr="00BC4670" w:rsidTr="000A1109">
        <w:trPr>
          <w:cantSplit/>
          <w:trHeight w:val="111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46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3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5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8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8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cantSplit/>
          <w:trHeight w:val="707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6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51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93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51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5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8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Ln-3/EI/SZ-1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Ln-3/SZ-1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Ln-3/SZT-1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trHeight w:val="85"/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EA5" w:rsidRPr="00E70221" w:rsidRDefault="00D46EA5" w:rsidP="00B366B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lakásrendeltetés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esetén</w:t>
            </w:r>
            <w:proofErr w:type="gramEnd"/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B366B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6F598E" w:rsidRDefault="006F598E" w:rsidP="005131BE"/>
    <w:p w:rsidR="006F598E" w:rsidRDefault="006F598E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127"/>
        <w:gridCol w:w="244"/>
        <w:gridCol w:w="191"/>
        <w:gridCol w:w="749"/>
        <w:gridCol w:w="62"/>
        <w:gridCol w:w="343"/>
        <w:gridCol w:w="100"/>
        <w:gridCol w:w="90"/>
        <w:gridCol w:w="527"/>
        <w:gridCol w:w="413"/>
        <w:gridCol w:w="117"/>
        <w:gridCol w:w="183"/>
        <w:gridCol w:w="190"/>
        <w:gridCol w:w="200"/>
        <w:gridCol w:w="524"/>
        <w:gridCol w:w="584"/>
        <w:gridCol w:w="363"/>
        <w:gridCol w:w="190"/>
        <w:gridCol w:w="986"/>
        <w:gridCol w:w="404"/>
        <w:gridCol w:w="130"/>
        <w:gridCol w:w="190"/>
        <w:gridCol w:w="338"/>
        <w:gridCol w:w="526"/>
        <w:gridCol w:w="273"/>
        <w:gridCol w:w="312"/>
        <w:gridCol w:w="193"/>
        <w:gridCol w:w="493"/>
        <w:gridCol w:w="524"/>
        <w:gridCol w:w="745"/>
      </w:tblGrid>
      <w:tr w:rsidR="006F598E" w:rsidRPr="00BC4670" w:rsidTr="004375B5">
        <w:trPr>
          <w:jc w:val="center"/>
        </w:trPr>
        <w:tc>
          <w:tcPr>
            <w:tcW w:w="2102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540" w:type="dxa"/>
            <w:gridSpan w:val="19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686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376635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4</w:t>
            </w:r>
            <w:r w:rsidR="006F598E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69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E37555" w:rsidRPr="00BC4670" w:rsidTr="004375B5">
        <w:trPr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17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3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73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24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8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39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5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26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85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686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2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4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6F598E" w:rsidRPr="00BC4670" w:rsidTr="004375B5">
        <w:trPr>
          <w:trHeight w:val="185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46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540" w:type="dxa"/>
            <w:gridSpan w:val="19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955" w:type="dxa"/>
            <w:gridSpan w:val="4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6F598E" w:rsidRPr="00BC4670" w:rsidTr="004375B5">
        <w:trPr>
          <w:cantSplit/>
          <w:trHeight w:val="218"/>
          <w:jc w:val="center"/>
        </w:trPr>
        <w:tc>
          <w:tcPr>
            <w:tcW w:w="41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4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429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11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95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6F598E" w:rsidRPr="00BC4670" w:rsidTr="004375B5">
        <w:trPr>
          <w:cantSplit/>
          <w:trHeight w:val="248"/>
          <w:jc w:val="center"/>
        </w:trPr>
        <w:tc>
          <w:tcPr>
            <w:tcW w:w="41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4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4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185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11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95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EA4DE3" w:rsidRPr="00BC4670" w:rsidTr="00EA4DE3">
        <w:trPr>
          <w:trHeight w:val="732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154122" w:rsidRDefault="006F598E" w:rsidP="006F598E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Lk-1</w:t>
            </w: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17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73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24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3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48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26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85" w:type="dxa"/>
            <w:gridSpan w:val="2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686" w:type="dxa"/>
            <w:gridSpan w:val="2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24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4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E37555" w:rsidRPr="00BC4670" w:rsidTr="004375B5">
        <w:trPr>
          <w:cantSplit/>
          <w:trHeight w:val="1112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17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3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4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39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5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26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5" w:type="dxa"/>
            <w:gridSpan w:val="2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8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4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4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E37555" w:rsidRPr="00BC4670" w:rsidTr="004375B5">
        <w:trPr>
          <w:cantSplit/>
          <w:trHeight w:val="707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17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3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73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24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8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39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5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26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85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68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4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4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Lk-1/AI/Z-1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Lk-1/EI/O-1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Lk-1/SZ-1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FA1858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="00DE6C4B"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.5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Lk-1/Z-2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Lk-1/Z-3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884522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Lk-1/Z-4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Lk-1/Z-5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A97060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Lk-1/Z-6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7658E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="00F3317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/§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Lk-1/Z-7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E51528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Lk-1/Z-8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C84B37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C84B37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Lk-1/Z-9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1123" w:rsidRDefault="00A1112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 / </w:t>
            </w:r>
          </w:p>
          <w:p w:rsidR="00DE6C4B" w:rsidRPr="00376635" w:rsidRDefault="00A1112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</w:t>
            </w:r>
            <w:r w:rsidR="00DE6C4B"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0.95 /A 1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A111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Lk-1/Z-10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35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6483" w:rsidRDefault="009E648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 / </w:t>
            </w:r>
          </w:p>
          <w:p w:rsidR="00DE6C4B" w:rsidRPr="00376635" w:rsidRDefault="009E648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</w:t>
            </w:r>
            <w:r w:rsidR="00DE6C4B"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 /A 1.5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9E648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E3755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Lk-1/Te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1B585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11" w:type="dxa"/>
            <w:gridSpan w:val="4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3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798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39" w:type="dxa"/>
            <w:gridSpan w:val="3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861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267" w:type="dxa"/>
            <w:gridSpan w:val="5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4375B5" w:rsidRPr="00E70221" w:rsidTr="004375B5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6D240A" w:rsidRPr="00E70221" w:rsidRDefault="006D240A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1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49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05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6D240A" w:rsidRPr="00E70221" w:rsidRDefault="006D240A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00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BF65AB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08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 w:rsidR="009432D9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6D240A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63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6D240A" w:rsidRDefault="006D240A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6D240A" w:rsidRPr="00E70221" w:rsidRDefault="006D240A" w:rsidP="001B585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86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6D240A" w:rsidRPr="00E70221" w:rsidRDefault="006D240A" w:rsidP="001B585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7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BF65AB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E37555" w:rsidRPr="00E70221" w:rsidRDefault="00E3755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37555" w:rsidRPr="00E70221" w:rsidRDefault="00E37555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762" w:type="dxa"/>
            <w:gridSpan w:val="3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E37555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/ nem 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>alkalmazott</w:t>
            </w:r>
            <w:r w:rsidR="00BF65AB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E3755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5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8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3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7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69" w:type="dxa"/>
            <w:gridSpan w:val="2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E3755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5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8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3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7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69" w:type="dxa"/>
            <w:gridSpan w:val="2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E2738" w:rsidRDefault="003E2738" w:rsidP="005131BE"/>
    <w:p w:rsidR="00F04009" w:rsidRDefault="00F04009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7"/>
        <w:gridCol w:w="128"/>
        <w:gridCol w:w="248"/>
        <w:gridCol w:w="191"/>
        <w:gridCol w:w="761"/>
        <w:gridCol w:w="63"/>
        <w:gridCol w:w="347"/>
        <w:gridCol w:w="100"/>
        <w:gridCol w:w="90"/>
        <w:gridCol w:w="537"/>
        <w:gridCol w:w="420"/>
        <w:gridCol w:w="117"/>
        <w:gridCol w:w="186"/>
        <w:gridCol w:w="190"/>
        <w:gridCol w:w="204"/>
        <w:gridCol w:w="533"/>
        <w:gridCol w:w="594"/>
        <w:gridCol w:w="367"/>
        <w:gridCol w:w="190"/>
        <w:gridCol w:w="1004"/>
        <w:gridCol w:w="409"/>
        <w:gridCol w:w="132"/>
        <w:gridCol w:w="190"/>
        <w:gridCol w:w="345"/>
        <w:gridCol w:w="535"/>
        <w:gridCol w:w="274"/>
        <w:gridCol w:w="282"/>
        <w:gridCol w:w="38"/>
        <w:gridCol w:w="155"/>
        <w:gridCol w:w="421"/>
        <w:gridCol w:w="533"/>
        <w:gridCol w:w="726"/>
      </w:tblGrid>
      <w:tr w:rsidR="003E2738" w:rsidRPr="00BC4670" w:rsidTr="007B2B42">
        <w:trPr>
          <w:jc w:val="center"/>
        </w:trPr>
        <w:tc>
          <w:tcPr>
            <w:tcW w:w="2125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37" w:type="dxa"/>
            <w:gridSpan w:val="20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76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E2738" w:rsidRPr="00BC4670" w:rsidRDefault="00376635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5a</w:t>
            </w:r>
            <w:r w:rsidR="003E2738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E2738" w:rsidRPr="00BC4670" w:rsidTr="007B2B42">
        <w:trPr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7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37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0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3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9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1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6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5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4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76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3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2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E2738" w:rsidRPr="00BC4670" w:rsidTr="007B2B42">
        <w:trPr>
          <w:trHeight w:val="185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63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0C410E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E2738" w:rsidRPr="000C410E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37" w:type="dxa"/>
            <w:gridSpan w:val="20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835" w:type="dxa"/>
            <w:gridSpan w:val="4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E2738" w:rsidRPr="00BC4670" w:rsidTr="007B2B42">
        <w:trPr>
          <w:cantSplit/>
          <w:trHeight w:val="218"/>
          <w:jc w:val="center"/>
        </w:trPr>
        <w:tc>
          <w:tcPr>
            <w:tcW w:w="415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63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08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29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83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E2738" w:rsidRPr="00BC4670" w:rsidTr="007B2B42">
        <w:trPr>
          <w:cantSplit/>
          <w:trHeight w:val="248"/>
          <w:jc w:val="center"/>
        </w:trPr>
        <w:tc>
          <w:tcPr>
            <w:tcW w:w="41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3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77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31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29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83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E2738" w:rsidRPr="00BC4670" w:rsidTr="007B2B42">
        <w:trPr>
          <w:trHeight w:val="732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154122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Lk-2</w:t>
            </w: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27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0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3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80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5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4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76" w:type="dxa"/>
            <w:gridSpan w:val="2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3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2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3E2738" w:rsidRPr="00BC4670" w:rsidTr="007B2B42">
        <w:trPr>
          <w:cantSplit/>
          <w:trHeight w:val="1112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0C410E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27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7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0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1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6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5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4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E2738" w:rsidRPr="00BC4670" w:rsidTr="007B2B42">
        <w:trPr>
          <w:cantSplit/>
          <w:trHeight w:val="707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7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37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0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3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9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1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6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5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4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7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DE6C4B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B2B42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Lk-2/AI/SZ-4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Lk-2/AI/SZ-5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Lk-2/AI/SZ-6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Lk-2/AI/SZ-7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Lk-2/AI/SZ-8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Lk-2/AI/SZ-9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 /</w:t>
            </w:r>
          </w:p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Lk-2/AI/SZ-10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 /A 0.4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Lk-2/EI/SZ-4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Lk-2/EI/SZ-5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Lk-2/EI/SZ-6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Lk-2/EI/SZ-7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Lk-2/EI/SZ-8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Lk-2/EI/SZ-9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Lk-2/EI/SZ-10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0.25 /KH 0.5 /</w:t>
            </w:r>
            <w:proofErr w:type="gramStart"/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Lk-2/EI/SZ-14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Lk-2/EI/SZ-15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Lk-2/EI/SZ-16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Lk-2/EI/SZ-17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Lk-2/EI/SZ-18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Lk-2/Te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Lk-2/EI/SZ-19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3E3F4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344A1" w:rsidRPr="00E70221" w:rsidTr="007B2B42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1B585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28" w:type="dxa"/>
            <w:gridSpan w:val="4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7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24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88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5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4375B5" w:rsidRPr="00E70221" w:rsidTr="007B2B42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6D240A" w:rsidRPr="00E70221" w:rsidRDefault="006D240A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0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6D240A" w:rsidRPr="00E70221" w:rsidRDefault="006D240A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7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03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5017D0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31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 w:rsidR="009432D9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6D240A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="005017D0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67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6D240A" w:rsidRDefault="006D240A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6D240A" w:rsidRPr="00E70221" w:rsidRDefault="006D240A" w:rsidP="001B585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04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6D240A" w:rsidRPr="00E70221" w:rsidRDefault="006D240A" w:rsidP="001B585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1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54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5017D0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5017D0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2" w:type="dxa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BF65AB" w:rsidRPr="00E70221" w:rsidRDefault="00BF65AB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gridSpan w:val="2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BF65AB" w:rsidRPr="00E70221" w:rsidRDefault="00BF65AB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80" w:type="dxa"/>
            <w:gridSpan w:val="3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5017D0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5017D0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4375B5" w:rsidRPr="00E70221" w:rsidTr="007B2B42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04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54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96" w:type="dxa"/>
            <w:gridSpan w:val="4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59" w:type="dxa"/>
            <w:gridSpan w:val="2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4375B5" w:rsidRPr="00E70221" w:rsidTr="007B2B42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04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54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96" w:type="dxa"/>
            <w:gridSpan w:val="4"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59" w:type="dxa"/>
            <w:gridSpan w:val="2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1B5852" w:rsidRDefault="001B5852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7"/>
        <w:gridCol w:w="127"/>
        <w:gridCol w:w="246"/>
        <w:gridCol w:w="191"/>
        <w:gridCol w:w="755"/>
        <w:gridCol w:w="62"/>
        <w:gridCol w:w="345"/>
        <w:gridCol w:w="100"/>
        <w:gridCol w:w="90"/>
        <w:gridCol w:w="532"/>
        <w:gridCol w:w="416"/>
        <w:gridCol w:w="117"/>
        <w:gridCol w:w="185"/>
        <w:gridCol w:w="190"/>
        <w:gridCol w:w="202"/>
        <w:gridCol w:w="529"/>
        <w:gridCol w:w="590"/>
        <w:gridCol w:w="365"/>
        <w:gridCol w:w="190"/>
        <w:gridCol w:w="995"/>
        <w:gridCol w:w="406"/>
        <w:gridCol w:w="137"/>
        <w:gridCol w:w="239"/>
        <w:gridCol w:w="287"/>
        <w:gridCol w:w="531"/>
        <w:gridCol w:w="316"/>
        <w:gridCol w:w="283"/>
        <w:gridCol w:w="94"/>
        <w:gridCol w:w="99"/>
        <w:gridCol w:w="442"/>
        <w:gridCol w:w="529"/>
        <w:gridCol w:w="720"/>
      </w:tblGrid>
      <w:tr w:rsidR="00C5665B" w:rsidRPr="00BC4670" w:rsidTr="004375B5">
        <w:trPr>
          <w:jc w:val="center"/>
        </w:trPr>
        <w:tc>
          <w:tcPr>
            <w:tcW w:w="2113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94" w:type="dxa"/>
            <w:gridSpan w:val="20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5b</w:t>
            </w:r>
            <w:r w:rsidR="00C5665B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9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4375B5" w:rsidRPr="00BC4670" w:rsidTr="004375B5">
        <w:trPr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33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77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29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90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5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0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63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1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93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29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20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C5665B" w:rsidRPr="00BC4670" w:rsidTr="004375B5">
        <w:trPr>
          <w:trHeight w:val="185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54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5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94" w:type="dxa"/>
            <w:gridSpan w:val="20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90" w:type="dxa"/>
            <w:gridSpan w:val="4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C5665B" w:rsidRPr="00BC4670" w:rsidTr="004375B5">
        <w:trPr>
          <w:cantSplit/>
          <w:trHeight w:val="218"/>
          <w:jc w:val="center"/>
        </w:trPr>
        <w:tc>
          <w:tcPr>
            <w:tcW w:w="414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54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470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224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90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C5665B" w:rsidRPr="00BC4670" w:rsidTr="004375B5">
        <w:trPr>
          <w:cantSplit/>
          <w:trHeight w:val="248"/>
          <w:jc w:val="center"/>
        </w:trPr>
        <w:tc>
          <w:tcPr>
            <w:tcW w:w="414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54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61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09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224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90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4375B5">
        <w:trPr>
          <w:trHeight w:val="73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154122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Lk-2</w:t>
            </w: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77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29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64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1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93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2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29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20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4375B5" w:rsidRPr="00BC4670" w:rsidTr="004375B5">
        <w:trPr>
          <w:cantSplit/>
          <w:trHeight w:val="111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2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7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9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90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5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0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63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1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93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4375B5">
        <w:trPr>
          <w:cantSplit/>
          <w:trHeight w:val="707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33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77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29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90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5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0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63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1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693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Lk-2/SZ-4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Lk-2/SZ-5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Lk-2/SZ-6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Lk-2/SZ-7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Lk-2/SZ-8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Lk-2/SZ-9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E1C32" w:rsidRPr="00FE3340" w:rsidTr="007B2B42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Lk-2/SZ-10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 /A 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Lk-2/SZ-14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Lk-2/SZ-15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12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Lk-2/SZ-16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9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Lk-2/SZ-17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Lk-2/SZ-18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Lk-2/SZ-19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 /</w:t>
            </w:r>
          </w:p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 10.5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Lk-2/SZ-20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 /</w:t>
            </w:r>
          </w:p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 /</w:t>
            </w:r>
          </w:p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25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 /A 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Lk-2/SZ-24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Lk-2/SZ-25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Lk-2/SZ-26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Lk-2/SZ-27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Lk-2/SZ-28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Lk-2/SZ-29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 /KH 0.5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Lk-2/Z-1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HL: 9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Lk-2/Z-2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HL: 12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Lk-2/Z-3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0.95 /A 1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="00CD7F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/§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19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4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13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0" w:type="dxa"/>
            <w:gridSpan w:val="3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16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67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67791C" w:rsidRPr="00E70221" w:rsidTr="007B2B42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432D9" w:rsidRPr="00E70221" w:rsidRDefault="009432D9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3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55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07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9432D9" w:rsidRPr="00E70221" w:rsidRDefault="009432D9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48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02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67791C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21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9432D9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65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9432D9" w:rsidRDefault="009432D9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9432D9" w:rsidRPr="00E70221" w:rsidRDefault="009432D9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95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9432D9" w:rsidRPr="00E70221" w:rsidRDefault="009432D9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239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67791C" w:rsidRPr="00E70221" w:rsidRDefault="0067791C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gridSpan w:val="2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7791C" w:rsidRPr="00E70221" w:rsidRDefault="0067791C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91" w:type="dxa"/>
            <w:gridSpan w:val="3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67791C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5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8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239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18" w:type="dxa"/>
            <w:gridSpan w:val="4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49" w:type="dxa"/>
            <w:gridSpan w:val="2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67791C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5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8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239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18" w:type="dxa"/>
            <w:gridSpan w:val="4"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49" w:type="dxa"/>
            <w:gridSpan w:val="2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C5665B" w:rsidRDefault="00C5665B" w:rsidP="005131BE"/>
    <w:p w:rsidR="00C5665B" w:rsidRDefault="00C5665B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8"/>
        <w:gridCol w:w="190"/>
        <w:gridCol w:w="767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4"/>
        <w:gridCol w:w="38"/>
        <w:gridCol w:w="155"/>
        <w:gridCol w:w="353"/>
        <w:gridCol w:w="33"/>
        <w:gridCol w:w="538"/>
        <w:gridCol w:w="709"/>
      </w:tblGrid>
      <w:tr w:rsidR="00C5665B" w:rsidRPr="00BC4670" w:rsidTr="009F7ABB">
        <w:trPr>
          <w:jc w:val="center"/>
        </w:trPr>
        <w:tc>
          <w:tcPr>
            <w:tcW w:w="2127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6a</w:t>
            </w:r>
            <w:r w:rsidR="00C5665B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7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4375B5" w:rsidRPr="00BC4670" w:rsidTr="009F7ABB">
        <w:trPr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C5665B" w:rsidRPr="00BC4670" w:rsidTr="009F7ABB">
        <w:trPr>
          <w:trHeight w:val="185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6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8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C5665B" w:rsidRPr="00BC4670" w:rsidTr="009F7ABB">
        <w:trPr>
          <w:cantSplit/>
          <w:trHeight w:val="218"/>
          <w:jc w:val="center"/>
        </w:trPr>
        <w:tc>
          <w:tcPr>
            <w:tcW w:w="410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6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8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C5665B" w:rsidRPr="00BC4670" w:rsidTr="009F7ABB">
        <w:trPr>
          <w:cantSplit/>
          <w:trHeight w:val="248"/>
          <w:jc w:val="center"/>
        </w:trPr>
        <w:tc>
          <w:tcPr>
            <w:tcW w:w="410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8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9F7ABB">
        <w:trPr>
          <w:trHeight w:val="732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154122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Lke-2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4375B5" w:rsidRPr="00BC4670" w:rsidTr="009F7ABB">
        <w:trPr>
          <w:cantSplit/>
          <w:trHeight w:val="1112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9F7ABB">
        <w:trPr>
          <w:cantSplit/>
          <w:trHeight w:val="707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C56E9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0.6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30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Lke-2/AI/SZ-Sp1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="009F7ABB">
              <w:rPr>
                <w:rFonts w:ascii="Calibri" w:hAnsi="Calibri" w:cs="Calibri"/>
                <w:color w:val="000000"/>
                <w:sz w:val="16"/>
                <w:szCs w:val="16"/>
              </w:rPr>
              <w:t>/§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  <w:r w:rsidR="009F7ABB">
              <w:rPr>
                <w:rFonts w:ascii="Calibri" w:hAnsi="Calibri" w:cs="Calibri"/>
                <w:color w:val="000000"/>
                <w:sz w:val="16"/>
                <w:szCs w:val="16"/>
              </w:rPr>
              <w:t>/§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Lke-2/AI/O-1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4C7B16" w:rsidRDefault="00CD6BB5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4C7B16" w:rsidRDefault="00CD6BB5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4C7B16" w:rsidRDefault="00CD6BB5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 /KH 0.5 /</w:t>
            </w:r>
            <w:proofErr w:type="gramStart"/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0.45 /KH 0.5 /</w:t>
            </w:r>
            <w:proofErr w:type="gramStart"/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0.95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4000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0.5 /S 0.6 /KH 0.5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7B2B42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Lke-2/Sp-1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80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10F57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10F57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E70221" w:rsidTr="009F7ABB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4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1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0" w:type="dxa"/>
            <w:gridSpan w:val="7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CC0D79" w:rsidRPr="00E70221" w:rsidTr="009F7ABB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9432D9" w:rsidRPr="00E70221" w:rsidRDefault="009432D9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4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7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9432D9" w:rsidRPr="00E70221" w:rsidRDefault="009432D9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9432D9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9432D9" w:rsidRDefault="009432D9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9432D9" w:rsidRPr="00E70221" w:rsidRDefault="009432D9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9432D9" w:rsidRPr="00E70221" w:rsidRDefault="009432D9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67791C" w:rsidRPr="00E70221" w:rsidRDefault="0067791C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gridSpan w:val="2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7791C" w:rsidRPr="00E70221" w:rsidRDefault="0067791C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4375B5" w:rsidRPr="00E70221" w:rsidTr="009F7ABB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4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0" w:type="dxa"/>
            <w:gridSpan w:val="3"/>
            <w:shd w:val="clear" w:color="auto" w:fill="FFFF9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4375B5" w:rsidRPr="00E70221" w:rsidTr="009F7ABB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4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9C56E9" w:rsidRPr="00E70221" w:rsidRDefault="009C56E9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9C56E9" w:rsidRPr="00E70221" w:rsidRDefault="009C56E9" w:rsidP="004375B5">
            <w:pPr>
              <w:ind w:left="-57" w:right="-57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0" w:type="dxa"/>
            <w:gridSpan w:val="3"/>
            <w:shd w:val="clear" w:color="auto" w:fill="F7CAAC" w:themeFill="accent2" w:themeFillTint="66"/>
          </w:tcPr>
          <w:p w:rsidR="009C56E9" w:rsidRPr="00E70221" w:rsidRDefault="00232432" w:rsidP="0023243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8E55D2" w:rsidRDefault="008E55D2" w:rsidP="005131BE"/>
    <w:p w:rsidR="000A1109" w:rsidRPr="000A1109" w:rsidRDefault="000A1109">
      <w:pPr>
        <w:rPr>
          <w:sz w:val="10"/>
          <w:szCs w:val="10"/>
        </w:rPr>
      </w:pPr>
    </w:p>
    <w:p w:rsidR="005328F6" w:rsidRDefault="005328F6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E55D2" w:rsidRPr="00BC4670" w:rsidTr="009F3CFB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6b</w:t>
            </w:r>
            <w:r w:rsidR="008E55D2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E55D2" w:rsidRPr="00BC4670" w:rsidTr="009F3CFB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E55D2" w:rsidRPr="00BC4670" w:rsidTr="009F3CFB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E55D2" w:rsidRPr="00BC4670" w:rsidTr="009F3CFB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154122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Lke-2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E55D2" w:rsidRPr="00BC4670" w:rsidTr="009F3CFB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 /KH 0.5 /</w:t>
            </w:r>
            <w:proofErr w:type="gramStart"/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10.5 /</w:t>
            </w:r>
          </w:p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 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16 /</w:t>
            </w:r>
          </w:p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 /§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 /§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 /§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Lke-2/O-7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344A1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F9131B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E611D2" w:rsidRPr="00E70221" w:rsidRDefault="00E611D2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E611D2" w:rsidRPr="00E70221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E611D2" w:rsidRPr="00E70221" w:rsidRDefault="00E611D2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E611D2" w:rsidRPr="00E70221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E611D2" w:rsidRPr="00E70221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E611D2" w:rsidRPr="00E70221" w:rsidRDefault="00E611D2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E611D2" w:rsidRPr="00E70221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E611D2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E611D2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E611D2" w:rsidRDefault="00E611D2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EE5563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E611D2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E611D2" w:rsidRDefault="00E611D2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E611D2" w:rsidRPr="00E70221" w:rsidRDefault="00E611D2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C160B8" w:rsidRPr="00E70221" w:rsidRDefault="00C160B8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Default="00E611D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E611D2" w:rsidRPr="00E70221" w:rsidRDefault="00E611D2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EE5563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E611D2" w:rsidRPr="00E70221" w:rsidRDefault="00E611D2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E611D2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EE5563" w:rsidRPr="00E70221" w:rsidRDefault="00EE5563" w:rsidP="004375B5">
            <w:pPr>
              <w:ind w:left="-57" w:right="-57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E5563" w:rsidRPr="00E70221" w:rsidRDefault="00EE5563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>/ nem alkalmazo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t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t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F9131B" w:rsidRPr="00E70221" w:rsidTr="00C160B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F9131B" w:rsidRPr="00E70221" w:rsidTr="00C160B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8E55D2" w:rsidRDefault="008E55D2" w:rsidP="004C4140">
      <w:pPr>
        <w:pStyle w:val="0MODIGENY"/>
      </w:pPr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E55D2" w:rsidRPr="00BC4670" w:rsidTr="009F3CFB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7</w:t>
            </w:r>
            <w:r w:rsidR="008E55D2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E55D2" w:rsidRPr="00BC4670" w:rsidTr="009F3CFB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E55D2" w:rsidRPr="00BC4670" w:rsidTr="009F3CFB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E55D2" w:rsidRPr="00BC4670" w:rsidTr="009F3CFB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154122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Lke-3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E55D2" w:rsidRPr="00BC4670" w:rsidTr="009F3CFB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Lke-3/AI/SZ-1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Lke-3/EI/SZ-1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0.8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Lke-3/EI/SZ-2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Lke-3/EI/SZ-3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Lke-3/EI/SZ-4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 /KH 0.5 /</w:t>
            </w:r>
            <w:proofErr w:type="gram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D86BA8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67725D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725D">
              <w:rPr>
                <w:rFonts w:ascii="Calibri" w:hAnsi="Calibri" w:cs="Calibri"/>
                <w:color w:val="000000"/>
                <w:sz w:val="16"/>
                <w:szCs w:val="16"/>
              </w:rPr>
              <w:t>Lke-3/SZ-6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3133D9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133D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5537F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5537F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 /</w:t>
            </w:r>
          </w:p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A 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 /</w:t>
            </w:r>
          </w:p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A 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 /</w:t>
            </w:r>
          </w:p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A 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 /A 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CA29A4" w:rsidRDefault="00CA29A4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37582C" w:rsidRPr="00BC4670" w:rsidTr="004375B5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6635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8</w:t>
            </w:r>
            <w:r w:rsidR="0037582C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7582C" w:rsidRPr="00BC4670" w:rsidTr="004375B5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7582C" w:rsidRPr="00BC4670" w:rsidTr="004375B5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7582C" w:rsidRPr="00BC4670" w:rsidTr="004375B5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4375B5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4375B5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154122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Vt-V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4375B5" w:rsidRPr="00BC4670" w:rsidTr="004375B5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4375B5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7B2B42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78649B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1.6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Élp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HL: 9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 /</w:t>
            </w:r>
          </w:p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50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 /§ 2,5 / § 3,5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="00465C3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/S4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465C32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72558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 75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 85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HL: 20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 /S 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7582C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7582C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328F6" w:rsidRDefault="005328F6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37582C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6635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9</w:t>
            </w:r>
            <w:r w:rsidR="0037582C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7582C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7582C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7582C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154122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Vi-1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37582C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C92E59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BA0AC7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C92E5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 /</w:t>
            </w:r>
          </w:p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 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 /S 3.25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C92E5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7582C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7582C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D7BE9" w:rsidRDefault="003D7BE9" w:rsidP="005131BE"/>
    <w:p w:rsidR="003D7BE9" w:rsidRDefault="003D7BE9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37582C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6635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10a</w:t>
            </w:r>
            <w:r w:rsidR="0037582C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7582C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7582C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7582C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154122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Vi-2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37582C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 /A 1.0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/KH 0.5 /</w:t>
            </w:r>
            <w:proofErr w:type="gram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 /</w:t>
            </w:r>
            <w:proofErr w:type="gram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0.85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 /KH 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 /</w:t>
            </w:r>
            <w:proofErr w:type="gram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0.6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 /KH 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 /KH 0.5 /</w:t>
            </w:r>
            <w:proofErr w:type="gram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15023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 /</w:t>
            </w:r>
            <w:proofErr w:type="gram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 /A 8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/A 0.8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 /KH 0.5 /</w:t>
            </w:r>
            <w:proofErr w:type="gram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7582C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7582C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7582C" w:rsidRDefault="0037582C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376635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10b</w:t>
            </w:r>
            <w:r w:rsidR="00820981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154122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Vi-2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 /KH 0.5 /</w:t>
            </w:r>
            <w:proofErr w:type="gram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1.65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 /KH 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 /KH 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B5B54" w:rsidRPr="00FE3340" w:rsidTr="00D862E4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Default="008B5B54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17a.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Vi-2/SZ-38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B5B54" w:rsidRDefault="00694156" w:rsidP="008B5B5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  <w:r w:rsidR="008B5B5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8B5B54"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0E4536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/ §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Vi-2/P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D862E4" w:rsidRDefault="00D862E4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376635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820981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154122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Gksz-2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Gksz-2/SZ-1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Gksz-2/SZ-2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71933" w:rsidRDefault="00571933" w:rsidP="005131BE"/>
    <w:p w:rsidR="00571933" w:rsidRDefault="00571933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154122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K-Rek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Élp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: 16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7B2B42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/SZ-Sp1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3406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0.25 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/SZ-Sp2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90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/SZ-Sp3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/§ 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71933" w:rsidRDefault="00571933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3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K‐Eü</w:t>
            </w:r>
            <w:proofErr w:type="spellEnd"/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K‐Hon</w:t>
            </w:r>
            <w:proofErr w:type="spellEnd"/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K‐Közl</w:t>
            </w:r>
            <w:proofErr w:type="spellEnd"/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K‐Mű</w:t>
            </w:r>
            <w:proofErr w:type="spellEnd"/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K‐Szk</w:t>
            </w:r>
            <w:proofErr w:type="spellEnd"/>
          </w:p>
          <w:p w:rsidR="00820981" w:rsidRPr="00154122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K‐Vke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K-Eü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K-Eü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K-Hon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K-Hon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K-Közl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K-Közl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K-Közl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/En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K-Mü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K-Szk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Ln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4359BE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K-Vke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K-Vke-1/</w:t>
            </w: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K-Vke-2/</w:t>
            </w: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C54FD0" w:rsidRDefault="00C54FD0" w:rsidP="005131BE"/>
    <w:p w:rsidR="00C54FD0" w:rsidRDefault="00C54FD0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7E7632" w:rsidRPr="00BC4670" w:rsidTr="00680C81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4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7E7632" w:rsidRPr="00BC4670" w:rsidTr="00680C81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7E7632" w:rsidRPr="00BC4670" w:rsidTr="00680C81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7E7632" w:rsidRPr="00BC4670" w:rsidTr="00680C81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Kb‐Rek</w:t>
            </w:r>
            <w:r w:rsidR="00A018AF">
              <w:rPr>
                <w:rFonts w:asciiTheme="minorHAnsi" w:hAnsiTheme="minorHAnsi" w:cstheme="minorHAnsi"/>
                <w:b/>
                <w:bCs/>
                <w:lang w:eastAsia="hu-HU"/>
              </w:rPr>
              <w:t>-1</w:t>
            </w:r>
          </w:p>
          <w:p w:rsidR="007E763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Kb‐</w:t>
            </w:r>
            <w:r w:rsidR="00BF2FF7"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H</w:t>
            </w:r>
            <w:r w:rsidR="00BF2FF7">
              <w:rPr>
                <w:rFonts w:asciiTheme="minorHAnsi" w:hAnsiTheme="minorHAnsi" w:cstheme="minorHAnsi"/>
                <w:b/>
                <w:bCs/>
                <w:lang w:eastAsia="hu-HU"/>
              </w:rPr>
              <w:t>on</w:t>
            </w:r>
            <w:proofErr w:type="spellEnd"/>
          </w:p>
          <w:p w:rsidR="007E7632" w:rsidRPr="0015412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Kb‐T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7E7632" w:rsidRPr="00BC4670" w:rsidTr="00680C81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Kb-Rek-1</w:t>
            </w:r>
            <w:r w:rsidR="00A018AF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Kb-Rek-</w:t>
            </w:r>
            <w:r w:rsidR="00A018AF">
              <w:rPr>
                <w:rFonts w:ascii="Calibri" w:hAnsi="Calibri" w:cs="Calibri"/>
                <w:color w:val="000000"/>
                <w:sz w:val="16"/>
                <w:szCs w:val="16"/>
              </w:rPr>
              <w:t>1/</w:t>
            </w: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Kb-H</w:t>
            </w:r>
            <w:r w:rsidR="00BF2FF7">
              <w:rPr>
                <w:rFonts w:ascii="Calibri" w:hAnsi="Calibri" w:cs="Calibri"/>
                <w:color w:val="000000"/>
                <w:sz w:val="16"/>
                <w:szCs w:val="16"/>
              </w:rPr>
              <w:t>on</w:t>
            </w: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Kb-T-1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680C81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6664D" w:rsidRDefault="0036664D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7E7632" w:rsidRPr="00BC4670" w:rsidTr="00680C81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5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7E7632" w:rsidRPr="00BC4670" w:rsidTr="00680C81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7E7632" w:rsidRPr="00BC4670" w:rsidTr="00680C81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7E7632" w:rsidRPr="00BC4670" w:rsidTr="00680C81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KÖu</w:t>
            </w:r>
            <w:proofErr w:type="spellEnd"/>
          </w:p>
          <w:p w:rsidR="007E7632" w:rsidRPr="0015412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KÖk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7E7632" w:rsidRPr="00BC4670" w:rsidTr="00680C81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KÖu-3/Á-1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KÖu-3/Á-2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 /§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KÖu-3/Á-3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680C81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680C81">
            <w:pPr>
              <w:ind w:left="-57" w:right="-57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680C81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C49EB" w:rsidRDefault="005C49EB" w:rsidP="005131BE"/>
    <w:p w:rsidR="005C49EB" w:rsidRDefault="005C49EB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554D8D" w:rsidRPr="00BC4670" w:rsidTr="00680C81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6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680C81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680C81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680C81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680C81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680C81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54D8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Zkp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680C81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680C81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Zkp-Kp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Zkp-Kp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7C8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 /</w:t>
            </w:r>
          </w:p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§ 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HL: 9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9611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9611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Zkp-Ez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Zkp-Ez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Zkp-B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5236E6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Zkp-Rek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C5E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4.5/</w:t>
            </w:r>
            <w:r w:rsidR="00670CF8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680C81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C49EB" w:rsidRDefault="005C49EB" w:rsidP="003A1C43">
      <w:pPr>
        <w:pStyle w:val="0MODIGENY"/>
      </w:pPr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554D8D" w:rsidRPr="00BC4670" w:rsidTr="00CD4FF8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7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CD4FF8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CD4FF8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CD4FF8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</w:pPr>
            <w:r w:rsidRPr="00554D8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Z –</w:t>
            </w:r>
          </w:p>
          <w:p w:rsid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>beépítésre szánt</w:t>
            </w:r>
          </w:p>
          <w:p w:rsidR="00554D8D" w:rsidRP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661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>területen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CD4FF8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Ln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Zkk-Sp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Vi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D7C8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Lk-E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Ln-Lk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Zez-2/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Zez-2/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Zez-2/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Vi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D4FF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D4FF8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D4FF8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C49EB" w:rsidRDefault="005C49EB" w:rsidP="005131BE"/>
    <w:p w:rsidR="005C49EB" w:rsidRDefault="005C49EB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554D8D" w:rsidRPr="00BC4670" w:rsidTr="00CD4FF8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8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CD4FF8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CD4FF8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CD4FF8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1772A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Ek</w:t>
            </w:r>
            <w:proofErr w:type="spellEnd"/>
            <w:r w:rsidR="0081772A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 xml:space="preserve">; </w:t>
            </w:r>
          </w:p>
          <w:p w:rsidR="0081772A" w:rsidRPr="004C7B16" w:rsidRDefault="0081772A" w:rsidP="0081772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C7B16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Ek</w:t>
            </w:r>
            <w:proofErr w:type="spellEnd"/>
            <w:r w:rsidRPr="004C7B16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/-</w:t>
            </w:r>
            <w:r w:rsidRPr="004C7B1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 xml:space="preserve"> beépítésre szánt</w:t>
            </w:r>
          </w:p>
          <w:p w:rsidR="00554D8D" w:rsidRPr="00554D8D" w:rsidRDefault="0081772A" w:rsidP="0081772A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C7B1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>területen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CD4FF8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F2449E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Ek-En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1772A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4C7B16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Ek</w:t>
            </w:r>
            <w:proofErr w:type="spellEnd"/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8177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06230" w:rsidRPr="00E70221" w:rsidTr="00CD4FF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06230" w:rsidRPr="00E70221" w:rsidRDefault="00D06230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06230" w:rsidRPr="00E70221" w:rsidRDefault="00D06230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06230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06230" w:rsidRPr="00E70221" w:rsidRDefault="00D06230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06230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06230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06230" w:rsidRPr="00E70221" w:rsidRDefault="00D06230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06230" w:rsidRPr="00E70221" w:rsidRDefault="00D06230" w:rsidP="00CD4FF8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CD4FF8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27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06230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 xml:space="preserve">az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Ek-Tv</w:t>
            </w:r>
            <w:proofErr w:type="spellEnd"/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/1 övezetben kizárólag az alábbi ingatlanokra vonatkozik: 11283/9; 11283/16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18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D862E4" w:rsidRDefault="00D862E4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128"/>
        <w:gridCol w:w="250"/>
        <w:gridCol w:w="191"/>
        <w:gridCol w:w="768"/>
        <w:gridCol w:w="63"/>
        <w:gridCol w:w="349"/>
        <w:gridCol w:w="100"/>
        <w:gridCol w:w="90"/>
        <w:gridCol w:w="542"/>
        <w:gridCol w:w="418"/>
        <w:gridCol w:w="122"/>
        <w:gridCol w:w="193"/>
        <w:gridCol w:w="190"/>
        <w:gridCol w:w="201"/>
        <w:gridCol w:w="538"/>
        <w:gridCol w:w="605"/>
        <w:gridCol w:w="341"/>
        <w:gridCol w:w="190"/>
        <w:gridCol w:w="14"/>
        <w:gridCol w:w="1008"/>
        <w:gridCol w:w="416"/>
        <w:gridCol w:w="141"/>
        <w:gridCol w:w="190"/>
        <w:gridCol w:w="341"/>
        <w:gridCol w:w="539"/>
        <w:gridCol w:w="282"/>
        <w:gridCol w:w="283"/>
        <w:gridCol w:w="34"/>
        <w:gridCol w:w="156"/>
        <w:gridCol w:w="357"/>
        <w:gridCol w:w="28"/>
        <w:gridCol w:w="538"/>
        <w:gridCol w:w="705"/>
      </w:tblGrid>
      <w:tr w:rsidR="00554D8D" w:rsidRPr="00BC4670" w:rsidTr="004452ED">
        <w:trPr>
          <w:jc w:val="center"/>
        </w:trPr>
        <w:tc>
          <w:tcPr>
            <w:tcW w:w="2135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78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9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4452ED">
        <w:trPr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4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4452ED">
        <w:trPr>
          <w:trHeight w:val="185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2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78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4452ED">
        <w:trPr>
          <w:cantSplit/>
          <w:trHeight w:val="218"/>
          <w:jc w:val="center"/>
        </w:trPr>
        <w:tc>
          <w:tcPr>
            <w:tcW w:w="414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2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0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4452ED">
        <w:trPr>
          <w:cantSplit/>
          <w:trHeight w:val="248"/>
          <w:jc w:val="center"/>
        </w:trPr>
        <w:tc>
          <w:tcPr>
            <w:tcW w:w="414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2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46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4452ED">
        <w:trPr>
          <w:trHeight w:val="73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Má</w:t>
            </w:r>
            <w:proofErr w:type="spellEnd"/>
            <w:r w:rsidR="009B5919">
              <w:rPr>
                <w:rFonts w:asciiTheme="minorHAnsi" w:hAnsiTheme="minorHAnsi" w:cstheme="minorHAnsi"/>
                <w:b/>
                <w:bCs/>
                <w:lang w:eastAsia="hu-HU"/>
              </w:rPr>
              <w:t xml:space="preserve">, </w:t>
            </w:r>
            <w:proofErr w:type="spellStart"/>
            <w:r w:rsidR="009B5919">
              <w:rPr>
                <w:rFonts w:asciiTheme="minorHAnsi" w:hAnsiTheme="minorHAnsi" w:cstheme="minorHAnsi"/>
                <w:b/>
                <w:bCs/>
                <w:lang w:eastAsia="hu-HU"/>
              </w:rPr>
              <w:t>Mk</w:t>
            </w:r>
            <w:proofErr w:type="spellEnd"/>
          </w:p>
          <w:p w:rsidR="00554D8D" w:rsidRPr="00554D8D" w:rsidRDefault="009B5919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Vf</w:t>
            </w:r>
            <w:proofErr w:type="spellEnd"/>
            <w:r w:rsidR="00D862E4">
              <w:rPr>
                <w:rFonts w:asciiTheme="minorHAnsi" w:hAnsiTheme="minorHAnsi" w:cstheme="minorHAnsi"/>
                <w:b/>
                <w:bCs/>
                <w:lang w:eastAsia="hu-HU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Tk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0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6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4452ED">
        <w:trPr>
          <w:cantSplit/>
          <w:trHeight w:val="111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5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gram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</w:t>
            </w:r>
            <w:proofErr w:type="gram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(%)</w:t>
            </w:r>
          </w:p>
        </w:tc>
        <w:tc>
          <w:tcPr>
            <w:tcW w:w="1424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4452ED">
        <w:trPr>
          <w:cantSplit/>
          <w:trHeight w:val="707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4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Má-1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Mk-1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Mk-2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Vf-D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Má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ED25C9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FE3340" w:rsidRDefault="00ED25C9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06230" w:rsidRPr="00E70221" w:rsidTr="00CD4FF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 w:val="restart"/>
            <w:shd w:val="clear" w:color="auto" w:fill="D9D9D9" w:themeFill="background1" w:themeFillShade="D9"/>
            <w:vAlign w:val="center"/>
          </w:tcPr>
          <w:p w:rsidR="00D06230" w:rsidRPr="00E70221" w:rsidRDefault="00D06230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7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2" w:type="dxa"/>
            <w:gridSpan w:val="6"/>
            <w:shd w:val="clear" w:color="auto" w:fill="D9D9D9" w:themeFill="background1" w:themeFillShade="D9"/>
          </w:tcPr>
          <w:p w:rsidR="00D06230" w:rsidRPr="00E70221" w:rsidRDefault="00D06230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9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3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9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1" w:type="dxa"/>
            <w:gridSpan w:val="7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06230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8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06230" w:rsidRPr="00E70221" w:rsidRDefault="00D06230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5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06230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06230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06230" w:rsidRPr="00E70221" w:rsidRDefault="00D06230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7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06230" w:rsidRPr="00E70221" w:rsidRDefault="00D06230" w:rsidP="00CD4FF8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28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8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5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7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1" w:type="dxa"/>
            <w:gridSpan w:val="3"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8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5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7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1" w:type="dxa"/>
            <w:gridSpan w:val="3"/>
            <w:shd w:val="clear" w:color="auto" w:fill="FFCC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B95BBD" w:rsidRDefault="00B95BBD" w:rsidP="005131BE"/>
    <w:sectPr w:rsidR="00B95BBD" w:rsidSect="003A1731">
      <w:headerReference w:type="default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8E" w:rsidRDefault="00546E8E" w:rsidP="006A4CC2">
      <w:r>
        <w:separator/>
      </w:r>
    </w:p>
  </w:endnote>
  <w:endnote w:type="continuationSeparator" w:id="0">
    <w:p w:rsidR="00546E8E" w:rsidRDefault="00546E8E" w:rsidP="006A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F6" w:rsidRPr="006A4CC2" w:rsidRDefault="005328F6" w:rsidP="006A4CC2">
    <w:pPr>
      <w:pStyle w:val="llb"/>
      <w:tabs>
        <w:tab w:val="clear" w:pos="9072"/>
        <w:tab w:val="right" w:pos="10490"/>
      </w:tabs>
      <w:jc w:val="center"/>
      <w:rPr>
        <w:rFonts w:asciiTheme="minorHAnsi" w:hAnsiTheme="minorHAnsi" w:cstheme="minorHAnsi"/>
        <w:sz w:val="16"/>
        <w:szCs w:val="16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F6" w:rsidRDefault="005328F6" w:rsidP="00FC0D1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8E" w:rsidRDefault="00546E8E" w:rsidP="006A4CC2">
      <w:r>
        <w:separator/>
      </w:r>
    </w:p>
  </w:footnote>
  <w:footnote w:type="continuationSeparator" w:id="0">
    <w:p w:rsidR="00546E8E" w:rsidRDefault="00546E8E" w:rsidP="006A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F6" w:rsidRPr="003A1731" w:rsidRDefault="005328F6" w:rsidP="003A1731">
    <w:pPr>
      <w:pStyle w:val="lfej"/>
      <w:jc w:val="right"/>
      <w:rPr>
        <w:i/>
      </w:rPr>
    </w:pPr>
    <w:r w:rsidRPr="002A459F">
      <w:rPr>
        <w:i/>
      </w:rPr>
      <w:t xml:space="preserve">28/2019. (XI.27.) </w:t>
    </w:r>
    <w:r w:rsidRPr="003A1731">
      <w:rPr>
        <w:i/>
      </w:rPr>
      <w:t>önkormányzati rendelet 2. melléklete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21"/>
    <w:rsid w:val="00014118"/>
    <w:rsid w:val="00024BCB"/>
    <w:rsid w:val="00027C70"/>
    <w:rsid w:val="00047161"/>
    <w:rsid w:val="000656FD"/>
    <w:rsid w:val="000713D0"/>
    <w:rsid w:val="000A1109"/>
    <w:rsid w:val="000C410E"/>
    <w:rsid w:val="000C71C0"/>
    <w:rsid w:val="000E0CC5"/>
    <w:rsid w:val="000E0FF8"/>
    <w:rsid w:val="000E20E3"/>
    <w:rsid w:val="000E4536"/>
    <w:rsid w:val="000F6EE2"/>
    <w:rsid w:val="000F7690"/>
    <w:rsid w:val="001128D5"/>
    <w:rsid w:val="0011674E"/>
    <w:rsid w:val="00124EC4"/>
    <w:rsid w:val="00154122"/>
    <w:rsid w:val="00154AA7"/>
    <w:rsid w:val="00156804"/>
    <w:rsid w:val="001701A9"/>
    <w:rsid w:val="00195215"/>
    <w:rsid w:val="001A1BF8"/>
    <w:rsid w:val="001A2715"/>
    <w:rsid w:val="001B5852"/>
    <w:rsid w:val="001B790D"/>
    <w:rsid w:val="001C26D0"/>
    <w:rsid w:val="001C7217"/>
    <w:rsid w:val="001D0CA5"/>
    <w:rsid w:val="001D103E"/>
    <w:rsid w:val="001D1666"/>
    <w:rsid w:val="001E2BB3"/>
    <w:rsid w:val="001E4201"/>
    <w:rsid w:val="001F2020"/>
    <w:rsid w:val="00200739"/>
    <w:rsid w:val="00207A79"/>
    <w:rsid w:val="002112BA"/>
    <w:rsid w:val="002148F8"/>
    <w:rsid w:val="00225786"/>
    <w:rsid w:val="00232432"/>
    <w:rsid w:val="0024112A"/>
    <w:rsid w:val="00247662"/>
    <w:rsid w:val="002845AE"/>
    <w:rsid w:val="002A459F"/>
    <w:rsid w:val="002D60F3"/>
    <w:rsid w:val="00303C00"/>
    <w:rsid w:val="00305C9E"/>
    <w:rsid w:val="00310166"/>
    <w:rsid w:val="003133D9"/>
    <w:rsid w:val="00314D21"/>
    <w:rsid w:val="00324FC2"/>
    <w:rsid w:val="003344A1"/>
    <w:rsid w:val="00335305"/>
    <w:rsid w:val="003406D9"/>
    <w:rsid w:val="00343042"/>
    <w:rsid w:val="003471C3"/>
    <w:rsid w:val="00351782"/>
    <w:rsid w:val="00352EFD"/>
    <w:rsid w:val="0035537F"/>
    <w:rsid w:val="00361A5C"/>
    <w:rsid w:val="00364660"/>
    <w:rsid w:val="0036664D"/>
    <w:rsid w:val="00366787"/>
    <w:rsid w:val="00372F4B"/>
    <w:rsid w:val="0037582C"/>
    <w:rsid w:val="00376635"/>
    <w:rsid w:val="00377FD8"/>
    <w:rsid w:val="00380033"/>
    <w:rsid w:val="00380720"/>
    <w:rsid w:val="00380AE2"/>
    <w:rsid w:val="0039024F"/>
    <w:rsid w:val="003A1731"/>
    <w:rsid w:val="003A1C43"/>
    <w:rsid w:val="003A3491"/>
    <w:rsid w:val="003B13C4"/>
    <w:rsid w:val="003B2843"/>
    <w:rsid w:val="003C2A71"/>
    <w:rsid w:val="003C4B61"/>
    <w:rsid w:val="003D7BE9"/>
    <w:rsid w:val="003E0BB1"/>
    <w:rsid w:val="003E2738"/>
    <w:rsid w:val="003E3F48"/>
    <w:rsid w:val="003F65B7"/>
    <w:rsid w:val="00411F89"/>
    <w:rsid w:val="004171D2"/>
    <w:rsid w:val="00431652"/>
    <w:rsid w:val="004359BE"/>
    <w:rsid w:val="004375B5"/>
    <w:rsid w:val="004452ED"/>
    <w:rsid w:val="004657D4"/>
    <w:rsid w:val="00465C32"/>
    <w:rsid w:val="00482018"/>
    <w:rsid w:val="0049113C"/>
    <w:rsid w:val="004A4ADF"/>
    <w:rsid w:val="004A5CF9"/>
    <w:rsid w:val="004A75BD"/>
    <w:rsid w:val="004C4140"/>
    <w:rsid w:val="004C5E3C"/>
    <w:rsid w:val="004C7B16"/>
    <w:rsid w:val="004D3CA9"/>
    <w:rsid w:val="004D47DE"/>
    <w:rsid w:val="004D5B2A"/>
    <w:rsid w:val="004D7C82"/>
    <w:rsid w:val="0050021E"/>
    <w:rsid w:val="005017D0"/>
    <w:rsid w:val="00501B7B"/>
    <w:rsid w:val="00510F57"/>
    <w:rsid w:val="005131BE"/>
    <w:rsid w:val="005135AF"/>
    <w:rsid w:val="005236E6"/>
    <w:rsid w:val="005328F6"/>
    <w:rsid w:val="00534908"/>
    <w:rsid w:val="005372A2"/>
    <w:rsid w:val="005405E0"/>
    <w:rsid w:val="00546E8E"/>
    <w:rsid w:val="00554D8D"/>
    <w:rsid w:val="00555E9C"/>
    <w:rsid w:val="0056673B"/>
    <w:rsid w:val="00571933"/>
    <w:rsid w:val="00583FFC"/>
    <w:rsid w:val="00587511"/>
    <w:rsid w:val="00590807"/>
    <w:rsid w:val="005923F2"/>
    <w:rsid w:val="005B0EA7"/>
    <w:rsid w:val="005B1EAE"/>
    <w:rsid w:val="005C49EB"/>
    <w:rsid w:val="005C5CCC"/>
    <w:rsid w:val="005D0BCF"/>
    <w:rsid w:val="005D6533"/>
    <w:rsid w:val="00602F22"/>
    <w:rsid w:val="00604C46"/>
    <w:rsid w:val="0061121E"/>
    <w:rsid w:val="00650812"/>
    <w:rsid w:val="00651B51"/>
    <w:rsid w:val="006609BD"/>
    <w:rsid w:val="00660B03"/>
    <w:rsid w:val="00670CF8"/>
    <w:rsid w:val="00671E88"/>
    <w:rsid w:val="0067725D"/>
    <w:rsid w:val="0067791C"/>
    <w:rsid w:val="00680C81"/>
    <w:rsid w:val="00694156"/>
    <w:rsid w:val="0069532C"/>
    <w:rsid w:val="00695FEE"/>
    <w:rsid w:val="00696112"/>
    <w:rsid w:val="006A4CC2"/>
    <w:rsid w:val="006B6204"/>
    <w:rsid w:val="006C6751"/>
    <w:rsid w:val="006C7876"/>
    <w:rsid w:val="006D240A"/>
    <w:rsid w:val="006E6621"/>
    <w:rsid w:val="006F0256"/>
    <w:rsid w:val="006F2311"/>
    <w:rsid w:val="006F456B"/>
    <w:rsid w:val="006F598E"/>
    <w:rsid w:val="006F75B2"/>
    <w:rsid w:val="00705DE8"/>
    <w:rsid w:val="00717F61"/>
    <w:rsid w:val="0072558C"/>
    <w:rsid w:val="00732667"/>
    <w:rsid w:val="00741C79"/>
    <w:rsid w:val="007540B9"/>
    <w:rsid w:val="00754933"/>
    <w:rsid w:val="007658E1"/>
    <w:rsid w:val="00772C1C"/>
    <w:rsid w:val="00783E24"/>
    <w:rsid w:val="00783E5F"/>
    <w:rsid w:val="0078649B"/>
    <w:rsid w:val="0079199F"/>
    <w:rsid w:val="00791B6D"/>
    <w:rsid w:val="00794BCD"/>
    <w:rsid w:val="007B2B42"/>
    <w:rsid w:val="007B4616"/>
    <w:rsid w:val="007D7F58"/>
    <w:rsid w:val="007E01DC"/>
    <w:rsid w:val="007E6EFE"/>
    <w:rsid w:val="007E7632"/>
    <w:rsid w:val="0081772A"/>
    <w:rsid w:val="008205A8"/>
    <w:rsid w:val="00820981"/>
    <w:rsid w:val="00840255"/>
    <w:rsid w:val="00857FD2"/>
    <w:rsid w:val="008647FF"/>
    <w:rsid w:val="00884522"/>
    <w:rsid w:val="0089237E"/>
    <w:rsid w:val="00893164"/>
    <w:rsid w:val="00896146"/>
    <w:rsid w:val="00897391"/>
    <w:rsid w:val="008B5B54"/>
    <w:rsid w:val="008C138E"/>
    <w:rsid w:val="008C185F"/>
    <w:rsid w:val="008D545A"/>
    <w:rsid w:val="008D77BB"/>
    <w:rsid w:val="008E52BA"/>
    <w:rsid w:val="008E55D2"/>
    <w:rsid w:val="008F4C78"/>
    <w:rsid w:val="009155A6"/>
    <w:rsid w:val="009432D9"/>
    <w:rsid w:val="00970869"/>
    <w:rsid w:val="00982020"/>
    <w:rsid w:val="009930BD"/>
    <w:rsid w:val="009B186B"/>
    <w:rsid w:val="009B1C9E"/>
    <w:rsid w:val="009B5919"/>
    <w:rsid w:val="009C03EB"/>
    <w:rsid w:val="009C56E9"/>
    <w:rsid w:val="009D589B"/>
    <w:rsid w:val="009E6483"/>
    <w:rsid w:val="009E77E6"/>
    <w:rsid w:val="009F3CFB"/>
    <w:rsid w:val="009F4583"/>
    <w:rsid w:val="009F7ABB"/>
    <w:rsid w:val="00A018AF"/>
    <w:rsid w:val="00A11123"/>
    <w:rsid w:val="00A33628"/>
    <w:rsid w:val="00A47D20"/>
    <w:rsid w:val="00A54D88"/>
    <w:rsid w:val="00A6157C"/>
    <w:rsid w:val="00A63F9A"/>
    <w:rsid w:val="00A7219E"/>
    <w:rsid w:val="00A736F7"/>
    <w:rsid w:val="00A90FA8"/>
    <w:rsid w:val="00A97060"/>
    <w:rsid w:val="00AB5680"/>
    <w:rsid w:val="00AC0A56"/>
    <w:rsid w:val="00AE0E79"/>
    <w:rsid w:val="00AE1C32"/>
    <w:rsid w:val="00AE5F0A"/>
    <w:rsid w:val="00B2110E"/>
    <w:rsid w:val="00B2392D"/>
    <w:rsid w:val="00B2483C"/>
    <w:rsid w:val="00B366B2"/>
    <w:rsid w:val="00B67380"/>
    <w:rsid w:val="00B719EA"/>
    <w:rsid w:val="00B90565"/>
    <w:rsid w:val="00B95BBD"/>
    <w:rsid w:val="00B95C79"/>
    <w:rsid w:val="00BA0AC7"/>
    <w:rsid w:val="00BA1774"/>
    <w:rsid w:val="00BA46DE"/>
    <w:rsid w:val="00BB6A5C"/>
    <w:rsid w:val="00BC4670"/>
    <w:rsid w:val="00BD40EE"/>
    <w:rsid w:val="00BF2FF7"/>
    <w:rsid w:val="00BF65AB"/>
    <w:rsid w:val="00C01E25"/>
    <w:rsid w:val="00C01F2D"/>
    <w:rsid w:val="00C0667A"/>
    <w:rsid w:val="00C160B8"/>
    <w:rsid w:val="00C20CFF"/>
    <w:rsid w:val="00C22CA6"/>
    <w:rsid w:val="00C3648B"/>
    <w:rsid w:val="00C364C3"/>
    <w:rsid w:val="00C46586"/>
    <w:rsid w:val="00C520C7"/>
    <w:rsid w:val="00C53AA1"/>
    <w:rsid w:val="00C54FD0"/>
    <w:rsid w:val="00C5665B"/>
    <w:rsid w:val="00C70516"/>
    <w:rsid w:val="00C84B37"/>
    <w:rsid w:val="00C92E59"/>
    <w:rsid w:val="00C976B9"/>
    <w:rsid w:val="00CA0359"/>
    <w:rsid w:val="00CA19E5"/>
    <w:rsid w:val="00CA1CD0"/>
    <w:rsid w:val="00CA29A4"/>
    <w:rsid w:val="00CA2C6A"/>
    <w:rsid w:val="00CB1B4F"/>
    <w:rsid w:val="00CB2BC6"/>
    <w:rsid w:val="00CC0D79"/>
    <w:rsid w:val="00CC30C9"/>
    <w:rsid w:val="00CC7B61"/>
    <w:rsid w:val="00CC7CFF"/>
    <w:rsid w:val="00CD263E"/>
    <w:rsid w:val="00CD4FF8"/>
    <w:rsid w:val="00CD6B1C"/>
    <w:rsid w:val="00CD6BB5"/>
    <w:rsid w:val="00CD71EB"/>
    <w:rsid w:val="00CD7F9C"/>
    <w:rsid w:val="00CE6095"/>
    <w:rsid w:val="00CE6F1A"/>
    <w:rsid w:val="00D06230"/>
    <w:rsid w:val="00D13214"/>
    <w:rsid w:val="00D36633"/>
    <w:rsid w:val="00D46EA5"/>
    <w:rsid w:val="00D50A0A"/>
    <w:rsid w:val="00D51580"/>
    <w:rsid w:val="00D80E91"/>
    <w:rsid w:val="00D862E4"/>
    <w:rsid w:val="00D86BA8"/>
    <w:rsid w:val="00D908D3"/>
    <w:rsid w:val="00D97C0E"/>
    <w:rsid w:val="00DB08BB"/>
    <w:rsid w:val="00DB19A9"/>
    <w:rsid w:val="00DB5160"/>
    <w:rsid w:val="00DB71A7"/>
    <w:rsid w:val="00DC3B1F"/>
    <w:rsid w:val="00DD1BA2"/>
    <w:rsid w:val="00DD59C8"/>
    <w:rsid w:val="00DE296A"/>
    <w:rsid w:val="00DE6C4B"/>
    <w:rsid w:val="00DF5704"/>
    <w:rsid w:val="00E022AC"/>
    <w:rsid w:val="00E10D10"/>
    <w:rsid w:val="00E37555"/>
    <w:rsid w:val="00E51528"/>
    <w:rsid w:val="00E53A33"/>
    <w:rsid w:val="00E602AB"/>
    <w:rsid w:val="00E611D2"/>
    <w:rsid w:val="00E64C64"/>
    <w:rsid w:val="00E65278"/>
    <w:rsid w:val="00E70221"/>
    <w:rsid w:val="00E75F13"/>
    <w:rsid w:val="00E87F4C"/>
    <w:rsid w:val="00EA343F"/>
    <w:rsid w:val="00EA4DE3"/>
    <w:rsid w:val="00EB3849"/>
    <w:rsid w:val="00EC115D"/>
    <w:rsid w:val="00ED25C9"/>
    <w:rsid w:val="00ED66D5"/>
    <w:rsid w:val="00EE3596"/>
    <w:rsid w:val="00EE5563"/>
    <w:rsid w:val="00EE572B"/>
    <w:rsid w:val="00EF4B2A"/>
    <w:rsid w:val="00F04009"/>
    <w:rsid w:val="00F10E17"/>
    <w:rsid w:val="00F2449E"/>
    <w:rsid w:val="00F31FBF"/>
    <w:rsid w:val="00F3317D"/>
    <w:rsid w:val="00F56722"/>
    <w:rsid w:val="00F72F4E"/>
    <w:rsid w:val="00F9131B"/>
    <w:rsid w:val="00FA1858"/>
    <w:rsid w:val="00FA454F"/>
    <w:rsid w:val="00FB025E"/>
    <w:rsid w:val="00FB5B70"/>
    <w:rsid w:val="00FC0D1F"/>
    <w:rsid w:val="00FC57DE"/>
    <w:rsid w:val="00FD1407"/>
    <w:rsid w:val="00FD74C9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38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849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331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317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317D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31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317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3471C3"/>
    <w:pPr>
      <w:spacing w:after="160" w:line="240" w:lineRule="exact"/>
    </w:pPr>
    <w:rPr>
      <w:rFonts w:ascii="Verdana" w:hAnsi="Verdana"/>
      <w:lang w:val="en-US"/>
    </w:rPr>
  </w:style>
  <w:style w:type="paragraph" w:styleId="Vltozat">
    <w:name w:val="Revision"/>
    <w:hidden/>
    <w:uiPriority w:val="99"/>
    <w:semiHidden/>
    <w:rsid w:val="00CD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A4C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4CC2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nhideWhenUsed/>
    <w:rsid w:val="006A4C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A4CC2"/>
    <w:rPr>
      <w:rFonts w:ascii="Times New Roman" w:eastAsia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rsid w:val="006A4CC2"/>
  </w:style>
  <w:style w:type="paragraph" w:customStyle="1" w:styleId="0MODIGENY">
    <w:name w:val="0_MOD_IGENY"/>
    <w:basedOn w:val="Norml"/>
    <w:link w:val="0MODIGENYChar"/>
    <w:qFormat/>
    <w:rsid w:val="00FE0A40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  <w:lang w:eastAsia="hu-HU"/>
    </w:rPr>
  </w:style>
  <w:style w:type="character" w:customStyle="1" w:styleId="0MODIGENYChar">
    <w:name w:val="0_MOD_IGENY Char"/>
    <w:basedOn w:val="Bekezdsalapbettpusa"/>
    <w:link w:val="0MODIGENY"/>
    <w:rsid w:val="00FE0A40"/>
    <w:rPr>
      <w:rFonts w:ascii="Calibri" w:eastAsia="Times New Roman" w:hAnsi="Calibri" w:cs="Times New Roman"/>
      <w:color w:val="7030A0"/>
      <w:sz w:val="18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38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849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331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317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317D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31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317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3471C3"/>
    <w:pPr>
      <w:spacing w:after="160" w:line="240" w:lineRule="exact"/>
    </w:pPr>
    <w:rPr>
      <w:rFonts w:ascii="Verdana" w:hAnsi="Verdana"/>
      <w:lang w:val="en-US"/>
    </w:rPr>
  </w:style>
  <w:style w:type="paragraph" w:styleId="Vltozat">
    <w:name w:val="Revision"/>
    <w:hidden/>
    <w:uiPriority w:val="99"/>
    <w:semiHidden/>
    <w:rsid w:val="00CD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A4C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4CC2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nhideWhenUsed/>
    <w:rsid w:val="006A4C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A4CC2"/>
    <w:rPr>
      <w:rFonts w:ascii="Times New Roman" w:eastAsia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rsid w:val="006A4CC2"/>
  </w:style>
  <w:style w:type="paragraph" w:customStyle="1" w:styleId="0MODIGENY">
    <w:name w:val="0_MOD_IGENY"/>
    <w:basedOn w:val="Norml"/>
    <w:link w:val="0MODIGENYChar"/>
    <w:qFormat/>
    <w:rsid w:val="00FE0A40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  <w:lang w:eastAsia="hu-HU"/>
    </w:rPr>
  </w:style>
  <w:style w:type="character" w:customStyle="1" w:styleId="0MODIGENYChar">
    <w:name w:val="0_MOD_IGENY Char"/>
    <w:basedOn w:val="Bekezdsalapbettpusa"/>
    <w:link w:val="0MODIGENY"/>
    <w:rsid w:val="00FE0A40"/>
    <w:rPr>
      <w:rFonts w:ascii="Calibri" w:eastAsia="Times New Roman" w:hAnsi="Calibri" w:cs="Times New Roman"/>
      <w:color w:val="7030A0"/>
      <w:sz w:val="18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9510</Words>
  <Characters>65619</Characters>
  <Application>Microsoft Office Word</Application>
  <DocSecurity>0</DocSecurity>
  <Lines>546</Lines>
  <Paragraphs>149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Lőrinczyné Zelinka Szilvia</dc:creator>
  <cp:lastModifiedBy>Vásárhelyi Kinga</cp:lastModifiedBy>
  <cp:revision>8</cp:revision>
  <cp:lastPrinted>2021-10-01T14:26:00Z</cp:lastPrinted>
  <dcterms:created xsi:type="dcterms:W3CDTF">2021-12-16T14:30:00Z</dcterms:created>
  <dcterms:modified xsi:type="dcterms:W3CDTF">2022-02-07T12:52:00Z</dcterms:modified>
</cp:coreProperties>
</file>