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15" w:rsidRPr="00D93105" w:rsidRDefault="00575615" w:rsidP="00575615">
      <w:pPr>
        <w:ind w:right="-1276"/>
        <w:jc w:val="both"/>
        <w:rPr>
          <w:b w:val="0"/>
          <w:i/>
          <w:sz w:val="24"/>
          <w:szCs w:val="24"/>
        </w:rPr>
      </w:pPr>
      <w:r w:rsidRPr="00D93105">
        <w:rPr>
          <w:i/>
          <w:sz w:val="24"/>
          <w:szCs w:val="24"/>
        </w:rPr>
        <w:t xml:space="preserve">                                                                                                            .</w:t>
      </w:r>
      <w:proofErr w:type="gramStart"/>
      <w:r w:rsidRPr="00D93105">
        <w:rPr>
          <w:i/>
          <w:sz w:val="24"/>
          <w:szCs w:val="24"/>
        </w:rPr>
        <w:t>................</w:t>
      </w:r>
      <w:proofErr w:type="gramEnd"/>
      <w:r w:rsidRPr="00D93105">
        <w:rPr>
          <w:i/>
          <w:sz w:val="24"/>
          <w:szCs w:val="24"/>
        </w:rPr>
        <w:t xml:space="preserve">( sz.) napirend                              </w:t>
      </w:r>
    </w:p>
    <w:p w:rsidR="00575615" w:rsidRPr="00D93105" w:rsidRDefault="00575615" w:rsidP="00575615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93105">
        <w:rPr>
          <w:sz w:val="24"/>
          <w:szCs w:val="24"/>
        </w:rPr>
        <w:t xml:space="preserve">                               </w:t>
      </w:r>
    </w:p>
    <w:p w:rsidR="00575615" w:rsidRPr="00D93105" w:rsidRDefault="00575615" w:rsidP="00575615">
      <w:pPr>
        <w:pStyle w:val="Cmsor3"/>
        <w:ind w:left="5670"/>
        <w:jc w:val="both"/>
        <w:rPr>
          <w:b w:val="0"/>
          <w:sz w:val="24"/>
          <w:szCs w:val="24"/>
        </w:rPr>
      </w:pPr>
      <w:r w:rsidRPr="001B7A88">
        <w:rPr>
          <w:b w:val="0"/>
          <w:sz w:val="24"/>
          <w:szCs w:val="24"/>
        </w:rPr>
        <w:t>Előterjesztve:</w:t>
      </w:r>
      <w:r w:rsidRPr="00D93105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 </w:t>
      </w:r>
      <w:r w:rsidRPr="00D93105">
        <w:rPr>
          <w:b w:val="0"/>
          <w:sz w:val="24"/>
          <w:szCs w:val="24"/>
        </w:rPr>
        <w:t>Közoktatási, Közművelődési, Sport</w:t>
      </w:r>
      <w:r>
        <w:rPr>
          <w:b w:val="0"/>
          <w:sz w:val="24"/>
          <w:szCs w:val="24"/>
        </w:rPr>
        <w:t>,</w:t>
      </w:r>
      <w:r w:rsidRPr="00D93105">
        <w:rPr>
          <w:b w:val="0"/>
          <w:sz w:val="24"/>
          <w:szCs w:val="24"/>
        </w:rPr>
        <w:t xml:space="preserve"> Egészségügyi, Szociális és Lakásügyi Bizottsághoz</w:t>
      </w:r>
    </w:p>
    <w:p w:rsidR="00575615" w:rsidRPr="00D93105" w:rsidRDefault="00575615" w:rsidP="00575615">
      <w:pPr>
        <w:pStyle w:val="Cmsor3"/>
        <w:ind w:left="5670"/>
        <w:jc w:val="both"/>
        <w:rPr>
          <w:b w:val="0"/>
          <w:sz w:val="28"/>
          <w:szCs w:val="28"/>
        </w:rPr>
      </w:pPr>
    </w:p>
    <w:p w:rsidR="00575615" w:rsidRPr="00D93105" w:rsidRDefault="00575615" w:rsidP="00575615">
      <w:pPr>
        <w:rPr>
          <w:sz w:val="24"/>
          <w:szCs w:val="24"/>
        </w:rPr>
      </w:pPr>
    </w:p>
    <w:p w:rsidR="00575615" w:rsidRPr="00D93105" w:rsidRDefault="00575615" w:rsidP="00575615">
      <w:pPr>
        <w:pStyle w:val="Cmsor3"/>
        <w:rPr>
          <w:sz w:val="24"/>
          <w:szCs w:val="24"/>
        </w:rPr>
      </w:pPr>
      <w:r w:rsidRPr="00D93105">
        <w:rPr>
          <w:sz w:val="24"/>
          <w:szCs w:val="24"/>
        </w:rPr>
        <w:t xml:space="preserve">E L Ő T E R J E S Z T É S </w:t>
      </w:r>
    </w:p>
    <w:p w:rsidR="00575615" w:rsidRPr="00D93105" w:rsidRDefault="00575615" w:rsidP="00575615">
      <w:pPr>
        <w:jc w:val="center"/>
        <w:rPr>
          <w:sz w:val="24"/>
          <w:szCs w:val="24"/>
        </w:rPr>
      </w:pPr>
    </w:p>
    <w:p w:rsidR="00575615" w:rsidRPr="00D93105" w:rsidRDefault="00A2538B" w:rsidP="0057561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Képviselő-testület 2022</w:t>
      </w:r>
      <w:r w:rsidR="00575615" w:rsidRPr="00D93105">
        <w:rPr>
          <w:sz w:val="24"/>
          <w:szCs w:val="24"/>
        </w:rPr>
        <w:t xml:space="preserve">. </w:t>
      </w:r>
      <w:r>
        <w:rPr>
          <w:sz w:val="24"/>
          <w:szCs w:val="24"/>
        </w:rPr>
        <w:t>február 24</w:t>
      </w:r>
      <w:r w:rsidR="00E34A2A">
        <w:rPr>
          <w:sz w:val="24"/>
          <w:szCs w:val="24"/>
        </w:rPr>
        <w:t>-</w:t>
      </w:r>
      <w:r w:rsidR="000B669A">
        <w:rPr>
          <w:sz w:val="24"/>
          <w:szCs w:val="24"/>
        </w:rPr>
        <w:t>e</w:t>
      </w:r>
      <w:r w:rsidR="00575615" w:rsidRPr="00D93105">
        <w:rPr>
          <w:sz w:val="24"/>
          <w:szCs w:val="24"/>
        </w:rPr>
        <w:t>i rendes ülésére</w:t>
      </w:r>
    </w:p>
    <w:p w:rsidR="00575615" w:rsidRPr="00D93105" w:rsidRDefault="00575615" w:rsidP="00575615">
      <w:pPr>
        <w:jc w:val="center"/>
        <w:rPr>
          <w:b w:val="0"/>
          <w:sz w:val="24"/>
          <w:szCs w:val="24"/>
        </w:rPr>
      </w:pPr>
    </w:p>
    <w:p w:rsidR="00575615" w:rsidRPr="00D93105" w:rsidRDefault="00575615" w:rsidP="00575615">
      <w:pPr>
        <w:pStyle w:val="Szvegtrzs2"/>
        <w:jc w:val="both"/>
        <w:rPr>
          <w:snapToGrid w:val="0"/>
          <w:sz w:val="24"/>
          <w:szCs w:val="24"/>
        </w:rPr>
      </w:pPr>
      <w:r w:rsidRPr="001B7A88">
        <w:rPr>
          <w:sz w:val="24"/>
          <w:szCs w:val="24"/>
        </w:rPr>
        <w:t>Tárgy:</w:t>
      </w:r>
      <w:r w:rsidRPr="00D93105">
        <w:rPr>
          <w:sz w:val="24"/>
          <w:szCs w:val="24"/>
        </w:rPr>
        <w:t xml:space="preserve"> Javaslat </w:t>
      </w:r>
      <w:r w:rsidRPr="00D93105">
        <w:rPr>
          <w:rFonts w:cs="Arial"/>
          <w:sz w:val="24"/>
          <w:szCs w:val="24"/>
        </w:rPr>
        <w:t xml:space="preserve">A Budapest Főváros II. Kerületi Önkormányzat Képviselő-testületének a szociális igazgatásról és egyes szociális és gyermekjóléti ellátásokról szóló 3/2015.(II.27.) önkormányzati rendeletének </w:t>
      </w:r>
      <w:r w:rsidRPr="00D93105">
        <w:rPr>
          <w:sz w:val="24"/>
          <w:szCs w:val="24"/>
        </w:rPr>
        <w:t>módosítására</w:t>
      </w:r>
    </w:p>
    <w:p w:rsidR="00575615" w:rsidRPr="00D93105" w:rsidRDefault="00575615" w:rsidP="00575615">
      <w:pPr>
        <w:jc w:val="right"/>
        <w:rPr>
          <w:sz w:val="24"/>
          <w:szCs w:val="24"/>
        </w:rPr>
      </w:pPr>
      <w:r w:rsidRPr="00D93105">
        <w:rPr>
          <w:sz w:val="24"/>
          <w:szCs w:val="24"/>
        </w:rPr>
        <w:tab/>
      </w:r>
      <w:r w:rsidRPr="00D93105">
        <w:rPr>
          <w:sz w:val="24"/>
          <w:szCs w:val="24"/>
        </w:rPr>
        <w:tab/>
      </w:r>
      <w:r w:rsidRPr="00D93105">
        <w:rPr>
          <w:sz w:val="24"/>
          <w:szCs w:val="24"/>
        </w:rPr>
        <w:tab/>
      </w:r>
      <w:r w:rsidRPr="00D93105">
        <w:rPr>
          <w:sz w:val="24"/>
          <w:szCs w:val="24"/>
        </w:rPr>
        <w:tab/>
      </w:r>
      <w:r w:rsidRPr="00D93105">
        <w:rPr>
          <w:sz w:val="24"/>
          <w:szCs w:val="24"/>
        </w:rPr>
        <w:tab/>
      </w:r>
      <w:r w:rsidRPr="00D93105">
        <w:rPr>
          <w:sz w:val="24"/>
          <w:szCs w:val="24"/>
        </w:rPr>
        <w:tab/>
      </w:r>
    </w:p>
    <w:p w:rsidR="00575615" w:rsidRPr="00D93105" w:rsidRDefault="00575615" w:rsidP="00575615">
      <w:pPr>
        <w:rPr>
          <w:sz w:val="24"/>
          <w:szCs w:val="24"/>
        </w:rPr>
      </w:pPr>
    </w:p>
    <w:p w:rsidR="00575615" w:rsidRPr="00D93105" w:rsidRDefault="00575615" w:rsidP="00575615">
      <w:pPr>
        <w:rPr>
          <w:b w:val="0"/>
          <w:sz w:val="24"/>
          <w:szCs w:val="24"/>
        </w:rPr>
      </w:pPr>
      <w:r w:rsidRPr="00D93105">
        <w:rPr>
          <w:sz w:val="24"/>
          <w:szCs w:val="24"/>
        </w:rPr>
        <w:t>Készítette</w:t>
      </w:r>
      <w:r w:rsidRPr="00D93105">
        <w:rPr>
          <w:b w:val="0"/>
          <w:sz w:val="24"/>
          <w:szCs w:val="24"/>
        </w:rPr>
        <w:t xml:space="preserve">: </w:t>
      </w:r>
      <w:r w:rsidRPr="00D93105">
        <w:rPr>
          <w:b w:val="0"/>
          <w:sz w:val="24"/>
          <w:szCs w:val="24"/>
        </w:rPr>
        <w:tab/>
        <w:t xml:space="preserve"> …</w:t>
      </w:r>
      <w:proofErr w:type="gramStart"/>
      <w:r w:rsidRPr="00D93105">
        <w:rPr>
          <w:b w:val="0"/>
          <w:sz w:val="24"/>
          <w:szCs w:val="24"/>
        </w:rPr>
        <w:t>…………………………………..</w:t>
      </w:r>
      <w:proofErr w:type="gramEnd"/>
    </w:p>
    <w:p w:rsidR="00575615" w:rsidRPr="00D93105" w:rsidRDefault="00575615" w:rsidP="00575615">
      <w:pPr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                                   Fábik Gabriella</w:t>
      </w:r>
    </w:p>
    <w:p w:rsidR="00575615" w:rsidRDefault="00575615" w:rsidP="00575615">
      <w:pPr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   </w:t>
      </w:r>
      <w:r w:rsidRPr="00D93105">
        <w:rPr>
          <w:b w:val="0"/>
          <w:sz w:val="24"/>
          <w:szCs w:val="24"/>
        </w:rPr>
        <w:tab/>
      </w:r>
      <w:r w:rsidRPr="00D93105">
        <w:rPr>
          <w:b w:val="0"/>
          <w:sz w:val="24"/>
          <w:szCs w:val="24"/>
        </w:rPr>
        <w:tab/>
      </w:r>
      <w:r w:rsidR="00191679">
        <w:rPr>
          <w:b w:val="0"/>
          <w:sz w:val="24"/>
          <w:szCs w:val="24"/>
        </w:rPr>
        <w:t xml:space="preserve">  </w:t>
      </w:r>
      <w:r w:rsidRPr="00D93105">
        <w:rPr>
          <w:b w:val="0"/>
          <w:sz w:val="24"/>
          <w:szCs w:val="24"/>
        </w:rPr>
        <w:t xml:space="preserve"> </w:t>
      </w:r>
      <w:r w:rsidR="00191679">
        <w:rPr>
          <w:b w:val="0"/>
          <w:sz w:val="24"/>
          <w:szCs w:val="24"/>
        </w:rPr>
        <w:t xml:space="preserve">     </w:t>
      </w:r>
      <w:r w:rsidR="00FD5A87">
        <w:rPr>
          <w:b w:val="0"/>
          <w:sz w:val="24"/>
          <w:szCs w:val="24"/>
        </w:rPr>
        <w:t xml:space="preserve">   </w:t>
      </w:r>
      <w:proofErr w:type="gramStart"/>
      <w:r w:rsidR="00191679">
        <w:rPr>
          <w:b w:val="0"/>
          <w:sz w:val="24"/>
          <w:szCs w:val="24"/>
        </w:rPr>
        <w:t>e</w:t>
      </w:r>
      <w:r w:rsidRPr="00D93105">
        <w:rPr>
          <w:b w:val="0"/>
          <w:sz w:val="24"/>
          <w:szCs w:val="24"/>
        </w:rPr>
        <w:t>llátási</w:t>
      </w:r>
      <w:proofErr w:type="gramEnd"/>
      <w:r w:rsidRPr="00D93105">
        <w:rPr>
          <w:b w:val="0"/>
          <w:sz w:val="24"/>
          <w:szCs w:val="24"/>
        </w:rPr>
        <w:t xml:space="preserve"> </w:t>
      </w:r>
      <w:r w:rsidR="00191679">
        <w:rPr>
          <w:b w:val="0"/>
          <w:sz w:val="24"/>
          <w:szCs w:val="24"/>
        </w:rPr>
        <w:t>osztályvezető</w:t>
      </w:r>
      <w:r w:rsidR="000B669A">
        <w:rPr>
          <w:b w:val="0"/>
          <w:sz w:val="24"/>
          <w:szCs w:val="24"/>
        </w:rPr>
        <w:t xml:space="preserve"> s.k.</w:t>
      </w:r>
    </w:p>
    <w:p w:rsidR="00657832" w:rsidRDefault="00657832" w:rsidP="00575615">
      <w:pPr>
        <w:rPr>
          <w:b w:val="0"/>
          <w:sz w:val="24"/>
          <w:szCs w:val="24"/>
        </w:rPr>
      </w:pPr>
    </w:p>
    <w:p w:rsidR="00575615" w:rsidRPr="00D93105" w:rsidRDefault="00575615" w:rsidP="00575615">
      <w:pPr>
        <w:rPr>
          <w:b w:val="0"/>
          <w:sz w:val="24"/>
          <w:szCs w:val="24"/>
        </w:rPr>
      </w:pPr>
      <w:r w:rsidRPr="00D93105">
        <w:rPr>
          <w:sz w:val="24"/>
          <w:szCs w:val="24"/>
        </w:rPr>
        <w:t>Egyeztetve</w:t>
      </w:r>
      <w:proofErr w:type="gramStart"/>
      <w:r w:rsidRPr="00D93105">
        <w:rPr>
          <w:b w:val="0"/>
          <w:sz w:val="24"/>
          <w:szCs w:val="24"/>
        </w:rPr>
        <w:t>:   …</w:t>
      </w:r>
      <w:proofErr w:type="gramEnd"/>
      <w:r w:rsidRPr="00D93105">
        <w:rPr>
          <w:b w:val="0"/>
          <w:sz w:val="24"/>
          <w:szCs w:val="24"/>
        </w:rPr>
        <w:t>…………………………………..</w:t>
      </w:r>
    </w:p>
    <w:p w:rsidR="00575615" w:rsidRPr="00D93105" w:rsidRDefault="00575615" w:rsidP="00575615">
      <w:pPr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</w:t>
      </w:r>
      <w:r w:rsidRPr="00D93105">
        <w:rPr>
          <w:b w:val="0"/>
          <w:sz w:val="24"/>
          <w:szCs w:val="24"/>
        </w:rPr>
        <w:tab/>
      </w:r>
      <w:r w:rsidRPr="00D93105">
        <w:rPr>
          <w:b w:val="0"/>
          <w:sz w:val="24"/>
          <w:szCs w:val="24"/>
        </w:rPr>
        <w:tab/>
        <w:t xml:space="preserve">       Vargáné Luketics Gabriella</w:t>
      </w:r>
    </w:p>
    <w:p w:rsidR="00575615" w:rsidRDefault="00575615" w:rsidP="00575615">
      <w:pPr>
        <w:ind w:left="708" w:firstLine="708"/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   </w:t>
      </w:r>
      <w:proofErr w:type="gramStart"/>
      <w:r w:rsidRPr="00D93105">
        <w:rPr>
          <w:b w:val="0"/>
          <w:sz w:val="24"/>
          <w:szCs w:val="24"/>
        </w:rPr>
        <w:t>humánszolgáltatási</w:t>
      </w:r>
      <w:proofErr w:type="gramEnd"/>
      <w:r w:rsidRPr="00D93105">
        <w:rPr>
          <w:b w:val="0"/>
          <w:sz w:val="24"/>
          <w:szCs w:val="24"/>
        </w:rPr>
        <w:t xml:space="preserve"> igazgató</w:t>
      </w:r>
      <w:r w:rsidR="000B669A">
        <w:rPr>
          <w:b w:val="0"/>
          <w:sz w:val="24"/>
          <w:szCs w:val="24"/>
        </w:rPr>
        <w:t xml:space="preserve"> s.k.</w:t>
      </w:r>
    </w:p>
    <w:p w:rsidR="009D4DDB" w:rsidRDefault="009D4DDB" w:rsidP="00575615">
      <w:pPr>
        <w:ind w:left="708" w:firstLine="708"/>
        <w:jc w:val="both"/>
        <w:rPr>
          <w:b w:val="0"/>
          <w:sz w:val="24"/>
          <w:szCs w:val="24"/>
        </w:rPr>
      </w:pPr>
    </w:p>
    <w:p w:rsidR="002B244B" w:rsidRDefault="002B244B" w:rsidP="002B244B">
      <w:pPr>
        <w:jc w:val="both"/>
        <w:rPr>
          <w:b w:val="0"/>
          <w:sz w:val="24"/>
          <w:szCs w:val="24"/>
        </w:rPr>
      </w:pPr>
    </w:p>
    <w:p w:rsidR="002B244B" w:rsidRDefault="002B244B" w:rsidP="002B244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</w:t>
      </w:r>
      <w:r w:rsidR="000B669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……………………………………</w:t>
      </w:r>
    </w:p>
    <w:p w:rsidR="002B244B" w:rsidRDefault="002B244B" w:rsidP="002B244B">
      <w:pPr>
        <w:ind w:left="141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Annus Béláné</w:t>
      </w:r>
    </w:p>
    <w:p w:rsidR="002B244B" w:rsidRPr="005B398B" w:rsidRDefault="002B244B" w:rsidP="002B244B">
      <w:pPr>
        <w:ind w:left="708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proofErr w:type="gramStart"/>
      <w:r>
        <w:rPr>
          <w:b w:val="0"/>
          <w:sz w:val="24"/>
          <w:szCs w:val="24"/>
        </w:rPr>
        <w:t>gazdasági</w:t>
      </w:r>
      <w:proofErr w:type="gramEnd"/>
      <w:r>
        <w:rPr>
          <w:b w:val="0"/>
          <w:sz w:val="24"/>
          <w:szCs w:val="24"/>
        </w:rPr>
        <w:t xml:space="preserve"> igazgató</w:t>
      </w:r>
    </w:p>
    <w:p w:rsidR="002B244B" w:rsidRPr="00D93105" w:rsidRDefault="002B244B" w:rsidP="00575615">
      <w:pPr>
        <w:ind w:left="708" w:firstLine="708"/>
        <w:jc w:val="both"/>
        <w:rPr>
          <w:b w:val="0"/>
          <w:sz w:val="24"/>
          <w:szCs w:val="24"/>
        </w:rPr>
      </w:pPr>
    </w:p>
    <w:p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ab/>
      </w:r>
    </w:p>
    <w:p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sz w:val="24"/>
          <w:szCs w:val="24"/>
        </w:rPr>
        <w:t>Látta</w:t>
      </w:r>
      <w:proofErr w:type="gramStart"/>
      <w:r w:rsidRPr="00D93105">
        <w:rPr>
          <w:b w:val="0"/>
          <w:sz w:val="24"/>
          <w:szCs w:val="24"/>
        </w:rPr>
        <w:t>:           …</w:t>
      </w:r>
      <w:proofErr w:type="gramEnd"/>
      <w:r w:rsidRPr="00D93105">
        <w:rPr>
          <w:b w:val="0"/>
          <w:sz w:val="24"/>
          <w:szCs w:val="24"/>
        </w:rPr>
        <w:t>………………………………….</w:t>
      </w:r>
    </w:p>
    <w:p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                                </w:t>
      </w:r>
      <w:proofErr w:type="gramStart"/>
      <w:r w:rsidRPr="00D93105">
        <w:rPr>
          <w:b w:val="0"/>
          <w:sz w:val="24"/>
          <w:szCs w:val="24"/>
        </w:rPr>
        <w:t>dr.</w:t>
      </w:r>
      <w:proofErr w:type="gramEnd"/>
      <w:r w:rsidRPr="00D93105">
        <w:rPr>
          <w:b w:val="0"/>
          <w:sz w:val="24"/>
          <w:szCs w:val="24"/>
        </w:rPr>
        <w:t xml:space="preserve"> Szalai Tibor </w:t>
      </w:r>
    </w:p>
    <w:p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                                      </w:t>
      </w:r>
      <w:proofErr w:type="gramStart"/>
      <w:r w:rsidRPr="00D93105">
        <w:rPr>
          <w:b w:val="0"/>
          <w:sz w:val="24"/>
          <w:szCs w:val="24"/>
        </w:rPr>
        <w:t>jegyző</w:t>
      </w:r>
      <w:proofErr w:type="gramEnd"/>
    </w:p>
    <w:p w:rsidR="00575615" w:rsidRPr="00D93105" w:rsidRDefault="00575615" w:rsidP="00575615">
      <w:pPr>
        <w:jc w:val="both"/>
        <w:rPr>
          <w:b w:val="0"/>
          <w:sz w:val="24"/>
          <w:szCs w:val="24"/>
        </w:rPr>
      </w:pPr>
    </w:p>
    <w:p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ab/>
      </w:r>
      <w:r w:rsidRPr="00D93105">
        <w:rPr>
          <w:b w:val="0"/>
          <w:sz w:val="24"/>
          <w:szCs w:val="24"/>
        </w:rPr>
        <w:tab/>
        <w:t>…………………………………..</w:t>
      </w:r>
    </w:p>
    <w:p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ab/>
      </w:r>
      <w:r w:rsidRPr="00D93105">
        <w:rPr>
          <w:b w:val="0"/>
          <w:sz w:val="24"/>
          <w:szCs w:val="24"/>
        </w:rPr>
        <w:tab/>
        <w:t xml:space="preserve">           </w:t>
      </w:r>
      <w:r w:rsidR="00E34A2A">
        <w:rPr>
          <w:b w:val="0"/>
          <w:sz w:val="24"/>
          <w:szCs w:val="24"/>
        </w:rPr>
        <w:t xml:space="preserve"> </w:t>
      </w:r>
      <w:proofErr w:type="gramStart"/>
      <w:r w:rsidRPr="00D93105">
        <w:rPr>
          <w:b w:val="0"/>
          <w:sz w:val="24"/>
          <w:szCs w:val="24"/>
        </w:rPr>
        <w:t>dr.</w:t>
      </w:r>
      <w:proofErr w:type="gramEnd"/>
      <w:r w:rsidRPr="00D93105">
        <w:rPr>
          <w:b w:val="0"/>
          <w:sz w:val="24"/>
          <w:szCs w:val="24"/>
        </w:rPr>
        <w:t xml:space="preserve"> </w:t>
      </w:r>
      <w:r w:rsidR="00E34A2A">
        <w:rPr>
          <w:b w:val="0"/>
          <w:sz w:val="24"/>
          <w:szCs w:val="24"/>
        </w:rPr>
        <w:t>Silye Tamás</w:t>
      </w:r>
    </w:p>
    <w:p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ab/>
      </w:r>
      <w:r w:rsidRPr="00D93105">
        <w:rPr>
          <w:b w:val="0"/>
          <w:sz w:val="24"/>
          <w:szCs w:val="24"/>
        </w:rPr>
        <w:tab/>
        <w:t xml:space="preserve">            </w:t>
      </w:r>
      <w:proofErr w:type="gramStart"/>
      <w:r w:rsidRPr="00D93105">
        <w:rPr>
          <w:b w:val="0"/>
          <w:sz w:val="24"/>
          <w:szCs w:val="24"/>
        </w:rPr>
        <w:t>jegyzői</w:t>
      </w:r>
      <w:proofErr w:type="gramEnd"/>
      <w:r w:rsidRPr="00D93105">
        <w:rPr>
          <w:b w:val="0"/>
          <w:sz w:val="24"/>
          <w:szCs w:val="24"/>
        </w:rPr>
        <w:t xml:space="preserve"> igazgató                             </w:t>
      </w:r>
    </w:p>
    <w:p w:rsidR="00575615" w:rsidRPr="00D93105" w:rsidRDefault="00575615" w:rsidP="00575615">
      <w:pPr>
        <w:jc w:val="both"/>
        <w:rPr>
          <w:sz w:val="24"/>
          <w:szCs w:val="24"/>
        </w:rPr>
      </w:pPr>
      <w:r w:rsidRPr="00D93105">
        <w:rPr>
          <w:sz w:val="24"/>
          <w:szCs w:val="24"/>
        </w:rPr>
        <w:t xml:space="preserve"> </w:t>
      </w:r>
    </w:p>
    <w:p w:rsidR="00575615" w:rsidRPr="00D93105" w:rsidRDefault="00575615" w:rsidP="00575615">
      <w:pPr>
        <w:jc w:val="both"/>
        <w:rPr>
          <w:sz w:val="24"/>
          <w:szCs w:val="24"/>
        </w:rPr>
      </w:pPr>
      <w:r w:rsidRPr="00D93105">
        <w:rPr>
          <w:sz w:val="24"/>
          <w:szCs w:val="24"/>
        </w:rPr>
        <w:t xml:space="preserve">                                                                  </w:t>
      </w:r>
    </w:p>
    <w:p w:rsidR="00A2538B" w:rsidRDefault="00A2538B" w:rsidP="002B244B">
      <w:pPr>
        <w:ind w:left="3540" w:firstLine="708"/>
        <w:jc w:val="both"/>
        <w:rPr>
          <w:sz w:val="24"/>
          <w:szCs w:val="24"/>
        </w:rPr>
      </w:pPr>
    </w:p>
    <w:p w:rsidR="00A2538B" w:rsidRDefault="00A2538B" w:rsidP="002B244B">
      <w:pPr>
        <w:ind w:left="3540" w:firstLine="708"/>
        <w:jc w:val="both"/>
        <w:rPr>
          <w:sz w:val="24"/>
          <w:szCs w:val="24"/>
        </w:rPr>
      </w:pPr>
    </w:p>
    <w:p w:rsidR="00A2538B" w:rsidRDefault="00A2538B" w:rsidP="002B244B">
      <w:pPr>
        <w:ind w:left="3540" w:firstLine="708"/>
        <w:jc w:val="both"/>
        <w:rPr>
          <w:sz w:val="24"/>
          <w:szCs w:val="24"/>
        </w:rPr>
      </w:pPr>
    </w:p>
    <w:p w:rsidR="00A2538B" w:rsidRDefault="00A2538B" w:rsidP="002B244B">
      <w:pPr>
        <w:ind w:left="3540" w:firstLine="708"/>
        <w:jc w:val="both"/>
        <w:rPr>
          <w:sz w:val="24"/>
          <w:szCs w:val="24"/>
        </w:rPr>
      </w:pPr>
    </w:p>
    <w:p w:rsidR="00A2538B" w:rsidRDefault="00A2538B" w:rsidP="002B244B">
      <w:pPr>
        <w:ind w:left="3540" w:firstLine="708"/>
        <w:jc w:val="both"/>
        <w:rPr>
          <w:sz w:val="24"/>
          <w:szCs w:val="24"/>
        </w:rPr>
      </w:pPr>
    </w:p>
    <w:p w:rsidR="00575615" w:rsidRPr="000B669A" w:rsidRDefault="00575615" w:rsidP="002B244B">
      <w:pPr>
        <w:ind w:left="3540" w:firstLine="708"/>
        <w:jc w:val="both"/>
        <w:rPr>
          <w:b w:val="0"/>
          <w:sz w:val="24"/>
          <w:szCs w:val="24"/>
        </w:rPr>
      </w:pPr>
      <w:r w:rsidRPr="001B7A88">
        <w:rPr>
          <w:b w:val="0"/>
          <w:sz w:val="24"/>
          <w:szCs w:val="24"/>
        </w:rPr>
        <w:t>A napirend tárgyalása zárt ülést nem igényel.</w:t>
      </w:r>
    </w:p>
    <w:p w:rsidR="000B669A" w:rsidRPr="001B7A88" w:rsidRDefault="000B669A" w:rsidP="00575615">
      <w:pPr>
        <w:jc w:val="both"/>
        <w:rPr>
          <w:b w:val="0"/>
          <w:sz w:val="24"/>
          <w:szCs w:val="24"/>
        </w:rPr>
      </w:pPr>
    </w:p>
    <w:p w:rsidR="000B669A" w:rsidRDefault="000B669A" w:rsidP="00575615">
      <w:pPr>
        <w:jc w:val="both"/>
        <w:rPr>
          <w:sz w:val="24"/>
          <w:szCs w:val="24"/>
        </w:rPr>
      </w:pPr>
    </w:p>
    <w:p w:rsidR="000B669A" w:rsidRDefault="000B669A" w:rsidP="00575615">
      <w:pPr>
        <w:jc w:val="both"/>
        <w:rPr>
          <w:sz w:val="24"/>
          <w:szCs w:val="24"/>
        </w:rPr>
      </w:pPr>
    </w:p>
    <w:p w:rsidR="009D4DDB" w:rsidRDefault="009D4DDB" w:rsidP="00575615">
      <w:pPr>
        <w:jc w:val="both"/>
        <w:rPr>
          <w:sz w:val="24"/>
          <w:szCs w:val="24"/>
        </w:rPr>
      </w:pPr>
    </w:p>
    <w:p w:rsidR="00575615" w:rsidRPr="00D93105" w:rsidRDefault="00575615" w:rsidP="00575615">
      <w:pPr>
        <w:jc w:val="both"/>
        <w:rPr>
          <w:b w:val="0"/>
          <w:sz w:val="24"/>
          <w:szCs w:val="24"/>
        </w:rPr>
      </w:pPr>
      <w:bookmarkStart w:id="0" w:name="_GoBack"/>
      <w:bookmarkEnd w:id="0"/>
      <w:r w:rsidRPr="00D93105">
        <w:rPr>
          <w:sz w:val="24"/>
          <w:szCs w:val="24"/>
        </w:rPr>
        <w:lastRenderedPageBreak/>
        <w:t>Tisztelt Képviselő-testület!</w:t>
      </w:r>
    </w:p>
    <w:p w:rsidR="00575615" w:rsidRPr="00D93105" w:rsidRDefault="00575615" w:rsidP="00575615">
      <w:pPr>
        <w:jc w:val="both"/>
        <w:rPr>
          <w:sz w:val="24"/>
          <w:szCs w:val="24"/>
        </w:rPr>
      </w:pPr>
    </w:p>
    <w:p w:rsidR="00575615" w:rsidRDefault="00575615" w:rsidP="00575615">
      <w:pPr>
        <w:pStyle w:val="Szvegtrzs2"/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A szociális igazgatásról és egyes szociális és gyermekjóléti ellátásokról szóló 3/2015.(II.27.) önkormányzati rendelet (továbbiakban: R.) </w:t>
      </w:r>
      <w:r w:rsidR="00A2538B">
        <w:rPr>
          <w:b w:val="0"/>
          <w:sz w:val="24"/>
          <w:szCs w:val="24"/>
        </w:rPr>
        <w:t>módosítására teszünk javaslatot az alábbiak szerint.</w:t>
      </w:r>
      <w:r w:rsidR="00191679">
        <w:rPr>
          <w:b w:val="0"/>
          <w:sz w:val="24"/>
          <w:szCs w:val="24"/>
        </w:rPr>
        <w:t xml:space="preserve"> </w:t>
      </w:r>
    </w:p>
    <w:p w:rsidR="00D00CAE" w:rsidRDefault="00D00CAE" w:rsidP="00D00CAE">
      <w:pPr>
        <w:pStyle w:val="Listaszerbekezds"/>
        <w:ind w:left="0"/>
        <w:jc w:val="both"/>
      </w:pPr>
    </w:p>
    <w:p w:rsidR="003736A2" w:rsidRDefault="003736A2" w:rsidP="00D00CAE">
      <w:pPr>
        <w:pStyle w:val="Listaszerbekezds"/>
        <w:ind w:left="0"/>
        <w:jc w:val="both"/>
      </w:pPr>
      <w:r>
        <w:t xml:space="preserve">A szociális igazgatásról és szociális ellátásokról szóló 1993. évi III. törvény </w:t>
      </w:r>
      <w:r w:rsidR="006B4AB0">
        <w:t xml:space="preserve">(továbbiakban Szt.) </w:t>
      </w:r>
      <w:r>
        <w:t>7.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a</w:t>
      </w:r>
      <w:r w:rsidRPr="003736A2">
        <w:t xml:space="preserve"> települési önkormányzat, tekintet nélkül hatáskörére és illetékességére, köteles az arra rászorulónak rendkívüli települési támogatást, étkezést, illetve szállást biztosítani, ha ennek hiánya a rászorulónak az életét, testi épségét veszélyezteti.</w:t>
      </w:r>
      <w:r>
        <w:t xml:space="preserve"> </w:t>
      </w:r>
      <w:r w:rsidR="006B4AB0">
        <w:t xml:space="preserve">A II. kerületi önkormányzat az Szt. által előírt fenti kötelezettséget </w:t>
      </w:r>
      <w:r w:rsidR="006B4AB0" w:rsidRPr="006B4AB0">
        <w:t>a szociális igazgatásról és egyes szociális és gyermekjóléti ellátásokról szóló 3/2015.(II.27.) önkormányzati rendeleté</w:t>
      </w:r>
      <w:r w:rsidR="006B4AB0">
        <w:t>ben (továbbiakban: R.) biztosítja.</w:t>
      </w:r>
    </w:p>
    <w:p w:rsidR="003736A2" w:rsidRDefault="003736A2" w:rsidP="00D00CAE">
      <w:pPr>
        <w:pStyle w:val="Listaszerbekezds"/>
        <w:ind w:left="0"/>
        <w:jc w:val="both"/>
      </w:pPr>
    </w:p>
    <w:p w:rsidR="003736A2" w:rsidRDefault="003736A2" w:rsidP="00D00CAE">
      <w:pPr>
        <w:pStyle w:val="Listaszerbekezds"/>
        <w:ind w:left="0"/>
        <w:jc w:val="both"/>
      </w:pPr>
    </w:p>
    <w:p w:rsidR="0051544F" w:rsidRDefault="00A2538B" w:rsidP="00F8185F">
      <w:pPr>
        <w:pStyle w:val="Listaszerbekezds"/>
        <w:numPr>
          <w:ilvl w:val="0"/>
          <w:numId w:val="1"/>
        </w:numPr>
        <w:jc w:val="both"/>
      </w:pPr>
      <w:r w:rsidRPr="006B4AB0">
        <w:rPr>
          <w:rFonts w:ascii="Times" w:hAnsi="Times" w:cs="Times"/>
          <w:b/>
          <w:bCs/>
        </w:rPr>
        <w:t>1</w:t>
      </w:r>
      <w:r w:rsidR="00575615" w:rsidRPr="006B4AB0">
        <w:rPr>
          <w:rFonts w:ascii="Times" w:hAnsi="Times" w:cs="Times"/>
          <w:b/>
          <w:bCs/>
        </w:rPr>
        <w:t>. §</w:t>
      </w:r>
      <w:proofErr w:type="spellStart"/>
      <w:r w:rsidR="00575615" w:rsidRPr="006B4AB0">
        <w:rPr>
          <w:rFonts w:ascii="Times" w:hAnsi="Times" w:cs="Times"/>
          <w:b/>
          <w:bCs/>
        </w:rPr>
        <w:t>-hoz</w:t>
      </w:r>
      <w:proofErr w:type="spellEnd"/>
      <w:r w:rsidR="00575615" w:rsidRPr="006B4AB0">
        <w:rPr>
          <w:rFonts w:ascii="Times" w:hAnsi="Times" w:cs="Times"/>
          <w:b/>
          <w:bCs/>
        </w:rPr>
        <w:t>:</w:t>
      </w:r>
      <w:r w:rsidR="00575615" w:rsidRPr="006B4AB0">
        <w:rPr>
          <w:rFonts w:ascii="Times" w:hAnsi="Times" w:cs="Times"/>
          <w:bCs/>
        </w:rPr>
        <w:t xml:space="preserve"> A</w:t>
      </w:r>
      <w:r w:rsidR="006B4AB0" w:rsidRPr="006B4AB0">
        <w:rPr>
          <w:rFonts w:ascii="Times" w:hAnsi="Times" w:cs="Times"/>
          <w:bCs/>
        </w:rPr>
        <w:t>z R. szabályozása alapján a Szt. 7. §</w:t>
      </w:r>
      <w:proofErr w:type="spellStart"/>
      <w:r w:rsidR="006B4AB0" w:rsidRPr="006B4AB0">
        <w:rPr>
          <w:rFonts w:ascii="Times" w:hAnsi="Times" w:cs="Times"/>
          <w:bCs/>
        </w:rPr>
        <w:t>-</w:t>
      </w:r>
      <w:proofErr w:type="gramStart"/>
      <w:r w:rsidR="006B4AB0" w:rsidRPr="006B4AB0">
        <w:rPr>
          <w:rFonts w:ascii="Times" w:hAnsi="Times" w:cs="Times"/>
          <w:bCs/>
        </w:rPr>
        <w:t>a</w:t>
      </w:r>
      <w:proofErr w:type="spellEnd"/>
      <w:proofErr w:type="gramEnd"/>
      <w:r w:rsidR="006B4AB0" w:rsidRPr="006B4AB0">
        <w:rPr>
          <w:rFonts w:ascii="Times" w:hAnsi="Times" w:cs="Times"/>
          <w:bCs/>
        </w:rPr>
        <w:t xml:space="preserve"> alapján nyújtott rendkívüli települési támogatás (krízistámogatás) mértékét 50 ezer forintban maximálja. </w:t>
      </w:r>
      <w:r w:rsidR="0051544F">
        <w:rPr>
          <w:rFonts w:ascii="Times" w:hAnsi="Times" w:cs="Times"/>
          <w:bCs/>
        </w:rPr>
        <w:t xml:space="preserve">A támogatások iránti kérelmek elbírálása során tapasztalható, hogy az adható támogatás mértéke már nem nyújt érdemi segítséget az arra jogosultak részére. </w:t>
      </w:r>
      <w:r w:rsidR="006B4AB0" w:rsidRPr="006B4AB0">
        <w:rPr>
          <w:rFonts w:ascii="Times" w:hAnsi="Times" w:cs="Times"/>
          <w:bCs/>
        </w:rPr>
        <w:t>Ennek a limitált, legfeljebb nyújtható összegnek az 500 ezer forintra történő emelésére teszünk javaslatot</w:t>
      </w:r>
      <w:r w:rsidR="006B4AB0">
        <w:rPr>
          <w:rFonts w:ascii="Times" w:hAnsi="Times" w:cs="Times"/>
          <w:bCs/>
        </w:rPr>
        <w:t xml:space="preserve">, melyet a megváltozott </w:t>
      </w:r>
      <w:r w:rsidR="0051544F">
        <w:rPr>
          <w:rFonts w:ascii="Times" w:hAnsi="Times" w:cs="Times"/>
          <w:bCs/>
        </w:rPr>
        <w:t xml:space="preserve">gazdasági </w:t>
      </w:r>
      <w:r w:rsidR="006B4AB0">
        <w:rPr>
          <w:rFonts w:ascii="Times" w:hAnsi="Times" w:cs="Times"/>
          <w:bCs/>
        </w:rPr>
        <w:t>körülmények indokol</w:t>
      </w:r>
      <w:r w:rsidR="0051544F">
        <w:rPr>
          <w:rFonts w:ascii="Times" w:hAnsi="Times" w:cs="Times"/>
          <w:bCs/>
        </w:rPr>
        <w:t>nak</w:t>
      </w:r>
      <w:r w:rsidR="006B4AB0">
        <w:rPr>
          <w:rFonts w:ascii="Times" w:hAnsi="Times" w:cs="Times"/>
          <w:bCs/>
        </w:rPr>
        <w:t>.</w:t>
      </w:r>
      <w:r w:rsidR="006B4AB0">
        <w:t xml:space="preserve"> A krízistámogatást </w:t>
      </w:r>
      <w:r w:rsidR="00F8185F">
        <w:t xml:space="preserve">szociális alapon </w:t>
      </w:r>
      <w:r w:rsidR="006B4AB0">
        <w:t xml:space="preserve">azon rászorulónak </w:t>
      </w:r>
      <w:r w:rsidR="00F8185F">
        <w:t xml:space="preserve">kell biztosítani, </w:t>
      </w:r>
      <w:proofErr w:type="gramStart"/>
      <w:r w:rsidR="00F8185F">
        <w:t>aki</w:t>
      </w:r>
      <w:r w:rsidR="006B4AB0">
        <w:t>nek</w:t>
      </w:r>
      <w:proofErr w:type="gramEnd"/>
      <w:r w:rsidR="006B4AB0">
        <w:t xml:space="preserve"> annak hiánya életét, testi épségét veszélyeztetné. </w:t>
      </w:r>
      <w:r w:rsidR="00F8185F" w:rsidRPr="00F8185F">
        <w:t>Szükséges</w:t>
      </w:r>
      <w:r w:rsidR="00F8185F">
        <w:t>nek találjuk</w:t>
      </w:r>
      <w:r w:rsidR="00F8185F" w:rsidRPr="00F8185F">
        <w:t xml:space="preserve"> egy olyan </w:t>
      </w:r>
      <w:r w:rsidR="00F8185F">
        <w:t>magasabb adható összeg biztosítását</w:t>
      </w:r>
      <w:r w:rsidR="00F8185F" w:rsidRPr="00F8185F">
        <w:t>, mely gyors reagálást,</w:t>
      </w:r>
      <w:r w:rsidR="006F65A0">
        <w:t xml:space="preserve"> érdemi</w:t>
      </w:r>
      <w:r w:rsidR="00F8185F" w:rsidRPr="00F8185F">
        <w:t xml:space="preserve"> </w:t>
      </w:r>
      <w:r w:rsidR="00F8185F">
        <w:t xml:space="preserve">segítséget, </w:t>
      </w:r>
      <w:r w:rsidR="00F8185F" w:rsidRPr="00F8185F">
        <w:t>intézkedést te</w:t>
      </w:r>
      <w:r w:rsidR="00F8185F">
        <w:t>het l</w:t>
      </w:r>
      <w:r w:rsidR="00F8185F" w:rsidRPr="00F8185F">
        <w:t>ehetővé</w:t>
      </w:r>
      <w:r w:rsidR="00F8185F">
        <w:t xml:space="preserve"> egy olyan rászoruló </w:t>
      </w:r>
      <w:proofErr w:type="gramStart"/>
      <w:r w:rsidR="00F8185F">
        <w:t>részére</w:t>
      </w:r>
      <w:proofErr w:type="gramEnd"/>
      <w:r w:rsidR="00F8185F">
        <w:t xml:space="preserve"> aki hirtelen maradt lakhatás</w:t>
      </w:r>
      <w:r w:rsidR="006F65A0">
        <w:t>, vagy ellátás</w:t>
      </w:r>
      <w:r w:rsidR="00F8185F">
        <w:t xml:space="preserve"> nélkül, és családi, baráti szociális háló nem veszi körül. </w:t>
      </w:r>
      <w:r w:rsidR="00F8185F" w:rsidRPr="00F8185F">
        <w:t xml:space="preserve"> </w:t>
      </w:r>
      <w:r w:rsidR="00F8185F">
        <w:t>A</w:t>
      </w:r>
      <w:r w:rsidR="00F8185F" w:rsidRPr="00F8185F">
        <w:t>z adott helyzetben szakmai tapasztalatu</w:t>
      </w:r>
      <w:r w:rsidR="00F8185F">
        <w:t>n</w:t>
      </w:r>
      <w:r w:rsidR="00F8185F" w:rsidRPr="00F8185F">
        <w:t xml:space="preserve">k és </w:t>
      </w:r>
      <w:r w:rsidR="0051544F">
        <w:t>a körülmények mérlegelése</w:t>
      </w:r>
      <w:r w:rsidR="00F8185F">
        <w:t xml:space="preserve"> alapján kerül </w:t>
      </w:r>
      <w:r w:rsidR="0051544F">
        <w:t xml:space="preserve">meghatározásra </w:t>
      </w:r>
      <w:r w:rsidR="00F8185F">
        <w:t xml:space="preserve">a </w:t>
      </w:r>
      <w:r w:rsidR="0051544F">
        <w:t xml:space="preserve">támogatás </w:t>
      </w:r>
      <w:r w:rsidR="006F65A0">
        <w:t>összege</w:t>
      </w:r>
      <w:r w:rsidR="0051544F">
        <w:t>.</w:t>
      </w:r>
    </w:p>
    <w:p w:rsidR="00F8185F" w:rsidRPr="00F8185F" w:rsidRDefault="00F8185F" w:rsidP="0051544F">
      <w:pPr>
        <w:pStyle w:val="Listaszerbekezds"/>
        <w:jc w:val="both"/>
      </w:pPr>
    </w:p>
    <w:p w:rsidR="006B4AB0" w:rsidRPr="006B4AB0" w:rsidRDefault="006B4AB0" w:rsidP="0051544F">
      <w:pPr>
        <w:pStyle w:val="Listaszerbekezds"/>
        <w:jc w:val="both"/>
      </w:pPr>
    </w:p>
    <w:p w:rsidR="006B4AB0" w:rsidRPr="00D93105" w:rsidRDefault="006B4AB0" w:rsidP="006B4AB0">
      <w:pPr>
        <w:pStyle w:val="Listaszerbekezds"/>
        <w:jc w:val="both"/>
      </w:pPr>
    </w:p>
    <w:p w:rsidR="00294E5A" w:rsidRPr="00D93105" w:rsidRDefault="006B4AB0" w:rsidP="00243BF6">
      <w:pPr>
        <w:pStyle w:val="Listaszerbekezds"/>
        <w:numPr>
          <w:ilvl w:val="0"/>
          <w:numId w:val="1"/>
        </w:numPr>
        <w:ind w:left="700"/>
        <w:jc w:val="both"/>
      </w:pPr>
      <w:r>
        <w:rPr>
          <w:b/>
        </w:rPr>
        <w:t>2</w:t>
      </w:r>
      <w:r w:rsidR="00294E5A" w:rsidRPr="00294E5A">
        <w:rPr>
          <w:b/>
        </w:rPr>
        <w:t>. §</w:t>
      </w:r>
      <w:proofErr w:type="spellStart"/>
      <w:r w:rsidR="00294E5A" w:rsidRPr="00294E5A">
        <w:rPr>
          <w:b/>
        </w:rPr>
        <w:t>-hoz</w:t>
      </w:r>
      <w:proofErr w:type="spellEnd"/>
      <w:r w:rsidR="00294E5A">
        <w:t xml:space="preserve">: </w:t>
      </w:r>
      <w:r w:rsidR="006E72D3">
        <w:t>A hatályba lépés</w:t>
      </w:r>
      <w:r w:rsidR="00A2538B">
        <w:t>r</w:t>
      </w:r>
      <w:r w:rsidR="006E72D3">
        <w:t xml:space="preserve">ől </w:t>
      </w:r>
      <w:r w:rsidR="00294E5A">
        <w:t>rendelkezik.</w:t>
      </w:r>
    </w:p>
    <w:p w:rsidR="00575615" w:rsidRPr="00D93105" w:rsidRDefault="00575615" w:rsidP="00575615">
      <w:pPr>
        <w:ind w:right="57"/>
        <w:jc w:val="both"/>
        <w:rPr>
          <w:b w:val="0"/>
          <w:sz w:val="24"/>
          <w:szCs w:val="24"/>
        </w:rPr>
      </w:pPr>
    </w:p>
    <w:p w:rsidR="00575615" w:rsidRPr="00D93105" w:rsidRDefault="00575615" w:rsidP="00575615">
      <w:pPr>
        <w:ind w:right="57"/>
        <w:jc w:val="both"/>
        <w:rPr>
          <w:b w:val="0"/>
          <w:sz w:val="24"/>
          <w:szCs w:val="24"/>
        </w:rPr>
      </w:pPr>
    </w:p>
    <w:p w:rsidR="00575615" w:rsidRPr="00D93105" w:rsidRDefault="00575615" w:rsidP="00575615">
      <w:pPr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Kérem a Tisztelt Képviselő-testületet az előterjesztés megvitatására és a rendelet módosításának elfogadására! </w:t>
      </w:r>
    </w:p>
    <w:p w:rsidR="00575615" w:rsidRPr="00D93105" w:rsidRDefault="00575615" w:rsidP="00575615">
      <w:pPr>
        <w:pStyle w:val="Szvegtrzs3"/>
        <w:jc w:val="center"/>
        <w:rPr>
          <w:b w:val="0"/>
          <w:sz w:val="24"/>
          <w:szCs w:val="24"/>
        </w:rPr>
      </w:pPr>
    </w:p>
    <w:p w:rsidR="00575615" w:rsidRPr="00D93105" w:rsidRDefault="00575615" w:rsidP="00575615">
      <w:pPr>
        <w:rPr>
          <w:sz w:val="24"/>
          <w:szCs w:val="24"/>
        </w:rPr>
      </w:pPr>
      <w:r w:rsidRPr="00D93105">
        <w:rPr>
          <w:b w:val="0"/>
          <w:sz w:val="24"/>
          <w:szCs w:val="24"/>
        </w:rPr>
        <w:t>A rendelet módosítás elfogadásához</w:t>
      </w:r>
      <w:r w:rsidRPr="00D93105">
        <w:rPr>
          <w:sz w:val="24"/>
          <w:szCs w:val="24"/>
        </w:rPr>
        <w:t xml:space="preserve"> </w:t>
      </w:r>
      <w:r w:rsidRPr="001B7A88">
        <w:rPr>
          <w:b w:val="0"/>
          <w:sz w:val="24"/>
          <w:szCs w:val="24"/>
        </w:rPr>
        <w:t>minősített többségű</w:t>
      </w:r>
      <w:r w:rsidRPr="00D93105">
        <w:rPr>
          <w:sz w:val="24"/>
          <w:szCs w:val="24"/>
        </w:rPr>
        <w:t xml:space="preserve"> </w:t>
      </w:r>
      <w:r w:rsidRPr="00D93105">
        <w:rPr>
          <w:b w:val="0"/>
          <w:sz w:val="24"/>
          <w:szCs w:val="24"/>
        </w:rPr>
        <w:t>szavazati arány szükséges</w:t>
      </w:r>
      <w:r w:rsidRPr="00D93105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</w:t>
      </w:r>
    </w:p>
    <w:p w:rsidR="00575615" w:rsidRPr="00D93105" w:rsidRDefault="00575615" w:rsidP="00575615">
      <w:pPr>
        <w:rPr>
          <w:b w:val="0"/>
          <w:sz w:val="24"/>
          <w:szCs w:val="24"/>
        </w:rPr>
      </w:pPr>
    </w:p>
    <w:p w:rsidR="00575615" w:rsidRPr="00D93105" w:rsidRDefault="00575615" w:rsidP="00575615">
      <w:pPr>
        <w:pStyle w:val="Szvegtrzs2"/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>Budapest</w:t>
      </w:r>
      <w:r w:rsidR="00A2538B">
        <w:rPr>
          <w:b w:val="0"/>
          <w:sz w:val="24"/>
          <w:szCs w:val="24"/>
        </w:rPr>
        <w:t>, 2022</w:t>
      </w:r>
      <w:r w:rsidRPr="00D93105">
        <w:rPr>
          <w:b w:val="0"/>
          <w:sz w:val="24"/>
          <w:szCs w:val="24"/>
        </w:rPr>
        <w:t xml:space="preserve">. </w:t>
      </w:r>
      <w:r w:rsidR="00A2538B">
        <w:rPr>
          <w:b w:val="0"/>
          <w:sz w:val="24"/>
          <w:szCs w:val="24"/>
        </w:rPr>
        <w:t>február</w:t>
      </w:r>
      <w:r w:rsidR="003F61D6">
        <w:rPr>
          <w:b w:val="0"/>
          <w:sz w:val="24"/>
          <w:szCs w:val="24"/>
        </w:rPr>
        <w:t xml:space="preserve"> </w:t>
      </w:r>
      <w:r w:rsidR="0051544F">
        <w:rPr>
          <w:b w:val="0"/>
          <w:sz w:val="24"/>
          <w:szCs w:val="24"/>
        </w:rPr>
        <w:t>1</w:t>
      </w:r>
      <w:r w:rsidR="000B669A">
        <w:rPr>
          <w:b w:val="0"/>
          <w:sz w:val="24"/>
          <w:szCs w:val="24"/>
        </w:rPr>
        <w:t>4</w:t>
      </w:r>
      <w:r w:rsidR="0051544F">
        <w:rPr>
          <w:b w:val="0"/>
          <w:sz w:val="24"/>
          <w:szCs w:val="24"/>
        </w:rPr>
        <w:t>.</w:t>
      </w:r>
    </w:p>
    <w:p w:rsidR="00575615" w:rsidRPr="00D93105" w:rsidRDefault="00575615" w:rsidP="00575615">
      <w:pPr>
        <w:rPr>
          <w:sz w:val="24"/>
          <w:szCs w:val="24"/>
        </w:rPr>
      </w:pPr>
      <w:r w:rsidRPr="00D93105">
        <w:rPr>
          <w:sz w:val="24"/>
          <w:szCs w:val="24"/>
        </w:rPr>
        <w:t xml:space="preserve">                               </w:t>
      </w:r>
    </w:p>
    <w:p w:rsidR="00575615" w:rsidRPr="00D93105" w:rsidRDefault="00575615" w:rsidP="00575615">
      <w:pPr>
        <w:pStyle w:val="Szvegtrzs2"/>
        <w:jc w:val="both"/>
        <w:rPr>
          <w:b w:val="0"/>
          <w:sz w:val="24"/>
          <w:szCs w:val="24"/>
        </w:rPr>
      </w:pPr>
      <w:r w:rsidRPr="00D93105">
        <w:rPr>
          <w:b w:val="0"/>
          <w:sz w:val="24"/>
          <w:szCs w:val="24"/>
        </w:rPr>
        <w:t xml:space="preserve">                                                                                </w:t>
      </w:r>
    </w:p>
    <w:p w:rsidR="00575615" w:rsidRPr="00D93105" w:rsidRDefault="00575615" w:rsidP="00575615">
      <w:pPr>
        <w:pStyle w:val="Szvegtrzs2"/>
        <w:jc w:val="both"/>
        <w:rPr>
          <w:b w:val="0"/>
          <w:sz w:val="24"/>
          <w:szCs w:val="24"/>
        </w:rPr>
      </w:pPr>
    </w:p>
    <w:p w:rsidR="00575615" w:rsidRPr="00D93105" w:rsidRDefault="00575615" w:rsidP="00575615">
      <w:pPr>
        <w:pStyle w:val="Szvegtrzs2"/>
        <w:ind w:left="5664" w:firstLine="708"/>
        <w:jc w:val="both"/>
        <w:rPr>
          <w:sz w:val="24"/>
          <w:szCs w:val="24"/>
        </w:rPr>
      </w:pPr>
      <w:r w:rsidRPr="00D931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669A">
        <w:rPr>
          <w:sz w:val="24"/>
          <w:szCs w:val="24"/>
        </w:rPr>
        <w:t>Kovács Márton</w:t>
      </w:r>
    </w:p>
    <w:p w:rsidR="00300907" w:rsidRDefault="00575615" w:rsidP="008E34F4">
      <w:pPr>
        <w:pStyle w:val="Szvegtrzs2"/>
        <w:jc w:val="both"/>
        <w:rPr>
          <w:bCs w:val="0"/>
          <w:sz w:val="24"/>
          <w:szCs w:val="24"/>
        </w:rPr>
      </w:pPr>
      <w:r w:rsidRPr="00D93105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B669A">
        <w:rPr>
          <w:sz w:val="24"/>
          <w:szCs w:val="24"/>
        </w:rPr>
        <w:t xml:space="preserve"> </w:t>
      </w:r>
      <w:proofErr w:type="gramStart"/>
      <w:r w:rsidR="000B669A">
        <w:rPr>
          <w:sz w:val="24"/>
          <w:szCs w:val="24"/>
        </w:rPr>
        <w:t>alp</w:t>
      </w:r>
      <w:r w:rsidRPr="00D93105">
        <w:rPr>
          <w:sz w:val="24"/>
          <w:szCs w:val="24"/>
        </w:rPr>
        <w:t>olgármester</w:t>
      </w:r>
      <w:proofErr w:type="gramEnd"/>
      <w:r w:rsidRPr="00D93105">
        <w:rPr>
          <w:sz w:val="24"/>
          <w:szCs w:val="24"/>
        </w:rPr>
        <w:t xml:space="preserve">  </w:t>
      </w:r>
    </w:p>
    <w:p w:rsidR="00300907" w:rsidRDefault="00300907" w:rsidP="008E34F4">
      <w:pPr>
        <w:pStyle w:val="Szvegtrzs2"/>
        <w:jc w:val="both"/>
        <w:rPr>
          <w:bCs w:val="0"/>
          <w:sz w:val="24"/>
          <w:szCs w:val="24"/>
        </w:rPr>
      </w:pPr>
    </w:p>
    <w:p w:rsidR="00300907" w:rsidRDefault="00300907" w:rsidP="008E34F4">
      <w:pPr>
        <w:pStyle w:val="Szvegtrzs2"/>
        <w:jc w:val="both"/>
        <w:rPr>
          <w:bCs w:val="0"/>
          <w:sz w:val="24"/>
          <w:szCs w:val="24"/>
        </w:rPr>
      </w:pPr>
    </w:p>
    <w:p w:rsidR="00300907" w:rsidRDefault="00300907" w:rsidP="008E34F4">
      <w:pPr>
        <w:pStyle w:val="Szvegtrzs2"/>
        <w:jc w:val="both"/>
        <w:rPr>
          <w:bCs w:val="0"/>
          <w:sz w:val="24"/>
          <w:szCs w:val="24"/>
        </w:rPr>
      </w:pPr>
    </w:p>
    <w:p w:rsidR="00300907" w:rsidRDefault="00300907" w:rsidP="008E34F4">
      <w:pPr>
        <w:pStyle w:val="Szvegtrzs2"/>
        <w:jc w:val="both"/>
        <w:rPr>
          <w:bCs w:val="0"/>
          <w:sz w:val="24"/>
          <w:szCs w:val="24"/>
        </w:rPr>
      </w:pPr>
    </w:p>
    <w:p w:rsidR="00300907" w:rsidRDefault="00300907" w:rsidP="008E34F4">
      <w:pPr>
        <w:pStyle w:val="Szvegtrzs2"/>
        <w:jc w:val="both"/>
        <w:rPr>
          <w:bCs w:val="0"/>
          <w:sz w:val="24"/>
          <w:szCs w:val="24"/>
        </w:rPr>
      </w:pPr>
    </w:p>
    <w:p w:rsidR="00300907" w:rsidRDefault="00300907" w:rsidP="008E34F4">
      <w:pPr>
        <w:pStyle w:val="Szvegtrzs2"/>
        <w:jc w:val="both"/>
        <w:rPr>
          <w:bCs w:val="0"/>
          <w:sz w:val="24"/>
          <w:szCs w:val="24"/>
        </w:rPr>
      </w:pPr>
    </w:p>
    <w:p w:rsidR="00300907" w:rsidRDefault="00300907" w:rsidP="008E34F4">
      <w:pPr>
        <w:pStyle w:val="Szvegtrzs2"/>
        <w:jc w:val="both"/>
        <w:rPr>
          <w:bCs w:val="0"/>
          <w:sz w:val="24"/>
          <w:szCs w:val="24"/>
        </w:rPr>
      </w:pPr>
    </w:p>
    <w:p w:rsidR="00300907" w:rsidRDefault="00300907" w:rsidP="00C94CE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</w:p>
    <w:p w:rsidR="008B5592" w:rsidRDefault="008B5592" w:rsidP="00C94CE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</w:p>
    <w:p w:rsidR="00C94CE0" w:rsidRDefault="00C94CE0" w:rsidP="00C94CE0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sz w:val="24"/>
          <w:szCs w:val="24"/>
        </w:rPr>
      </w:pPr>
      <w:r>
        <w:rPr>
          <w:bCs/>
          <w:sz w:val="24"/>
          <w:szCs w:val="24"/>
        </w:rPr>
        <w:t>Budapest Főváros II. Kerületi Önkormányz</w:t>
      </w:r>
      <w:r w:rsidR="00D7420E">
        <w:rPr>
          <w:bCs/>
          <w:sz w:val="24"/>
          <w:szCs w:val="24"/>
        </w:rPr>
        <w:t xml:space="preserve">at </w:t>
      </w:r>
      <w:proofErr w:type="gramStart"/>
      <w:r w:rsidR="00D7420E">
        <w:rPr>
          <w:bCs/>
          <w:sz w:val="24"/>
          <w:szCs w:val="24"/>
        </w:rPr>
        <w:t xml:space="preserve">Képviselő-testületének </w:t>
      </w:r>
      <w:r w:rsidR="00A2538B">
        <w:rPr>
          <w:bCs/>
          <w:sz w:val="24"/>
          <w:szCs w:val="24"/>
        </w:rPr>
        <w:t>…</w:t>
      </w:r>
      <w:proofErr w:type="gramEnd"/>
      <w:r w:rsidR="00A2538B">
        <w:rPr>
          <w:bCs/>
          <w:sz w:val="24"/>
          <w:szCs w:val="24"/>
        </w:rPr>
        <w:t>/2022</w:t>
      </w:r>
      <w:r>
        <w:rPr>
          <w:bCs/>
          <w:sz w:val="24"/>
          <w:szCs w:val="24"/>
        </w:rPr>
        <w:t xml:space="preserve"> (……) önkormányzati rendelete </w:t>
      </w:r>
      <w:r>
        <w:rPr>
          <w:rFonts w:cs="Arial"/>
          <w:bCs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>
        <w:rPr>
          <w:snapToGrid w:val="0"/>
          <w:sz w:val="24"/>
          <w:szCs w:val="24"/>
        </w:rPr>
        <w:t>módosításáról</w:t>
      </w:r>
    </w:p>
    <w:p w:rsidR="00C94CE0" w:rsidRDefault="00C94CE0" w:rsidP="00C94CE0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sz w:val="24"/>
          <w:szCs w:val="24"/>
        </w:rPr>
      </w:pPr>
    </w:p>
    <w:p w:rsidR="00C94CE0" w:rsidRDefault="00C94CE0" w:rsidP="00C94CE0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4CE0" w:rsidTr="00C94C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E0" w:rsidRDefault="00C94CE0" w:rsidP="003133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Jelenlegi szövegezés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E0" w:rsidRDefault="00C94CE0" w:rsidP="003133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Javasolt módosítás</w:t>
            </w:r>
          </w:p>
        </w:tc>
      </w:tr>
      <w:tr w:rsidR="00C94CE0" w:rsidTr="00C94C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0" w:rsidRDefault="00C94CE0" w:rsidP="003133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0" w:rsidRDefault="00C83EF6" w:rsidP="003133DA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83EF6">
              <w:rPr>
                <w:b w:val="0"/>
                <w:sz w:val="24"/>
                <w:szCs w:val="24"/>
                <w:lang w:eastAsia="en-US"/>
              </w:rPr>
              <w:t>Budapest Főváros II. Kerületi Önkormányzat Képviselő-testülete Magyarország Alaptörvénye 32. cikk (2) bekezdésében meghatározott jogalkotási hatáskörében, Magyarország helyi önkormányzatairól szóló 2011. évi CLXXXIX. törvény 23. § (5) bekezdés 11. és 11a. pontjában meghatározott feladatkörében eljárva, valamint a szociális igazgatásról és szociális ellátásokról szóló 1993. évi III. törvény (továbbiakban: Szt.) 26. §, a 92. § (2) bekezdésében, illetve a 132. § (4) bekezdés g) pontjában kapott felhatalmazás alapján eljárva a következőket rendeli el:</w:t>
            </w:r>
            <w:r w:rsidR="00C94CE0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C94CE0" w:rsidRDefault="00C94CE0" w:rsidP="003133DA">
            <w:pPr>
              <w:rPr>
                <w:sz w:val="24"/>
                <w:szCs w:val="24"/>
                <w:lang w:eastAsia="en-US"/>
              </w:rPr>
            </w:pPr>
          </w:p>
        </w:tc>
      </w:tr>
      <w:tr w:rsidR="0062501E" w:rsidTr="00C94C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E" w:rsidRPr="0062501E" w:rsidRDefault="0062501E" w:rsidP="0062501E">
            <w:pPr>
              <w:rPr>
                <w:sz w:val="24"/>
                <w:szCs w:val="24"/>
                <w:lang w:eastAsia="en-US"/>
              </w:rPr>
            </w:pPr>
            <w:r w:rsidRPr="0062501E">
              <w:rPr>
                <w:sz w:val="24"/>
                <w:szCs w:val="24"/>
                <w:lang w:eastAsia="en-US"/>
              </w:rPr>
              <w:t>R. 2</w:t>
            </w:r>
            <w:r w:rsidR="00A2538B">
              <w:rPr>
                <w:sz w:val="24"/>
                <w:szCs w:val="24"/>
                <w:lang w:eastAsia="en-US"/>
              </w:rPr>
              <w:t>1. § (4</w:t>
            </w:r>
            <w:r w:rsidRPr="0062501E">
              <w:rPr>
                <w:sz w:val="24"/>
                <w:szCs w:val="24"/>
                <w:lang w:eastAsia="en-US"/>
              </w:rPr>
              <w:t>) bekezdés:</w:t>
            </w:r>
          </w:p>
          <w:p w:rsidR="0062501E" w:rsidRPr="0062501E" w:rsidRDefault="0062501E" w:rsidP="0062501E">
            <w:pPr>
              <w:rPr>
                <w:sz w:val="24"/>
                <w:szCs w:val="24"/>
                <w:lang w:eastAsia="en-US"/>
              </w:rPr>
            </w:pPr>
          </w:p>
          <w:p w:rsidR="0062501E" w:rsidRPr="0062501E" w:rsidRDefault="00A2538B" w:rsidP="00A2538B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„(4</w:t>
            </w:r>
            <w:r w:rsidR="0062501E" w:rsidRPr="0062501E">
              <w:rPr>
                <w:b w:val="0"/>
                <w:sz w:val="24"/>
                <w:szCs w:val="24"/>
                <w:lang w:eastAsia="en-US"/>
              </w:rPr>
              <w:t xml:space="preserve">) </w:t>
            </w:r>
            <w:r>
              <w:rPr>
                <w:b w:val="0"/>
                <w:sz w:val="24"/>
                <w:szCs w:val="24"/>
                <w:lang w:eastAsia="en-US"/>
              </w:rPr>
              <w:t>Az Szt. 7. §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a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alapján nyújtott rendkívüli települési támogatás mértéke legfeljebb </w:t>
            </w:r>
            <w:r w:rsidRPr="00A2538B">
              <w:rPr>
                <w:b w:val="0"/>
                <w:i/>
                <w:sz w:val="24"/>
                <w:szCs w:val="24"/>
                <w:lang w:eastAsia="en-US"/>
              </w:rPr>
              <w:t>50 ezer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forint lehet.</w:t>
            </w:r>
            <w:r w:rsidR="00204D6A">
              <w:rPr>
                <w:b w:val="0"/>
                <w:sz w:val="24"/>
                <w:szCs w:val="24"/>
                <w:lang w:eastAsia="en-US"/>
              </w:rPr>
              <w:t>”</w:t>
            </w:r>
          </w:p>
          <w:p w:rsidR="0062501E" w:rsidRDefault="0062501E" w:rsidP="003133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E" w:rsidRDefault="0062501E" w:rsidP="0062501E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1. §</w:t>
            </w:r>
          </w:p>
          <w:p w:rsidR="0062501E" w:rsidRDefault="0062501E" w:rsidP="0062501E">
            <w:pPr>
              <w:jc w:val="both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C83EF6" w:rsidRPr="00A2538B" w:rsidRDefault="00C83EF6" w:rsidP="00204D6A">
            <w:pPr>
              <w:jc w:val="both"/>
              <w:rPr>
                <w:rFonts w:cs="Arial"/>
                <w:b w:val="0"/>
                <w:sz w:val="24"/>
                <w:szCs w:val="24"/>
                <w:lang w:eastAsia="en-US"/>
              </w:rPr>
            </w:pPr>
            <w:r w:rsidRPr="00A2538B">
              <w:rPr>
                <w:rFonts w:cs="Arial"/>
                <w:b w:val="0"/>
                <w:sz w:val="24"/>
                <w:szCs w:val="24"/>
                <w:lang w:eastAsia="en-US"/>
              </w:rPr>
              <w:t>A szociális igazgatásról és egyes szociális és gyermekjóléti ellátásokról szóló 3/2015. (II. 27.) önkormányzati rendelet 2</w:t>
            </w:r>
            <w:r w:rsidR="00A2538B">
              <w:rPr>
                <w:rFonts w:cs="Arial"/>
                <w:b w:val="0"/>
                <w:sz w:val="24"/>
                <w:szCs w:val="24"/>
                <w:lang w:eastAsia="en-US"/>
              </w:rPr>
              <w:t>1. § (4</w:t>
            </w:r>
            <w:r w:rsidRPr="00A2538B">
              <w:rPr>
                <w:rFonts w:cs="Arial"/>
                <w:b w:val="0"/>
                <w:sz w:val="24"/>
                <w:szCs w:val="24"/>
                <w:lang w:eastAsia="en-US"/>
              </w:rPr>
              <w:t>) bekezdés helyébe a következő rendelkezés lép:</w:t>
            </w:r>
          </w:p>
          <w:p w:rsidR="00A2538B" w:rsidRPr="0062501E" w:rsidRDefault="00A2538B" w:rsidP="00A2538B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„(4</w:t>
            </w:r>
            <w:r w:rsidRPr="0062501E">
              <w:rPr>
                <w:b w:val="0"/>
                <w:sz w:val="24"/>
                <w:szCs w:val="24"/>
                <w:lang w:eastAsia="en-US"/>
              </w:rPr>
              <w:t xml:space="preserve">) </w:t>
            </w:r>
            <w:r>
              <w:rPr>
                <w:b w:val="0"/>
                <w:sz w:val="24"/>
                <w:szCs w:val="24"/>
                <w:lang w:eastAsia="en-US"/>
              </w:rPr>
              <w:t>Az Szt. 7. §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a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alapján nyújtott rendkívüli települési támogatás mértéke legfeljebb </w:t>
            </w:r>
            <w:r w:rsidRPr="00A2538B">
              <w:rPr>
                <w:b w:val="0"/>
                <w:i/>
                <w:sz w:val="24"/>
                <w:szCs w:val="24"/>
                <w:lang w:eastAsia="en-US"/>
              </w:rPr>
              <w:t>50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0</w:t>
            </w:r>
            <w:r w:rsidRPr="00A2538B">
              <w:rPr>
                <w:b w:val="0"/>
                <w:i/>
                <w:sz w:val="24"/>
                <w:szCs w:val="24"/>
                <w:lang w:eastAsia="en-US"/>
              </w:rPr>
              <w:t xml:space="preserve"> ezer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forint lehet.”</w:t>
            </w:r>
          </w:p>
          <w:p w:rsidR="0062501E" w:rsidRDefault="0062501E" w:rsidP="00204D6A">
            <w:pPr>
              <w:keepLines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E53B7" w:rsidTr="00C94C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B7" w:rsidRDefault="00DE53B7" w:rsidP="003133DA">
            <w:pPr>
              <w:keepLines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6" w:rsidRDefault="00A2538B" w:rsidP="007432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43286">
              <w:rPr>
                <w:sz w:val="24"/>
                <w:szCs w:val="24"/>
                <w:lang w:eastAsia="en-US"/>
              </w:rPr>
              <w:t>. §</w:t>
            </w:r>
          </w:p>
          <w:p w:rsidR="00DE53B7" w:rsidRPr="00CB66F6" w:rsidRDefault="00FA6400" w:rsidP="00FA6400">
            <w:pPr>
              <w:pStyle w:val="Szvegtrzs"/>
              <w:spacing w:before="120"/>
              <w:jc w:val="both"/>
              <w:rPr>
                <w:lang w:eastAsia="en-US"/>
              </w:rPr>
            </w:pPr>
            <w:r>
              <w:rPr>
                <w:b w:val="0"/>
                <w:sz w:val="24"/>
                <w:szCs w:val="24"/>
              </w:rPr>
              <w:t>Ez</w:t>
            </w:r>
            <w:r w:rsidR="00AF4960" w:rsidRPr="0003214F">
              <w:rPr>
                <w:b w:val="0"/>
                <w:sz w:val="24"/>
                <w:szCs w:val="24"/>
              </w:rPr>
              <w:t xml:space="preserve"> a rendelet a kihirdetését követő napon lép hatályba.</w:t>
            </w:r>
          </w:p>
        </w:tc>
      </w:tr>
    </w:tbl>
    <w:p w:rsidR="00A2538B" w:rsidRDefault="00A2538B" w:rsidP="00615EA6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</w:p>
    <w:p w:rsidR="00A2538B" w:rsidRDefault="00A2538B" w:rsidP="00615EA6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</w:p>
    <w:p w:rsidR="00A2538B" w:rsidRDefault="00A2538B" w:rsidP="00615EA6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</w:p>
    <w:p w:rsidR="00A2538B" w:rsidRDefault="00A2538B" w:rsidP="00615EA6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</w:p>
    <w:p w:rsidR="00A2538B" w:rsidRDefault="00A2538B" w:rsidP="00615EA6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</w:p>
    <w:p w:rsidR="00615EA6" w:rsidRPr="00615EA6" w:rsidRDefault="00615EA6" w:rsidP="00615EA6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615EA6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Budapest Főváros II. Kerületi Önkormány</w:t>
      </w:r>
      <w:r w:rsidR="00A2538B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zat </w:t>
      </w:r>
      <w:proofErr w:type="gramStart"/>
      <w:r w:rsidR="00A2538B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Képviselő-testületének </w:t>
      </w:r>
      <w:r w:rsidR="000B669A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…</w:t>
      </w:r>
      <w:proofErr w:type="gramEnd"/>
      <w:r w:rsidR="00A2538B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/2022</w:t>
      </w:r>
      <w:r w:rsidRPr="00615EA6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. (</w:t>
      </w:r>
      <w:r w:rsidR="00AF4813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…</w:t>
      </w:r>
      <w:r w:rsidRPr="00615EA6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) önkormányzati rendelete</w:t>
      </w:r>
    </w:p>
    <w:p w:rsidR="00615EA6" w:rsidRPr="00615EA6" w:rsidRDefault="00615EA6" w:rsidP="00615EA6">
      <w:pPr>
        <w:suppressAutoHyphens/>
        <w:spacing w:before="240" w:after="48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proofErr w:type="gramStart"/>
      <w:r w:rsidRPr="00615EA6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a</w:t>
      </w:r>
      <w:proofErr w:type="gramEnd"/>
      <w:r w:rsidRPr="00615EA6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 xml:space="preserve"> szociális igazgatásról és egyes szociális és gyermekjóléti ellátásokról szóló 3/2015.(II.27.) önkormányzati rendeletének módosításáról</w:t>
      </w:r>
    </w:p>
    <w:p w:rsidR="00615EA6" w:rsidRPr="00615EA6" w:rsidRDefault="00615EA6" w:rsidP="00615EA6">
      <w:pPr>
        <w:suppressAutoHyphens/>
        <w:spacing w:before="220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615EA6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Budapest Főváros II. Kerületi Önkormányzat Képviselő-testülete Magyarország Alaptörvénye 32. cikk (2) bekezdésében meghatározott jogalkotási hatáskörében, Magyarország helyi önkormányzatairól szóló 2011. évi CLXXXIX. törvény 23. § (5) bekezdés 11. és 11a. pontjában meghatározott feladatkörében eljárva, valamint a szociális igazgatásról és szociális ellátásokról szóló 1993. évi III. törvény (továbbiakban: Szt.) 26. §, a 92. § (2) bekezdésében, illetve a 132. § (4) bekezdés g) pontjában kapott felhatalmazás alapján eljárva a következőket rendeli el:</w:t>
      </w:r>
    </w:p>
    <w:p w:rsidR="00615EA6" w:rsidRPr="00615EA6" w:rsidRDefault="00615EA6" w:rsidP="00615EA6">
      <w:pPr>
        <w:suppressAutoHyphens/>
        <w:spacing w:before="240" w:after="24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615EA6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1. §</w:t>
      </w:r>
    </w:p>
    <w:p w:rsidR="00615EA6" w:rsidRPr="00615EA6" w:rsidRDefault="00615EA6" w:rsidP="00615EA6">
      <w:pPr>
        <w:suppressAutoHyphens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615EA6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A szociális igazgatásról és egyes szociális és gyermekjóléti ellátásokról szóló 3/2015. (II. 27.) önkormányzati rendelet 2</w:t>
      </w:r>
      <w:r w:rsidR="00AD3CC3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1. § (4</w:t>
      </w:r>
      <w:r w:rsidRPr="00615EA6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) bekezdés helyébe a következő rendelkezés lép:</w:t>
      </w:r>
    </w:p>
    <w:p w:rsidR="00A2538B" w:rsidRDefault="00A2538B" w:rsidP="00A2538B">
      <w:pPr>
        <w:jc w:val="both"/>
        <w:rPr>
          <w:b w:val="0"/>
          <w:sz w:val="24"/>
          <w:szCs w:val="24"/>
          <w:lang w:eastAsia="en-US"/>
        </w:rPr>
      </w:pPr>
    </w:p>
    <w:p w:rsidR="00A2538B" w:rsidRPr="0062501E" w:rsidRDefault="00EF7DB7" w:rsidP="00A2538B">
      <w:pPr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„</w:t>
      </w:r>
      <w:r w:rsidR="00AD3CC3">
        <w:rPr>
          <w:b w:val="0"/>
          <w:sz w:val="24"/>
          <w:szCs w:val="24"/>
          <w:lang w:eastAsia="en-US"/>
        </w:rPr>
        <w:t>(</w:t>
      </w:r>
      <w:r w:rsidR="00A2538B">
        <w:rPr>
          <w:b w:val="0"/>
          <w:sz w:val="24"/>
          <w:szCs w:val="24"/>
          <w:lang w:eastAsia="en-US"/>
        </w:rPr>
        <w:t>4</w:t>
      </w:r>
      <w:r w:rsidR="00A2538B" w:rsidRPr="0062501E">
        <w:rPr>
          <w:b w:val="0"/>
          <w:sz w:val="24"/>
          <w:szCs w:val="24"/>
          <w:lang w:eastAsia="en-US"/>
        </w:rPr>
        <w:t xml:space="preserve">) </w:t>
      </w:r>
      <w:r w:rsidR="00A2538B">
        <w:rPr>
          <w:b w:val="0"/>
          <w:sz w:val="24"/>
          <w:szCs w:val="24"/>
          <w:lang w:eastAsia="en-US"/>
        </w:rPr>
        <w:t>Az Szt. 7. §</w:t>
      </w:r>
      <w:proofErr w:type="spellStart"/>
      <w:r w:rsidR="00A2538B">
        <w:rPr>
          <w:b w:val="0"/>
          <w:sz w:val="24"/>
          <w:szCs w:val="24"/>
          <w:lang w:eastAsia="en-US"/>
        </w:rPr>
        <w:t>-</w:t>
      </w:r>
      <w:proofErr w:type="gramStart"/>
      <w:r w:rsidR="00A2538B">
        <w:rPr>
          <w:b w:val="0"/>
          <w:sz w:val="24"/>
          <w:szCs w:val="24"/>
          <w:lang w:eastAsia="en-US"/>
        </w:rPr>
        <w:t>a</w:t>
      </w:r>
      <w:proofErr w:type="spellEnd"/>
      <w:proofErr w:type="gramEnd"/>
      <w:r w:rsidR="00A2538B">
        <w:rPr>
          <w:b w:val="0"/>
          <w:sz w:val="24"/>
          <w:szCs w:val="24"/>
          <w:lang w:eastAsia="en-US"/>
        </w:rPr>
        <w:t xml:space="preserve"> alapján nyújtott rendkívüli települési támogatás mértéke legfeljebb </w:t>
      </w:r>
      <w:r w:rsidR="00A2538B" w:rsidRPr="00A2538B">
        <w:rPr>
          <w:b w:val="0"/>
          <w:i/>
          <w:sz w:val="24"/>
          <w:szCs w:val="24"/>
          <w:lang w:eastAsia="en-US"/>
        </w:rPr>
        <w:t>50</w:t>
      </w:r>
      <w:r w:rsidR="00004271">
        <w:rPr>
          <w:b w:val="0"/>
          <w:i/>
          <w:sz w:val="24"/>
          <w:szCs w:val="24"/>
          <w:lang w:eastAsia="en-US"/>
        </w:rPr>
        <w:t>0</w:t>
      </w:r>
      <w:r w:rsidR="00A2538B" w:rsidRPr="00A2538B">
        <w:rPr>
          <w:b w:val="0"/>
          <w:i/>
          <w:sz w:val="24"/>
          <w:szCs w:val="24"/>
          <w:lang w:eastAsia="en-US"/>
        </w:rPr>
        <w:t xml:space="preserve"> ezer</w:t>
      </w:r>
      <w:r w:rsidR="00A2538B">
        <w:rPr>
          <w:b w:val="0"/>
          <w:sz w:val="24"/>
          <w:szCs w:val="24"/>
          <w:lang w:eastAsia="en-US"/>
        </w:rPr>
        <w:t xml:space="preserve"> forint lehet.</w:t>
      </w:r>
      <w:r>
        <w:rPr>
          <w:b w:val="0"/>
          <w:sz w:val="24"/>
          <w:szCs w:val="24"/>
          <w:lang w:eastAsia="en-US"/>
        </w:rPr>
        <w:t>”</w:t>
      </w:r>
    </w:p>
    <w:p w:rsidR="00615EA6" w:rsidRPr="00615EA6" w:rsidRDefault="00615EA6" w:rsidP="00615EA6">
      <w:pPr>
        <w:suppressAutoHyphens/>
        <w:spacing w:before="240" w:after="240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  <w:r w:rsidRPr="00615EA6"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  <w:t>2. §</w:t>
      </w:r>
    </w:p>
    <w:p w:rsidR="00615EA6" w:rsidRPr="00615EA6" w:rsidRDefault="00615EA6" w:rsidP="00615EA6">
      <w:pPr>
        <w:suppressAutoHyphens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615EA6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Ez a rendelet a kihirdetését követő napon lép hatályba.</w:t>
      </w:r>
    </w:p>
    <w:p w:rsidR="00615EA6" w:rsidRPr="00615EA6" w:rsidRDefault="00615EA6" w:rsidP="00615EA6">
      <w:pPr>
        <w:suppressAutoHyphens/>
        <w:spacing w:before="240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</w:p>
    <w:p w:rsidR="00615EA6" w:rsidRPr="00615EA6" w:rsidRDefault="00615EA6" w:rsidP="00615EA6">
      <w:pPr>
        <w:suppressAutoHyphens/>
        <w:spacing w:before="240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15EA6" w:rsidRPr="00615EA6" w:rsidTr="00595BCE">
        <w:tc>
          <w:tcPr>
            <w:tcW w:w="4818" w:type="dxa"/>
          </w:tcPr>
          <w:p w:rsidR="00615EA6" w:rsidRPr="00615EA6" w:rsidRDefault="00615EA6" w:rsidP="00615EA6">
            <w:pPr>
              <w:suppressAutoHyphens/>
              <w:jc w:val="center"/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</w:pPr>
            <w:r w:rsidRPr="00615EA6">
              <w:rPr>
                <w:rFonts w:eastAsia="Noto Sans CJK SC Regular" w:cs="FreeSans"/>
                <w:bCs/>
                <w:kern w:val="2"/>
                <w:sz w:val="24"/>
                <w:szCs w:val="24"/>
                <w:lang w:eastAsia="zh-CN" w:bidi="hi-IN"/>
              </w:rPr>
              <w:t>Őrsi Gergely</w:t>
            </w:r>
            <w:r w:rsidRPr="00615EA6"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  <w:br/>
            </w:r>
            <w:r w:rsidRPr="00615EA6">
              <w:rPr>
                <w:rFonts w:eastAsia="Noto Sans CJK SC Regular" w:cs="FreeSans"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615EA6" w:rsidRPr="00615EA6" w:rsidRDefault="00615EA6" w:rsidP="00615EA6">
            <w:pPr>
              <w:suppressAutoHyphens/>
              <w:jc w:val="center"/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</w:pPr>
            <w:r w:rsidRPr="00615EA6">
              <w:rPr>
                <w:rFonts w:eastAsia="Noto Sans CJK SC Regular" w:cs="FreeSans"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615EA6">
              <w:rPr>
                <w:rFonts w:eastAsia="Noto Sans CJK SC Regular" w:cs="FreeSans"/>
                <w:b w:val="0"/>
                <w:kern w:val="2"/>
                <w:sz w:val="24"/>
                <w:szCs w:val="24"/>
                <w:lang w:eastAsia="zh-CN" w:bidi="hi-IN"/>
              </w:rPr>
              <w:br/>
            </w:r>
            <w:r w:rsidRPr="00615EA6">
              <w:rPr>
                <w:rFonts w:eastAsia="Noto Sans CJK SC Regular" w:cs="FreeSans"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657832" w:rsidRDefault="00657832" w:rsidP="00243BF6">
      <w:pPr>
        <w:jc w:val="center"/>
        <w:rPr>
          <w:b w:val="0"/>
        </w:rPr>
      </w:pPr>
    </w:p>
    <w:p w:rsidR="00615EA6" w:rsidRDefault="00615EA6">
      <w:pPr>
        <w:spacing w:after="160" w:line="259" w:lineRule="auto"/>
        <w:rPr>
          <w:b w:val="0"/>
        </w:rPr>
      </w:pPr>
      <w:r>
        <w:rPr>
          <w:b w:val="0"/>
        </w:rPr>
        <w:br w:type="page"/>
      </w:r>
    </w:p>
    <w:p w:rsidR="00615EA6" w:rsidRDefault="00615EA6" w:rsidP="00615EA6">
      <w:pPr>
        <w:suppressAutoHyphens/>
        <w:spacing w:after="159"/>
        <w:ind w:left="159" w:right="159"/>
        <w:jc w:val="center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bookmarkStart w:id="1" w:name="pr1187"/>
      <w:bookmarkStart w:id="2" w:name="pr1188"/>
      <w:bookmarkStart w:id="3" w:name="pr1189"/>
      <w:bookmarkStart w:id="4" w:name="pr1199"/>
      <w:bookmarkStart w:id="5" w:name="pr1200"/>
      <w:bookmarkStart w:id="6" w:name="pr1201"/>
      <w:bookmarkStart w:id="7" w:name="pr1206"/>
      <w:bookmarkStart w:id="8" w:name="pr1222"/>
      <w:bookmarkStart w:id="9" w:name="pr1228"/>
      <w:bookmarkStart w:id="10" w:name="pr1229"/>
      <w:bookmarkStart w:id="11" w:name="pr12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15EA6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lastRenderedPageBreak/>
        <w:t>Általános indokolás</w:t>
      </w:r>
    </w:p>
    <w:p w:rsidR="006B4AB0" w:rsidRDefault="006B4AB0" w:rsidP="006B4AB0">
      <w:pPr>
        <w:pStyle w:val="Listaszerbekezds"/>
        <w:ind w:left="0"/>
        <w:jc w:val="both"/>
      </w:pPr>
      <w:r>
        <w:t>A szociális igazgatásról és szociális ellátásokról szóló 1993. évi III. törvény (továbbiakban Szt.) 7.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a</w:t>
      </w:r>
      <w:r w:rsidRPr="003736A2">
        <w:t xml:space="preserve"> települési önkormányzat, tekintet nélkül hatáskörére és illetékességére, köteles az arra rászorulónak rendkívüli települési támogatást, étkezést, illetve szállást biztosítani, ha ennek hiánya a rászorulónak az életét, testi épségét veszélyezteti.</w:t>
      </w:r>
      <w:r>
        <w:t xml:space="preserve"> A II. kerületi önkormányzat az Szt. által előírt fenti kötelezettséget </w:t>
      </w:r>
      <w:r w:rsidRPr="006B4AB0">
        <w:t>a szociális igazgatásról és egyes szociális és gyermekjóléti ellátásokról szóló 3/2015.(II.27.) önkormányzati rendeleté</w:t>
      </w:r>
      <w:r>
        <w:t>ben (továbbiakban: R.) biztosítja.</w:t>
      </w:r>
    </w:p>
    <w:p w:rsidR="006B4AB0" w:rsidRPr="00615EA6" w:rsidRDefault="006B4AB0" w:rsidP="00615EA6">
      <w:pPr>
        <w:suppressAutoHyphens/>
        <w:spacing w:after="159"/>
        <w:ind w:left="159" w:right="159"/>
        <w:jc w:val="center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</w:p>
    <w:p w:rsidR="00615EA6" w:rsidRPr="00615EA6" w:rsidRDefault="00615EA6" w:rsidP="00615EA6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 w:rsidRPr="00615EA6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Részletes indokolás</w:t>
      </w:r>
    </w:p>
    <w:p w:rsidR="00004271" w:rsidRDefault="00004271" w:rsidP="00615EA6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Cs/>
          <w:kern w:val="2"/>
          <w:sz w:val="24"/>
          <w:szCs w:val="24"/>
          <w:lang w:eastAsia="zh-CN" w:bidi="hi-IN"/>
        </w:rPr>
      </w:pPr>
    </w:p>
    <w:p w:rsidR="00615EA6" w:rsidRPr="001B7A88" w:rsidRDefault="00615EA6" w:rsidP="00615EA6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</w:pPr>
      <w:r w:rsidRPr="001B7A88"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1B7A88"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1B7A88"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  <w:t xml:space="preserve"> </w:t>
      </w:r>
    </w:p>
    <w:p w:rsidR="00004271" w:rsidRPr="000B669A" w:rsidRDefault="00004271" w:rsidP="00004271">
      <w:pPr>
        <w:jc w:val="both"/>
        <w:rPr>
          <w:rFonts w:ascii="Times" w:hAnsi="Times" w:cs="Times"/>
          <w:b w:val="0"/>
          <w:bCs/>
          <w:sz w:val="24"/>
          <w:szCs w:val="24"/>
        </w:rPr>
      </w:pPr>
    </w:p>
    <w:p w:rsidR="006B4AB0" w:rsidRPr="001B7A88" w:rsidRDefault="00004271" w:rsidP="00004271">
      <w:pPr>
        <w:jc w:val="both"/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</w:pPr>
      <w:r w:rsidRPr="000B669A">
        <w:rPr>
          <w:rFonts w:ascii="Times" w:hAnsi="Times" w:cs="Times"/>
          <w:b w:val="0"/>
          <w:bCs/>
          <w:sz w:val="24"/>
          <w:szCs w:val="24"/>
        </w:rPr>
        <w:t xml:space="preserve">Az R. </w:t>
      </w:r>
      <w:proofErr w:type="gramStart"/>
      <w:r w:rsidRPr="000B669A">
        <w:rPr>
          <w:rFonts w:ascii="Times" w:hAnsi="Times" w:cs="Times"/>
          <w:b w:val="0"/>
          <w:bCs/>
          <w:sz w:val="24"/>
          <w:szCs w:val="24"/>
        </w:rPr>
        <w:t>szabályozása</w:t>
      </w:r>
      <w:proofErr w:type="gramEnd"/>
      <w:r w:rsidRPr="000B669A">
        <w:rPr>
          <w:rFonts w:ascii="Times" w:hAnsi="Times" w:cs="Times"/>
          <w:b w:val="0"/>
          <w:bCs/>
          <w:sz w:val="24"/>
          <w:szCs w:val="24"/>
        </w:rPr>
        <w:t xml:space="preserve"> alapján a Szt. 7. §</w:t>
      </w:r>
      <w:proofErr w:type="spellStart"/>
      <w:r w:rsidRPr="000B669A">
        <w:rPr>
          <w:rFonts w:ascii="Times" w:hAnsi="Times" w:cs="Times"/>
          <w:b w:val="0"/>
          <w:bCs/>
          <w:sz w:val="24"/>
          <w:szCs w:val="24"/>
        </w:rPr>
        <w:t>-</w:t>
      </w:r>
      <w:proofErr w:type="gramStart"/>
      <w:r w:rsidRPr="000B669A">
        <w:rPr>
          <w:rFonts w:ascii="Times" w:hAnsi="Times" w:cs="Times"/>
          <w:b w:val="0"/>
          <w:bCs/>
          <w:sz w:val="24"/>
          <w:szCs w:val="24"/>
        </w:rPr>
        <w:t>a</w:t>
      </w:r>
      <w:proofErr w:type="spellEnd"/>
      <w:proofErr w:type="gramEnd"/>
      <w:r w:rsidRPr="000B669A">
        <w:rPr>
          <w:rFonts w:ascii="Times" w:hAnsi="Times" w:cs="Times"/>
          <w:b w:val="0"/>
          <w:bCs/>
          <w:sz w:val="24"/>
          <w:szCs w:val="24"/>
        </w:rPr>
        <w:t xml:space="preserve"> alapján nyújtott rendkívüli települési támogatás (krízistámogatás) mértékét 50 ezer forintban maximálja. Ennek a limitált, legfeljebb nyújtható összegnek az 500 ezer forintra történő emelésére teszünk javaslatot, melyet a megváltozott körülmények, a járványhelyzet indokol.</w:t>
      </w:r>
      <w:r w:rsidRPr="000B669A">
        <w:rPr>
          <w:b w:val="0"/>
          <w:sz w:val="24"/>
          <w:szCs w:val="24"/>
        </w:rPr>
        <w:t xml:space="preserve"> A krízistámogatást szociális alapon azon rászorulónak kell biztosítani, </w:t>
      </w:r>
      <w:proofErr w:type="gramStart"/>
      <w:r w:rsidRPr="000B669A">
        <w:rPr>
          <w:b w:val="0"/>
          <w:sz w:val="24"/>
          <w:szCs w:val="24"/>
        </w:rPr>
        <w:t>akinek</w:t>
      </w:r>
      <w:proofErr w:type="gramEnd"/>
      <w:r w:rsidRPr="000B669A">
        <w:rPr>
          <w:b w:val="0"/>
          <w:sz w:val="24"/>
          <w:szCs w:val="24"/>
        </w:rPr>
        <w:t xml:space="preserve"> annak hiánya életét, testi épségét veszélyeztetné. Szükségesnek találjuk egy olyan magasabb adható összeg biztosítását, mely gyors reagálást, segítséget, intézkedést tehet lehetővé egy olyan rászoruló </w:t>
      </w:r>
      <w:proofErr w:type="gramStart"/>
      <w:r w:rsidRPr="000B669A">
        <w:rPr>
          <w:b w:val="0"/>
          <w:sz w:val="24"/>
          <w:szCs w:val="24"/>
        </w:rPr>
        <w:t>részére</w:t>
      </w:r>
      <w:proofErr w:type="gramEnd"/>
      <w:r w:rsidRPr="000B669A">
        <w:rPr>
          <w:b w:val="0"/>
          <w:sz w:val="24"/>
          <w:szCs w:val="24"/>
        </w:rPr>
        <w:t xml:space="preserve"> aki hirtelen maradt lakhatás és jövedelem nélkül, és családi, baráti szociális háló nem veszi körül.  Az adott helyzetben szakmai tapasztalatunk és ismereteink alapján kerül mérlegelésre a nyújtott összeg, mely nem feltétlenül jelenti a maximálisan adható összeg megállapítását.</w:t>
      </w:r>
    </w:p>
    <w:p w:rsidR="006B4AB0" w:rsidRPr="001B7A88" w:rsidRDefault="006B4AB0" w:rsidP="00615EA6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</w:pPr>
    </w:p>
    <w:p w:rsidR="00615EA6" w:rsidRPr="001B7A88" w:rsidRDefault="006B4AB0" w:rsidP="00615EA6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</w:pPr>
      <w:r w:rsidRPr="001B7A88"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  <w:t>A 2</w:t>
      </w:r>
      <w:r w:rsidR="00615EA6" w:rsidRPr="001B7A88"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  <w:t>. §</w:t>
      </w:r>
      <w:proofErr w:type="spellStart"/>
      <w:r w:rsidR="00615EA6" w:rsidRPr="001B7A88"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  <w:t>-hoz</w:t>
      </w:r>
      <w:proofErr w:type="spellEnd"/>
      <w:r w:rsidR="00615EA6" w:rsidRPr="001B7A88">
        <w:rPr>
          <w:rFonts w:eastAsia="Noto Sans CJK SC Regular" w:cs="FreeSans"/>
          <w:b w:val="0"/>
          <w:bCs/>
          <w:kern w:val="2"/>
          <w:sz w:val="24"/>
          <w:szCs w:val="24"/>
          <w:lang w:eastAsia="zh-CN" w:bidi="hi-IN"/>
        </w:rPr>
        <w:t xml:space="preserve"> </w:t>
      </w:r>
    </w:p>
    <w:p w:rsidR="00615EA6" w:rsidRPr="00615EA6" w:rsidRDefault="006B4AB0" w:rsidP="00615EA6">
      <w:pPr>
        <w:suppressAutoHyphens/>
        <w:spacing w:before="159" w:after="159"/>
        <w:ind w:left="159" w:right="159"/>
        <w:jc w:val="both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  <w:r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A hatályba lépés</w:t>
      </w:r>
      <w:r w:rsidR="00615EA6" w:rsidRPr="00615EA6"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  <w:t>ről rendelkezik.</w:t>
      </w:r>
    </w:p>
    <w:p w:rsidR="00243BF6" w:rsidRPr="00243BF6" w:rsidRDefault="00243BF6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bookmarkStart w:id="12" w:name="pr1213"/>
      <w:bookmarkStart w:id="13" w:name="pr1221"/>
      <w:bookmarkStart w:id="14" w:name="pr1230"/>
      <w:bookmarkStart w:id="15" w:name="pr1231"/>
      <w:bookmarkStart w:id="16" w:name="pr1232"/>
      <w:bookmarkEnd w:id="12"/>
      <w:bookmarkEnd w:id="13"/>
      <w:bookmarkEnd w:id="14"/>
      <w:bookmarkEnd w:id="15"/>
      <w:bookmarkEnd w:id="16"/>
    </w:p>
    <w:sectPr w:rsidR="00243BF6" w:rsidRPr="00243B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57" w:rsidRDefault="00AE5F57" w:rsidP="00BF436B">
      <w:r>
        <w:separator/>
      </w:r>
    </w:p>
  </w:endnote>
  <w:endnote w:type="continuationSeparator" w:id="0">
    <w:p w:rsidR="00AE5F57" w:rsidRDefault="00AE5F57" w:rsidP="00BF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57" w:rsidRDefault="00AE5F57" w:rsidP="00BF436B">
      <w:r>
        <w:separator/>
      </w:r>
    </w:p>
  </w:footnote>
  <w:footnote w:type="continuationSeparator" w:id="0">
    <w:p w:rsidR="00AE5F57" w:rsidRDefault="00AE5F57" w:rsidP="00BF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F6" w:rsidRDefault="00C83EF6">
    <w:pPr>
      <w:pStyle w:val="lfej"/>
      <w:jc w:val="center"/>
    </w:pPr>
  </w:p>
  <w:p w:rsidR="00C83EF6" w:rsidRDefault="00C83E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C8D"/>
    <w:multiLevelType w:val="hybridMultilevel"/>
    <w:tmpl w:val="11A65B2C"/>
    <w:lvl w:ilvl="0" w:tplc="543E3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386"/>
    <w:multiLevelType w:val="multilevel"/>
    <w:tmpl w:val="89BC6E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551D"/>
    <w:multiLevelType w:val="hybridMultilevel"/>
    <w:tmpl w:val="D74AD97A"/>
    <w:lvl w:ilvl="0" w:tplc="54663D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5F0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C2E1C"/>
    <w:multiLevelType w:val="hybridMultilevel"/>
    <w:tmpl w:val="3956ED8A"/>
    <w:lvl w:ilvl="0" w:tplc="8918F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46C63"/>
    <w:multiLevelType w:val="hybridMultilevel"/>
    <w:tmpl w:val="BD620A5E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55946"/>
    <w:multiLevelType w:val="hybridMultilevel"/>
    <w:tmpl w:val="B0BCD372"/>
    <w:lvl w:ilvl="0" w:tplc="61F6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4882"/>
    <w:multiLevelType w:val="hybridMultilevel"/>
    <w:tmpl w:val="C6A8B2D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BC"/>
    <w:multiLevelType w:val="hybridMultilevel"/>
    <w:tmpl w:val="848A43B8"/>
    <w:lvl w:ilvl="0" w:tplc="46409920">
      <w:start w:val="1"/>
      <w:numFmt w:val="upperRoman"/>
      <w:lvlText w:val="%1."/>
      <w:lvlJc w:val="left"/>
      <w:pPr>
        <w:ind w:left="1110" w:hanging="72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80A6858"/>
    <w:multiLevelType w:val="multilevel"/>
    <w:tmpl w:val="89BC6E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9333C7F"/>
    <w:multiLevelType w:val="hybridMultilevel"/>
    <w:tmpl w:val="107CEAE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336DE"/>
    <w:multiLevelType w:val="hybridMultilevel"/>
    <w:tmpl w:val="57A4BD0C"/>
    <w:lvl w:ilvl="0" w:tplc="9FB6B3B2">
      <w:start w:val="3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E39EE"/>
    <w:multiLevelType w:val="hybridMultilevel"/>
    <w:tmpl w:val="228222AA"/>
    <w:lvl w:ilvl="0" w:tplc="76CAA6C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79D0B39"/>
    <w:multiLevelType w:val="multilevel"/>
    <w:tmpl w:val="89BC6E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531B6"/>
    <w:multiLevelType w:val="hybridMultilevel"/>
    <w:tmpl w:val="AB847C3E"/>
    <w:lvl w:ilvl="0" w:tplc="B94E8186">
      <w:start w:val="3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15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4"/>
  </w:num>
  <w:num w:numId="17">
    <w:abstractNumId w:val="0"/>
  </w:num>
  <w:num w:numId="18">
    <w:abstractNumId w:val="12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FF"/>
    <w:rsid w:val="00000599"/>
    <w:rsid w:val="00002BD9"/>
    <w:rsid w:val="0000362B"/>
    <w:rsid w:val="00004108"/>
    <w:rsid w:val="00004271"/>
    <w:rsid w:val="00024CDE"/>
    <w:rsid w:val="00027F7C"/>
    <w:rsid w:val="0003214F"/>
    <w:rsid w:val="000408B0"/>
    <w:rsid w:val="00052A5C"/>
    <w:rsid w:val="000558AF"/>
    <w:rsid w:val="00057221"/>
    <w:rsid w:val="000578E0"/>
    <w:rsid w:val="00073FFF"/>
    <w:rsid w:val="000756E9"/>
    <w:rsid w:val="000810EA"/>
    <w:rsid w:val="000A0CE5"/>
    <w:rsid w:val="000A2D04"/>
    <w:rsid w:val="000B4249"/>
    <w:rsid w:val="000B669A"/>
    <w:rsid w:val="000B6A95"/>
    <w:rsid w:val="000C0A95"/>
    <w:rsid w:val="000C643D"/>
    <w:rsid w:val="000D070C"/>
    <w:rsid w:val="000E1069"/>
    <w:rsid w:val="000E1974"/>
    <w:rsid w:val="000E4224"/>
    <w:rsid w:val="000E5D48"/>
    <w:rsid w:val="000E7A58"/>
    <w:rsid w:val="000F0E75"/>
    <w:rsid w:val="000F13D7"/>
    <w:rsid w:val="000F7F3C"/>
    <w:rsid w:val="00110322"/>
    <w:rsid w:val="00111B78"/>
    <w:rsid w:val="0011323F"/>
    <w:rsid w:val="00115E31"/>
    <w:rsid w:val="00122A8E"/>
    <w:rsid w:val="001453C7"/>
    <w:rsid w:val="00145CFE"/>
    <w:rsid w:val="0016644F"/>
    <w:rsid w:val="001833CF"/>
    <w:rsid w:val="00191679"/>
    <w:rsid w:val="0019529E"/>
    <w:rsid w:val="00197805"/>
    <w:rsid w:val="001A20C5"/>
    <w:rsid w:val="001B7A88"/>
    <w:rsid w:val="001B7C9A"/>
    <w:rsid w:val="001C3C0D"/>
    <w:rsid w:val="001D14BE"/>
    <w:rsid w:val="001D1A66"/>
    <w:rsid w:val="00204D6A"/>
    <w:rsid w:val="00212AB3"/>
    <w:rsid w:val="00243BF6"/>
    <w:rsid w:val="00246723"/>
    <w:rsid w:val="00271AAC"/>
    <w:rsid w:val="0027342E"/>
    <w:rsid w:val="00294E5A"/>
    <w:rsid w:val="002B244B"/>
    <w:rsid w:val="002C0DCC"/>
    <w:rsid w:val="002C44E0"/>
    <w:rsid w:val="002E3AD1"/>
    <w:rsid w:val="002F0B15"/>
    <w:rsid w:val="002F0CCF"/>
    <w:rsid w:val="00300907"/>
    <w:rsid w:val="00301077"/>
    <w:rsid w:val="003074E1"/>
    <w:rsid w:val="003133DA"/>
    <w:rsid w:val="003168FC"/>
    <w:rsid w:val="00327F81"/>
    <w:rsid w:val="00333DBB"/>
    <w:rsid w:val="00343516"/>
    <w:rsid w:val="00345A11"/>
    <w:rsid w:val="00351F61"/>
    <w:rsid w:val="0036090C"/>
    <w:rsid w:val="00360ECE"/>
    <w:rsid w:val="0036376A"/>
    <w:rsid w:val="00366414"/>
    <w:rsid w:val="00371003"/>
    <w:rsid w:val="00371110"/>
    <w:rsid w:val="003736A2"/>
    <w:rsid w:val="003756F7"/>
    <w:rsid w:val="00385EB5"/>
    <w:rsid w:val="00385F01"/>
    <w:rsid w:val="003A327F"/>
    <w:rsid w:val="003A6B6C"/>
    <w:rsid w:val="003D0543"/>
    <w:rsid w:val="003E2E53"/>
    <w:rsid w:val="003E54DD"/>
    <w:rsid w:val="003F4EDC"/>
    <w:rsid w:val="003F61D6"/>
    <w:rsid w:val="003F65A1"/>
    <w:rsid w:val="0040085C"/>
    <w:rsid w:val="00413921"/>
    <w:rsid w:val="0041453E"/>
    <w:rsid w:val="00427B3E"/>
    <w:rsid w:val="00443D3A"/>
    <w:rsid w:val="0045078A"/>
    <w:rsid w:val="00456492"/>
    <w:rsid w:val="004653F2"/>
    <w:rsid w:val="00466057"/>
    <w:rsid w:val="004950E8"/>
    <w:rsid w:val="004979C9"/>
    <w:rsid w:val="004A0977"/>
    <w:rsid w:val="004A4B01"/>
    <w:rsid w:val="004B26AA"/>
    <w:rsid w:val="004B3B2D"/>
    <w:rsid w:val="004D5243"/>
    <w:rsid w:val="004E0E44"/>
    <w:rsid w:val="004E157E"/>
    <w:rsid w:val="004F4B65"/>
    <w:rsid w:val="004F6C6E"/>
    <w:rsid w:val="00502883"/>
    <w:rsid w:val="0051544F"/>
    <w:rsid w:val="00535BAA"/>
    <w:rsid w:val="00545BF5"/>
    <w:rsid w:val="00547C6E"/>
    <w:rsid w:val="005670B6"/>
    <w:rsid w:val="00574E14"/>
    <w:rsid w:val="0057540D"/>
    <w:rsid w:val="00575615"/>
    <w:rsid w:val="005949B1"/>
    <w:rsid w:val="00596E50"/>
    <w:rsid w:val="005A1413"/>
    <w:rsid w:val="005A5B29"/>
    <w:rsid w:val="005B1BB0"/>
    <w:rsid w:val="005B5364"/>
    <w:rsid w:val="005D19D8"/>
    <w:rsid w:val="005D44BE"/>
    <w:rsid w:val="005E3BEB"/>
    <w:rsid w:val="005F0D47"/>
    <w:rsid w:val="00615EA6"/>
    <w:rsid w:val="00616BE4"/>
    <w:rsid w:val="0062501E"/>
    <w:rsid w:val="0064517A"/>
    <w:rsid w:val="00657832"/>
    <w:rsid w:val="006848FB"/>
    <w:rsid w:val="006A1B8C"/>
    <w:rsid w:val="006B2E05"/>
    <w:rsid w:val="006B4884"/>
    <w:rsid w:val="006B4AB0"/>
    <w:rsid w:val="006C03EE"/>
    <w:rsid w:val="006C686D"/>
    <w:rsid w:val="006D75D8"/>
    <w:rsid w:val="006E5B55"/>
    <w:rsid w:val="006E72D3"/>
    <w:rsid w:val="006E77FC"/>
    <w:rsid w:val="006F4730"/>
    <w:rsid w:val="006F65A0"/>
    <w:rsid w:val="006F6625"/>
    <w:rsid w:val="006F66DB"/>
    <w:rsid w:val="00700CE8"/>
    <w:rsid w:val="00704655"/>
    <w:rsid w:val="007060E0"/>
    <w:rsid w:val="00707173"/>
    <w:rsid w:val="0071585B"/>
    <w:rsid w:val="0071684B"/>
    <w:rsid w:val="00736773"/>
    <w:rsid w:val="007417B7"/>
    <w:rsid w:val="007420E3"/>
    <w:rsid w:val="00742987"/>
    <w:rsid w:val="00743286"/>
    <w:rsid w:val="00754EB2"/>
    <w:rsid w:val="007554F1"/>
    <w:rsid w:val="00762E3E"/>
    <w:rsid w:val="007870AD"/>
    <w:rsid w:val="007B02E7"/>
    <w:rsid w:val="007B04A6"/>
    <w:rsid w:val="007B34BC"/>
    <w:rsid w:val="007B382E"/>
    <w:rsid w:val="007B5C6F"/>
    <w:rsid w:val="007E1E64"/>
    <w:rsid w:val="007F3B9E"/>
    <w:rsid w:val="00804BFE"/>
    <w:rsid w:val="0080784C"/>
    <w:rsid w:val="00812F6E"/>
    <w:rsid w:val="00814670"/>
    <w:rsid w:val="00825578"/>
    <w:rsid w:val="00831563"/>
    <w:rsid w:val="00833E11"/>
    <w:rsid w:val="008345DF"/>
    <w:rsid w:val="008413FC"/>
    <w:rsid w:val="00843D73"/>
    <w:rsid w:val="00853E4E"/>
    <w:rsid w:val="00872192"/>
    <w:rsid w:val="0087290F"/>
    <w:rsid w:val="008739BF"/>
    <w:rsid w:val="008834C0"/>
    <w:rsid w:val="00886D0E"/>
    <w:rsid w:val="00896E49"/>
    <w:rsid w:val="008B3ED0"/>
    <w:rsid w:val="008B5592"/>
    <w:rsid w:val="008E34F4"/>
    <w:rsid w:val="008E489F"/>
    <w:rsid w:val="008F155B"/>
    <w:rsid w:val="008F45A9"/>
    <w:rsid w:val="00901924"/>
    <w:rsid w:val="00913C7A"/>
    <w:rsid w:val="00925E1E"/>
    <w:rsid w:val="00926190"/>
    <w:rsid w:val="00940238"/>
    <w:rsid w:val="00947236"/>
    <w:rsid w:val="00957190"/>
    <w:rsid w:val="00980E79"/>
    <w:rsid w:val="00991A8B"/>
    <w:rsid w:val="00996F5B"/>
    <w:rsid w:val="0099757C"/>
    <w:rsid w:val="009C0DDD"/>
    <w:rsid w:val="009D4DDB"/>
    <w:rsid w:val="009E3088"/>
    <w:rsid w:val="009F763A"/>
    <w:rsid w:val="00A03F1E"/>
    <w:rsid w:val="00A14E49"/>
    <w:rsid w:val="00A24804"/>
    <w:rsid w:val="00A2538B"/>
    <w:rsid w:val="00A434EB"/>
    <w:rsid w:val="00A517C2"/>
    <w:rsid w:val="00A5513D"/>
    <w:rsid w:val="00A723C2"/>
    <w:rsid w:val="00A85DFA"/>
    <w:rsid w:val="00A9097D"/>
    <w:rsid w:val="00A92E07"/>
    <w:rsid w:val="00A9432F"/>
    <w:rsid w:val="00AA23D8"/>
    <w:rsid w:val="00AB0A42"/>
    <w:rsid w:val="00AC17A9"/>
    <w:rsid w:val="00AD3CC3"/>
    <w:rsid w:val="00AE0929"/>
    <w:rsid w:val="00AE3632"/>
    <w:rsid w:val="00AE5F57"/>
    <w:rsid w:val="00AF21B4"/>
    <w:rsid w:val="00AF24C6"/>
    <w:rsid w:val="00AF4813"/>
    <w:rsid w:val="00AF4960"/>
    <w:rsid w:val="00B02ECB"/>
    <w:rsid w:val="00B040F2"/>
    <w:rsid w:val="00B053DF"/>
    <w:rsid w:val="00B32203"/>
    <w:rsid w:val="00B425AC"/>
    <w:rsid w:val="00B45319"/>
    <w:rsid w:val="00B51A03"/>
    <w:rsid w:val="00B60475"/>
    <w:rsid w:val="00B664B3"/>
    <w:rsid w:val="00B904AD"/>
    <w:rsid w:val="00B91395"/>
    <w:rsid w:val="00B95D46"/>
    <w:rsid w:val="00B96000"/>
    <w:rsid w:val="00B97921"/>
    <w:rsid w:val="00BA43AF"/>
    <w:rsid w:val="00BA474B"/>
    <w:rsid w:val="00BA5070"/>
    <w:rsid w:val="00BB1F7F"/>
    <w:rsid w:val="00BD27D1"/>
    <w:rsid w:val="00BD66FB"/>
    <w:rsid w:val="00BE2A4E"/>
    <w:rsid w:val="00BE7D65"/>
    <w:rsid w:val="00BF436B"/>
    <w:rsid w:val="00C03648"/>
    <w:rsid w:val="00C144A9"/>
    <w:rsid w:val="00C24BD1"/>
    <w:rsid w:val="00C31C81"/>
    <w:rsid w:val="00C35DCC"/>
    <w:rsid w:val="00C37635"/>
    <w:rsid w:val="00C83EF6"/>
    <w:rsid w:val="00C86642"/>
    <w:rsid w:val="00C94CE0"/>
    <w:rsid w:val="00C977C6"/>
    <w:rsid w:val="00CA6D59"/>
    <w:rsid w:val="00CB0D08"/>
    <w:rsid w:val="00CB2ABC"/>
    <w:rsid w:val="00CB66F6"/>
    <w:rsid w:val="00CD41B2"/>
    <w:rsid w:val="00CE25DD"/>
    <w:rsid w:val="00CF1C72"/>
    <w:rsid w:val="00CF2EB1"/>
    <w:rsid w:val="00D00CAE"/>
    <w:rsid w:val="00D02AE5"/>
    <w:rsid w:val="00D24488"/>
    <w:rsid w:val="00D27F29"/>
    <w:rsid w:val="00D33B91"/>
    <w:rsid w:val="00D47936"/>
    <w:rsid w:val="00D730F7"/>
    <w:rsid w:val="00D736D1"/>
    <w:rsid w:val="00D7420E"/>
    <w:rsid w:val="00D74799"/>
    <w:rsid w:val="00DB4973"/>
    <w:rsid w:val="00DB4F11"/>
    <w:rsid w:val="00DC2542"/>
    <w:rsid w:val="00DC2EE9"/>
    <w:rsid w:val="00DD0631"/>
    <w:rsid w:val="00DD159A"/>
    <w:rsid w:val="00DD3751"/>
    <w:rsid w:val="00DE53B7"/>
    <w:rsid w:val="00DF409B"/>
    <w:rsid w:val="00E00E37"/>
    <w:rsid w:val="00E04492"/>
    <w:rsid w:val="00E12CE2"/>
    <w:rsid w:val="00E16F4F"/>
    <w:rsid w:val="00E23927"/>
    <w:rsid w:val="00E25854"/>
    <w:rsid w:val="00E25DF6"/>
    <w:rsid w:val="00E27488"/>
    <w:rsid w:val="00E30626"/>
    <w:rsid w:val="00E34A2A"/>
    <w:rsid w:val="00E36F7F"/>
    <w:rsid w:val="00E61B33"/>
    <w:rsid w:val="00E71000"/>
    <w:rsid w:val="00E71705"/>
    <w:rsid w:val="00E816FA"/>
    <w:rsid w:val="00E938AC"/>
    <w:rsid w:val="00EA1E1D"/>
    <w:rsid w:val="00EA3F2E"/>
    <w:rsid w:val="00EA7A75"/>
    <w:rsid w:val="00EB1C5F"/>
    <w:rsid w:val="00EB1FB1"/>
    <w:rsid w:val="00EC5964"/>
    <w:rsid w:val="00EC686E"/>
    <w:rsid w:val="00EE5CD4"/>
    <w:rsid w:val="00EF7DB7"/>
    <w:rsid w:val="00F11F69"/>
    <w:rsid w:val="00F26343"/>
    <w:rsid w:val="00F275E8"/>
    <w:rsid w:val="00F465E6"/>
    <w:rsid w:val="00F51F78"/>
    <w:rsid w:val="00F54DFF"/>
    <w:rsid w:val="00F57647"/>
    <w:rsid w:val="00F6002D"/>
    <w:rsid w:val="00F8185F"/>
    <w:rsid w:val="00F929FB"/>
    <w:rsid w:val="00F97943"/>
    <w:rsid w:val="00FA56B3"/>
    <w:rsid w:val="00FA6400"/>
    <w:rsid w:val="00FB6614"/>
    <w:rsid w:val="00FC4C02"/>
    <w:rsid w:val="00FC6444"/>
    <w:rsid w:val="00FC71C7"/>
    <w:rsid w:val="00FD0C8B"/>
    <w:rsid w:val="00FD5A87"/>
    <w:rsid w:val="00FD68CE"/>
    <w:rsid w:val="00FF4220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5EFBA-B7B6-4A88-9A73-175B7D0A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5D4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54DFF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54DFF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table" w:styleId="Rcsostblzat">
    <w:name w:val="Table Grid"/>
    <w:basedOn w:val="Normltblzat"/>
    <w:rsid w:val="00F5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F54DFF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F54DFF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54D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4DF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F54DFF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4D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F54DFF"/>
    <w:pPr>
      <w:ind w:left="720"/>
      <w:contextualSpacing/>
    </w:pPr>
    <w:rPr>
      <w:b w:val="0"/>
      <w:sz w:val="24"/>
      <w:szCs w:val="24"/>
    </w:rPr>
  </w:style>
  <w:style w:type="character" w:styleId="Lbjegyzet-hivatkozs">
    <w:name w:val="footnote reference"/>
    <w:uiPriority w:val="99"/>
    <w:rsid w:val="00F54DFF"/>
    <w:rPr>
      <w:vertAlign w:val="superscript"/>
    </w:rPr>
  </w:style>
  <w:style w:type="paragraph" w:styleId="NormlWeb">
    <w:name w:val="Normal (Web)"/>
    <w:basedOn w:val="Norml"/>
    <w:uiPriority w:val="99"/>
    <w:unhideWhenUsed/>
    <w:rsid w:val="00F54DFF"/>
    <w:pPr>
      <w:spacing w:before="100" w:beforeAutospacing="1" w:after="100" w:afterAutospacing="1"/>
    </w:pPr>
    <w:rPr>
      <w:b w:val="0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54DF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54DFF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customStyle="1" w:styleId="Renalr">
    <w:name w:val="Ren. aláíró"/>
    <w:basedOn w:val="Norml"/>
    <w:rsid w:val="00F54DFF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llb">
    <w:name w:val="footer"/>
    <w:basedOn w:val="Norml"/>
    <w:link w:val="llbChar"/>
    <w:uiPriority w:val="99"/>
    <w:unhideWhenUsed/>
    <w:rsid w:val="00F54D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4DF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4D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4DFF"/>
    <w:rPr>
      <w:rFonts w:ascii="Segoe UI" w:eastAsia="Times New Roman" w:hAnsi="Segoe UI" w:cs="Segoe UI"/>
      <w:b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2">
    <w:name w:val="Rácsos táblázat2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3">
    <w:name w:val="Rácsos táblázat3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4">
    <w:name w:val="Rácsos táblázat4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5">
    <w:name w:val="Rácsos táblázat5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54D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4DF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4DFF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4DFF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4DF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F54DF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sakszveg">
    <w:name w:val="Plain Text"/>
    <w:basedOn w:val="Norml"/>
    <w:link w:val="CsakszvegChar"/>
    <w:rsid w:val="00351F61"/>
    <w:rPr>
      <w:rFonts w:ascii="Courier New" w:eastAsia="Calibri" w:hAnsi="Courier New"/>
      <w:b w:val="0"/>
      <w:sz w:val="20"/>
    </w:rPr>
  </w:style>
  <w:style w:type="character" w:customStyle="1" w:styleId="CsakszvegChar">
    <w:name w:val="Csak szöveg Char"/>
    <w:basedOn w:val="Bekezdsalapbettpusa"/>
    <w:link w:val="Csakszveg"/>
    <w:rsid w:val="00351F61"/>
    <w:rPr>
      <w:rFonts w:ascii="Courier New" w:eastAsia="Calibri" w:hAnsi="Courier New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B661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B6614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4E6D-C460-4ED5-91AB-33470085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1010</Words>
  <Characters>6976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Fábik Gabriella</dc:creator>
  <cp:keywords/>
  <dc:description/>
  <cp:lastModifiedBy>Silye Tamás</cp:lastModifiedBy>
  <cp:revision>7</cp:revision>
  <cp:lastPrinted>2022-02-10T09:33:00Z</cp:lastPrinted>
  <dcterms:created xsi:type="dcterms:W3CDTF">2022-02-10T10:20:00Z</dcterms:created>
  <dcterms:modified xsi:type="dcterms:W3CDTF">2022-02-14T15:45:00Z</dcterms:modified>
</cp:coreProperties>
</file>