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</w:p>
    <w:p w:rsidR="00E410E7" w:rsidRDefault="00E410E7" w:rsidP="00EA5250">
      <w:pPr>
        <w:ind w:left="708" w:firstLine="708"/>
        <w:jc w:val="right"/>
        <w:rPr>
          <w:b/>
        </w:rPr>
      </w:pPr>
      <w:r>
        <w:rPr>
          <w:b/>
        </w:rPr>
        <w:t>.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napirend</w:t>
      </w:r>
    </w:p>
    <w:p w:rsidR="00E410E7" w:rsidRDefault="00E410E7" w:rsidP="00E410E7"/>
    <w:p w:rsidR="00EA5250" w:rsidRDefault="00EA5250" w:rsidP="00E410E7"/>
    <w:p w:rsidR="00EA5250" w:rsidRDefault="00EA5250" w:rsidP="00E410E7"/>
    <w:p w:rsidR="00E410E7" w:rsidRDefault="00E410E7" w:rsidP="00E410E7"/>
    <w:p w:rsidR="00E410E7" w:rsidRDefault="00E410E7" w:rsidP="00E410E7"/>
    <w:p w:rsidR="00E410E7" w:rsidRPr="00B34B1C" w:rsidRDefault="00E410E7" w:rsidP="00E410E7">
      <w:pPr>
        <w:jc w:val="center"/>
        <w:rPr>
          <w:b/>
          <w:sz w:val="28"/>
          <w:szCs w:val="26"/>
        </w:rPr>
      </w:pPr>
      <w:r w:rsidRPr="00B34B1C">
        <w:rPr>
          <w:b/>
          <w:sz w:val="28"/>
          <w:szCs w:val="26"/>
        </w:rPr>
        <w:t>E L Ő T E R J E S Z T É S</w:t>
      </w:r>
    </w:p>
    <w:p w:rsidR="00E410E7" w:rsidRPr="00B34B1C" w:rsidRDefault="00E410E7" w:rsidP="00E410E7">
      <w:pPr>
        <w:rPr>
          <w:sz w:val="24"/>
          <w:szCs w:val="26"/>
        </w:rPr>
      </w:pPr>
    </w:p>
    <w:p w:rsidR="00E410E7" w:rsidRPr="00B34B1C" w:rsidRDefault="00E410E7" w:rsidP="00E410E7">
      <w:pPr>
        <w:rPr>
          <w:sz w:val="24"/>
          <w:szCs w:val="26"/>
        </w:rPr>
      </w:pPr>
    </w:p>
    <w:p w:rsidR="00E410E7" w:rsidRDefault="00B34B1C" w:rsidP="006B1784">
      <w:pPr>
        <w:jc w:val="center"/>
      </w:pPr>
      <w:proofErr w:type="gramStart"/>
      <w:r w:rsidRPr="00B34B1C">
        <w:rPr>
          <w:b/>
          <w:sz w:val="28"/>
          <w:szCs w:val="26"/>
        </w:rPr>
        <w:t>a</w:t>
      </w:r>
      <w:proofErr w:type="gramEnd"/>
      <w:r w:rsidR="00C003E4">
        <w:rPr>
          <w:b/>
          <w:sz w:val="28"/>
          <w:szCs w:val="26"/>
        </w:rPr>
        <w:t xml:space="preserve"> Képviselő-testület 2022</w:t>
      </w:r>
      <w:r w:rsidR="00E410E7" w:rsidRPr="00B34B1C">
        <w:rPr>
          <w:b/>
          <w:sz w:val="28"/>
          <w:szCs w:val="26"/>
        </w:rPr>
        <w:t xml:space="preserve">. </w:t>
      </w:r>
      <w:r w:rsidR="00C11222">
        <w:rPr>
          <w:b/>
          <w:sz w:val="28"/>
          <w:szCs w:val="26"/>
        </w:rPr>
        <w:t>február 24-i</w:t>
      </w:r>
      <w:r w:rsidR="00E410E7" w:rsidRPr="00B34B1C">
        <w:rPr>
          <w:b/>
          <w:sz w:val="28"/>
          <w:szCs w:val="26"/>
        </w:rPr>
        <w:t xml:space="preserve"> </w:t>
      </w:r>
      <w:r w:rsidR="0026779A" w:rsidRPr="006B1784">
        <w:rPr>
          <w:b/>
          <w:sz w:val="28"/>
          <w:szCs w:val="26"/>
        </w:rPr>
        <w:t>rend</w:t>
      </w:r>
      <w:r w:rsidR="00C003E4">
        <w:rPr>
          <w:b/>
          <w:sz w:val="28"/>
          <w:szCs w:val="26"/>
        </w:rPr>
        <w:t>es</w:t>
      </w:r>
      <w:r w:rsidR="0026779A" w:rsidRPr="006B1784">
        <w:rPr>
          <w:b/>
          <w:sz w:val="28"/>
          <w:szCs w:val="26"/>
        </w:rPr>
        <w:t xml:space="preserve"> </w:t>
      </w:r>
      <w:r w:rsidR="00E410E7" w:rsidRPr="00B34B1C">
        <w:rPr>
          <w:b/>
          <w:sz w:val="28"/>
          <w:szCs w:val="26"/>
        </w:rPr>
        <w:t>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6B1784" w:rsidRPr="00A10C02" w:rsidRDefault="00E410E7" w:rsidP="00B15B01">
      <w:pPr>
        <w:keepNext/>
        <w:jc w:val="both"/>
        <w:outlineLvl w:val="0"/>
        <w:rPr>
          <w:szCs w:val="26"/>
        </w:rPr>
      </w:pPr>
      <w:r w:rsidRPr="00A10C02">
        <w:rPr>
          <w:b/>
        </w:rPr>
        <w:t>Tárgy:</w:t>
      </w:r>
      <w:r w:rsidR="003275A3">
        <w:t xml:space="preserve"> </w:t>
      </w:r>
      <w:r w:rsidRPr="00036E98">
        <w:t>Budapest Főváros II. Kerületi Önkormányzat</w:t>
      </w:r>
      <w:r w:rsidR="00F70031">
        <w:t xml:space="preserve"> Képviselő-testület</w:t>
      </w:r>
      <w:r w:rsidR="00687C67">
        <w:t>e</w:t>
      </w:r>
      <w:r w:rsidR="00F70031">
        <w:t xml:space="preserve"> 25/2019</w:t>
      </w:r>
      <w:r w:rsidR="00C35169">
        <w:t>.</w:t>
      </w:r>
      <w:r w:rsidR="00EA5250">
        <w:t xml:space="preserve"> </w:t>
      </w:r>
      <w:r w:rsidR="00F70031">
        <w:t>(XI.18.</w:t>
      </w:r>
      <w:r w:rsidR="00C35169">
        <w:t>)</w:t>
      </w:r>
      <w:r w:rsidR="00687C67">
        <w:t xml:space="preserve"> önkormányzati rendeletének</w:t>
      </w:r>
      <w:r w:rsidR="001C365E">
        <w:t xml:space="preserve"> 1. § (2) </w:t>
      </w:r>
      <w:r w:rsidR="009A4583">
        <w:t xml:space="preserve">és 2. § (2) </w:t>
      </w:r>
      <w:r w:rsidR="001C365E">
        <w:t>bekezdése szerinti határozat</w:t>
      </w:r>
      <w:r w:rsidR="00687C67">
        <w:t xml:space="preserve"> meghozatala</w:t>
      </w:r>
      <w:r w:rsidR="001C365E">
        <w:t>,</w:t>
      </w:r>
      <w:r w:rsidRPr="00036E98">
        <w:t xml:space="preserve"> </w:t>
      </w:r>
      <w:r w:rsidR="0013571B">
        <w:rPr>
          <w:szCs w:val="26"/>
        </w:rPr>
        <w:t>a főállású és a társadalmi megbízatású</w:t>
      </w:r>
      <w:r w:rsidR="006B1784" w:rsidRPr="00A10C02">
        <w:rPr>
          <w:szCs w:val="26"/>
        </w:rPr>
        <w:t xml:space="preserve"> alpol</w:t>
      </w:r>
      <w:r w:rsidR="001C365E">
        <w:rPr>
          <w:szCs w:val="26"/>
        </w:rPr>
        <w:t>gármesteri tisztség ellátását ellátó személyeket megillető juttatások összegére vonatkozóan</w:t>
      </w:r>
    </w:p>
    <w:p w:rsidR="00E410E7" w:rsidRPr="00036E98" w:rsidRDefault="00E410E7" w:rsidP="00925F28">
      <w:pPr>
        <w:pStyle w:val="Cmsor1"/>
        <w:ind w:left="993" w:hanging="993"/>
        <w:jc w:val="both"/>
        <w:rPr>
          <w:b w:val="0"/>
        </w:rPr>
      </w:pPr>
    </w:p>
    <w:p w:rsidR="00E410E7" w:rsidRPr="00036E98" w:rsidRDefault="00E410E7" w:rsidP="00B15B01"/>
    <w:p w:rsidR="00E410E7" w:rsidRDefault="00E410E7" w:rsidP="00E410E7"/>
    <w:p w:rsidR="003275A3" w:rsidRDefault="003275A3" w:rsidP="00E410E7"/>
    <w:p w:rsidR="00E410E7" w:rsidRDefault="00E410E7" w:rsidP="00E410E7"/>
    <w:p w:rsidR="009A4583" w:rsidRDefault="00EA5250" w:rsidP="00951DD2">
      <w:pPr>
        <w:tabs>
          <w:tab w:val="left" w:pos="1276"/>
        </w:tabs>
      </w:pPr>
      <w:r w:rsidRPr="00B34B1C">
        <w:rPr>
          <w:b/>
        </w:rPr>
        <w:t>Készítette</w:t>
      </w:r>
      <w:proofErr w:type="gramStart"/>
      <w:r w:rsidRPr="00B34B1C">
        <w:rPr>
          <w:b/>
        </w:rPr>
        <w:t>:</w:t>
      </w:r>
      <w:r>
        <w:t xml:space="preserve"> </w:t>
      </w:r>
      <w:r w:rsidR="009A4583">
        <w:t>…</w:t>
      </w:r>
      <w:proofErr w:type="gramEnd"/>
      <w:r w:rsidR="009A4583">
        <w:t>…………………………</w:t>
      </w:r>
      <w:r w:rsidR="00524B1F">
        <w:tab/>
      </w:r>
    </w:p>
    <w:p w:rsidR="00524B1F" w:rsidRDefault="009A4583" w:rsidP="00951DD2">
      <w:pPr>
        <w:tabs>
          <w:tab w:val="left" w:pos="1276"/>
        </w:tabs>
      </w:pPr>
      <w:r>
        <w:tab/>
      </w:r>
      <w:r w:rsidR="00524B1F">
        <w:t>Zsengellér Krisztina</w:t>
      </w:r>
    </w:p>
    <w:p w:rsidR="00E410E7" w:rsidRDefault="00524B1F" w:rsidP="00951DD2">
      <w:pPr>
        <w:tabs>
          <w:tab w:val="left" w:pos="1276"/>
        </w:tabs>
      </w:pPr>
      <w:r>
        <w:tab/>
      </w:r>
      <w:proofErr w:type="gramStart"/>
      <w:r w:rsidR="00EA5250">
        <w:t>humánpolitikai</w:t>
      </w:r>
      <w:proofErr w:type="gramEnd"/>
      <w:r w:rsidR="00EA5250">
        <w:t xml:space="preserve"> osztályvezető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9A4583" w:rsidRDefault="00E410E7" w:rsidP="009A4583">
      <w:pPr>
        <w:tabs>
          <w:tab w:val="center" w:pos="2835"/>
        </w:tabs>
      </w:pPr>
      <w:r w:rsidRPr="00B34B1C">
        <w:rPr>
          <w:b/>
        </w:rPr>
        <w:t>Látta</w:t>
      </w:r>
      <w:proofErr w:type="gramStart"/>
      <w:r w:rsidRPr="00B34B1C">
        <w:rPr>
          <w:b/>
        </w:rPr>
        <w:t>:</w:t>
      </w:r>
      <w:r w:rsidR="009A4583">
        <w:t xml:space="preserve">         …</w:t>
      </w:r>
      <w:proofErr w:type="gramEnd"/>
      <w:r w:rsidR="009A4583">
        <w:t>…………………………</w:t>
      </w:r>
    </w:p>
    <w:p w:rsidR="009A4583" w:rsidRDefault="009A4583" w:rsidP="009A4583">
      <w:pPr>
        <w:tabs>
          <w:tab w:val="center" w:pos="2835"/>
        </w:tabs>
      </w:pPr>
      <w:r>
        <w:tab/>
      </w:r>
      <w:proofErr w:type="gramStart"/>
      <w:r>
        <w:t>dr.</w:t>
      </w:r>
      <w:proofErr w:type="gramEnd"/>
      <w:r>
        <w:t xml:space="preserve"> Szalai Tibor</w:t>
      </w:r>
    </w:p>
    <w:p w:rsidR="009A4583" w:rsidRDefault="009A4583" w:rsidP="009A4583">
      <w:pPr>
        <w:tabs>
          <w:tab w:val="center" w:pos="2835"/>
        </w:tabs>
      </w:pPr>
      <w:r>
        <w:tab/>
      </w:r>
      <w:proofErr w:type="gramStart"/>
      <w:r>
        <w:t>jegyző</w:t>
      </w:r>
      <w:proofErr w:type="gramEnd"/>
    </w:p>
    <w:p w:rsidR="00E410E7" w:rsidRDefault="00E410E7" w:rsidP="00E410E7">
      <w:pPr>
        <w:rPr>
          <w:b/>
        </w:rPr>
      </w:pPr>
    </w:p>
    <w:p w:rsidR="00524B1F" w:rsidRDefault="00524B1F" w:rsidP="00E410E7"/>
    <w:p w:rsidR="00524B1F" w:rsidRDefault="009A4583" w:rsidP="00E410E7">
      <w:r>
        <w:tab/>
        <w:t xml:space="preserve">         ……………………………</w:t>
      </w:r>
    </w:p>
    <w:p w:rsidR="003275A3" w:rsidRDefault="003275A3" w:rsidP="00951DD2">
      <w:pPr>
        <w:tabs>
          <w:tab w:val="center" w:pos="2835"/>
        </w:tabs>
      </w:pPr>
      <w:r>
        <w:tab/>
      </w:r>
      <w:proofErr w:type="gramStart"/>
      <w:r>
        <w:t>dr.</w:t>
      </w:r>
      <w:proofErr w:type="gramEnd"/>
      <w:r>
        <w:t xml:space="preserve"> </w:t>
      </w:r>
      <w:r w:rsidR="00C003E4">
        <w:t>Silye Tamás</w:t>
      </w:r>
    </w:p>
    <w:p w:rsidR="003275A3" w:rsidRDefault="003275A3" w:rsidP="00951DD2">
      <w:pPr>
        <w:tabs>
          <w:tab w:val="center" w:pos="2835"/>
        </w:tabs>
      </w:pPr>
      <w:r>
        <w:tab/>
      </w:r>
      <w:proofErr w:type="gramStart"/>
      <w:r>
        <w:t>igazgató</w:t>
      </w:r>
      <w:proofErr w:type="gramEnd"/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E410E7" w:rsidRDefault="00E410E7" w:rsidP="009A4583">
      <w:pPr>
        <w:tabs>
          <w:tab w:val="center" w:pos="2835"/>
        </w:tabs>
      </w:pPr>
    </w:p>
    <w:p w:rsidR="00E410E7" w:rsidRPr="009A4583" w:rsidRDefault="009506F4" w:rsidP="009506F4">
      <w:pPr>
        <w:jc w:val="right"/>
      </w:pPr>
      <w:r w:rsidRPr="009A4583">
        <w:t>A napirend tá</w:t>
      </w:r>
      <w:r w:rsidR="009A4583" w:rsidRPr="009A4583">
        <w:t>rgyalása zárt ülést nem igényel!</w:t>
      </w:r>
    </w:p>
    <w:p w:rsidR="00EA5250" w:rsidRDefault="00EA525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E410E7" w:rsidRPr="00CF00FF" w:rsidRDefault="00E410E7" w:rsidP="00E410E7">
      <w:pPr>
        <w:rPr>
          <w:b/>
        </w:rPr>
      </w:pPr>
      <w:r w:rsidRPr="00CF00FF">
        <w:rPr>
          <w:b/>
        </w:rPr>
        <w:lastRenderedPageBreak/>
        <w:t>Tisztelt Képviselő</w:t>
      </w:r>
      <w:r w:rsidR="00C35169" w:rsidRPr="00CF00FF">
        <w:rPr>
          <w:b/>
        </w:rPr>
        <w:t>-t</w:t>
      </w:r>
      <w:r w:rsidRPr="00CF00FF">
        <w:rPr>
          <w:b/>
        </w:rPr>
        <w:t>estület!</w:t>
      </w:r>
    </w:p>
    <w:p w:rsidR="00E410E7" w:rsidRDefault="00E410E7" w:rsidP="00E410E7"/>
    <w:p w:rsidR="009A4583" w:rsidRDefault="00564BA0" w:rsidP="00300927">
      <w:pPr>
        <w:jc w:val="both"/>
      </w:pPr>
      <w:r>
        <w:t>Magyarország helyi önkormányzatairól szóló 2011. évi CLXXXIX. törvény</w:t>
      </w:r>
      <w:r w:rsidR="00BD30A4">
        <w:t xml:space="preserve"> (</w:t>
      </w:r>
      <w:proofErr w:type="spellStart"/>
      <w:r w:rsidR="002E51F0">
        <w:t>Mö</w:t>
      </w:r>
      <w:r w:rsidR="00BD30A4">
        <w:t>tv</w:t>
      </w:r>
      <w:proofErr w:type="spellEnd"/>
      <w:r w:rsidR="00BD30A4">
        <w:t>.), valamint a közszolgálati tisztviselőkről szóló 2011. évi CXCIX. törvény</w:t>
      </w:r>
      <w:r>
        <w:t xml:space="preserve"> </w:t>
      </w:r>
      <w:r w:rsidR="002E51F0">
        <w:t>(</w:t>
      </w:r>
      <w:proofErr w:type="spellStart"/>
      <w:r w:rsidR="002E51F0">
        <w:t>Kttv</w:t>
      </w:r>
      <w:proofErr w:type="spellEnd"/>
      <w:r w:rsidR="002E51F0">
        <w:t xml:space="preserve">.) </w:t>
      </w:r>
      <w:r w:rsidR="00BD30A4">
        <w:t>előírásainak figyelembevételével j</w:t>
      </w:r>
      <w:r w:rsidR="00300927">
        <w:t xml:space="preserve">elenleg </w:t>
      </w:r>
      <w:r w:rsidR="00ED18D7">
        <w:t xml:space="preserve">Budapest Főváros II. Kerületi Önkormányzat Képviselő-testületének </w:t>
      </w:r>
      <w:r w:rsidR="0055552B">
        <w:t>25/2019.</w:t>
      </w:r>
      <w:r w:rsidR="00F70031">
        <w:t xml:space="preserve">(X.18.) </w:t>
      </w:r>
      <w:r w:rsidR="00ED18D7">
        <w:t xml:space="preserve">önkormányzati rendelete </w:t>
      </w:r>
      <w:r w:rsidR="001C365E">
        <w:t xml:space="preserve">(továbbiakban: Rendelet) </w:t>
      </w:r>
      <w:r w:rsidR="00ED18D7">
        <w:t xml:space="preserve">tartalmazza </w:t>
      </w:r>
      <w:r w:rsidR="0013571B" w:rsidRPr="0013571B">
        <w:t>a polgármesteri és az alpolgármesteri tisztség ellátásának egyes kérdéseiről, valamint az önkormányzati képviselők, bizottsági elnökök és tagok juttatásairól</w:t>
      </w:r>
      <w:r w:rsidR="0013571B">
        <w:t xml:space="preserve"> </w:t>
      </w:r>
      <w:r w:rsidR="00ED18D7">
        <w:t xml:space="preserve">szóló szabályokat. </w:t>
      </w:r>
    </w:p>
    <w:p w:rsidR="009A4583" w:rsidRDefault="009A4583" w:rsidP="00300927">
      <w:pPr>
        <w:jc w:val="both"/>
      </w:pPr>
    </w:p>
    <w:p w:rsidR="00300927" w:rsidRDefault="0055552B" w:rsidP="00300927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>. 2022. január 1. napjával történő módosítása megváltoztatta a főpolgármester, polgármester, a megyei önkormányzat közgyűlésének elnöke díjazásának, költségtérítésének szabályait</w:t>
      </w:r>
      <w:r w:rsidR="00BD30A4">
        <w:t xml:space="preserve">, </w:t>
      </w:r>
      <w:r w:rsidR="002E51F0">
        <w:t xml:space="preserve">mely </w:t>
      </w:r>
      <w:r w:rsidR="008C2EB4">
        <w:t>ki</w:t>
      </w:r>
      <w:r w:rsidR="002E51F0">
        <w:t xml:space="preserve">hatással van az alpolgármester és a társadalmi megbízatású alpolgármesterek illetményének a megállapítására is, </w:t>
      </w:r>
      <w:r w:rsidR="00ED18D7">
        <w:t xml:space="preserve">ezért </w:t>
      </w:r>
      <w:r w:rsidR="001C365E">
        <w:t>a Rendelet 1. § (2)</w:t>
      </w:r>
      <w:r w:rsidR="00CB6114">
        <w:t xml:space="preserve">, </w:t>
      </w:r>
      <w:r w:rsidR="0013571B">
        <w:t>valamint</w:t>
      </w:r>
      <w:r w:rsidR="00CB6114">
        <w:t xml:space="preserve"> 2.</w:t>
      </w:r>
      <w:r w:rsidR="0013571B">
        <w:t xml:space="preserve"> </w:t>
      </w:r>
      <w:r w:rsidR="00CB6114">
        <w:t>§ (2)</w:t>
      </w:r>
      <w:r w:rsidR="001C365E">
        <w:t xml:space="preserve"> bekezdése</w:t>
      </w:r>
      <w:r w:rsidR="00CB6114">
        <w:t>i</w:t>
      </w:r>
      <w:r w:rsidR="001C365E">
        <w:t xml:space="preserve"> szerinti határozat</w:t>
      </w:r>
      <w:r w:rsidR="00B06627">
        <w:t>ok</w:t>
      </w:r>
      <w:r w:rsidR="001C365E">
        <w:t xml:space="preserve"> módosítása </w:t>
      </w:r>
      <w:r w:rsidR="00ED18D7">
        <w:t>vált szükségessé.</w:t>
      </w:r>
    </w:p>
    <w:p w:rsidR="007F4ACA" w:rsidRDefault="007F4ACA" w:rsidP="00300927">
      <w:pPr>
        <w:jc w:val="both"/>
      </w:pPr>
    </w:p>
    <w:p w:rsidR="004152C4" w:rsidRDefault="007F4ACA" w:rsidP="00300927">
      <w:pPr>
        <w:jc w:val="both"/>
      </w:pPr>
      <w:r>
        <w:t>A polgármester illet</w:t>
      </w:r>
      <w:r w:rsidR="00D07B78">
        <w:t xml:space="preserve">ményét </w:t>
      </w:r>
      <w:r w:rsidR="008D10C1">
        <w:t xml:space="preserve">az </w:t>
      </w:r>
      <w:proofErr w:type="spellStart"/>
      <w:r w:rsidR="008D10C1" w:rsidRPr="001161EA">
        <w:t>Mötv</w:t>
      </w:r>
      <w:proofErr w:type="spellEnd"/>
      <w:r w:rsidR="008D10C1">
        <w:t>. 71.§ (2) bekezdése ál</w:t>
      </w:r>
      <w:r>
        <w:t xml:space="preserve">lapítja meg, mely szerint </w:t>
      </w:r>
      <w:r w:rsidR="002E51F0" w:rsidRPr="002E51F0">
        <w:t>a fővárosi kerület</w:t>
      </w:r>
      <w:r w:rsidR="002E51F0">
        <w:t>i önkormányzat polgármestere a meg</w:t>
      </w:r>
      <w:r w:rsidR="002E51F0" w:rsidRPr="002E51F0">
        <w:t>bízatásának időtartamár</w:t>
      </w:r>
      <w:r w:rsidR="002E51F0">
        <w:t>a havonta 1.300.</w:t>
      </w:r>
      <w:r w:rsidR="002E51F0" w:rsidRPr="002E51F0">
        <w:t>000</w:t>
      </w:r>
      <w:r w:rsidR="002E51F0">
        <w:t>,-</w:t>
      </w:r>
      <w:r w:rsidR="002E51F0" w:rsidRPr="002E51F0">
        <w:t xml:space="preserve"> forint </w:t>
      </w:r>
      <w:r w:rsidR="002E51F0">
        <w:t>illetményre jogosult</w:t>
      </w:r>
      <w:r w:rsidR="002E51F0" w:rsidRPr="002E51F0">
        <w:t>.</w:t>
      </w:r>
      <w:r w:rsidR="008763D3">
        <w:t xml:space="preserve"> </w:t>
      </w:r>
      <w:r w:rsidR="0026779A">
        <w:t>A polgármestert illetményén felül</w:t>
      </w:r>
      <w:r w:rsidR="00B4257B">
        <w:t xml:space="preserve"> </w:t>
      </w:r>
      <w:r w:rsidR="002E51F0">
        <w:t xml:space="preserve">a </w:t>
      </w:r>
      <w:proofErr w:type="spellStart"/>
      <w:r w:rsidR="002E51F0">
        <w:t>Kttv</w:t>
      </w:r>
      <w:proofErr w:type="spellEnd"/>
      <w:r w:rsidR="002E51F0">
        <w:t>.</w:t>
      </w:r>
      <w:r w:rsidR="00B4257B">
        <w:t xml:space="preserve"> 225/L. § (1) bekezdésében foglaltak alapján nyelvpótlék is megilleti</w:t>
      </w:r>
      <w:r w:rsidR="002E51F0">
        <w:t xml:space="preserve"> (33.000,- Ft)</w:t>
      </w:r>
      <w:r w:rsidR="0026779A">
        <w:t xml:space="preserve">. </w:t>
      </w:r>
      <w:r w:rsidR="004152C4">
        <w:t>A</w:t>
      </w:r>
      <w:r w:rsidR="00C23D63">
        <w:t xml:space="preserve"> polgármester </w:t>
      </w:r>
      <w:r w:rsidR="00164D11">
        <w:t>–</w:t>
      </w:r>
      <w:r w:rsidR="00C33074">
        <w:t xml:space="preserve"> az </w:t>
      </w:r>
      <w:proofErr w:type="spellStart"/>
      <w:r w:rsidR="00C33074">
        <w:t>Möt</w:t>
      </w:r>
      <w:r w:rsidR="00164D11">
        <w:t>v</w:t>
      </w:r>
      <w:proofErr w:type="spellEnd"/>
      <w:r w:rsidR="00164D11">
        <w:t>. 71. § (6) bekezdése alapján –</w:t>
      </w:r>
      <w:r w:rsidR="00C33074">
        <w:t xml:space="preserve"> </w:t>
      </w:r>
      <w:r w:rsidR="002E51F0">
        <w:t>havonta az illetménye</w:t>
      </w:r>
      <w:r w:rsidR="00C23D63">
        <w:t xml:space="preserve"> 15 %-ában meghatározott összeg</w:t>
      </w:r>
      <w:r w:rsidR="000D4F12">
        <w:t>ű költségtérítésre is jogosult</w:t>
      </w:r>
      <w:r w:rsidR="0026779A">
        <w:t xml:space="preserve"> (</w:t>
      </w:r>
      <w:r w:rsidR="00070AB1">
        <w:t>195.000</w:t>
      </w:r>
      <w:r w:rsidR="0026779A">
        <w:t>,- Ft)</w:t>
      </w:r>
      <w:r w:rsidR="004152C4">
        <w:t xml:space="preserve">. </w:t>
      </w:r>
    </w:p>
    <w:p w:rsidR="004152C4" w:rsidRDefault="004152C4" w:rsidP="00300927">
      <w:pPr>
        <w:jc w:val="both"/>
      </w:pPr>
    </w:p>
    <w:p w:rsidR="005F7688" w:rsidRDefault="004152C4" w:rsidP="00300927">
      <w:pPr>
        <w:jc w:val="both"/>
      </w:pPr>
      <w:r>
        <w:t>A főállású</w:t>
      </w:r>
      <w:r w:rsidR="00C23D63">
        <w:t xml:space="preserve"> alpolgármester illetményét </w:t>
      </w:r>
      <w:r w:rsidR="005F7688">
        <w:t xml:space="preserve">és a társadalmi megbízatású alpolgármesterek tiszteletdíját </w:t>
      </w:r>
      <w:r w:rsidR="00C23D63">
        <w:t xml:space="preserve">az </w:t>
      </w:r>
      <w:proofErr w:type="spellStart"/>
      <w:r w:rsidR="00C23D63">
        <w:t>Mötv</w:t>
      </w:r>
      <w:proofErr w:type="spellEnd"/>
      <w:r w:rsidR="00C23D63">
        <w:t>.</w:t>
      </w:r>
      <w:r>
        <w:t xml:space="preserve"> 80. § (1)</w:t>
      </w:r>
      <w:r w:rsidR="005F7688">
        <w:t>-(2)</w:t>
      </w:r>
      <w:r>
        <w:t xml:space="preserve"> bekezdése</w:t>
      </w:r>
      <w:r w:rsidR="005F7688">
        <w:t>i</w:t>
      </w:r>
      <w:r>
        <w:t xml:space="preserve"> szerint a K</w:t>
      </w:r>
      <w:r w:rsidR="00C23D63">
        <w:t xml:space="preserve">épviselő-testület </w:t>
      </w:r>
      <w:r w:rsidR="002E51F0">
        <w:t xml:space="preserve">állapítja meg. A 2019. novemberében elfogadott </w:t>
      </w:r>
      <w:r w:rsidR="00687C67">
        <w:t>Rendelet</w:t>
      </w:r>
      <w:r w:rsidR="002E51F0">
        <w:t xml:space="preserve"> </w:t>
      </w:r>
      <w:r w:rsidR="005F7688">
        <w:t xml:space="preserve">az alpolgármesterek illetményének megállapítását az alábbiak szerint határozta meg: </w:t>
      </w:r>
    </w:p>
    <w:p w:rsidR="005F7688" w:rsidRDefault="005F7688" w:rsidP="00300927">
      <w:pPr>
        <w:jc w:val="both"/>
      </w:pPr>
    </w:p>
    <w:p w:rsidR="00B15627" w:rsidRDefault="00687C67" w:rsidP="009314AE">
      <w:pPr>
        <w:pStyle w:val="Listaszerbekezds"/>
        <w:numPr>
          <w:ilvl w:val="0"/>
          <w:numId w:val="15"/>
        </w:numPr>
        <w:ind w:left="426" w:hanging="426"/>
        <w:jc w:val="both"/>
      </w:pPr>
      <w:r>
        <w:t>A R</w:t>
      </w:r>
      <w:r w:rsidR="005F7688">
        <w:t xml:space="preserve">endelet a főállású alpolgármester </w:t>
      </w:r>
      <w:r w:rsidR="002E51F0">
        <w:t>illetményét a polgármester illetményének 90 %</w:t>
      </w:r>
      <w:r w:rsidR="003B6E1A">
        <w:t>-ában</w:t>
      </w:r>
      <w:r w:rsidR="002E51F0">
        <w:t xml:space="preserve"> </w:t>
      </w:r>
      <w:r w:rsidR="003B6E1A">
        <w:t xml:space="preserve">határozta </w:t>
      </w:r>
      <w:r w:rsidR="002E51F0">
        <w:t xml:space="preserve">meg, így a polgármester illetményének változását követően a főállású alpolgármester illetménye </w:t>
      </w:r>
      <w:r w:rsidR="003B6E1A">
        <w:t>1.</w:t>
      </w:r>
      <w:r w:rsidR="00070AB1">
        <w:t>170.000</w:t>
      </w:r>
      <w:r w:rsidR="003B6E1A">
        <w:t>,- Ft-ra módosul</w:t>
      </w:r>
      <w:r w:rsidR="005E7EFD">
        <w:t xml:space="preserve">. Ezen felül az alpolgármester </w:t>
      </w:r>
      <w:r w:rsidR="00C33074">
        <w:t xml:space="preserve">– az </w:t>
      </w:r>
      <w:proofErr w:type="spellStart"/>
      <w:r w:rsidR="00C33074">
        <w:t>Mötv</w:t>
      </w:r>
      <w:proofErr w:type="spellEnd"/>
      <w:r w:rsidR="00164D11">
        <w:t xml:space="preserve">. 80. § (3) bekezdése szerint – </w:t>
      </w:r>
      <w:r w:rsidR="003B6E1A">
        <w:t>az illetménye</w:t>
      </w:r>
      <w:r w:rsidR="005E7EFD">
        <w:t xml:space="preserve"> 15 %-ában meghatározott összegű költségtérítésre is jogosult</w:t>
      </w:r>
      <w:r w:rsidR="0026779A">
        <w:t xml:space="preserve"> (</w:t>
      </w:r>
      <w:r w:rsidR="00070AB1">
        <w:t>175.500</w:t>
      </w:r>
      <w:r w:rsidR="0026779A">
        <w:t>,- Ft)</w:t>
      </w:r>
      <w:r w:rsidR="005E7EFD">
        <w:t>.</w:t>
      </w:r>
      <w:r w:rsidR="008763D3">
        <w:t xml:space="preserve"> </w:t>
      </w:r>
      <w:r w:rsidR="00B15627">
        <w:t xml:space="preserve">A főállású alpolgármestert illetményén felül a </w:t>
      </w:r>
      <w:proofErr w:type="spellStart"/>
      <w:r w:rsidR="00B15627">
        <w:t>Kttv</w:t>
      </w:r>
      <w:proofErr w:type="spellEnd"/>
      <w:r w:rsidR="00B15627">
        <w:t>. 225/K. § (1) bekezdése, valamint 225/L. § (1) bekezdésében foglaltak alapján nyelvpótlék is megilleti (33.000,- Ft).</w:t>
      </w:r>
    </w:p>
    <w:p w:rsidR="004152C4" w:rsidRDefault="004152C4" w:rsidP="005F7688">
      <w:pPr>
        <w:ind w:left="426" w:hanging="426"/>
        <w:jc w:val="both"/>
      </w:pPr>
    </w:p>
    <w:p w:rsidR="00783248" w:rsidRDefault="004152C4" w:rsidP="005F7688">
      <w:pPr>
        <w:pStyle w:val="Listaszerbekezds"/>
        <w:numPr>
          <w:ilvl w:val="0"/>
          <w:numId w:val="15"/>
        </w:numPr>
        <w:ind w:left="426" w:hanging="426"/>
        <w:jc w:val="both"/>
      </w:pPr>
      <w:r>
        <w:t xml:space="preserve">A </w:t>
      </w:r>
      <w:r w:rsidR="005F7688">
        <w:t xml:space="preserve">rendelet a </w:t>
      </w:r>
      <w:r>
        <w:t>társadalm</w:t>
      </w:r>
      <w:r w:rsidR="005F7688">
        <w:t>i megbízatású alpolgármesterek</w:t>
      </w:r>
      <w:r>
        <w:t xml:space="preserve"> tiszteletdíj</w:t>
      </w:r>
      <w:r w:rsidR="005F7688">
        <w:t>át</w:t>
      </w:r>
      <w:r>
        <w:t xml:space="preserve"> az </w:t>
      </w:r>
      <w:proofErr w:type="spellStart"/>
      <w:r>
        <w:t>Mötv</w:t>
      </w:r>
      <w:proofErr w:type="spellEnd"/>
      <w:r>
        <w:t>. 71. § (5) bekezdése szerint</w:t>
      </w:r>
      <w:r w:rsidR="00783248">
        <w:t>i,</w:t>
      </w:r>
      <w:r>
        <w:t xml:space="preserve"> a társadalmi megbízatású polgárme</w:t>
      </w:r>
      <w:r w:rsidR="00783248">
        <w:t xml:space="preserve">stereket megillető </w:t>
      </w:r>
      <w:r w:rsidR="005F7688">
        <w:t xml:space="preserve">(főállású polgármester illetményének 50%-a) </w:t>
      </w:r>
      <w:r w:rsidR="00783248">
        <w:t xml:space="preserve">tiszteletdíj </w:t>
      </w:r>
      <w:r w:rsidR="009A2740">
        <w:t>9</w:t>
      </w:r>
      <w:r w:rsidR="005F7688">
        <w:t>0%-ában határozta meg</w:t>
      </w:r>
      <w:r w:rsidR="00F456F8">
        <w:t xml:space="preserve">, így a tiszteletdíjuk </w:t>
      </w:r>
      <w:r w:rsidR="00070AB1">
        <w:t>585.000</w:t>
      </w:r>
      <w:r w:rsidR="009A2740">
        <w:t>,-</w:t>
      </w:r>
      <w:r w:rsidR="00F456F8">
        <w:t xml:space="preserve"> Ft-ra módosul</w:t>
      </w:r>
      <w:r w:rsidR="005F7688">
        <w:t xml:space="preserve">. </w:t>
      </w:r>
      <w:r w:rsidR="00783248">
        <w:t xml:space="preserve">Ezen felül az alpolgármester – az </w:t>
      </w:r>
      <w:proofErr w:type="spellStart"/>
      <w:r w:rsidR="00783248">
        <w:t>Mötv</w:t>
      </w:r>
      <w:proofErr w:type="spellEnd"/>
      <w:r w:rsidR="00783248">
        <w:t>. 80. § (3) bekezdése szerint – a tiszteletdíja 15 %-ában meghatározott összegű költségtérítésre is jogosult</w:t>
      </w:r>
      <w:r w:rsidR="0026779A">
        <w:t xml:space="preserve"> (</w:t>
      </w:r>
      <w:r w:rsidR="00070AB1">
        <w:t>87.750</w:t>
      </w:r>
      <w:r w:rsidR="009A2740">
        <w:t>,</w:t>
      </w:r>
      <w:r w:rsidR="00D213C1">
        <w:t>- Ft)</w:t>
      </w:r>
    </w:p>
    <w:p w:rsidR="004152C4" w:rsidRDefault="004152C4" w:rsidP="00300927">
      <w:pPr>
        <w:jc w:val="both"/>
      </w:pPr>
    </w:p>
    <w:p w:rsidR="009E4BEA" w:rsidRDefault="009E4BEA" w:rsidP="00195465">
      <w:pPr>
        <w:jc w:val="both"/>
      </w:pPr>
      <w:r>
        <w:t>Kérem a tisztelt Képviselő-testületet a határozati javaslat</w:t>
      </w:r>
      <w:r w:rsidR="00195465">
        <w:t>ok</w:t>
      </w:r>
      <w:r>
        <w:t xml:space="preserve"> elfogadására!</w:t>
      </w:r>
    </w:p>
    <w:p w:rsidR="00564BA0" w:rsidRDefault="00564BA0" w:rsidP="00E410E7"/>
    <w:p w:rsidR="0055552B" w:rsidRDefault="0055552B" w:rsidP="00E410E7"/>
    <w:p w:rsidR="0055552B" w:rsidRDefault="0055552B" w:rsidP="00E410E7"/>
    <w:p w:rsidR="0055552B" w:rsidRDefault="0055552B" w:rsidP="00E410E7"/>
    <w:bookmarkEnd w:id="0"/>
    <w:p w:rsidR="00B06627" w:rsidRDefault="00B06627" w:rsidP="00B06627">
      <w:pPr>
        <w:jc w:val="center"/>
        <w:rPr>
          <w:b/>
        </w:rPr>
      </w:pPr>
      <w:r>
        <w:rPr>
          <w:b/>
        </w:rPr>
        <w:t>Határozati javaslatok</w:t>
      </w:r>
    </w:p>
    <w:p w:rsidR="00B06627" w:rsidRDefault="00B06627" w:rsidP="00B06627">
      <w:pPr>
        <w:jc w:val="both"/>
        <w:rPr>
          <w:b/>
        </w:rPr>
      </w:pPr>
    </w:p>
    <w:p w:rsidR="00B06627" w:rsidRDefault="00B06627" w:rsidP="007D0EF0">
      <w:pPr>
        <w:jc w:val="both"/>
      </w:pPr>
    </w:p>
    <w:p w:rsidR="00B06627" w:rsidRPr="00F450E9" w:rsidRDefault="00B06627" w:rsidP="00B06627">
      <w:pPr>
        <w:pStyle w:val="Listaszerbekezds"/>
        <w:numPr>
          <w:ilvl w:val="0"/>
          <w:numId w:val="3"/>
        </w:numPr>
        <w:jc w:val="both"/>
      </w:pPr>
      <w:r w:rsidRPr="008C7D79">
        <w:t>A K</w:t>
      </w:r>
      <w:r>
        <w:t xml:space="preserve">épviselő-testület </w:t>
      </w:r>
      <w:r w:rsidR="004A5437">
        <w:t>tudomásul veszi</w:t>
      </w:r>
      <w:r w:rsidRPr="008C7D79">
        <w:t>,</w:t>
      </w:r>
      <w:r>
        <w:t xml:space="preserve"> </w:t>
      </w:r>
      <w:r w:rsidRPr="00036E98">
        <w:t xml:space="preserve">hogy </w:t>
      </w:r>
      <w:r>
        <w:t xml:space="preserve">2022. január 1. </w:t>
      </w:r>
      <w:r w:rsidR="00D25C38">
        <w:t>napjától</w:t>
      </w:r>
      <w:r w:rsidRPr="00036E98">
        <w:t xml:space="preserve"> </w:t>
      </w:r>
      <w:r>
        <w:t>Budapest Főváros II. Kerületi Önkormányzat főállású</w:t>
      </w:r>
      <w:r w:rsidRPr="00036E98">
        <w:t xml:space="preserve"> alpolgármester</w:t>
      </w:r>
      <w:r>
        <w:t>ének az illetménye</w:t>
      </w:r>
      <w:r w:rsidRPr="00036E98">
        <w:t xml:space="preserve"> a polgármesteri </w:t>
      </w:r>
      <w:r w:rsidRPr="009829EA">
        <w:rPr>
          <w:szCs w:val="26"/>
        </w:rPr>
        <w:t>és az alpolgármesteri tisztség ellátásának egyes kérdéseiről, valamint az önkormányzati képviselők, bizottsági elnökök és tagok juttatásairól</w:t>
      </w:r>
      <w:r w:rsidRPr="00036E98" w:rsidDel="006B1784">
        <w:t xml:space="preserve"> </w:t>
      </w:r>
      <w:r>
        <w:t>szóló 25/</w:t>
      </w:r>
      <w:r w:rsidRPr="00036E98">
        <w:t>201</w:t>
      </w:r>
      <w:r>
        <w:t>9</w:t>
      </w:r>
      <w:r w:rsidRPr="00036E98">
        <w:t>.</w:t>
      </w:r>
      <w:r>
        <w:t>(XI.18.) önkormányzati rendelet 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</w:t>
      </w:r>
      <w:r w:rsidRPr="00036E98">
        <w:t>alapján</w:t>
      </w:r>
      <w:r>
        <w:t xml:space="preserve"> - a polgármester illetményének</w:t>
      </w:r>
      <w:r>
        <w:rPr>
          <w:color w:val="FF0000"/>
        </w:rPr>
        <w:t xml:space="preserve"> </w:t>
      </w:r>
      <w:r w:rsidRPr="006B1784">
        <w:t>90%-</w:t>
      </w:r>
      <w:r>
        <w:t>ában meghatározottan - havonta 1.170.000,- Ft</w:t>
      </w:r>
      <w:r w:rsidRPr="00036E98">
        <w:t>.</w:t>
      </w:r>
    </w:p>
    <w:p w:rsidR="00B06627" w:rsidRDefault="00B06627" w:rsidP="00B06627">
      <w:pPr>
        <w:jc w:val="both"/>
      </w:pPr>
    </w:p>
    <w:p w:rsidR="00B06627" w:rsidRDefault="00B06627" w:rsidP="00B06627">
      <w:pPr>
        <w:ind w:firstLine="708"/>
        <w:jc w:val="both"/>
      </w:pPr>
      <w:r w:rsidRPr="00EC3309">
        <w:rPr>
          <w:b/>
        </w:rPr>
        <w:t>Felelős:</w:t>
      </w:r>
      <w:r>
        <w:t xml:space="preserve"> Polgármester</w:t>
      </w:r>
    </w:p>
    <w:p w:rsidR="00B06627" w:rsidRPr="00087060" w:rsidRDefault="00B06627" w:rsidP="00B06627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B06627" w:rsidRDefault="00B06627" w:rsidP="00B06627">
      <w:pPr>
        <w:jc w:val="both"/>
      </w:pPr>
    </w:p>
    <w:p w:rsidR="00B06627" w:rsidRDefault="00B06627" w:rsidP="000E79F6">
      <w:pPr>
        <w:ind w:firstLine="708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B06627" w:rsidRDefault="00B06627" w:rsidP="00B06627">
      <w:pPr>
        <w:ind w:firstLine="708"/>
        <w:jc w:val="both"/>
        <w:rPr>
          <w:i/>
        </w:rPr>
      </w:pPr>
    </w:p>
    <w:p w:rsidR="00B06627" w:rsidRDefault="00B06627" w:rsidP="00B06627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A Képviselő-testület </w:t>
      </w:r>
      <w:r w:rsidR="004A5437">
        <w:t>tudomásul veszi</w:t>
      </w:r>
      <w:r>
        <w:t>, hogy Budapest Főváros II. Kerületi Önkormányzat főállású alpolgármesterét az illetményén felül a közszolgálati tisztviselőkről szóló 2011. évi CXCIX. törvény 225/K. § (1) bekezdése, valamint a 225/L. § (1) bekezdésében foglaltak alapján angol középfokú „C” típusú nyelvismeretet igazoló nyelvvizsga bizonyítványára tekintettel nyelvpótlék illeti meg, melynek összege: 33.000,- Ft.</w:t>
      </w:r>
    </w:p>
    <w:p w:rsidR="00B06627" w:rsidRDefault="00B06627" w:rsidP="00B06627">
      <w:pPr>
        <w:pStyle w:val="Listaszerbekezds"/>
        <w:jc w:val="both"/>
      </w:pPr>
    </w:p>
    <w:p w:rsidR="00B06627" w:rsidRPr="00B15B01" w:rsidRDefault="00B06627" w:rsidP="00B06627">
      <w:pPr>
        <w:pStyle w:val="Listaszerbekezds"/>
        <w:ind w:left="709"/>
        <w:jc w:val="both"/>
      </w:pPr>
      <w:r w:rsidRPr="00B15B01">
        <w:rPr>
          <w:b/>
        </w:rPr>
        <w:t>Felelős:</w:t>
      </w:r>
      <w:r w:rsidRPr="00B15B01">
        <w:t xml:space="preserve"> Polgármester</w:t>
      </w:r>
    </w:p>
    <w:p w:rsidR="00B06627" w:rsidRDefault="00B06627" w:rsidP="00B06627">
      <w:pPr>
        <w:pStyle w:val="Listaszerbekezds"/>
        <w:ind w:left="709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B06627" w:rsidRDefault="00B06627" w:rsidP="00B06627">
      <w:pPr>
        <w:pStyle w:val="Listaszerbekezds"/>
        <w:ind w:left="709"/>
        <w:jc w:val="both"/>
      </w:pPr>
    </w:p>
    <w:p w:rsidR="00B06627" w:rsidRDefault="00B06627" w:rsidP="00B06627">
      <w:pPr>
        <w:pStyle w:val="Listaszerbekezds"/>
        <w:ind w:left="709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B06627" w:rsidRDefault="00B06627" w:rsidP="00B06627">
      <w:pPr>
        <w:pStyle w:val="Listaszerbekezds"/>
        <w:jc w:val="both"/>
      </w:pPr>
    </w:p>
    <w:p w:rsidR="00B06627" w:rsidRDefault="00B06627" w:rsidP="00B06627">
      <w:pPr>
        <w:pStyle w:val="Listaszerbekezds"/>
        <w:numPr>
          <w:ilvl w:val="0"/>
          <w:numId w:val="3"/>
        </w:numPr>
        <w:jc w:val="both"/>
      </w:pPr>
      <w:r>
        <w:t xml:space="preserve">A Képviselő-testület </w:t>
      </w:r>
      <w:r w:rsidR="004A5437">
        <w:t>tudomásul veszi</w:t>
      </w:r>
      <w:r>
        <w:t>, hogy Budapest Főváros II. Kerületi Önkormányz</w:t>
      </w:r>
      <w:r w:rsidR="00D25C38">
        <w:t>at főállású alpolgármestere – Magyarország helyi önkormányzatairól szóló 2011. évi CLXXXIX. törvény</w:t>
      </w:r>
      <w:r>
        <w:t xml:space="preserve"> 80. § (3) bekezdése alapján – havonta az illetménye 15 %-ában meghatározott összegű, azaz 175.500,- Ft költségtérítésre jogosult.</w:t>
      </w:r>
    </w:p>
    <w:p w:rsidR="00B06627" w:rsidRDefault="00B06627" w:rsidP="00B06627">
      <w:pPr>
        <w:ind w:left="709"/>
        <w:jc w:val="both"/>
      </w:pPr>
    </w:p>
    <w:p w:rsidR="00B06627" w:rsidRPr="00B15B01" w:rsidRDefault="00B06627" w:rsidP="00B06627">
      <w:pPr>
        <w:ind w:left="709"/>
        <w:jc w:val="both"/>
      </w:pPr>
      <w:r w:rsidRPr="00DE3709">
        <w:rPr>
          <w:b/>
        </w:rPr>
        <w:t>Felelős:</w:t>
      </w:r>
      <w:r w:rsidRPr="00B15B01">
        <w:t xml:space="preserve"> Polgármester</w:t>
      </w:r>
    </w:p>
    <w:p w:rsidR="00B06627" w:rsidRDefault="00B06627" w:rsidP="00B06627">
      <w:pPr>
        <w:ind w:left="709"/>
        <w:jc w:val="both"/>
      </w:pPr>
      <w:r w:rsidRPr="00DE3709">
        <w:rPr>
          <w:b/>
        </w:rPr>
        <w:t>Határidő:</w:t>
      </w:r>
      <w:r>
        <w:t xml:space="preserve"> azonnal</w:t>
      </w:r>
    </w:p>
    <w:p w:rsidR="00B06627" w:rsidRDefault="00B06627" w:rsidP="00B06627">
      <w:pPr>
        <w:ind w:left="709"/>
        <w:jc w:val="both"/>
      </w:pPr>
    </w:p>
    <w:p w:rsidR="00B06627" w:rsidRPr="00DE3709" w:rsidRDefault="00B06627" w:rsidP="00B06627">
      <w:pPr>
        <w:ind w:left="709"/>
        <w:jc w:val="both"/>
        <w:rPr>
          <w:i/>
        </w:rPr>
      </w:pPr>
      <w:r w:rsidRPr="00DE3709">
        <w:rPr>
          <w:i/>
        </w:rPr>
        <w:t>(A határozat elfogadásához egyszerű többségű szavazati arány szükséges.)</w:t>
      </w:r>
    </w:p>
    <w:p w:rsidR="00B06627" w:rsidRDefault="00B06627" w:rsidP="00B06627">
      <w:pPr>
        <w:pStyle w:val="Listaszerbekezds"/>
        <w:jc w:val="both"/>
      </w:pPr>
    </w:p>
    <w:p w:rsidR="00B06627" w:rsidRPr="00F450E9" w:rsidRDefault="00B06627" w:rsidP="00B06627">
      <w:pPr>
        <w:pStyle w:val="Listaszerbekezds"/>
        <w:numPr>
          <w:ilvl w:val="0"/>
          <w:numId w:val="3"/>
        </w:numPr>
        <w:jc w:val="both"/>
      </w:pPr>
      <w:r w:rsidRPr="008C7D79">
        <w:t>A K</w:t>
      </w:r>
      <w:r>
        <w:t>épviselő-</w:t>
      </w:r>
      <w:r w:rsidRPr="008C7D79">
        <w:t xml:space="preserve">testület </w:t>
      </w:r>
      <w:r w:rsidR="004A5437">
        <w:t>tudomásul veszi</w:t>
      </w:r>
      <w:r w:rsidRPr="008C7D79">
        <w:t>,</w:t>
      </w:r>
      <w:r>
        <w:t xml:space="preserve"> </w:t>
      </w:r>
      <w:r w:rsidRPr="00036E98">
        <w:t xml:space="preserve">hogy </w:t>
      </w:r>
      <w:r>
        <w:t xml:space="preserve">2022. január 1. </w:t>
      </w:r>
      <w:r w:rsidR="00D25C38">
        <w:t>napjától</w:t>
      </w:r>
      <w:r w:rsidRPr="00036E98">
        <w:t xml:space="preserve"> a</w:t>
      </w:r>
      <w:r>
        <w:t xml:space="preserve"> Budapest Főváros II. Kerületi Önkormányzat társadalmi megbízatású</w:t>
      </w:r>
      <w:r w:rsidRPr="00036E98">
        <w:t xml:space="preserve"> alpolgármester</w:t>
      </w:r>
      <w:r>
        <w:t>einek a</w:t>
      </w:r>
      <w:r w:rsidRPr="00036E98">
        <w:t xml:space="preserve"> </w:t>
      </w:r>
      <w:r>
        <w:t>tiszteletdíja</w:t>
      </w:r>
      <w:r w:rsidRPr="00036E98">
        <w:t xml:space="preserve"> a polgármesteri </w:t>
      </w:r>
      <w:r w:rsidRPr="009829EA">
        <w:rPr>
          <w:szCs w:val="26"/>
        </w:rPr>
        <w:t>és az alpolgármesteri tisztség ellátásának egyes kérdéseiről, valamint az önkormányzati képviselők, bizottsági elnökök és tagok juttatásairól</w:t>
      </w:r>
      <w:r w:rsidRPr="00036E98" w:rsidDel="00161B22">
        <w:t xml:space="preserve"> </w:t>
      </w:r>
      <w:r>
        <w:t>szóló 25/</w:t>
      </w:r>
      <w:r w:rsidRPr="00036E98">
        <w:t>201</w:t>
      </w:r>
      <w:r>
        <w:t>9</w:t>
      </w:r>
      <w:r w:rsidRPr="00036E98">
        <w:t>.</w:t>
      </w:r>
      <w:r>
        <w:t>(XI.18.) önkormányzati rendelet 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</w:t>
      </w:r>
      <w:r w:rsidRPr="00036E98">
        <w:t>alapján</w:t>
      </w:r>
      <w:r>
        <w:t xml:space="preserve"> - a társadalmi megbízatású polgármestereket megillető tiszteletdíj </w:t>
      </w:r>
      <w:r w:rsidRPr="006B1784">
        <w:t>90%</w:t>
      </w:r>
      <w:r>
        <w:t>-ában meghatározottan - havonta</w:t>
      </w:r>
      <w:r w:rsidRPr="00036E98">
        <w:t xml:space="preserve"> </w:t>
      </w:r>
      <w:r>
        <w:t>585.000,- Ft</w:t>
      </w:r>
      <w:r w:rsidRPr="00036E98">
        <w:t>.</w:t>
      </w:r>
    </w:p>
    <w:p w:rsidR="00B06627" w:rsidRDefault="00B06627" w:rsidP="00B06627">
      <w:pPr>
        <w:jc w:val="both"/>
      </w:pPr>
    </w:p>
    <w:p w:rsidR="00B06627" w:rsidRDefault="00B06627" w:rsidP="00B06627">
      <w:pPr>
        <w:ind w:firstLine="708"/>
        <w:jc w:val="both"/>
      </w:pPr>
      <w:r w:rsidRPr="00EC3309">
        <w:rPr>
          <w:b/>
        </w:rPr>
        <w:lastRenderedPageBreak/>
        <w:t>Felelős:</w:t>
      </w:r>
      <w:r>
        <w:t xml:space="preserve"> Polgármester</w:t>
      </w:r>
    </w:p>
    <w:p w:rsidR="00B06627" w:rsidRPr="00087060" w:rsidRDefault="00B06627" w:rsidP="00B06627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B06627" w:rsidRDefault="00B06627" w:rsidP="00B06627">
      <w:pPr>
        <w:jc w:val="both"/>
      </w:pPr>
    </w:p>
    <w:p w:rsidR="00B06627" w:rsidRDefault="00B06627" w:rsidP="00B06627">
      <w:pPr>
        <w:ind w:firstLine="708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B06627" w:rsidRDefault="00B06627" w:rsidP="00B06627">
      <w:pPr>
        <w:pStyle w:val="Listaszerbekezds"/>
        <w:jc w:val="both"/>
      </w:pPr>
    </w:p>
    <w:p w:rsidR="00B06627" w:rsidRDefault="00B06627" w:rsidP="00B06627">
      <w:pPr>
        <w:pStyle w:val="Listaszerbekezds"/>
        <w:numPr>
          <w:ilvl w:val="0"/>
          <w:numId w:val="3"/>
        </w:numPr>
        <w:jc w:val="both"/>
      </w:pPr>
      <w:r>
        <w:t xml:space="preserve">A Képviselő-testület </w:t>
      </w:r>
      <w:r w:rsidR="004A5437">
        <w:t>tudomásul veszi</w:t>
      </w:r>
      <w:r>
        <w:t>, hogy Budapest Főváros II. Kerületi Önkormányzat társadalmi megbízatású alpolgármester</w:t>
      </w:r>
      <w:r w:rsidR="000E79F6">
        <w:t>ei</w:t>
      </w:r>
      <w:r>
        <w:t xml:space="preserve"> – az </w:t>
      </w:r>
      <w:proofErr w:type="spellStart"/>
      <w:r>
        <w:t>Mötv</w:t>
      </w:r>
      <w:proofErr w:type="spellEnd"/>
      <w:r>
        <w:t>. 80. § (3) bekezdése alapján – havonta a tiszteletdíjuk 15 %-ában meghatározott összegű, azaz 87.750,- Ft költségtérítésre jogosultak.</w:t>
      </w:r>
    </w:p>
    <w:p w:rsidR="00B06627" w:rsidRDefault="00B06627" w:rsidP="00B06627">
      <w:pPr>
        <w:ind w:left="709"/>
        <w:jc w:val="both"/>
      </w:pPr>
    </w:p>
    <w:p w:rsidR="00B06627" w:rsidRPr="00B15B01" w:rsidRDefault="00B06627" w:rsidP="00B06627">
      <w:pPr>
        <w:ind w:left="709"/>
        <w:jc w:val="both"/>
      </w:pPr>
      <w:r w:rsidRPr="00DE3709">
        <w:rPr>
          <w:b/>
        </w:rPr>
        <w:t>Felelős:</w:t>
      </w:r>
      <w:r w:rsidRPr="00B15B01">
        <w:t xml:space="preserve"> Polgármester</w:t>
      </w:r>
    </w:p>
    <w:p w:rsidR="00B06627" w:rsidRDefault="00B06627" w:rsidP="00B06627">
      <w:pPr>
        <w:ind w:left="709"/>
        <w:jc w:val="both"/>
      </w:pPr>
      <w:r w:rsidRPr="00DE3709">
        <w:rPr>
          <w:b/>
        </w:rPr>
        <w:t>Határidő:</w:t>
      </w:r>
      <w:r>
        <w:t xml:space="preserve"> azonnal</w:t>
      </w:r>
    </w:p>
    <w:p w:rsidR="00B06627" w:rsidRDefault="00B06627" w:rsidP="00B06627">
      <w:pPr>
        <w:ind w:left="709"/>
        <w:jc w:val="both"/>
      </w:pPr>
    </w:p>
    <w:p w:rsidR="00B06627" w:rsidRPr="00DE3709" w:rsidRDefault="00B06627" w:rsidP="00B06627">
      <w:pPr>
        <w:ind w:left="709"/>
        <w:jc w:val="both"/>
        <w:rPr>
          <w:i/>
        </w:rPr>
      </w:pPr>
      <w:r w:rsidRPr="00DE3709">
        <w:rPr>
          <w:i/>
        </w:rPr>
        <w:t>(A határozat elfogadásához egyszerű többségű szavazati arány szükséges.)</w:t>
      </w:r>
    </w:p>
    <w:p w:rsidR="00B06627" w:rsidRPr="00087060" w:rsidRDefault="00B06627" w:rsidP="00B06627">
      <w:pPr>
        <w:jc w:val="both"/>
        <w:rPr>
          <w:i/>
        </w:rPr>
      </w:pPr>
    </w:p>
    <w:p w:rsidR="00B06627" w:rsidRPr="00FA2749" w:rsidRDefault="00B06627" w:rsidP="00B06627">
      <w:pPr>
        <w:jc w:val="both"/>
        <w:rPr>
          <w:b/>
        </w:rPr>
      </w:pPr>
      <w:r w:rsidRPr="00FA2749">
        <w:rPr>
          <w:b/>
        </w:rPr>
        <w:t xml:space="preserve">B u d a p e s t, 2022. </w:t>
      </w:r>
      <w:r w:rsidR="00C11222">
        <w:rPr>
          <w:b/>
        </w:rPr>
        <w:t>február 10.</w:t>
      </w:r>
      <w:bookmarkStart w:id="1" w:name="_GoBack"/>
      <w:bookmarkEnd w:id="1"/>
      <w:r w:rsidRPr="00FA2749">
        <w:rPr>
          <w:b/>
        </w:rPr>
        <w:t xml:space="preserve"> </w:t>
      </w:r>
    </w:p>
    <w:p w:rsidR="00B06627" w:rsidRDefault="00B06627" w:rsidP="00B06627">
      <w:pPr>
        <w:jc w:val="both"/>
      </w:pPr>
    </w:p>
    <w:p w:rsidR="00B06627" w:rsidRPr="00A10C02" w:rsidRDefault="00B06627" w:rsidP="00B06627">
      <w:pPr>
        <w:tabs>
          <w:tab w:val="center" w:pos="2268"/>
          <w:tab w:val="center" w:pos="6804"/>
          <w:tab w:val="left" w:pos="8080"/>
        </w:tabs>
        <w:rPr>
          <w:b/>
        </w:rPr>
      </w:pPr>
      <w:r>
        <w:rPr>
          <w:b/>
        </w:rPr>
        <w:tab/>
      </w:r>
      <w:r>
        <w:rPr>
          <w:b/>
        </w:rPr>
        <w:tab/>
        <w:t>Őrsi Gergely</w:t>
      </w:r>
      <w:r w:rsidRPr="00A10C02">
        <w:rPr>
          <w:b/>
        </w:rPr>
        <w:t xml:space="preserve"> </w:t>
      </w:r>
    </w:p>
    <w:p w:rsidR="0051490E" w:rsidRPr="00FA2749" w:rsidRDefault="00B06627" w:rsidP="000E79F6">
      <w:pPr>
        <w:tabs>
          <w:tab w:val="center" w:pos="2268"/>
          <w:tab w:val="center" w:pos="6804"/>
          <w:tab w:val="left" w:pos="8080"/>
        </w:tabs>
      </w:pPr>
      <w:r w:rsidRPr="00A10C02">
        <w:rPr>
          <w:b/>
        </w:rPr>
        <w:tab/>
      </w:r>
      <w:r>
        <w:rPr>
          <w:b/>
        </w:rPr>
        <w:tab/>
      </w:r>
      <w:proofErr w:type="gramStart"/>
      <w:r w:rsidRPr="00FA2749">
        <w:t>polgármester</w:t>
      </w:r>
      <w:proofErr w:type="gramEnd"/>
    </w:p>
    <w:sectPr w:rsidR="0051490E" w:rsidRPr="00FA2749" w:rsidSect="00951DD2">
      <w:headerReference w:type="even" r:id="rId8"/>
      <w:headerReference w:type="default" r:id="rId9"/>
      <w:footnotePr>
        <w:numRestart w:val="eachPage"/>
      </w:footnotePr>
      <w:pgSz w:w="11906" w:h="16838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C2" w:rsidRDefault="00F825C2" w:rsidP="001C4A2E">
      <w:r>
        <w:separator/>
      </w:r>
    </w:p>
  </w:endnote>
  <w:endnote w:type="continuationSeparator" w:id="0">
    <w:p w:rsidR="00F825C2" w:rsidRDefault="00F825C2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C2" w:rsidRDefault="00F825C2" w:rsidP="001C4A2E">
      <w:r>
        <w:separator/>
      </w:r>
    </w:p>
  </w:footnote>
  <w:footnote w:type="continuationSeparator" w:id="0">
    <w:p w:rsidR="00F825C2" w:rsidRDefault="00F825C2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11222">
      <w:rPr>
        <w:rStyle w:val="Oldalszm"/>
        <w:noProof/>
      </w:rPr>
      <w:t>4</w: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59D"/>
    <w:multiLevelType w:val="hybridMultilevel"/>
    <w:tmpl w:val="407644E8"/>
    <w:lvl w:ilvl="0" w:tplc="EE9C77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032B05"/>
    <w:multiLevelType w:val="hybridMultilevel"/>
    <w:tmpl w:val="2DF0CA32"/>
    <w:lvl w:ilvl="0" w:tplc="64CA1F9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DF3"/>
    <w:multiLevelType w:val="hybridMultilevel"/>
    <w:tmpl w:val="8DE89EFA"/>
    <w:lvl w:ilvl="0" w:tplc="583C5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F0D"/>
    <w:multiLevelType w:val="hybridMultilevel"/>
    <w:tmpl w:val="341A15FA"/>
    <w:lvl w:ilvl="0" w:tplc="C7E40D1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24F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7EBC"/>
    <w:multiLevelType w:val="hybridMultilevel"/>
    <w:tmpl w:val="71206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72AA"/>
    <w:multiLevelType w:val="hybridMultilevel"/>
    <w:tmpl w:val="759EC636"/>
    <w:lvl w:ilvl="0" w:tplc="281035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639B3"/>
    <w:multiLevelType w:val="hybridMultilevel"/>
    <w:tmpl w:val="F9EC925A"/>
    <w:lvl w:ilvl="0" w:tplc="698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6D79"/>
    <w:multiLevelType w:val="hybridMultilevel"/>
    <w:tmpl w:val="148EF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0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8B4BB0"/>
    <w:multiLevelType w:val="hybridMultilevel"/>
    <w:tmpl w:val="B136173E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B2D39"/>
    <w:multiLevelType w:val="hybridMultilevel"/>
    <w:tmpl w:val="2C841A52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16CD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52B39"/>
    <w:multiLevelType w:val="hybridMultilevel"/>
    <w:tmpl w:val="B712B862"/>
    <w:lvl w:ilvl="0" w:tplc="D0E8099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05050"/>
    <w:rsid w:val="00017B58"/>
    <w:rsid w:val="00020E4E"/>
    <w:rsid w:val="00036E98"/>
    <w:rsid w:val="00070AB1"/>
    <w:rsid w:val="00086422"/>
    <w:rsid w:val="00087060"/>
    <w:rsid w:val="000A25F8"/>
    <w:rsid w:val="000C20CA"/>
    <w:rsid w:val="000D4F12"/>
    <w:rsid w:val="000D7F4B"/>
    <w:rsid w:val="000E1777"/>
    <w:rsid w:val="000E79F6"/>
    <w:rsid w:val="00105E2A"/>
    <w:rsid w:val="001161EA"/>
    <w:rsid w:val="0013571B"/>
    <w:rsid w:val="00150D44"/>
    <w:rsid w:val="001560A2"/>
    <w:rsid w:val="00161B22"/>
    <w:rsid w:val="00164D11"/>
    <w:rsid w:val="00174856"/>
    <w:rsid w:val="001836D1"/>
    <w:rsid w:val="00195465"/>
    <w:rsid w:val="001977A0"/>
    <w:rsid w:val="001A7657"/>
    <w:rsid w:val="001B230F"/>
    <w:rsid w:val="001B2AA8"/>
    <w:rsid w:val="001B438E"/>
    <w:rsid w:val="001C365E"/>
    <w:rsid w:val="001C4A2E"/>
    <w:rsid w:val="001D0063"/>
    <w:rsid w:val="00215667"/>
    <w:rsid w:val="002171F0"/>
    <w:rsid w:val="00225AE6"/>
    <w:rsid w:val="0026779A"/>
    <w:rsid w:val="00293121"/>
    <w:rsid w:val="0029724E"/>
    <w:rsid w:val="002B0E43"/>
    <w:rsid w:val="002D50E6"/>
    <w:rsid w:val="002E51F0"/>
    <w:rsid w:val="002F5B11"/>
    <w:rsid w:val="00300927"/>
    <w:rsid w:val="00305763"/>
    <w:rsid w:val="003275A3"/>
    <w:rsid w:val="0036352B"/>
    <w:rsid w:val="003731A3"/>
    <w:rsid w:val="003735E7"/>
    <w:rsid w:val="003B6E1A"/>
    <w:rsid w:val="003D2874"/>
    <w:rsid w:val="003E2B72"/>
    <w:rsid w:val="003E3422"/>
    <w:rsid w:val="004152C4"/>
    <w:rsid w:val="0043245B"/>
    <w:rsid w:val="00445711"/>
    <w:rsid w:val="004A5437"/>
    <w:rsid w:val="00513BDD"/>
    <w:rsid w:val="0051490E"/>
    <w:rsid w:val="0051665B"/>
    <w:rsid w:val="005245DB"/>
    <w:rsid w:val="00524B1F"/>
    <w:rsid w:val="00527C16"/>
    <w:rsid w:val="00554E3F"/>
    <w:rsid w:val="0055552B"/>
    <w:rsid w:val="00564BA0"/>
    <w:rsid w:val="00572955"/>
    <w:rsid w:val="0059082D"/>
    <w:rsid w:val="0059248A"/>
    <w:rsid w:val="005926F8"/>
    <w:rsid w:val="005B0B46"/>
    <w:rsid w:val="005B71C9"/>
    <w:rsid w:val="005C5D77"/>
    <w:rsid w:val="005E7EFD"/>
    <w:rsid w:val="005F7688"/>
    <w:rsid w:val="00604B1D"/>
    <w:rsid w:val="00636E4B"/>
    <w:rsid w:val="00641FD7"/>
    <w:rsid w:val="00642F91"/>
    <w:rsid w:val="00666F03"/>
    <w:rsid w:val="006746A9"/>
    <w:rsid w:val="00687C67"/>
    <w:rsid w:val="006B1784"/>
    <w:rsid w:val="006E4944"/>
    <w:rsid w:val="006F0DCB"/>
    <w:rsid w:val="00721395"/>
    <w:rsid w:val="007276C1"/>
    <w:rsid w:val="0076784D"/>
    <w:rsid w:val="00771097"/>
    <w:rsid w:val="00771AF9"/>
    <w:rsid w:val="00783248"/>
    <w:rsid w:val="007D000E"/>
    <w:rsid w:val="007D0EF0"/>
    <w:rsid w:val="007D4162"/>
    <w:rsid w:val="007F4ACA"/>
    <w:rsid w:val="008330BE"/>
    <w:rsid w:val="00835437"/>
    <w:rsid w:val="0084366B"/>
    <w:rsid w:val="0087083B"/>
    <w:rsid w:val="008763D3"/>
    <w:rsid w:val="008B2F6B"/>
    <w:rsid w:val="008B590E"/>
    <w:rsid w:val="008B5CF8"/>
    <w:rsid w:val="008C2EB4"/>
    <w:rsid w:val="008C7D79"/>
    <w:rsid w:val="008D10C1"/>
    <w:rsid w:val="008E21A4"/>
    <w:rsid w:val="008F35FD"/>
    <w:rsid w:val="008F3AD4"/>
    <w:rsid w:val="00925F28"/>
    <w:rsid w:val="00937F11"/>
    <w:rsid w:val="009506F4"/>
    <w:rsid w:val="00951DD2"/>
    <w:rsid w:val="009750E0"/>
    <w:rsid w:val="00992015"/>
    <w:rsid w:val="00992D12"/>
    <w:rsid w:val="00997C83"/>
    <w:rsid w:val="009A2740"/>
    <w:rsid w:val="009A4583"/>
    <w:rsid w:val="009B2882"/>
    <w:rsid w:val="009E4BEA"/>
    <w:rsid w:val="00A00C93"/>
    <w:rsid w:val="00A10C02"/>
    <w:rsid w:val="00A426AB"/>
    <w:rsid w:val="00A52179"/>
    <w:rsid w:val="00A57818"/>
    <w:rsid w:val="00AA36ED"/>
    <w:rsid w:val="00AF744F"/>
    <w:rsid w:val="00B005AE"/>
    <w:rsid w:val="00B06627"/>
    <w:rsid w:val="00B15627"/>
    <w:rsid w:val="00B15B01"/>
    <w:rsid w:val="00B27FDD"/>
    <w:rsid w:val="00B34B1C"/>
    <w:rsid w:val="00B4257B"/>
    <w:rsid w:val="00B52B9E"/>
    <w:rsid w:val="00BC6AC4"/>
    <w:rsid w:val="00BD30A4"/>
    <w:rsid w:val="00BD74D8"/>
    <w:rsid w:val="00BF0A4F"/>
    <w:rsid w:val="00C003E4"/>
    <w:rsid w:val="00C10878"/>
    <w:rsid w:val="00C11222"/>
    <w:rsid w:val="00C23D63"/>
    <w:rsid w:val="00C33074"/>
    <w:rsid w:val="00C35169"/>
    <w:rsid w:val="00C66A8A"/>
    <w:rsid w:val="00C80FBB"/>
    <w:rsid w:val="00C864B6"/>
    <w:rsid w:val="00CA298F"/>
    <w:rsid w:val="00CA332F"/>
    <w:rsid w:val="00CB6114"/>
    <w:rsid w:val="00CF00FF"/>
    <w:rsid w:val="00CF122E"/>
    <w:rsid w:val="00CF19D7"/>
    <w:rsid w:val="00D0563A"/>
    <w:rsid w:val="00D07B78"/>
    <w:rsid w:val="00D16454"/>
    <w:rsid w:val="00D213C1"/>
    <w:rsid w:val="00D25C38"/>
    <w:rsid w:val="00D843EE"/>
    <w:rsid w:val="00DE6C2B"/>
    <w:rsid w:val="00E0140B"/>
    <w:rsid w:val="00E03562"/>
    <w:rsid w:val="00E11869"/>
    <w:rsid w:val="00E321B6"/>
    <w:rsid w:val="00E410E7"/>
    <w:rsid w:val="00EA5250"/>
    <w:rsid w:val="00EC3309"/>
    <w:rsid w:val="00ED18D7"/>
    <w:rsid w:val="00ED2DD1"/>
    <w:rsid w:val="00ED500B"/>
    <w:rsid w:val="00F2010F"/>
    <w:rsid w:val="00F31749"/>
    <w:rsid w:val="00F450E9"/>
    <w:rsid w:val="00F456F8"/>
    <w:rsid w:val="00F55534"/>
    <w:rsid w:val="00F70031"/>
    <w:rsid w:val="00F825C2"/>
    <w:rsid w:val="00FA2749"/>
    <w:rsid w:val="00FC398E"/>
    <w:rsid w:val="00FD14A9"/>
    <w:rsid w:val="00FD2AC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8B2F6B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9B28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288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28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28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28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9461-B72A-48A7-B412-8E6F02A0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Szabó Ilona Katalin</dc:creator>
  <cp:keywords/>
  <dc:description/>
  <cp:lastModifiedBy>Silye Tamás</cp:lastModifiedBy>
  <cp:revision>30</cp:revision>
  <cp:lastPrinted>2019-11-15T09:27:00Z</cp:lastPrinted>
  <dcterms:created xsi:type="dcterms:W3CDTF">2022-01-12T12:57:00Z</dcterms:created>
  <dcterms:modified xsi:type="dcterms:W3CDTF">2022-02-10T13:36:00Z</dcterms:modified>
</cp:coreProperties>
</file>