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536DD" w14:textId="733218A4" w:rsidR="00AC70E0" w:rsidRPr="00806686" w:rsidRDefault="00A65437" w:rsidP="00AC70E0">
      <w:pPr>
        <w:tabs>
          <w:tab w:val="left" w:pos="4320"/>
          <w:tab w:val="left" w:pos="5220"/>
        </w:tabs>
        <w:jc w:val="right"/>
        <w:rPr>
          <w:rFonts w:eastAsia="Times New Roman"/>
          <w:szCs w:val="24"/>
        </w:rPr>
      </w:pPr>
      <w:r w:rsidRPr="00806686">
        <w:rPr>
          <w:i/>
          <w:szCs w:val="24"/>
        </w:rPr>
        <w:t xml:space="preserve">(…….. </w:t>
      </w:r>
      <w:r w:rsidR="005C52BF" w:rsidRPr="00806686">
        <w:rPr>
          <w:i/>
          <w:szCs w:val="24"/>
        </w:rPr>
        <w:t>sz.) napirend</w:t>
      </w:r>
    </w:p>
    <w:p w14:paraId="76F6B537" w14:textId="77777777" w:rsidR="00AC70E0" w:rsidRPr="00AC70E0" w:rsidRDefault="00AC70E0" w:rsidP="00AC70E0">
      <w:pPr>
        <w:tabs>
          <w:tab w:val="left" w:pos="4320"/>
          <w:tab w:val="left" w:pos="4680"/>
          <w:tab w:val="left" w:pos="6300"/>
        </w:tabs>
        <w:rPr>
          <w:rFonts w:eastAsia="Times New Roman"/>
          <w:szCs w:val="24"/>
        </w:rPr>
      </w:pPr>
    </w:p>
    <w:p w14:paraId="719305A0" w14:textId="77777777" w:rsidR="00AC70E0" w:rsidRPr="00AC70E0" w:rsidRDefault="00AC70E0" w:rsidP="00AC70E0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2124"/>
        <w:jc w:val="center"/>
        <w:rPr>
          <w:rFonts w:eastAsia="Times New Roman"/>
          <w:color w:val="FF0000"/>
          <w:szCs w:val="24"/>
        </w:rPr>
      </w:pPr>
      <w:r w:rsidRPr="00AC70E0">
        <w:rPr>
          <w:rFonts w:eastAsia="Times New Roman"/>
          <w:szCs w:val="24"/>
        </w:rPr>
        <w:t xml:space="preserve">           </w:t>
      </w:r>
    </w:p>
    <w:p w14:paraId="304BB4B3" w14:textId="77777777" w:rsidR="00AC70E0" w:rsidRPr="00AC70E0" w:rsidRDefault="00AC70E0" w:rsidP="00AC70E0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2124"/>
        <w:jc w:val="right"/>
      </w:pPr>
      <w:r w:rsidRPr="00AC70E0">
        <w:rPr>
          <w:rFonts w:eastAsia="Times New Roman"/>
          <w:color w:val="FF0000"/>
          <w:szCs w:val="24"/>
        </w:rPr>
        <w:tab/>
      </w:r>
      <w:r w:rsidRPr="00AC70E0">
        <w:rPr>
          <w:rFonts w:eastAsia="Times New Roman"/>
          <w:szCs w:val="24"/>
        </w:rPr>
        <w:tab/>
      </w:r>
      <w:r w:rsidRPr="00AC70E0">
        <w:rPr>
          <w:rFonts w:eastAsia="Times New Roman"/>
          <w:szCs w:val="24"/>
        </w:rPr>
        <w:tab/>
      </w:r>
    </w:p>
    <w:p w14:paraId="63600E51" w14:textId="77777777" w:rsidR="00AC70E0" w:rsidRPr="00AC70E0" w:rsidRDefault="00AC70E0" w:rsidP="00AC70E0">
      <w:pPr>
        <w:jc w:val="center"/>
        <w:rPr>
          <w:rFonts w:eastAsia="Times New Roman"/>
          <w:b/>
          <w:szCs w:val="24"/>
        </w:rPr>
      </w:pPr>
      <w:r w:rsidRPr="00AC70E0">
        <w:rPr>
          <w:rFonts w:eastAsia="Times New Roman"/>
          <w:b/>
          <w:szCs w:val="24"/>
        </w:rPr>
        <w:t>E L Ő T E R J E S Z T É S</w:t>
      </w:r>
    </w:p>
    <w:p w14:paraId="77122AB7" w14:textId="77777777" w:rsidR="00AC70E0" w:rsidRPr="00AC70E0" w:rsidRDefault="00AC70E0" w:rsidP="00AC70E0">
      <w:pPr>
        <w:jc w:val="both"/>
        <w:rPr>
          <w:rFonts w:eastAsia="Times New Roman"/>
          <w:bCs/>
          <w:szCs w:val="24"/>
        </w:rPr>
      </w:pPr>
    </w:p>
    <w:p w14:paraId="0EFDA0E6" w14:textId="4F284D5B" w:rsidR="00CD0829" w:rsidRPr="00CD0829" w:rsidRDefault="00CD0829" w:rsidP="00CD0829">
      <w:pPr>
        <w:widowControl/>
        <w:suppressAutoHyphens w:val="0"/>
        <w:spacing w:after="160" w:line="259" w:lineRule="auto"/>
        <w:jc w:val="center"/>
        <w:rPr>
          <w:rFonts w:eastAsia="Calibri"/>
          <w:b/>
          <w:szCs w:val="24"/>
        </w:rPr>
      </w:pPr>
      <w:r w:rsidRPr="00CD0829">
        <w:rPr>
          <w:rFonts w:eastAsia="Calibri"/>
          <w:b/>
          <w:szCs w:val="24"/>
        </w:rPr>
        <w:t>a Képviselő-testület 20</w:t>
      </w:r>
      <w:r w:rsidRPr="004F4609">
        <w:rPr>
          <w:rFonts w:eastAsia="Calibri"/>
          <w:b/>
          <w:szCs w:val="24"/>
        </w:rPr>
        <w:t>21</w:t>
      </w:r>
      <w:r w:rsidRPr="00CD0829">
        <w:rPr>
          <w:rFonts w:eastAsia="Calibri"/>
          <w:b/>
          <w:szCs w:val="24"/>
        </w:rPr>
        <w:t xml:space="preserve">. </w:t>
      </w:r>
      <w:r w:rsidRPr="004F4609">
        <w:rPr>
          <w:rFonts w:eastAsia="Calibri"/>
          <w:b/>
          <w:szCs w:val="24"/>
        </w:rPr>
        <w:t>december</w:t>
      </w:r>
      <w:r w:rsidRPr="00CD0829">
        <w:rPr>
          <w:rFonts w:eastAsia="Calibri"/>
          <w:b/>
          <w:szCs w:val="24"/>
        </w:rPr>
        <w:t xml:space="preserve"> </w:t>
      </w:r>
      <w:r w:rsidR="00A65437">
        <w:rPr>
          <w:rFonts w:eastAsia="Calibri"/>
          <w:b/>
          <w:szCs w:val="24"/>
        </w:rPr>
        <w:t>16-i</w:t>
      </w:r>
      <w:r w:rsidRPr="004F4609">
        <w:rPr>
          <w:rFonts w:eastAsia="Calibri"/>
          <w:b/>
          <w:szCs w:val="24"/>
        </w:rPr>
        <w:t xml:space="preserve"> </w:t>
      </w:r>
      <w:r w:rsidRPr="00CD0829">
        <w:rPr>
          <w:rFonts w:eastAsia="Calibri"/>
          <w:b/>
          <w:szCs w:val="24"/>
        </w:rPr>
        <w:t>rendes ülésére</w:t>
      </w:r>
    </w:p>
    <w:p w14:paraId="3312591E" w14:textId="77777777" w:rsidR="00CD0829" w:rsidRPr="00CD0829" w:rsidRDefault="00CD0829" w:rsidP="00CD0829">
      <w:pPr>
        <w:widowControl/>
        <w:suppressAutoHyphens w:val="0"/>
        <w:spacing w:after="160" w:line="259" w:lineRule="auto"/>
        <w:jc w:val="center"/>
        <w:rPr>
          <w:rFonts w:eastAsia="Calibri"/>
          <w:b/>
          <w:sz w:val="22"/>
          <w:szCs w:val="22"/>
        </w:rPr>
      </w:pPr>
    </w:p>
    <w:p w14:paraId="61F1AB43" w14:textId="77777777"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14:paraId="0F44219A" w14:textId="77777777"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14:paraId="43C9D8E0" w14:textId="77777777" w:rsidR="00AC70E0" w:rsidRDefault="00AC70E0" w:rsidP="00AC70E0">
      <w:pPr>
        <w:pStyle w:val="western"/>
        <w:spacing w:before="0" w:beforeAutospacing="0" w:line="240" w:lineRule="auto"/>
        <w:ind w:left="1416" w:hanging="1410"/>
        <w:jc w:val="both"/>
        <w:rPr>
          <w:rFonts w:ascii="Times New Roman" w:hAnsi="Times New Roman"/>
          <w:sz w:val="24"/>
          <w:szCs w:val="24"/>
        </w:rPr>
      </w:pPr>
      <w:r w:rsidRPr="00B9036F">
        <w:rPr>
          <w:rFonts w:ascii="Times New Roman" w:hAnsi="Times New Roman"/>
          <w:b/>
          <w:sz w:val="24"/>
          <w:szCs w:val="24"/>
        </w:rPr>
        <w:t>Tárgy:</w:t>
      </w:r>
      <w:r w:rsidRPr="00AC70E0"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>Javaslat a II. kerület közigazgatási területén a járművel várakozás rendjének kialakításáról, és az üzemképtelen járművek tárolásának szabályozásáról szóló 14/2010.(VI.24.) önkormányzati rendelet módosítására</w:t>
      </w:r>
    </w:p>
    <w:p w14:paraId="3191F19A" w14:textId="77777777" w:rsidR="00AC70E0" w:rsidRPr="00AC70E0" w:rsidRDefault="00AC70E0" w:rsidP="00AC70E0">
      <w:pPr>
        <w:widowControl/>
        <w:suppressAutoHyphens w:val="0"/>
        <w:ind w:left="1416" w:hanging="1410"/>
        <w:jc w:val="both"/>
        <w:rPr>
          <w:rFonts w:eastAsia="Times New Roman"/>
          <w:bCs/>
          <w:szCs w:val="24"/>
          <w:lang w:eastAsia="hu-HU"/>
        </w:rPr>
      </w:pPr>
    </w:p>
    <w:p w14:paraId="46EE6DD2" w14:textId="77777777"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14:paraId="43F7F911" w14:textId="77777777"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14:paraId="1B1ACA9C" w14:textId="77777777" w:rsidR="00AC70E0" w:rsidRPr="00AC70E0" w:rsidRDefault="00AC70E0" w:rsidP="00AC70E0">
      <w:pPr>
        <w:jc w:val="both"/>
        <w:rPr>
          <w:color w:val="000000" w:themeColor="text1"/>
          <w:szCs w:val="24"/>
        </w:rPr>
      </w:pPr>
      <w:r w:rsidRPr="00AC70E0">
        <w:rPr>
          <w:b/>
          <w:color w:val="000000" w:themeColor="text1"/>
          <w:szCs w:val="24"/>
        </w:rPr>
        <w:t>Készítette:</w:t>
      </w:r>
      <w:r w:rsidRPr="00AC70E0">
        <w:rPr>
          <w:b/>
          <w:color w:val="000000" w:themeColor="text1"/>
          <w:szCs w:val="24"/>
        </w:rPr>
        <w:tab/>
      </w:r>
      <w:r w:rsidRPr="00AC70E0">
        <w:rPr>
          <w:color w:val="000000" w:themeColor="text1"/>
          <w:szCs w:val="24"/>
        </w:rPr>
        <w:t>…………………………………..</w:t>
      </w:r>
    </w:p>
    <w:p w14:paraId="6DDB7672" w14:textId="65AA6E0D" w:rsidR="00AC70E0" w:rsidRPr="00AC70E0" w:rsidRDefault="00AC70E0" w:rsidP="00AC70E0">
      <w:pPr>
        <w:ind w:left="1416" w:firstLine="708"/>
        <w:jc w:val="both"/>
        <w:rPr>
          <w:rFonts w:eastAsia="Times New Roman"/>
          <w:color w:val="000000" w:themeColor="text1"/>
          <w:szCs w:val="24"/>
        </w:rPr>
      </w:pPr>
      <w:r w:rsidRPr="00AC70E0">
        <w:rPr>
          <w:rFonts w:eastAsia="Times New Roman"/>
          <w:color w:val="000000" w:themeColor="text1"/>
          <w:szCs w:val="24"/>
        </w:rPr>
        <w:t>Kalocsai Tímea igazgató s</w:t>
      </w:r>
      <w:r w:rsidR="00A65437">
        <w:rPr>
          <w:rFonts w:eastAsia="Times New Roman"/>
          <w:color w:val="000000" w:themeColor="text1"/>
          <w:szCs w:val="24"/>
        </w:rPr>
        <w:t>.</w:t>
      </w:r>
      <w:r w:rsidRPr="00AC70E0">
        <w:rPr>
          <w:rFonts w:eastAsia="Times New Roman"/>
          <w:color w:val="000000" w:themeColor="text1"/>
          <w:szCs w:val="24"/>
        </w:rPr>
        <w:t>k</w:t>
      </w:r>
      <w:r w:rsidR="00A65437">
        <w:rPr>
          <w:rFonts w:eastAsia="Times New Roman"/>
          <w:color w:val="000000" w:themeColor="text1"/>
          <w:szCs w:val="24"/>
        </w:rPr>
        <w:t>.</w:t>
      </w:r>
    </w:p>
    <w:p w14:paraId="175BE0F6" w14:textId="77777777" w:rsidR="00AC70E0" w:rsidRPr="00AC70E0" w:rsidRDefault="00AC70E0" w:rsidP="00AC70E0">
      <w:pPr>
        <w:ind w:left="707" w:firstLine="709"/>
        <w:jc w:val="both"/>
        <w:rPr>
          <w:rFonts w:eastAsia="Calibri"/>
        </w:rPr>
      </w:pPr>
      <w:r w:rsidRPr="00AC70E0">
        <w:rPr>
          <w:rFonts w:eastAsia="Calibri"/>
        </w:rPr>
        <w:t xml:space="preserve">        </w:t>
      </w:r>
      <w:r w:rsidR="00B9036F">
        <w:rPr>
          <w:rFonts w:eastAsia="Calibri"/>
        </w:rPr>
        <w:t xml:space="preserve"> </w:t>
      </w:r>
      <w:r w:rsidRPr="00AC70E0">
        <w:rPr>
          <w:rFonts w:eastAsia="Calibri"/>
        </w:rPr>
        <w:t xml:space="preserve">Városüzemeltetési Igazgatóság </w:t>
      </w:r>
    </w:p>
    <w:p w14:paraId="3AD2066C" w14:textId="77777777" w:rsidR="00AC70E0" w:rsidRPr="00AC70E0" w:rsidRDefault="00AC70E0" w:rsidP="00AC70E0">
      <w:pPr>
        <w:jc w:val="both"/>
        <w:rPr>
          <w:rFonts w:eastAsia="Calibri"/>
        </w:rPr>
      </w:pPr>
      <w:r w:rsidRPr="00AC70E0">
        <w:rPr>
          <w:rFonts w:eastAsia="Calibri"/>
        </w:rPr>
        <w:t xml:space="preserve">                </w:t>
      </w:r>
    </w:p>
    <w:p w14:paraId="264D3AE6" w14:textId="77777777"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14:paraId="7BD93EFA" w14:textId="77777777"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14:paraId="5851EA37" w14:textId="77777777"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14:paraId="59932150" w14:textId="77777777" w:rsidR="00AC70E0" w:rsidRPr="00AC70E0" w:rsidRDefault="00AC70E0" w:rsidP="00AC70E0">
      <w:pPr>
        <w:jc w:val="both"/>
        <w:rPr>
          <w:rFonts w:eastAsia="Times New Roman"/>
          <w:szCs w:val="24"/>
        </w:rPr>
      </w:pPr>
      <w:r w:rsidRPr="00AC70E0">
        <w:rPr>
          <w:rFonts w:eastAsia="Times New Roman"/>
          <w:b/>
          <w:bCs/>
          <w:szCs w:val="24"/>
        </w:rPr>
        <w:t>Egyeztetve:</w:t>
      </w:r>
      <w:r w:rsidRPr="00AC70E0">
        <w:rPr>
          <w:rFonts w:eastAsia="Times New Roman"/>
          <w:b/>
          <w:bCs/>
          <w:szCs w:val="24"/>
        </w:rPr>
        <w:tab/>
      </w:r>
      <w:r w:rsidRPr="00AC70E0">
        <w:rPr>
          <w:rFonts w:eastAsia="Times New Roman"/>
          <w:szCs w:val="24"/>
        </w:rPr>
        <w:t>…................................................</w:t>
      </w:r>
    </w:p>
    <w:p w14:paraId="7C71D206" w14:textId="564CE40E" w:rsidR="00AC70E0" w:rsidRPr="00AC70E0" w:rsidRDefault="00AC70E0" w:rsidP="00AC70E0">
      <w:pPr>
        <w:ind w:left="708"/>
        <w:jc w:val="both"/>
        <w:rPr>
          <w:rFonts w:eastAsia="Calibri"/>
        </w:rPr>
      </w:pPr>
      <w:bookmarkStart w:id="0" w:name="_GoBack"/>
      <w:bookmarkEnd w:id="0"/>
      <w:r w:rsidRPr="00AC70E0">
        <w:rPr>
          <w:rFonts w:eastAsia="Times New Roman"/>
          <w:b/>
          <w:szCs w:val="24"/>
        </w:rPr>
        <w:tab/>
      </w:r>
      <w:r w:rsidRPr="00806686">
        <w:rPr>
          <w:rFonts w:eastAsia="Times New Roman"/>
          <w:szCs w:val="24"/>
        </w:rPr>
        <w:t xml:space="preserve">           </w:t>
      </w:r>
      <w:r w:rsidR="00A65437" w:rsidRPr="00806686">
        <w:rPr>
          <w:rFonts w:eastAsia="Times New Roman"/>
          <w:szCs w:val="24"/>
        </w:rPr>
        <w:t>dr.</w:t>
      </w:r>
      <w:r w:rsidR="00A65437">
        <w:rPr>
          <w:rFonts w:eastAsia="Times New Roman"/>
          <w:b/>
          <w:szCs w:val="24"/>
        </w:rPr>
        <w:t xml:space="preserve"> </w:t>
      </w:r>
      <w:r w:rsidRPr="00AC70E0">
        <w:rPr>
          <w:rFonts w:eastAsia="Times New Roman"/>
          <w:szCs w:val="24"/>
        </w:rPr>
        <w:t>Varga Előd Bendegúz</w:t>
      </w:r>
    </w:p>
    <w:p w14:paraId="359339D3" w14:textId="77777777" w:rsidR="00AC70E0" w:rsidRPr="00AC70E0" w:rsidRDefault="00AC70E0" w:rsidP="00AC70E0">
      <w:pPr>
        <w:ind w:left="1416" w:firstLine="708"/>
        <w:jc w:val="both"/>
        <w:rPr>
          <w:rFonts w:eastAsia="Times New Roman"/>
          <w:szCs w:val="24"/>
        </w:rPr>
      </w:pPr>
      <w:r w:rsidRPr="00AC70E0">
        <w:rPr>
          <w:rFonts w:eastAsia="Times New Roman"/>
          <w:szCs w:val="24"/>
        </w:rPr>
        <w:t xml:space="preserve">     alpolgármester</w:t>
      </w:r>
    </w:p>
    <w:p w14:paraId="6C1E210D" w14:textId="77777777" w:rsidR="00AC70E0" w:rsidRPr="00AC70E0" w:rsidRDefault="00AC70E0" w:rsidP="00AC70E0">
      <w:pPr>
        <w:jc w:val="both"/>
        <w:rPr>
          <w:rFonts w:eastAsia="Times New Roman"/>
          <w:bCs/>
          <w:szCs w:val="24"/>
        </w:rPr>
      </w:pPr>
    </w:p>
    <w:p w14:paraId="5AE6E1E9" w14:textId="77777777"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14:paraId="6675A0F4" w14:textId="77777777"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14:paraId="49AC8D67" w14:textId="77777777" w:rsidR="00AC70E0" w:rsidRPr="00AC70E0" w:rsidRDefault="00AC70E0" w:rsidP="00AC70E0">
      <w:pPr>
        <w:jc w:val="both"/>
        <w:rPr>
          <w:szCs w:val="24"/>
        </w:rPr>
      </w:pPr>
      <w:r w:rsidRPr="00AC70E0">
        <w:rPr>
          <w:b/>
          <w:szCs w:val="24"/>
        </w:rPr>
        <w:t>Látta:</w:t>
      </w:r>
      <w:r w:rsidRPr="00AC70E0">
        <w:rPr>
          <w:b/>
          <w:szCs w:val="24"/>
        </w:rPr>
        <w:tab/>
      </w:r>
      <w:r w:rsidRPr="00AC70E0">
        <w:rPr>
          <w:b/>
          <w:szCs w:val="24"/>
        </w:rPr>
        <w:tab/>
      </w:r>
      <w:r w:rsidRPr="00AC70E0">
        <w:rPr>
          <w:szCs w:val="24"/>
        </w:rPr>
        <w:t>...........................................................</w:t>
      </w:r>
    </w:p>
    <w:p w14:paraId="7BB97D4F" w14:textId="77777777" w:rsidR="00AC70E0" w:rsidRPr="00AC70E0" w:rsidRDefault="00B9036F" w:rsidP="00AC70E0">
      <w:pPr>
        <w:ind w:left="1416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</w:t>
      </w:r>
      <w:r w:rsidR="00AC70E0" w:rsidRPr="00AC70E0">
        <w:rPr>
          <w:rFonts w:eastAsia="Times New Roman"/>
          <w:szCs w:val="24"/>
        </w:rPr>
        <w:t>dr. Szalai Tibor</w:t>
      </w:r>
    </w:p>
    <w:p w14:paraId="16093830" w14:textId="77777777" w:rsidR="00AC70E0" w:rsidRPr="00AC70E0" w:rsidRDefault="00AC70E0" w:rsidP="00AC70E0">
      <w:pPr>
        <w:ind w:left="2124"/>
        <w:jc w:val="both"/>
        <w:rPr>
          <w:rFonts w:eastAsia="Times New Roman"/>
          <w:szCs w:val="24"/>
        </w:rPr>
      </w:pPr>
      <w:r w:rsidRPr="00AC70E0">
        <w:rPr>
          <w:rFonts w:eastAsia="Times New Roman"/>
          <w:szCs w:val="24"/>
        </w:rPr>
        <w:t xml:space="preserve">      </w:t>
      </w:r>
      <w:r w:rsidR="00B9036F">
        <w:rPr>
          <w:rFonts w:eastAsia="Times New Roman"/>
          <w:szCs w:val="24"/>
        </w:rPr>
        <w:t xml:space="preserve">  </w:t>
      </w:r>
      <w:r w:rsidRPr="00AC70E0">
        <w:rPr>
          <w:rFonts w:eastAsia="Times New Roman"/>
          <w:szCs w:val="24"/>
        </w:rPr>
        <w:t>jegyző</w:t>
      </w:r>
    </w:p>
    <w:p w14:paraId="7ABD3FE8" w14:textId="77777777"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14:paraId="4949A982" w14:textId="77777777"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14:paraId="29F8AE61" w14:textId="77777777" w:rsidR="00AC70E0" w:rsidRPr="00AC70E0" w:rsidRDefault="00AC70E0" w:rsidP="00AC70E0">
      <w:pPr>
        <w:ind w:left="708" w:right="4535" w:firstLine="708"/>
        <w:jc w:val="both"/>
        <w:rPr>
          <w:rFonts w:eastAsia="Calibri"/>
        </w:rPr>
      </w:pPr>
      <w:r w:rsidRPr="00AC70E0">
        <w:rPr>
          <w:rFonts w:eastAsia="Calibri"/>
        </w:rPr>
        <w:t xml:space="preserve">…………………………………….   </w:t>
      </w:r>
    </w:p>
    <w:p w14:paraId="44468406" w14:textId="77777777" w:rsidR="00AC70E0" w:rsidRPr="00AC70E0" w:rsidRDefault="00AC70E0" w:rsidP="00AC70E0">
      <w:pPr>
        <w:ind w:firstLine="708"/>
        <w:jc w:val="both"/>
        <w:rPr>
          <w:rFonts w:eastAsia="Calibri"/>
        </w:rPr>
      </w:pPr>
      <w:r w:rsidRPr="00AC70E0">
        <w:rPr>
          <w:rFonts w:eastAsia="Calibri"/>
        </w:rPr>
        <w:t xml:space="preserve">           </w:t>
      </w:r>
      <w:r w:rsidRPr="00AC70E0">
        <w:rPr>
          <w:rFonts w:eastAsia="Calibri"/>
        </w:rPr>
        <w:tab/>
      </w:r>
      <w:r w:rsidRPr="00AC70E0">
        <w:rPr>
          <w:rFonts w:eastAsia="Calibri"/>
        </w:rPr>
        <w:tab/>
      </w:r>
      <w:r w:rsidR="00B9036F">
        <w:rPr>
          <w:rFonts w:eastAsia="Calibri"/>
        </w:rPr>
        <w:t xml:space="preserve"> </w:t>
      </w:r>
      <w:r w:rsidRPr="00AC70E0">
        <w:rPr>
          <w:rFonts w:eastAsia="Calibri"/>
        </w:rPr>
        <w:t xml:space="preserve">dr. Silye Tamás </w:t>
      </w:r>
    </w:p>
    <w:p w14:paraId="6043AA47" w14:textId="77777777" w:rsidR="00AC70E0" w:rsidRPr="00AC70E0" w:rsidRDefault="00AC70E0" w:rsidP="00AC70E0">
      <w:pPr>
        <w:ind w:firstLine="708"/>
        <w:jc w:val="both"/>
        <w:rPr>
          <w:rFonts w:eastAsia="Calibri"/>
        </w:rPr>
      </w:pPr>
      <w:r w:rsidRPr="00AC70E0">
        <w:rPr>
          <w:rFonts w:eastAsia="Calibri"/>
        </w:rPr>
        <w:t xml:space="preserve">                        </w:t>
      </w:r>
      <w:r w:rsidR="00B9036F">
        <w:rPr>
          <w:rFonts w:eastAsia="Calibri"/>
        </w:rPr>
        <w:t xml:space="preserve"> </w:t>
      </w:r>
      <w:r w:rsidRPr="00AC70E0">
        <w:rPr>
          <w:rFonts w:eastAsia="Calibri"/>
        </w:rPr>
        <w:t>jegyzői igazgató</w:t>
      </w:r>
    </w:p>
    <w:p w14:paraId="1EE8464E" w14:textId="77777777" w:rsidR="00AC70E0" w:rsidRPr="00AC70E0" w:rsidRDefault="00AC70E0" w:rsidP="00AC70E0">
      <w:pPr>
        <w:jc w:val="both"/>
        <w:rPr>
          <w:rFonts w:eastAsia="Times New Roman"/>
          <w:szCs w:val="24"/>
        </w:rPr>
      </w:pPr>
    </w:p>
    <w:p w14:paraId="4FDDD003" w14:textId="77777777" w:rsidR="00CD0829" w:rsidRDefault="00CD0829" w:rsidP="00AC70E0">
      <w:pPr>
        <w:ind w:left="4956"/>
        <w:jc w:val="right"/>
      </w:pPr>
    </w:p>
    <w:p w14:paraId="0B81ED57" w14:textId="77777777" w:rsidR="00CD0829" w:rsidRDefault="00CD0829" w:rsidP="00AC70E0">
      <w:pPr>
        <w:ind w:left="4956"/>
        <w:jc w:val="right"/>
      </w:pPr>
    </w:p>
    <w:p w14:paraId="127AEBD0" w14:textId="77777777" w:rsidR="00CD0829" w:rsidRDefault="00CD0829" w:rsidP="00AC70E0">
      <w:pPr>
        <w:ind w:left="4956"/>
        <w:jc w:val="right"/>
      </w:pPr>
    </w:p>
    <w:p w14:paraId="10B54FCD" w14:textId="77777777" w:rsidR="00CD0829" w:rsidRDefault="00CD0829" w:rsidP="00AC70E0">
      <w:pPr>
        <w:ind w:left="4956"/>
        <w:jc w:val="right"/>
      </w:pPr>
    </w:p>
    <w:p w14:paraId="16C318A8" w14:textId="77777777" w:rsidR="00CD0829" w:rsidRDefault="00CD0829" w:rsidP="00AC70E0">
      <w:pPr>
        <w:ind w:left="4956"/>
        <w:jc w:val="right"/>
      </w:pPr>
    </w:p>
    <w:p w14:paraId="5595ACD0" w14:textId="77777777" w:rsidR="00CD0829" w:rsidRDefault="00CD0829" w:rsidP="00AC70E0">
      <w:pPr>
        <w:ind w:left="4956"/>
        <w:jc w:val="right"/>
      </w:pPr>
    </w:p>
    <w:p w14:paraId="6A1381D9" w14:textId="77777777" w:rsidR="005C52BF" w:rsidRPr="00806686" w:rsidRDefault="005C52BF" w:rsidP="005C52BF">
      <w:pPr>
        <w:pStyle w:val="Szvegtrzs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06686">
        <w:rPr>
          <w:rFonts w:ascii="Times New Roman" w:hAnsi="Times New Roman"/>
          <w:sz w:val="24"/>
          <w:szCs w:val="24"/>
        </w:rPr>
        <w:t>A napirend tárgyalása zárt ülést nem igényel.</w:t>
      </w:r>
    </w:p>
    <w:p w14:paraId="09695D51" w14:textId="77777777" w:rsidR="00BF20A7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14:paraId="2A2DAD17" w14:textId="77777777" w:rsidR="00BF20A7" w:rsidRPr="001F01D0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5561BD4" w14:textId="582C7A8B" w:rsidR="008C24E3" w:rsidRDefault="00BF20A7" w:rsidP="00BF20A7">
      <w:pPr>
        <w:tabs>
          <w:tab w:val="left" w:pos="0"/>
        </w:tabs>
        <w:jc w:val="both"/>
        <w:rPr>
          <w:szCs w:val="24"/>
        </w:rPr>
      </w:pPr>
      <w:r w:rsidRPr="001F01D0">
        <w:rPr>
          <w:szCs w:val="24"/>
        </w:rPr>
        <w:t xml:space="preserve">Budapest Főváros II. Kerületi Önkormányzat Képviselő-testületének 14/2010.(VI.24.) önkormányzati rendelete (továbbiakban: </w:t>
      </w:r>
      <w:r w:rsidRPr="001F01D0">
        <w:rPr>
          <w:b/>
          <w:szCs w:val="24"/>
        </w:rPr>
        <w:t>R</w:t>
      </w:r>
      <w:r w:rsidR="00710707" w:rsidRPr="001F01D0">
        <w:rPr>
          <w:b/>
          <w:szCs w:val="24"/>
        </w:rPr>
        <w:t>endelet</w:t>
      </w:r>
      <w:r w:rsidRPr="001F01D0">
        <w:rPr>
          <w:szCs w:val="24"/>
        </w:rPr>
        <w:t xml:space="preserve">) tartalmazza a II. kerület </w:t>
      </w:r>
      <w:r w:rsidR="008C24E3" w:rsidRPr="001F01D0">
        <w:rPr>
          <w:szCs w:val="24"/>
        </w:rPr>
        <w:t xml:space="preserve">közigazgatási </w:t>
      </w:r>
      <w:r w:rsidRPr="001F01D0">
        <w:rPr>
          <w:szCs w:val="24"/>
        </w:rPr>
        <w:t xml:space="preserve">területén </w:t>
      </w:r>
      <w:r w:rsidR="008C24E3" w:rsidRPr="001F01D0">
        <w:rPr>
          <w:szCs w:val="24"/>
        </w:rPr>
        <w:t xml:space="preserve">a járművel várakozás rendjének kialakítására és az üzemképtelen járművek tárolására vonatkozó szabályokat. </w:t>
      </w:r>
    </w:p>
    <w:p w14:paraId="43767100" w14:textId="77777777" w:rsidR="00DB5535" w:rsidRDefault="00DB5535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1D9F6CD" w14:textId="77777777" w:rsidR="004F4609" w:rsidRDefault="00491622" w:rsidP="004F4609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="004F4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január 01-től </w:t>
      </w:r>
      <w:r w:rsidR="004F4609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>változ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nak</w:t>
      </w:r>
      <w:r w:rsidR="004F4609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lakossági és a gazdálkodói </w:t>
      </w:r>
      <w:r w:rsidR="004F4609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várakozási hozzájárulások kiadásának feltételei, a </w:t>
      </w:r>
      <w:r w:rsidR="004F4609" w:rsidRPr="0028468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Budapest főváros közigazgatási területén a járművel várakozás rendjének egységes kialakításáról, a várakozás díjáról és az üzemképtelen járművek tárolásának szabályozásáról szóló </w:t>
      </w:r>
      <w:r w:rsidR="004F4609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>30/2010. (VI.4.) Fővárosi Köz</w:t>
      </w:r>
      <w:r w:rsidR="00BE1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gyűlési rendelet </w:t>
      </w:r>
      <w:r w:rsidR="004F4609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>10. § (2) bekezdés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e) pontjában</w:t>
      </w:r>
      <w:r w:rsidR="004F4609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valamint a </w:t>
      </w:r>
      <w:r w:rsidR="004F4609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>11. § (2) bekezdés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c) pontjában</w:t>
      </w:r>
      <w:r w:rsidR="0028085A">
        <w:rPr>
          <w:rFonts w:ascii="Times New Roman" w:hAnsi="Times New Roman" w:cs="Times New Roman"/>
          <w:sz w:val="24"/>
          <w:szCs w:val="24"/>
          <w:shd w:val="clear" w:color="auto" w:fill="FFFFFF"/>
        </w:rPr>
        <w:t>, amelyek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4F4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4609" w:rsidRPr="00DE406E">
        <w:rPr>
          <w:rFonts w:ascii="Times New Roman" w:hAnsi="Times New Roman" w:cs="Times New Roman"/>
          <w:sz w:val="24"/>
          <w:szCs w:val="24"/>
        </w:rPr>
        <w:t xml:space="preserve">Budapest Főváros Közgyűlése </w:t>
      </w:r>
      <w:r>
        <w:rPr>
          <w:rFonts w:ascii="Times New Roman" w:hAnsi="Times New Roman" w:cs="Times New Roman"/>
          <w:sz w:val="24"/>
          <w:szCs w:val="24"/>
        </w:rPr>
        <w:t>21/2021</w:t>
      </w:r>
      <w:r w:rsidR="004F4609" w:rsidRPr="00272663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V</w:t>
      </w:r>
      <w:r w:rsidR="004F4609" w:rsidRPr="00272663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4F4609" w:rsidRPr="00272663">
        <w:rPr>
          <w:rFonts w:ascii="Times New Roman" w:hAnsi="Times New Roman" w:cs="Times New Roman"/>
          <w:sz w:val="24"/>
          <w:szCs w:val="24"/>
        </w:rPr>
        <w:t xml:space="preserve">.) </w:t>
      </w:r>
      <w:r w:rsidR="004F4609">
        <w:rPr>
          <w:rFonts w:ascii="Times New Roman" w:hAnsi="Times New Roman" w:cs="Times New Roman"/>
          <w:sz w:val="24"/>
          <w:szCs w:val="24"/>
        </w:rPr>
        <w:t>Főv. Kgy. rendeletével</w:t>
      </w:r>
      <w:r w:rsidR="004F4609"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kerültek beiktatásra. </w:t>
      </w:r>
    </w:p>
    <w:p w14:paraId="11DDDC3C" w14:textId="77777777" w:rsidR="004F4609" w:rsidRDefault="004F4609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756A166" w14:textId="77777777" w:rsidR="00491622" w:rsidRPr="00284681" w:rsidRDefault="00491622" w:rsidP="00491622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2846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Rendeletnek</w:t>
      </w:r>
      <w:r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összhangban kell lennie a Fővárosi Közgyűlés rendeletével, ezért a fővárosi rendeletmódosításra tekintettel a </w:t>
      </w:r>
      <w:r w:rsidRPr="002846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Rendelet</w:t>
      </w:r>
      <w:r w:rsidR="00B90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 § (1) bekezdését, </w:t>
      </w:r>
      <w:r w:rsidR="004079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3/A §. (2) bekezdését, </w:t>
      </w:r>
      <w:r w:rsidR="00B90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illetve </w:t>
      </w:r>
      <w:r w:rsidRPr="00284681">
        <w:rPr>
          <w:rFonts w:ascii="Times New Roman" w:hAnsi="Times New Roman" w:cs="Times New Roman"/>
          <w:sz w:val="24"/>
          <w:szCs w:val="24"/>
          <w:shd w:val="clear" w:color="auto" w:fill="FFFFFF"/>
        </w:rPr>
        <w:t>a 4. § (2) bekezdését módosítani szükséges.</w:t>
      </w:r>
    </w:p>
    <w:p w14:paraId="217A70FE" w14:textId="77777777" w:rsidR="004F4609" w:rsidRDefault="004F4609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14D76D2" w14:textId="77777777" w:rsidR="004F4609" w:rsidRPr="008B460D" w:rsidRDefault="008B460D" w:rsidP="00DE406E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46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Továbbá </w:t>
      </w:r>
      <w:r w:rsidR="00BE1866" w:rsidRPr="00BE1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BE1866" w:rsidRPr="00BE18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Rendelet</w:t>
      </w:r>
      <w:r w:rsidR="00BE1866" w:rsidRPr="00BE1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5. §</w:t>
      </w:r>
      <w:r w:rsidR="00BB4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-át </w:t>
      </w:r>
      <w:r w:rsidRPr="008B460D">
        <w:rPr>
          <w:rFonts w:ascii="Times New Roman" w:hAnsi="Times New Roman" w:cs="Times New Roman"/>
          <w:sz w:val="24"/>
          <w:szCs w:val="24"/>
          <w:shd w:val="clear" w:color="auto" w:fill="FFFFFF"/>
        </w:rPr>
        <w:t>az egészségügyi várakozási hozzájárulás költségtérítési összegének tekintetében kiegészíteni szükséges.</w:t>
      </w:r>
    </w:p>
    <w:p w14:paraId="43D4391F" w14:textId="77777777" w:rsidR="004F4609" w:rsidRDefault="004F4609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FA02437" w14:textId="77777777" w:rsidR="00DB5535" w:rsidRDefault="00DB5535" w:rsidP="00DE406E">
      <w:pPr>
        <w:pStyle w:val="Nincstrkz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D9A3688" w14:textId="77777777" w:rsidR="006F5406" w:rsidRPr="006F5406" w:rsidRDefault="00BD0B18" w:rsidP="006F5406">
      <w:pPr>
        <w:jc w:val="both"/>
        <w:rPr>
          <w:szCs w:val="24"/>
        </w:rPr>
      </w:pPr>
      <w:r w:rsidRPr="00BD0B18">
        <w:rPr>
          <w:rFonts w:eastAsia="Times New Roman"/>
          <w:szCs w:val="24"/>
          <w:lang w:eastAsia="ar-SA"/>
        </w:rPr>
        <w:t xml:space="preserve">Fentiekre tekintettel </w:t>
      </w:r>
      <w:r w:rsidR="006F5406">
        <w:rPr>
          <w:szCs w:val="24"/>
        </w:rPr>
        <w:t>k</w:t>
      </w:r>
      <w:r w:rsidR="006F5406" w:rsidRPr="006F5406">
        <w:rPr>
          <w:szCs w:val="24"/>
        </w:rPr>
        <w:t>érem a Tisztelt Képviselő-testületet, hogy az előterjesztést megtárgyalni és az alábbi rendelet-módosítási javaslatot elfogadni szíveskedjen.</w:t>
      </w:r>
    </w:p>
    <w:p w14:paraId="202AF678" w14:textId="77777777" w:rsidR="00BD0B18" w:rsidRDefault="00BD0B18" w:rsidP="006F5406">
      <w:pPr>
        <w:widowControl/>
        <w:jc w:val="both"/>
        <w:rPr>
          <w:sz w:val="22"/>
          <w:szCs w:val="22"/>
        </w:rPr>
      </w:pPr>
    </w:p>
    <w:p w14:paraId="2B3E2533" w14:textId="77777777" w:rsidR="006F5406" w:rsidRPr="006F5406" w:rsidRDefault="006F5406" w:rsidP="006F5406">
      <w:pPr>
        <w:tabs>
          <w:tab w:val="left" w:pos="0"/>
        </w:tabs>
        <w:jc w:val="both"/>
        <w:rPr>
          <w:i/>
          <w:szCs w:val="24"/>
        </w:rPr>
      </w:pPr>
      <w:r w:rsidRPr="006F5406">
        <w:rPr>
          <w:i/>
          <w:szCs w:val="24"/>
        </w:rPr>
        <w:t>A rendelet elfogadásához minősített többségű szavazati arány szükséges.</w:t>
      </w:r>
    </w:p>
    <w:p w14:paraId="0A25D392" w14:textId="77777777" w:rsidR="006F5406" w:rsidRDefault="006F5406" w:rsidP="006F5406">
      <w:pPr>
        <w:widowControl/>
        <w:jc w:val="both"/>
        <w:rPr>
          <w:sz w:val="22"/>
          <w:szCs w:val="22"/>
        </w:rPr>
      </w:pPr>
    </w:p>
    <w:p w14:paraId="238B6EEB" w14:textId="77777777" w:rsidR="00823319" w:rsidRPr="000B06CE" w:rsidRDefault="00823319" w:rsidP="00BF20A7">
      <w:pPr>
        <w:tabs>
          <w:tab w:val="left" w:pos="0"/>
        </w:tabs>
        <w:jc w:val="both"/>
        <w:rPr>
          <w:i/>
          <w:sz w:val="22"/>
          <w:szCs w:val="22"/>
        </w:rPr>
      </w:pPr>
    </w:p>
    <w:p w14:paraId="372AF41B" w14:textId="22A912B7" w:rsidR="00BF20A7" w:rsidRPr="00B13F6C" w:rsidRDefault="00BF20A7" w:rsidP="00AF4D77">
      <w:pPr>
        <w:tabs>
          <w:tab w:val="left" w:pos="0"/>
        </w:tabs>
        <w:jc w:val="both"/>
        <w:rPr>
          <w:szCs w:val="24"/>
        </w:rPr>
      </w:pPr>
      <w:r w:rsidRPr="00B13F6C">
        <w:rPr>
          <w:szCs w:val="24"/>
        </w:rPr>
        <w:t xml:space="preserve">Budapest, </w:t>
      </w:r>
      <w:r w:rsidR="00687E46" w:rsidRPr="00B13F6C">
        <w:rPr>
          <w:szCs w:val="24"/>
        </w:rPr>
        <w:t>20</w:t>
      </w:r>
      <w:r w:rsidR="00284681">
        <w:rPr>
          <w:szCs w:val="24"/>
        </w:rPr>
        <w:t>21</w:t>
      </w:r>
      <w:r w:rsidR="005F56BC" w:rsidRPr="00B13F6C">
        <w:rPr>
          <w:szCs w:val="24"/>
        </w:rPr>
        <w:t>.</w:t>
      </w:r>
      <w:r w:rsidR="006C1ADC" w:rsidRPr="00B13F6C">
        <w:rPr>
          <w:szCs w:val="24"/>
        </w:rPr>
        <w:t xml:space="preserve"> </w:t>
      </w:r>
      <w:r w:rsidR="00493FC7">
        <w:rPr>
          <w:szCs w:val="24"/>
        </w:rPr>
        <w:t>december</w:t>
      </w:r>
      <w:r w:rsidR="00A65437">
        <w:rPr>
          <w:szCs w:val="24"/>
        </w:rPr>
        <w:t xml:space="preserve"> 7.</w:t>
      </w:r>
    </w:p>
    <w:p w14:paraId="05E37545" w14:textId="77777777" w:rsidR="005F56BC" w:rsidRPr="000B06CE" w:rsidRDefault="005F56BC" w:rsidP="00BF20A7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2"/>
          <w:szCs w:val="22"/>
        </w:rPr>
      </w:pPr>
    </w:p>
    <w:p w14:paraId="02169A28" w14:textId="77777777" w:rsidR="00BF20A7" w:rsidRPr="00B13F6C" w:rsidRDefault="00687E46" w:rsidP="00BF20A7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13F6C">
        <w:rPr>
          <w:rFonts w:ascii="Times New Roman" w:hAnsi="Times New Roman"/>
          <w:b/>
          <w:sz w:val="24"/>
          <w:szCs w:val="24"/>
        </w:rPr>
        <w:t>Őrsi Gergely</w:t>
      </w:r>
    </w:p>
    <w:p w14:paraId="3824ABF3" w14:textId="77777777" w:rsidR="00BF20A7" w:rsidRPr="00B13F6C" w:rsidRDefault="00BF20A7" w:rsidP="00AF4D77">
      <w:pPr>
        <w:pStyle w:val="Szvegtrzs"/>
        <w:tabs>
          <w:tab w:val="left" w:pos="9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6CE">
        <w:rPr>
          <w:rFonts w:ascii="Times New Roman" w:hAnsi="Times New Roman"/>
          <w:sz w:val="22"/>
          <w:szCs w:val="22"/>
        </w:rPr>
        <w:tab/>
        <w:t xml:space="preserve">   </w:t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  <w:t xml:space="preserve">                 </w:t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261182">
        <w:rPr>
          <w:rFonts w:ascii="Times New Roman" w:hAnsi="Times New Roman"/>
          <w:b/>
          <w:sz w:val="22"/>
          <w:szCs w:val="22"/>
        </w:rPr>
        <w:t xml:space="preserve">             </w:t>
      </w:r>
      <w:r w:rsidRPr="00B13F6C">
        <w:rPr>
          <w:rFonts w:ascii="Times New Roman" w:hAnsi="Times New Roman"/>
          <w:b/>
          <w:sz w:val="24"/>
          <w:szCs w:val="24"/>
        </w:rPr>
        <w:t>polgármester</w:t>
      </w:r>
      <w:r w:rsidRPr="00B13F6C">
        <w:rPr>
          <w:rFonts w:ascii="Times New Roman" w:hAnsi="Times New Roman"/>
          <w:b/>
          <w:sz w:val="24"/>
          <w:szCs w:val="24"/>
        </w:rPr>
        <w:br w:type="page"/>
      </w:r>
    </w:p>
    <w:p w14:paraId="71E564B1" w14:textId="77777777" w:rsidR="00692A47" w:rsidRDefault="00692A47" w:rsidP="00377552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Budapest Főváros II. Kerületi Önkormányzat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Képviselő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testületének …./20</w:t>
      </w:r>
      <w:r w:rsidR="00284681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.</w:t>
      </w:r>
      <w:r w:rsidR="00C44D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(……) önkormányzati rendelete </w:t>
      </w:r>
      <w:r w:rsidR="00377552" w:rsidRPr="00377552">
        <w:rPr>
          <w:rFonts w:ascii="Times New Roman" w:hAnsi="Times New Roman"/>
          <w:b/>
          <w:sz w:val="24"/>
          <w:szCs w:val="24"/>
        </w:rPr>
        <w:t xml:space="preserve">a II. kerület közigazgatási területén </w:t>
      </w:r>
      <w:r w:rsidR="00DA3D6E">
        <w:rPr>
          <w:rFonts w:ascii="Times New Roman" w:hAnsi="Times New Roman"/>
          <w:b/>
          <w:sz w:val="24"/>
          <w:szCs w:val="24"/>
        </w:rPr>
        <w:t xml:space="preserve">a </w:t>
      </w:r>
      <w:r w:rsidR="00377552" w:rsidRPr="00377552">
        <w:rPr>
          <w:rFonts w:ascii="Times New Roman" w:hAnsi="Times New Roman"/>
          <w:b/>
          <w:sz w:val="24"/>
          <w:szCs w:val="24"/>
        </w:rPr>
        <w:t>járművel várakozás rendjének kialakításáról, és az üzemképtelen járművek tárolásának szabályozásáról szóló 14/2010.(VI.24.) önkormányzati rendelet</w:t>
      </w:r>
      <w:r w:rsidRPr="00377552">
        <w:rPr>
          <w:rFonts w:ascii="Times New Roman" w:hAnsi="Times New Roman"/>
          <w:b/>
          <w:sz w:val="24"/>
          <w:szCs w:val="24"/>
        </w:rPr>
        <w:t>ének módosításáról</w:t>
      </w:r>
    </w:p>
    <w:p w14:paraId="0854BBDC" w14:textId="77777777" w:rsidR="00692A47" w:rsidRDefault="00692A47" w:rsidP="00692A47">
      <w:pPr>
        <w:rPr>
          <w:szCs w:val="24"/>
        </w:rPr>
      </w:pPr>
    </w:p>
    <w:p w14:paraId="35B7AD95" w14:textId="77777777" w:rsidR="00692A47" w:rsidRDefault="00692A47" w:rsidP="00692A47">
      <w:pPr>
        <w:rPr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1"/>
      </w:tblGrid>
      <w:tr w:rsidR="00692A47" w14:paraId="29C52381" w14:textId="77777777" w:rsidTr="00692A47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B9E" w14:textId="77777777" w:rsidR="00692A47" w:rsidRDefault="00692A47">
            <w:pPr>
              <w:pStyle w:val="Cmsor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F8F9" w14:textId="77777777" w:rsidR="00692A47" w:rsidRDefault="00692A47">
            <w:pPr>
              <w:pStyle w:val="Cmsor2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Javasolt módosítás</w:t>
            </w:r>
          </w:p>
        </w:tc>
      </w:tr>
      <w:tr w:rsidR="00DB2E58" w14:paraId="4596A463" w14:textId="77777777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470" w14:textId="77777777" w:rsidR="00DB2E58" w:rsidRDefault="0075689C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Rendelet </w:t>
            </w:r>
            <w:r w:rsidR="00B9036F">
              <w:rPr>
                <w:snapToGrid w:val="0"/>
                <w:szCs w:val="24"/>
              </w:rPr>
              <w:t>3</w:t>
            </w:r>
            <w:r>
              <w:rPr>
                <w:snapToGrid w:val="0"/>
                <w:szCs w:val="24"/>
              </w:rPr>
              <w:t>.§ (</w:t>
            </w:r>
            <w:r w:rsidR="004A4C6E">
              <w:rPr>
                <w:snapToGrid w:val="0"/>
                <w:szCs w:val="24"/>
              </w:rPr>
              <w:t>1</w:t>
            </w:r>
            <w:r>
              <w:rPr>
                <w:snapToGrid w:val="0"/>
                <w:szCs w:val="24"/>
              </w:rPr>
              <w:t>) bekezdése:</w:t>
            </w:r>
          </w:p>
          <w:p w14:paraId="2B4FB57C" w14:textId="77777777" w:rsidR="001B46DB" w:rsidRPr="008B460D" w:rsidRDefault="001B46DB" w:rsidP="00840920">
            <w:pPr>
              <w:spacing w:line="256" w:lineRule="auto"/>
              <w:jc w:val="center"/>
              <w:rPr>
                <w:snapToGrid w:val="0"/>
                <w:sz w:val="16"/>
                <w:szCs w:val="16"/>
              </w:rPr>
            </w:pPr>
          </w:p>
          <w:p w14:paraId="2BF223C0" w14:textId="77777777" w:rsidR="00B9036F" w:rsidRPr="00B9036F" w:rsidRDefault="00297682" w:rsidP="001B46DB">
            <w:pPr>
              <w:pStyle w:val="Szvegtrzsbehzssal"/>
              <w:tabs>
                <w:tab w:val="left" w:pos="-4953"/>
              </w:tabs>
              <w:ind w:left="0"/>
            </w:pPr>
            <w:r w:rsidRPr="00062334">
              <w:rPr>
                <w:szCs w:val="24"/>
                <w:shd w:val="clear" w:color="auto" w:fill="FFFFFF"/>
              </w:rPr>
              <w:t xml:space="preserve"> </w:t>
            </w:r>
            <w:r w:rsidR="00C44D2C" w:rsidRPr="00062334">
              <w:rPr>
                <w:szCs w:val="24"/>
                <w:shd w:val="clear" w:color="auto" w:fill="FFFFFF"/>
              </w:rPr>
              <w:t>(</w:t>
            </w:r>
            <w:r w:rsidR="004A4C6E">
              <w:rPr>
                <w:szCs w:val="24"/>
                <w:shd w:val="clear" w:color="auto" w:fill="FFFFFF"/>
              </w:rPr>
              <w:t>1</w:t>
            </w:r>
            <w:r w:rsidR="00C44D2C" w:rsidRPr="00062334">
              <w:rPr>
                <w:szCs w:val="24"/>
                <w:shd w:val="clear" w:color="auto" w:fill="FFFFFF"/>
              </w:rPr>
              <w:t xml:space="preserve">) </w:t>
            </w:r>
            <w:r w:rsidR="00B9036F" w:rsidRPr="00B9036F">
              <w:t>Lakossági várakozási hozzájárulás kérelemre annak a lakosnak adható:</w:t>
            </w:r>
          </w:p>
          <w:p w14:paraId="03523E17" w14:textId="77777777" w:rsidR="00B9036F" w:rsidRPr="00B9036F" w:rsidRDefault="00B9036F" w:rsidP="001B46DB">
            <w:pPr>
              <w:pStyle w:val="Szvegtrzsbehzssal"/>
              <w:tabs>
                <w:tab w:val="left" w:pos="-4953"/>
              </w:tabs>
              <w:ind w:left="35"/>
            </w:pPr>
            <w:r w:rsidRPr="00B9036F">
              <w:t>- akinek állandó lakóhelye a várakozási övezet területén van,</w:t>
            </w:r>
          </w:p>
          <w:p w14:paraId="0524BAD2" w14:textId="77777777" w:rsidR="00B9036F" w:rsidRPr="00B9036F" w:rsidRDefault="00B9036F" w:rsidP="001B46DB">
            <w:pPr>
              <w:pStyle w:val="Szvegtrzsbehzssal"/>
              <w:tabs>
                <w:tab w:val="left" w:pos="-4953"/>
              </w:tabs>
              <w:ind w:left="35"/>
            </w:pPr>
            <w:r w:rsidRPr="00B9036F">
              <w:t>- az általa megjelölt</w:t>
            </w:r>
          </w:p>
          <w:p w14:paraId="6D1FC22F" w14:textId="77777777" w:rsidR="00B9036F" w:rsidRPr="00B9036F" w:rsidRDefault="00B9036F" w:rsidP="001B46DB">
            <w:pPr>
              <w:pStyle w:val="Szvegtrzsbehzssal"/>
              <w:tabs>
                <w:tab w:val="left" w:pos="-4953"/>
              </w:tabs>
              <w:ind w:left="35"/>
            </w:pPr>
            <w:r w:rsidRPr="00B9036F">
              <w:rPr>
                <w:i/>
                <w:iCs/>
              </w:rPr>
              <w:t>a)</w:t>
            </w:r>
            <w:r>
              <w:t xml:space="preserve"> </w:t>
            </w:r>
            <w:r w:rsidRPr="00B9036F">
              <w:t>egy darab személygépkocsira, amelynek az üzemben tartója, vagy</w:t>
            </w:r>
          </w:p>
          <w:p w14:paraId="7669893C" w14:textId="77777777" w:rsidR="00B9036F" w:rsidRPr="00B9036F" w:rsidRDefault="00B9036F" w:rsidP="001B46DB">
            <w:pPr>
              <w:pStyle w:val="Szvegtrzsbehzssal"/>
              <w:tabs>
                <w:tab w:val="left" w:pos="-4953"/>
              </w:tabs>
              <w:ind w:left="35"/>
            </w:pPr>
            <w:r w:rsidRPr="00B9036F">
              <w:rPr>
                <w:i/>
                <w:iCs/>
              </w:rPr>
              <w:t>b)</w:t>
            </w:r>
            <w:r>
              <w:t xml:space="preserve"> </w:t>
            </w:r>
            <w:r w:rsidRPr="00B9036F">
              <w:t>munkáltatótól kizárólagos használatba kapott egy darab, a munkáltató által üzemben tartott személygépkocsira,</w:t>
            </w:r>
          </w:p>
          <w:p w14:paraId="49C2C3C0" w14:textId="77777777" w:rsidR="00B9036F" w:rsidRPr="00B9036F" w:rsidRDefault="00B9036F" w:rsidP="001B46DB">
            <w:pPr>
              <w:pStyle w:val="Szvegtrzsbehzssal"/>
              <w:tabs>
                <w:tab w:val="left" w:pos="-4953"/>
              </w:tabs>
              <w:ind w:left="35"/>
            </w:pPr>
            <w:r w:rsidRPr="00B9036F">
              <w:t>- az eljárási költségtérítést megfizette,</w:t>
            </w:r>
          </w:p>
          <w:p w14:paraId="4FDC6774" w14:textId="77777777" w:rsidR="00B9036F" w:rsidRPr="00B9036F" w:rsidRDefault="00B9036F" w:rsidP="001B46DB">
            <w:pPr>
              <w:pStyle w:val="Szvegtrzsbehzssal"/>
              <w:tabs>
                <w:tab w:val="left" w:pos="-4953"/>
              </w:tabs>
              <w:ind w:left="35"/>
            </w:pPr>
            <w:r w:rsidRPr="00B9036F">
              <w:t>- a kérelem beadásának időpontjában - a parkolás-üzemeltető nyilvántartása szerint - a kérelmezett gépjárműre nincs 30 napnál régebbi jogosulatlan parkolási esemény miatt kiszabott és nem vitatott várakozási díjkülönbözet és pótdíj tartozás.</w:t>
            </w:r>
          </w:p>
          <w:p w14:paraId="5579AAA6" w14:textId="77777777" w:rsidR="004A4C6E" w:rsidRDefault="004A4C6E" w:rsidP="00B9036F">
            <w:pPr>
              <w:widowControl/>
              <w:suppressAutoHyphens w:val="0"/>
              <w:ind w:left="283"/>
            </w:pPr>
          </w:p>
          <w:p w14:paraId="37949685" w14:textId="77777777" w:rsidR="00DB2E58" w:rsidRPr="00840920" w:rsidRDefault="00DB2E58" w:rsidP="004A4C6E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3B97" w14:textId="77777777" w:rsidR="0075689C" w:rsidRDefault="0075689C" w:rsidP="0075689C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Rendelet </w:t>
            </w:r>
            <w:r w:rsidR="00B9036F">
              <w:rPr>
                <w:snapToGrid w:val="0"/>
                <w:szCs w:val="24"/>
              </w:rPr>
              <w:t>3</w:t>
            </w:r>
            <w:r>
              <w:rPr>
                <w:snapToGrid w:val="0"/>
                <w:szCs w:val="24"/>
              </w:rPr>
              <w:t>.§ (</w:t>
            </w:r>
            <w:r w:rsidR="00633443">
              <w:rPr>
                <w:snapToGrid w:val="0"/>
                <w:szCs w:val="24"/>
              </w:rPr>
              <w:t>1</w:t>
            </w:r>
            <w:r>
              <w:rPr>
                <w:snapToGrid w:val="0"/>
                <w:szCs w:val="24"/>
              </w:rPr>
              <w:t>) bekezdése:</w:t>
            </w:r>
          </w:p>
          <w:p w14:paraId="127DF071" w14:textId="77777777" w:rsidR="00DB2E58" w:rsidRPr="008B460D" w:rsidRDefault="00DB2E58" w:rsidP="0082251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  <w:p w14:paraId="047DD7B3" w14:textId="77777777" w:rsidR="001B46DB" w:rsidRPr="00B9036F" w:rsidRDefault="00297682" w:rsidP="001B46DB">
            <w:pPr>
              <w:pStyle w:val="Szvegtrzsbehzssal"/>
              <w:tabs>
                <w:tab w:val="left" w:pos="-4953"/>
              </w:tabs>
              <w:ind w:left="0"/>
            </w:pPr>
            <w:r w:rsidRPr="00062334">
              <w:rPr>
                <w:szCs w:val="24"/>
                <w:shd w:val="clear" w:color="auto" w:fill="FFFFFF"/>
              </w:rPr>
              <w:t xml:space="preserve"> </w:t>
            </w:r>
            <w:r w:rsidR="001B46DB" w:rsidRPr="00062334">
              <w:rPr>
                <w:szCs w:val="24"/>
                <w:shd w:val="clear" w:color="auto" w:fill="FFFFFF"/>
              </w:rPr>
              <w:t>(</w:t>
            </w:r>
            <w:r w:rsidR="001B46DB">
              <w:rPr>
                <w:szCs w:val="24"/>
                <w:shd w:val="clear" w:color="auto" w:fill="FFFFFF"/>
              </w:rPr>
              <w:t>1</w:t>
            </w:r>
            <w:r w:rsidR="001B46DB" w:rsidRPr="00062334">
              <w:rPr>
                <w:szCs w:val="24"/>
                <w:shd w:val="clear" w:color="auto" w:fill="FFFFFF"/>
              </w:rPr>
              <w:t xml:space="preserve">) </w:t>
            </w:r>
            <w:r w:rsidR="001B46DB" w:rsidRPr="00B9036F">
              <w:t>Lakossági várakozási hozzájárulás kérelemre annak a lakosnak adható:</w:t>
            </w:r>
          </w:p>
          <w:p w14:paraId="6AC8ADCA" w14:textId="4B3FB51F" w:rsidR="001B46DB" w:rsidRPr="00B9036F" w:rsidRDefault="009A257B" w:rsidP="001B46DB">
            <w:pPr>
              <w:pStyle w:val="Szvegtrzsbehzssal"/>
              <w:tabs>
                <w:tab w:val="left" w:pos="-4953"/>
              </w:tabs>
              <w:ind w:left="35"/>
            </w:pPr>
            <w:r>
              <w:t>a)</w:t>
            </w:r>
            <w:r w:rsidR="001B46DB" w:rsidRPr="00B9036F">
              <w:t xml:space="preserve"> akinek állandó lakóhelye a várakozási övezet területén van,</w:t>
            </w:r>
          </w:p>
          <w:p w14:paraId="2FC00E54" w14:textId="66143A67" w:rsidR="001B46DB" w:rsidRPr="00B9036F" w:rsidRDefault="009A257B" w:rsidP="001B46DB">
            <w:pPr>
              <w:pStyle w:val="Szvegtrzsbehzssal"/>
              <w:tabs>
                <w:tab w:val="left" w:pos="-4953"/>
              </w:tabs>
              <w:ind w:left="35"/>
            </w:pPr>
            <w:r>
              <w:t>b)</w:t>
            </w:r>
            <w:r w:rsidR="001B46DB" w:rsidRPr="00B9036F">
              <w:t xml:space="preserve"> az általa megjelölt</w:t>
            </w:r>
          </w:p>
          <w:p w14:paraId="75F26E60" w14:textId="77777777" w:rsidR="001B46DB" w:rsidRPr="00B9036F" w:rsidRDefault="009A257B" w:rsidP="001B46DB">
            <w:pPr>
              <w:pStyle w:val="Szvegtrzsbehzssal"/>
              <w:tabs>
                <w:tab w:val="left" w:pos="-4953"/>
              </w:tabs>
              <w:ind w:left="35"/>
            </w:pPr>
            <w:r>
              <w:rPr>
                <w:i/>
                <w:iCs/>
              </w:rPr>
              <w:t>b</w:t>
            </w:r>
            <w:r w:rsidR="001B46DB" w:rsidRPr="00B9036F">
              <w:rPr>
                <w:i/>
                <w:iCs/>
              </w:rPr>
              <w:t>a)</w:t>
            </w:r>
            <w:r w:rsidR="001B46DB">
              <w:t xml:space="preserve"> </w:t>
            </w:r>
            <w:r w:rsidR="001B46DB" w:rsidRPr="00B9036F">
              <w:t>egy darab személygépkocsira, amelynek az üzemben tartója, vagy</w:t>
            </w:r>
          </w:p>
          <w:p w14:paraId="70814C1D" w14:textId="77777777" w:rsidR="001B46DB" w:rsidRDefault="009A257B" w:rsidP="001B46DB">
            <w:pPr>
              <w:pStyle w:val="Szvegtrzsbehzssal"/>
              <w:tabs>
                <w:tab w:val="left" w:pos="-4953"/>
              </w:tabs>
              <w:ind w:left="35"/>
            </w:pPr>
            <w:r>
              <w:rPr>
                <w:i/>
                <w:iCs/>
              </w:rPr>
              <w:t>b</w:t>
            </w:r>
            <w:r w:rsidR="001B46DB" w:rsidRPr="00B9036F">
              <w:rPr>
                <w:i/>
                <w:iCs/>
              </w:rPr>
              <w:t>b)</w:t>
            </w:r>
            <w:r w:rsidR="001B46DB">
              <w:t xml:space="preserve"> </w:t>
            </w:r>
            <w:r w:rsidR="001B46DB" w:rsidRPr="00B9036F">
              <w:t>munkáltatótól kizárólagos használatba kapott egy darab, a munkáltató által üzemben tartott személygépkocsira,</w:t>
            </w:r>
          </w:p>
          <w:p w14:paraId="2B51DC76" w14:textId="311180F2" w:rsidR="001B46DB" w:rsidRPr="00B9036F" w:rsidRDefault="009A257B" w:rsidP="001B46DB">
            <w:pPr>
              <w:pStyle w:val="Szvegtrzsbehzssal"/>
              <w:tabs>
                <w:tab w:val="left" w:pos="-4953"/>
              </w:tabs>
              <w:ind w:left="35"/>
            </w:pPr>
            <w:r>
              <w:t>c)</w:t>
            </w:r>
            <w:r w:rsidRPr="00B9036F">
              <w:t xml:space="preserve"> </w:t>
            </w:r>
            <w:r w:rsidR="001B46DB" w:rsidRPr="00B9036F">
              <w:t>az eljárási költségtérítést megfizette,</w:t>
            </w:r>
          </w:p>
          <w:p w14:paraId="7E83724E" w14:textId="396CFCB3" w:rsidR="001B46DB" w:rsidRDefault="009A257B" w:rsidP="001B46DB">
            <w:pPr>
              <w:pStyle w:val="Szvegtrzsbehzssal"/>
              <w:tabs>
                <w:tab w:val="left" w:pos="-4953"/>
              </w:tabs>
              <w:ind w:left="35"/>
            </w:pPr>
            <w:r>
              <w:t>d)</w:t>
            </w:r>
            <w:r w:rsidR="001B46DB" w:rsidRPr="00B9036F">
              <w:t xml:space="preserve"> a kérelem beadásának időpontjában - a parkolás-üzemeltető nyilvántartása szerint - a kérelmezett gépjárműre nincs 30 napnál régebbi jogosulatlan parkolási esemény miatt kiszabott és nem vitatott várakozási d</w:t>
            </w:r>
            <w:r w:rsidR="008B460D">
              <w:t>íjkülönbözet és pótdíj tartozás</w:t>
            </w:r>
            <w:r>
              <w:t>, és</w:t>
            </w:r>
          </w:p>
          <w:p w14:paraId="13C51991" w14:textId="252729E2" w:rsidR="008B460D" w:rsidRPr="002628F1" w:rsidRDefault="009A257B" w:rsidP="008B460D">
            <w:pPr>
              <w:pStyle w:val="Szvegtrzsbehzssal"/>
              <w:tabs>
                <w:tab w:val="left" w:pos="-4953"/>
              </w:tabs>
              <w:ind w:left="35"/>
            </w:pPr>
            <w:r>
              <w:rPr>
                <w:iCs/>
              </w:rPr>
              <w:t>e)</w:t>
            </w:r>
            <w:r w:rsidR="008B460D">
              <w:rPr>
                <w:i/>
                <w:iCs/>
              </w:rPr>
              <w:t xml:space="preserve"> </w:t>
            </w:r>
            <w:r w:rsidR="008B460D" w:rsidRPr="002628F1">
              <w:rPr>
                <w:iCs/>
              </w:rPr>
              <w:t>a lakóhelyként szolgáló ingatlan után fizetendő, lejárt esedékességű építményadó- vagy komm</w:t>
            </w:r>
            <w:r w:rsidR="00696A51">
              <w:rPr>
                <w:iCs/>
              </w:rPr>
              <w:t>unálisadó-tartozás nem áll fenn.</w:t>
            </w:r>
          </w:p>
          <w:p w14:paraId="0B7293A4" w14:textId="77777777" w:rsidR="00DB2E58" w:rsidRPr="00062334" w:rsidRDefault="00DB2E58" w:rsidP="00633443">
            <w:pPr>
              <w:ind w:left="383" w:hanging="383"/>
              <w:jc w:val="both"/>
              <w:rPr>
                <w:szCs w:val="24"/>
              </w:rPr>
            </w:pPr>
          </w:p>
        </w:tc>
      </w:tr>
      <w:tr w:rsidR="00734D7E" w14:paraId="5E2F27B7" w14:textId="77777777" w:rsidTr="00AC13E3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5171" w14:textId="77777777" w:rsidR="00734D7E" w:rsidRDefault="00734D7E" w:rsidP="00297682">
            <w:pPr>
              <w:pStyle w:val="Cmsor3"/>
            </w:pPr>
            <w:r w:rsidRPr="00297682">
              <w:t>Jelenlegi</w:t>
            </w:r>
            <w:r>
              <w:t xml:space="preserve">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2FF8" w14:textId="77777777" w:rsidR="00734D7E" w:rsidRDefault="00734D7E" w:rsidP="00297682">
            <w:pPr>
              <w:pStyle w:val="Cmsor3"/>
            </w:pPr>
            <w:r>
              <w:t>Javasolt módosítás</w:t>
            </w:r>
          </w:p>
        </w:tc>
      </w:tr>
      <w:tr w:rsidR="00734D7E" w14:paraId="4C636EFA" w14:textId="77777777" w:rsidTr="00AC13E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8387" w14:textId="77777777" w:rsidR="00A7489B" w:rsidRDefault="00A7489B" w:rsidP="00A7489B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3/A.§ (2) bekezdése:</w:t>
            </w:r>
          </w:p>
          <w:p w14:paraId="51A9A909" w14:textId="77777777" w:rsidR="00734D7E" w:rsidRDefault="00734D7E" w:rsidP="00297682">
            <w:pPr>
              <w:widowControl/>
              <w:suppressAutoHyphens w:val="0"/>
            </w:pPr>
          </w:p>
          <w:p w14:paraId="74C693AF" w14:textId="77777777" w:rsidR="00A7489B" w:rsidRDefault="00A7489B" w:rsidP="00A7489B">
            <w:pPr>
              <w:widowControl/>
              <w:suppressAutoHyphens w:val="0"/>
              <w:ind w:left="35"/>
            </w:pPr>
            <w:r>
              <w:t>(2) A gyermekszállítási várakozási hozzájárulás kiadásának feltételei:</w:t>
            </w:r>
          </w:p>
          <w:p w14:paraId="011CA37A" w14:textId="77777777" w:rsidR="00A7489B" w:rsidRDefault="00A7489B" w:rsidP="00A7489B">
            <w:pPr>
              <w:widowControl/>
              <w:suppressAutoHyphens w:val="0"/>
              <w:ind w:left="35"/>
            </w:pPr>
          </w:p>
          <w:p w14:paraId="42B83F62" w14:textId="77777777" w:rsidR="00A7489B" w:rsidRDefault="00A7489B" w:rsidP="00A7489B">
            <w:pPr>
              <w:widowControl/>
              <w:suppressAutoHyphens w:val="0"/>
              <w:ind w:left="35"/>
            </w:pPr>
            <w:r>
              <w:t>a) a kerület közigazgatási területén bejelentett lakcím,</w:t>
            </w:r>
          </w:p>
          <w:p w14:paraId="3164780F" w14:textId="77777777" w:rsidR="00A7489B" w:rsidRDefault="00A7489B" w:rsidP="00A7489B">
            <w:pPr>
              <w:widowControl/>
              <w:suppressAutoHyphens w:val="0"/>
              <w:ind w:left="35"/>
            </w:pPr>
            <w:r>
              <w:t xml:space="preserve">b) jogosultság igazolása a nevelési intézmény által kiállított látogatási igazolással, amelynek tartalmaznia kell az óvoda, bölcsőde megnevezését és címét, a szülő nevét és lakcímét, </w:t>
            </w:r>
            <w:r>
              <w:lastRenderedPageBreak/>
              <w:t>valamint a gyermek nevét, születési helyét, idejét és lakcímét,</w:t>
            </w:r>
          </w:p>
          <w:p w14:paraId="765E9423" w14:textId="77777777" w:rsidR="00A7489B" w:rsidRDefault="00A7489B" w:rsidP="00A7489B">
            <w:pPr>
              <w:widowControl/>
              <w:suppressAutoHyphens w:val="0"/>
              <w:ind w:left="35"/>
            </w:pPr>
          </w:p>
          <w:p w14:paraId="256607DD" w14:textId="77777777" w:rsidR="00A7489B" w:rsidRDefault="00A7489B" w:rsidP="00A7489B">
            <w:pPr>
              <w:widowControl/>
              <w:suppressAutoHyphens w:val="0"/>
              <w:ind w:left="35"/>
            </w:pPr>
            <w:r>
              <w:t>c) a kérelem beadásának időpontjában - a parkolás-üzemeltető nyilvántartása szerint - a kérelmezett gépjárműre nincs 30 napnál régebbi jogosulatlan parkolási esemény miatt kiszabott és nem vitatott várakozási díjkülönbözet és pótdíj tartozás.</w:t>
            </w:r>
          </w:p>
          <w:p w14:paraId="56487A95" w14:textId="77777777" w:rsidR="00734D7E" w:rsidRPr="00840920" w:rsidRDefault="00734D7E" w:rsidP="00AC13E3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830A" w14:textId="77777777" w:rsidR="00A7489B" w:rsidRDefault="00A7489B" w:rsidP="00A7489B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lastRenderedPageBreak/>
              <w:t>Rendelet 3/A.§ (2) bekezdése:</w:t>
            </w:r>
          </w:p>
          <w:p w14:paraId="7716F976" w14:textId="77777777" w:rsidR="003F5816" w:rsidRDefault="003F5816" w:rsidP="00493FC7">
            <w:pPr>
              <w:jc w:val="both"/>
              <w:rPr>
                <w:szCs w:val="24"/>
              </w:rPr>
            </w:pPr>
          </w:p>
          <w:p w14:paraId="476D141C" w14:textId="77777777" w:rsidR="00A7489B" w:rsidRPr="00A7489B" w:rsidRDefault="00A7489B" w:rsidP="00A7489B">
            <w:pPr>
              <w:ind w:firstLine="1"/>
              <w:jc w:val="both"/>
              <w:rPr>
                <w:szCs w:val="24"/>
              </w:rPr>
            </w:pPr>
            <w:r w:rsidRPr="00A7489B">
              <w:rPr>
                <w:szCs w:val="24"/>
              </w:rPr>
              <w:t>(2) A gyermekszállítási várakozási hozzájárulás kiadásának feltételei:</w:t>
            </w:r>
          </w:p>
          <w:p w14:paraId="3EA953E8" w14:textId="77777777" w:rsidR="00A7489B" w:rsidRPr="00A7489B" w:rsidRDefault="00A7489B" w:rsidP="00A7489B">
            <w:pPr>
              <w:ind w:firstLine="1"/>
              <w:jc w:val="both"/>
              <w:rPr>
                <w:szCs w:val="24"/>
              </w:rPr>
            </w:pPr>
          </w:p>
          <w:p w14:paraId="0104CE0A" w14:textId="77777777" w:rsidR="00A7489B" w:rsidRPr="00A7489B" w:rsidRDefault="00A7489B" w:rsidP="00493FC7">
            <w:pPr>
              <w:ind w:firstLine="1"/>
              <w:jc w:val="both"/>
              <w:rPr>
                <w:szCs w:val="24"/>
              </w:rPr>
            </w:pPr>
            <w:r w:rsidRPr="00A7489B">
              <w:rPr>
                <w:szCs w:val="24"/>
              </w:rPr>
              <w:t>a) a kerület közigazgatási területén bejelentett lakcím,</w:t>
            </w:r>
          </w:p>
          <w:p w14:paraId="3061188C" w14:textId="77777777" w:rsidR="00A7489B" w:rsidRPr="00A7489B" w:rsidRDefault="00A7489B" w:rsidP="00A7489B">
            <w:pPr>
              <w:ind w:firstLine="1"/>
              <w:jc w:val="both"/>
              <w:rPr>
                <w:szCs w:val="24"/>
              </w:rPr>
            </w:pPr>
            <w:r w:rsidRPr="00A7489B">
              <w:rPr>
                <w:szCs w:val="24"/>
              </w:rPr>
              <w:t xml:space="preserve">b) jogosultság igazolása a nevelési intézmény által kiállított látogatási igazolással, amelynek tartalmaznia kell az óvoda, bölcsőde megnevezését és címét, a szülő nevét és lakcímét, </w:t>
            </w:r>
            <w:r w:rsidRPr="00A7489B">
              <w:rPr>
                <w:szCs w:val="24"/>
              </w:rPr>
              <w:lastRenderedPageBreak/>
              <w:t>valamint a gyermek nevét, születési helyét, idejét és lakcímét,</w:t>
            </w:r>
          </w:p>
          <w:p w14:paraId="17F76E35" w14:textId="77777777" w:rsidR="00A7489B" w:rsidRPr="00A7489B" w:rsidRDefault="00A7489B" w:rsidP="00A7489B">
            <w:pPr>
              <w:ind w:firstLine="1"/>
              <w:jc w:val="both"/>
              <w:rPr>
                <w:szCs w:val="24"/>
              </w:rPr>
            </w:pPr>
          </w:p>
          <w:p w14:paraId="0A4BA0D7" w14:textId="77777777" w:rsidR="00A7489B" w:rsidRDefault="00A7489B" w:rsidP="00A7489B">
            <w:pPr>
              <w:ind w:firstLine="1"/>
              <w:jc w:val="both"/>
              <w:rPr>
                <w:szCs w:val="24"/>
              </w:rPr>
            </w:pPr>
            <w:r w:rsidRPr="00A7489B">
              <w:rPr>
                <w:szCs w:val="24"/>
              </w:rPr>
              <w:t>c) a kérelem beadásának időpontjában - a parkolás-üzemeltető nyilvántartása szerint - a kérelmezett gépjárműre nincs 30 napnál régebbi jogosulatlan parkolási esemény miatt kiszabott és nem vitatott várakozási d</w:t>
            </w:r>
            <w:r w:rsidR="00493FC7">
              <w:rPr>
                <w:szCs w:val="24"/>
              </w:rPr>
              <w:t>íjkülönbözet és pótdíj tartozás,</w:t>
            </w:r>
          </w:p>
          <w:p w14:paraId="12660F12" w14:textId="77777777" w:rsidR="00493FC7" w:rsidRDefault="00493FC7" w:rsidP="00A7489B">
            <w:pPr>
              <w:ind w:firstLine="1"/>
              <w:jc w:val="both"/>
              <w:rPr>
                <w:szCs w:val="24"/>
              </w:rPr>
            </w:pPr>
          </w:p>
          <w:p w14:paraId="705CCEC9" w14:textId="77777777" w:rsidR="00493FC7" w:rsidRPr="002628F1" w:rsidRDefault="00A7489B" w:rsidP="00493FC7">
            <w:pPr>
              <w:pStyle w:val="Szvegtrzsbehzssal"/>
              <w:tabs>
                <w:tab w:val="left" w:pos="-4953"/>
              </w:tabs>
              <w:ind w:left="35"/>
            </w:pPr>
            <w:r>
              <w:rPr>
                <w:szCs w:val="24"/>
              </w:rPr>
              <w:t xml:space="preserve">d) </w:t>
            </w:r>
            <w:r w:rsidR="00493FC7" w:rsidRPr="002628F1">
              <w:rPr>
                <w:iCs/>
              </w:rPr>
              <w:t>a lakóhelyként szolgáló ingatlan után fizetendő, lejárt esedékességű építményadó- vagy komm</w:t>
            </w:r>
            <w:r w:rsidR="00493FC7">
              <w:rPr>
                <w:iCs/>
              </w:rPr>
              <w:t>unálisadó-tartozás nem áll fenn.</w:t>
            </w:r>
          </w:p>
          <w:p w14:paraId="3375E1C7" w14:textId="77777777" w:rsidR="00A7489B" w:rsidRPr="00062334" w:rsidRDefault="00A7489B" w:rsidP="00A7489B">
            <w:pPr>
              <w:ind w:firstLine="1"/>
              <w:jc w:val="both"/>
              <w:rPr>
                <w:szCs w:val="24"/>
              </w:rPr>
            </w:pPr>
          </w:p>
        </w:tc>
      </w:tr>
      <w:tr w:rsidR="008B460D" w14:paraId="1DF0789E" w14:textId="77777777" w:rsidTr="00A9102F">
        <w:trPr>
          <w:trHeight w:val="579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4F0" w14:textId="77777777" w:rsidR="00A9102F" w:rsidRPr="00A9102F" w:rsidRDefault="00A9102F" w:rsidP="00297682">
            <w:pPr>
              <w:jc w:val="center"/>
              <w:rPr>
                <w:b/>
                <w:snapToGrid w:val="0"/>
                <w:sz w:val="16"/>
                <w:szCs w:val="16"/>
              </w:rPr>
            </w:pPr>
          </w:p>
          <w:p w14:paraId="6852760A" w14:textId="77777777" w:rsidR="008B460D" w:rsidRPr="008B460D" w:rsidRDefault="008B460D" w:rsidP="00297682">
            <w:pPr>
              <w:pStyle w:val="Cmsor3"/>
              <w:rPr>
                <w:snapToGrid w:val="0"/>
              </w:rPr>
            </w:pPr>
            <w:r w:rsidRPr="008B460D">
              <w:rPr>
                <w:snapToGrid w:val="0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4915" w14:textId="77777777" w:rsidR="00A9102F" w:rsidRPr="00A9102F" w:rsidRDefault="00A9102F" w:rsidP="00297682">
            <w:pPr>
              <w:jc w:val="center"/>
              <w:rPr>
                <w:b/>
                <w:snapToGrid w:val="0"/>
                <w:sz w:val="16"/>
                <w:szCs w:val="16"/>
              </w:rPr>
            </w:pPr>
          </w:p>
          <w:p w14:paraId="670B703C" w14:textId="77777777" w:rsidR="008B460D" w:rsidRDefault="008B460D" w:rsidP="00297682">
            <w:pPr>
              <w:pStyle w:val="Cmsor3"/>
              <w:rPr>
                <w:snapToGrid w:val="0"/>
              </w:rPr>
            </w:pPr>
            <w:r w:rsidRPr="008B460D">
              <w:rPr>
                <w:snapToGrid w:val="0"/>
              </w:rPr>
              <w:t>Javasolt módosítás</w:t>
            </w:r>
          </w:p>
          <w:p w14:paraId="3CDDA42F" w14:textId="77777777" w:rsidR="00A9102F" w:rsidRPr="008B460D" w:rsidRDefault="00A9102F" w:rsidP="00297682">
            <w:pPr>
              <w:jc w:val="center"/>
              <w:rPr>
                <w:b/>
                <w:snapToGrid w:val="0"/>
                <w:szCs w:val="24"/>
              </w:rPr>
            </w:pPr>
          </w:p>
        </w:tc>
      </w:tr>
      <w:tr w:rsidR="00A9102F" w14:paraId="6DF9522C" w14:textId="77777777" w:rsidTr="00A9102F">
        <w:trPr>
          <w:trHeight w:val="579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B33" w14:textId="77777777" w:rsidR="00A7489B" w:rsidRDefault="00A7489B" w:rsidP="00A7489B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4.§ (2) bekezdése:</w:t>
            </w:r>
          </w:p>
          <w:p w14:paraId="70649709" w14:textId="77777777" w:rsidR="00A7489B" w:rsidRPr="007971B0" w:rsidRDefault="00A7489B" w:rsidP="00A7489B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14:paraId="5E03275C" w14:textId="77777777" w:rsidR="00A7489B" w:rsidRPr="003F5816" w:rsidRDefault="00297682" w:rsidP="00A7489B">
            <w:pPr>
              <w:pStyle w:val="Szvegtrzsbehzssal"/>
              <w:tabs>
                <w:tab w:val="left" w:pos="-4953"/>
              </w:tabs>
              <w:ind w:left="35"/>
              <w:rPr>
                <w:szCs w:val="24"/>
                <w:shd w:val="clear" w:color="auto" w:fill="FFFFFF"/>
              </w:rPr>
            </w:pPr>
            <w:r w:rsidRPr="003F5816">
              <w:rPr>
                <w:szCs w:val="24"/>
                <w:shd w:val="clear" w:color="auto" w:fill="FFFFFF"/>
              </w:rPr>
              <w:t xml:space="preserve"> </w:t>
            </w:r>
            <w:r w:rsidR="00A7489B" w:rsidRPr="003F5816">
              <w:rPr>
                <w:szCs w:val="24"/>
                <w:shd w:val="clear" w:color="auto" w:fill="FFFFFF"/>
              </w:rPr>
              <w:t>(2) A gazdálkodói várakozási hozzájárulás kiadásának feltételei:</w:t>
            </w:r>
          </w:p>
          <w:p w14:paraId="3A09CE43" w14:textId="77777777" w:rsidR="00A7489B" w:rsidRPr="003F5816" w:rsidRDefault="00A7489B" w:rsidP="00A7489B">
            <w:pPr>
              <w:pStyle w:val="Szvegtrzsbehzssal"/>
              <w:tabs>
                <w:tab w:val="left" w:pos="-4953"/>
              </w:tabs>
              <w:ind w:left="35"/>
              <w:rPr>
                <w:szCs w:val="24"/>
                <w:shd w:val="clear" w:color="auto" w:fill="FFFFFF"/>
              </w:rPr>
            </w:pPr>
            <w:r w:rsidRPr="003F5816">
              <w:rPr>
                <w:szCs w:val="24"/>
                <w:shd w:val="clear" w:color="auto" w:fill="FFFFFF"/>
              </w:rPr>
              <w:t>a) a költségtérítés megfizetése,</w:t>
            </w:r>
          </w:p>
          <w:p w14:paraId="253AB203" w14:textId="77777777" w:rsidR="00A7489B" w:rsidRPr="003F5816" w:rsidRDefault="00A7489B" w:rsidP="00A7489B">
            <w:pPr>
              <w:pStyle w:val="Szvegtrzsbehzssal"/>
              <w:tabs>
                <w:tab w:val="left" w:pos="-4953"/>
              </w:tabs>
              <w:ind w:left="35"/>
              <w:rPr>
                <w:szCs w:val="24"/>
                <w:shd w:val="clear" w:color="auto" w:fill="FFFFFF"/>
              </w:rPr>
            </w:pPr>
            <w:r w:rsidRPr="003F5816">
              <w:rPr>
                <w:szCs w:val="24"/>
                <w:shd w:val="clear" w:color="auto" w:fill="FFFFFF"/>
              </w:rPr>
              <w:t xml:space="preserve">b) * </w:t>
            </w:r>
          </w:p>
          <w:p w14:paraId="57CBF67A" w14:textId="77777777" w:rsidR="00A7489B" w:rsidRDefault="00A7489B" w:rsidP="00A7489B">
            <w:pPr>
              <w:widowControl/>
              <w:suppressAutoHyphens w:val="0"/>
              <w:ind w:left="35"/>
            </w:pPr>
            <w:r w:rsidRPr="003F5816">
              <w:rPr>
                <w:szCs w:val="24"/>
                <w:shd w:val="clear" w:color="auto" w:fill="FFFFFF"/>
              </w:rPr>
              <w:t xml:space="preserve">c) a kérelem beadásának időpontjában - a parkolás-üzemeltető nyilvántartása szerint - a kérelmezett gépjárműre nincs 30 napnál régebbi jogosulatlan parkolási esemény miatt kiszabott és nem vitatott várakozási díjkülönbözet és pótdíj tartozás. </w:t>
            </w:r>
          </w:p>
          <w:p w14:paraId="46BB9AE9" w14:textId="77777777" w:rsidR="00A9102F" w:rsidRPr="00A9102F" w:rsidRDefault="00A9102F" w:rsidP="00A9102F">
            <w:pPr>
              <w:spacing w:line="256" w:lineRule="auto"/>
              <w:jc w:val="both"/>
              <w:rPr>
                <w:snapToGrid w:val="0"/>
                <w:sz w:val="16"/>
                <w:szCs w:val="16"/>
              </w:rPr>
            </w:pPr>
          </w:p>
          <w:p w14:paraId="2632A866" w14:textId="77777777" w:rsidR="00A9102F" w:rsidRPr="00A9102F" w:rsidRDefault="00A9102F" w:rsidP="00BB4767">
            <w:pPr>
              <w:spacing w:line="256" w:lineRule="auto"/>
              <w:jc w:val="both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D09" w14:textId="77777777" w:rsidR="00407996" w:rsidRDefault="00407996" w:rsidP="0040799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4.§ (2) bekezdése:</w:t>
            </w:r>
          </w:p>
          <w:p w14:paraId="5B2D9CCA" w14:textId="77777777" w:rsidR="00407996" w:rsidRPr="007971B0" w:rsidRDefault="00407996" w:rsidP="00407996">
            <w:pPr>
              <w:spacing w:line="256" w:lineRule="auto"/>
              <w:jc w:val="both"/>
              <w:rPr>
                <w:snapToGrid w:val="0"/>
                <w:sz w:val="16"/>
                <w:szCs w:val="16"/>
              </w:rPr>
            </w:pPr>
          </w:p>
          <w:p w14:paraId="7FE4C5E6" w14:textId="77777777" w:rsidR="00407996" w:rsidRPr="003F5816" w:rsidRDefault="00297682" w:rsidP="00407996">
            <w:pPr>
              <w:pStyle w:val="Szvegtrzsbehzssal"/>
              <w:tabs>
                <w:tab w:val="left" w:pos="-4953"/>
              </w:tabs>
              <w:ind w:left="0"/>
              <w:rPr>
                <w:szCs w:val="24"/>
                <w:shd w:val="clear" w:color="auto" w:fill="FFFFFF"/>
              </w:rPr>
            </w:pPr>
            <w:r w:rsidRPr="003F5816">
              <w:rPr>
                <w:szCs w:val="24"/>
                <w:shd w:val="clear" w:color="auto" w:fill="FFFFFF"/>
              </w:rPr>
              <w:t xml:space="preserve"> </w:t>
            </w:r>
            <w:r w:rsidR="00407996" w:rsidRPr="003F5816">
              <w:rPr>
                <w:szCs w:val="24"/>
                <w:shd w:val="clear" w:color="auto" w:fill="FFFFFF"/>
              </w:rPr>
              <w:t>(2) A gazdálkodói várakozási hozzájárulás kiadásának feltételei:</w:t>
            </w:r>
          </w:p>
          <w:p w14:paraId="06891007" w14:textId="77777777" w:rsidR="00407996" w:rsidRPr="003F5816" w:rsidRDefault="00407996" w:rsidP="00407996">
            <w:pPr>
              <w:pStyle w:val="Szvegtrzsbehzssal"/>
              <w:tabs>
                <w:tab w:val="left" w:pos="-4953"/>
              </w:tabs>
              <w:ind w:left="0"/>
              <w:rPr>
                <w:szCs w:val="24"/>
                <w:shd w:val="clear" w:color="auto" w:fill="FFFFFF"/>
              </w:rPr>
            </w:pPr>
            <w:r w:rsidRPr="003F5816">
              <w:rPr>
                <w:szCs w:val="24"/>
                <w:shd w:val="clear" w:color="auto" w:fill="FFFFFF"/>
              </w:rPr>
              <w:t>a) a költségtérítés megfizetése,</w:t>
            </w:r>
          </w:p>
          <w:p w14:paraId="53389F9A" w14:textId="77777777" w:rsidR="00407996" w:rsidRPr="003F5816" w:rsidRDefault="00407996" w:rsidP="00407996">
            <w:pPr>
              <w:pStyle w:val="Szvegtrzsbehzssal"/>
              <w:tabs>
                <w:tab w:val="left" w:pos="-4953"/>
              </w:tabs>
              <w:ind w:left="0"/>
              <w:rPr>
                <w:szCs w:val="24"/>
                <w:shd w:val="clear" w:color="auto" w:fill="FFFFFF"/>
              </w:rPr>
            </w:pPr>
            <w:r w:rsidRPr="003F5816">
              <w:rPr>
                <w:szCs w:val="24"/>
                <w:shd w:val="clear" w:color="auto" w:fill="FFFFFF"/>
              </w:rPr>
              <w:t xml:space="preserve">b) * </w:t>
            </w:r>
          </w:p>
          <w:p w14:paraId="3E4FC697" w14:textId="77777777" w:rsidR="00407996" w:rsidRDefault="00407996" w:rsidP="00407996">
            <w:pPr>
              <w:ind w:firstLine="1"/>
              <w:jc w:val="both"/>
              <w:rPr>
                <w:szCs w:val="24"/>
                <w:shd w:val="clear" w:color="auto" w:fill="FFFFFF"/>
              </w:rPr>
            </w:pPr>
            <w:r w:rsidRPr="003F5816">
              <w:rPr>
                <w:szCs w:val="24"/>
                <w:shd w:val="clear" w:color="auto" w:fill="FFFFFF"/>
              </w:rPr>
              <w:t xml:space="preserve">c) a kérelem beadásának időpontjában - a parkolás-üzemeltető nyilvántartása szerint - a kérelmezett gépjárműre nincs 30 napnál régebbi jogosulatlan parkolási esemény miatt kiszabott és nem vitatott várakozási díjkülönbözet és pótdíj tartozás. </w:t>
            </w:r>
          </w:p>
          <w:p w14:paraId="15825B0F" w14:textId="77777777" w:rsidR="00407996" w:rsidRPr="003F5816" w:rsidRDefault="00407996" w:rsidP="00407996">
            <w:pPr>
              <w:ind w:firstLine="1"/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44EC1DE0" w14:textId="77777777" w:rsidR="00A9102F" w:rsidRDefault="00407996" w:rsidP="0040799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d) </w:t>
            </w:r>
            <w:r w:rsidRPr="003F5816">
              <w:rPr>
                <w:szCs w:val="24"/>
                <w:shd w:val="clear" w:color="auto" w:fill="FFFFFF"/>
              </w:rPr>
              <w:t>a hozzájárulás kiadását megalapozó székhelyként, telephelyként vagy fióktelepként szolgáló ingatlan után fizetendő, lejárt esedékességű építményadó- vagy kommunálisadó-tartozás nem áll fenn.</w:t>
            </w:r>
          </w:p>
          <w:p w14:paraId="3142E288" w14:textId="77777777" w:rsidR="00A9102F" w:rsidRPr="00A9102F" w:rsidRDefault="00A9102F" w:rsidP="008B460D">
            <w:pPr>
              <w:spacing w:line="256" w:lineRule="auto"/>
              <w:jc w:val="center"/>
              <w:rPr>
                <w:b/>
                <w:snapToGrid w:val="0"/>
                <w:sz w:val="16"/>
                <w:szCs w:val="16"/>
              </w:rPr>
            </w:pPr>
          </w:p>
        </w:tc>
      </w:tr>
      <w:tr w:rsidR="00407996" w14:paraId="48132BE5" w14:textId="77777777" w:rsidTr="00493FC7">
        <w:trPr>
          <w:trHeight w:val="370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8DD" w14:textId="77777777" w:rsidR="00407996" w:rsidRPr="00A9102F" w:rsidRDefault="00407996" w:rsidP="00297682">
            <w:pPr>
              <w:pStyle w:val="Cmsor3"/>
              <w:rPr>
                <w:snapToGrid w:val="0"/>
                <w:sz w:val="16"/>
                <w:szCs w:val="16"/>
              </w:rPr>
            </w:pPr>
            <w:r w:rsidRPr="008B460D">
              <w:rPr>
                <w:snapToGrid w:val="0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08E5" w14:textId="77777777" w:rsidR="00407996" w:rsidRDefault="00407996" w:rsidP="00297682">
            <w:pPr>
              <w:pStyle w:val="Cmsor3"/>
              <w:rPr>
                <w:snapToGrid w:val="0"/>
              </w:rPr>
            </w:pPr>
            <w:r w:rsidRPr="008B460D">
              <w:rPr>
                <w:snapToGrid w:val="0"/>
              </w:rPr>
              <w:t>Javasolt módosítás</w:t>
            </w:r>
          </w:p>
          <w:p w14:paraId="765C2563" w14:textId="77777777" w:rsidR="00407996" w:rsidRDefault="00407996" w:rsidP="00493FC7">
            <w:pPr>
              <w:jc w:val="both"/>
              <w:rPr>
                <w:snapToGrid w:val="0"/>
                <w:szCs w:val="24"/>
              </w:rPr>
            </w:pPr>
          </w:p>
        </w:tc>
      </w:tr>
      <w:tr w:rsidR="00407996" w14:paraId="63C3F621" w14:textId="77777777" w:rsidTr="00493FC7">
        <w:trPr>
          <w:trHeight w:val="1045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BD72" w14:textId="77777777" w:rsidR="00407996" w:rsidRPr="008B460D" w:rsidRDefault="00407996" w:rsidP="00407996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7C4E" w14:textId="77777777" w:rsidR="00407996" w:rsidRDefault="00407996" w:rsidP="00407996">
            <w:pPr>
              <w:spacing w:line="256" w:lineRule="auto"/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Rendelet 5.§ (4) bekezdése:</w:t>
            </w:r>
          </w:p>
          <w:p w14:paraId="385C9786" w14:textId="77777777" w:rsidR="00493FC7" w:rsidRPr="00493FC7" w:rsidRDefault="00493FC7" w:rsidP="00297682">
            <w:pPr>
              <w:spacing w:line="256" w:lineRule="auto"/>
              <w:rPr>
                <w:snapToGrid w:val="0"/>
                <w:szCs w:val="24"/>
              </w:rPr>
            </w:pPr>
          </w:p>
          <w:p w14:paraId="532DCBB1" w14:textId="77777777" w:rsidR="00407996" w:rsidRDefault="00407996" w:rsidP="00407996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A9102F">
              <w:rPr>
                <w:snapToGrid w:val="0"/>
                <w:szCs w:val="24"/>
              </w:rPr>
              <w:t>(</w:t>
            </w:r>
            <w:r>
              <w:rPr>
                <w:snapToGrid w:val="0"/>
                <w:szCs w:val="24"/>
              </w:rPr>
              <w:t>4</w:t>
            </w:r>
            <w:r w:rsidRPr="00A9102F">
              <w:rPr>
                <w:snapToGrid w:val="0"/>
                <w:szCs w:val="24"/>
              </w:rPr>
              <w:t>)</w:t>
            </w:r>
            <w:r>
              <w:rPr>
                <w:b/>
                <w:bCs/>
                <w:snapToGrid w:val="0"/>
                <w:szCs w:val="24"/>
                <w:vertAlign w:val="superscript"/>
              </w:rPr>
              <w:t xml:space="preserve"> </w:t>
            </w:r>
            <w:r w:rsidRPr="00A9102F">
              <w:rPr>
                <w:snapToGrid w:val="0"/>
                <w:szCs w:val="24"/>
              </w:rPr>
              <w:t xml:space="preserve">Az </w:t>
            </w:r>
            <w:r w:rsidRPr="00BB4767">
              <w:rPr>
                <w:snapToGrid w:val="0"/>
                <w:szCs w:val="24"/>
              </w:rPr>
              <w:t>eljárási költségtérítés összege 1000 Ft,</w:t>
            </w:r>
            <w:r>
              <w:rPr>
                <w:snapToGrid w:val="0"/>
                <w:szCs w:val="24"/>
              </w:rPr>
              <w:t xml:space="preserve"> amely </w:t>
            </w:r>
            <w:r w:rsidRPr="00BB4767">
              <w:rPr>
                <w:snapToGrid w:val="0"/>
                <w:szCs w:val="24"/>
              </w:rPr>
              <w:t xml:space="preserve">az eljárás megkezdését </w:t>
            </w:r>
            <w:r>
              <w:rPr>
                <w:snapToGrid w:val="0"/>
                <w:szCs w:val="24"/>
              </w:rPr>
              <w:t>követően vissza nem igényelhető.</w:t>
            </w:r>
          </w:p>
          <w:p w14:paraId="1EEC213D" w14:textId="77777777" w:rsidR="00407996" w:rsidRPr="008B460D" w:rsidRDefault="00407996" w:rsidP="00407996">
            <w:pPr>
              <w:spacing w:line="256" w:lineRule="auto"/>
              <w:rPr>
                <w:b/>
                <w:snapToGrid w:val="0"/>
                <w:szCs w:val="24"/>
              </w:rPr>
            </w:pPr>
          </w:p>
        </w:tc>
      </w:tr>
    </w:tbl>
    <w:p w14:paraId="29FAF5D9" w14:textId="04F1439A" w:rsidR="005C2C56" w:rsidRPr="005C2C56" w:rsidRDefault="00692A47" w:rsidP="005C2C56">
      <w:pPr>
        <w:widowControl/>
        <w:spacing w:before="240" w:after="48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>
        <w:rPr>
          <w:szCs w:val="24"/>
        </w:rPr>
        <w:br w:type="page"/>
      </w:r>
      <w:r w:rsidR="009A257B" w:rsidDel="009A257B">
        <w:rPr>
          <w:b/>
          <w:szCs w:val="24"/>
        </w:rPr>
        <w:lastRenderedPageBreak/>
        <w:t xml:space="preserve"> </w:t>
      </w:r>
      <w:r w:rsidR="005C2C56" w:rsidRPr="005C2C56">
        <w:rPr>
          <w:rFonts w:eastAsia="Noto Sans CJK SC Regular" w:cs="FreeSans"/>
          <w:b/>
          <w:bCs/>
          <w:kern w:val="2"/>
          <w:szCs w:val="24"/>
          <w:lang w:eastAsia="zh-CN" w:bidi="hi-IN"/>
        </w:rPr>
        <w:t>Budapest Főváros II. Kerületi Önkormányzat Képviselő-testületének …/2021. (…. ….) önkormányzati rendelete</w:t>
      </w:r>
    </w:p>
    <w:p w14:paraId="1BB64C31" w14:textId="77777777" w:rsidR="005C2C56" w:rsidRPr="005C2C56" w:rsidRDefault="005C2C56" w:rsidP="005C2C56">
      <w:pPr>
        <w:widowControl/>
        <w:spacing w:before="240" w:after="48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b/>
          <w:bCs/>
          <w:kern w:val="2"/>
          <w:szCs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rendeletének módosításáról</w:t>
      </w:r>
    </w:p>
    <w:p w14:paraId="3B95BCC8" w14:textId="77777777" w:rsidR="005C2C56" w:rsidRPr="005C2C56" w:rsidRDefault="005C2C56" w:rsidP="005C2C56">
      <w:pPr>
        <w:widowControl/>
        <w:spacing w:before="22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t>Budapest Főváros II. Kerületi Önkormányzat Képviselő-testülete Magyarország Alaptörvénye 32. cikk (2) bekezdésében meghatározott jogalkotási hatáskörében, Magyarország helyi önkormányzatairól szóló 2011. évi CLXXXIX. törvény 23. § (5) bekezdés 3. pontjában meghatározott feladatkörében eljárva, a közúti közlekedésről szóló 1988. évi I. törvény 48. § (5) bekezdésében kapott felhatalmazás alapján a következőket rendeli el:</w:t>
      </w:r>
    </w:p>
    <w:p w14:paraId="7A781B58" w14:textId="77777777" w:rsidR="005C2C56" w:rsidRPr="005C2C56" w:rsidRDefault="005C2C56" w:rsidP="005C2C56">
      <w:pPr>
        <w:widowControl/>
        <w:spacing w:before="240" w:after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b/>
          <w:bCs/>
          <w:kern w:val="2"/>
          <w:szCs w:val="24"/>
          <w:lang w:eastAsia="zh-CN" w:bidi="hi-IN"/>
        </w:rPr>
        <w:t>1. §</w:t>
      </w:r>
    </w:p>
    <w:p w14:paraId="6CBE053D" w14:textId="77777777" w:rsidR="005C2C56" w:rsidRPr="005C2C56" w:rsidRDefault="005C2C56" w:rsidP="005C2C56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3. § (1) bekezdése helyébe a következő rendelkezés lép:</w:t>
      </w:r>
    </w:p>
    <w:p w14:paraId="50DBE22E" w14:textId="77777777" w:rsidR="005C2C56" w:rsidRPr="005C2C56" w:rsidRDefault="005C2C56" w:rsidP="005C2C56">
      <w:pPr>
        <w:widowControl/>
        <w:spacing w:before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t>„(1) Lakossági várakozási hozzájárulás kérelemre annak a lakosnak adható:</w:t>
      </w:r>
    </w:p>
    <w:p w14:paraId="1E80E3A4" w14:textId="77777777" w:rsidR="005C2C56" w:rsidRPr="005C2C56" w:rsidRDefault="005C2C56" w:rsidP="005C2C56">
      <w:pPr>
        <w:widowControl/>
        <w:ind w:left="580" w:hanging="56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i/>
          <w:iCs/>
          <w:kern w:val="2"/>
          <w:szCs w:val="24"/>
          <w:lang w:eastAsia="zh-CN" w:bidi="hi-IN"/>
        </w:rPr>
        <w:t>a)</w:t>
      </w:r>
      <w:r w:rsidRPr="005C2C56">
        <w:rPr>
          <w:rFonts w:eastAsia="Noto Sans CJK SC Regular" w:cs="FreeSans"/>
          <w:kern w:val="2"/>
          <w:szCs w:val="24"/>
          <w:lang w:eastAsia="zh-CN" w:bidi="hi-IN"/>
        </w:rPr>
        <w:tab/>
        <w:t>akinek állandó lakóhelye a várakozási övezet területén van,</w:t>
      </w:r>
    </w:p>
    <w:p w14:paraId="51A9D7C1" w14:textId="77777777" w:rsidR="005C2C56" w:rsidRPr="005C2C56" w:rsidRDefault="005C2C56" w:rsidP="005C2C56">
      <w:pPr>
        <w:widowControl/>
        <w:ind w:left="580" w:hanging="56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i/>
          <w:iCs/>
          <w:kern w:val="2"/>
          <w:szCs w:val="24"/>
          <w:lang w:eastAsia="zh-CN" w:bidi="hi-IN"/>
        </w:rPr>
        <w:t>b)</w:t>
      </w:r>
      <w:r w:rsidRPr="005C2C56">
        <w:rPr>
          <w:rFonts w:eastAsia="Noto Sans CJK SC Regular" w:cs="FreeSans"/>
          <w:kern w:val="2"/>
          <w:szCs w:val="24"/>
          <w:lang w:eastAsia="zh-CN" w:bidi="hi-IN"/>
        </w:rPr>
        <w:tab/>
        <w:t>az általa megjelölt</w:t>
      </w:r>
    </w:p>
    <w:p w14:paraId="7BC6E465" w14:textId="77777777" w:rsidR="005C2C56" w:rsidRPr="005C2C56" w:rsidRDefault="005C2C56" w:rsidP="005C2C56">
      <w:pPr>
        <w:widowControl/>
        <w:ind w:left="980" w:hanging="40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i/>
          <w:iCs/>
          <w:kern w:val="2"/>
          <w:szCs w:val="24"/>
          <w:lang w:eastAsia="zh-CN" w:bidi="hi-IN"/>
        </w:rPr>
        <w:t>ba)</w:t>
      </w:r>
      <w:r w:rsidRPr="005C2C56">
        <w:rPr>
          <w:rFonts w:eastAsia="Noto Sans CJK SC Regular" w:cs="FreeSans"/>
          <w:kern w:val="2"/>
          <w:szCs w:val="24"/>
          <w:lang w:eastAsia="zh-CN" w:bidi="hi-IN"/>
        </w:rPr>
        <w:tab/>
        <w:t>egy darab személygépkocsira, amelynek az üzemben tartója, vagy</w:t>
      </w:r>
    </w:p>
    <w:p w14:paraId="1834FC5E" w14:textId="77777777" w:rsidR="005C2C56" w:rsidRPr="005C2C56" w:rsidRDefault="005C2C56" w:rsidP="005C2C56">
      <w:pPr>
        <w:widowControl/>
        <w:ind w:left="980" w:hanging="40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i/>
          <w:iCs/>
          <w:kern w:val="2"/>
          <w:szCs w:val="24"/>
          <w:lang w:eastAsia="zh-CN" w:bidi="hi-IN"/>
        </w:rPr>
        <w:t>bb)</w:t>
      </w:r>
      <w:r w:rsidRPr="005C2C56">
        <w:rPr>
          <w:rFonts w:eastAsia="Noto Sans CJK SC Regular" w:cs="FreeSans"/>
          <w:kern w:val="2"/>
          <w:szCs w:val="24"/>
          <w:lang w:eastAsia="zh-CN" w:bidi="hi-IN"/>
        </w:rPr>
        <w:tab/>
        <w:t>munkáltatótól kizárólagos használatba kapott egy darab, a munkáltató által üzemben tartott személygépkocsira,</w:t>
      </w:r>
    </w:p>
    <w:p w14:paraId="43C2576C" w14:textId="77777777" w:rsidR="005C2C56" w:rsidRPr="005C2C56" w:rsidRDefault="005C2C56" w:rsidP="005C2C56">
      <w:pPr>
        <w:widowControl/>
        <w:ind w:left="580" w:hanging="56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i/>
          <w:iCs/>
          <w:kern w:val="2"/>
          <w:szCs w:val="24"/>
          <w:lang w:eastAsia="zh-CN" w:bidi="hi-IN"/>
        </w:rPr>
        <w:t>c)</w:t>
      </w:r>
      <w:r w:rsidRPr="005C2C56">
        <w:rPr>
          <w:rFonts w:eastAsia="Noto Sans CJK SC Regular" w:cs="FreeSans"/>
          <w:kern w:val="2"/>
          <w:szCs w:val="24"/>
          <w:lang w:eastAsia="zh-CN" w:bidi="hi-IN"/>
        </w:rPr>
        <w:tab/>
        <w:t>az eljárási költségtérítést megfizette,</w:t>
      </w:r>
    </w:p>
    <w:p w14:paraId="11A0A9B2" w14:textId="77777777" w:rsidR="005C2C56" w:rsidRPr="005C2C56" w:rsidRDefault="005C2C56" w:rsidP="005C2C56">
      <w:pPr>
        <w:widowControl/>
        <w:ind w:left="580" w:hanging="56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i/>
          <w:iCs/>
          <w:kern w:val="2"/>
          <w:szCs w:val="24"/>
          <w:lang w:eastAsia="zh-CN" w:bidi="hi-IN"/>
        </w:rPr>
        <w:t>d)</w:t>
      </w:r>
      <w:r w:rsidRPr="005C2C56">
        <w:rPr>
          <w:rFonts w:eastAsia="Noto Sans CJK SC Regular" w:cs="FreeSans"/>
          <w:kern w:val="2"/>
          <w:szCs w:val="24"/>
          <w:lang w:eastAsia="zh-CN" w:bidi="hi-IN"/>
        </w:rPr>
        <w:tab/>
        <w:t>a kérelem beadásának időpontjában – a parkolás-üzemeltető nyilvántartása szerint – a kérelmezett gépjárműre nincs 30 napnál régebbi jogosulatlan parkolási esemény miatt kiszabott és nem vitatott várakozási díjkülönbözet és pótdíj tartozás, és</w:t>
      </w:r>
    </w:p>
    <w:p w14:paraId="5B9AD4E0" w14:textId="77777777" w:rsidR="005C2C56" w:rsidRPr="005C2C56" w:rsidRDefault="005C2C56" w:rsidP="005C2C56">
      <w:pPr>
        <w:widowControl/>
        <w:spacing w:after="240"/>
        <w:ind w:left="580" w:hanging="56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i/>
          <w:iCs/>
          <w:kern w:val="2"/>
          <w:szCs w:val="24"/>
          <w:lang w:eastAsia="zh-CN" w:bidi="hi-IN"/>
        </w:rPr>
        <w:t>e)</w:t>
      </w:r>
      <w:r w:rsidRPr="005C2C56">
        <w:rPr>
          <w:rFonts w:eastAsia="Noto Sans CJK SC Regular" w:cs="FreeSans"/>
          <w:kern w:val="2"/>
          <w:szCs w:val="24"/>
          <w:lang w:eastAsia="zh-CN" w:bidi="hi-IN"/>
        </w:rPr>
        <w:tab/>
        <w:t>a lakóhelyként szolgáló ingatlan után fizetendő, lejárt esedékességű építményadó- vagy kommunálisadó-tartozás nem áll fenn.”</w:t>
      </w:r>
    </w:p>
    <w:p w14:paraId="5DE56C97" w14:textId="77777777" w:rsidR="005C2C56" w:rsidRPr="005C2C56" w:rsidRDefault="005C2C56" w:rsidP="005C2C56">
      <w:pPr>
        <w:widowControl/>
        <w:spacing w:before="240" w:after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b/>
          <w:bCs/>
          <w:kern w:val="2"/>
          <w:szCs w:val="24"/>
          <w:lang w:eastAsia="zh-CN" w:bidi="hi-IN"/>
        </w:rPr>
        <w:t>2. §</w:t>
      </w:r>
    </w:p>
    <w:p w14:paraId="4583C72E" w14:textId="77777777" w:rsidR="005C2C56" w:rsidRPr="005C2C56" w:rsidRDefault="005C2C56" w:rsidP="005C2C56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3/A. § (2) bekezdése a következő d) ponttal egészül ki:</w:t>
      </w:r>
    </w:p>
    <w:p w14:paraId="6B7CFFE2" w14:textId="77777777" w:rsidR="005C2C56" w:rsidRPr="005C2C56" w:rsidRDefault="005C2C56" w:rsidP="005C2C56">
      <w:pPr>
        <w:widowControl/>
        <w:spacing w:before="240"/>
        <w:jc w:val="both"/>
        <w:rPr>
          <w:rFonts w:eastAsia="Noto Sans CJK SC Regular" w:cs="FreeSans"/>
          <w:i/>
          <w:iCs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i/>
          <w:iCs/>
          <w:kern w:val="2"/>
          <w:szCs w:val="24"/>
          <w:lang w:eastAsia="zh-CN" w:bidi="hi-IN"/>
        </w:rPr>
        <w:t>(A gyermekszállítási várakozási hozzájárulás kiadásának feltételei:)</w:t>
      </w:r>
    </w:p>
    <w:p w14:paraId="35716894" w14:textId="77777777" w:rsidR="005C2C56" w:rsidRPr="005C2C56" w:rsidRDefault="005C2C56" w:rsidP="005C2C56">
      <w:pPr>
        <w:widowControl/>
        <w:spacing w:after="240"/>
        <w:ind w:left="580" w:hanging="56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t>„</w:t>
      </w:r>
      <w:r w:rsidRPr="005C2C56">
        <w:rPr>
          <w:rFonts w:eastAsia="Noto Sans CJK SC Regular" w:cs="FreeSans"/>
          <w:i/>
          <w:iCs/>
          <w:kern w:val="2"/>
          <w:szCs w:val="24"/>
          <w:lang w:eastAsia="zh-CN" w:bidi="hi-IN"/>
        </w:rPr>
        <w:t>d)</w:t>
      </w:r>
      <w:r w:rsidRPr="005C2C56">
        <w:rPr>
          <w:rFonts w:eastAsia="Noto Sans CJK SC Regular" w:cs="FreeSans"/>
          <w:kern w:val="2"/>
          <w:szCs w:val="24"/>
          <w:lang w:eastAsia="zh-CN" w:bidi="hi-IN"/>
        </w:rPr>
        <w:tab/>
        <w:t>a lakóhelyként szolgáló ingatlan után fizetendő, lejárt esedékességű építményadó- vagy kommunálisadó-tartozás nem áll fenn.”</w:t>
      </w:r>
    </w:p>
    <w:p w14:paraId="5AC5C9C2" w14:textId="77777777" w:rsidR="005C2C56" w:rsidRPr="005C2C56" w:rsidRDefault="005C2C56" w:rsidP="005C2C56">
      <w:pPr>
        <w:widowControl/>
        <w:spacing w:before="240" w:after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b/>
          <w:bCs/>
          <w:kern w:val="2"/>
          <w:szCs w:val="24"/>
          <w:lang w:eastAsia="zh-CN" w:bidi="hi-IN"/>
        </w:rPr>
        <w:t>3. §</w:t>
      </w:r>
    </w:p>
    <w:p w14:paraId="70DA0911" w14:textId="77777777" w:rsidR="005C2C56" w:rsidRPr="005C2C56" w:rsidRDefault="005C2C56" w:rsidP="005C2C56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lastRenderedPageBreak/>
        <w:t>A II. kerület közigazgatási területén a járművel várakozás rendjének kialakításáról, és az üzemképtelen járművek tárolásának szabályozásáról szóló 14/2010. (VI. 24.) önkormányzati rendelet 4. § (2) bekezdése a következő d) ponttal egészül ki:</w:t>
      </w:r>
    </w:p>
    <w:p w14:paraId="779AB919" w14:textId="77777777" w:rsidR="005C2C56" w:rsidRPr="005C2C56" w:rsidRDefault="005C2C56" w:rsidP="005C2C56">
      <w:pPr>
        <w:widowControl/>
        <w:spacing w:before="240"/>
        <w:jc w:val="both"/>
        <w:rPr>
          <w:rFonts w:eastAsia="Noto Sans CJK SC Regular" w:cs="FreeSans"/>
          <w:i/>
          <w:iCs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i/>
          <w:iCs/>
          <w:kern w:val="2"/>
          <w:szCs w:val="24"/>
          <w:lang w:eastAsia="zh-CN" w:bidi="hi-IN"/>
        </w:rPr>
        <w:t>(A gazdálkodói várakozási hozzájárulás kiadásának feltételei:)</w:t>
      </w:r>
    </w:p>
    <w:p w14:paraId="05BBF1E4" w14:textId="77777777" w:rsidR="005C2C56" w:rsidRPr="005C2C56" w:rsidRDefault="005C2C56" w:rsidP="005C2C56">
      <w:pPr>
        <w:widowControl/>
        <w:spacing w:after="240"/>
        <w:ind w:left="580" w:hanging="56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t>„</w:t>
      </w:r>
      <w:r w:rsidRPr="005C2C56">
        <w:rPr>
          <w:rFonts w:eastAsia="Noto Sans CJK SC Regular" w:cs="FreeSans"/>
          <w:i/>
          <w:iCs/>
          <w:kern w:val="2"/>
          <w:szCs w:val="24"/>
          <w:lang w:eastAsia="zh-CN" w:bidi="hi-IN"/>
        </w:rPr>
        <w:t>d)</w:t>
      </w:r>
      <w:r w:rsidRPr="005C2C56">
        <w:rPr>
          <w:rFonts w:eastAsia="Noto Sans CJK SC Regular" w:cs="FreeSans"/>
          <w:kern w:val="2"/>
          <w:szCs w:val="24"/>
          <w:lang w:eastAsia="zh-CN" w:bidi="hi-IN"/>
        </w:rPr>
        <w:tab/>
      </w:r>
      <w:r w:rsidRPr="005C2C56">
        <w:rPr>
          <w:rFonts w:eastAsia="Noto Sans CJK SC Regular" w:cs="FreeSans"/>
          <w:i/>
          <w:iCs/>
          <w:kern w:val="2"/>
          <w:szCs w:val="24"/>
          <w:lang w:eastAsia="zh-CN" w:bidi="hi-IN"/>
        </w:rPr>
        <w:t>a hozzájárulás kiadását megalapozó székhelyként, telephelyként vagy fióktelepként szolgáló ingatlan után fizetendő, lejárt esedékességű építményadó- vagy kommunálisadó-tartozás nem áll fenn.</w:t>
      </w:r>
      <w:r w:rsidRPr="005C2C56">
        <w:rPr>
          <w:rFonts w:eastAsia="Noto Sans CJK SC Regular" w:cs="FreeSans"/>
          <w:kern w:val="2"/>
          <w:szCs w:val="24"/>
          <w:lang w:eastAsia="zh-CN" w:bidi="hi-IN"/>
        </w:rPr>
        <w:t>”</w:t>
      </w:r>
    </w:p>
    <w:p w14:paraId="163B6A68" w14:textId="77777777" w:rsidR="005C2C56" w:rsidRPr="005C2C56" w:rsidRDefault="005C2C56" w:rsidP="005C2C56">
      <w:pPr>
        <w:widowControl/>
        <w:spacing w:before="240" w:after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b/>
          <w:bCs/>
          <w:kern w:val="2"/>
          <w:szCs w:val="24"/>
          <w:lang w:eastAsia="zh-CN" w:bidi="hi-IN"/>
        </w:rPr>
        <w:t>4. §</w:t>
      </w:r>
    </w:p>
    <w:p w14:paraId="006DE290" w14:textId="77777777" w:rsidR="005C2C56" w:rsidRPr="005C2C56" w:rsidRDefault="005C2C56" w:rsidP="005C2C56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t>A II. kerület közigazgatási területén a járművel várakozás rendjének kialakításáról, és az üzemképtelen járművek tárolásának szabályozásáról szóló 14/2010. (VI. 24.) önkormányzati rendelet 5. §-a a következő (4) bekezdéssel egészül ki:</w:t>
      </w:r>
    </w:p>
    <w:p w14:paraId="12996C6E" w14:textId="77777777" w:rsidR="005C2C56" w:rsidRPr="005C2C56" w:rsidRDefault="005C2C56" w:rsidP="005C2C56">
      <w:pPr>
        <w:widowControl/>
        <w:spacing w:before="240" w:after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t>„(4) Az eljárási költségtérítés összege 1000 Ft, amely az eljárás megkezdését követően vissza nem igényelhető.”</w:t>
      </w:r>
    </w:p>
    <w:p w14:paraId="22E181B2" w14:textId="77777777" w:rsidR="005C2C56" w:rsidRPr="005C2C56" w:rsidRDefault="005C2C56" w:rsidP="005C2C56">
      <w:pPr>
        <w:widowControl/>
        <w:spacing w:before="240" w:after="240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b/>
          <w:bCs/>
          <w:kern w:val="2"/>
          <w:szCs w:val="24"/>
          <w:lang w:eastAsia="zh-CN" w:bidi="hi-IN"/>
        </w:rPr>
        <w:t>5. §</w:t>
      </w:r>
    </w:p>
    <w:p w14:paraId="40393E74" w14:textId="77777777" w:rsidR="005C2C56" w:rsidRPr="005C2C56" w:rsidRDefault="005C2C56" w:rsidP="005C2C56">
      <w:pPr>
        <w:widowControl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t>(1) Ez a rendelet – a (2) bekezdésben foglalt kivétellel – 2022. január 1-jén lép hatályba.</w:t>
      </w:r>
    </w:p>
    <w:p w14:paraId="6F1DAD7C" w14:textId="77777777" w:rsidR="005C2C56" w:rsidRPr="005C2C56" w:rsidRDefault="005C2C56" w:rsidP="005C2C56">
      <w:pPr>
        <w:widowControl/>
        <w:spacing w:before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t>(2) A 4. § az e rendelet kihirdetését követő napon lép hatályba.</w:t>
      </w:r>
    </w:p>
    <w:p w14:paraId="60955F30" w14:textId="77777777" w:rsidR="005C2C56" w:rsidRPr="005C2C56" w:rsidRDefault="005C2C56" w:rsidP="005C2C56">
      <w:pPr>
        <w:widowControl/>
        <w:spacing w:before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</w:p>
    <w:p w14:paraId="5D719911" w14:textId="77777777" w:rsidR="005C2C56" w:rsidRPr="005C2C56" w:rsidRDefault="005C2C56" w:rsidP="005C2C56">
      <w:pPr>
        <w:widowControl/>
        <w:spacing w:before="240"/>
        <w:jc w:val="both"/>
        <w:rPr>
          <w:rFonts w:eastAsia="Noto Sans CJK SC Regular" w:cs="FreeSans"/>
          <w:kern w:val="2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5C2C56" w:rsidRPr="005C2C56" w14:paraId="53FE982F" w14:textId="77777777" w:rsidTr="005C6AE3">
        <w:tc>
          <w:tcPr>
            <w:tcW w:w="4818" w:type="dxa"/>
          </w:tcPr>
          <w:p w14:paraId="6A09F8D7" w14:textId="77777777" w:rsidR="005C2C56" w:rsidRPr="005C2C56" w:rsidRDefault="005C2C56" w:rsidP="005C2C56">
            <w:pPr>
              <w:widowControl/>
              <w:jc w:val="center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5C2C56">
              <w:rPr>
                <w:rFonts w:eastAsia="Noto Sans CJK SC Regular" w:cs="FreeSans"/>
                <w:b/>
                <w:bCs/>
                <w:kern w:val="2"/>
                <w:szCs w:val="24"/>
                <w:lang w:eastAsia="zh-CN" w:bidi="hi-IN"/>
              </w:rPr>
              <w:t>Őrsi Gergely</w:t>
            </w:r>
            <w:r w:rsidRPr="005C2C56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</w:r>
            <w:r w:rsidRPr="005C2C56">
              <w:rPr>
                <w:rFonts w:eastAsia="Noto Sans CJK SC Regular" w:cs="FreeSans"/>
                <w:b/>
                <w:bCs/>
                <w:kern w:val="2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1B9C3DE1" w14:textId="77777777" w:rsidR="005C2C56" w:rsidRPr="005C2C56" w:rsidRDefault="005C2C56" w:rsidP="005C2C56">
            <w:pPr>
              <w:widowControl/>
              <w:jc w:val="center"/>
              <w:rPr>
                <w:rFonts w:eastAsia="Noto Sans CJK SC Regular" w:cs="FreeSans"/>
                <w:kern w:val="2"/>
                <w:szCs w:val="24"/>
                <w:lang w:eastAsia="zh-CN" w:bidi="hi-IN"/>
              </w:rPr>
            </w:pPr>
            <w:r w:rsidRPr="005C2C56">
              <w:rPr>
                <w:rFonts w:eastAsia="Noto Sans CJK SC Regular" w:cs="FreeSans"/>
                <w:b/>
                <w:bCs/>
                <w:kern w:val="2"/>
                <w:szCs w:val="24"/>
                <w:lang w:eastAsia="zh-CN" w:bidi="hi-IN"/>
              </w:rPr>
              <w:t>dr. Szalai Tibor</w:t>
            </w:r>
            <w:r w:rsidRPr="005C2C56">
              <w:rPr>
                <w:rFonts w:eastAsia="Noto Sans CJK SC Regular" w:cs="FreeSans"/>
                <w:kern w:val="2"/>
                <w:szCs w:val="24"/>
                <w:lang w:eastAsia="zh-CN" w:bidi="hi-IN"/>
              </w:rPr>
              <w:br/>
            </w:r>
            <w:r w:rsidRPr="005C2C56">
              <w:rPr>
                <w:rFonts w:eastAsia="Noto Sans CJK SC Regular" w:cs="FreeSans"/>
                <w:b/>
                <w:bCs/>
                <w:kern w:val="2"/>
                <w:szCs w:val="24"/>
                <w:lang w:eastAsia="zh-CN" w:bidi="hi-IN"/>
              </w:rPr>
              <w:t>jegyző</w:t>
            </w:r>
          </w:p>
        </w:tc>
      </w:tr>
    </w:tbl>
    <w:p w14:paraId="69212CCC" w14:textId="77777777" w:rsidR="005C2C56" w:rsidRDefault="005C2C56" w:rsidP="009A257B">
      <w:pPr>
        <w:pStyle w:val="Nincstrkz"/>
        <w:spacing w:line="276" w:lineRule="auto"/>
        <w:jc w:val="both"/>
        <w:rPr>
          <w:bCs/>
          <w:szCs w:val="24"/>
        </w:rPr>
      </w:pPr>
    </w:p>
    <w:p w14:paraId="38C07343" w14:textId="77777777" w:rsidR="005C2C56" w:rsidRDefault="005C2C56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4"/>
        </w:rPr>
      </w:pPr>
      <w:r>
        <w:rPr>
          <w:bCs/>
          <w:szCs w:val="24"/>
        </w:rPr>
        <w:br w:type="page"/>
      </w:r>
    </w:p>
    <w:p w14:paraId="4A12B36C" w14:textId="77777777" w:rsidR="005C2C56" w:rsidRPr="005C2C56" w:rsidRDefault="005C2C56" w:rsidP="005C2C56">
      <w:pPr>
        <w:widowControl/>
        <w:spacing w:after="159"/>
        <w:ind w:left="159" w:right="159"/>
        <w:jc w:val="center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lastRenderedPageBreak/>
        <w:t>Általános indokolás</w:t>
      </w:r>
    </w:p>
    <w:p w14:paraId="4A7A0728" w14:textId="77777777" w:rsidR="005C2C56" w:rsidRPr="005C2C56" w:rsidRDefault="005C2C56" w:rsidP="005C2C56">
      <w:pPr>
        <w:widowControl/>
        <w:spacing w:before="159" w:after="159"/>
        <w:ind w:left="159" w:righ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t>Budapest Főváros Közgyűlése a 21/2021. (V.28.) Főv. Kgy. rendelettel módosította a Budapest főváros közigazgatási területén a járművel várakozás rendjének egységes kialakításáról, a várakozás díjáról és az üzemképtelen járművek tárolásának szabályozásáról szóló 30/2010. (VI.4.) Fővárosi Közgyűlési rendeletet. A 2022. január 01-én hatályba lépő rendelkezések a lakossági várakozási engedélyek és a gazdálkodói várakozási engedélyek kiadásának feltételeivel kapcsolatban kerültek megfogalmazásra.</w:t>
      </w:r>
    </w:p>
    <w:p w14:paraId="467169F7" w14:textId="77777777" w:rsidR="005C2C56" w:rsidRPr="005C2C56" w:rsidRDefault="005C2C56" w:rsidP="005C2C56">
      <w:pPr>
        <w:widowControl/>
        <w:spacing w:before="476" w:after="159"/>
        <w:ind w:left="159" w:right="159"/>
        <w:jc w:val="center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t>Részletes indokolás</w:t>
      </w:r>
    </w:p>
    <w:p w14:paraId="07FAF9CE" w14:textId="77777777" w:rsidR="005C2C56" w:rsidRPr="005C2C56" w:rsidRDefault="005C2C56" w:rsidP="005C2C56">
      <w:pPr>
        <w:widowControl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Az 1–3. §-hoz </w:t>
      </w:r>
    </w:p>
    <w:p w14:paraId="424E1BD8" w14:textId="77777777" w:rsidR="005C2C56" w:rsidRPr="005C2C56" w:rsidRDefault="005C2C56" w:rsidP="005C2C56">
      <w:pPr>
        <w:widowControl/>
        <w:spacing w:before="159" w:after="159"/>
        <w:ind w:left="159" w:righ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t>A fővárosi rendeletmódosítás eredményeként szükséges módosítani a Rendelet 3. § (1) bekezdését, a 3/A. § (2) bekezdését, valamint a 4. § (2) bekezdését.</w:t>
      </w:r>
    </w:p>
    <w:p w14:paraId="498EF64C" w14:textId="77777777" w:rsidR="005C2C56" w:rsidRPr="005C2C56" w:rsidRDefault="005C2C56" w:rsidP="005C2C56">
      <w:pPr>
        <w:widowControl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A 4. §-hoz </w:t>
      </w:r>
    </w:p>
    <w:p w14:paraId="0C8BB0BB" w14:textId="77777777" w:rsidR="005C2C56" w:rsidRPr="005C2C56" w:rsidRDefault="005C2C56" w:rsidP="005C2C56">
      <w:pPr>
        <w:widowControl/>
        <w:spacing w:before="159" w:after="159"/>
        <w:ind w:left="159" w:righ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t>Módosítani szükséges a Rendelet 5. § -át az egészségügyi várakozási hozzájárulás költségtérítésének összege vonatkozásában.</w:t>
      </w:r>
    </w:p>
    <w:p w14:paraId="6607B7B8" w14:textId="77777777" w:rsidR="005C2C56" w:rsidRPr="005C2C56" w:rsidRDefault="005C2C56" w:rsidP="005C2C56">
      <w:pPr>
        <w:widowControl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b/>
          <w:bCs/>
          <w:kern w:val="2"/>
          <w:szCs w:val="24"/>
          <w:lang w:eastAsia="zh-CN" w:bidi="hi-IN"/>
        </w:rPr>
        <w:t xml:space="preserve">Az 5. §-hoz </w:t>
      </w:r>
    </w:p>
    <w:p w14:paraId="511FFA1D" w14:textId="77777777" w:rsidR="005C2C56" w:rsidRPr="005C2C56" w:rsidRDefault="005C2C56" w:rsidP="005C2C56">
      <w:pPr>
        <w:widowControl/>
        <w:spacing w:before="159" w:after="159"/>
        <w:ind w:left="159" w:right="159"/>
        <w:jc w:val="both"/>
        <w:rPr>
          <w:rFonts w:eastAsia="Noto Sans CJK SC Regular" w:cs="FreeSans"/>
          <w:kern w:val="2"/>
          <w:szCs w:val="24"/>
          <w:lang w:eastAsia="zh-CN" w:bidi="hi-IN"/>
        </w:rPr>
      </w:pPr>
      <w:r w:rsidRPr="005C2C56">
        <w:rPr>
          <w:rFonts w:eastAsia="Noto Sans CJK SC Regular" w:cs="FreeSans"/>
          <w:kern w:val="2"/>
          <w:szCs w:val="24"/>
          <w:lang w:eastAsia="zh-CN" w:bidi="hi-IN"/>
        </w:rPr>
        <w:t>Hatályba léptető rendelkezéseket tartalmaz.</w:t>
      </w:r>
    </w:p>
    <w:p w14:paraId="019C3104" w14:textId="77777777" w:rsidR="00D20BBC" w:rsidRDefault="00D20BBC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0BBC" w:rsidSect="00A5565A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8C66C" w14:textId="77777777" w:rsidR="00986A27" w:rsidRDefault="00986A27">
      <w:r>
        <w:separator/>
      </w:r>
    </w:p>
  </w:endnote>
  <w:endnote w:type="continuationSeparator" w:id="0">
    <w:p w14:paraId="16EB3C31" w14:textId="77777777" w:rsidR="00986A27" w:rsidRDefault="0098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54D59" w14:textId="77777777" w:rsidR="004A179E" w:rsidRDefault="001111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574F7B7" w14:textId="77777777" w:rsidR="004A179E" w:rsidRDefault="00986A27">
    <w:pPr>
      <w:pStyle w:val="llb"/>
      <w:ind w:right="360"/>
    </w:pPr>
  </w:p>
  <w:p w14:paraId="53502403" w14:textId="77777777" w:rsidR="00DA55D5" w:rsidRDefault="00DA55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6A3A2" w14:textId="77777777" w:rsidR="004A179E" w:rsidRDefault="001111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06686">
      <w:rPr>
        <w:rStyle w:val="Oldalszm"/>
        <w:noProof/>
      </w:rPr>
      <w:t>7</w:t>
    </w:r>
    <w:r>
      <w:rPr>
        <w:rStyle w:val="Oldalszm"/>
      </w:rPr>
      <w:fldChar w:fldCharType="end"/>
    </w:r>
  </w:p>
  <w:p w14:paraId="5D606015" w14:textId="77777777" w:rsidR="004A179E" w:rsidRDefault="00986A27">
    <w:pPr>
      <w:pStyle w:val="llb"/>
      <w:ind w:right="360"/>
    </w:pPr>
  </w:p>
  <w:p w14:paraId="5552E47D" w14:textId="77777777" w:rsidR="00DA55D5" w:rsidRDefault="00DA55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738FE" w14:textId="77777777" w:rsidR="00986A27" w:rsidRDefault="00986A27">
      <w:r>
        <w:separator/>
      </w:r>
    </w:p>
  </w:footnote>
  <w:footnote w:type="continuationSeparator" w:id="0">
    <w:p w14:paraId="37FBBD8E" w14:textId="77777777" w:rsidR="00986A27" w:rsidRDefault="0098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25DE"/>
    <w:multiLevelType w:val="hybridMultilevel"/>
    <w:tmpl w:val="C830608E"/>
    <w:lvl w:ilvl="0" w:tplc="040E0017">
      <w:start w:val="1"/>
      <w:numFmt w:val="lowerLetter"/>
      <w:lvlText w:val="%1)"/>
      <w:lvlJc w:val="left"/>
      <w:pPr>
        <w:tabs>
          <w:tab w:val="num" w:pos="685"/>
        </w:tabs>
        <w:ind w:left="68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D07C1"/>
    <w:multiLevelType w:val="hybridMultilevel"/>
    <w:tmpl w:val="72B87CA4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702F"/>
    <w:multiLevelType w:val="hybridMultilevel"/>
    <w:tmpl w:val="B5CCE0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15350"/>
    <w:multiLevelType w:val="hybridMultilevel"/>
    <w:tmpl w:val="2FE2548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A4D39"/>
    <w:multiLevelType w:val="hybridMultilevel"/>
    <w:tmpl w:val="C792AFCE"/>
    <w:lvl w:ilvl="0" w:tplc="9ECC933C">
      <w:start w:val="4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 w15:restartNumberingAfterBreak="0">
    <w:nsid w:val="164E5DCC"/>
    <w:multiLevelType w:val="hybridMultilevel"/>
    <w:tmpl w:val="4D12365A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7D0447C"/>
    <w:multiLevelType w:val="hybridMultilevel"/>
    <w:tmpl w:val="E6E2F832"/>
    <w:lvl w:ilvl="0" w:tplc="7966B13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8AB098E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8" w15:restartNumberingAfterBreak="0">
    <w:nsid w:val="1CC90E1D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9" w15:restartNumberingAfterBreak="0">
    <w:nsid w:val="20ED6B2D"/>
    <w:multiLevelType w:val="hybridMultilevel"/>
    <w:tmpl w:val="FE1280A4"/>
    <w:lvl w:ilvl="0" w:tplc="95B4B6B6">
      <w:start w:val="1"/>
      <w:numFmt w:val="upp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0" w15:restartNumberingAfterBreak="0">
    <w:nsid w:val="22CB6D8A"/>
    <w:multiLevelType w:val="hybridMultilevel"/>
    <w:tmpl w:val="96C44C16"/>
    <w:lvl w:ilvl="0" w:tplc="040E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F2D21"/>
    <w:multiLevelType w:val="hybridMultilevel"/>
    <w:tmpl w:val="BF3C043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55A47"/>
    <w:multiLevelType w:val="hybridMultilevel"/>
    <w:tmpl w:val="641852EE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50C05"/>
    <w:multiLevelType w:val="hybridMultilevel"/>
    <w:tmpl w:val="00228F52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9570885"/>
    <w:multiLevelType w:val="hybridMultilevel"/>
    <w:tmpl w:val="9D7ABF76"/>
    <w:lvl w:ilvl="0" w:tplc="3D487EC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C67086F"/>
    <w:multiLevelType w:val="hybridMultilevel"/>
    <w:tmpl w:val="CA50F2D2"/>
    <w:lvl w:ilvl="0" w:tplc="FFC6F08C">
      <w:start w:val="1"/>
      <w:numFmt w:val="lowerLetter"/>
      <w:lvlText w:val="%1)"/>
      <w:lvlJc w:val="left"/>
      <w:pPr>
        <w:ind w:left="1695" w:hanging="43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0C32A0A"/>
    <w:multiLevelType w:val="hybridMultilevel"/>
    <w:tmpl w:val="1CC4FF6E"/>
    <w:lvl w:ilvl="0" w:tplc="EC02CC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3417EA"/>
    <w:multiLevelType w:val="hybridMultilevel"/>
    <w:tmpl w:val="FEF0D378"/>
    <w:lvl w:ilvl="0" w:tplc="18A86D98">
      <w:start w:val="1"/>
      <w:numFmt w:val="decimal"/>
      <w:lvlText w:val="(%1)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446B077A"/>
    <w:multiLevelType w:val="hybridMultilevel"/>
    <w:tmpl w:val="81B220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E5228"/>
    <w:multiLevelType w:val="hybridMultilevel"/>
    <w:tmpl w:val="2FB48744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3B757D4"/>
    <w:multiLevelType w:val="hybridMultilevel"/>
    <w:tmpl w:val="C830608E"/>
    <w:lvl w:ilvl="0" w:tplc="040E0017">
      <w:start w:val="1"/>
      <w:numFmt w:val="lowerLetter"/>
      <w:lvlText w:val="%1)"/>
      <w:lvlJc w:val="left"/>
      <w:pPr>
        <w:tabs>
          <w:tab w:val="num" w:pos="685"/>
        </w:tabs>
        <w:ind w:left="68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156C1D"/>
    <w:multiLevelType w:val="hybridMultilevel"/>
    <w:tmpl w:val="0DC806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40F32"/>
    <w:multiLevelType w:val="hybridMultilevel"/>
    <w:tmpl w:val="40820A5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F0C22"/>
    <w:multiLevelType w:val="hybridMultilevel"/>
    <w:tmpl w:val="754EA4BC"/>
    <w:lvl w:ilvl="0" w:tplc="6B90E598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8C46476"/>
    <w:multiLevelType w:val="hybridMultilevel"/>
    <w:tmpl w:val="662C3EF0"/>
    <w:lvl w:ilvl="0" w:tplc="1A5C8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EC6C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5F5B10"/>
    <w:multiLevelType w:val="hybridMultilevel"/>
    <w:tmpl w:val="7EE47EE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ED5301"/>
    <w:multiLevelType w:val="hybridMultilevel"/>
    <w:tmpl w:val="2CB80A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5024C8"/>
    <w:multiLevelType w:val="hybridMultilevel"/>
    <w:tmpl w:val="22F44144"/>
    <w:lvl w:ilvl="0" w:tplc="BC523E28">
      <w:start w:val="1"/>
      <w:numFmt w:val="decimal"/>
      <w:lvlText w:val="(%1)"/>
      <w:lvlJc w:val="left"/>
      <w:pPr>
        <w:tabs>
          <w:tab w:val="num" w:pos="703"/>
        </w:tabs>
        <w:ind w:left="703" w:hanging="360"/>
      </w:pPr>
      <w:rPr>
        <w:rFonts w:ascii="H-Times-Roman" w:hAnsi="H-Times-Roman" w:cs="H-Times-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2" w:tplc="B96A9EAE">
      <w:numFmt w:val="bullet"/>
      <w:lvlText w:val="-"/>
      <w:lvlJc w:val="left"/>
      <w:pPr>
        <w:tabs>
          <w:tab w:val="num" w:pos="2338"/>
        </w:tabs>
        <w:ind w:left="2338" w:hanging="375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1"/>
  </w:num>
  <w:num w:numId="5">
    <w:abstractNumId w:val="24"/>
  </w:num>
  <w:num w:numId="6">
    <w:abstractNumId w:val="24"/>
  </w:num>
  <w:num w:numId="7">
    <w:abstractNumId w:val="8"/>
  </w:num>
  <w:num w:numId="8">
    <w:abstractNumId w:val="7"/>
  </w:num>
  <w:num w:numId="9">
    <w:abstractNumId w:val="18"/>
  </w:num>
  <w:num w:numId="10">
    <w:abstractNumId w:val="9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5"/>
  </w:num>
  <w:num w:numId="19">
    <w:abstractNumId w:val="16"/>
  </w:num>
  <w:num w:numId="20">
    <w:abstractNumId w:val="21"/>
  </w:num>
  <w:num w:numId="21">
    <w:abstractNumId w:val="14"/>
  </w:num>
  <w:num w:numId="22">
    <w:abstractNumId w:val="6"/>
  </w:num>
  <w:num w:numId="23">
    <w:abstractNumId w:val="5"/>
  </w:num>
  <w:num w:numId="24">
    <w:abstractNumId w:val="0"/>
  </w:num>
  <w:num w:numId="25">
    <w:abstractNumId w:val="19"/>
  </w:num>
  <w:num w:numId="26">
    <w:abstractNumId w:val="23"/>
  </w:num>
  <w:num w:numId="27">
    <w:abstractNumId w:val="11"/>
  </w:num>
  <w:num w:numId="28">
    <w:abstractNumId w:val="27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3D"/>
    <w:rsid w:val="00025264"/>
    <w:rsid w:val="00034F34"/>
    <w:rsid w:val="00040E29"/>
    <w:rsid w:val="000564D8"/>
    <w:rsid w:val="00062334"/>
    <w:rsid w:val="00080AC7"/>
    <w:rsid w:val="00093B7F"/>
    <w:rsid w:val="0009572A"/>
    <w:rsid w:val="000A1ECC"/>
    <w:rsid w:val="000B06CE"/>
    <w:rsid w:val="000C4F78"/>
    <w:rsid w:val="000C7C05"/>
    <w:rsid w:val="000D4487"/>
    <w:rsid w:val="000E060D"/>
    <w:rsid w:val="000E49D9"/>
    <w:rsid w:val="000F1FBF"/>
    <w:rsid w:val="000F4808"/>
    <w:rsid w:val="00103942"/>
    <w:rsid w:val="0011119A"/>
    <w:rsid w:val="001259ED"/>
    <w:rsid w:val="00133B8C"/>
    <w:rsid w:val="0015739A"/>
    <w:rsid w:val="00157E25"/>
    <w:rsid w:val="00172AE7"/>
    <w:rsid w:val="00172D33"/>
    <w:rsid w:val="00176C37"/>
    <w:rsid w:val="001838C4"/>
    <w:rsid w:val="001A7025"/>
    <w:rsid w:val="001B365E"/>
    <w:rsid w:val="001B46DB"/>
    <w:rsid w:val="001C492B"/>
    <w:rsid w:val="001C4E6A"/>
    <w:rsid w:val="001D4FE2"/>
    <w:rsid w:val="001F01D0"/>
    <w:rsid w:val="001F321C"/>
    <w:rsid w:val="001F3541"/>
    <w:rsid w:val="00217830"/>
    <w:rsid w:val="0024018C"/>
    <w:rsid w:val="002521B6"/>
    <w:rsid w:val="00260297"/>
    <w:rsid w:val="00261182"/>
    <w:rsid w:val="002628F1"/>
    <w:rsid w:val="0026587D"/>
    <w:rsid w:val="00267CF7"/>
    <w:rsid w:val="002701DC"/>
    <w:rsid w:val="00272663"/>
    <w:rsid w:val="00272A51"/>
    <w:rsid w:val="002746E2"/>
    <w:rsid w:val="0028085A"/>
    <w:rsid w:val="00284681"/>
    <w:rsid w:val="0028688B"/>
    <w:rsid w:val="00297682"/>
    <w:rsid w:val="002A17F4"/>
    <w:rsid w:val="002A2CE2"/>
    <w:rsid w:val="002A2D71"/>
    <w:rsid w:val="002A7E1A"/>
    <w:rsid w:val="002B76E2"/>
    <w:rsid w:val="002C3CF5"/>
    <w:rsid w:val="002C7DFD"/>
    <w:rsid w:val="002D63D0"/>
    <w:rsid w:val="002E1429"/>
    <w:rsid w:val="002F251B"/>
    <w:rsid w:val="002F741E"/>
    <w:rsid w:val="00305D79"/>
    <w:rsid w:val="00307509"/>
    <w:rsid w:val="0032795C"/>
    <w:rsid w:val="003446F6"/>
    <w:rsid w:val="00374524"/>
    <w:rsid w:val="00377552"/>
    <w:rsid w:val="00395958"/>
    <w:rsid w:val="003A272E"/>
    <w:rsid w:val="003A290E"/>
    <w:rsid w:val="003A4AE0"/>
    <w:rsid w:val="003A597F"/>
    <w:rsid w:val="003A6069"/>
    <w:rsid w:val="003B4202"/>
    <w:rsid w:val="003C41AF"/>
    <w:rsid w:val="003C7520"/>
    <w:rsid w:val="003F533C"/>
    <w:rsid w:val="003F5816"/>
    <w:rsid w:val="00403823"/>
    <w:rsid w:val="00404C96"/>
    <w:rsid w:val="00407996"/>
    <w:rsid w:val="00417DF3"/>
    <w:rsid w:val="00425047"/>
    <w:rsid w:val="00426253"/>
    <w:rsid w:val="004308D2"/>
    <w:rsid w:val="00433F80"/>
    <w:rsid w:val="00437D69"/>
    <w:rsid w:val="004403BA"/>
    <w:rsid w:val="004561DC"/>
    <w:rsid w:val="00472FB6"/>
    <w:rsid w:val="004835DB"/>
    <w:rsid w:val="00491622"/>
    <w:rsid w:val="0049252F"/>
    <w:rsid w:val="00493FC7"/>
    <w:rsid w:val="004A11F0"/>
    <w:rsid w:val="004A4C6E"/>
    <w:rsid w:val="004A6D18"/>
    <w:rsid w:val="004C059C"/>
    <w:rsid w:val="004C08A2"/>
    <w:rsid w:val="004C0A15"/>
    <w:rsid w:val="004D5E05"/>
    <w:rsid w:val="004E01F7"/>
    <w:rsid w:val="004E5FC3"/>
    <w:rsid w:val="004F4609"/>
    <w:rsid w:val="004F5962"/>
    <w:rsid w:val="00502F21"/>
    <w:rsid w:val="00515AC9"/>
    <w:rsid w:val="005169C5"/>
    <w:rsid w:val="0052012D"/>
    <w:rsid w:val="005322F3"/>
    <w:rsid w:val="00536E55"/>
    <w:rsid w:val="00542FEC"/>
    <w:rsid w:val="00543439"/>
    <w:rsid w:val="00547309"/>
    <w:rsid w:val="0055409D"/>
    <w:rsid w:val="00565445"/>
    <w:rsid w:val="00573ACB"/>
    <w:rsid w:val="00580510"/>
    <w:rsid w:val="00592EDE"/>
    <w:rsid w:val="0059312C"/>
    <w:rsid w:val="005A1766"/>
    <w:rsid w:val="005B08BB"/>
    <w:rsid w:val="005C2C56"/>
    <w:rsid w:val="005C3246"/>
    <w:rsid w:val="005C3D6A"/>
    <w:rsid w:val="005C52BF"/>
    <w:rsid w:val="005F1A0E"/>
    <w:rsid w:val="005F4244"/>
    <w:rsid w:val="005F56BC"/>
    <w:rsid w:val="00615012"/>
    <w:rsid w:val="006214A8"/>
    <w:rsid w:val="00633443"/>
    <w:rsid w:val="00635D2A"/>
    <w:rsid w:val="0064722B"/>
    <w:rsid w:val="00647773"/>
    <w:rsid w:val="00647C26"/>
    <w:rsid w:val="00662C3A"/>
    <w:rsid w:val="00664FA0"/>
    <w:rsid w:val="006655DD"/>
    <w:rsid w:val="006723F7"/>
    <w:rsid w:val="006756C7"/>
    <w:rsid w:val="00687E46"/>
    <w:rsid w:val="00692A47"/>
    <w:rsid w:val="00696A51"/>
    <w:rsid w:val="006A3831"/>
    <w:rsid w:val="006B073C"/>
    <w:rsid w:val="006B10D6"/>
    <w:rsid w:val="006B245D"/>
    <w:rsid w:val="006B5DED"/>
    <w:rsid w:val="006B792A"/>
    <w:rsid w:val="006C1ADC"/>
    <w:rsid w:val="006C3734"/>
    <w:rsid w:val="006C50C5"/>
    <w:rsid w:val="006F1904"/>
    <w:rsid w:val="006F25DE"/>
    <w:rsid w:val="006F5406"/>
    <w:rsid w:val="00703BE6"/>
    <w:rsid w:val="0070497B"/>
    <w:rsid w:val="00710707"/>
    <w:rsid w:val="007135A0"/>
    <w:rsid w:val="00723567"/>
    <w:rsid w:val="00734D7E"/>
    <w:rsid w:val="007413EB"/>
    <w:rsid w:val="00747695"/>
    <w:rsid w:val="007521EF"/>
    <w:rsid w:val="0075689C"/>
    <w:rsid w:val="00763D75"/>
    <w:rsid w:val="007672C2"/>
    <w:rsid w:val="00770A76"/>
    <w:rsid w:val="007971B0"/>
    <w:rsid w:val="007A1BC6"/>
    <w:rsid w:val="007A3FAE"/>
    <w:rsid w:val="007A4FA4"/>
    <w:rsid w:val="007B634E"/>
    <w:rsid w:val="007C555F"/>
    <w:rsid w:val="007C7EB3"/>
    <w:rsid w:val="007D43D6"/>
    <w:rsid w:val="007E5223"/>
    <w:rsid w:val="007F45CC"/>
    <w:rsid w:val="00804374"/>
    <w:rsid w:val="00806686"/>
    <w:rsid w:val="00813D75"/>
    <w:rsid w:val="00822518"/>
    <w:rsid w:val="00823319"/>
    <w:rsid w:val="00826A4A"/>
    <w:rsid w:val="00834065"/>
    <w:rsid w:val="00840920"/>
    <w:rsid w:val="00854F23"/>
    <w:rsid w:val="00893F39"/>
    <w:rsid w:val="008A3FDE"/>
    <w:rsid w:val="008B460D"/>
    <w:rsid w:val="008C0355"/>
    <w:rsid w:val="008C0AA2"/>
    <w:rsid w:val="008C1701"/>
    <w:rsid w:val="008C24E3"/>
    <w:rsid w:val="008C3706"/>
    <w:rsid w:val="008E45B5"/>
    <w:rsid w:val="00901621"/>
    <w:rsid w:val="00903F64"/>
    <w:rsid w:val="009071DC"/>
    <w:rsid w:val="009139E5"/>
    <w:rsid w:val="00914957"/>
    <w:rsid w:val="009216FB"/>
    <w:rsid w:val="00931024"/>
    <w:rsid w:val="00946997"/>
    <w:rsid w:val="0095649F"/>
    <w:rsid w:val="00956983"/>
    <w:rsid w:val="00986A27"/>
    <w:rsid w:val="009A257B"/>
    <w:rsid w:val="009D1D4A"/>
    <w:rsid w:val="009D5FC8"/>
    <w:rsid w:val="009E276B"/>
    <w:rsid w:val="009E4809"/>
    <w:rsid w:val="009E7A62"/>
    <w:rsid w:val="009F00F0"/>
    <w:rsid w:val="009F6FFC"/>
    <w:rsid w:val="00A00823"/>
    <w:rsid w:val="00A02E2B"/>
    <w:rsid w:val="00A05BD2"/>
    <w:rsid w:val="00A06B25"/>
    <w:rsid w:val="00A22EBA"/>
    <w:rsid w:val="00A325BF"/>
    <w:rsid w:val="00A32D41"/>
    <w:rsid w:val="00A33DA8"/>
    <w:rsid w:val="00A346B3"/>
    <w:rsid w:val="00A4467E"/>
    <w:rsid w:val="00A5565A"/>
    <w:rsid w:val="00A567EF"/>
    <w:rsid w:val="00A65437"/>
    <w:rsid w:val="00A7489B"/>
    <w:rsid w:val="00A81612"/>
    <w:rsid w:val="00A9102F"/>
    <w:rsid w:val="00A97529"/>
    <w:rsid w:val="00AA7AAA"/>
    <w:rsid w:val="00AC3824"/>
    <w:rsid w:val="00AC70E0"/>
    <w:rsid w:val="00AC7DB5"/>
    <w:rsid w:val="00AD6B9E"/>
    <w:rsid w:val="00AE0E83"/>
    <w:rsid w:val="00AE606F"/>
    <w:rsid w:val="00AF4D77"/>
    <w:rsid w:val="00AF64C2"/>
    <w:rsid w:val="00B00746"/>
    <w:rsid w:val="00B0759F"/>
    <w:rsid w:val="00B107BD"/>
    <w:rsid w:val="00B13F6C"/>
    <w:rsid w:val="00B3722D"/>
    <w:rsid w:val="00B40B96"/>
    <w:rsid w:val="00B4608F"/>
    <w:rsid w:val="00B47EBA"/>
    <w:rsid w:val="00B507FC"/>
    <w:rsid w:val="00B62F3F"/>
    <w:rsid w:val="00B74F77"/>
    <w:rsid w:val="00B76673"/>
    <w:rsid w:val="00B85447"/>
    <w:rsid w:val="00B9036F"/>
    <w:rsid w:val="00B91920"/>
    <w:rsid w:val="00BA0391"/>
    <w:rsid w:val="00BB4767"/>
    <w:rsid w:val="00BD0202"/>
    <w:rsid w:val="00BD0B18"/>
    <w:rsid w:val="00BE1866"/>
    <w:rsid w:val="00BE5C01"/>
    <w:rsid w:val="00BF20A7"/>
    <w:rsid w:val="00BF6D17"/>
    <w:rsid w:val="00C3193D"/>
    <w:rsid w:val="00C3614A"/>
    <w:rsid w:val="00C419B8"/>
    <w:rsid w:val="00C44D2C"/>
    <w:rsid w:val="00C6046A"/>
    <w:rsid w:val="00C624EB"/>
    <w:rsid w:val="00C74349"/>
    <w:rsid w:val="00C7449E"/>
    <w:rsid w:val="00C865CA"/>
    <w:rsid w:val="00C872AE"/>
    <w:rsid w:val="00C94BBC"/>
    <w:rsid w:val="00C97104"/>
    <w:rsid w:val="00CA4D03"/>
    <w:rsid w:val="00CB670A"/>
    <w:rsid w:val="00CD0829"/>
    <w:rsid w:val="00CD0A9B"/>
    <w:rsid w:val="00CD285D"/>
    <w:rsid w:val="00CD4BCC"/>
    <w:rsid w:val="00CF59AF"/>
    <w:rsid w:val="00D0347E"/>
    <w:rsid w:val="00D0755F"/>
    <w:rsid w:val="00D1355D"/>
    <w:rsid w:val="00D20BBC"/>
    <w:rsid w:val="00D34422"/>
    <w:rsid w:val="00D36F0D"/>
    <w:rsid w:val="00D37301"/>
    <w:rsid w:val="00D44AB0"/>
    <w:rsid w:val="00D6298D"/>
    <w:rsid w:val="00D639B6"/>
    <w:rsid w:val="00D95A8F"/>
    <w:rsid w:val="00D9600A"/>
    <w:rsid w:val="00DA3D6E"/>
    <w:rsid w:val="00DA55D5"/>
    <w:rsid w:val="00DA650D"/>
    <w:rsid w:val="00DA667E"/>
    <w:rsid w:val="00DA69B9"/>
    <w:rsid w:val="00DB2E58"/>
    <w:rsid w:val="00DB5535"/>
    <w:rsid w:val="00DC1960"/>
    <w:rsid w:val="00DC4441"/>
    <w:rsid w:val="00DD026D"/>
    <w:rsid w:val="00DE406E"/>
    <w:rsid w:val="00DF36C4"/>
    <w:rsid w:val="00E07F78"/>
    <w:rsid w:val="00E35284"/>
    <w:rsid w:val="00E37B6C"/>
    <w:rsid w:val="00E6529D"/>
    <w:rsid w:val="00E6566D"/>
    <w:rsid w:val="00E754AA"/>
    <w:rsid w:val="00E859C3"/>
    <w:rsid w:val="00EA0EF9"/>
    <w:rsid w:val="00EA2802"/>
    <w:rsid w:val="00EA55C2"/>
    <w:rsid w:val="00EB0454"/>
    <w:rsid w:val="00EB170D"/>
    <w:rsid w:val="00EC39CD"/>
    <w:rsid w:val="00EC44A5"/>
    <w:rsid w:val="00EC529F"/>
    <w:rsid w:val="00EC5A30"/>
    <w:rsid w:val="00ED3558"/>
    <w:rsid w:val="00ED7D8E"/>
    <w:rsid w:val="00EE0790"/>
    <w:rsid w:val="00EE4D60"/>
    <w:rsid w:val="00EF743E"/>
    <w:rsid w:val="00F11579"/>
    <w:rsid w:val="00F13DE3"/>
    <w:rsid w:val="00F31075"/>
    <w:rsid w:val="00F35411"/>
    <w:rsid w:val="00F40263"/>
    <w:rsid w:val="00F41180"/>
    <w:rsid w:val="00F45CEB"/>
    <w:rsid w:val="00F54323"/>
    <w:rsid w:val="00F816DD"/>
    <w:rsid w:val="00FA1C97"/>
    <w:rsid w:val="00FA2673"/>
    <w:rsid w:val="00FC3716"/>
    <w:rsid w:val="00FC46F3"/>
    <w:rsid w:val="00FD445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8630"/>
  <w15:docId w15:val="{F05479C8-EE81-4B7F-ACCC-CAE8CDD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64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8C24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C3193D"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C3193D"/>
    <w:pPr>
      <w:keepNext/>
      <w:jc w:val="center"/>
      <w:outlineLvl w:val="2"/>
    </w:pPr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3193D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C3193D"/>
    <w:rPr>
      <w:rFonts w:ascii="Times New Roman" w:eastAsia="Arial Unicode MS" w:hAnsi="Times New Roman" w:cs="Times New Roman"/>
      <w:b/>
    </w:rPr>
  </w:style>
  <w:style w:type="paragraph" w:styleId="lfej">
    <w:name w:val="header"/>
    <w:basedOn w:val="Norml"/>
    <w:link w:val="lfejChar"/>
    <w:rsid w:val="00C31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3193D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C3193D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C3193D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C3193D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C3193D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C3193D"/>
  </w:style>
  <w:style w:type="paragraph" w:customStyle="1" w:styleId="western">
    <w:name w:val="western"/>
    <w:basedOn w:val="Norml"/>
    <w:rsid w:val="00C3193D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ED35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Lbjegyzetszveg">
    <w:name w:val="footnote text"/>
    <w:basedOn w:val="Norml"/>
    <w:link w:val="LbjegyzetszvegChar"/>
    <w:semiHidden/>
    <w:rsid w:val="00703BE6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03BE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03BE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6029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10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075"/>
    <w:rPr>
      <w:rFonts w:ascii="Segoe UI" w:eastAsia="Arial Unicode MS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26253"/>
    <w:rPr>
      <w:color w:val="0563C1" w:themeColor="hyperlink"/>
      <w:u w:val="single"/>
    </w:rPr>
  </w:style>
  <w:style w:type="paragraph" w:customStyle="1" w:styleId="Char">
    <w:name w:val="Char"/>
    <w:basedOn w:val="Norml"/>
    <w:rsid w:val="00377552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C39C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C39CD"/>
    <w:rPr>
      <w:rFonts w:ascii="Times New Roman" w:eastAsia="Arial Unicode MS" w:hAnsi="Times New Roman" w:cs="Times New Roman"/>
      <w:sz w:val="24"/>
      <w:szCs w:val="20"/>
    </w:rPr>
  </w:style>
  <w:style w:type="paragraph" w:customStyle="1" w:styleId="Char0">
    <w:name w:val="Char"/>
    <w:basedOn w:val="Norml"/>
    <w:rsid w:val="00EC39C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1">
    <w:name w:val="Char"/>
    <w:basedOn w:val="Norml"/>
    <w:rsid w:val="0032795C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2">
    <w:name w:val="Char"/>
    <w:basedOn w:val="Norml"/>
    <w:rsid w:val="00DB2E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Nincstrkz">
    <w:name w:val="No Spacing"/>
    <w:uiPriority w:val="1"/>
    <w:qFormat/>
    <w:rsid w:val="00687E46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8C24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iemels">
    <w:name w:val="Emphasis"/>
    <w:basedOn w:val="Bekezdsalapbettpusa"/>
    <w:uiPriority w:val="20"/>
    <w:qFormat/>
    <w:rsid w:val="00272A51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5C2C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C2C56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C2C56"/>
    <w:rPr>
      <w:rFonts w:ascii="Times New Roman" w:eastAsia="Arial Unicode MS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2C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2C56"/>
    <w:rPr>
      <w:rFonts w:ascii="Times New Roman" w:eastAsia="Arial Unicode MS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12FFA-8430-4365-A6B3-1D400862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1391</Words>
  <Characters>9599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Láng Orsolya</dc:creator>
  <cp:lastModifiedBy>Silye Tamás</cp:lastModifiedBy>
  <cp:revision>5</cp:revision>
  <cp:lastPrinted>2021-12-01T13:00:00Z</cp:lastPrinted>
  <dcterms:created xsi:type="dcterms:W3CDTF">2021-12-07T14:18:00Z</dcterms:created>
  <dcterms:modified xsi:type="dcterms:W3CDTF">2021-12-07T21:56:00Z</dcterms:modified>
</cp:coreProperties>
</file>