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8EA9F" w14:textId="44AB35BB" w:rsidR="006F57B7" w:rsidRPr="00B25CB3" w:rsidRDefault="006F57B7" w:rsidP="006F57B7">
      <w:pPr>
        <w:pStyle w:val="Szvegtrzs"/>
        <w:jc w:val="right"/>
        <w:rPr>
          <w:b/>
          <w:bCs/>
          <w:sz w:val="24"/>
          <w:szCs w:val="24"/>
        </w:rPr>
      </w:pPr>
      <w:r w:rsidRPr="00B25CB3">
        <w:rPr>
          <w:b/>
          <w:bCs/>
          <w:sz w:val="24"/>
          <w:szCs w:val="24"/>
        </w:rPr>
        <w:t>…</w:t>
      </w:r>
      <w:proofErr w:type="gramStart"/>
      <w:r w:rsidRPr="00B25CB3">
        <w:rPr>
          <w:b/>
          <w:bCs/>
          <w:sz w:val="24"/>
          <w:szCs w:val="24"/>
        </w:rPr>
        <w:t>……</w:t>
      </w:r>
      <w:proofErr w:type="gramEnd"/>
      <w:r w:rsidRPr="00B25CB3">
        <w:rPr>
          <w:b/>
          <w:bCs/>
          <w:sz w:val="24"/>
          <w:szCs w:val="24"/>
        </w:rPr>
        <w:t>sz. napirend</w:t>
      </w:r>
    </w:p>
    <w:p w14:paraId="468DD3DE" w14:textId="20B71B03" w:rsidR="006F57B7" w:rsidRPr="002D154E" w:rsidRDefault="006F57B7" w:rsidP="006F57B7">
      <w:pPr>
        <w:jc w:val="both"/>
        <w:rPr>
          <w:b/>
        </w:rPr>
      </w:pPr>
      <w:r>
        <w:rPr>
          <w:b/>
        </w:rPr>
        <w:t xml:space="preserve">                                                        </w:t>
      </w:r>
      <w:r w:rsidR="00441C78">
        <w:rPr>
          <w:b/>
        </w:rPr>
        <w:t xml:space="preserve">            </w:t>
      </w:r>
      <w:r w:rsidRPr="002D154E">
        <w:rPr>
          <w:b/>
        </w:rPr>
        <w:t xml:space="preserve">Előterjesztve: </w:t>
      </w:r>
    </w:p>
    <w:p w14:paraId="4A05BA19" w14:textId="77777777" w:rsidR="006F57B7" w:rsidRPr="00B12852" w:rsidRDefault="006F57B7" w:rsidP="006F57B7">
      <w:pPr>
        <w:jc w:val="both"/>
      </w:pPr>
      <w:r>
        <w:t xml:space="preserve">                                                                   </w:t>
      </w:r>
      <w:r w:rsidRPr="00B12852">
        <w:t xml:space="preserve"> Közoktatási, Közművelődési,</w:t>
      </w:r>
      <w:r>
        <w:t xml:space="preserve"> Sport,</w:t>
      </w:r>
    </w:p>
    <w:p w14:paraId="58C131BD" w14:textId="2B93FB56" w:rsidR="006F57B7" w:rsidRPr="00B12852" w:rsidRDefault="006F57B7" w:rsidP="006F57B7">
      <w:pPr>
        <w:jc w:val="center"/>
      </w:pPr>
      <w:r>
        <w:t xml:space="preserve">                                                                  </w:t>
      </w:r>
      <w:r w:rsidR="00441C78">
        <w:t xml:space="preserve"> </w:t>
      </w:r>
      <w:r>
        <w:t>Egészségügyi, Szociális és Lakásügyi Bizottsághoz</w:t>
      </w:r>
      <w:r w:rsidRPr="00B12852">
        <w:t xml:space="preserve"> </w:t>
      </w:r>
    </w:p>
    <w:p w14:paraId="069E05A4" w14:textId="77777777" w:rsidR="006F57B7" w:rsidRPr="002D154E" w:rsidRDefault="006F57B7" w:rsidP="006F57B7">
      <w:pPr>
        <w:pStyle w:val="Szvegtrzs"/>
        <w:jc w:val="both"/>
        <w:rPr>
          <w:b/>
          <w:bCs/>
          <w:sz w:val="24"/>
          <w:szCs w:val="24"/>
        </w:rPr>
      </w:pPr>
    </w:p>
    <w:p w14:paraId="774B2038" w14:textId="77777777" w:rsidR="006F57B7" w:rsidRPr="002D154E" w:rsidRDefault="006F57B7" w:rsidP="006F57B7">
      <w:pPr>
        <w:pStyle w:val="Szvegtrzs"/>
        <w:jc w:val="both"/>
        <w:rPr>
          <w:b/>
          <w:bCs/>
          <w:sz w:val="24"/>
          <w:szCs w:val="24"/>
        </w:rPr>
      </w:pPr>
    </w:p>
    <w:p w14:paraId="181FF4AA" w14:textId="77777777" w:rsidR="006F57B7" w:rsidRPr="002D154E" w:rsidRDefault="006F57B7" w:rsidP="006F57B7">
      <w:pPr>
        <w:pStyle w:val="Szvegtrzs"/>
        <w:jc w:val="both"/>
        <w:rPr>
          <w:b/>
          <w:bCs/>
          <w:sz w:val="24"/>
          <w:szCs w:val="24"/>
        </w:rPr>
      </w:pPr>
    </w:p>
    <w:p w14:paraId="1CF9DC07" w14:textId="77777777" w:rsidR="006F57B7" w:rsidRPr="002D154E" w:rsidRDefault="006F57B7" w:rsidP="006F57B7">
      <w:pPr>
        <w:pStyle w:val="Szvegtrzs"/>
        <w:jc w:val="both"/>
        <w:rPr>
          <w:b/>
          <w:bCs/>
          <w:sz w:val="24"/>
          <w:szCs w:val="24"/>
        </w:rPr>
      </w:pPr>
    </w:p>
    <w:p w14:paraId="387AA9D9" w14:textId="77777777" w:rsidR="006F57B7" w:rsidRPr="002D154E" w:rsidRDefault="006F57B7" w:rsidP="006F57B7">
      <w:pPr>
        <w:pStyle w:val="Szvegtrzs"/>
        <w:jc w:val="center"/>
        <w:rPr>
          <w:b/>
          <w:bCs/>
          <w:sz w:val="24"/>
          <w:szCs w:val="24"/>
        </w:rPr>
      </w:pPr>
      <w:r w:rsidRPr="002D154E">
        <w:rPr>
          <w:b/>
          <w:bCs/>
          <w:sz w:val="24"/>
          <w:szCs w:val="24"/>
        </w:rPr>
        <w:t>E L Ő T E R J E S Z T É S</w:t>
      </w:r>
    </w:p>
    <w:p w14:paraId="54D2B13D" w14:textId="00A9424F" w:rsidR="006F57B7" w:rsidRPr="002D154E" w:rsidRDefault="006F57B7" w:rsidP="006F57B7">
      <w:pPr>
        <w:pStyle w:val="Szvegtrzs"/>
        <w:jc w:val="center"/>
        <w:rPr>
          <w:b/>
          <w:bCs/>
          <w:sz w:val="24"/>
          <w:szCs w:val="24"/>
        </w:rPr>
      </w:pPr>
      <w:proofErr w:type="gramStart"/>
      <w:r w:rsidRPr="002D154E">
        <w:rPr>
          <w:b/>
          <w:bCs/>
          <w:sz w:val="24"/>
          <w:szCs w:val="24"/>
        </w:rPr>
        <w:t>a</w:t>
      </w:r>
      <w:proofErr w:type="gramEnd"/>
      <w:r w:rsidRPr="002D154E">
        <w:rPr>
          <w:b/>
          <w:bCs/>
          <w:sz w:val="24"/>
          <w:szCs w:val="24"/>
        </w:rPr>
        <w:t xml:space="preserve"> Képviselő-testület  </w:t>
      </w:r>
      <w:r>
        <w:rPr>
          <w:b/>
          <w:bCs/>
          <w:sz w:val="24"/>
          <w:szCs w:val="24"/>
        </w:rPr>
        <w:t xml:space="preserve">2021. augusztus </w:t>
      </w:r>
      <w:r w:rsidR="00441C78">
        <w:rPr>
          <w:b/>
          <w:bCs/>
          <w:sz w:val="24"/>
          <w:szCs w:val="24"/>
        </w:rPr>
        <w:t>31-i</w:t>
      </w:r>
      <w:r w:rsidRPr="002D154E">
        <w:rPr>
          <w:b/>
          <w:bCs/>
          <w:sz w:val="24"/>
          <w:szCs w:val="24"/>
        </w:rPr>
        <w:t xml:space="preserve"> rend</w:t>
      </w:r>
      <w:r>
        <w:rPr>
          <w:b/>
          <w:bCs/>
          <w:sz w:val="24"/>
          <w:szCs w:val="24"/>
        </w:rPr>
        <w:t xml:space="preserve">kívüli </w:t>
      </w:r>
      <w:r w:rsidRPr="002D154E">
        <w:rPr>
          <w:b/>
          <w:bCs/>
          <w:sz w:val="24"/>
          <w:szCs w:val="24"/>
        </w:rPr>
        <w:t xml:space="preserve"> ülésére</w:t>
      </w:r>
    </w:p>
    <w:p w14:paraId="31E64EF9" w14:textId="77777777" w:rsidR="006F57B7" w:rsidRPr="002D154E" w:rsidRDefault="006F57B7" w:rsidP="006F57B7">
      <w:pPr>
        <w:pStyle w:val="Szvegtrzs"/>
        <w:jc w:val="both"/>
        <w:rPr>
          <w:b/>
          <w:bCs/>
          <w:sz w:val="24"/>
          <w:szCs w:val="24"/>
        </w:rPr>
      </w:pPr>
    </w:p>
    <w:p w14:paraId="6B7069D1" w14:textId="77777777" w:rsidR="0092198C" w:rsidRPr="0092198C" w:rsidRDefault="006F57B7" w:rsidP="0092198C">
      <w:pPr>
        <w:rPr>
          <w:b/>
          <w:bCs/>
        </w:rPr>
      </w:pPr>
      <w:r w:rsidRPr="0092198C">
        <w:rPr>
          <w:b/>
          <w:bCs/>
        </w:rPr>
        <w:t>Tárgy</w:t>
      </w:r>
      <w:r w:rsidR="0092198C" w:rsidRPr="0092198C">
        <w:rPr>
          <w:b/>
          <w:bCs/>
        </w:rPr>
        <w:t>:</w:t>
      </w:r>
      <w:r w:rsidR="0092198C">
        <w:rPr>
          <w:b/>
          <w:bCs/>
        </w:rPr>
        <w:t xml:space="preserve"> </w:t>
      </w:r>
      <w:r w:rsidR="0092198C">
        <w:t xml:space="preserve">Javaslat a Közép-Budai Tankerületi Központtal kötendő Ingatlan használati és haszonkölcsön szerződés megkötésére </w:t>
      </w:r>
    </w:p>
    <w:p w14:paraId="52985C14" w14:textId="77777777" w:rsidR="006F57B7" w:rsidRPr="002D154E" w:rsidRDefault="006F57B7" w:rsidP="0092198C">
      <w:pPr>
        <w:pStyle w:val="Szvegtrzs"/>
        <w:rPr>
          <w:bCs/>
          <w:sz w:val="24"/>
          <w:szCs w:val="24"/>
        </w:rPr>
      </w:pPr>
    </w:p>
    <w:p w14:paraId="3A114D7F" w14:textId="77777777" w:rsidR="006F57B7" w:rsidRPr="002D154E" w:rsidRDefault="006F57B7" w:rsidP="006F57B7">
      <w:pPr>
        <w:pStyle w:val="Szvegtrzs"/>
        <w:jc w:val="both"/>
        <w:rPr>
          <w:bCs/>
          <w:sz w:val="24"/>
          <w:szCs w:val="24"/>
        </w:rPr>
      </w:pPr>
    </w:p>
    <w:p w14:paraId="44D6DFFF" w14:textId="77777777" w:rsidR="006F57B7" w:rsidRPr="002D154E" w:rsidRDefault="006F57B7" w:rsidP="006F57B7">
      <w:pPr>
        <w:pStyle w:val="Szvegtrzs"/>
        <w:jc w:val="both"/>
        <w:rPr>
          <w:bCs/>
          <w:sz w:val="24"/>
          <w:szCs w:val="24"/>
        </w:rPr>
      </w:pPr>
    </w:p>
    <w:p w14:paraId="025C11D5" w14:textId="5FEF20FD" w:rsidR="006F57B7" w:rsidRPr="00B12852" w:rsidRDefault="006F57B7" w:rsidP="006F57B7">
      <w:pPr>
        <w:jc w:val="both"/>
      </w:pPr>
      <w:r>
        <w:rPr>
          <w:b/>
        </w:rPr>
        <w:t>Készítette:</w:t>
      </w:r>
      <w:r>
        <w:rPr>
          <w:b/>
        </w:rPr>
        <w:tab/>
      </w:r>
      <w:proofErr w:type="gramStart"/>
      <w:r>
        <w:t>……………………</w:t>
      </w:r>
      <w:proofErr w:type="gramEnd"/>
      <w:r>
        <w:tab/>
      </w:r>
      <w:r w:rsidRPr="00B12852">
        <w:t xml:space="preserve">Ötvös Zoltán </w:t>
      </w:r>
      <w:r>
        <w:t xml:space="preserve">osztályvezető </w:t>
      </w:r>
      <w:r w:rsidR="007C2CDD">
        <w:t>s.k.</w:t>
      </w:r>
    </w:p>
    <w:p w14:paraId="2124C3D7" w14:textId="77777777" w:rsidR="006F57B7" w:rsidRPr="00B12852" w:rsidRDefault="006F57B7" w:rsidP="006F57B7">
      <w:pPr>
        <w:jc w:val="both"/>
      </w:pPr>
    </w:p>
    <w:p w14:paraId="1A79D013" w14:textId="77777777" w:rsidR="006F57B7" w:rsidRPr="00B12852" w:rsidRDefault="006F57B7" w:rsidP="006F57B7">
      <w:pPr>
        <w:jc w:val="both"/>
      </w:pPr>
    </w:p>
    <w:p w14:paraId="4E301F86" w14:textId="73D172BB" w:rsidR="006F57B7" w:rsidRDefault="006F57B7" w:rsidP="006F57B7">
      <w:pPr>
        <w:jc w:val="both"/>
      </w:pPr>
      <w:r w:rsidRPr="00B12852">
        <w:rPr>
          <w:b/>
        </w:rPr>
        <w:t>Egyeztetve</w:t>
      </w:r>
      <w:r>
        <w:t>:</w:t>
      </w:r>
      <w:r>
        <w:tab/>
      </w:r>
      <w:proofErr w:type="gramStart"/>
      <w:r>
        <w:t>……………………</w:t>
      </w:r>
      <w:proofErr w:type="gramEnd"/>
      <w:r>
        <w:tab/>
        <w:t>Kovács Márton</w:t>
      </w:r>
      <w:r w:rsidRPr="00B12852">
        <w:t xml:space="preserve"> alpolgármester</w:t>
      </w:r>
      <w:r w:rsidR="007C2CDD">
        <w:t xml:space="preserve"> s.k.</w:t>
      </w:r>
    </w:p>
    <w:p w14:paraId="2736417B" w14:textId="77777777" w:rsidR="006F57B7" w:rsidRDefault="006F57B7" w:rsidP="006F57B7">
      <w:pPr>
        <w:jc w:val="both"/>
      </w:pPr>
    </w:p>
    <w:p w14:paraId="677AD171" w14:textId="77777777" w:rsidR="006F57B7" w:rsidRDefault="006F57B7" w:rsidP="006F57B7">
      <w:pPr>
        <w:jc w:val="both"/>
      </w:pPr>
      <w:r>
        <w:t xml:space="preserve">                       </w:t>
      </w:r>
    </w:p>
    <w:p w14:paraId="6DC1BA02" w14:textId="77777777" w:rsidR="006F57B7" w:rsidRDefault="006F57B7" w:rsidP="006F57B7">
      <w:pPr>
        <w:jc w:val="both"/>
      </w:pPr>
      <w:r>
        <w:t xml:space="preserve">                       …………………….    Annus Béláné igazgató  </w:t>
      </w:r>
    </w:p>
    <w:p w14:paraId="3C09D663" w14:textId="77777777" w:rsidR="006F57B7" w:rsidRDefault="006F57B7" w:rsidP="006F57B7">
      <w:pPr>
        <w:jc w:val="both"/>
      </w:pPr>
    </w:p>
    <w:p w14:paraId="607270F3" w14:textId="77777777" w:rsidR="006F57B7" w:rsidRDefault="006F57B7" w:rsidP="006F57B7">
      <w:pPr>
        <w:jc w:val="both"/>
      </w:pPr>
    </w:p>
    <w:p w14:paraId="21640414" w14:textId="1F01A5C8" w:rsidR="006F57B7" w:rsidRPr="00B12852" w:rsidRDefault="006F57B7" w:rsidP="006F57B7">
      <w:pPr>
        <w:jc w:val="both"/>
      </w:pPr>
      <w:r>
        <w:t xml:space="preserve">                    </w:t>
      </w:r>
      <w:r>
        <w:tab/>
        <w:t>……………………</w:t>
      </w:r>
      <w:r>
        <w:tab/>
        <w:t xml:space="preserve">Vargáné Luketics Gabriella igazgató </w:t>
      </w:r>
      <w:r w:rsidR="00BC019D">
        <w:t>s.k.</w:t>
      </w:r>
    </w:p>
    <w:p w14:paraId="14FD3907" w14:textId="77777777" w:rsidR="006F57B7" w:rsidRPr="00B12852" w:rsidRDefault="006F57B7" w:rsidP="006F57B7">
      <w:pPr>
        <w:jc w:val="both"/>
      </w:pPr>
    </w:p>
    <w:p w14:paraId="51817924" w14:textId="77777777" w:rsidR="006F57B7" w:rsidRDefault="006F57B7" w:rsidP="006F57B7">
      <w:pPr>
        <w:jc w:val="both"/>
        <w:rPr>
          <w:b/>
        </w:rPr>
      </w:pPr>
    </w:p>
    <w:p w14:paraId="6F112B5F" w14:textId="77777777" w:rsidR="006F57B7" w:rsidRPr="00B12852" w:rsidRDefault="006F57B7" w:rsidP="006F57B7">
      <w:pPr>
        <w:jc w:val="both"/>
      </w:pPr>
      <w:r w:rsidRPr="00B12852">
        <w:rPr>
          <w:b/>
        </w:rPr>
        <w:t>Látta:</w:t>
      </w:r>
      <w:r w:rsidRPr="00B12852">
        <w:t xml:space="preserve"> </w:t>
      </w:r>
      <w:r>
        <w:tab/>
      </w:r>
      <w:r>
        <w:tab/>
      </w:r>
      <w:proofErr w:type="gramStart"/>
      <w:r w:rsidRPr="00B12852">
        <w:t>……………………</w:t>
      </w:r>
      <w:proofErr w:type="gramEnd"/>
      <w:r>
        <w:tab/>
      </w:r>
      <w:r w:rsidRPr="00B12852">
        <w:t xml:space="preserve">dr. Szalai Tibor jegyző </w:t>
      </w:r>
    </w:p>
    <w:p w14:paraId="00B9DECA" w14:textId="77777777" w:rsidR="006F57B7" w:rsidRPr="00B12852" w:rsidRDefault="006F57B7" w:rsidP="006F57B7">
      <w:pPr>
        <w:jc w:val="both"/>
      </w:pPr>
    </w:p>
    <w:p w14:paraId="75A4A7D9" w14:textId="77777777" w:rsidR="006F57B7" w:rsidRPr="00B12852" w:rsidRDefault="006F57B7" w:rsidP="006F57B7">
      <w:pPr>
        <w:jc w:val="both"/>
      </w:pPr>
    </w:p>
    <w:p w14:paraId="48C82013" w14:textId="77777777" w:rsidR="006F57B7" w:rsidRPr="00B12852" w:rsidRDefault="006F57B7" w:rsidP="006F57B7">
      <w:pPr>
        <w:jc w:val="both"/>
      </w:pPr>
      <w:r>
        <w:t xml:space="preserve">            </w:t>
      </w:r>
      <w:r>
        <w:tab/>
        <w:t>…</w:t>
      </w:r>
      <w:proofErr w:type="gramStart"/>
      <w:r>
        <w:t>…………………</w:t>
      </w:r>
      <w:proofErr w:type="gramEnd"/>
      <w:r>
        <w:tab/>
        <w:t>dr. Silye Tamás  jegyzői igazgató</w:t>
      </w:r>
    </w:p>
    <w:p w14:paraId="40836207" w14:textId="77777777" w:rsidR="006F57B7" w:rsidRPr="00B12852" w:rsidRDefault="006F57B7" w:rsidP="006F57B7">
      <w:pPr>
        <w:jc w:val="both"/>
      </w:pPr>
    </w:p>
    <w:p w14:paraId="0B547A51" w14:textId="77777777" w:rsidR="006F57B7" w:rsidRPr="002D154E" w:rsidRDefault="006F57B7" w:rsidP="006F57B7">
      <w:pPr>
        <w:pStyle w:val="Szvegtrzs"/>
        <w:jc w:val="both"/>
        <w:rPr>
          <w:sz w:val="24"/>
          <w:szCs w:val="24"/>
        </w:rPr>
      </w:pPr>
    </w:p>
    <w:p w14:paraId="42E52BC0" w14:textId="77777777" w:rsidR="006F57B7" w:rsidRPr="002D154E" w:rsidRDefault="006F57B7" w:rsidP="006F57B7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</w:p>
    <w:p w14:paraId="6CCC32AC" w14:textId="77777777" w:rsidR="006F57B7" w:rsidRPr="002D154E" w:rsidRDefault="006F57B7" w:rsidP="006F57B7">
      <w:pPr>
        <w:pStyle w:val="Szvegtrzs"/>
        <w:ind w:left="3540" w:firstLine="708"/>
        <w:jc w:val="both"/>
        <w:rPr>
          <w:sz w:val="24"/>
          <w:szCs w:val="24"/>
        </w:rPr>
      </w:pPr>
    </w:p>
    <w:p w14:paraId="70C0ED16" w14:textId="77777777" w:rsidR="006F57B7" w:rsidRPr="002D154E" w:rsidRDefault="006F57B7" w:rsidP="006F57B7">
      <w:pPr>
        <w:pStyle w:val="Szvegtrzs"/>
        <w:ind w:left="3540" w:firstLine="708"/>
        <w:jc w:val="both"/>
        <w:rPr>
          <w:sz w:val="24"/>
          <w:szCs w:val="24"/>
        </w:rPr>
      </w:pPr>
      <w:r w:rsidRPr="002D154E">
        <w:rPr>
          <w:sz w:val="24"/>
          <w:szCs w:val="24"/>
        </w:rPr>
        <w:t>A napirend tárgyalása zárt ülést nem igényel!</w:t>
      </w:r>
    </w:p>
    <w:p w14:paraId="345467E5" w14:textId="77777777" w:rsidR="006F57B7" w:rsidRDefault="006F57B7"/>
    <w:p w14:paraId="25227C42" w14:textId="77777777" w:rsidR="0092198C" w:rsidRDefault="0092198C"/>
    <w:p w14:paraId="3705AF11" w14:textId="77777777" w:rsidR="0092198C" w:rsidRDefault="0092198C"/>
    <w:p w14:paraId="7019F6C4" w14:textId="77777777" w:rsidR="0092198C" w:rsidRDefault="0092198C">
      <w:pPr>
        <w:rPr>
          <w:b/>
        </w:rPr>
      </w:pPr>
    </w:p>
    <w:p w14:paraId="2F1CA402" w14:textId="77777777" w:rsidR="0092198C" w:rsidRDefault="0092198C">
      <w:pPr>
        <w:rPr>
          <w:b/>
        </w:rPr>
      </w:pPr>
    </w:p>
    <w:p w14:paraId="78CC9C4B" w14:textId="77777777" w:rsidR="0092198C" w:rsidRDefault="0092198C">
      <w:pPr>
        <w:rPr>
          <w:b/>
        </w:rPr>
      </w:pPr>
    </w:p>
    <w:p w14:paraId="77390E6A" w14:textId="77777777" w:rsidR="00330AFD" w:rsidRDefault="00330AFD">
      <w:pPr>
        <w:rPr>
          <w:b/>
        </w:rPr>
      </w:pPr>
    </w:p>
    <w:p w14:paraId="5C94D298" w14:textId="20D3CE21" w:rsidR="0092198C" w:rsidRDefault="001100CC">
      <w:pPr>
        <w:rPr>
          <w:b/>
        </w:rPr>
      </w:pPr>
      <w:r>
        <w:rPr>
          <w:b/>
        </w:rPr>
        <w:lastRenderedPageBreak/>
        <w:t>Tisztelt Képviselő-testület</w:t>
      </w:r>
      <w:r w:rsidR="0092198C" w:rsidRPr="0092198C">
        <w:rPr>
          <w:b/>
        </w:rPr>
        <w:t>!</w:t>
      </w:r>
    </w:p>
    <w:p w14:paraId="0D3C39BE" w14:textId="77777777" w:rsidR="00197C6B" w:rsidRDefault="00197C6B">
      <w:pPr>
        <w:rPr>
          <w:b/>
        </w:rPr>
      </w:pPr>
    </w:p>
    <w:p w14:paraId="3E7B2237" w14:textId="7FBC7CE0" w:rsidR="004B4627" w:rsidRDefault="0092198C" w:rsidP="00330AFD">
      <w:pPr>
        <w:jc w:val="both"/>
      </w:pPr>
      <w:r w:rsidRPr="00FF668B">
        <w:t>A Közép-Budai Tankerületi Központ vagyonkezelésében lévő, Magyar Állam tulajdonát képező 1021 Budapest II. ker. Völgy u. 20-22. (</w:t>
      </w:r>
      <w:proofErr w:type="spellStart"/>
      <w:r w:rsidRPr="00FF668B">
        <w:t>hrsz</w:t>
      </w:r>
      <w:proofErr w:type="spellEnd"/>
      <w:r w:rsidRPr="00FF668B">
        <w:t>: 11403) ingatlanon felújítás</w:t>
      </w:r>
      <w:r w:rsidR="00FF668B" w:rsidRPr="00FF668B">
        <w:t xml:space="preserve"> és épületbővítés történt </w:t>
      </w:r>
      <w:r w:rsidRPr="00FF668B">
        <w:t>a Gyermekek Háza Általános Iskola és Gimnázium elhelyezése és működése céljából.</w:t>
      </w:r>
      <w:r>
        <w:t xml:space="preserve"> Az ingatlanban tehát köznevelési intézmény fog működni, ahol a gyermekek étkeztetésről is gondoskodni kell. A</w:t>
      </w:r>
      <w:r w:rsidRPr="00470E36">
        <w:t xml:space="preserve"> gyermekek védelméről és a gyámügyi igazgatásról szóló 1997. évi XXXI. törvény (a továbbiakban: Gyvt.) 21/A</w:t>
      </w:r>
      <w:r w:rsidR="001100CC">
        <w:t>.</w:t>
      </w:r>
      <w:r w:rsidRPr="00470E36">
        <w:t xml:space="preserve"> § (6) bekezdése alapján a</w:t>
      </w:r>
      <w:r>
        <w:t xml:space="preserve"> </w:t>
      </w:r>
      <w:r w:rsidRPr="00470E36">
        <w:t>főváros közigazgatási területén a köznevelési fenntartó által fenntartott nevelési-oktatási intézményben, illetve szakképző intézményben - a fővárosi önkormányzat saját tulajdonában álló ingatlanban működő nevelési-ok</w:t>
      </w:r>
      <w:r w:rsidR="00FF668B">
        <w:t>tatási intézmények kivételével -</w:t>
      </w:r>
      <w:r w:rsidRPr="00470E36">
        <w:t xml:space="preserve"> a gyermekétkeztetés biztosít</w:t>
      </w:r>
      <w:r>
        <w:t xml:space="preserve">ására </w:t>
      </w:r>
      <w:r>
        <w:rPr>
          <w:sz w:val="22"/>
        </w:rPr>
        <w:t>a</w:t>
      </w:r>
      <w:r w:rsidRPr="00470E36">
        <w:t xml:space="preserve"> kerületi önkormányzat</w:t>
      </w:r>
      <w:r>
        <w:t xml:space="preserve"> köteles.</w:t>
      </w:r>
    </w:p>
    <w:p w14:paraId="515351CF" w14:textId="7FB07757" w:rsidR="00330AFD" w:rsidRDefault="0092675D" w:rsidP="00330AFD">
      <w:pPr>
        <w:jc w:val="both"/>
      </w:pPr>
      <w:r>
        <w:t xml:space="preserve">Az intézményekben </w:t>
      </w:r>
      <w:r w:rsidR="0092198C">
        <w:t xml:space="preserve">Önkormányzatunk </w:t>
      </w:r>
      <w:r>
        <w:t xml:space="preserve">a közétkeztetést a </w:t>
      </w:r>
      <w:proofErr w:type="spellStart"/>
      <w:r>
        <w:t>Hungast</w:t>
      </w:r>
      <w:proofErr w:type="spellEnd"/>
      <w:r>
        <w:t xml:space="preserve"> </w:t>
      </w:r>
      <w:proofErr w:type="spellStart"/>
      <w:r>
        <w:t>Vital</w:t>
      </w:r>
      <w:proofErr w:type="spellEnd"/>
      <w:r>
        <w:t xml:space="preserve"> </w:t>
      </w:r>
      <w:proofErr w:type="spellStart"/>
      <w:r>
        <w:t>Kft-vel</w:t>
      </w:r>
      <w:proofErr w:type="spellEnd"/>
      <w:r>
        <w:t xml:space="preserve"> kötött szerződéssel biztosítja, az iskolákban az Intézményeket Működető Központ munkatársai szolgálják fel a tanulóknak az élelmet. A szülők a II. kerületi Városfejlesztő Zrt.</w:t>
      </w:r>
      <w:r w:rsidR="004B4627">
        <w:t xml:space="preserve"> által működtetett </w:t>
      </w:r>
      <w:proofErr w:type="spellStart"/>
      <w:r w:rsidR="004B4627">
        <w:t>iMenza</w:t>
      </w:r>
      <w:proofErr w:type="spellEnd"/>
      <w:r w:rsidR="004B4627">
        <w:t xml:space="preserve"> rendszerben tudják megrendelni, befizetni, illetve lemondani gyermekeik részére az étkezést.</w:t>
      </w:r>
    </w:p>
    <w:p w14:paraId="67381F32" w14:textId="16CE38AA" w:rsidR="00330AFD" w:rsidRDefault="00330AFD" w:rsidP="00330AFD">
      <w:pPr>
        <w:jc w:val="both"/>
      </w:pPr>
    </w:p>
    <w:p w14:paraId="70AC3372" w14:textId="77777777" w:rsidR="00236399" w:rsidRDefault="0092198C" w:rsidP="0092198C">
      <w:pPr>
        <w:jc w:val="both"/>
      </w:pPr>
      <w:r>
        <w:t>A beruházás keretén belül a Közép-Budai Tankerületi Központ olyan konyhatechnikai berendezéseket, és az étkeztetéshez szükséges eszközöket szerzett be, melyek nem képezik Önkormányzat tulajdonát, viszont azok a közfeladat ellátáshoz szükségesek, az étkeztetés biztosításra szolgáló konyhahelyiséggel együtt.</w:t>
      </w:r>
    </w:p>
    <w:p w14:paraId="193E8C36" w14:textId="1F8DE8EA" w:rsidR="0092198C" w:rsidRDefault="00236399" w:rsidP="0092198C">
      <w:pPr>
        <w:jc w:val="both"/>
      </w:pPr>
      <w:r>
        <w:t>A Közép-Budai Tankerületi Központ és Önkormányzatunk a</w:t>
      </w:r>
      <w:r w:rsidR="0092198C">
        <w:t xml:space="preserve"> konyhahelyiség, illetve az abban található berendezések és eszközök használata jogalapjának rendezés</w:t>
      </w:r>
      <w:r>
        <w:t>ére</w:t>
      </w:r>
      <w:r w:rsidR="0092198C">
        <w:t xml:space="preserve">, illetve a használat feltételeire vonatkozóan </w:t>
      </w:r>
      <w:r>
        <w:t xml:space="preserve">- </w:t>
      </w:r>
      <w:r w:rsidR="0092198C">
        <w:t xml:space="preserve">jelen </w:t>
      </w:r>
      <w:r>
        <w:t xml:space="preserve">előterjesztés mellékletét képező - </w:t>
      </w:r>
      <w:r w:rsidR="0092198C">
        <w:t xml:space="preserve">szerződés </w:t>
      </w:r>
      <w:r>
        <w:t xml:space="preserve">megkötésére teszünk javaslatot. </w:t>
      </w:r>
      <w:r w:rsidR="0092198C">
        <w:t xml:space="preserve"> </w:t>
      </w:r>
    </w:p>
    <w:p w14:paraId="0F95A765" w14:textId="77777777" w:rsidR="0092198C" w:rsidRDefault="0092198C">
      <w:pPr>
        <w:rPr>
          <w:b/>
        </w:rPr>
      </w:pPr>
    </w:p>
    <w:p w14:paraId="7B4394DF" w14:textId="77777777" w:rsidR="00423A5F" w:rsidRPr="002D154E" w:rsidRDefault="00423A5F" w:rsidP="00423A5F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>A Közoktatási Közművelődési, Sport</w:t>
      </w:r>
      <w:r>
        <w:rPr>
          <w:sz w:val="24"/>
          <w:szCs w:val="24"/>
        </w:rPr>
        <w:t>, Egészségügyi, Szociális és Lakás</w:t>
      </w:r>
      <w:r w:rsidR="002532C4">
        <w:rPr>
          <w:sz w:val="24"/>
          <w:szCs w:val="24"/>
        </w:rPr>
        <w:t>ügyi</w:t>
      </w:r>
      <w:r w:rsidRPr="002D154E">
        <w:rPr>
          <w:sz w:val="24"/>
          <w:szCs w:val="24"/>
        </w:rPr>
        <w:t xml:space="preserve"> Bizottság a Képviselő-testület ülésén ismerteti </w:t>
      </w:r>
      <w:r>
        <w:rPr>
          <w:sz w:val="24"/>
          <w:szCs w:val="24"/>
        </w:rPr>
        <w:t xml:space="preserve">véleményét. </w:t>
      </w:r>
    </w:p>
    <w:p w14:paraId="6AB31E47" w14:textId="00858C94" w:rsidR="00423A5F" w:rsidRDefault="00423A5F" w:rsidP="00423A5F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>Kérem a T</w:t>
      </w:r>
      <w:r>
        <w:rPr>
          <w:sz w:val="24"/>
          <w:szCs w:val="24"/>
        </w:rPr>
        <w:t>isztelt</w:t>
      </w:r>
      <w:r w:rsidRPr="002D154E">
        <w:rPr>
          <w:sz w:val="24"/>
          <w:szCs w:val="24"/>
        </w:rPr>
        <w:t xml:space="preserve"> Képviselő-testületet a határozati javaslat</w:t>
      </w:r>
      <w:r w:rsidR="00197C6B">
        <w:rPr>
          <w:sz w:val="24"/>
          <w:szCs w:val="24"/>
        </w:rPr>
        <w:t>ok</w:t>
      </w:r>
      <w:r w:rsidRPr="002D154E">
        <w:rPr>
          <w:sz w:val="24"/>
          <w:szCs w:val="24"/>
        </w:rPr>
        <w:t xml:space="preserve"> elfogadására</w:t>
      </w:r>
      <w:r>
        <w:rPr>
          <w:sz w:val="24"/>
          <w:szCs w:val="24"/>
        </w:rPr>
        <w:t>.</w:t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="00FF668B">
        <w:rPr>
          <w:sz w:val="24"/>
          <w:szCs w:val="24"/>
        </w:rPr>
        <w:t xml:space="preserve">    </w:t>
      </w:r>
    </w:p>
    <w:p w14:paraId="749D7FF4" w14:textId="2C02D03E" w:rsidR="00423A5F" w:rsidRDefault="00423A5F" w:rsidP="00423A5F">
      <w:pPr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i  j</w:t>
      </w:r>
      <w:proofErr w:type="gramEnd"/>
      <w:r>
        <w:rPr>
          <w:b/>
        </w:rPr>
        <w:t xml:space="preserve"> a v a s l a t</w:t>
      </w:r>
      <w:r w:rsidR="00197C6B">
        <w:rPr>
          <w:b/>
        </w:rPr>
        <w:t xml:space="preserve"> o k </w:t>
      </w:r>
    </w:p>
    <w:p w14:paraId="59429EA3" w14:textId="77777777" w:rsidR="00423A5F" w:rsidRDefault="00423A5F" w:rsidP="00423A5F">
      <w:pPr>
        <w:jc w:val="center"/>
        <w:rPr>
          <w:b/>
        </w:rPr>
      </w:pPr>
    </w:p>
    <w:p w14:paraId="6BCCBBBD" w14:textId="77777777" w:rsidR="00423A5F" w:rsidRPr="000B2A74" w:rsidRDefault="000B2A74" w:rsidP="00423A5F">
      <w:pPr>
        <w:jc w:val="both"/>
      </w:pPr>
      <w:r w:rsidRPr="000B2A74">
        <w:t>1.)</w:t>
      </w:r>
    </w:p>
    <w:p w14:paraId="66A6D595" w14:textId="0AE89A0C" w:rsidR="00423A5F" w:rsidRPr="002D154E" w:rsidRDefault="00423A5F" w:rsidP="00197C6B">
      <w:pPr>
        <w:pStyle w:val="Szvegtrzs"/>
        <w:jc w:val="both"/>
      </w:pPr>
      <w:r w:rsidRPr="009539F8">
        <w:rPr>
          <w:sz w:val="24"/>
          <w:szCs w:val="24"/>
        </w:rPr>
        <w:t>A Képviselő-testület úgy dönt, hogy a Közép-Budai Tankerületi Központtal (székhely: 1027 Budapest, Fő utca 80., a</w:t>
      </w:r>
      <w:r w:rsidRPr="009539F8">
        <w:rPr>
          <w:sz w:val="24"/>
          <w:szCs w:val="24"/>
          <w:lang w:val="cs-CZ"/>
        </w:rPr>
        <w:t>dószám</w:t>
      </w:r>
      <w:r w:rsidRPr="009539F8">
        <w:rPr>
          <w:sz w:val="24"/>
          <w:szCs w:val="24"/>
        </w:rPr>
        <w:t>:</w:t>
      </w:r>
      <w:r w:rsidR="00FF668B">
        <w:rPr>
          <w:sz w:val="24"/>
          <w:szCs w:val="24"/>
        </w:rPr>
        <w:t xml:space="preserve"> 1</w:t>
      </w:r>
      <w:r w:rsidRPr="009539F8">
        <w:rPr>
          <w:sz w:val="24"/>
          <w:szCs w:val="24"/>
        </w:rPr>
        <w:t xml:space="preserve">5835248-2-41, képviseli: </w:t>
      </w:r>
      <w:proofErr w:type="spellStart"/>
      <w:r w:rsidRPr="009539F8">
        <w:rPr>
          <w:sz w:val="24"/>
          <w:szCs w:val="24"/>
        </w:rPr>
        <w:t>Hajnissné</w:t>
      </w:r>
      <w:proofErr w:type="spellEnd"/>
      <w:r w:rsidRPr="009539F8">
        <w:rPr>
          <w:sz w:val="24"/>
          <w:szCs w:val="24"/>
        </w:rPr>
        <w:t xml:space="preserve"> Anda Éva) a Gyermekek Háza</w:t>
      </w:r>
      <w:r w:rsidR="009539F8" w:rsidRPr="009539F8">
        <w:rPr>
          <w:sz w:val="24"/>
          <w:szCs w:val="24"/>
        </w:rPr>
        <w:t xml:space="preserve"> Általános Iskol</w:t>
      </w:r>
      <w:r w:rsidR="00A1675B">
        <w:rPr>
          <w:sz w:val="24"/>
          <w:szCs w:val="24"/>
        </w:rPr>
        <w:t>a és Gimnáziumban</w:t>
      </w:r>
      <w:r w:rsidR="009539F8" w:rsidRPr="009539F8">
        <w:rPr>
          <w:sz w:val="24"/>
          <w:szCs w:val="24"/>
        </w:rPr>
        <w:t xml:space="preserve"> </w:t>
      </w:r>
      <w:r w:rsidR="000B2A74">
        <w:rPr>
          <w:sz w:val="24"/>
          <w:szCs w:val="24"/>
        </w:rPr>
        <w:t>(</w:t>
      </w:r>
      <w:r w:rsidR="009539F8" w:rsidRPr="009539F8">
        <w:rPr>
          <w:sz w:val="24"/>
          <w:szCs w:val="24"/>
        </w:rPr>
        <w:t>1021 Budapest II. ker. Völgy u. 20-22. (</w:t>
      </w:r>
      <w:proofErr w:type="spellStart"/>
      <w:r w:rsidR="009539F8" w:rsidRPr="009539F8">
        <w:rPr>
          <w:sz w:val="24"/>
          <w:szCs w:val="24"/>
        </w:rPr>
        <w:t>hrsz</w:t>
      </w:r>
      <w:proofErr w:type="spellEnd"/>
      <w:r w:rsidR="009539F8" w:rsidRPr="009539F8">
        <w:rPr>
          <w:sz w:val="24"/>
          <w:szCs w:val="24"/>
        </w:rPr>
        <w:t xml:space="preserve">: 11403) </w:t>
      </w:r>
      <w:r w:rsidR="00A1675B">
        <w:rPr>
          <w:sz w:val="24"/>
          <w:szCs w:val="24"/>
        </w:rPr>
        <w:t xml:space="preserve">a </w:t>
      </w:r>
      <w:r w:rsidR="009539F8" w:rsidRPr="009539F8">
        <w:rPr>
          <w:sz w:val="24"/>
          <w:szCs w:val="24"/>
        </w:rPr>
        <w:t>gyermekétkeztetés biztosítá</w:t>
      </w:r>
      <w:r w:rsidR="00A1675B">
        <w:rPr>
          <w:sz w:val="24"/>
          <w:szCs w:val="24"/>
        </w:rPr>
        <w:t>sá</w:t>
      </w:r>
      <w:r w:rsidR="00FF668B">
        <w:rPr>
          <w:sz w:val="24"/>
          <w:szCs w:val="24"/>
        </w:rPr>
        <w:t>ra az annak</w:t>
      </w:r>
      <w:r w:rsidR="00A1675B">
        <w:rPr>
          <w:sz w:val="24"/>
          <w:szCs w:val="24"/>
        </w:rPr>
        <w:t xml:space="preserve"> feltételeiről </w:t>
      </w:r>
      <w:r w:rsidR="009539F8" w:rsidRPr="009539F8">
        <w:rPr>
          <w:sz w:val="24"/>
          <w:szCs w:val="24"/>
        </w:rPr>
        <w:t>szóló ingatlan használa</w:t>
      </w:r>
      <w:r w:rsidR="00FF668B">
        <w:rPr>
          <w:sz w:val="24"/>
          <w:szCs w:val="24"/>
        </w:rPr>
        <w:t xml:space="preserve">ti és haszonkölcsön szerződést </w:t>
      </w:r>
      <w:r w:rsidR="009539F8">
        <w:t xml:space="preserve">- </w:t>
      </w:r>
      <w:r w:rsidRPr="000B2A74">
        <w:rPr>
          <w:sz w:val="24"/>
          <w:szCs w:val="24"/>
        </w:rPr>
        <w:t>határozat melléklet</w:t>
      </w:r>
      <w:r w:rsidR="009539F8" w:rsidRPr="000B2A74">
        <w:rPr>
          <w:sz w:val="24"/>
          <w:szCs w:val="24"/>
        </w:rPr>
        <w:t>e</w:t>
      </w:r>
      <w:r w:rsidRPr="000B2A74">
        <w:rPr>
          <w:sz w:val="24"/>
          <w:szCs w:val="24"/>
        </w:rPr>
        <w:t xml:space="preserve"> </w:t>
      </w:r>
      <w:r w:rsidR="009539F8" w:rsidRPr="000B2A74">
        <w:rPr>
          <w:sz w:val="24"/>
          <w:szCs w:val="24"/>
        </w:rPr>
        <w:t xml:space="preserve">szerinti tartalommal </w:t>
      </w:r>
      <w:r w:rsidR="00197C6B">
        <w:rPr>
          <w:sz w:val="24"/>
          <w:szCs w:val="24"/>
        </w:rPr>
        <w:t>-</w:t>
      </w:r>
      <w:r w:rsidR="009539F8" w:rsidRPr="000B2A74">
        <w:rPr>
          <w:sz w:val="24"/>
          <w:szCs w:val="24"/>
        </w:rPr>
        <w:t xml:space="preserve"> </w:t>
      </w:r>
      <w:r w:rsidRPr="000B2A74">
        <w:rPr>
          <w:sz w:val="24"/>
          <w:szCs w:val="24"/>
        </w:rPr>
        <w:t>megköti és felkéri a Polgármestert a szerződés aláírására.</w:t>
      </w:r>
    </w:p>
    <w:p w14:paraId="295CB45C" w14:textId="77777777" w:rsidR="00423A5F" w:rsidRPr="002D154E" w:rsidRDefault="00423A5F" w:rsidP="00423A5F">
      <w:r w:rsidRPr="002D154E">
        <w:rPr>
          <w:b/>
        </w:rPr>
        <w:t>Felelős</w:t>
      </w:r>
      <w:r w:rsidRPr="002D154E">
        <w:t xml:space="preserve">: polgármester </w:t>
      </w:r>
    </w:p>
    <w:p w14:paraId="647FF13B" w14:textId="77777777" w:rsidR="00423A5F" w:rsidRPr="002D154E" w:rsidRDefault="00423A5F" w:rsidP="00423A5F">
      <w:r w:rsidRPr="002D154E">
        <w:rPr>
          <w:b/>
        </w:rPr>
        <w:t>Határidő:</w:t>
      </w:r>
      <w:r w:rsidRPr="002D154E">
        <w:t xml:space="preserve"> 20</w:t>
      </w:r>
      <w:r>
        <w:t>21</w:t>
      </w:r>
      <w:r w:rsidRPr="002D154E">
        <w:t>. augusztus 31.</w:t>
      </w:r>
    </w:p>
    <w:p w14:paraId="1E6ECB08" w14:textId="77777777" w:rsidR="00FF668B" w:rsidRDefault="00FF668B" w:rsidP="00423A5F">
      <w:pPr>
        <w:rPr>
          <w:i/>
        </w:rPr>
      </w:pPr>
    </w:p>
    <w:p w14:paraId="1B564D09" w14:textId="77777777" w:rsidR="00423A5F" w:rsidRDefault="00423A5F" w:rsidP="00423A5F">
      <w:pPr>
        <w:rPr>
          <w:i/>
        </w:rPr>
      </w:pPr>
      <w:r w:rsidRPr="002D154E">
        <w:rPr>
          <w:i/>
        </w:rPr>
        <w:t>A határozat meghozatalához egyszerű többségű szavazati arány szükséges.</w:t>
      </w:r>
    </w:p>
    <w:p w14:paraId="58D61BA0" w14:textId="77777777" w:rsidR="00423A5F" w:rsidRDefault="00423A5F" w:rsidP="00423A5F">
      <w:pPr>
        <w:rPr>
          <w:i/>
        </w:rPr>
      </w:pPr>
    </w:p>
    <w:p w14:paraId="2BA1D9FA" w14:textId="77777777" w:rsidR="00197C6B" w:rsidRDefault="00197C6B" w:rsidP="00423A5F"/>
    <w:p w14:paraId="7B341084" w14:textId="77777777" w:rsidR="00197C6B" w:rsidRDefault="00197C6B" w:rsidP="00423A5F"/>
    <w:p w14:paraId="176A9E91" w14:textId="77777777" w:rsidR="00197C6B" w:rsidRDefault="00197C6B" w:rsidP="00423A5F"/>
    <w:p w14:paraId="7051CD41" w14:textId="77777777" w:rsidR="00197C6B" w:rsidRDefault="00197C6B" w:rsidP="00423A5F"/>
    <w:p w14:paraId="28EE9C4C" w14:textId="77777777" w:rsidR="002532C4" w:rsidRDefault="002532C4" w:rsidP="00423A5F">
      <w:r>
        <w:lastRenderedPageBreak/>
        <w:t>2.)</w:t>
      </w:r>
    </w:p>
    <w:p w14:paraId="64EEDAE9" w14:textId="436B1E96" w:rsidR="002532C4" w:rsidRDefault="002532C4" w:rsidP="00C90BEC">
      <w:pPr>
        <w:jc w:val="both"/>
      </w:pPr>
      <w:r>
        <w:t>A Képviselő-testület felkéri a Polgármestert, hogy</w:t>
      </w:r>
      <w:r w:rsidR="00197C6B">
        <w:t xml:space="preserve"> a Közép-Budai Tankerületi Központtal</w:t>
      </w:r>
      <w:r>
        <w:t xml:space="preserve"> a</w:t>
      </w:r>
      <w:r w:rsidR="00197C6B">
        <w:t xml:space="preserve"> Gyermekek Háza </w:t>
      </w:r>
      <w:r w:rsidR="00C90BEC" w:rsidRPr="009539F8">
        <w:t>Általános Iskol</w:t>
      </w:r>
      <w:r w:rsidR="00C90BEC">
        <w:t>a és Gimnáziumban</w:t>
      </w:r>
      <w:r w:rsidR="00C90BEC" w:rsidRPr="009539F8">
        <w:t xml:space="preserve"> </w:t>
      </w:r>
      <w:r w:rsidR="00197C6B">
        <w:t>a gyermekétkeztetési feladatok ellátásának k</w:t>
      </w:r>
      <w:r w:rsidR="00C90BEC">
        <w:t xml:space="preserve">özüzemi költségének részleteit a </w:t>
      </w:r>
      <w:r w:rsidR="00197C6B">
        <w:t xml:space="preserve">számlázás és elszámolás rendjéről külön megállapodásban rendezze. </w:t>
      </w:r>
    </w:p>
    <w:p w14:paraId="6CE3C99B" w14:textId="77777777" w:rsidR="00197C6B" w:rsidRDefault="00197C6B" w:rsidP="00423A5F"/>
    <w:p w14:paraId="5790CFA7" w14:textId="77777777" w:rsidR="00197C6B" w:rsidRPr="002D154E" w:rsidRDefault="00197C6B" w:rsidP="00197C6B">
      <w:r w:rsidRPr="002D154E">
        <w:rPr>
          <w:b/>
        </w:rPr>
        <w:t>Felelős</w:t>
      </w:r>
      <w:r w:rsidRPr="002D154E">
        <w:t xml:space="preserve">: polgármester </w:t>
      </w:r>
    </w:p>
    <w:p w14:paraId="697B0C76" w14:textId="02BEDE99" w:rsidR="00197C6B" w:rsidRPr="002D154E" w:rsidRDefault="00197C6B" w:rsidP="00197C6B">
      <w:r w:rsidRPr="002D154E">
        <w:rPr>
          <w:b/>
        </w:rPr>
        <w:t>Határidő:</w:t>
      </w:r>
      <w:r w:rsidRPr="002D154E">
        <w:t xml:space="preserve"> 20</w:t>
      </w:r>
      <w:r>
        <w:t>21. szeptember 30.</w:t>
      </w:r>
    </w:p>
    <w:p w14:paraId="1B6FAD67" w14:textId="77777777" w:rsidR="00FF668B" w:rsidRDefault="00FF668B" w:rsidP="00197C6B">
      <w:pPr>
        <w:rPr>
          <w:i/>
        </w:rPr>
      </w:pPr>
    </w:p>
    <w:p w14:paraId="309A000E" w14:textId="77777777" w:rsidR="00197C6B" w:rsidRDefault="00197C6B" w:rsidP="00197C6B">
      <w:pPr>
        <w:rPr>
          <w:i/>
        </w:rPr>
      </w:pPr>
      <w:r w:rsidRPr="002D154E">
        <w:rPr>
          <w:i/>
        </w:rPr>
        <w:t>A határozat meghozatalához egyszerű többségű szavazati arány szükséges.</w:t>
      </w:r>
    </w:p>
    <w:p w14:paraId="3A510B8A" w14:textId="77777777" w:rsidR="002532C4" w:rsidRDefault="002532C4" w:rsidP="00423A5F"/>
    <w:p w14:paraId="432DDB82" w14:textId="7F814784" w:rsidR="00423A5F" w:rsidRDefault="00423A5F" w:rsidP="00197C6B">
      <w:r w:rsidRPr="00030B1F">
        <w:t xml:space="preserve">B </w:t>
      </w:r>
      <w:r>
        <w:t>u d a p e s t, 2021.</w:t>
      </w:r>
      <w:r w:rsidR="00C90BEC">
        <w:t xml:space="preserve"> </w:t>
      </w:r>
      <w:r w:rsidR="00197C6B">
        <w:t>augusztus 16.</w:t>
      </w:r>
      <w:r w:rsidRPr="002D154E">
        <w:tab/>
      </w:r>
      <w:r w:rsidRPr="002D154E">
        <w:tab/>
      </w:r>
    </w:p>
    <w:p w14:paraId="1DA1A0CB" w14:textId="77777777" w:rsidR="00C90BEC" w:rsidRDefault="00423A5F" w:rsidP="00423A5F">
      <w:pPr>
        <w:jc w:val="both"/>
        <w:rPr>
          <w:b/>
        </w:rPr>
      </w:pP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Pr="00030B1F">
        <w:rPr>
          <w:b/>
        </w:rPr>
        <w:t xml:space="preserve">   </w:t>
      </w:r>
    </w:p>
    <w:p w14:paraId="5C3FC740" w14:textId="77777777" w:rsidR="00C90BEC" w:rsidRDefault="00C90BEC" w:rsidP="00423A5F">
      <w:pPr>
        <w:jc w:val="both"/>
        <w:rPr>
          <w:b/>
        </w:rPr>
      </w:pPr>
    </w:p>
    <w:p w14:paraId="514AF500" w14:textId="15CBCA2E" w:rsidR="00423A5F" w:rsidRPr="00030B1F" w:rsidRDefault="00C90BEC" w:rsidP="00C90BEC">
      <w:pPr>
        <w:ind w:left="3540" w:firstLine="708"/>
        <w:jc w:val="both"/>
        <w:rPr>
          <w:b/>
        </w:rPr>
      </w:pPr>
      <w:r>
        <w:rPr>
          <w:b/>
        </w:rPr>
        <w:t xml:space="preserve">   </w:t>
      </w:r>
      <w:r w:rsidR="00423A5F" w:rsidRPr="00030B1F">
        <w:rPr>
          <w:b/>
        </w:rPr>
        <w:t xml:space="preserve"> Őrsi Gergely </w:t>
      </w:r>
    </w:p>
    <w:p w14:paraId="43A5D49F" w14:textId="77777777" w:rsidR="00423A5F" w:rsidRPr="00601E79" w:rsidRDefault="00423A5F" w:rsidP="00423A5F">
      <w:pPr>
        <w:jc w:val="both"/>
        <w:rPr>
          <w:b/>
        </w:rPr>
      </w:pP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>
        <w:t xml:space="preserve">  </w:t>
      </w:r>
      <w:r w:rsidRPr="00601E79">
        <w:rPr>
          <w:b/>
        </w:rPr>
        <w:t xml:space="preserve">  Polgármester </w:t>
      </w:r>
    </w:p>
    <w:p w14:paraId="4BDAA683" w14:textId="77777777" w:rsidR="00423A5F" w:rsidRDefault="00423A5F" w:rsidP="00423A5F">
      <w:pPr>
        <w:jc w:val="both"/>
        <w:rPr>
          <w:b/>
        </w:rPr>
      </w:pPr>
    </w:p>
    <w:p w14:paraId="1E32C5C3" w14:textId="77777777" w:rsidR="002532C4" w:rsidRDefault="002532C4" w:rsidP="00423A5F">
      <w:pPr>
        <w:jc w:val="both"/>
        <w:rPr>
          <w:b/>
        </w:rPr>
      </w:pPr>
    </w:p>
    <w:p w14:paraId="6A03F94A" w14:textId="77777777" w:rsidR="00C864B9" w:rsidRDefault="00C864B9" w:rsidP="002532C4">
      <w:pPr>
        <w:pStyle w:val="Szvegtrzs"/>
        <w:ind w:left="720"/>
        <w:jc w:val="center"/>
        <w:rPr>
          <w:b/>
          <w:sz w:val="24"/>
          <w:szCs w:val="24"/>
        </w:rPr>
      </w:pPr>
    </w:p>
    <w:p w14:paraId="357F80C6" w14:textId="77777777" w:rsidR="00C864B9" w:rsidRDefault="00C864B9" w:rsidP="002532C4">
      <w:pPr>
        <w:pStyle w:val="Szvegtrzs"/>
        <w:ind w:left="720"/>
        <w:jc w:val="center"/>
        <w:rPr>
          <w:b/>
          <w:sz w:val="24"/>
          <w:szCs w:val="24"/>
        </w:rPr>
      </w:pPr>
    </w:p>
    <w:p w14:paraId="777BED30" w14:textId="77777777" w:rsidR="00C864B9" w:rsidRDefault="00C864B9" w:rsidP="002532C4">
      <w:pPr>
        <w:pStyle w:val="Szvegtrzs"/>
        <w:ind w:left="720"/>
        <w:jc w:val="center"/>
        <w:rPr>
          <w:b/>
          <w:sz w:val="24"/>
          <w:szCs w:val="24"/>
        </w:rPr>
      </w:pPr>
    </w:p>
    <w:p w14:paraId="684752A8" w14:textId="77777777" w:rsidR="00C864B9" w:rsidRDefault="00C864B9" w:rsidP="002532C4">
      <w:pPr>
        <w:pStyle w:val="Szvegtrzs"/>
        <w:ind w:left="720"/>
        <w:jc w:val="center"/>
        <w:rPr>
          <w:b/>
          <w:sz w:val="24"/>
          <w:szCs w:val="24"/>
        </w:rPr>
      </w:pPr>
    </w:p>
    <w:p w14:paraId="133AD991" w14:textId="77777777" w:rsidR="00C864B9" w:rsidRDefault="00C864B9" w:rsidP="002532C4">
      <w:pPr>
        <w:pStyle w:val="Szvegtrzs"/>
        <w:ind w:left="720"/>
        <w:jc w:val="center"/>
        <w:rPr>
          <w:b/>
          <w:sz w:val="24"/>
          <w:szCs w:val="24"/>
        </w:rPr>
      </w:pPr>
    </w:p>
    <w:p w14:paraId="53B93DAE" w14:textId="77777777" w:rsidR="00C864B9" w:rsidRDefault="00C864B9" w:rsidP="002532C4">
      <w:pPr>
        <w:pStyle w:val="Szvegtrzs"/>
        <w:ind w:left="720"/>
        <w:jc w:val="center"/>
        <w:rPr>
          <w:b/>
          <w:sz w:val="24"/>
          <w:szCs w:val="24"/>
        </w:rPr>
      </w:pPr>
    </w:p>
    <w:p w14:paraId="04802A49" w14:textId="77777777" w:rsidR="00C864B9" w:rsidRDefault="00C864B9" w:rsidP="002532C4">
      <w:pPr>
        <w:pStyle w:val="Szvegtrzs"/>
        <w:ind w:left="720"/>
        <w:jc w:val="center"/>
        <w:rPr>
          <w:b/>
          <w:sz w:val="24"/>
          <w:szCs w:val="24"/>
        </w:rPr>
      </w:pPr>
    </w:p>
    <w:p w14:paraId="43E2DF7A" w14:textId="77777777" w:rsidR="00C864B9" w:rsidRDefault="00C864B9" w:rsidP="002532C4">
      <w:pPr>
        <w:pStyle w:val="Szvegtrzs"/>
        <w:ind w:left="720"/>
        <w:jc w:val="center"/>
        <w:rPr>
          <w:b/>
          <w:sz w:val="24"/>
          <w:szCs w:val="24"/>
        </w:rPr>
      </w:pPr>
    </w:p>
    <w:p w14:paraId="71A4248F" w14:textId="77777777" w:rsidR="00C864B9" w:rsidRDefault="00C864B9" w:rsidP="002532C4">
      <w:pPr>
        <w:pStyle w:val="Szvegtrzs"/>
        <w:ind w:left="720"/>
        <w:jc w:val="center"/>
        <w:rPr>
          <w:b/>
          <w:sz w:val="24"/>
          <w:szCs w:val="24"/>
        </w:rPr>
      </w:pPr>
    </w:p>
    <w:p w14:paraId="411B689A" w14:textId="77777777" w:rsidR="00C864B9" w:rsidRDefault="00C864B9" w:rsidP="002532C4">
      <w:pPr>
        <w:pStyle w:val="Szvegtrzs"/>
        <w:ind w:left="720"/>
        <w:jc w:val="center"/>
        <w:rPr>
          <w:b/>
          <w:sz w:val="24"/>
          <w:szCs w:val="24"/>
        </w:rPr>
      </w:pPr>
    </w:p>
    <w:p w14:paraId="5388B017" w14:textId="77777777" w:rsidR="00C864B9" w:rsidRDefault="00C864B9" w:rsidP="002532C4">
      <w:pPr>
        <w:pStyle w:val="Szvegtrzs"/>
        <w:ind w:left="720"/>
        <w:jc w:val="center"/>
        <w:rPr>
          <w:b/>
          <w:sz w:val="24"/>
          <w:szCs w:val="24"/>
        </w:rPr>
      </w:pPr>
    </w:p>
    <w:p w14:paraId="3DD83B85" w14:textId="77777777" w:rsidR="00C864B9" w:rsidRDefault="00C864B9" w:rsidP="002532C4">
      <w:pPr>
        <w:pStyle w:val="Szvegtrzs"/>
        <w:ind w:left="720"/>
        <w:jc w:val="center"/>
        <w:rPr>
          <w:b/>
          <w:sz w:val="24"/>
          <w:szCs w:val="24"/>
        </w:rPr>
      </w:pPr>
    </w:p>
    <w:p w14:paraId="2B703D00" w14:textId="77777777" w:rsidR="00C864B9" w:rsidRDefault="00C864B9" w:rsidP="002532C4">
      <w:pPr>
        <w:pStyle w:val="Szvegtrzs"/>
        <w:ind w:left="720"/>
        <w:jc w:val="center"/>
        <w:rPr>
          <w:b/>
          <w:sz w:val="24"/>
          <w:szCs w:val="24"/>
        </w:rPr>
      </w:pPr>
    </w:p>
    <w:p w14:paraId="0BE1011F" w14:textId="77777777" w:rsidR="00C864B9" w:rsidRDefault="00C864B9" w:rsidP="002532C4">
      <w:pPr>
        <w:pStyle w:val="Szvegtrzs"/>
        <w:ind w:left="720"/>
        <w:jc w:val="center"/>
        <w:rPr>
          <w:b/>
          <w:sz w:val="24"/>
          <w:szCs w:val="24"/>
        </w:rPr>
      </w:pPr>
    </w:p>
    <w:p w14:paraId="51F4A6C0" w14:textId="77777777" w:rsidR="00C864B9" w:rsidRDefault="00C864B9" w:rsidP="002532C4">
      <w:pPr>
        <w:pStyle w:val="Szvegtrzs"/>
        <w:ind w:left="720"/>
        <w:jc w:val="center"/>
        <w:rPr>
          <w:b/>
          <w:sz w:val="24"/>
          <w:szCs w:val="24"/>
        </w:rPr>
      </w:pPr>
    </w:p>
    <w:p w14:paraId="31ADFF33" w14:textId="77777777" w:rsidR="00C864B9" w:rsidRDefault="00C864B9" w:rsidP="002532C4">
      <w:pPr>
        <w:pStyle w:val="Szvegtrzs"/>
        <w:ind w:left="720"/>
        <w:jc w:val="center"/>
        <w:rPr>
          <w:b/>
          <w:sz w:val="24"/>
          <w:szCs w:val="24"/>
        </w:rPr>
      </w:pPr>
    </w:p>
    <w:p w14:paraId="7B240D22" w14:textId="77777777" w:rsidR="00C864B9" w:rsidRDefault="00C864B9" w:rsidP="002532C4">
      <w:pPr>
        <w:pStyle w:val="Szvegtrzs"/>
        <w:ind w:left="720"/>
        <w:jc w:val="center"/>
        <w:rPr>
          <w:b/>
          <w:sz w:val="24"/>
          <w:szCs w:val="24"/>
        </w:rPr>
      </w:pPr>
    </w:p>
    <w:p w14:paraId="3118C7BD" w14:textId="77777777" w:rsidR="00C864B9" w:rsidRDefault="00C864B9" w:rsidP="002532C4">
      <w:pPr>
        <w:pStyle w:val="Szvegtrzs"/>
        <w:ind w:left="720"/>
        <w:jc w:val="center"/>
        <w:rPr>
          <w:b/>
          <w:sz w:val="24"/>
          <w:szCs w:val="24"/>
        </w:rPr>
      </w:pPr>
    </w:p>
    <w:p w14:paraId="1EB37734" w14:textId="77777777" w:rsidR="00C864B9" w:rsidRDefault="00C864B9" w:rsidP="002532C4">
      <w:pPr>
        <w:pStyle w:val="Szvegtrzs"/>
        <w:ind w:left="720"/>
        <w:jc w:val="center"/>
        <w:rPr>
          <w:b/>
          <w:sz w:val="24"/>
          <w:szCs w:val="24"/>
        </w:rPr>
      </w:pPr>
    </w:p>
    <w:p w14:paraId="65F0BBB0" w14:textId="77777777" w:rsidR="00C864B9" w:rsidRDefault="00C864B9" w:rsidP="002532C4">
      <w:pPr>
        <w:pStyle w:val="Szvegtrzs"/>
        <w:ind w:left="720"/>
        <w:jc w:val="center"/>
        <w:rPr>
          <w:b/>
          <w:sz w:val="24"/>
          <w:szCs w:val="24"/>
        </w:rPr>
      </w:pPr>
    </w:p>
    <w:p w14:paraId="5F5D38CF" w14:textId="77777777" w:rsidR="00C864B9" w:rsidRDefault="00C864B9" w:rsidP="002532C4">
      <w:pPr>
        <w:pStyle w:val="Szvegtrzs"/>
        <w:ind w:left="720"/>
        <w:jc w:val="center"/>
        <w:rPr>
          <w:b/>
          <w:sz w:val="24"/>
          <w:szCs w:val="24"/>
        </w:rPr>
      </w:pPr>
    </w:p>
    <w:p w14:paraId="4617F7B7" w14:textId="77777777" w:rsidR="00C90BEC" w:rsidRDefault="00C90BEC" w:rsidP="002532C4">
      <w:pPr>
        <w:pStyle w:val="Szvegtrzs"/>
        <w:ind w:left="720"/>
        <w:jc w:val="center"/>
        <w:rPr>
          <w:b/>
          <w:sz w:val="24"/>
          <w:szCs w:val="24"/>
        </w:rPr>
      </w:pPr>
    </w:p>
    <w:p w14:paraId="2086F961" w14:textId="77777777" w:rsidR="00C90BEC" w:rsidRDefault="00C90BEC" w:rsidP="002532C4">
      <w:pPr>
        <w:pStyle w:val="Szvegtrzs"/>
        <w:ind w:left="720"/>
        <w:jc w:val="center"/>
        <w:rPr>
          <w:b/>
          <w:sz w:val="24"/>
          <w:szCs w:val="24"/>
        </w:rPr>
      </w:pPr>
    </w:p>
    <w:p w14:paraId="7B6A00B8" w14:textId="77777777" w:rsidR="00C864B9" w:rsidRDefault="00C864B9" w:rsidP="002532C4">
      <w:pPr>
        <w:pStyle w:val="Szvegtrzs"/>
        <w:ind w:left="720"/>
        <w:jc w:val="center"/>
        <w:rPr>
          <w:b/>
          <w:sz w:val="24"/>
          <w:szCs w:val="24"/>
        </w:rPr>
      </w:pPr>
    </w:p>
    <w:p w14:paraId="2CAA8AE1" w14:textId="78D447D8" w:rsidR="00C864B9" w:rsidRDefault="00C90BEC" w:rsidP="00C864B9">
      <w:pPr>
        <w:pStyle w:val="Szvegtrzs"/>
        <w:ind w:left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……./2021.(VIII.31</w:t>
      </w:r>
      <w:r w:rsidR="00C864B9">
        <w:rPr>
          <w:b/>
          <w:sz w:val="24"/>
          <w:szCs w:val="24"/>
        </w:rPr>
        <w:t>.) határozat melléklete</w:t>
      </w:r>
    </w:p>
    <w:p w14:paraId="545086F4" w14:textId="77777777" w:rsidR="00C864B9" w:rsidRDefault="00C864B9" w:rsidP="00C90BEC">
      <w:pPr>
        <w:pStyle w:val="Szvegtrzs"/>
        <w:rPr>
          <w:b/>
          <w:sz w:val="24"/>
          <w:szCs w:val="24"/>
        </w:rPr>
      </w:pPr>
    </w:p>
    <w:p w14:paraId="219F4C6C" w14:textId="02D51CCA" w:rsidR="002532C4" w:rsidRPr="00C90BEC" w:rsidRDefault="002532C4" w:rsidP="00C90BEC">
      <w:pPr>
        <w:pStyle w:val="Szvegtrzs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INGATLAN HASZNÁLATI ÉS </w:t>
      </w:r>
      <w:r w:rsidRPr="00B023F0">
        <w:rPr>
          <w:b/>
          <w:sz w:val="24"/>
          <w:szCs w:val="24"/>
        </w:rPr>
        <w:t xml:space="preserve">HASZONKÖLCSÖN SZERZŐDÉS </w:t>
      </w:r>
    </w:p>
    <w:p w14:paraId="77438C32" w14:textId="77777777" w:rsidR="002532C4" w:rsidRPr="00447858" w:rsidRDefault="002532C4" w:rsidP="002532C4">
      <w:pPr>
        <w:jc w:val="both"/>
      </w:pPr>
      <w:r w:rsidRPr="00447858">
        <w:t xml:space="preserve">amely létrejött egyrészről </w:t>
      </w:r>
      <w:proofErr w:type="gramStart"/>
      <w:r w:rsidRPr="00447858">
        <w:t>a</w:t>
      </w:r>
      <w:proofErr w:type="gramEnd"/>
    </w:p>
    <w:p w14:paraId="75664682" w14:textId="77777777" w:rsidR="002532C4" w:rsidRPr="00447858" w:rsidRDefault="002532C4" w:rsidP="002532C4">
      <w:pPr>
        <w:jc w:val="both"/>
      </w:pPr>
    </w:p>
    <w:p w14:paraId="6FABDC3D" w14:textId="77777777" w:rsidR="002532C4" w:rsidRPr="00447858" w:rsidRDefault="002532C4" w:rsidP="002532C4">
      <w:pPr>
        <w:rPr>
          <w:i/>
          <w:lang w:val="cs-CZ"/>
        </w:rPr>
      </w:pPr>
      <w:r w:rsidRPr="00447858">
        <w:rPr>
          <w:b/>
          <w:lang w:val="cs-CZ"/>
        </w:rPr>
        <w:t>Közép-Budai Tankerületi Központ</w:t>
      </w:r>
    </w:p>
    <w:p w14:paraId="2F2D0978" w14:textId="77777777" w:rsidR="002532C4" w:rsidRPr="00447858" w:rsidRDefault="002532C4" w:rsidP="002532C4">
      <w:pPr>
        <w:rPr>
          <w:lang w:val="cs-CZ"/>
        </w:rPr>
      </w:pPr>
      <w:r w:rsidRPr="00447858">
        <w:rPr>
          <w:lang w:val="cs-CZ"/>
        </w:rPr>
        <w:t>Székhely</w:t>
      </w:r>
      <w:r w:rsidRPr="00447858">
        <w:t>:</w:t>
      </w:r>
      <w:r w:rsidRPr="00447858">
        <w:tab/>
      </w:r>
      <w:r w:rsidRPr="00447858">
        <w:tab/>
        <w:t>1027 Budapest, Fő utca 80.</w:t>
      </w:r>
    </w:p>
    <w:p w14:paraId="6DD11D6D" w14:textId="77777777" w:rsidR="002532C4" w:rsidRPr="00447858" w:rsidRDefault="002532C4" w:rsidP="002532C4">
      <w:r w:rsidRPr="00447858">
        <w:rPr>
          <w:lang w:val="cs-CZ"/>
        </w:rPr>
        <w:t>Adószám</w:t>
      </w:r>
      <w:r w:rsidRPr="00447858">
        <w:t>:</w:t>
      </w:r>
      <w:r w:rsidRPr="00447858">
        <w:tab/>
      </w:r>
      <w:r w:rsidRPr="00447858">
        <w:tab/>
        <w:t>15835248-2-41</w:t>
      </w:r>
    </w:p>
    <w:p w14:paraId="0A62E0D4" w14:textId="77777777" w:rsidR="002532C4" w:rsidRPr="00447858" w:rsidRDefault="002532C4" w:rsidP="002532C4">
      <w:r>
        <w:t>ÁHT azonosító:</w:t>
      </w:r>
      <w:r>
        <w:tab/>
      </w:r>
      <w:r w:rsidRPr="00447858">
        <w:t>361406</w:t>
      </w:r>
    </w:p>
    <w:p w14:paraId="0E57CCCE" w14:textId="77777777" w:rsidR="002532C4" w:rsidRPr="00447858" w:rsidRDefault="002532C4" w:rsidP="002532C4">
      <w:proofErr w:type="gramStart"/>
      <w:r w:rsidRPr="00447858">
        <w:t>statisztikai</w:t>
      </w:r>
      <w:proofErr w:type="gramEnd"/>
      <w:r w:rsidRPr="00447858">
        <w:t xml:space="preserve"> számjel: </w:t>
      </w:r>
      <w:r w:rsidRPr="00447858">
        <w:tab/>
        <w:t>15835248-8412-312-01</w:t>
      </w:r>
    </w:p>
    <w:p w14:paraId="5958BF9E" w14:textId="77777777" w:rsidR="002532C4" w:rsidRPr="00447858" w:rsidRDefault="002532C4" w:rsidP="002532C4">
      <w:pPr>
        <w:jc w:val="both"/>
        <w:rPr>
          <w:b/>
        </w:rPr>
      </w:pPr>
      <w:r>
        <w:t>Képviseli:</w:t>
      </w:r>
      <w:r>
        <w:tab/>
      </w:r>
      <w:r>
        <w:tab/>
        <w:t>Hajnissné Anda Éva t</w:t>
      </w:r>
      <w:r w:rsidRPr="00447858">
        <w:t>ankerület igazgató</w:t>
      </w:r>
    </w:p>
    <w:p w14:paraId="3CBC06DC" w14:textId="724D9D26" w:rsidR="002532C4" w:rsidRDefault="002532C4" w:rsidP="002532C4">
      <w:pPr>
        <w:jc w:val="both"/>
      </w:pPr>
      <w:proofErr w:type="gramStart"/>
      <w:r w:rsidRPr="00447858">
        <w:t>mint</w:t>
      </w:r>
      <w:proofErr w:type="gramEnd"/>
      <w:r w:rsidRPr="00447858">
        <w:t xml:space="preserve"> </w:t>
      </w:r>
      <w:r>
        <w:t>Használatba adó</w:t>
      </w:r>
      <w:r w:rsidRPr="00447858">
        <w:t xml:space="preserve">– a továbbiakban: </w:t>
      </w:r>
      <w:r>
        <w:rPr>
          <w:b/>
        </w:rPr>
        <w:t>Használatba adó</w:t>
      </w:r>
      <w:r w:rsidRPr="00447858">
        <w:t>,</w:t>
      </w:r>
    </w:p>
    <w:p w14:paraId="42E38200" w14:textId="77777777" w:rsidR="002532C4" w:rsidRPr="00B023F0" w:rsidRDefault="002532C4" w:rsidP="002532C4">
      <w:pPr>
        <w:pStyle w:val="Szvegtrzs"/>
        <w:jc w:val="both"/>
        <w:rPr>
          <w:sz w:val="24"/>
          <w:szCs w:val="24"/>
        </w:rPr>
      </w:pPr>
    </w:p>
    <w:p w14:paraId="2CFF2440" w14:textId="77777777" w:rsidR="002532C4" w:rsidRDefault="002532C4" w:rsidP="002532C4">
      <w:pPr>
        <w:pStyle w:val="Szvegtrzs"/>
        <w:jc w:val="both"/>
        <w:rPr>
          <w:sz w:val="24"/>
          <w:szCs w:val="24"/>
        </w:rPr>
      </w:pPr>
      <w:r w:rsidRPr="00B023F0">
        <w:rPr>
          <w:sz w:val="24"/>
          <w:szCs w:val="24"/>
        </w:rPr>
        <w:t xml:space="preserve">másrészről </w:t>
      </w:r>
      <w:proofErr w:type="gramStart"/>
      <w:r>
        <w:rPr>
          <w:sz w:val="24"/>
          <w:szCs w:val="24"/>
        </w:rPr>
        <w:t>a</w:t>
      </w:r>
      <w:proofErr w:type="gramEnd"/>
    </w:p>
    <w:p w14:paraId="531E7474" w14:textId="77777777" w:rsidR="002532C4" w:rsidRPr="00A44D57" w:rsidRDefault="002532C4" w:rsidP="002532C4">
      <w:pPr>
        <w:spacing w:line="23" w:lineRule="atLeast"/>
        <w:jc w:val="both"/>
        <w:rPr>
          <w:b/>
        </w:rPr>
      </w:pPr>
      <w:r w:rsidRPr="00A44D57">
        <w:rPr>
          <w:b/>
        </w:rPr>
        <w:t>Budapest Főváros II. kerületi Önkormányzat</w:t>
      </w:r>
    </w:p>
    <w:p w14:paraId="526671BD" w14:textId="77777777" w:rsidR="002532C4" w:rsidRPr="00A44D57" w:rsidRDefault="002532C4" w:rsidP="002532C4">
      <w:pPr>
        <w:jc w:val="both"/>
        <w:rPr>
          <w:b/>
        </w:rPr>
      </w:pPr>
      <w:r>
        <w:t>Székhely</w:t>
      </w:r>
      <w:r w:rsidRPr="00A44D57">
        <w:t xml:space="preserve">: </w:t>
      </w:r>
      <w:r>
        <w:tab/>
      </w:r>
      <w:r>
        <w:tab/>
      </w:r>
      <w:r w:rsidRPr="00A44D57">
        <w:rPr>
          <w:rFonts w:eastAsia="MS Mincho"/>
        </w:rPr>
        <w:t>1024 Budapest, Mechwart liget 1.</w:t>
      </w:r>
      <w:r w:rsidRPr="00A44D57">
        <w:rPr>
          <w:rFonts w:eastAsia="MS Mincho"/>
        </w:rPr>
        <w:tab/>
      </w:r>
    </w:p>
    <w:p w14:paraId="3F263335" w14:textId="77777777" w:rsidR="002532C4" w:rsidRPr="00A44D57" w:rsidRDefault="002532C4" w:rsidP="002532C4">
      <w:pPr>
        <w:jc w:val="both"/>
        <w:rPr>
          <w:b/>
        </w:rPr>
      </w:pPr>
      <w:proofErr w:type="gramStart"/>
      <w:r w:rsidRPr="00A44D57">
        <w:t>képviseli</w:t>
      </w:r>
      <w:proofErr w:type="gramEnd"/>
      <w:r w:rsidRPr="00A44D57">
        <w:t xml:space="preserve">: </w:t>
      </w:r>
      <w:r>
        <w:tab/>
      </w:r>
      <w:r>
        <w:tab/>
        <w:t xml:space="preserve">Őrsi Gergely </w:t>
      </w:r>
      <w:r w:rsidRPr="00A44D57">
        <w:t>polgármester</w:t>
      </w:r>
    </w:p>
    <w:p w14:paraId="37874009" w14:textId="77777777" w:rsidR="002532C4" w:rsidRPr="00A44D57" w:rsidRDefault="002532C4" w:rsidP="002532C4">
      <w:pPr>
        <w:spacing w:line="23" w:lineRule="atLeast"/>
        <w:jc w:val="both"/>
      </w:pPr>
      <w:r>
        <w:t>T</w:t>
      </w:r>
      <w:r w:rsidRPr="00A44D57">
        <w:t xml:space="preserve">örzsszáma: </w:t>
      </w:r>
      <w:r>
        <w:tab/>
      </w:r>
      <w:r>
        <w:tab/>
      </w:r>
      <w:r w:rsidRPr="00A44D57">
        <w:t>745213</w:t>
      </w:r>
    </w:p>
    <w:p w14:paraId="5AB0738F" w14:textId="4AFDFB99" w:rsidR="002532C4" w:rsidRPr="00A44D57" w:rsidRDefault="002532C4" w:rsidP="002532C4">
      <w:pPr>
        <w:spacing w:line="23" w:lineRule="atLeast"/>
        <w:jc w:val="both"/>
      </w:pPr>
      <w:r>
        <w:t>Adószám</w:t>
      </w:r>
      <w:r w:rsidRPr="00A44D57">
        <w:t xml:space="preserve">: </w:t>
      </w:r>
      <w:r w:rsidR="00C90BEC">
        <w:tab/>
      </w:r>
      <w:r w:rsidR="00C90BEC">
        <w:tab/>
      </w:r>
      <w:r w:rsidRPr="00A44D57">
        <w:t>15735650-2-41</w:t>
      </w:r>
    </w:p>
    <w:p w14:paraId="3E4E0A11" w14:textId="77777777" w:rsidR="002532C4" w:rsidRPr="00A44D57" w:rsidRDefault="002532C4" w:rsidP="002532C4">
      <w:pPr>
        <w:spacing w:line="23" w:lineRule="atLeast"/>
        <w:jc w:val="both"/>
        <w:rPr>
          <w:b/>
        </w:rPr>
      </w:pPr>
      <w:r w:rsidRPr="00A44D57">
        <w:t>KSH statisztikai számjele: 15735650-8411-321-01</w:t>
      </w:r>
    </w:p>
    <w:p w14:paraId="61F798C5" w14:textId="3EBD43EB" w:rsidR="002532C4" w:rsidRDefault="002532C4" w:rsidP="00C90BEC">
      <w:pPr>
        <w:spacing w:line="23" w:lineRule="atLeast"/>
        <w:jc w:val="both"/>
      </w:pPr>
      <w:proofErr w:type="gramStart"/>
      <w:r w:rsidRPr="00A44D57">
        <w:t>mint</w:t>
      </w:r>
      <w:proofErr w:type="gramEnd"/>
      <w:r w:rsidRPr="00A44D57">
        <w:t xml:space="preserve"> </w:t>
      </w:r>
      <w:r>
        <w:t xml:space="preserve">Használatba vevő </w:t>
      </w:r>
      <w:r w:rsidRPr="00A44D57">
        <w:t>(a továbbiakban:</w:t>
      </w:r>
      <w:r w:rsidR="00C90BEC">
        <w:t xml:space="preserve"> </w:t>
      </w:r>
      <w:r>
        <w:rPr>
          <w:b/>
        </w:rPr>
        <w:t>Használatba vevő</w:t>
      </w:r>
      <w:r w:rsidRPr="00A44D57">
        <w:t xml:space="preserve">), </w:t>
      </w:r>
    </w:p>
    <w:p w14:paraId="7DE37159" w14:textId="77777777" w:rsidR="00C90BEC" w:rsidRDefault="00C90BEC" w:rsidP="00C90BEC">
      <w:pPr>
        <w:spacing w:line="23" w:lineRule="atLeast"/>
        <w:jc w:val="both"/>
      </w:pPr>
    </w:p>
    <w:p w14:paraId="649D86E8" w14:textId="4050BFF4" w:rsidR="002532C4" w:rsidRDefault="002532C4" w:rsidP="002532C4">
      <w:pPr>
        <w:pStyle w:val="Szvegtrzs"/>
        <w:jc w:val="both"/>
        <w:rPr>
          <w:sz w:val="24"/>
          <w:szCs w:val="24"/>
        </w:rPr>
      </w:pPr>
      <w:r w:rsidRPr="00B023F0">
        <w:rPr>
          <w:sz w:val="24"/>
          <w:szCs w:val="24"/>
        </w:rPr>
        <w:t>(a továbbiakban együttesen: Szerződő Felek</w:t>
      </w:r>
      <w:r>
        <w:rPr>
          <w:sz w:val="24"/>
          <w:szCs w:val="24"/>
        </w:rPr>
        <w:t>, vagy Felek</w:t>
      </w:r>
      <w:r w:rsidRPr="00B023F0">
        <w:rPr>
          <w:sz w:val="24"/>
          <w:szCs w:val="24"/>
        </w:rPr>
        <w:t xml:space="preserve">) között </w:t>
      </w:r>
      <w:r w:rsidRPr="003721A8">
        <w:rPr>
          <w:sz w:val="24"/>
          <w:szCs w:val="24"/>
        </w:rPr>
        <w:t xml:space="preserve">Budapest Főváros II. Kerületi Önkormányzat </w:t>
      </w:r>
      <w:proofErr w:type="gramStart"/>
      <w:r>
        <w:rPr>
          <w:sz w:val="24"/>
          <w:szCs w:val="24"/>
        </w:rPr>
        <w:t>Képviselő-testületének …</w:t>
      </w:r>
      <w:proofErr w:type="gramEnd"/>
      <w:r>
        <w:rPr>
          <w:sz w:val="24"/>
          <w:szCs w:val="24"/>
        </w:rPr>
        <w:t>………/2021</w:t>
      </w:r>
      <w:r w:rsidRPr="003721A8">
        <w:rPr>
          <w:sz w:val="24"/>
          <w:szCs w:val="24"/>
        </w:rPr>
        <w:t>.(</w:t>
      </w:r>
      <w:r w:rsidR="00C90BEC">
        <w:rPr>
          <w:sz w:val="24"/>
          <w:szCs w:val="24"/>
        </w:rPr>
        <w:t>VIII.31.</w:t>
      </w:r>
      <w:r w:rsidRPr="003721A8">
        <w:rPr>
          <w:sz w:val="24"/>
          <w:szCs w:val="24"/>
        </w:rPr>
        <w:t xml:space="preserve">) határozata alapján, </w:t>
      </w:r>
      <w:r w:rsidRPr="00B023F0">
        <w:rPr>
          <w:sz w:val="24"/>
          <w:szCs w:val="24"/>
        </w:rPr>
        <w:t>az alulírott helyen és időben az alábbi feltételekkel:</w:t>
      </w:r>
    </w:p>
    <w:p w14:paraId="530F0BB1" w14:textId="65D530C8" w:rsidR="002532C4" w:rsidRPr="00C90BEC" w:rsidRDefault="002532C4" w:rsidP="00C90BEC">
      <w:pPr>
        <w:pStyle w:val="Szvegtrzs"/>
        <w:jc w:val="center"/>
        <w:rPr>
          <w:b/>
          <w:bCs/>
          <w:sz w:val="24"/>
          <w:szCs w:val="24"/>
        </w:rPr>
      </w:pPr>
      <w:r w:rsidRPr="00FC4710">
        <w:rPr>
          <w:b/>
          <w:bCs/>
          <w:sz w:val="24"/>
          <w:szCs w:val="24"/>
        </w:rPr>
        <w:t>Előzmények</w:t>
      </w:r>
    </w:p>
    <w:p w14:paraId="03405E18" w14:textId="77777777" w:rsidR="002532C4" w:rsidRDefault="002532C4" w:rsidP="002532C4">
      <w:pPr>
        <w:jc w:val="both"/>
      </w:pPr>
      <w:r w:rsidRPr="00470E36">
        <w:t xml:space="preserve">Szerződő Felek előzményként rögzítik, hogy </w:t>
      </w:r>
      <w:r>
        <w:t xml:space="preserve">Használatba adó a vagyonkezelésében lévő, Magyar Állam tulajdonát képező 1021 </w:t>
      </w:r>
      <w:r w:rsidRPr="002D3105">
        <w:t xml:space="preserve">Budapest II. ker. </w:t>
      </w:r>
      <w:r w:rsidRPr="00C93A5D">
        <w:t>Völgy u. 20-22</w:t>
      </w:r>
      <w:r>
        <w:t>.</w:t>
      </w:r>
      <w:r w:rsidRPr="00C93A5D">
        <w:t xml:space="preserve"> (</w:t>
      </w:r>
      <w:proofErr w:type="spellStart"/>
      <w:r w:rsidRPr="00C93A5D">
        <w:t>hrsz</w:t>
      </w:r>
      <w:proofErr w:type="spellEnd"/>
      <w:r w:rsidRPr="00C93A5D">
        <w:t xml:space="preserve">: 11403) </w:t>
      </w:r>
      <w:r>
        <w:t xml:space="preserve">ingatlanon felújítást és épületbővítést hajtott végre a </w:t>
      </w:r>
      <w:r w:rsidRPr="00CF0B73">
        <w:t>Gyermekek Háza Általános Iskola és Gimnázium</w:t>
      </w:r>
      <w:r>
        <w:t xml:space="preserve"> elhelyezése és működése céljából. Az ingatlanban tehát köznevelési intézmény fog működni, ahol a gyermekek étkeztetésről is gondoskodni kell. A</w:t>
      </w:r>
      <w:r w:rsidRPr="00470E36">
        <w:t xml:space="preserve"> gyermekek védelméről és a gyámügyi igazgatásról szóló 1997. évi XXXI. törvény (a továbbiakban: Gyvt.) 21/A § (6) bekezdése alapján a</w:t>
      </w:r>
      <w:r>
        <w:t xml:space="preserve"> </w:t>
      </w:r>
      <w:r w:rsidRPr="00470E36">
        <w:t>főváros közigazgatási területén a köznevelési fenntartó által fenntartott nevelési-oktatási intézményben, illetve szakképző intézményben - a fővárosi önkormányzat saját tulajdonában álló ingatlanban működő nevelési-oktatási intézmények kivételével – a gyermekétkeztetés biztosít</w:t>
      </w:r>
      <w:r>
        <w:t xml:space="preserve">ására </w:t>
      </w:r>
      <w:r>
        <w:rPr>
          <w:sz w:val="22"/>
        </w:rPr>
        <w:t>a</w:t>
      </w:r>
      <w:r w:rsidRPr="00470E36">
        <w:t xml:space="preserve"> kerületi önkormányzat</w:t>
      </w:r>
      <w:r>
        <w:t xml:space="preserve"> köteles. Előbbiek alapján a gyermekéteztetés biztosítása Használatba vevő kötelezettsége. A beruházás keretén belül Használatba adó olyan konyhatechnikai berendezéseket, és az étkeztetéshez szükséges eszközöket szerzett be, melyek nem képezik Használatba vevő tulajdonát, viszont azok a közfeladat ellátáshoz szükségesek, az étkeztetés biztosításra szolgáló konyhahelyiséggel együtt. A konyhahelyiség, illetve az abban található berendezések és eszközök használata jogalapjának rendezése, illetve a használat feltételeire vonatkozóan jelen szerződést (továbbiakban: szerződés) </w:t>
      </w:r>
      <w:r w:rsidRPr="00B023F0">
        <w:t>kötik</w:t>
      </w:r>
      <w:r>
        <w:t xml:space="preserve"> felek</w:t>
      </w:r>
      <w:r w:rsidRPr="00B023F0">
        <w:t>:</w:t>
      </w:r>
    </w:p>
    <w:p w14:paraId="57667B8F" w14:textId="77777777" w:rsidR="002532C4" w:rsidRDefault="002532C4" w:rsidP="002532C4">
      <w:pPr>
        <w:jc w:val="both"/>
      </w:pPr>
    </w:p>
    <w:p w14:paraId="62A5361C" w14:textId="77777777" w:rsidR="001D41AA" w:rsidRDefault="001D41AA" w:rsidP="002532C4">
      <w:pPr>
        <w:pStyle w:val="Szvegtrzs"/>
        <w:ind w:left="720"/>
        <w:jc w:val="center"/>
        <w:rPr>
          <w:b/>
          <w:bCs/>
          <w:sz w:val="24"/>
          <w:szCs w:val="24"/>
        </w:rPr>
      </w:pPr>
    </w:p>
    <w:p w14:paraId="217F3EDA" w14:textId="108154E0" w:rsidR="002532C4" w:rsidRDefault="00197C6B" w:rsidP="002532C4">
      <w:pPr>
        <w:pStyle w:val="Szvegtrzs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</w:t>
      </w:r>
      <w:r w:rsidR="002532C4">
        <w:rPr>
          <w:b/>
          <w:bCs/>
          <w:sz w:val="24"/>
          <w:szCs w:val="24"/>
        </w:rPr>
        <w:t>elek jogai és kötelezettségei</w:t>
      </w:r>
    </w:p>
    <w:p w14:paraId="299AE8B8" w14:textId="77777777" w:rsidR="002532C4" w:rsidRPr="00B023F0" w:rsidRDefault="002532C4" w:rsidP="002532C4">
      <w:pPr>
        <w:pStyle w:val="Szvegtrzs"/>
        <w:ind w:left="720"/>
        <w:jc w:val="both"/>
        <w:rPr>
          <w:sz w:val="24"/>
          <w:szCs w:val="24"/>
        </w:rPr>
      </w:pPr>
    </w:p>
    <w:p w14:paraId="36DEA52C" w14:textId="77777777" w:rsidR="002532C4" w:rsidRPr="00B023F0" w:rsidRDefault="002532C4" w:rsidP="002532C4">
      <w:pPr>
        <w:numPr>
          <w:ilvl w:val="0"/>
          <w:numId w:val="3"/>
        </w:numPr>
        <w:ind w:left="426" w:hanging="426"/>
        <w:jc w:val="both"/>
      </w:pPr>
      <w:r>
        <w:t xml:space="preserve">Használatba adó </w:t>
      </w:r>
      <w:r w:rsidRPr="00B023F0">
        <w:t xml:space="preserve">kijelenti, hogy jelen </w:t>
      </w:r>
      <w:r>
        <w:t xml:space="preserve">szerződés </w:t>
      </w:r>
      <w:r w:rsidRPr="00B023F0">
        <w:t xml:space="preserve">megkötése (hasznosítás) előtt meggyőződött arról, hogy </w:t>
      </w:r>
      <w:r>
        <w:t xml:space="preserve">Használatba </w:t>
      </w:r>
      <w:r w:rsidRPr="00B023F0">
        <w:t>vevő megfelel az ingyenes használatba adás jogszabályban előírt feltételeinek</w:t>
      </w:r>
      <w:r>
        <w:t xml:space="preserve">, azaz, hogy nemzeti </w:t>
      </w:r>
      <w:r w:rsidRPr="00FC4710">
        <w:t>vagyon ingyenesen kizárólag közfeladat ellátása, a lakosság közszolgáltatásokkal való ellátása, valamint e feladatok ellátásához szükséges infrastruktúra biztosítása céljából az ahhoz szükséges mértékben hasznosítható.</w:t>
      </w:r>
      <w:r>
        <w:t xml:space="preserve"> Előbbieknek a gyermekétkeztetéshez való használattal Használatba vevő maradéktalanul megfelel.</w:t>
      </w:r>
    </w:p>
    <w:p w14:paraId="16736A05" w14:textId="77777777" w:rsidR="002532C4" w:rsidRPr="00B023F0" w:rsidRDefault="002532C4" w:rsidP="002532C4">
      <w:pPr>
        <w:pStyle w:val="Szvegtrzs"/>
        <w:ind w:left="426" w:hanging="426"/>
        <w:jc w:val="both"/>
        <w:rPr>
          <w:sz w:val="24"/>
          <w:szCs w:val="24"/>
        </w:rPr>
      </w:pPr>
    </w:p>
    <w:p w14:paraId="64B6FDE8" w14:textId="77777777" w:rsidR="002532C4" w:rsidRDefault="002532C4" w:rsidP="002532C4">
      <w:pPr>
        <w:numPr>
          <w:ilvl w:val="0"/>
          <w:numId w:val="3"/>
        </w:numPr>
        <w:ind w:left="426" w:hanging="426"/>
        <w:jc w:val="both"/>
      </w:pPr>
      <w:r>
        <w:t>Jelen szerződést felek versenyeztetési eljárás nélkül kötik, mivel Használatba vevő az államháztartás körébe tartozó szervezetnek minősül, és mint ilyennel a nemzeti vagyonról szóló 2011. évi CXCVI törvény 11. § (11) bekezdése alapján erre lehetőség van.</w:t>
      </w:r>
    </w:p>
    <w:p w14:paraId="5B37A10B" w14:textId="77777777" w:rsidR="002532C4" w:rsidRDefault="002532C4" w:rsidP="002532C4">
      <w:pPr>
        <w:pStyle w:val="Listaszerbekezds"/>
        <w:rPr>
          <w:sz w:val="24"/>
          <w:szCs w:val="24"/>
        </w:rPr>
      </w:pPr>
    </w:p>
    <w:p w14:paraId="002A1531" w14:textId="77777777" w:rsidR="002532C4" w:rsidRDefault="002532C4" w:rsidP="002532C4">
      <w:pPr>
        <w:numPr>
          <w:ilvl w:val="0"/>
          <w:numId w:val="3"/>
        </w:numPr>
        <w:ind w:left="426" w:hanging="426"/>
        <w:jc w:val="both"/>
      </w:pPr>
      <w:r>
        <w:t>Felek rögzítik továbbá, hogy Használatba vevő a nemzeti vagyonról szóló 2011. évi CXCVI törvény 3. § 1a) pontja alapján, jellegénél fogva átlátható szervezetnek minősül.</w:t>
      </w:r>
    </w:p>
    <w:p w14:paraId="697BA562" w14:textId="77777777" w:rsidR="002532C4" w:rsidRDefault="002532C4" w:rsidP="002532C4">
      <w:pPr>
        <w:pStyle w:val="Listaszerbekezds"/>
        <w:rPr>
          <w:sz w:val="24"/>
          <w:szCs w:val="24"/>
        </w:rPr>
      </w:pPr>
    </w:p>
    <w:p w14:paraId="47847D5D" w14:textId="77777777" w:rsidR="002532C4" w:rsidRPr="00B023F0" w:rsidRDefault="002532C4" w:rsidP="002532C4">
      <w:pPr>
        <w:numPr>
          <w:ilvl w:val="0"/>
          <w:numId w:val="3"/>
        </w:numPr>
        <w:ind w:left="426" w:hanging="426"/>
        <w:jc w:val="both"/>
      </w:pPr>
      <w:r>
        <w:t xml:space="preserve">Használatba </w:t>
      </w:r>
      <w:r w:rsidRPr="00B023F0">
        <w:t xml:space="preserve">adó </w:t>
      </w:r>
      <w:r>
        <w:t xml:space="preserve">ingyenes használatba adja a 1021 </w:t>
      </w:r>
      <w:r w:rsidRPr="002D3105">
        <w:t xml:space="preserve">Budapest II. ker. </w:t>
      </w:r>
      <w:r w:rsidRPr="00C93A5D">
        <w:t>Völgy u. 20-22</w:t>
      </w:r>
      <w:r>
        <w:t>.</w:t>
      </w:r>
      <w:r w:rsidRPr="00C93A5D">
        <w:t xml:space="preserve"> </w:t>
      </w:r>
      <w:r>
        <w:t xml:space="preserve">szám alatti ingatlan 85,96 m2 nagyságú konyha és a hozzátartozó 99,8 m2 étkező helyiséget, továbbá </w:t>
      </w:r>
      <w:r w:rsidRPr="00B023F0">
        <w:t xml:space="preserve">térítésmentes használatra haszonkölcsönbe adja </w:t>
      </w:r>
      <w:r>
        <w:t xml:space="preserve">Használatba </w:t>
      </w:r>
      <w:r w:rsidRPr="00B023F0">
        <w:t>vevő részére a szerződés elválaszthatatlan részét képező 1.</w:t>
      </w:r>
      <w:r>
        <w:t xml:space="preserve"> </w:t>
      </w:r>
      <w:r w:rsidRPr="00B023F0">
        <w:t>számú mellékletben tételesen felsorolt ingó tárgyi eszközöket</w:t>
      </w:r>
      <w:r>
        <w:t xml:space="preserve">, </w:t>
      </w:r>
      <w:r w:rsidRPr="00B023F0">
        <w:t xml:space="preserve">amelyet </w:t>
      </w:r>
      <w:r>
        <w:t xml:space="preserve">Használtba </w:t>
      </w:r>
      <w:r w:rsidRPr="00B023F0">
        <w:t>vevő az általa megtekintett állapotban a felvett vagyonleltár szerint haszonkölcsönbe vesz.</w:t>
      </w:r>
    </w:p>
    <w:p w14:paraId="40CA3C11" w14:textId="77777777" w:rsidR="002532C4" w:rsidRPr="00B023F0" w:rsidRDefault="002532C4" w:rsidP="002532C4">
      <w:pPr>
        <w:ind w:left="426"/>
        <w:jc w:val="both"/>
      </w:pPr>
    </w:p>
    <w:p w14:paraId="296F2581" w14:textId="77777777" w:rsidR="002532C4" w:rsidRDefault="002532C4" w:rsidP="002532C4">
      <w:pPr>
        <w:numPr>
          <w:ilvl w:val="0"/>
          <w:numId w:val="3"/>
        </w:numPr>
        <w:ind w:left="426" w:hanging="426"/>
        <w:jc w:val="both"/>
      </w:pPr>
      <w:r>
        <w:t>Használatba adó, és használatba vevő az étkező és konyhahelyiség átadás-átvételét átadás-átvételi eljárás keretén belül rögzített jegyzőkönyvben dokumentálják, melyhez fotódokumentációt készítenek. Az átadás-átvételi eljárás során rögzítésre kerül a helyiség ellátását biztosító mérőórák óraállása is.</w:t>
      </w:r>
    </w:p>
    <w:p w14:paraId="27FE8AB9" w14:textId="77777777" w:rsidR="002532C4" w:rsidRDefault="002532C4" w:rsidP="002532C4">
      <w:pPr>
        <w:pStyle w:val="Listaszerbekezds"/>
        <w:rPr>
          <w:sz w:val="24"/>
          <w:szCs w:val="24"/>
        </w:rPr>
      </w:pPr>
    </w:p>
    <w:p w14:paraId="6B1CB245" w14:textId="77777777" w:rsidR="002532C4" w:rsidRDefault="002532C4" w:rsidP="002532C4">
      <w:pPr>
        <w:numPr>
          <w:ilvl w:val="0"/>
          <w:numId w:val="3"/>
        </w:numPr>
        <w:ind w:left="426" w:hanging="426"/>
        <w:jc w:val="both"/>
      </w:pPr>
      <w:r>
        <w:t xml:space="preserve">A konyha ellátást biztosító közvetlen főmérő, vagy </w:t>
      </w:r>
      <w:proofErr w:type="spellStart"/>
      <w:r>
        <w:t>almérő</w:t>
      </w:r>
      <w:proofErr w:type="spellEnd"/>
      <w:r>
        <w:t xml:space="preserve"> hiányában Használatba vevő a közüzemi költségek m2 alapú megtérítését vállalja Használatba adó részére. Előbbiek részleteit, a számlázás és elszámolás rendjét külön megállapodásban rögzítik Felek, amelynek megkötésre Használatba vevő kötelezettséget vállal.</w:t>
      </w:r>
    </w:p>
    <w:p w14:paraId="46F003D1" w14:textId="77777777" w:rsidR="002532C4" w:rsidRDefault="002532C4" w:rsidP="002532C4">
      <w:pPr>
        <w:pStyle w:val="Listaszerbekezds"/>
        <w:rPr>
          <w:sz w:val="24"/>
          <w:szCs w:val="24"/>
        </w:rPr>
      </w:pPr>
    </w:p>
    <w:p w14:paraId="00CF416C" w14:textId="4D01B538" w:rsidR="002532C4" w:rsidRPr="00B023F0" w:rsidRDefault="002532C4" w:rsidP="002532C4">
      <w:pPr>
        <w:numPr>
          <w:ilvl w:val="0"/>
          <w:numId w:val="3"/>
        </w:numPr>
        <w:ind w:left="426" w:hanging="426"/>
        <w:jc w:val="both"/>
      </w:pPr>
      <w:r w:rsidRPr="00B023F0">
        <w:t xml:space="preserve">A használat joga </w:t>
      </w:r>
      <w:r>
        <w:t>Használatba vevőt mind a konyha helyiség, mind az ingóságok vonatkozásban 2021</w:t>
      </w:r>
      <w:r w:rsidR="007D493A">
        <w:t xml:space="preserve">. </w:t>
      </w:r>
      <w:r w:rsidR="001D41AA">
        <w:t>szeptember 1.</w:t>
      </w:r>
      <w:r>
        <w:t xml:space="preserve"> </w:t>
      </w:r>
      <w:r w:rsidRPr="00B023F0">
        <w:t>napjától</w:t>
      </w:r>
      <w:r>
        <w:t xml:space="preserve"> határozatlan időtartamra illeti meg. </w:t>
      </w:r>
    </w:p>
    <w:p w14:paraId="2A0D6D34" w14:textId="77777777" w:rsidR="002532C4" w:rsidRPr="00B023F0" w:rsidRDefault="002532C4" w:rsidP="002532C4">
      <w:pPr>
        <w:ind w:left="284" w:hanging="284"/>
        <w:jc w:val="both"/>
      </w:pPr>
    </w:p>
    <w:p w14:paraId="60233ABB" w14:textId="77777777" w:rsidR="002532C4" w:rsidRDefault="002532C4" w:rsidP="002532C4">
      <w:pPr>
        <w:numPr>
          <w:ilvl w:val="0"/>
          <w:numId w:val="3"/>
        </w:numPr>
        <w:ind w:left="426" w:hanging="426"/>
        <w:jc w:val="both"/>
      </w:pPr>
      <w:r w:rsidRPr="00B023F0">
        <w:t xml:space="preserve">A </w:t>
      </w:r>
      <w:r>
        <w:t xml:space="preserve">használatba adott helyiség és a </w:t>
      </w:r>
      <w:r w:rsidRPr="00B023F0">
        <w:t xml:space="preserve">haszonkölcsönbe adott vagyoni eszközök a szerződés ideje alatt mindvégig </w:t>
      </w:r>
      <w:r>
        <w:t xml:space="preserve">állami tulajdonnak, és Használatba </w:t>
      </w:r>
      <w:r w:rsidRPr="00B023F0">
        <w:t xml:space="preserve">adó </w:t>
      </w:r>
      <w:r>
        <w:t>vagyonkezelésben lévő ingatlannak, illetve ingóságnak minősülnek</w:t>
      </w:r>
      <w:r w:rsidRPr="00B023F0">
        <w:t>.</w:t>
      </w:r>
    </w:p>
    <w:p w14:paraId="42911148" w14:textId="77777777" w:rsidR="002532C4" w:rsidRPr="00B023F0" w:rsidRDefault="002532C4" w:rsidP="002532C4">
      <w:pPr>
        <w:pStyle w:val="Szvegtrzs"/>
        <w:jc w:val="both"/>
        <w:rPr>
          <w:sz w:val="24"/>
          <w:szCs w:val="24"/>
        </w:rPr>
      </w:pPr>
    </w:p>
    <w:p w14:paraId="5250C42F" w14:textId="77777777" w:rsidR="002532C4" w:rsidRPr="00B023F0" w:rsidRDefault="002532C4" w:rsidP="002532C4">
      <w:pPr>
        <w:pStyle w:val="Szvegtrzs"/>
        <w:numPr>
          <w:ilvl w:val="0"/>
          <w:numId w:val="3"/>
        </w:numPr>
        <w:suppressAutoHyphens w:val="0"/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Használatba </w:t>
      </w:r>
      <w:r w:rsidRPr="00B023F0">
        <w:rPr>
          <w:sz w:val="24"/>
          <w:szCs w:val="24"/>
        </w:rPr>
        <w:t xml:space="preserve">vevő a </w:t>
      </w:r>
      <w:r>
        <w:rPr>
          <w:sz w:val="24"/>
          <w:szCs w:val="24"/>
        </w:rPr>
        <w:t xml:space="preserve">használatba kapott ingatlant, és haszonkölcsönbe kapott ingó </w:t>
      </w:r>
      <w:r w:rsidRPr="00B023F0">
        <w:rPr>
          <w:sz w:val="24"/>
          <w:szCs w:val="24"/>
        </w:rPr>
        <w:t xml:space="preserve">vagyonelemeket kizárólag a </w:t>
      </w:r>
      <w:r w:rsidRPr="00E00D59">
        <w:rPr>
          <w:bCs/>
          <w:sz w:val="24"/>
          <w:szCs w:val="24"/>
        </w:rPr>
        <w:t xml:space="preserve">gyermekétkeztetési </w:t>
      </w:r>
      <w:r w:rsidRPr="00B023F0">
        <w:rPr>
          <w:sz w:val="24"/>
          <w:szCs w:val="24"/>
        </w:rPr>
        <w:t>tevékenységeinek megvalósítás</w:t>
      </w:r>
      <w:r>
        <w:rPr>
          <w:sz w:val="24"/>
          <w:szCs w:val="24"/>
        </w:rPr>
        <w:t xml:space="preserve">a </w:t>
      </w:r>
      <w:r w:rsidRPr="00B023F0">
        <w:rPr>
          <w:sz w:val="24"/>
          <w:szCs w:val="24"/>
        </w:rPr>
        <w:t>céljából használhatja.</w:t>
      </w:r>
    </w:p>
    <w:p w14:paraId="7F830E6B" w14:textId="77777777" w:rsidR="002532C4" w:rsidRPr="00B023F0" w:rsidRDefault="002532C4" w:rsidP="002532C4">
      <w:pPr>
        <w:pStyle w:val="Listaszerbekezds"/>
        <w:ind w:left="426" w:hanging="426"/>
        <w:rPr>
          <w:sz w:val="24"/>
          <w:szCs w:val="24"/>
        </w:rPr>
      </w:pPr>
    </w:p>
    <w:p w14:paraId="61CD2CC9" w14:textId="77777777" w:rsidR="002532C4" w:rsidRDefault="002532C4" w:rsidP="002532C4">
      <w:pPr>
        <w:pStyle w:val="Szvegtrzs"/>
        <w:numPr>
          <w:ilvl w:val="0"/>
          <w:numId w:val="3"/>
        </w:numPr>
        <w:suppressAutoHyphens w:val="0"/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Használatba </w:t>
      </w:r>
      <w:r w:rsidRPr="00B023F0">
        <w:rPr>
          <w:sz w:val="24"/>
          <w:szCs w:val="24"/>
        </w:rPr>
        <w:t>vevő a használatba vett vagyonelemek működtetését saját felelősségére végzi</w:t>
      </w:r>
      <w:r>
        <w:rPr>
          <w:sz w:val="24"/>
          <w:szCs w:val="24"/>
        </w:rPr>
        <w:t>, azokat mennyiségileg és amennyiben ez releváns érték szerint is nyilvántartja</w:t>
      </w:r>
      <w:r w:rsidRPr="00B023F0">
        <w:rPr>
          <w:sz w:val="24"/>
          <w:szCs w:val="24"/>
        </w:rPr>
        <w:t>. Köteles</w:t>
      </w:r>
      <w:r>
        <w:rPr>
          <w:sz w:val="24"/>
          <w:szCs w:val="24"/>
        </w:rPr>
        <w:t xml:space="preserve"> továbbá az eszközök működtetéshez/használatához </w:t>
      </w:r>
      <w:r w:rsidRPr="00B023F0">
        <w:rPr>
          <w:sz w:val="24"/>
          <w:szCs w:val="24"/>
        </w:rPr>
        <w:t xml:space="preserve">előírt </w:t>
      </w:r>
      <w:r>
        <w:rPr>
          <w:sz w:val="24"/>
          <w:szCs w:val="24"/>
        </w:rPr>
        <w:t xml:space="preserve">garanciális időn belüli, illetve </w:t>
      </w:r>
      <w:r>
        <w:rPr>
          <w:sz w:val="24"/>
          <w:szCs w:val="24"/>
        </w:rPr>
        <w:lastRenderedPageBreak/>
        <w:t xml:space="preserve">azon túlnyúlóan a karbantartási, javítási </w:t>
      </w:r>
      <w:r w:rsidRPr="00B023F0">
        <w:rPr>
          <w:sz w:val="24"/>
          <w:szCs w:val="24"/>
        </w:rPr>
        <w:t>munkálatokat saját költségén elvégezni</w:t>
      </w:r>
      <w:r>
        <w:rPr>
          <w:sz w:val="24"/>
          <w:szCs w:val="24"/>
        </w:rPr>
        <w:t>/elvégeztetni</w:t>
      </w:r>
      <w:r w:rsidRPr="00B023F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Használatba </w:t>
      </w:r>
      <w:r w:rsidRPr="00B023F0">
        <w:rPr>
          <w:sz w:val="24"/>
          <w:szCs w:val="24"/>
        </w:rPr>
        <w:t>vevő kötel</w:t>
      </w:r>
      <w:r>
        <w:rPr>
          <w:sz w:val="24"/>
          <w:szCs w:val="24"/>
        </w:rPr>
        <w:t>es a vagyonelemeket rendeltetésük</w:t>
      </w:r>
      <w:r w:rsidRPr="00B023F0">
        <w:rPr>
          <w:sz w:val="24"/>
          <w:szCs w:val="24"/>
        </w:rPr>
        <w:t>nek megfelelően használni, saját</w:t>
      </w:r>
      <w:r>
        <w:rPr>
          <w:sz w:val="24"/>
          <w:szCs w:val="24"/>
        </w:rPr>
        <w:t xml:space="preserve"> költségén fenntartani és állaguka</w:t>
      </w:r>
      <w:r w:rsidRPr="00B023F0">
        <w:rPr>
          <w:sz w:val="24"/>
          <w:szCs w:val="24"/>
        </w:rPr>
        <w:t xml:space="preserve">t megóvni. Felelős minden olyan kárért, amely rendeltetésellenes használat következménye. Az üzemeltetés során történő természetes </w:t>
      </w:r>
      <w:r w:rsidRPr="008A2D5A">
        <w:rPr>
          <w:sz w:val="24"/>
          <w:szCs w:val="24"/>
        </w:rPr>
        <w:t>elhasználódások</w:t>
      </w:r>
      <w:r w:rsidRPr="00B023F0">
        <w:rPr>
          <w:sz w:val="24"/>
          <w:szCs w:val="24"/>
        </w:rPr>
        <w:t xml:space="preserve"> pótlása – saját költségén –</w:t>
      </w:r>
      <w:r>
        <w:rPr>
          <w:sz w:val="24"/>
          <w:szCs w:val="24"/>
        </w:rPr>
        <w:t xml:space="preserve"> Használatba </w:t>
      </w:r>
      <w:r w:rsidRPr="00B023F0">
        <w:rPr>
          <w:sz w:val="24"/>
          <w:szCs w:val="24"/>
        </w:rPr>
        <w:t xml:space="preserve">vevő kötelezettsége. </w:t>
      </w:r>
      <w:r>
        <w:rPr>
          <w:sz w:val="24"/>
          <w:szCs w:val="24"/>
        </w:rPr>
        <w:t xml:space="preserve">Használatba </w:t>
      </w:r>
      <w:r w:rsidRPr="00B023F0">
        <w:rPr>
          <w:sz w:val="24"/>
          <w:szCs w:val="24"/>
        </w:rPr>
        <w:t>vevő a rendeltetésszerű használattal kapcsolatban felmerült költségek megtérítésére nem tarthat igényt.</w:t>
      </w:r>
    </w:p>
    <w:p w14:paraId="173BF60F" w14:textId="77777777" w:rsidR="002532C4" w:rsidRDefault="002532C4" w:rsidP="002532C4">
      <w:pPr>
        <w:pStyle w:val="Szvegtrzs"/>
        <w:ind w:left="426"/>
        <w:jc w:val="both"/>
        <w:rPr>
          <w:sz w:val="24"/>
          <w:szCs w:val="24"/>
        </w:rPr>
      </w:pPr>
    </w:p>
    <w:p w14:paraId="725B6B86" w14:textId="77777777" w:rsidR="002532C4" w:rsidRPr="00B023F0" w:rsidRDefault="002532C4" w:rsidP="002532C4">
      <w:pPr>
        <w:pStyle w:val="Szvegtrzs"/>
        <w:numPr>
          <w:ilvl w:val="0"/>
          <w:numId w:val="3"/>
        </w:numPr>
        <w:suppressAutoHyphens w:val="0"/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 Használatba vevő köteles gondoskodni az étkező és konyha helyiségek takarításáról a HACCP előírások betartása mellett.</w:t>
      </w:r>
    </w:p>
    <w:p w14:paraId="3838D7DC" w14:textId="77777777" w:rsidR="002532C4" w:rsidRPr="00B023F0" w:rsidRDefault="002532C4" w:rsidP="002532C4">
      <w:pPr>
        <w:pStyle w:val="Listaszerbekezds"/>
        <w:ind w:left="426" w:hanging="426"/>
        <w:rPr>
          <w:sz w:val="24"/>
          <w:szCs w:val="24"/>
        </w:rPr>
      </w:pPr>
    </w:p>
    <w:p w14:paraId="77BDE737" w14:textId="77777777" w:rsidR="002532C4" w:rsidRDefault="002532C4" w:rsidP="002532C4">
      <w:pPr>
        <w:pStyle w:val="Szvegtrzs"/>
        <w:numPr>
          <w:ilvl w:val="0"/>
          <w:numId w:val="3"/>
        </w:numPr>
        <w:suppressAutoHyphens w:val="0"/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Használatba </w:t>
      </w:r>
      <w:r w:rsidRPr="00E00D59">
        <w:rPr>
          <w:sz w:val="24"/>
          <w:szCs w:val="24"/>
        </w:rPr>
        <w:t xml:space="preserve">vevő </w:t>
      </w:r>
      <w:r>
        <w:rPr>
          <w:sz w:val="24"/>
          <w:szCs w:val="24"/>
        </w:rPr>
        <w:t xml:space="preserve">sem a konyhahelyiséget, sem az ingó </w:t>
      </w:r>
      <w:r w:rsidRPr="00E00D59">
        <w:rPr>
          <w:sz w:val="24"/>
          <w:szCs w:val="24"/>
        </w:rPr>
        <w:t>vagyonelemeket harmadik személy</w:t>
      </w:r>
      <w:r>
        <w:rPr>
          <w:sz w:val="24"/>
          <w:szCs w:val="24"/>
        </w:rPr>
        <w:t xml:space="preserve"> további</w:t>
      </w:r>
      <w:r w:rsidRPr="00E00D59">
        <w:rPr>
          <w:sz w:val="24"/>
          <w:szCs w:val="24"/>
        </w:rPr>
        <w:t xml:space="preserve"> használatába nem adhatja</w:t>
      </w:r>
      <w:r>
        <w:rPr>
          <w:sz w:val="24"/>
          <w:szCs w:val="24"/>
        </w:rPr>
        <w:t xml:space="preserve"> Használatba </w:t>
      </w:r>
      <w:r w:rsidRPr="00E00D59">
        <w:rPr>
          <w:sz w:val="24"/>
          <w:szCs w:val="24"/>
        </w:rPr>
        <w:t xml:space="preserve">adó engedélye nélkül, ide nem értve az étkeztetés jogosultjait, illetve az étkeztetésben közreműködő személyeket. Utóbbiak tevékenységéért, mint sajátjáért felelős. E rendelkezés megszegése esetén azokért a károkért is felelős, amelyek e nélkül nem következtek volna be. </w:t>
      </w:r>
    </w:p>
    <w:p w14:paraId="4B5C1015" w14:textId="77777777" w:rsidR="002532C4" w:rsidRPr="00E00D59" w:rsidRDefault="002532C4" w:rsidP="002532C4">
      <w:pPr>
        <w:pStyle w:val="Szvegtrzs"/>
        <w:jc w:val="both"/>
        <w:rPr>
          <w:sz w:val="24"/>
          <w:szCs w:val="24"/>
        </w:rPr>
      </w:pPr>
    </w:p>
    <w:p w14:paraId="25E1CD12" w14:textId="77777777" w:rsidR="002532C4" w:rsidRDefault="002532C4" w:rsidP="002532C4">
      <w:pPr>
        <w:pStyle w:val="Szvegtrzs"/>
        <w:numPr>
          <w:ilvl w:val="0"/>
          <w:numId w:val="3"/>
        </w:numPr>
        <w:suppressAutoHyphens w:val="0"/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Használatba </w:t>
      </w:r>
      <w:r w:rsidRPr="00B023F0">
        <w:rPr>
          <w:sz w:val="24"/>
          <w:szCs w:val="24"/>
        </w:rPr>
        <w:t>vevő jelen szerződés megszűnésekor köteles a</w:t>
      </w:r>
      <w:r>
        <w:rPr>
          <w:sz w:val="24"/>
          <w:szCs w:val="24"/>
        </w:rPr>
        <w:t xml:space="preserve"> konyhahelyiséget, és az átadott, 1. számú melléklet szerinti</w:t>
      </w:r>
      <w:r w:rsidRPr="00B023F0">
        <w:rPr>
          <w:sz w:val="24"/>
          <w:szCs w:val="24"/>
        </w:rPr>
        <w:t xml:space="preserve"> vagyonelemeket</w:t>
      </w:r>
      <w:r>
        <w:rPr>
          <w:sz w:val="24"/>
          <w:szCs w:val="24"/>
        </w:rPr>
        <w:t xml:space="preserve"> az </w:t>
      </w:r>
      <w:proofErr w:type="spellStart"/>
      <w:r>
        <w:rPr>
          <w:sz w:val="24"/>
          <w:szCs w:val="24"/>
        </w:rPr>
        <w:t>át</w:t>
      </w:r>
      <w:r w:rsidRPr="00B023F0">
        <w:rPr>
          <w:sz w:val="24"/>
          <w:szCs w:val="24"/>
        </w:rPr>
        <w:t>adáskori</w:t>
      </w:r>
      <w:proofErr w:type="spellEnd"/>
      <w:r w:rsidRPr="00B023F0">
        <w:rPr>
          <w:sz w:val="24"/>
          <w:szCs w:val="24"/>
        </w:rPr>
        <w:t xml:space="preserve"> állapotban</w:t>
      </w:r>
      <w:r>
        <w:rPr>
          <w:sz w:val="24"/>
          <w:szCs w:val="24"/>
        </w:rPr>
        <w:t xml:space="preserve"> és mennyiségben</w:t>
      </w:r>
      <w:r w:rsidRPr="00B023F0">
        <w:rPr>
          <w:sz w:val="24"/>
          <w:szCs w:val="24"/>
        </w:rPr>
        <w:t xml:space="preserve"> </w:t>
      </w:r>
      <w:r>
        <w:rPr>
          <w:sz w:val="24"/>
          <w:szCs w:val="24"/>
        </w:rPr>
        <w:t>Használatba a</w:t>
      </w:r>
      <w:r w:rsidRPr="00B023F0">
        <w:rPr>
          <w:sz w:val="24"/>
          <w:szCs w:val="24"/>
        </w:rPr>
        <w:t>dónak visszaadni.</w:t>
      </w:r>
      <w:r>
        <w:rPr>
          <w:sz w:val="24"/>
          <w:szCs w:val="24"/>
        </w:rPr>
        <w:t xml:space="preserve"> Az állapot vonatkozásban a rendeltetésszerű használat és megfelelő működtetés melletti változásokat felek elfogadják, azonban a mennyiségek változása vonatkozásban ezt kizárják.</w:t>
      </w:r>
    </w:p>
    <w:p w14:paraId="62850467" w14:textId="77777777" w:rsidR="002532C4" w:rsidRDefault="002532C4" w:rsidP="002532C4">
      <w:pPr>
        <w:pStyle w:val="Szvegtrzs"/>
        <w:ind w:left="426"/>
        <w:jc w:val="both"/>
        <w:rPr>
          <w:sz w:val="24"/>
          <w:szCs w:val="24"/>
        </w:rPr>
      </w:pPr>
    </w:p>
    <w:p w14:paraId="2406CD98" w14:textId="77777777" w:rsidR="002532C4" w:rsidRPr="0045351A" w:rsidRDefault="002532C4" w:rsidP="002532C4">
      <w:pPr>
        <w:pStyle w:val="Szvegtrzs"/>
        <w:numPr>
          <w:ilvl w:val="0"/>
          <w:numId w:val="3"/>
        </w:numPr>
        <w:suppressAutoHyphens w:val="0"/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 Használatba adó kötelezi magát, hogy biztosítja az épületbe való bejutást a konyhai személyzet illetve az ételszállítás vonatkozásában munkanapokon 6:00-20:00 között.</w:t>
      </w:r>
    </w:p>
    <w:p w14:paraId="340A0275" w14:textId="77777777" w:rsidR="002532C4" w:rsidRPr="00B023F0" w:rsidRDefault="002532C4" w:rsidP="002532C4">
      <w:pPr>
        <w:pStyle w:val="Szvegtrzs"/>
        <w:ind w:left="426"/>
        <w:jc w:val="both"/>
        <w:rPr>
          <w:sz w:val="24"/>
          <w:szCs w:val="24"/>
        </w:rPr>
      </w:pPr>
    </w:p>
    <w:p w14:paraId="7F0D0BDB" w14:textId="77777777" w:rsidR="002532C4" w:rsidRPr="00B023F0" w:rsidRDefault="002532C4" w:rsidP="002532C4">
      <w:pPr>
        <w:pStyle w:val="Szvegtrzs"/>
        <w:numPr>
          <w:ilvl w:val="0"/>
          <w:numId w:val="3"/>
        </w:numPr>
        <w:suppressAutoHyphens w:val="0"/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Használatba </w:t>
      </w:r>
      <w:r w:rsidRPr="00B023F0">
        <w:rPr>
          <w:sz w:val="24"/>
          <w:szCs w:val="24"/>
        </w:rPr>
        <w:t>adó kötelezi magát, hogy jelen szerződés időtartama alatt a</w:t>
      </w:r>
      <w:r>
        <w:rPr>
          <w:sz w:val="24"/>
          <w:szCs w:val="24"/>
        </w:rPr>
        <w:t xml:space="preserve"> haszonkölcsönbe adott</w:t>
      </w:r>
      <w:r w:rsidRPr="00B02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eszközökre </w:t>
      </w:r>
      <w:r w:rsidRPr="00B023F0">
        <w:rPr>
          <w:sz w:val="24"/>
          <w:szCs w:val="24"/>
        </w:rPr>
        <w:t>biztosítás</w:t>
      </w:r>
      <w:r>
        <w:rPr>
          <w:sz w:val="24"/>
          <w:szCs w:val="24"/>
        </w:rPr>
        <w:t>á</w:t>
      </w:r>
      <w:r w:rsidRPr="00B023F0">
        <w:rPr>
          <w:sz w:val="24"/>
          <w:szCs w:val="24"/>
        </w:rPr>
        <w:t xml:space="preserve">t </w:t>
      </w:r>
      <w:r>
        <w:rPr>
          <w:sz w:val="24"/>
          <w:szCs w:val="24"/>
        </w:rPr>
        <w:t>kiterjeszti, vagy azokra külön biztosítást köt, a biztosítás megkötésének tényét Használatba adó felé köteles igazolni a biztosítási kötvény másolatának bemutatásával. A használatba adott helyiségre, az ingatlanra vonatkozó biztosítás keretén belül Használatba adó rendelkezik biztosítással.</w:t>
      </w:r>
    </w:p>
    <w:p w14:paraId="328CCA18" w14:textId="77777777" w:rsidR="002532C4" w:rsidRPr="00B023F0" w:rsidRDefault="002532C4" w:rsidP="002532C4">
      <w:pPr>
        <w:pStyle w:val="Szvegtrzs"/>
        <w:ind w:left="426" w:hanging="426"/>
        <w:jc w:val="both"/>
        <w:rPr>
          <w:sz w:val="24"/>
          <w:szCs w:val="24"/>
        </w:rPr>
      </w:pPr>
    </w:p>
    <w:p w14:paraId="5E31C62C" w14:textId="77777777" w:rsidR="002532C4" w:rsidRPr="00CF7993" w:rsidRDefault="002532C4" w:rsidP="002532C4">
      <w:pPr>
        <w:numPr>
          <w:ilvl w:val="0"/>
          <w:numId w:val="3"/>
        </w:numPr>
        <w:ind w:left="426" w:hanging="426"/>
        <w:jc w:val="both"/>
      </w:pPr>
      <w:r>
        <w:t xml:space="preserve">Használatba </w:t>
      </w:r>
      <w:r w:rsidRPr="00D87D27">
        <w:t xml:space="preserve">adó jogosult a használatot a helyszínen ellenőrizni, </w:t>
      </w:r>
      <w:r>
        <w:t xml:space="preserve">Használatba </w:t>
      </w:r>
      <w:r w:rsidRPr="00D87D27">
        <w:t xml:space="preserve">vevő </w:t>
      </w:r>
      <w:r>
        <w:t xml:space="preserve">pedig </w:t>
      </w:r>
      <w:r w:rsidRPr="00D87D27">
        <w:t>köteles</w:t>
      </w:r>
      <w:r>
        <w:t xml:space="preserve"> évente az átadott eszközök leltározását elvégezni, és a hiányok visszapótlása mellett ennek eredményéről Használatba adót tájékoztatni.</w:t>
      </w:r>
    </w:p>
    <w:p w14:paraId="368C5C74" w14:textId="77777777" w:rsidR="002532C4" w:rsidRPr="00B023F0" w:rsidRDefault="002532C4" w:rsidP="002532C4">
      <w:pPr>
        <w:pStyle w:val="Listaszerbekezds"/>
        <w:rPr>
          <w:sz w:val="24"/>
          <w:szCs w:val="24"/>
        </w:rPr>
      </w:pPr>
    </w:p>
    <w:p w14:paraId="41C39925" w14:textId="77777777" w:rsidR="002532C4" w:rsidRPr="00AD0C09" w:rsidRDefault="002532C4" w:rsidP="002532C4">
      <w:pPr>
        <w:numPr>
          <w:ilvl w:val="0"/>
          <w:numId w:val="3"/>
        </w:numPr>
        <w:ind w:left="426" w:hanging="426"/>
        <w:jc w:val="both"/>
      </w:pPr>
      <w:r>
        <w:t xml:space="preserve">Használatba </w:t>
      </w:r>
      <w:r w:rsidRPr="00B023F0">
        <w:t>vevő vállalja, hogy</w:t>
      </w:r>
      <w:r>
        <w:t xml:space="preserve"> </w:t>
      </w:r>
      <w:r w:rsidRPr="00AD0C09">
        <w:t>a hasznosításra vonatkozó szerződésben előírt beszámolási, nyilvántartási, adatszolgáltatási kötelezettségeket teljesíti,</w:t>
      </w:r>
      <w:r>
        <w:t xml:space="preserve"> </w:t>
      </w:r>
      <w:r w:rsidRPr="00AD0C09">
        <w:t xml:space="preserve">az átengedett </w:t>
      </w:r>
      <w:r>
        <w:t>ingóságokat</w:t>
      </w:r>
      <w:r w:rsidRPr="00AD0C09">
        <w:t xml:space="preserve"> szerződési előírásoknak és a tulajdonosi rendelkezéseknek, valamint a meghatározott hasznosítási célnak megfelelően használja,</w:t>
      </w:r>
      <w:r>
        <w:t xml:space="preserve"> továbbá </w:t>
      </w:r>
      <w:r w:rsidRPr="00AD0C09">
        <w:t>a hasz</w:t>
      </w:r>
      <w:r>
        <w:t>nálat során</w:t>
      </w:r>
      <w:r w:rsidRPr="00AD0C09">
        <w:t xml:space="preserve"> közvetlen</w:t>
      </w:r>
      <w:r>
        <w:t>,</w:t>
      </w:r>
      <w:r w:rsidRPr="00AD0C09">
        <w:t xml:space="preserve"> vagy közvetett módon jogviszonyban álló harmadik félként - kizárólag természetes személyek vagy átlátható szervezetek vesznek részt.</w:t>
      </w:r>
    </w:p>
    <w:p w14:paraId="07D6F377" w14:textId="77777777" w:rsidR="002532C4" w:rsidRPr="00B023F0" w:rsidRDefault="002532C4" w:rsidP="002532C4">
      <w:pPr>
        <w:ind w:left="426" w:hanging="426"/>
        <w:jc w:val="both"/>
      </w:pPr>
    </w:p>
    <w:p w14:paraId="5C46D998" w14:textId="77777777" w:rsidR="002532C4" w:rsidRDefault="002532C4" w:rsidP="002532C4">
      <w:pPr>
        <w:pStyle w:val="Szvegtrzs"/>
        <w:numPr>
          <w:ilvl w:val="0"/>
          <w:numId w:val="3"/>
        </w:numPr>
        <w:suppressAutoHyphens w:val="0"/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Használatba vevő </w:t>
      </w:r>
      <w:r w:rsidRPr="00B023F0">
        <w:rPr>
          <w:sz w:val="24"/>
          <w:szCs w:val="24"/>
        </w:rPr>
        <w:t>kijelenti, hogy jelen szerződéssel érintett vagyonelemek tekintetében beállt jelentős változásról a változás beállásától számított 8 munkanapon belül tájékoztatj</w:t>
      </w:r>
      <w:r>
        <w:rPr>
          <w:sz w:val="24"/>
          <w:szCs w:val="24"/>
        </w:rPr>
        <w:t>a Használatba adót</w:t>
      </w:r>
      <w:r w:rsidRPr="00B023F0">
        <w:rPr>
          <w:sz w:val="24"/>
          <w:szCs w:val="24"/>
        </w:rPr>
        <w:t>, továbbá vállalj</w:t>
      </w:r>
      <w:r>
        <w:rPr>
          <w:sz w:val="24"/>
          <w:szCs w:val="24"/>
        </w:rPr>
        <w:t>a</w:t>
      </w:r>
      <w:r w:rsidRPr="00B023F0">
        <w:rPr>
          <w:sz w:val="24"/>
          <w:szCs w:val="24"/>
        </w:rPr>
        <w:t xml:space="preserve">, hogy </w:t>
      </w:r>
      <w:r>
        <w:rPr>
          <w:sz w:val="24"/>
          <w:szCs w:val="24"/>
        </w:rPr>
        <w:t xml:space="preserve">jelen </w:t>
      </w:r>
      <w:r w:rsidRPr="00B023F0">
        <w:rPr>
          <w:sz w:val="24"/>
          <w:szCs w:val="24"/>
        </w:rPr>
        <w:t xml:space="preserve">szerződés ideje alatt </w:t>
      </w:r>
      <w:r>
        <w:rPr>
          <w:sz w:val="24"/>
          <w:szCs w:val="24"/>
        </w:rPr>
        <w:t xml:space="preserve">bármikor biztosítja a </w:t>
      </w:r>
      <w:r w:rsidRPr="00B023F0">
        <w:rPr>
          <w:sz w:val="24"/>
          <w:szCs w:val="24"/>
        </w:rPr>
        <w:t xml:space="preserve">helyszíni </w:t>
      </w:r>
      <w:r>
        <w:rPr>
          <w:sz w:val="24"/>
          <w:szCs w:val="24"/>
        </w:rPr>
        <w:t>ellenőrzés lehetőségét.</w:t>
      </w:r>
    </w:p>
    <w:p w14:paraId="2516935B" w14:textId="77777777" w:rsidR="002532C4" w:rsidRDefault="002532C4" w:rsidP="002532C4">
      <w:pPr>
        <w:pStyle w:val="Listaszerbekezds"/>
        <w:rPr>
          <w:sz w:val="24"/>
          <w:szCs w:val="24"/>
        </w:rPr>
      </w:pPr>
    </w:p>
    <w:p w14:paraId="6E1FDC8D" w14:textId="77777777" w:rsidR="002532C4" w:rsidRDefault="002532C4" w:rsidP="002532C4">
      <w:pPr>
        <w:pStyle w:val="Szvegtrzs"/>
        <w:numPr>
          <w:ilvl w:val="0"/>
          <w:numId w:val="3"/>
        </w:numPr>
        <w:suppressAutoHyphens w:val="0"/>
        <w:spacing w:after="0"/>
        <w:ind w:left="426" w:hanging="426"/>
        <w:jc w:val="both"/>
        <w:rPr>
          <w:sz w:val="24"/>
          <w:szCs w:val="24"/>
        </w:rPr>
      </w:pPr>
      <w:r w:rsidRPr="009F24B4">
        <w:rPr>
          <w:sz w:val="24"/>
          <w:szCs w:val="24"/>
        </w:rPr>
        <w:lastRenderedPageBreak/>
        <w:t xml:space="preserve"> Amennyiben </w:t>
      </w:r>
      <w:r>
        <w:rPr>
          <w:sz w:val="24"/>
          <w:szCs w:val="24"/>
        </w:rPr>
        <w:t xml:space="preserve">Használatba </w:t>
      </w:r>
      <w:r w:rsidRPr="009F24B4">
        <w:rPr>
          <w:sz w:val="24"/>
          <w:szCs w:val="24"/>
        </w:rPr>
        <w:t xml:space="preserve">adó azt észleli, hogy </w:t>
      </w:r>
      <w:r>
        <w:rPr>
          <w:sz w:val="24"/>
          <w:szCs w:val="24"/>
        </w:rPr>
        <w:t xml:space="preserve">Használatba </w:t>
      </w:r>
      <w:r w:rsidRPr="009F24B4">
        <w:rPr>
          <w:sz w:val="24"/>
          <w:szCs w:val="24"/>
        </w:rPr>
        <w:t xml:space="preserve">vevő a használatra kapott </w:t>
      </w:r>
      <w:r>
        <w:rPr>
          <w:sz w:val="24"/>
          <w:szCs w:val="24"/>
        </w:rPr>
        <w:t xml:space="preserve">helyiséget és </w:t>
      </w:r>
      <w:r w:rsidRPr="009F24B4">
        <w:rPr>
          <w:sz w:val="24"/>
          <w:szCs w:val="24"/>
        </w:rPr>
        <w:t xml:space="preserve">eszközöket a </w:t>
      </w:r>
      <w:r>
        <w:rPr>
          <w:sz w:val="24"/>
          <w:szCs w:val="24"/>
        </w:rPr>
        <w:t xml:space="preserve">jelen </w:t>
      </w:r>
      <w:r w:rsidRPr="009F24B4">
        <w:rPr>
          <w:sz w:val="24"/>
          <w:szCs w:val="24"/>
        </w:rPr>
        <w:t>szerződésben foglaltaktól eltérő, vagy rendeltetésellenes módon használja, haladéktalanul jelzi az általa tapasztalt szerződésben foglaltaktól eltérő, vagy rendeltetésellenes használatot számára</w:t>
      </w:r>
      <w:r>
        <w:rPr>
          <w:sz w:val="24"/>
          <w:szCs w:val="24"/>
        </w:rPr>
        <w:t xml:space="preserve">. Amennyiben Használatba </w:t>
      </w:r>
      <w:r w:rsidRPr="009F24B4">
        <w:rPr>
          <w:sz w:val="24"/>
          <w:szCs w:val="24"/>
        </w:rPr>
        <w:t xml:space="preserve">vevő a szerződésben foglaltaktól eltérő vagy rendeltetésellenes használatot nem szűnteti meg, </w:t>
      </w:r>
      <w:r>
        <w:rPr>
          <w:sz w:val="24"/>
          <w:szCs w:val="24"/>
        </w:rPr>
        <w:t xml:space="preserve">Használatba </w:t>
      </w:r>
      <w:r w:rsidRPr="009F24B4">
        <w:rPr>
          <w:sz w:val="24"/>
          <w:szCs w:val="24"/>
        </w:rPr>
        <w:t>adó a szerződést rendkívüli felmondással megszüntetheti.</w:t>
      </w:r>
    </w:p>
    <w:p w14:paraId="575D0CE6" w14:textId="77777777" w:rsidR="002532C4" w:rsidRDefault="002532C4" w:rsidP="002532C4">
      <w:pPr>
        <w:pStyle w:val="Szvegtrzs"/>
        <w:jc w:val="both"/>
        <w:rPr>
          <w:sz w:val="24"/>
          <w:szCs w:val="24"/>
        </w:rPr>
      </w:pPr>
    </w:p>
    <w:p w14:paraId="516D3C1A" w14:textId="77777777" w:rsidR="002532C4" w:rsidRDefault="002532C4" w:rsidP="002532C4">
      <w:pPr>
        <w:pStyle w:val="Szvegtrzs"/>
        <w:jc w:val="center"/>
        <w:rPr>
          <w:b/>
          <w:bCs/>
          <w:sz w:val="24"/>
          <w:szCs w:val="24"/>
        </w:rPr>
      </w:pPr>
      <w:r w:rsidRPr="00D130F6">
        <w:rPr>
          <w:b/>
          <w:bCs/>
          <w:sz w:val="24"/>
          <w:szCs w:val="24"/>
        </w:rPr>
        <w:t>Vegyes, Záró rendelkezések</w:t>
      </w:r>
    </w:p>
    <w:p w14:paraId="66A79A91" w14:textId="77777777" w:rsidR="002532C4" w:rsidRDefault="002532C4" w:rsidP="002532C4">
      <w:pPr>
        <w:pStyle w:val="Szvegtrzs"/>
        <w:jc w:val="both"/>
        <w:rPr>
          <w:sz w:val="24"/>
          <w:szCs w:val="24"/>
        </w:rPr>
      </w:pPr>
    </w:p>
    <w:p w14:paraId="46E1A6CF" w14:textId="77777777" w:rsidR="002532C4" w:rsidRPr="00935C98" w:rsidRDefault="002532C4" w:rsidP="002532C4">
      <w:pPr>
        <w:pStyle w:val="Listaszerbekezds"/>
        <w:widowControl w:val="0"/>
        <w:numPr>
          <w:ilvl w:val="0"/>
          <w:numId w:val="5"/>
        </w:numPr>
        <w:suppressAutoHyphens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5C98">
        <w:rPr>
          <w:rFonts w:ascii="Times New Roman" w:hAnsi="Times New Roman" w:cs="Times New Roman"/>
          <w:sz w:val="24"/>
          <w:szCs w:val="24"/>
          <w:lang w:eastAsia="zh-CN"/>
        </w:rPr>
        <w:t>Szerződő Felek megállapodnak abban, hogy a jelen szerződésben foglaltak teljesítése érdekében az alábbi személyeket jelölik ki kapcsolattartónak:</w:t>
      </w:r>
    </w:p>
    <w:p w14:paraId="59C92FE2" w14:textId="77777777" w:rsidR="002532C4" w:rsidRPr="00935C98" w:rsidRDefault="002532C4" w:rsidP="002532C4">
      <w:pPr>
        <w:widowControl w:val="0"/>
        <w:suppressAutoHyphens/>
        <w:ind w:hanging="284"/>
        <w:jc w:val="both"/>
      </w:pPr>
    </w:p>
    <w:p w14:paraId="163EE565" w14:textId="77777777" w:rsidR="002532C4" w:rsidRPr="00935C98" w:rsidRDefault="002532C4" w:rsidP="002532C4">
      <w:pPr>
        <w:pStyle w:val="Listaszerbekezds"/>
        <w:widowControl w:val="0"/>
        <w:numPr>
          <w:ilvl w:val="0"/>
          <w:numId w:val="4"/>
        </w:numPr>
        <w:suppressAutoHyphens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C98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Használatba adó részéről: </w:t>
      </w:r>
    </w:p>
    <w:p w14:paraId="05F30393" w14:textId="63A7EC07" w:rsidR="002532C4" w:rsidRPr="00935C98" w:rsidRDefault="002532C4" w:rsidP="002532C4">
      <w:pPr>
        <w:pStyle w:val="Listaszerbekezds"/>
        <w:widowControl w:val="0"/>
        <w:numPr>
          <w:ilvl w:val="0"/>
          <w:numId w:val="4"/>
        </w:numPr>
        <w:suppressAutoHyphens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5C98">
        <w:rPr>
          <w:rFonts w:ascii="Times New Roman" w:hAnsi="Times New Roman" w:cs="Times New Roman"/>
          <w:sz w:val="24"/>
          <w:szCs w:val="24"/>
          <w:lang w:eastAsia="zh-CN"/>
        </w:rPr>
        <w:t xml:space="preserve">Név: </w:t>
      </w:r>
      <w:r w:rsidR="001D41AA" w:rsidRPr="00935C98">
        <w:rPr>
          <w:rFonts w:ascii="Times New Roman" w:hAnsi="Times New Roman" w:cs="Times New Roman"/>
          <w:sz w:val="24"/>
          <w:szCs w:val="24"/>
          <w:lang w:eastAsia="zh-CN"/>
        </w:rPr>
        <w:t>Dankó Ferenc</w:t>
      </w:r>
    </w:p>
    <w:p w14:paraId="56DCD480" w14:textId="7BB717B3" w:rsidR="002532C4" w:rsidRPr="00935C98" w:rsidRDefault="002532C4" w:rsidP="002532C4">
      <w:pPr>
        <w:pStyle w:val="Listaszerbekezds"/>
        <w:widowControl w:val="0"/>
        <w:numPr>
          <w:ilvl w:val="0"/>
          <w:numId w:val="4"/>
        </w:numPr>
        <w:suppressAutoHyphens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35C98">
        <w:rPr>
          <w:rFonts w:ascii="Times New Roman" w:hAnsi="Times New Roman" w:cs="Times New Roman"/>
          <w:sz w:val="24"/>
          <w:szCs w:val="24"/>
          <w:lang w:eastAsia="zh-CN"/>
        </w:rPr>
        <w:t xml:space="preserve">Telefonszám: </w:t>
      </w:r>
      <w:r w:rsidR="001D41AA" w:rsidRPr="00935C98">
        <w:rPr>
          <w:rFonts w:ascii="Times New Roman" w:hAnsi="Times New Roman" w:cs="Times New Roman"/>
          <w:sz w:val="24"/>
          <w:szCs w:val="24"/>
          <w:lang w:eastAsia="zh-CN"/>
        </w:rPr>
        <w:t>06 20 615 7455</w:t>
      </w:r>
    </w:p>
    <w:p w14:paraId="70D111E2" w14:textId="0EA5A80B" w:rsidR="002532C4" w:rsidRPr="00935C98" w:rsidRDefault="002532C4" w:rsidP="002532C4">
      <w:pPr>
        <w:pStyle w:val="Listaszerbekezds"/>
        <w:widowControl w:val="0"/>
        <w:numPr>
          <w:ilvl w:val="0"/>
          <w:numId w:val="4"/>
        </w:numPr>
        <w:suppressAutoHyphens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5C98">
        <w:rPr>
          <w:rFonts w:ascii="Times New Roman" w:hAnsi="Times New Roman" w:cs="Times New Roman"/>
          <w:sz w:val="24"/>
          <w:szCs w:val="24"/>
          <w:lang w:eastAsia="zh-CN"/>
        </w:rPr>
        <w:t xml:space="preserve">e-mail cím: </w:t>
      </w:r>
      <w:r w:rsidR="001D41AA" w:rsidRPr="00935C98">
        <w:rPr>
          <w:rFonts w:ascii="Times New Roman" w:hAnsi="Times New Roman" w:cs="Times New Roman"/>
          <w:sz w:val="24"/>
          <w:szCs w:val="24"/>
          <w:lang w:eastAsia="zh-CN"/>
        </w:rPr>
        <w:t>danko.ferenc@</w:t>
      </w:r>
      <w:r w:rsidR="009455C1" w:rsidRPr="00935C98">
        <w:rPr>
          <w:rFonts w:ascii="Times New Roman" w:hAnsi="Times New Roman" w:cs="Times New Roman"/>
          <w:sz w:val="24"/>
          <w:szCs w:val="24"/>
          <w:lang w:eastAsia="zh-CN"/>
        </w:rPr>
        <w:t>imk2ker.hu</w:t>
      </w:r>
    </w:p>
    <w:p w14:paraId="1FA7EDB6" w14:textId="77777777" w:rsidR="002532C4" w:rsidRPr="00935C98" w:rsidRDefault="002532C4" w:rsidP="002532C4">
      <w:pPr>
        <w:widowControl w:val="0"/>
        <w:suppressAutoHyphens/>
        <w:ind w:firstLine="1134"/>
        <w:jc w:val="both"/>
      </w:pPr>
    </w:p>
    <w:p w14:paraId="08571418" w14:textId="77777777" w:rsidR="002532C4" w:rsidRPr="00935C98" w:rsidRDefault="002532C4" w:rsidP="002532C4">
      <w:pPr>
        <w:pStyle w:val="Listaszerbekezds"/>
        <w:widowControl w:val="0"/>
        <w:numPr>
          <w:ilvl w:val="0"/>
          <w:numId w:val="4"/>
        </w:numPr>
        <w:suppressAutoHyphens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C98">
        <w:rPr>
          <w:rFonts w:ascii="Times New Roman" w:hAnsi="Times New Roman" w:cs="Times New Roman"/>
          <w:b/>
          <w:sz w:val="24"/>
          <w:szCs w:val="24"/>
        </w:rPr>
        <w:t xml:space="preserve">Használatba vevő részéről: </w:t>
      </w:r>
    </w:p>
    <w:p w14:paraId="0FAAA04F" w14:textId="3FDA402D" w:rsidR="002532C4" w:rsidRPr="00935C98" w:rsidRDefault="002532C4" w:rsidP="002532C4">
      <w:pPr>
        <w:pStyle w:val="Listaszerbekezds"/>
        <w:widowControl w:val="0"/>
        <w:numPr>
          <w:ilvl w:val="0"/>
          <w:numId w:val="4"/>
        </w:numPr>
        <w:suppressAutoHyphens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5C98">
        <w:rPr>
          <w:rFonts w:ascii="Times New Roman" w:hAnsi="Times New Roman" w:cs="Times New Roman"/>
          <w:sz w:val="24"/>
          <w:szCs w:val="24"/>
          <w:lang w:eastAsia="zh-CN"/>
        </w:rPr>
        <w:t xml:space="preserve">Név: </w:t>
      </w:r>
      <w:r w:rsidR="007D493A" w:rsidRPr="00935C98">
        <w:rPr>
          <w:rFonts w:ascii="Times New Roman" w:hAnsi="Times New Roman" w:cs="Times New Roman"/>
          <w:sz w:val="24"/>
          <w:szCs w:val="24"/>
          <w:lang w:eastAsia="zh-CN"/>
        </w:rPr>
        <w:t>Borsi István</w:t>
      </w:r>
    </w:p>
    <w:p w14:paraId="1FD4A408" w14:textId="7BAA4344" w:rsidR="002532C4" w:rsidRPr="00935C98" w:rsidRDefault="002532C4" w:rsidP="002532C4">
      <w:pPr>
        <w:pStyle w:val="Listaszerbekezds"/>
        <w:widowControl w:val="0"/>
        <w:numPr>
          <w:ilvl w:val="0"/>
          <w:numId w:val="4"/>
        </w:numPr>
        <w:suppressAutoHyphens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5C98">
        <w:rPr>
          <w:rFonts w:ascii="Times New Roman" w:hAnsi="Times New Roman" w:cs="Times New Roman"/>
          <w:sz w:val="24"/>
          <w:szCs w:val="24"/>
          <w:lang w:eastAsia="zh-CN"/>
        </w:rPr>
        <w:t>Telefonszám:</w:t>
      </w:r>
      <w:r w:rsidR="007D493A" w:rsidRPr="00935C98">
        <w:rPr>
          <w:rFonts w:ascii="Times New Roman" w:hAnsi="Times New Roman" w:cs="Times New Roman"/>
          <w:sz w:val="24"/>
          <w:szCs w:val="24"/>
          <w:lang w:eastAsia="zh-CN"/>
        </w:rPr>
        <w:t xml:space="preserve"> 06 30 942 9342</w:t>
      </w:r>
      <w:r w:rsidRPr="00935C9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3BA59CA0" w14:textId="1769ACEE" w:rsidR="002532C4" w:rsidRPr="00935C98" w:rsidRDefault="002532C4" w:rsidP="002532C4">
      <w:pPr>
        <w:pStyle w:val="Listaszerbekezds"/>
        <w:widowControl w:val="0"/>
        <w:numPr>
          <w:ilvl w:val="0"/>
          <w:numId w:val="4"/>
        </w:numPr>
        <w:suppressAutoHyphens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5C98">
        <w:rPr>
          <w:rFonts w:ascii="Times New Roman" w:hAnsi="Times New Roman" w:cs="Times New Roman"/>
          <w:sz w:val="24"/>
          <w:szCs w:val="24"/>
          <w:lang w:eastAsia="zh-CN"/>
        </w:rPr>
        <w:t xml:space="preserve">e-mail cím: </w:t>
      </w:r>
      <w:r w:rsidR="007D493A" w:rsidRPr="00935C98">
        <w:rPr>
          <w:rFonts w:ascii="Times New Roman" w:hAnsi="Times New Roman" w:cs="Times New Roman"/>
          <w:sz w:val="24"/>
          <w:szCs w:val="24"/>
          <w:lang w:eastAsia="zh-CN"/>
        </w:rPr>
        <w:t>istvan.borsi2@</w:t>
      </w:r>
      <w:r w:rsidR="00D87A99" w:rsidRPr="00935C98">
        <w:rPr>
          <w:rFonts w:ascii="Times New Roman" w:hAnsi="Times New Roman" w:cs="Times New Roman"/>
          <w:sz w:val="24"/>
          <w:szCs w:val="24"/>
          <w:lang w:eastAsia="zh-CN"/>
        </w:rPr>
        <w:t>kk.gov.hu</w:t>
      </w:r>
    </w:p>
    <w:p w14:paraId="5B76782C" w14:textId="77777777" w:rsidR="002532C4" w:rsidRPr="00935C98" w:rsidRDefault="002532C4" w:rsidP="002532C4">
      <w:pPr>
        <w:widowControl w:val="0"/>
        <w:suppressAutoHyphens/>
        <w:jc w:val="both"/>
      </w:pPr>
    </w:p>
    <w:p w14:paraId="6AED05DA" w14:textId="77777777" w:rsidR="002532C4" w:rsidRPr="00935C98" w:rsidRDefault="002532C4" w:rsidP="002532C4">
      <w:pPr>
        <w:pStyle w:val="Listaszerbekezds"/>
        <w:widowControl w:val="0"/>
        <w:numPr>
          <w:ilvl w:val="0"/>
          <w:numId w:val="5"/>
        </w:numPr>
        <w:suppressAutoHyphens/>
        <w:spacing w:line="288" w:lineRule="auto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C98">
        <w:rPr>
          <w:rFonts w:ascii="Times New Roman" w:hAnsi="Times New Roman" w:cs="Times New Roman"/>
          <w:sz w:val="24"/>
          <w:szCs w:val="24"/>
          <w:lang w:eastAsia="zh-CN"/>
        </w:rPr>
        <w:t>Jelen Szerződés módosítása kizárólag írásban történhet, a Felek közös megegyezése alapján.</w:t>
      </w:r>
    </w:p>
    <w:p w14:paraId="22065C2E" w14:textId="77777777" w:rsidR="002532C4" w:rsidRPr="00935C98" w:rsidRDefault="002532C4" w:rsidP="002532C4">
      <w:pPr>
        <w:pStyle w:val="Listaszerbekezds"/>
        <w:widowControl w:val="0"/>
        <w:suppressAutoHyphens/>
        <w:spacing w:line="288" w:lineRule="auto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0B1E69" w14:textId="77777777" w:rsidR="002532C4" w:rsidRPr="00935C98" w:rsidRDefault="002532C4" w:rsidP="002532C4">
      <w:pPr>
        <w:pStyle w:val="Szvegtrzs"/>
        <w:numPr>
          <w:ilvl w:val="0"/>
          <w:numId w:val="5"/>
        </w:numPr>
        <w:suppressAutoHyphens w:val="0"/>
        <w:spacing w:after="0"/>
        <w:ind w:left="426" w:hanging="426"/>
        <w:jc w:val="both"/>
        <w:rPr>
          <w:sz w:val="24"/>
          <w:szCs w:val="24"/>
        </w:rPr>
      </w:pPr>
      <w:r w:rsidRPr="00935C98">
        <w:rPr>
          <w:sz w:val="24"/>
          <w:szCs w:val="24"/>
        </w:rPr>
        <w:t xml:space="preserve">Jelen szerződést bármelyik fél, 60 napos rendes, írásban közölt felmondás mellett megszüntetheti. </w:t>
      </w:r>
    </w:p>
    <w:p w14:paraId="6A9A89D8" w14:textId="77777777" w:rsidR="002532C4" w:rsidRPr="00935C98" w:rsidRDefault="002532C4" w:rsidP="002532C4">
      <w:pPr>
        <w:pStyle w:val="Listaszerbekezds"/>
        <w:widowControl w:val="0"/>
        <w:suppressAutoHyphens/>
        <w:spacing w:line="288" w:lineRule="auto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A70C4B" w14:textId="77777777" w:rsidR="002532C4" w:rsidRPr="00935C98" w:rsidRDefault="002532C4" w:rsidP="002532C4">
      <w:pPr>
        <w:pStyle w:val="Listaszerbekezds"/>
        <w:widowControl w:val="0"/>
        <w:numPr>
          <w:ilvl w:val="0"/>
          <w:numId w:val="5"/>
        </w:numPr>
        <w:spacing w:before="120" w:after="120" w:line="288" w:lineRule="auto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C98">
        <w:rPr>
          <w:rFonts w:ascii="Times New Roman" w:hAnsi="Times New Roman" w:cs="Times New Roman"/>
          <w:sz w:val="24"/>
          <w:szCs w:val="24"/>
        </w:rPr>
        <w:t>Felek között a jelen szerződéssel kapcsolatos mindennemű, jogot keletkeztető, illetve jogról lemondó nyilatkozat, továbbá a teljesítést érintő bármiféle közlés, kérés stb. csak írásban érvényes.</w:t>
      </w:r>
    </w:p>
    <w:p w14:paraId="348F7782" w14:textId="77777777" w:rsidR="002532C4" w:rsidRPr="00935C98" w:rsidRDefault="002532C4" w:rsidP="002532C4">
      <w:pPr>
        <w:pStyle w:val="Listaszerbekezds"/>
        <w:widowControl w:val="0"/>
        <w:spacing w:before="120" w:after="120" w:line="288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E87D08" w14:textId="77777777" w:rsidR="002532C4" w:rsidRPr="00935C98" w:rsidRDefault="002532C4" w:rsidP="002532C4">
      <w:pPr>
        <w:pStyle w:val="Listaszerbekezds"/>
        <w:numPr>
          <w:ilvl w:val="0"/>
          <w:numId w:val="5"/>
        </w:numPr>
        <w:spacing w:before="120" w:after="120" w:line="288" w:lineRule="auto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C98">
        <w:rPr>
          <w:rFonts w:ascii="Times New Roman" w:hAnsi="Times New Roman" w:cs="Times New Roman"/>
          <w:sz w:val="24"/>
          <w:szCs w:val="24"/>
        </w:rPr>
        <w:t>Felek jelen szerződéssel kapcsolatos bármilyen, a szerződés záró rendelkezéseinek 1. pontja szerinti kapcsolattartó személyeknek e-mailben, vagy levél útján megküldött kommunikációt írásbeli kommunikációnak minősítenek.</w:t>
      </w:r>
    </w:p>
    <w:p w14:paraId="38118EB2" w14:textId="77777777" w:rsidR="002532C4" w:rsidRPr="00935C98" w:rsidRDefault="002532C4" w:rsidP="002532C4">
      <w:pPr>
        <w:pStyle w:val="Listaszerbekezds"/>
        <w:spacing w:before="120" w:after="120" w:line="288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9C26FF" w14:textId="77777777" w:rsidR="002532C4" w:rsidRPr="00935C98" w:rsidRDefault="002532C4" w:rsidP="002532C4">
      <w:pPr>
        <w:pStyle w:val="Listaszerbekezds"/>
        <w:widowControl w:val="0"/>
        <w:numPr>
          <w:ilvl w:val="0"/>
          <w:numId w:val="5"/>
        </w:numPr>
        <w:spacing w:before="120" w:after="120" w:line="288" w:lineRule="auto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C98">
        <w:rPr>
          <w:rFonts w:ascii="Times New Roman" w:hAnsi="Times New Roman" w:cs="Times New Roman"/>
          <w:sz w:val="24"/>
          <w:szCs w:val="24"/>
        </w:rPr>
        <w:t>Sürgős szükség esetén a nyilatkozat vagy közlés személyesen, vagy telefonon is teljesíthető, de a Felek megállapodnak abban, hogy a jelen szerződés keretében egymással szóban, vagy telefonon közölt nyilatkozataikat, vagy értesítéseiket utólag írásban is megerősítik.</w:t>
      </w:r>
    </w:p>
    <w:p w14:paraId="4590C06E" w14:textId="77777777" w:rsidR="002532C4" w:rsidRPr="00935C98" w:rsidRDefault="002532C4" w:rsidP="002532C4">
      <w:pPr>
        <w:pStyle w:val="Listaszerbekezds"/>
        <w:widowControl w:val="0"/>
        <w:spacing w:before="120" w:after="120" w:line="288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3313DA" w14:textId="77777777" w:rsidR="002532C4" w:rsidRPr="00935C98" w:rsidRDefault="002532C4" w:rsidP="002532C4">
      <w:pPr>
        <w:pStyle w:val="Listaszerbekezds"/>
        <w:widowControl w:val="0"/>
        <w:numPr>
          <w:ilvl w:val="0"/>
          <w:numId w:val="5"/>
        </w:numPr>
        <w:spacing w:before="120" w:after="120" w:line="288" w:lineRule="auto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C98">
        <w:rPr>
          <w:rFonts w:ascii="Times New Roman" w:hAnsi="Times New Roman" w:cs="Times New Roman"/>
          <w:sz w:val="24"/>
          <w:szCs w:val="24"/>
        </w:rPr>
        <w:t>Felek rögzítik, hogy tevékenységükre és jellegükre tekintettel jelen szerződés tartalma közérdekű adatnak minősül.</w:t>
      </w:r>
    </w:p>
    <w:p w14:paraId="0B8D6E83" w14:textId="77777777" w:rsidR="002532C4" w:rsidRPr="00935C98" w:rsidRDefault="002532C4" w:rsidP="002532C4">
      <w:pPr>
        <w:pStyle w:val="Listaszerbekezds"/>
        <w:widowControl w:val="0"/>
        <w:spacing w:before="120" w:after="120" w:line="288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D542AC" w14:textId="77777777" w:rsidR="002532C4" w:rsidRPr="00935C98" w:rsidRDefault="002532C4" w:rsidP="002532C4">
      <w:pPr>
        <w:pStyle w:val="Listaszerbekezds"/>
        <w:widowControl w:val="0"/>
        <w:numPr>
          <w:ilvl w:val="0"/>
          <w:numId w:val="5"/>
        </w:numPr>
        <w:spacing w:before="120" w:after="120" w:line="288" w:lineRule="auto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C98">
        <w:rPr>
          <w:rFonts w:ascii="Times New Roman" w:hAnsi="Times New Roman" w:cs="Times New Roman"/>
          <w:sz w:val="24"/>
          <w:szCs w:val="24"/>
        </w:rPr>
        <w:t xml:space="preserve">Felek kötelezettséget vállalnak arra, hogy a kapcsolattartóként megjelölt természetes </w:t>
      </w:r>
      <w:r w:rsidRPr="00935C98">
        <w:rPr>
          <w:rFonts w:ascii="Times New Roman" w:hAnsi="Times New Roman" w:cs="Times New Roman"/>
          <w:sz w:val="24"/>
          <w:szCs w:val="24"/>
        </w:rPr>
        <w:lastRenderedPageBreak/>
        <w:t>személyek személyes adatait, csak a szerződés teljesítéséhez szükséges körben, illetve az esetleges igényérvényesítések körében kezelik. Az adatkezelés időtartama a szerződés megszűnésig tart.</w:t>
      </w:r>
    </w:p>
    <w:p w14:paraId="4F6BAB55" w14:textId="77777777" w:rsidR="002532C4" w:rsidRPr="00935C98" w:rsidRDefault="002532C4" w:rsidP="002532C4">
      <w:pPr>
        <w:pStyle w:val="Listaszerbekezds"/>
        <w:widowControl w:val="0"/>
        <w:spacing w:before="120" w:after="120" w:line="288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98B677" w14:textId="77777777" w:rsidR="002532C4" w:rsidRPr="00935C98" w:rsidRDefault="002532C4" w:rsidP="002532C4">
      <w:pPr>
        <w:pStyle w:val="Listaszerbekezds"/>
        <w:widowControl w:val="0"/>
        <w:numPr>
          <w:ilvl w:val="0"/>
          <w:numId w:val="5"/>
        </w:numPr>
        <w:spacing w:before="120" w:after="120" w:line="288" w:lineRule="auto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C98">
        <w:rPr>
          <w:rFonts w:ascii="Times New Roman" w:hAnsi="Times New Roman" w:cs="Times New Roman"/>
          <w:sz w:val="24"/>
          <w:szCs w:val="24"/>
        </w:rPr>
        <w:t>Felek kijelentik, hogy a szerződéssel összefüggésben megismert személyes adatok tekintetében adatkezelőknek minősülnek az Európai Parlament és a Tanács (EU) 2016/679 rendelete (GDPR) alapján.</w:t>
      </w:r>
    </w:p>
    <w:p w14:paraId="2D9CE439" w14:textId="77777777" w:rsidR="002532C4" w:rsidRPr="00935C98" w:rsidRDefault="002532C4" w:rsidP="002532C4">
      <w:pPr>
        <w:pStyle w:val="Listaszerbekezds"/>
        <w:widowControl w:val="0"/>
        <w:spacing w:before="120" w:after="120" w:line="288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EC353F" w14:textId="77777777" w:rsidR="002532C4" w:rsidRPr="00935C98" w:rsidRDefault="002532C4" w:rsidP="002532C4">
      <w:pPr>
        <w:pStyle w:val="Listaszerbekezds"/>
        <w:numPr>
          <w:ilvl w:val="0"/>
          <w:numId w:val="5"/>
        </w:numPr>
        <w:spacing w:before="120" w:after="120" w:line="288" w:lineRule="auto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C98">
        <w:rPr>
          <w:rFonts w:ascii="Times New Roman" w:hAnsi="Times New Roman" w:cs="Times New Roman"/>
          <w:sz w:val="24"/>
          <w:szCs w:val="24"/>
        </w:rPr>
        <w:t xml:space="preserve">Felek kötelezettséget vállalnak arra, hogy a személyes adatok kezelése során a GDPR 5. cikke szerinti elveket betartják, az </w:t>
      </w:r>
      <w:proofErr w:type="spellStart"/>
      <w:r w:rsidRPr="00935C98">
        <w:rPr>
          <w:rFonts w:ascii="Times New Roman" w:hAnsi="Times New Roman" w:cs="Times New Roman"/>
          <w:sz w:val="24"/>
          <w:szCs w:val="24"/>
        </w:rPr>
        <w:t>érintetti</w:t>
      </w:r>
      <w:proofErr w:type="spellEnd"/>
      <w:r w:rsidRPr="00935C98">
        <w:rPr>
          <w:rFonts w:ascii="Times New Roman" w:hAnsi="Times New Roman" w:cs="Times New Roman"/>
          <w:sz w:val="24"/>
          <w:szCs w:val="24"/>
        </w:rPr>
        <w:t xml:space="preserve"> jogok gyakorlását elősegítik.</w:t>
      </w:r>
    </w:p>
    <w:p w14:paraId="5EC3AA38" w14:textId="77777777" w:rsidR="002532C4" w:rsidRPr="00935C98" w:rsidRDefault="002532C4" w:rsidP="002532C4">
      <w:pPr>
        <w:pStyle w:val="Listaszerbekezds"/>
        <w:spacing w:before="120" w:after="120" w:line="288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661BC2" w14:textId="77777777" w:rsidR="002532C4" w:rsidRPr="00935C98" w:rsidRDefault="002532C4" w:rsidP="002532C4">
      <w:pPr>
        <w:pStyle w:val="Listaszerbekezds"/>
        <w:numPr>
          <w:ilvl w:val="0"/>
          <w:numId w:val="5"/>
        </w:numPr>
        <w:spacing w:before="120" w:after="120" w:line="288" w:lineRule="auto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C98">
        <w:rPr>
          <w:rFonts w:ascii="Times New Roman" w:hAnsi="Times New Roman" w:cs="Times New Roman"/>
          <w:sz w:val="24"/>
          <w:szCs w:val="24"/>
        </w:rPr>
        <w:t>Felek a jelen szerződés teljesítése során kötelesek megfelelő technikai és szervezési intézkedésekkel biztosítani a személyes adatok védelmét, figyelembe véve a személyes adatok érzékenységi fokát, a kockázatokat, a meglévő technikai lehetőségeket és az intézkedések meghozatalának költségeit.</w:t>
      </w:r>
    </w:p>
    <w:p w14:paraId="4F43AD27" w14:textId="77777777" w:rsidR="002532C4" w:rsidRPr="00935C98" w:rsidRDefault="002532C4" w:rsidP="002532C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70A4879" w14:textId="1A971F41" w:rsidR="00AF507D" w:rsidRDefault="002532C4" w:rsidP="00AF507D">
      <w:pPr>
        <w:pStyle w:val="Listaszerbekezds"/>
        <w:numPr>
          <w:ilvl w:val="0"/>
          <w:numId w:val="5"/>
        </w:numPr>
        <w:spacing w:line="288" w:lineRule="auto"/>
        <w:ind w:left="283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C98">
        <w:rPr>
          <w:rFonts w:ascii="Times New Roman" w:hAnsi="Times New Roman" w:cs="Times New Roman"/>
          <w:sz w:val="24"/>
          <w:szCs w:val="24"/>
        </w:rPr>
        <w:t>Jelen szerződésben nem szabályozott kérdésekben szerződő Felek a Ptk., a nemzeti vagyonról szóló 2011. évi CXCVI. törvény, az állami vagyonról szóló 2007. évi CVI. törvény és a végrehajtásra kiadott 254/2007 (X.4.) Korm. rendelet rend</w:t>
      </w:r>
      <w:r w:rsidR="00AF507D">
        <w:rPr>
          <w:rFonts w:ascii="Times New Roman" w:hAnsi="Times New Roman" w:cs="Times New Roman"/>
          <w:sz w:val="24"/>
          <w:szCs w:val="24"/>
        </w:rPr>
        <w:t>elkezéseit tekintik irányadónak.</w:t>
      </w:r>
    </w:p>
    <w:p w14:paraId="0B85799C" w14:textId="77777777" w:rsidR="00AF507D" w:rsidRPr="00AF507D" w:rsidRDefault="00AF507D" w:rsidP="00AF507D">
      <w:pPr>
        <w:spacing w:line="288" w:lineRule="auto"/>
        <w:contextualSpacing/>
        <w:jc w:val="both"/>
      </w:pPr>
    </w:p>
    <w:p w14:paraId="0D42F5DD" w14:textId="51EE7D74" w:rsidR="002532C4" w:rsidRPr="00935C98" w:rsidRDefault="002532C4" w:rsidP="00AF507D">
      <w:pPr>
        <w:pStyle w:val="Listaszerbekezds"/>
        <w:numPr>
          <w:ilvl w:val="0"/>
          <w:numId w:val="5"/>
        </w:numPr>
        <w:spacing w:line="288" w:lineRule="auto"/>
        <w:ind w:left="283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C98">
        <w:rPr>
          <w:rFonts w:ascii="Times New Roman" w:hAnsi="Times New Roman" w:cs="Times New Roman"/>
          <w:sz w:val="24"/>
          <w:szCs w:val="24"/>
        </w:rPr>
        <w:t xml:space="preserve">Szerződő Felek jelen szerződést, mint akaratukkal mindenben egyezőt </w:t>
      </w:r>
      <w:proofErr w:type="spellStart"/>
      <w:r w:rsidRPr="00935C98">
        <w:rPr>
          <w:rFonts w:ascii="Times New Roman" w:hAnsi="Times New Roman" w:cs="Times New Roman"/>
          <w:sz w:val="24"/>
          <w:szCs w:val="24"/>
        </w:rPr>
        <w:t>helybenhagyólag</w:t>
      </w:r>
      <w:proofErr w:type="spellEnd"/>
      <w:r w:rsidRPr="00935C98">
        <w:rPr>
          <w:rFonts w:ascii="Times New Roman" w:hAnsi="Times New Roman" w:cs="Times New Roman"/>
          <w:sz w:val="24"/>
          <w:szCs w:val="24"/>
        </w:rPr>
        <w:t xml:space="preserve"> írták alá</w:t>
      </w:r>
      <w:r w:rsidR="00D87A99" w:rsidRPr="00935C98">
        <w:rPr>
          <w:rFonts w:ascii="Times New Roman" w:hAnsi="Times New Roman" w:cs="Times New Roman"/>
          <w:sz w:val="24"/>
          <w:szCs w:val="24"/>
        </w:rPr>
        <w:t>.</w:t>
      </w:r>
    </w:p>
    <w:p w14:paraId="5CDED229" w14:textId="77777777" w:rsidR="002532C4" w:rsidRPr="00935C98" w:rsidRDefault="002532C4" w:rsidP="002532C4">
      <w:pPr>
        <w:pStyle w:val="Listaszerbekezds"/>
        <w:spacing w:before="120" w:after="120" w:line="288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0A9A2B" w14:textId="66379DA3" w:rsidR="002532C4" w:rsidRPr="00AF507D" w:rsidRDefault="002532C4" w:rsidP="002532C4">
      <w:pPr>
        <w:pStyle w:val="Szvegtrzs"/>
        <w:jc w:val="both"/>
        <w:rPr>
          <w:sz w:val="24"/>
          <w:szCs w:val="24"/>
        </w:rPr>
      </w:pPr>
      <w:r w:rsidRPr="00935C98">
        <w:rPr>
          <w:sz w:val="24"/>
          <w:szCs w:val="24"/>
        </w:rPr>
        <w:t xml:space="preserve">Budapest, </w:t>
      </w:r>
      <w:proofErr w:type="gramStart"/>
      <w:r w:rsidRPr="00935C98">
        <w:rPr>
          <w:sz w:val="24"/>
          <w:szCs w:val="24"/>
        </w:rPr>
        <w:t>2021. …</w:t>
      </w:r>
      <w:proofErr w:type="gramEnd"/>
      <w:r w:rsidRPr="00935C98">
        <w:rPr>
          <w:sz w:val="24"/>
          <w:szCs w:val="24"/>
        </w:rPr>
        <w:t>…………….</w:t>
      </w:r>
      <w:r w:rsidRPr="00935C98">
        <w:rPr>
          <w:sz w:val="24"/>
          <w:szCs w:val="24"/>
        </w:rPr>
        <w:tab/>
      </w:r>
      <w:r w:rsidRPr="00935C98">
        <w:rPr>
          <w:sz w:val="24"/>
          <w:szCs w:val="24"/>
        </w:rPr>
        <w:tab/>
      </w:r>
      <w:r w:rsidRPr="00935C98">
        <w:rPr>
          <w:sz w:val="24"/>
          <w:szCs w:val="24"/>
        </w:rPr>
        <w:tab/>
        <w:t>Budapest, 2021. …………………………</w:t>
      </w:r>
    </w:p>
    <w:p w14:paraId="56C95C41" w14:textId="77777777" w:rsidR="002532C4" w:rsidRPr="00935C98" w:rsidRDefault="002532C4" w:rsidP="002532C4">
      <w:pPr>
        <w:pStyle w:val="Szvegtrzs"/>
        <w:tabs>
          <w:tab w:val="center" w:pos="1701"/>
          <w:tab w:val="center" w:pos="6804"/>
        </w:tabs>
        <w:jc w:val="both"/>
        <w:rPr>
          <w:b/>
          <w:sz w:val="24"/>
          <w:szCs w:val="24"/>
        </w:rPr>
      </w:pPr>
      <w:r w:rsidRPr="00935C98">
        <w:rPr>
          <w:b/>
          <w:sz w:val="24"/>
          <w:szCs w:val="24"/>
        </w:rPr>
        <w:tab/>
        <w:t>…………………………..…</w:t>
      </w:r>
      <w:r w:rsidRPr="00935C98">
        <w:rPr>
          <w:b/>
          <w:sz w:val="24"/>
          <w:szCs w:val="24"/>
        </w:rPr>
        <w:tab/>
        <w:t>………………………………</w:t>
      </w:r>
    </w:p>
    <w:p w14:paraId="05E51464" w14:textId="77777777" w:rsidR="002532C4" w:rsidRPr="00935C98" w:rsidRDefault="002532C4" w:rsidP="00D87A99">
      <w:pPr>
        <w:pStyle w:val="Szvegtrzs"/>
        <w:tabs>
          <w:tab w:val="center" w:pos="1701"/>
          <w:tab w:val="center" w:pos="6804"/>
        </w:tabs>
        <w:spacing w:after="0"/>
        <w:jc w:val="both"/>
        <w:rPr>
          <w:b/>
          <w:sz w:val="24"/>
          <w:szCs w:val="24"/>
        </w:rPr>
      </w:pPr>
      <w:r w:rsidRPr="00935C98">
        <w:rPr>
          <w:b/>
          <w:sz w:val="24"/>
          <w:szCs w:val="24"/>
        </w:rPr>
        <w:tab/>
        <w:t>Közép-Budai Tankerületi Központ</w:t>
      </w:r>
      <w:r w:rsidRPr="00935C98">
        <w:rPr>
          <w:b/>
          <w:sz w:val="24"/>
          <w:szCs w:val="24"/>
        </w:rPr>
        <w:tab/>
        <w:t>Budapest Főváros II. kerületi Önkormányzat</w:t>
      </w:r>
    </w:p>
    <w:p w14:paraId="404BED96" w14:textId="37012FA5" w:rsidR="002532C4" w:rsidRPr="00935C98" w:rsidRDefault="00AF507D" w:rsidP="00D87A99">
      <w:pPr>
        <w:pStyle w:val="Szvegtrzs"/>
        <w:tabs>
          <w:tab w:val="center" w:pos="1701"/>
          <w:tab w:val="center" w:pos="6804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Hajnissné</w:t>
      </w:r>
      <w:proofErr w:type="spellEnd"/>
      <w:r>
        <w:rPr>
          <w:b/>
          <w:sz w:val="24"/>
          <w:szCs w:val="24"/>
        </w:rPr>
        <w:t xml:space="preserve"> Anda Éva</w:t>
      </w:r>
      <w:r>
        <w:rPr>
          <w:b/>
          <w:sz w:val="24"/>
          <w:szCs w:val="24"/>
        </w:rPr>
        <w:tab/>
        <w:t>Ő</w:t>
      </w:r>
      <w:r w:rsidR="002532C4" w:rsidRPr="00935C98">
        <w:rPr>
          <w:b/>
          <w:sz w:val="24"/>
          <w:szCs w:val="24"/>
        </w:rPr>
        <w:t>rsi Gergely</w:t>
      </w:r>
    </w:p>
    <w:p w14:paraId="3BE6623E" w14:textId="77777777" w:rsidR="002532C4" w:rsidRPr="00935C98" w:rsidRDefault="002532C4" w:rsidP="00D87A99">
      <w:pPr>
        <w:pStyle w:val="Szvegtrzs"/>
        <w:tabs>
          <w:tab w:val="center" w:pos="1701"/>
          <w:tab w:val="center" w:pos="6804"/>
        </w:tabs>
        <w:spacing w:after="0"/>
        <w:jc w:val="both"/>
        <w:rPr>
          <w:b/>
          <w:sz w:val="24"/>
          <w:szCs w:val="24"/>
        </w:rPr>
      </w:pPr>
      <w:r w:rsidRPr="00935C98">
        <w:rPr>
          <w:b/>
          <w:sz w:val="24"/>
          <w:szCs w:val="24"/>
        </w:rPr>
        <w:tab/>
      </w:r>
      <w:proofErr w:type="gramStart"/>
      <w:r w:rsidRPr="00935C98">
        <w:rPr>
          <w:b/>
          <w:sz w:val="24"/>
          <w:szCs w:val="24"/>
        </w:rPr>
        <w:t>tankerületi</w:t>
      </w:r>
      <w:proofErr w:type="gramEnd"/>
      <w:r w:rsidRPr="00935C98">
        <w:rPr>
          <w:b/>
          <w:sz w:val="24"/>
          <w:szCs w:val="24"/>
        </w:rPr>
        <w:t xml:space="preserve"> igazgató</w:t>
      </w:r>
      <w:r w:rsidRPr="00935C98">
        <w:rPr>
          <w:b/>
          <w:sz w:val="24"/>
          <w:szCs w:val="24"/>
        </w:rPr>
        <w:tab/>
        <w:t>polgármester</w:t>
      </w:r>
    </w:p>
    <w:p w14:paraId="1053BAB2" w14:textId="77777777" w:rsidR="002532C4" w:rsidRPr="00935C98" w:rsidRDefault="002532C4" w:rsidP="002532C4">
      <w:pPr>
        <w:tabs>
          <w:tab w:val="center" w:pos="1701"/>
          <w:tab w:val="center" w:pos="6804"/>
        </w:tabs>
        <w:jc w:val="both"/>
        <w:rPr>
          <w:b/>
        </w:rPr>
      </w:pPr>
      <w:r w:rsidRPr="00935C98">
        <w:rPr>
          <w:b/>
        </w:rPr>
        <w:tab/>
        <w:t>Használatba adó</w:t>
      </w:r>
      <w:r w:rsidRPr="00935C98">
        <w:rPr>
          <w:b/>
        </w:rPr>
        <w:tab/>
        <w:t>Használatba vevő</w:t>
      </w:r>
    </w:p>
    <w:p w14:paraId="772DEDCA" w14:textId="77777777" w:rsidR="002532C4" w:rsidRPr="00935C98" w:rsidRDefault="002532C4" w:rsidP="002532C4">
      <w:pPr>
        <w:tabs>
          <w:tab w:val="center" w:pos="1701"/>
          <w:tab w:val="center" w:pos="6804"/>
        </w:tabs>
        <w:jc w:val="both"/>
        <w:rPr>
          <w:u w:val="single"/>
        </w:rPr>
      </w:pPr>
    </w:p>
    <w:p w14:paraId="38086840" w14:textId="77777777" w:rsidR="002532C4" w:rsidRPr="00935C98" w:rsidRDefault="002532C4" w:rsidP="002532C4">
      <w:pPr>
        <w:tabs>
          <w:tab w:val="center" w:pos="1701"/>
          <w:tab w:val="center" w:pos="6804"/>
        </w:tabs>
        <w:jc w:val="both"/>
        <w:rPr>
          <w:u w:val="single"/>
        </w:rPr>
      </w:pPr>
      <w:r w:rsidRPr="00935C98">
        <w:t xml:space="preserve">Pénzügyileg </w:t>
      </w:r>
      <w:proofErr w:type="spellStart"/>
      <w:r w:rsidRPr="00935C98">
        <w:t>ellenjegyzem</w:t>
      </w:r>
      <w:proofErr w:type="spellEnd"/>
      <w:r w:rsidRPr="00935C98">
        <w:t>:</w:t>
      </w:r>
      <w:r w:rsidRPr="00935C98">
        <w:tab/>
        <w:t xml:space="preserve">Pénzügyileg </w:t>
      </w:r>
      <w:proofErr w:type="spellStart"/>
      <w:r w:rsidRPr="00935C98">
        <w:t>ellenjegyzem</w:t>
      </w:r>
      <w:proofErr w:type="spellEnd"/>
      <w:r w:rsidRPr="00935C98">
        <w:t>:</w:t>
      </w:r>
    </w:p>
    <w:p w14:paraId="13A0EA8C" w14:textId="77777777" w:rsidR="002532C4" w:rsidRPr="00935C98" w:rsidRDefault="002532C4" w:rsidP="002532C4">
      <w:pPr>
        <w:tabs>
          <w:tab w:val="center" w:pos="1701"/>
          <w:tab w:val="center" w:pos="6804"/>
        </w:tabs>
        <w:jc w:val="both"/>
        <w:rPr>
          <w:u w:val="single"/>
        </w:rPr>
      </w:pPr>
    </w:p>
    <w:p w14:paraId="1F52AEB0" w14:textId="7620FEF3" w:rsidR="002532C4" w:rsidRPr="00935C98" w:rsidRDefault="00AF507D" w:rsidP="002532C4">
      <w:pPr>
        <w:tabs>
          <w:tab w:val="center" w:pos="1701"/>
          <w:tab w:val="center" w:pos="6804"/>
        </w:tabs>
        <w:jc w:val="both"/>
        <w:rPr>
          <w:u w:val="single"/>
        </w:rPr>
      </w:pPr>
      <w:r>
        <w:rPr>
          <w:u w:val="single"/>
        </w:rPr>
        <w:t>……</w:t>
      </w:r>
      <w:r w:rsidR="002532C4" w:rsidRPr="00935C98">
        <w:rPr>
          <w:u w:val="single"/>
        </w:rPr>
        <w:t>……………………..</w:t>
      </w:r>
      <w:r w:rsidR="002532C4" w:rsidRPr="00935C98">
        <w:rPr>
          <w:u w:val="single"/>
        </w:rPr>
        <w:tab/>
        <w:t>……………………………………..</w:t>
      </w:r>
    </w:p>
    <w:p w14:paraId="3E0D64CE" w14:textId="77777777" w:rsidR="002532C4" w:rsidRPr="00935C98" w:rsidRDefault="002532C4" w:rsidP="002532C4">
      <w:pPr>
        <w:tabs>
          <w:tab w:val="center" w:pos="1701"/>
          <w:tab w:val="center" w:pos="6804"/>
        </w:tabs>
        <w:jc w:val="both"/>
        <w:rPr>
          <w:u w:val="single"/>
        </w:rPr>
      </w:pPr>
      <w:r w:rsidRPr="00935C98">
        <w:rPr>
          <w:u w:val="single"/>
        </w:rPr>
        <w:t xml:space="preserve">        </w:t>
      </w:r>
      <w:proofErr w:type="gramStart"/>
      <w:r w:rsidRPr="00935C98">
        <w:rPr>
          <w:u w:val="single"/>
        </w:rPr>
        <w:t>gazdasági</w:t>
      </w:r>
      <w:proofErr w:type="gramEnd"/>
      <w:r w:rsidRPr="00935C98">
        <w:rPr>
          <w:u w:val="single"/>
        </w:rPr>
        <w:t xml:space="preserve"> vezető</w:t>
      </w:r>
    </w:p>
    <w:p w14:paraId="22E0F8D2" w14:textId="77777777" w:rsidR="002532C4" w:rsidRPr="00935C98" w:rsidRDefault="002532C4" w:rsidP="002532C4">
      <w:pPr>
        <w:tabs>
          <w:tab w:val="center" w:pos="1701"/>
          <w:tab w:val="center" w:pos="6804"/>
        </w:tabs>
        <w:jc w:val="both"/>
        <w:rPr>
          <w:u w:val="single"/>
        </w:rPr>
      </w:pPr>
    </w:p>
    <w:p w14:paraId="2BB65CCB" w14:textId="77777777" w:rsidR="002532C4" w:rsidRPr="00935C98" w:rsidRDefault="002532C4" w:rsidP="002532C4">
      <w:pPr>
        <w:tabs>
          <w:tab w:val="center" w:pos="1701"/>
          <w:tab w:val="center" w:pos="6804"/>
        </w:tabs>
        <w:jc w:val="both"/>
        <w:rPr>
          <w:u w:val="single"/>
        </w:rPr>
      </w:pPr>
    </w:p>
    <w:p w14:paraId="0E129CAF" w14:textId="77777777" w:rsidR="002532C4" w:rsidRPr="00935C98" w:rsidRDefault="002532C4" w:rsidP="002532C4">
      <w:pPr>
        <w:tabs>
          <w:tab w:val="center" w:pos="1701"/>
          <w:tab w:val="center" w:pos="6804"/>
        </w:tabs>
        <w:jc w:val="both"/>
        <w:rPr>
          <w:u w:val="single"/>
        </w:rPr>
      </w:pPr>
      <w:r w:rsidRPr="00935C98">
        <w:rPr>
          <w:u w:val="single"/>
        </w:rPr>
        <w:t xml:space="preserve">Jogilag </w:t>
      </w:r>
      <w:proofErr w:type="spellStart"/>
      <w:r w:rsidRPr="00935C98">
        <w:rPr>
          <w:u w:val="single"/>
        </w:rPr>
        <w:t>ellenjegyzem</w:t>
      </w:r>
      <w:proofErr w:type="spellEnd"/>
      <w:r w:rsidRPr="00935C98">
        <w:rPr>
          <w:u w:val="single"/>
        </w:rPr>
        <w:t>:</w:t>
      </w:r>
    </w:p>
    <w:p w14:paraId="7B119D3E" w14:textId="77777777" w:rsidR="002532C4" w:rsidRPr="00935C98" w:rsidRDefault="002532C4" w:rsidP="002532C4">
      <w:pPr>
        <w:tabs>
          <w:tab w:val="center" w:pos="1701"/>
          <w:tab w:val="center" w:pos="6804"/>
        </w:tabs>
        <w:jc w:val="both"/>
        <w:rPr>
          <w:u w:val="single"/>
        </w:rPr>
      </w:pPr>
    </w:p>
    <w:p w14:paraId="05BE7B1D" w14:textId="6AE1AC6E" w:rsidR="002532C4" w:rsidRPr="00935C98" w:rsidRDefault="002532C4" w:rsidP="002532C4">
      <w:pPr>
        <w:tabs>
          <w:tab w:val="center" w:pos="1701"/>
          <w:tab w:val="center" w:pos="6804"/>
        </w:tabs>
        <w:jc w:val="both"/>
        <w:rPr>
          <w:u w:val="single"/>
        </w:rPr>
      </w:pPr>
      <w:r w:rsidRPr="00935C98">
        <w:rPr>
          <w:u w:val="single"/>
        </w:rPr>
        <w:t>……………………………….</w:t>
      </w:r>
    </w:p>
    <w:p w14:paraId="5E254DA0" w14:textId="77777777" w:rsidR="002532C4" w:rsidRPr="00935C98" w:rsidRDefault="002532C4" w:rsidP="002532C4">
      <w:pPr>
        <w:tabs>
          <w:tab w:val="center" w:pos="1701"/>
          <w:tab w:val="left" w:pos="2652"/>
        </w:tabs>
        <w:jc w:val="both"/>
      </w:pPr>
      <w:proofErr w:type="gramStart"/>
      <w:r w:rsidRPr="00935C98">
        <w:t>jogi</w:t>
      </w:r>
      <w:proofErr w:type="gramEnd"/>
      <w:r w:rsidRPr="00935C98">
        <w:t xml:space="preserve"> referens</w:t>
      </w:r>
    </w:p>
    <w:p w14:paraId="59C451D8" w14:textId="77777777" w:rsidR="002532C4" w:rsidRPr="00935C98" w:rsidRDefault="002532C4" w:rsidP="002532C4">
      <w:pPr>
        <w:tabs>
          <w:tab w:val="center" w:pos="1701"/>
          <w:tab w:val="center" w:pos="6804"/>
        </w:tabs>
        <w:jc w:val="both"/>
        <w:rPr>
          <w:u w:val="single"/>
        </w:rPr>
      </w:pPr>
    </w:p>
    <w:p w14:paraId="5B84C321" w14:textId="77777777" w:rsidR="002532C4" w:rsidRPr="00935C98" w:rsidRDefault="002532C4" w:rsidP="002532C4">
      <w:pPr>
        <w:tabs>
          <w:tab w:val="center" w:pos="1701"/>
          <w:tab w:val="center" w:pos="6804"/>
        </w:tabs>
        <w:jc w:val="both"/>
        <w:rPr>
          <w:u w:val="single"/>
        </w:rPr>
      </w:pPr>
      <w:r w:rsidRPr="00935C98">
        <w:rPr>
          <w:u w:val="single"/>
        </w:rPr>
        <w:t>Mellékletek:</w:t>
      </w:r>
    </w:p>
    <w:p w14:paraId="55ABDED8" w14:textId="6CCDA78E" w:rsidR="002532C4" w:rsidRPr="00AF507D" w:rsidRDefault="002532C4" w:rsidP="00423A5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935C98">
        <w:t>sz. melléklet: haszonkölcsönbe adott eszközök tételes listája</w:t>
      </w:r>
      <w:bookmarkStart w:id="0" w:name="_GoBack"/>
      <w:bookmarkEnd w:id="0"/>
    </w:p>
    <w:sectPr w:rsidR="002532C4" w:rsidRPr="00AF507D" w:rsidSect="0092198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A7075" w14:textId="77777777" w:rsidR="00A57618" w:rsidRDefault="00A57618" w:rsidP="0092198C">
      <w:r>
        <w:separator/>
      </w:r>
    </w:p>
  </w:endnote>
  <w:endnote w:type="continuationSeparator" w:id="0">
    <w:p w14:paraId="365D980F" w14:textId="77777777" w:rsidR="00A57618" w:rsidRDefault="00A57618" w:rsidP="0092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DEBBF" w14:textId="77777777" w:rsidR="00A57618" w:rsidRDefault="00A57618" w:rsidP="0092198C">
      <w:r>
        <w:separator/>
      </w:r>
    </w:p>
  </w:footnote>
  <w:footnote w:type="continuationSeparator" w:id="0">
    <w:p w14:paraId="0D3987AE" w14:textId="77777777" w:rsidR="00A57618" w:rsidRDefault="00A57618" w:rsidP="00921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82154"/>
      <w:docPartObj>
        <w:docPartGallery w:val="Page Numbers (Top of Page)"/>
        <w:docPartUnique/>
      </w:docPartObj>
    </w:sdtPr>
    <w:sdtEndPr/>
    <w:sdtContent>
      <w:p w14:paraId="6278E883" w14:textId="77777777" w:rsidR="0092198C" w:rsidRDefault="0092198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07D">
          <w:rPr>
            <w:noProof/>
          </w:rPr>
          <w:t>8</w:t>
        </w:r>
        <w:r>
          <w:fldChar w:fldCharType="end"/>
        </w:r>
      </w:p>
    </w:sdtContent>
  </w:sdt>
  <w:p w14:paraId="537CC3E1" w14:textId="77777777" w:rsidR="0092198C" w:rsidRDefault="0092198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56425"/>
    <w:multiLevelType w:val="hybridMultilevel"/>
    <w:tmpl w:val="2070BC66"/>
    <w:lvl w:ilvl="0" w:tplc="39DE8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14F2B"/>
    <w:multiLevelType w:val="hybridMultilevel"/>
    <w:tmpl w:val="5B2862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444C4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966DD"/>
    <w:multiLevelType w:val="hybridMultilevel"/>
    <w:tmpl w:val="93C44D80"/>
    <w:lvl w:ilvl="0" w:tplc="11E253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06636"/>
    <w:multiLevelType w:val="hybridMultilevel"/>
    <w:tmpl w:val="07C2FFDA"/>
    <w:lvl w:ilvl="0" w:tplc="089824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C46A8"/>
    <w:multiLevelType w:val="hybridMultilevel"/>
    <w:tmpl w:val="CF98AB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B7"/>
    <w:rsid w:val="000B2A74"/>
    <w:rsid w:val="001100CC"/>
    <w:rsid w:val="00152BBE"/>
    <w:rsid w:val="001673E5"/>
    <w:rsid w:val="00197C6B"/>
    <w:rsid w:val="001D41AA"/>
    <w:rsid w:val="00236399"/>
    <w:rsid w:val="002532C4"/>
    <w:rsid w:val="00330AFD"/>
    <w:rsid w:val="003D4232"/>
    <w:rsid w:val="00423A5F"/>
    <w:rsid w:val="00441C78"/>
    <w:rsid w:val="004B4627"/>
    <w:rsid w:val="00595D94"/>
    <w:rsid w:val="006D6B8C"/>
    <w:rsid w:val="006F57B7"/>
    <w:rsid w:val="007C2CDD"/>
    <w:rsid w:val="007D493A"/>
    <w:rsid w:val="00885975"/>
    <w:rsid w:val="0092198C"/>
    <w:rsid w:val="0092675D"/>
    <w:rsid w:val="00935C98"/>
    <w:rsid w:val="009455C1"/>
    <w:rsid w:val="009539F8"/>
    <w:rsid w:val="00A0598F"/>
    <w:rsid w:val="00A1675B"/>
    <w:rsid w:val="00A57618"/>
    <w:rsid w:val="00A9274A"/>
    <w:rsid w:val="00AE4122"/>
    <w:rsid w:val="00AF507D"/>
    <w:rsid w:val="00B77CA6"/>
    <w:rsid w:val="00BB7D35"/>
    <w:rsid w:val="00BC019D"/>
    <w:rsid w:val="00C864B9"/>
    <w:rsid w:val="00C90BEC"/>
    <w:rsid w:val="00D5438E"/>
    <w:rsid w:val="00D87A99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DEEA"/>
  <w15:chartTrackingRefBased/>
  <w15:docId w15:val="{0BDE901F-553B-4F64-9EC0-CBEBB863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57B7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F57B7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6F57B7"/>
    <w:rPr>
      <w:rFonts w:eastAsia="Times New Roman"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92198C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219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2198C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9219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2198C"/>
    <w:rPr>
      <w:rFonts w:eastAsia="Times New Roman"/>
      <w:lang w:eastAsia="hu-HU"/>
    </w:rPr>
  </w:style>
  <w:style w:type="character" w:styleId="Jegyzethivatkozs">
    <w:name w:val="annotation reference"/>
    <w:rsid w:val="002532C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532C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532C4"/>
    <w:rPr>
      <w:rFonts w:eastAsia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32C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32C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2052</Words>
  <Characters>14165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25</cp:revision>
  <dcterms:created xsi:type="dcterms:W3CDTF">2021-08-15T12:30:00Z</dcterms:created>
  <dcterms:modified xsi:type="dcterms:W3CDTF">2021-08-26T06:25:00Z</dcterms:modified>
</cp:coreProperties>
</file>