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7DF" w:rsidRPr="00B867DF" w:rsidRDefault="00B46537" w:rsidP="003A2892">
      <w:pPr>
        <w:tabs>
          <w:tab w:val="center" w:pos="7655"/>
        </w:tabs>
        <w:ind w:firstLine="708"/>
        <w:jc w:val="both"/>
        <w:rPr>
          <w:sz w:val="24"/>
          <w:szCs w:val="24"/>
          <w:lang w:eastAsia="en-US"/>
        </w:rPr>
      </w:pPr>
      <w:r w:rsidRPr="00222748">
        <w:rPr>
          <w:b/>
          <w:sz w:val="24"/>
          <w:szCs w:val="24"/>
        </w:rPr>
        <w:tab/>
      </w:r>
      <w:r w:rsidR="00B867DF" w:rsidRPr="00B867DF">
        <w:rPr>
          <w:rFonts w:asciiTheme="minorHAnsi" w:hAnsiTheme="minorHAnsi" w:cstheme="minorBidi"/>
          <w:sz w:val="22"/>
          <w:szCs w:val="22"/>
          <w:lang w:eastAsia="en-US"/>
        </w:rPr>
        <w:tab/>
      </w:r>
      <w:r w:rsidR="00B867DF" w:rsidRPr="00B867DF">
        <w:rPr>
          <w:rFonts w:asciiTheme="minorHAnsi" w:hAnsiTheme="minorHAnsi" w:cstheme="minorBidi"/>
          <w:sz w:val="22"/>
          <w:szCs w:val="22"/>
          <w:lang w:eastAsia="en-US"/>
        </w:rPr>
        <w:tab/>
      </w:r>
      <w:r w:rsidR="00B867DF" w:rsidRPr="00B867DF">
        <w:rPr>
          <w:rFonts w:asciiTheme="minorHAnsi" w:hAnsiTheme="minorHAnsi" w:cstheme="minorBidi"/>
          <w:sz w:val="22"/>
          <w:szCs w:val="22"/>
          <w:lang w:eastAsia="en-US"/>
        </w:rPr>
        <w:tab/>
      </w:r>
      <w:r w:rsidR="00B867DF" w:rsidRPr="00B867DF">
        <w:rPr>
          <w:sz w:val="24"/>
          <w:szCs w:val="24"/>
          <w:lang w:eastAsia="en-US"/>
        </w:rPr>
        <w:t xml:space="preserve">         .</w:t>
      </w:r>
      <w:proofErr w:type="gramStart"/>
      <w:r w:rsidR="00B867DF" w:rsidRPr="00B867DF">
        <w:rPr>
          <w:sz w:val="24"/>
          <w:szCs w:val="24"/>
          <w:lang w:eastAsia="en-US"/>
        </w:rPr>
        <w:t>.............</w:t>
      </w:r>
      <w:proofErr w:type="gramEnd"/>
      <w:r w:rsidR="00B867DF" w:rsidRPr="00B867DF">
        <w:rPr>
          <w:sz w:val="24"/>
          <w:szCs w:val="24"/>
          <w:lang w:eastAsia="en-US"/>
        </w:rPr>
        <w:t>(sz.) napirend</w:t>
      </w:r>
    </w:p>
    <w:p w:rsidR="00B867DF" w:rsidRPr="00B867DF" w:rsidRDefault="00B867DF" w:rsidP="00B867DF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867DF" w:rsidRPr="00B867DF" w:rsidRDefault="00B867DF" w:rsidP="00B867DF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867DF" w:rsidRPr="002E6F3B" w:rsidRDefault="00B867DF" w:rsidP="00B867DF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867DF" w:rsidRPr="002E6F3B" w:rsidRDefault="00B867DF" w:rsidP="00B867DF">
      <w:pPr>
        <w:spacing w:after="160" w:line="259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2E6F3B">
        <w:rPr>
          <w:rFonts w:eastAsiaTheme="minorHAnsi"/>
          <w:b/>
          <w:sz w:val="24"/>
          <w:szCs w:val="24"/>
          <w:lang w:eastAsia="en-US"/>
        </w:rPr>
        <w:t xml:space="preserve">E L Ő T E R J E S Z T É S </w:t>
      </w:r>
    </w:p>
    <w:p w:rsidR="00977AD5" w:rsidRPr="00B4369C" w:rsidRDefault="00977AD5" w:rsidP="00977AD5">
      <w:pPr>
        <w:widowControl w:val="0"/>
        <w:numPr>
          <w:ilvl w:val="0"/>
          <w:numId w:val="3"/>
        </w:numPr>
        <w:tabs>
          <w:tab w:val="num" w:pos="0"/>
        </w:tabs>
        <w:suppressAutoHyphens/>
        <w:jc w:val="center"/>
        <w:rPr>
          <w:b/>
          <w:sz w:val="24"/>
          <w:szCs w:val="24"/>
          <w:lang w:eastAsia="en-US"/>
        </w:rPr>
      </w:pPr>
      <w:r w:rsidRPr="00B4369C">
        <w:rPr>
          <w:b/>
          <w:sz w:val="24"/>
          <w:szCs w:val="24"/>
          <w:lang w:eastAsia="en-US"/>
        </w:rPr>
        <w:t>a Budapest Főváros II. Kerületi Önkormányzat Képviselő-testülete részére</w:t>
      </w:r>
    </w:p>
    <w:p w:rsidR="00977AD5" w:rsidRPr="00B4369C" w:rsidRDefault="00977AD5" w:rsidP="00977AD5">
      <w:pPr>
        <w:keepNext/>
        <w:widowControl w:val="0"/>
        <w:numPr>
          <w:ilvl w:val="0"/>
          <w:numId w:val="3"/>
        </w:numPr>
        <w:tabs>
          <w:tab w:val="num" w:pos="0"/>
        </w:tabs>
        <w:suppressAutoHyphens/>
        <w:jc w:val="center"/>
        <w:outlineLvl w:val="0"/>
        <w:rPr>
          <w:b/>
          <w:sz w:val="24"/>
          <w:szCs w:val="24"/>
        </w:rPr>
      </w:pPr>
      <w:r w:rsidRPr="00716AE3">
        <w:rPr>
          <w:b/>
          <w:sz w:val="24"/>
          <w:szCs w:val="24"/>
        </w:rPr>
        <w:t>a veszélyhelyzet kihirdetéséről és a veszélyhelyzeti intézkedések hatálybalépéséről</w:t>
      </w:r>
      <w:r>
        <w:rPr>
          <w:sz w:val="24"/>
          <w:szCs w:val="24"/>
        </w:rPr>
        <w:t>  </w:t>
      </w:r>
      <w:r w:rsidRPr="00B4369C">
        <w:rPr>
          <w:b/>
          <w:sz w:val="24"/>
          <w:szCs w:val="24"/>
        </w:rPr>
        <w:t>szóló 27/2021.(I.29.) Korm. rendelet, a katasztrófavédelemről és a hozzá kapcsolódó egyes törvények módosításáról szóló</w:t>
      </w:r>
    </w:p>
    <w:p w:rsidR="00977AD5" w:rsidRPr="00B4369C" w:rsidRDefault="00977AD5" w:rsidP="00977AD5">
      <w:pPr>
        <w:keepNext/>
        <w:widowControl w:val="0"/>
        <w:numPr>
          <w:ilvl w:val="0"/>
          <w:numId w:val="3"/>
        </w:numPr>
        <w:tabs>
          <w:tab w:val="num" w:pos="0"/>
        </w:tabs>
        <w:suppressAutoHyphens/>
        <w:jc w:val="center"/>
        <w:outlineLvl w:val="0"/>
        <w:rPr>
          <w:b/>
          <w:sz w:val="24"/>
          <w:szCs w:val="24"/>
        </w:rPr>
      </w:pPr>
      <w:r w:rsidRPr="00B4369C">
        <w:rPr>
          <w:b/>
          <w:sz w:val="24"/>
          <w:szCs w:val="24"/>
        </w:rPr>
        <w:t xml:space="preserve">2011. évi CXXVIII. törvény 46. § (4) bekezdése, </w:t>
      </w:r>
      <w:r w:rsidRPr="00B4369C">
        <w:rPr>
          <w:rFonts w:eastAsia="Arial Unicode MS"/>
          <w:b/>
          <w:color w:val="000000"/>
          <w:sz w:val="24"/>
          <w:szCs w:val="24"/>
        </w:rPr>
        <w:t xml:space="preserve">valamint Budapest Főváros II. Kerületi Önkormányzat Polgármesterének 1/2021.(II.8.) normatív utasítása </w:t>
      </w:r>
      <w:r w:rsidRPr="00B4369C">
        <w:rPr>
          <w:b/>
          <w:sz w:val="24"/>
          <w:szCs w:val="24"/>
        </w:rPr>
        <w:t>alapján</w:t>
      </w:r>
    </w:p>
    <w:p w:rsidR="00977AD5" w:rsidRPr="00B4369C" w:rsidRDefault="00977AD5" w:rsidP="00977AD5">
      <w:pPr>
        <w:keepNext/>
        <w:widowControl w:val="0"/>
        <w:numPr>
          <w:ilvl w:val="0"/>
          <w:numId w:val="3"/>
        </w:numPr>
        <w:tabs>
          <w:tab w:val="num" w:pos="0"/>
        </w:tabs>
        <w:suppressAutoHyphens/>
        <w:jc w:val="center"/>
        <w:outlineLvl w:val="0"/>
        <w:rPr>
          <w:b/>
          <w:sz w:val="24"/>
          <w:szCs w:val="24"/>
          <w:lang w:eastAsia="en-US"/>
        </w:rPr>
      </w:pPr>
    </w:p>
    <w:p w:rsidR="00977AD5" w:rsidRPr="00B4369C" w:rsidRDefault="00977AD5" w:rsidP="00977AD5">
      <w:pPr>
        <w:keepNext/>
        <w:widowControl w:val="0"/>
        <w:numPr>
          <w:ilvl w:val="0"/>
          <w:numId w:val="3"/>
        </w:numPr>
        <w:tabs>
          <w:tab w:val="num" w:pos="0"/>
        </w:tabs>
        <w:suppressAutoHyphens/>
        <w:jc w:val="center"/>
        <w:outlineLvl w:val="0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2021. május</w:t>
      </w:r>
    </w:p>
    <w:p w:rsidR="00B867DF" w:rsidRPr="002E6F3B" w:rsidRDefault="00B867DF" w:rsidP="00B867DF">
      <w:pPr>
        <w:spacing w:after="160" w:line="259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684AA4" w:rsidRPr="002E6F3B" w:rsidRDefault="00B867DF" w:rsidP="00684AA4">
      <w:pPr>
        <w:ind w:left="851" w:hanging="851"/>
        <w:jc w:val="both"/>
        <w:rPr>
          <w:b/>
          <w:sz w:val="24"/>
          <w:szCs w:val="24"/>
        </w:rPr>
      </w:pPr>
      <w:r w:rsidRPr="002E6F3B">
        <w:rPr>
          <w:rFonts w:eastAsiaTheme="minorHAnsi"/>
          <w:b/>
          <w:sz w:val="24"/>
          <w:szCs w:val="24"/>
          <w:lang w:eastAsia="en-US"/>
        </w:rPr>
        <w:t xml:space="preserve">Tárgy: </w:t>
      </w:r>
      <w:r w:rsidR="00684AA4" w:rsidRPr="002E6F3B">
        <w:rPr>
          <w:b/>
          <w:sz w:val="24"/>
          <w:szCs w:val="24"/>
        </w:rPr>
        <w:t>Vezetői nyilatkozat a belső kontrollrendszer működéséről</w:t>
      </w:r>
    </w:p>
    <w:p w:rsidR="002E6F3B" w:rsidRPr="002E6F3B" w:rsidRDefault="002E6F3B" w:rsidP="002E6F3B">
      <w:pPr>
        <w:jc w:val="both"/>
        <w:rPr>
          <w:b/>
          <w:sz w:val="24"/>
          <w:szCs w:val="24"/>
        </w:rPr>
      </w:pPr>
    </w:p>
    <w:p w:rsidR="002E6F3B" w:rsidRDefault="002E6F3B" w:rsidP="002E6F3B">
      <w:pPr>
        <w:jc w:val="both"/>
        <w:rPr>
          <w:b/>
          <w:sz w:val="24"/>
          <w:szCs w:val="24"/>
        </w:rPr>
      </w:pPr>
    </w:p>
    <w:p w:rsidR="003A2892" w:rsidRPr="002E6F3B" w:rsidRDefault="003A2892" w:rsidP="002E6F3B">
      <w:pPr>
        <w:jc w:val="both"/>
        <w:rPr>
          <w:b/>
          <w:sz w:val="24"/>
          <w:szCs w:val="24"/>
        </w:rPr>
      </w:pPr>
    </w:p>
    <w:p w:rsidR="00C52B19" w:rsidRDefault="00C52B19" w:rsidP="00C52B19">
      <w:pPr>
        <w:jc w:val="both"/>
        <w:rPr>
          <w:b/>
          <w:sz w:val="24"/>
          <w:szCs w:val="24"/>
        </w:rPr>
      </w:pPr>
    </w:p>
    <w:p w:rsidR="00C52B19" w:rsidRDefault="00C52B19" w:rsidP="00C52B19">
      <w:pPr>
        <w:keepNext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Készítette</w:t>
      </w:r>
      <w:proofErr w:type="gramStart"/>
      <w:r>
        <w:rPr>
          <w:b/>
          <w:bCs/>
          <w:sz w:val="24"/>
          <w:szCs w:val="24"/>
        </w:rPr>
        <w:t xml:space="preserve">:  </w:t>
      </w:r>
      <w:r>
        <w:rPr>
          <w:bCs/>
          <w:sz w:val="24"/>
          <w:szCs w:val="24"/>
        </w:rPr>
        <w:t xml:space="preserve"> </w:t>
      </w:r>
      <w:r w:rsidR="008E4EBC">
        <w:rPr>
          <w:bCs/>
          <w:sz w:val="24"/>
          <w:szCs w:val="24"/>
        </w:rPr>
        <w:t xml:space="preserve">  </w:t>
      </w:r>
      <w:r w:rsidR="003A2892">
        <w:rPr>
          <w:bCs/>
          <w:sz w:val="24"/>
          <w:szCs w:val="24"/>
        </w:rPr>
        <w:t>..</w:t>
      </w:r>
      <w:proofErr w:type="gramEnd"/>
      <w:r>
        <w:rPr>
          <w:bCs/>
          <w:sz w:val="24"/>
          <w:szCs w:val="24"/>
        </w:rPr>
        <w:t>………………………</w:t>
      </w:r>
      <w:r w:rsidR="008E4EBC">
        <w:rPr>
          <w:bCs/>
          <w:sz w:val="24"/>
          <w:szCs w:val="24"/>
        </w:rPr>
        <w:t>…………</w:t>
      </w:r>
    </w:p>
    <w:p w:rsidR="003A2892" w:rsidRDefault="00C52B19" w:rsidP="00C52B19">
      <w:pPr>
        <w:ind w:left="1276" w:hanging="1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A2892"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Barna Andrásné</w:t>
      </w:r>
      <w:r>
        <w:rPr>
          <w:sz w:val="24"/>
          <w:szCs w:val="24"/>
        </w:rPr>
        <w:t xml:space="preserve"> </w:t>
      </w:r>
    </w:p>
    <w:p w:rsidR="00C52B19" w:rsidRDefault="003A2892" w:rsidP="00C52B19">
      <w:pPr>
        <w:ind w:left="1276" w:hanging="1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proofErr w:type="gramStart"/>
      <w:r w:rsidR="00C52B19">
        <w:rPr>
          <w:sz w:val="24"/>
          <w:szCs w:val="24"/>
        </w:rPr>
        <w:t>pénzügyi</w:t>
      </w:r>
      <w:proofErr w:type="gramEnd"/>
      <w:r w:rsidR="00C52B19">
        <w:rPr>
          <w:sz w:val="24"/>
          <w:szCs w:val="24"/>
        </w:rPr>
        <w:t xml:space="preserve"> osztályvezető</w:t>
      </w:r>
    </w:p>
    <w:p w:rsidR="008E4EBC" w:rsidRDefault="008E4EBC" w:rsidP="00C52B19">
      <w:pPr>
        <w:ind w:left="1276" w:hanging="1276"/>
        <w:jc w:val="both"/>
        <w:rPr>
          <w:sz w:val="24"/>
          <w:szCs w:val="24"/>
        </w:rPr>
      </w:pPr>
    </w:p>
    <w:p w:rsidR="008E4EBC" w:rsidRDefault="008E4EBC" w:rsidP="00C52B19">
      <w:pPr>
        <w:ind w:left="1276" w:hanging="1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…………………………………...</w:t>
      </w:r>
    </w:p>
    <w:p w:rsidR="003A2892" w:rsidRDefault="00C52B19" w:rsidP="00C52B19">
      <w:pPr>
        <w:ind w:left="1276" w:firstLine="140"/>
        <w:jc w:val="both"/>
        <w:rPr>
          <w:sz w:val="24"/>
          <w:szCs w:val="24"/>
        </w:rPr>
      </w:pPr>
      <w:r>
        <w:rPr>
          <w:b/>
          <w:sz w:val="24"/>
          <w:szCs w:val="24"/>
        </w:rPr>
        <w:t>Molnárné dr. Szabados Judit</w:t>
      </w:r>
      <w:r>
        <w:rPr>
          <w:sz w:val="24"/>
          <w:szCs w:val="24"/>
        </w:rPr>
        <w:t xml:space="preserve"> </w:t>
      </w:r>
    </w:p>
    <w:p w:rsidR="00C52B19" w:rsidRDefault="00C52B19" w:rsidP="00C52B19">
      <w:pPr>
        <w:ind w:left="1276" w:firstLine="1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jogi</w:t>
      </w:r>
      <w:proofErr w:type="gramEnd"/>
      <w:r>
        <w:rPr>
          <w:sz w:val="24"/>
          <w:szCs w:val="24"/>
        </w:rPr>
        <w:t xml:space="preserve"> osztályvezető </w:t>
      </w:r>
    </w:p>
    <w:p w:rsidR="002E6F3B" w:rsidRPr="002E6F3B" w:rsidRDefault="002E6F3B" w:rsidP="002E6F3B">
      <w:pPr>
        <w:jc w:val="both"/>
        <w:rPr>
          <w:b/>
          <w:sz w:val="24"/>
          <w:szCs w:val="24"/>
        </w:rPr>
      </w:pPr>
    </w:p>
    <w:p w:rsidR="002E6F3B" w:rsidRPr="002E6F3B" w:rsidRDefault="002E6F3B" w:rsidP="002E6F3B">
      <w:pPr>
        <w:jc w:val="both"/>
        <w:rPr>
          <w:b/>
          <w:sz w:val="24"/>
          <w:szCs w:val="24"/>
        </w:rPr>
      </w:pPr>
    </w:p>
    <w:p w:rsidR="002E6F3B" w:rsidRPr="002E6F3B" w:rsidRDefault="002E6F3B" w:rsidP="002E6F3B">
      <w:pPr>
        <w:jc w:val="both"/>
        <w:rPr>
          <w:b/>
          <w:sz w:val="24"/>
          <w:szCs w:val="24"/>
        </w:rPr>
      </w:pPr>
    </w:p>
    <w:p w:rsidR="002E6F3B" w:rsidRDefault="002E6F3B" w:rsidP="002E6F3B">
      <w:pPr>
        <w:jc w:val="both"/>
        <w:rPr>
          <w:b/>
          <w:sz w:val="24"/>
          <w:szCs w:val="24"/>
        </w:rPr>
      </w:pPr>
      <w:r w:rsidRPr="002E6F3B">
        <w:rPr>
          <w:b/>
          <w:sz w:val="24"/>
          <w:szCs w:val="24"/>
        </w:rPr>
        <w:t>Egyeztetve:</w:t>
      </w:r>
      <w:r w:rsidRPr="002E6F3B">
        <w:rPr>
          <w:b/>
          <w:sz w:val="24"/>
          <w:szCs w:val="24"/>
        </w:rPr>
        <w:tab/>
      </w:r>
      <w:proofErr w:type="gramStart"/>
      <w:r w:rsidR="00F1501A" w:rsidRPr="00F1501A">
        <w:rPr>
          <w:sz w:val="24"/>
          <w:szCs w:val="24"/>
        </w:rPr>
        <w:t>………………………………..</w:t>
      </w:r>
      <w:proofErr w:type="gramEnd"/>
    </w:p>
    <w:p w:rsidR="00F1501A" w:rsidRPr="002E6F3B" w:rsidRDefault="00F1501A" w:rsidP="002E6F3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 w:rsidR="003A2892">
        <w:rPr>
          <w:b/>
          <w:sz w:val="24"/>
          <w:szCs w:val="24"/>
        </w:rPr>
        <w:t>dr.</w:t>
      </w:r>
      <w:proofErr w:type="gramEnd"/>
      <w:r w:rsidR="003A289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Varga Előd Bendegúz</w:t>
      </w:r>
    </w:p>
    <w:p w:rsidR="002E6F3B" w:rsidRPr="002E6F3B" w:rsidRDefault="002E6F3B" w:rsidP="002E6F3B">
      <w:pPr>
        <w:ind w:left="1134" w:hanging="1134"/>
        <w:jc w:val="both"/>
        <w:rPr>
          <w:sz w:val="24"/>
          <w:szCs w:val="24"/>
        </w:rPr>
      </w:pPr>
      <w:r w:rsidRPr="002E6F3B">
        <w:rPr>
          <w:sz w:val="24"/>
          <w:szCs w:val="24"/>
        </w:rPr>
        <w:tab/>
      </w:r>
      <w:r w:rsidRPr="002E6F3B">
        <w:rPr>
          <w:sz w:val="24"/>
          <w:szCs w:val="24"/>
        </w:rPr>
        <w:tab/>
      </w:r>
      <w:proofErr w:type="gramStart"/>
      <w:r w:rsidRPr="002E6F3B">
        <w:rPr>
          <w:sz w:val="24"/>
          <w:szCs w:val="24"/>
        </w:rPr>
        <w:t>alpolgármester</w:t>
      </w:r>
      <w:proofErr w:type="gramEnd"/>
    </w:p>
    <w:p w:rsidR="002E6F3B" w:rsidRPr="002E6F3B" w:rsidRDefault="002E6F3B" w:rsidP="002E6F3B">
      <w:pPr>
        <w:jc w:val="both"/>
        <w:rPr>
          <w:b/>
          <w:sz w:val="24"/>
          <w:szCs w:val="24"/>
        </w:rPr>
      </w:pPr>
    </w:p>
    <w:p w:rsidR="002E6F3B" w:rsidRDefault="002E6F3B" w:rsidP="002E6F3B">
      <w:pPr>
        <w:jc w:val="both"/>
        <w:rPr>
          <w:b/>
          <w:sz w:val="24"/>
          <w:szCs w:val="24"/>
        </w:rPr>
      </w:pPr>
    </w:p>
    <w:p w:rsidR="003A2892" w:rsidRPr="002E6F3B" w:rsidRDefault="003A2892" w:rsidP="002E6F3B">
      <w:pPr>
        <w:jc w:val="both"/>
        <w:rPr>
          <w:b/>
          <w:sz w:val="24"/>
          <w:szCs w:val="24"/>
        </w:rPr>
      </w:pPr>
    </w:p>
    <w:p w:rsidR="002E6F3B" w:rsidRPr="002E6F3B" w:rsidRDefault="002E6F3B" w:rsidP="002E6F3B">
      <w:pPr>
        <w:jc w:val="both"/>
        <w:rPr>
          <w:b/>
          <w:sz w:val="24"/>
          <w:szCs w:val="24"/>
        </w:rPr>
      </w:pPr>
    </w:p>
    <w:p w:rsidR="002E6F3B" w:rsidRPr="002E6F3B" w:rsidRDefault="002E6F3B" w:rsidP="002E6F3B">
      <w:pPr>
        <w:jc w:val="both"/>
        <w:rPr>
          <w:sz w:val="24"/>
          <w:szCs w:val="24"/>
        </w:rPr>
      </w:pPr>
      <w:r w:rsidRPr="002E6F3B">
        <w:rPr>
          <w:b/>
          <w:sz w:val="24"/>
          <w:szCs w:val="24"/>
        </w:rPr>
        <w:t>Látta:</w:t>
      </w:r>
      <w:r w:rsidRPr="002E6F3B">
        <w:rPr>
          <w:b/>
          <w:sz w:val="24"/>
          <w:szCs w:val="24"/>
        </w:rPr>
        <w:tab/>
      </w:r>
      <w:r w:rsidRPr="002E6F3B">
        <w:rPr>
          <w:b/>
          <w:sz w:val="24"/>
          <w:szCs w:val="24"/>
        </w:rPr>
        <w:tab/>
      </w:r>
      <w:proofErr w:type="gramStart"/>
      <w:r w:rsidRPr="002E6F3B">
        <w:rPr>
          <w:sz w:val="24"/>
          <w:szCs w:val="24"/>
        </w:rPr>
        <w:t>....................................................</w:t>
      </w:r>
      <w:proofErr w:type="gramEnd"/>
    </w:p>
    <w:p w:rsidR="002E6F3B" w:rsidRPr="00F1501A" w:rsidRDefault="002E6F3B" w:rsidP="002E6F3B">
      <w:pPr>
        <w:jc w:val="both"/>
        <w:rPr>
          <w:b/>
          <w:sz w:val="24"/>
          <w:szCs w:val="24"/>
        </w:rPr>
      </w:pPr>
      <w:r w:rsidRPr="00F1501A">
        <w:rPr>
          <w:b/>
          <w:sz w:val="24"/>
          <w:szCs w:val="24"/>
        </w:rPr>
        <w:t xml:space="preserve">                       </w:t>
      </w:r>
      <w:proofErr w:type="gramStart"/>
      <w:r w:rsidRPr="00F1501A">
        <w:rPr>
          <w:b/>
          <w:sz w:val="24"/>
          <w:szCs w:val="24"/>
        </w:rPr>
        <w:t>dr.</w:t>
      </w:r>
      <w:proofErr w:type="gramEnd"/>
      <w:r w:rsidRPr="00F1501A">
        <w:rPr>
          <w:b/>
          <w:sz w:val="24"/>
          <w:szCs w:val="24"/>
        </w:rPr>
        <w:t xml:space="preserve"> Szalai Tibor</w:t>
      </w:r>
    </w:p>
    <w:p w:rsidR="002E6F3B" w:rsidRPr="002E6F3B" w:rsidRDefault="003A2892" w:rsidP="002E6F3B">
      <w:pPr>
        <w:ind w:left="1701" w:hanging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proofErr w:type="gramStart"/>
      <w:r w:rsidR="002E6F3B" w:rsidRPr="002E6F3B">
        <w:rPr>
          <w:sz w:val="24"/>
          <w:szCs w:val="24"/>
        </w:rPr>
        <w:t>jegyző</w:t>
      </w:r>
      <w:proofErr w:type="gramEnd"/>
    </w:p>
    <w:p w:rsidR="002E6F3B" w:rsidRPr="002E6F3B" w:rsidRDefault="002E6F3B" w:rsidP="002E6F3B">
      <w:pPr>
        <w:jc w:val="both"/>
        <w:rPr>
          <w:sz w:val="24"/>
          <w:szCs w:val="24"/>
        </w:rPr>
      </w:pPr>
    </w:p>
    <w:p w:rsidR="002E6F3B" w:rsidRPr="002E6F3B" w:rsidRDefault="002E6F3B" w:rsidP="002E6F3B">
      <w:pPr>
        <w:jc w:val="both"/>
        <w:rPr>
          <w:sz w:val="24"/>
          <w:szCs w:val="24"/>
        </w:rPr>
      </w:pPr>
    </w:p>
    <w:p w:rsidR="002E6F3B" w:rsidRPr="002E6F3B" w:rsidRDefault="002E6F3B" w:rsidP="002E6F3B">
      <w:pPr>
        <w:jc w:val="both"/>
        <w:rPr>
          <w:sz w:val="24"/>
          <w:szCs w:val="24"/>
        </w:rPr>
      </w:pPr>
      <w:r w:rsidRPr="002E6F3B">
        <w:rPr>
          <w:sz w:val="24"/>
          <w:szCs w:val="24"/>
        </w:rPr>
        <w:tab/>
      </w:r>
      <w:r w:rsidRPr="002E6F3B">
        <w:rPr>
          <w:sz w:val="24"/>
          <w:szCs w:val="24"/>
        </w:rPr>
        <w:tab/>
        <w:t>…………………………………</w:t>
      </w:r>
    </w:p>
    <w:p w:rsidR="002E6F3B" w:rsidRPr="00F1501A" w:rsidRDefault="002E6F3B" w:rsidP="002E6F3B">
      <w:pPr>
        <w:ind w:left="993" w:hanging="993"/>
        <w:jc w:val="both"/>
        <w:rPr>
          <w:b/>
          <w:sz w:val="24"/>
          <w:szCs w:val="24"/>
        </w:rPr>
      </w:pPr>
      <w:r w:rsidRPr="002E6F3B">
        <w:rPr>
          <w:sz w:val="24"/>
          <w:szCs w:val="24"/>
        </w:rPr>
        <w:tab/>
      </w:r>
      <w:r w:rsidRPr="002E6F3B">
        <w:rPr>
          <w:sz w:val="24"/>
          <w:szCs w:val="24"/>
        </w:rPr>
        <w:tab/>
      </w:r>
      <w:proofErr w:type="gramStart"/>
      <w:r w:rsidRPr="00F1501A">
        <w:rPr>
          <w:b/>
          <w:sz w:val="24"/>
          <w:szCs w:val="24"/>
        </w:rPr>
        <w:t>dr.</w:t>
      </w:r>
      <w:proofErr w:type="gramEnd"/>
      <w:r w:rsidRPr="00F1501A">
        <w:rPr>
          <w:b/>
          <w:sz w:val="24"/>
          <w:szCs w:val="24"/>
        </w:rPr>
        <w:t xml:space="preserve"> </w:t>
      </w:r>
      <w:r w:rsidR="003A2892">
        <w:rPr>
          <w:b/>
          <w:sz w:val="24"/>
          <w:szCs w:val="24"/>
        </w:rPr>
        <w:t>Silye Tamás</w:t>
      </w:r>
    </w:p>
    <w:p w:rsidR="002E6F3B" w:rsidRPr="002E6F3B" w:rsidRDefault="002E6F3B" w:rsidP="002E6F3B">
      <w:pPr>
        <w:ind w:left="993" w:hanging="993"/>
        <w:jc w:val="both"/>
        <w:rPr>
          <w:sz w:val="24"/>
          <w:szCs w:val="24"/>
        </w:rPr>
      </w:pPr>
      <w:r w:rsidRPr="002E6F3B">
        <w:rPr>
          <w:sz w:val="24"/>
          <w:szCs w:val="24"/>
        </w:rPr>
        <w:tab/>
      </w:r>
      <w:r w:rsidRPr="002E6F3B">
        <w:rPr>
          <w:sz w:val="24"/>
          <w:szCs w:val="24"/>
        </w:rPr>
        <w:tab/>
      </w:r>
      <w:proofErr w:type="gramStart"/>
      <w:r w:rsidRPr="002E6F3B">
        <w:rPr>
          <w:sz w:val="24"/>
          <w:szCs w:val="24"/>
        </w:rPr>
        <w:t>jegyzői</w:t>
      </w:r>
      <w:proofErr w:type="gramEnd"/>
      <w:r w:rsidRPr="002E6F3B">
        <w:rPr>
          <w:sz w:val="24"/>
          <w:szCs w:val="24"/>
        </w:rPr>
        <w:t xml:space="preserve"> igazgató</w:t>
      </w:r>
    </w:p>
    <w:p w:rsidR="00684AA4" w:rsidRPr="002E6F3B" w:rsidRDefault="00684AA4" w:rsidP="00B867DF">
      <w:pPr>
        <w:spacing w:after="160" w:line="259" w:lineRule="auto"/>
        <w:jc w:val="both"/>
        <w:rPr>
          <w:rFonts w:eastAsiaTheme="minorHAnsi"/>
          <w:b/>
          <w:sz w:val="24"/>
          <w:szCs w:val="24"/>
          <w:lang w:eastAsia="en-US"/>
        </w:rPr>
      </w:pPr>
    </w:p>
    <w:p w:rsidR="00B867DF" w:rsidRPr="002E6F3B" w:rsidRDefault="00B867DF" w:rsidP="00B867DF">
      <w:pPr>
        <w:spacing w:after="160" w:line="259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B867DF" w:rsidRPr="002E6F3B" w:rsidRDefault="003A2892" w:rsidP="00B867DF">
      <w:pPr>
        <w:spacing w:after="160" w:line="259" w:lineRule="auto"/>
        <w:jc w:val="right"/>
        <w:rPr>
          <w:rFonts w:eastAsiaTheme="minorHAnsi"/>
          <w:i/>
          <w:sz w:val="24"/>
          <w:szCs w:val="24"/>
          <w:lang w:eastAsia="en-US"/>
        </w:rPr>
      </w:pPr>
      <w:r>
        <w:rPr>
          <w:rFonts w:eastAsiaTheme="minorHAnsi"/>
          <w:i/>
          <w:sz w:val="24"/>
          <w:szCs w:val="24"/>
          <w:lang w:eastAsia="en-US"/>
        </w:rPr>
        <w:t xml:space="preserve"> </w:t>
      </w:r>
      <w:r w:rsidR="009D5BA1">
        <w:rPr>
          <w:rFonts w:eastAsiaTheme="minorHAnsi"/>
          <w:i/>
          <w:sz w:val="24"/>
          <w:szCs w:val="24"/>
          <w:lang w:eastAsia="en-US"/>
        </w:rPr>
        <w:t>Nyílt anyag!</w:t>
      </w:r>
      <w:bookmarkStart w:id="0" w:name="_GoBack"/>
      <w:bookmarkEnd w:id="0"/>
    </w:p>
    <w:p w:rsidR="00B46537" w:rsidRPr="002E6F3B" w:rsidRDefault="00B46537" w:rsidP="00B46537">
      <w:pPr>
        <w:ind w:firstLine="3"/>
        <w:jc w:val="center"/>
        <w:rPr>
          <w:b/>
          <w:bCs/>
          <w:sz w:val="24"/>
          <w:szCs w:val="24"/>
        </w:rPr>
      </w:pPr>
      <w:r w:rsidRPr="002E6F3B">
        <w:rPr>
          <w:b/>
          <w:bCs/>
          <w:sz w:val="24"/>
          <w:szCs w:val="24"/>
        </w:rPr>
        <w:lastRenderedPageBreak/>
        <w:t>Tisztelt Képviselő-testület!</w:t>
      </w:r>
    </w:p>
    <w:p w:rsidR="00B46537" w:rsidRPr="002E6F3B" w:rsidRDefault="00B46537" w:rsidP="00B46537">
      <w:pPr>
        <w:jc w:val="both"/>
        <w:rPr>
          <w:sz w:val="24"/>
          <w:szCs w:val="24"/>
        </w:rPr>
      </w:pPr>
    </w:p>
    <w:p w:rsidR="005D6564" w:rsidRPr="002E6F3B" w:rsidRDefault="00B46537" w:rsidP="00B46537">
      <w:pPr>
        <w:jc w:val="both"/>
        <w:rPr>
          <w:sz w:val="24"/>
          <w:szCs w:val="24"/>
        </w:rPr>
      </w:pPr>
      <w:r w:rsidRPr="002E6F3B">
        <w:rPr>
          <w:sz w:val="24"/>
          <w:szCs w:val="24"/>
        </w:rPr>
        <w:t>A költségvetési szervek belső kontrollrendszeréről és belső ellenőrzéséről szóló 370/2011. (XII.31.) Korm. rendelet (a továbbiakban: Korm. rendelet) 11.</w:t>
      </w:r>
      <w:r w:rsidR="00681F5A" w:rsidRPr="002E6F3B">
        <w:rPr>
          <w:sz w:val="24"/>
          <w:szCs w:val="24"/>
        </w:rPr>
        <w:t>§</w:t>
      </w:r>
      <w:r w:rsidR="00D32B64" w:rsidRPr="002E6F3B">
        <w:rPr>
          <w:sz w:val="24"/>
          <w:szCs w:val="24"/>
        </w:rPr>
        <w:t xml:space="preserve"> </w:t>
      </w:r>
      <w:r w:rsidRPr="002E6F3B">
        <w:rPr>
          <w:sz w:val="24"/>
          <w:szCs w:val="24"/>
        </w:rPr>
        <w:t xml:space="preserve">(1) bekezdése alapján a költségvetési szerv vezetője köteles a hivatkozott Korm. rendelet 1. melléklete szerinti nyilatkozatban értékelni a költségvetési szerv belső kontrollrendszerének a minőségét. </w:t>
      </w:r>
    </w:p>
    <w:p w:rsidR="004F2D8C" w:rsidRPr="002E6F3B" w:rsidRDefault="004F2D8C" w:rsidP="00B46537">
      <w:pPr>
        <w:jc w:val="both"/>
        <w:rPr>
          <w:sz w:val="24"/>
          <w:szCs w:val="24"/>
        </w:rPr>
      </w:pPr>
    </w:p>
    <w:p w:rsidR="00B46537" w:rsidRPr="002E6F3B" w:rsidRDefault="00B46537" w:rsidP="00B46537">
      <w:pPr>
        <w:jc w:val="both"/>
        <w:rPr>
          <w:sz w:val="24"/>
          <w:szCs w:val="24"/>
        </w:rPr>
      </w:pPr>
      <w:r w:rsidRPr="002E6F3B">
        <w:rPr>
          <w:sz w:val="24"/>
          <w:szCs w:val="24"/>
        </w:rPr>
        <w:t>A</w:t>
      </w:r>
      <w:r w:rsidR="00901DE1" w:rsidRPr="002E6F3B">
        <w:rPr>
          <w:sz w:val="24"/>
          <w:szCs w:val="24"/>
        </w:rPr>
        <w:t xml:space="preserve"> költségvetési szerv vezetője a</w:t>
      </w:r>
      <w:r w:rsidRPr="002E6F3B">
        <w:rPr>
          <w:sz w:val="24"/>
          <w:szCs w:val="24"/>
        </w:rPr>
        <w:t xml:space="preserve"> Korm. rendelet 2.§ </w:t>
      </w:r>
      <w:proofErr w:type="spellStart"/>
      <w:r w:rsidRPr="002E6F3B">
        <w:rPr>
          <w:sz w:val="24"/>
          <w:szCs w:val="24"/>
        </w:rPr>
        <w:t>n</w:t>
      </w:r>
      <w:r w:rsidR="005D6564" w:rsidRPr="002E6F3B">
        <w:rPr>
          <w:sz w:val="24"/>
          <w:szCs w:val="24"/>
        </w:rPr>
        <w:t>b</w:t>
      </w:r>
      <w:proofErr w:type="spellEnd"/>
      <w:r w:rsidR="005D6564" w:rsidRPr="002E6F3B">
        <w:rPr>
          <w:sz w:val="24"/>
          <w:szCs w:val="24"/>
        </w:rPr>
        <w:t>)</w:t>
      </w:r>
      <w:r w:rsidRPr="002E6F3B">
        <w:rPr>
          <w:sz w:val="24"/>
          <w:szCs w:val="24"/>
        </w:rPr>
        <w:t xml:space="preserve"> pontja értelmében helyi önkormányzat esetén a </w:t>
      </w:r>
      <w:r w:rsidR="00901DE1" w:rsidRPr="002E6F3B">
        <w:rPr>
          <w:sz w:val="24"/>
          <w:szCs w:val="24"/>
        </w:rPr>
        <w:t xml:space="preserve">jegyző, valamint a 2. § </w:t>
      </w:r>
      <w:proofErr w:type="spellStart"/>
      <w:r w:rsidR="00901DE1" w:rsidRPr="002E6F3B">
        <w:rPr>
          <w:sz w:val="24"/>
          <w:szCs w:val="24"/>
        </w:rPr>
        <w:t>nd</w:t>
      </w:r>
      <w:proofErr w:type="spellEnd"/>
      <w:r w:rsidR="00901DE1" w:rsidRPr="002E6F3B">
        <w:rPr>
          <w:sz w:val="24"/>
          <w:szCs w:val="24"/>
        </w:rPr>
        <w:t xml:space="preserve">) pontja értelmében helyi önkormányzati költségvetési szerv esetén annak vezetője. </w:t>
      </w:r>
    </w:p>
    <w:p w:rsidR="00346169" w:rsidRPr="002E6F3B" w:rsidRDefault="00346169" w:rsidP="00B46537">
      <w:pPr>
        <w:jc w:val="both"/>
        <w:rPr>
          <w:sz w:val="24"/>
          <w:szCs w:val="24"/>
        </w:rPr>
      </w:pPr>
    </w:p>
    <w:p w:rsidR="00346169" w:rsidRPr="002E6F3B" w:rsidRDefault="00901DE1" w:rsidP="00B46537">
      <w:pPr>
        <w:jc w:val="both"/>
        <w:rPr>
          <w:sz w:val="24"/>
          <w:szCs w:val="24"/>
        </w:rPr>
      </w:pPr>
      <w:r w:rsidRPr="002E6F3B">
        <w:rPr>
          <w:sz w:val="24"/>
          <w:szCs w:val="24"/>
        </w:rPr>
        <w:t>A vezetői nyilatkozatot</w:t>
      </w:r>
      <w:r w:rsidR="00346169" w:rsidRPr="002E6F3B">
        <w:rPr>
          <w:sz w:val="24"/>
          <w:szCs w:val="24"/>
        </w:rPr>
        <w:t xml:space="preserve"> a Korm. rendelet 11.§</w:t>
      </w:r>
      <w:r w:rsidR="00D32B64" w:rsidRPr="002E6F3B">
        <w:rPr>
          <w:sz w:val="24"/>
          <w:szCs w:val="24"/>
        </w:rPr>
        <w:t xml:space="preserve"> </w:t>
      </w:r>
      <w:r w:rsidR="00346169" w:rsidRPr="002E6F3B">
        <w:rPr>
          <w:sz w:val="24"/>
          <w:szCs w:val="24"/>
        </w:rPr>
        <w:t>(2a) bekezdésében foglaltak alapján az éves költségvetési beszámolóval együtt küldi meg a költségvetési szerv vezetője az irányító szerv vezetőjének. A vezetői nyilatkozatot a polgármester a zárszámadási rendelet tervezetével együtt terjeszti a képviselő-testület elé.</w:t>
      </w:r>
    </w:p>
    <w:p w:rsidR="002709B3" w:rsidRPr="002E6F3B" w:rsidRDefault="002709B3" w:rsidP="00B46537">
      <w:pPr>
        <w:jc w:val="both"/>
        <w:rPr>
          <w:sz w:val="24"/>
          <w:szCs w:val="24"/>
        </w:rPr>
      </w:pPr>
    </w:p>
    <w:p w:rsidR="004F2D8C" w:rsidRPr="002E6F3B" w:rsidRDefault="00681F5A" w:rsidP="00B46537">
      <w:pPr>
        <w:jc w:val="both"/>
        <w:rPr>
          <w:sz w:val="24"/>
          <w:szCs w:val="24"/>
        </w:rPr>
      </w:pPr>
      <w:r w:rsidRPr="002E6F3B">
        <w:rPr>
          <w:sz w:val="24"/>
          <w:szCs w:val="24"/>
        </w:rPr>
        <w:t>A</w:t>
      </w:r>
      <w:r w:rsidR="002709B3" w:rsidRPr="002E6F3B">
        <w:rPr>
          <w:sz w:val="24"/>
          <w:szCs w:val="24"/>
        </w:rPr>
        <w:t xml:space="preserve"> költségvetési szervek közül Budapest II. kerületi Polgármesteri Hivatal és Budapest Főváros II. Kerületi Önkormányzat Egészségügyi Szolgálata rendelkezik elkülönült gazdasági vezetővel, </w:t>
      </w:r>
      <w:r w:rsidR="000B1BFB" w:rsidRPr="002E6F3B">
        <w:rPr>
          <w:sz w:val="24"/>
          <w:szCs w:val="24"/>
        </w:rPr>
        <w:t>értelemszerűen</w:t>
      </w:r>
      <w:r w:rsidR="002709B3" w:rsidRPr="002E6F3B">
        <w:rPr>
          <w:sz w:val="24"/>
          <w:szCs w:val="24"/>
        </w:rPr>
        <w:t xml:space="preserve"> ennek a két </w:t>
      </w:r>
      <w:r w:rsidRPr="002E6F3B">
        <w:rPr>
          <w:sz w:val="24"/>
          <w:szCs w:val="24"/>
        </w:rPr>
        <w:t>vezetői nyilatkozat</w:t>
      </w:r>
      <w:r w:rsidR="002709B3" w:rsidRPr="002E6F3B">
        <w:rPr>
          <w:sz w:val="24"/>
          <w:szCs w:val="24"/>
        </w:rPr>
        <w:t>nak</w:t>
      </w:r>
      <w:r w:rsidRPr="002E6F3B">
        <w:rPr>
          <w:sz w:val="24"/>
          <w:szCs w:val="24"/>
        </w:rPr>
        <w:t xml:space="preserve"> tartalmi eleme a Korm. rendelet 12.§</w:t>
      </w:r>
      <w:r w:rsidR="00D32B64" w:rsidRPr="002E6F3B">
        <w:rPr>
          <w:sz w:val="24"/>
          <w:szCs w:val="24"/>
        </w:rPr>
        <w:t xml:space="preserve"> </w:t>
      </w:r>
      <w:r w:rsidR="002709B3" w:rsidRPr="002E6F3B">
        <w:rPr>
          <w:sz w:val="24"/>
          <w:szCs w:val="24"/>
        </w:rPr>
        <w:t>(2) bekezdésében meghatározott továbbképzés igazolása. E</w:t>
      </w:r>
      <w:r w:rsidRPr="002E6F3B">
        <w:rPr>
          <w:sz w:val="24"/>
          <w:szCs w:val="24"/>
        </w:rPr>
        <w:t>szerint a költségvetési szerv gazdasági vezetőj</w:t>
      </w:r>
      <w:r w:rsidR="002709B3" w:rsidRPr="002E6F3B">
        <w:rPr>
          <w:sz w:val="24"/>
          <w:szCs w:val="24"/>
        </w:rPr>
        <w:t>e</w:t>
      </w:r>
      <w:r w:rsidRPr="002E6F3B">
        <w:rPr>
          <w:sz w:val="24"/>
          <w:szCs w:val="24"/>
        </w:rPr>
        <w:t xml:space="preserve"> kétévente köteles belső kontrollrendszerek témakörében az</w:t>
      </w:r>
      <w:r w:rsidR="002709B3" w:rsidRPr="002E6F3B">
        <w:rPr>
          <w:sz w:val="24"/>
          <w:szCs w:val="24"/>
        </w:rPr>
        <w:t xml:space="preserve"> államháztartásért felelős minis</w:t>
      </w:r>
      <w:r w:rsidRPr="002E6F3B">
        <w:rPr>
          <w:sz w:val="24"/>
          <w:szCs w:val="24"/>
        </w:rPr>
        <w:t>zter által meghatár</w:t>
      </w:r>
      <w:r w:rsidR="004F2D8C" w:rsidRPr="002E6F3B">
        <w:rPr>
          <w:sz w:val="24"/>
          <w:szCs w:val="24"/>
        </w:rPr>
        <w:t xml:space="preserve">ozott továbbképzésen részt venni, </w:t>
      </w:r>
      <w:r w:rsidR="000B1BFB" w:rsidRPr="002E6F3B">
        <w:rPr>
          <w:sz w:val="24"/>
          <w:szCs w:val="24"/>
        </w:rPr>
        <w:t xml:space="preserve">valamint a költségvetési szerv vezetője ezt igazolni. </w:t>
      </w:r>
    </w:p>
    <w:p w:rsidR="00346169" w:rsidRPr="002E6F3B" w:rsidRDefault="00346169" w:rsidP="00B46537">
      <w:pPr>
        <w:jc w:val="both"/>
        <w:rPr>
          <w:sz w:val="24"/>
          <w:szCs w:val="24"/>
        </w:rPr>
      </w:pPr>
    </w:p>
    <w:p w:rsidR="00346169" w:rsidRDefault="00921E62" w:rsidP="00B46537">
      <w:pPr>
        <w:jc w:val="both"/>
        <w:rPr>
          <w:sz w:val="24"/>
          <w:szCs w:val="24"/>
        </w:rPr>
      </w:pPr>
      <w:r w:rsidRPr="002E6F3B">
        <w:rPr>
          <w:sz w:val="24"/>
          <w:szCs w:val="24"/>
        </w:rPr>
        <w:t xml:space="preserve">A határozat </w:t>
      </w:r>
      <w:r w:rsidR="00346169" w:rsidRPr="002E6F3B">
        <w:rPr>
          <w:sz w:val="24"/>
          <w:szCs w:val="24"/>
        </w:rPr>
        <w:t>mellékletét képező vezetői nyilatkozat</w:t>
      </w:r>
      <w:r w:rsidRPr="002E6F3B">
        <w:rPr>
          <w:sz w:val="24"/>
          <w:szCs w:val="24"/>
        </w:rPr>
        <w:t>okban a költségvetési szervek vezetői</w:t>
      </w:r>
      <w:r w:rsidR="00346169" w:rsidRPr="002E6F3B">
        <w:rPr>
          <w:sz w:val="24"/>
          <w:szCs w:val="24"/>
        </w:rPr>
        <w:t xml:space="preserve"> megtett</w:t>
      </w:r>
      <w:r w:rsidRPr="002E6F3B">
        <w:rPr>
          <w:sz w:val="24"/>
          <w:szCs w:val="24"/>
        </w:rPr>
        <w:t>ék</w:t>
      </w:r>
      <w:r w:rsidR="00346169" w:rsidRPr="002E6F3B">
        <w:rPr>
          <w:sz w:val="24"/>
          <w:szCs w:val="24"/>
        </w:rPr>
        <w:t xml:space="preserve"> </w:t>
      </w:r>
      <w:r w:rsidR="00004A3C" w:rsidRPr="002E6F3B">
        <w:rPr>
          <w:sz w:val="24"/>
          <w:szCs w:val="24"/>
        </w:rPr>
        <w:t xml:space="preserve">a </w:t>
      </w:r>
      <w:r w:rsidR="0050175A">
        <w:rPr>
          <w:sz w:val="24"/>
          <w:szCs w:val="24"/>
        </w:rPr>
        <w:t>2020</w:t>
      </w:r>
      <w:r w:rsidR="00346169" w:rsidRPr="002E6F3B">
        <w:rPr>
          <w:sz w:val="24"/>
          <w:szCs w:val="24"/>
        </w:rPr>
        <w:t>. évre vonatkozó nyilatkozat</w:t>
      </w:r>
      <w:r w:rsidR="004F2D8C" w:rsidRPr="002E6F3B">
        <w:rPr>
          <w:sz w:val="24"/>
          <w:szCs w:val="24"/>
        </w:rPr>
        <w:t>ai</w:t>
      </w:r>
      <w:r w:rsidRPr="002E6F3B">
        <w:rPr>
          <w:sz w:val="24"/>
          <w:szCs w:val="24"/>
        </w:rPr>
        <w:t>ka</w:t>
      </w:r>
      <w:r w:rsidR="00346169" w:rsidRPr="002E6F3B">
        <w:rPr>
          <w:sz w:val="24"/>
          <w:szCs w:val="24"/>
        </w:rPr>
        <w:t xml:space="preserve">t </w:t>
      </w:r>
      <w:r w:rsidRPr="002E6F3B">
        <w:rPr>
          <w:sz w:val="24"/>
          <w:szCs w:val="24"/>
        </w:rPr>
        <w:t>arra vonatkozóan, hogy az általuk</w:t>
      </w:r>
      <w:r w:rsidR="00346169" w:rsidRPr="002E6F3B">
        <w:rPr>
          <w:sz w:val="24"/>
          <w:szCs w:val="24"/>
        </w:rPr>
        <w:t xml:space="preserve"> vezetett költségvetési szerv</w:t>
      </w:r>
      <w:r w:rsidRPr="002E6F3B">
        <w:rPr>
          <w:sz w:val="24"/>
          <w:szCs w:val="24"/>
        </w:rPr>
        <w:t>ek</w:t>
      </w:r>
      <w:r w:rsidR="00346169" w:rsidRPr="002E6F3B">
        <w:rPr>
          <w:sz w:val="24"/>
          <w:szCs w:val="24"/>
        </w:rPr>
        <w:t>nél gondoskod</w:t>
      </w:r>
      <w:r w:rsidRPr="002E6F3B">
        <w:rPr>
          <w:sz w:val="24"/>
          <w:szCs w:val="24"/>
        </w:rPr>
        <w:t>tak</w:t>
      </w:r>
      <w:r w:rsidR="00346169" w:rsidRPr="002E6F3B">
        <w:rPr>
          <w:sz w:val="24"/>
          <w:szCs w:val="24"/>
        </w:rPr>
        <w:t xml:space="preserve"> a belső kontrollrendszer Korm. rendeletben foglalt előírások szerinti kialakításáról és működtetéséről. </w:t>
      </w:r>
    </w:p>
    <w:p w:rsidR="0050175A" w:rsidRDefault="0050175A" w:rsidP="00B46537">
      <w:pPr>
        <w:jc w:val="both"/>
        <w:rPr>
          <w:sz w:val="24"/>
          <w:szCs w:val="24"/>
        </w:rPr>
      </w:pPr>
    </w:p>
    <w:p w:rsidR="0050175A" w:rsidRPr="0050175A" w:rsidRDefault="0050175A" w:rsidP="0050175A">
      <w:pPr>
        <w:jc w:val="both"/>
        <w:rPr>
          <w:sz w:val="24"/>
          <w:szCs w:val="24"/>
        </w:rPr>
      </w:pPr>
      <w:r w:rsidRPr="0050175A">
        <w:rPr>
          <w:sz w:val="24"/>
          <w:szCs w:val="24"/>
        </w:rPr>
        <w:t>A veszélyhelyzet kihirdetéséről szóló 27/2021. (I. 29.) Korm. rendelet, a katasztrófavédelemről és a hozzá kapcsolódó egyes törvények módosításáról szóló 2011. évi CXXVIII. törvény 46. § (4) bekezdése, valamint Budapest Főváros II. Kerületi Önkormányzat Polgármesterének 1/2021. (II. 8.) normatív utasítása alapján a Képviselő-testület feladat- és hatáskörében a polgármester dönt.</w:t>
      </w:r>
    </w:p>
    <w:p w:rsidR="0050175A" w:rsidRPr="0050175A" w:rsidRDefault="0050175A" w:rsidP="0050175A">
      <w:pPr>
        <w:jc w:val="both"/>
        <w:rPr>
          <w:sz w:val="24"/>
          <w:szCs w:val="24"/>
        </w:rPr>
      </w:pPr>
    </w:p>
    <w:p w:rsidR="0050175A" w:rsidRPr="0050175A" w:rsidRDefault="0050175A" w:rsidP="0050175A">
      <w:pPr>
        <w:jc w:val="both"/>
        <w:rPr>
          <w:sz w:val="24"/>
          <w:szCs w:val="24"/>
        </w:rPr>
      </w:pPr>
      <w:r w:rsidRPr="0050175A">
        <w:rPr>
          <w:sz w:val="24"/>
          <w:szCs w:val="24"/>
        </w:rPr>
        <w:t>Mindezekre tekintettel kérem a Tisztelt Képviselő-testületet, hogy a fentiek alapján alakítsa ki vélemén</w:t>
      </w:r>
      <w:r w:rsidR="009D5BA1">
        <w:rPr>
          <w:sz w:val="24"/>
          <w:szCs w:val="24"/>
        </w:rPr>
        <w:t>yét a Polgármesteri döntés előtt</w:t>
      </w:r>
      <w:r w:rsidRPr="0050175A">
        <w:rPr>
          <w:sz w:val="24"/>
          <w:szCs w:val="24"/>
        </w:rPr>
        <w:t>.</w:t>
      </w:r>
    </w:p>
    <w:p w:rsidR="00D32B64" w:rsidRPr="002E6F3B" w:rsidRDefault="00D32B64" w:rsidP="005D2631">
      <w:pPr>
        <w:autoSpaceDE w:val="0"/>
        <w:jc w:val="both"/>
        <w:rPr>
          <w:sz w:val="24"/>
          <w:szCs w:val="24"/>
        </w:rPr>
      </w:pPr>
    </w:p>
    <w:p w:rsidR="00B46537" w:rsidRDefault="00B46537" w:rsidP="00B46537">
      <w:pPr>
        <w:jc w:val="center"/>
        <w:rPr>
          <w:b/>
          <w:bCs/>
          <w:sz w:val="24"/>
          <w:szCs w:val="24"/>
        </w:rPr>
      </w:pPr>
      <w:r w:rsidRPr="002E6F3B">
        <w:rPr>
          <w:b/>
          <w:bCs/>
          <w:sz w:val="24"/>
          <w:szCs w:val="24"/>
        </w:rPr>
        <w:t>Határozati javaslat</w:t>
      </w:r>
    </w:p>
    <w:p w:rsidR="0050175A" w:rsidRDefault="0050175A" w:rsidP="00B46537">
      <w:pPr>
        <w:jc w:val="center"/>
        <w:rPr>
          <w:b/>
          <w:bCs/>
          <w:sz w:val="24"/>
          <w:szCs w:val="24"/>
        </w:rPr>
      </w:pPr>
    </w:p>
    <w:p w:rsidR="0050175A" w:rsidRDefault="009D5BA1" w:rsidP="0050175A">
      <w:pPr>
        <w:pStyle w:val="Listaszerbekezds"/>
        <w:keepLines/>
        <w:suppressAutoHyphens/>
        <w:overflowPunct w:val="0"/>
        <w:autoSpaceDE w:val="0"/>
        <w:spacing w:after="100"/>
        <w:ind w:left="0"/>
        <w:jc w:val="both"/>
        <w:textAlignment w:val="baseline"/>
        <w:rPr>
          <w:sz w:val="24"/>
          <w:szCs w:val="24"/>
          <w:lang w:eastAsia="ar-SA"/>
        </w:rPr>
      </w:pPr>
      <w:proofErr w:type="gramStart"/>
      <w:r>
        <w:rPr>
          <w:sz w:val="24"/>
          <w:szCs w:val="24"/>
          <w:lang w:eastAsia="ar-SA"/>
        </w:rPr>
        <w:t>amely</w:t>
      </w:r>
      <w:proofErr w:type="gramEnd"/>
      <w:r>
        <w:rPr>
          <w:sz w:val="24"/>
          <w:szCs w:val="24"/>
          <w:lang w:eastAsia="ar-SA"/>
        </w:rPr>
        <w:t xml:space="preserve"> a</w:t>
      </w:r>
      <w:r w:rsidR="0050175A" w:rsidRPr="0050175A">
        <w:rPr>
          <w:sz w:val="24"/>
          <w:szCs w:val="24"/>
          <w:lang w:eastAsia="ar-SA"/>
        </w:rPr>
        <w:t xml:space="preserve"> veszélyhelyzet kihirdetéséről szóló 27/2021. (I. 29.) Korm. rendelet, a katasztrófavédelemről és a hozzá kapcsolódó egyes törvények módosításáról szóló 2011. évi CXXVIII. törvény 46. § (4) bekezdése, valamint Budapest Főváros II. Kerületi Önkormányzat Polgármesterének 1/2021. (II. 8.) normatív utasítása alapján a képviselő-testület feladat- és hatáskörében eljárva a polgármester döntésén alapul az alábbiak szerint:</w:t>
      </w:r>
    </w:p>
    <w:p w:rsidR="009D5BA1" w:rsidRPr="0050175A" w:rsidRDefault="009D5BA1" w:rsidP="0050175A">
      <w:pPr>
        <w:pStyle w:val="Listaszerbekezds"/>
        <w:keepLines/>
        <w:suppressAutoHyphens/>
        <w:overflowPunct w:val="0"/>
        <w:autoSpaceDE w:val="0"/>
        <w:spacing w:after="100"/>
        <w:ind w:left="0"/>
        <w:jc w:val="both"/>
        <w:textAlignment w:val="baseline"/>
        <w:rPr>
          <w:sz w:val="24"/>
          <w:szCs w:val="24"/>
          <w:lang w:eastAsia="ar-SA"/>
        </w:rPr>
      </w:pPr>
    </w:p>
    <w:p w:rsidR="00921E62" w:rsidRDefault="0050175A" w:rsidP="0050175A">
      <w:pPr>
        <w:pStyle w:val="Listaszerbekezds"/>
        <w:keepLines/>
        <w:suppressAutoHyphens/>
        <w:overflowPunct w:val="0"/>
        <w:autoSpaceDE w:val="0"/>
        <w:spacing w:after="100"/>
        <w:ind w:left="0"/>
        <w:jc w:val="both"/>
        <w:textAlignment w:val="baseline"/>
        <w:rPr>
          <w:sz w:val="24"/>
          <w:szCs w:val="24"/>
          <w:lang w:eastAsia="ar-SA"/>
        </w:rPr>
      </w:pPr>
      <w:r w:rsidRPr="0050175A">
        <w:rPr>
          <w:sz w:val="24"/>
          <w:szCs w:val="24"/>
          <w:lang w:eastAsia="ar-SA"/>
        </w:rPr>
        <w:t xml:space="preserve">A Polgármester a jelen határozat </w:t>
      </w:r>
      <w:r w:rsidR="00921E62" w:rsidRPr="002E6F3B">
        <w:rPr>
          <w:sz w:val="24"/>
          <w:szCs w:val="24"/>
          <w:lang w:eastAsia="ar-SA"/>
        </w:rPr>
        <w:t>mellékletét képező költségvetési szervek</w:t>
      </w:r>
      <w:r w:rsidR="00921E62" w:rsidRPr="002E6F3B">
        <w:rPr>
          <w:b/>
          <w:sz w:val="24"/>
          <w:szCs w:val="24"/>
          <w:lang w:eastAsia="ar-SA"/>
        </w:rPr>
        <w:t xml:space="preserve"> </w:t>
      </w:r>
      <w:r w:rsidR="00921E62" w:rsidRPr="002E6F3B">
        <w:rPr>
          <w:sz w:val="24"/>
          <w:szCs w:val="24"/>
          <w:lang w:eastAsia="ar-SA"/>
        </w:rPr>
        <w:t>belső kontrollrendszerének 20</w:t>
      </w:r>
      <w:r>
        <w:rPr>
          <w:sz w:val="24"/>
          <w:szCs w:val="24"/>
          <w:lang w:eastAsia="ar-SA"/>
        </w:rPr>
        <w:t>20.</w:t>
      </w:r>
      <w:r w:rsidR="00921E62" w:rsidRPr="002E6F3B">
        <w:rPr>
          <w:sz w:val="24"/>
          <w:szCs w:val="24"/>
          <w:lang w:eastAsia="ar-SA"/>
        </w:rPr>
        <w:t xml:space="preserve"> évi működéséről szóló vezetői nyilatkozatokat a költségvetési szervek belső kontrollrendszeréről és belső</w:t>
      </w:r>
      <w:r w:rsidR="002E6F3B">
        <w:rPr>
          <w:sz w:val="24"/>
          <w:szCs w:val="24"/>
          <w:lang w:eastAsia="ar-SA"/>
        </w:rPr>
        <w:t xml:space="preserve"> ellenőrzéséről szóló 370/2011. </w:t>
      </w:r>
      <w:r w:rsidR="00921E62" w:rsidRPr="002E6F3B">
        <w:rPr>
          <w:sz w:val="24"/>
          <w:szCs w:val="24"/>
          <w:lang w:eastAsia="ar-SA"/>
        </w:rPr>
        <w:t>(XII.31.) Korm. rendelet 11.§</w:t>
      </w:r>
      <w:proofErr w:type="spellStart"/>
      <w:r w:rsidR="00921E62" w:rsidRPr="002E6F3B">
        <w:rPr>
          <w:sz w:val="24"/>
          <w:szCs w:val="24"/>
          <w:lang w:eastAsia="ar-SA"/>
        </w:rPr>
        <w:t>-</w:t>
      </w:r>
      <w:proofErr w:type="gramStart"/>
      <w:r w:rsidR="00921E62" w:rsidRPr="002E6F3B">
        <w:rPr>
          <w:sz w:val="24"/>
          <w:szCs w:val="24"/>
          <w:lang w:eastAsia="ar-SA"/>
        </w:rPr>
        <w:t>a</w:t>
      </w:r>
      <w:proofErr w:type="spellEnd"/>
      <w:proofErr w:type="gramEnd"/>
      <w:r w:rsidR="00921E62" w:rsidRPr="002E6F3B">
        <w:rPr>
          <w:sz w:val="24"/>
          <w:szCs w:val="24"/>
          <w:lang w:eastAsia="ar-SA"/>
        </w:rPr>
        <w:t xml:space="preserve"> alapján elfogadja. </w:t>
      </w:r>
    </w:p>
    <w:p w:rsidR="009D5BA1" w:rsidRPr="002E6F3B" w:rsidRDefault="009D5BA1" w:rsidP="0050175A">
      <w:pPr>
        <w:pStyle w:val="Listaszerbekezds"/>
        <w:keepLines/>
        <w:suppressAutoHyphens/>
        <w:overflowPunct w:val="0"/>
        <w:autoSpaceDE w:val="0"/>
        <w:spacing w:after="100"/>
        <w:ind w:left="0"/>
        <w:jc w:val="both"/>
        <w:textAlignment w:val="baseline"/>
        <w:rPr>
          <w:sz w:val="24"/>
          <w:szCs w:val="24"/>
          <w:lang w:eastAsia="ar-SA"/>
        </w:rPr>
      </w:pPr>
    </w:p>
    <w:p w:rsidR="004F2D8C" w:rsidRPr="002E6F3B" w:rsidRDefault="004F2D8C" w:rsidP="00921E62">
      <w:pPr>
        <w:pStyle w:val="Listaszerbekezds"/>
        <w:keepLines/>
        <w:suppressAutoHyphens/>
        <w:overflowPunct w:val="0"/>
        <w:autoSpaceDE w:val="0"/>
        <w:spacing w:after="100"/>
        <w:ind w:left="0"/>
        <w:jc w:val="both"/>
        <w:textAlignment w:val="baseline"/>
        <w:rPr>
          <w:sz w:val="24"/>
          <w:szCs w:val="24"/>
          <w:lang w:eastAsia="ar-SA"/>
        </w:rPr>
      </w:pPr>
    </w:p>
    <w:p w:rsidR="004F2D8C" w:rsidRPr="002E6F3B" w:rsidRDefault="004F2D8C" w:rsidP="00921E62">
      <w:pPr>
        <w:pStyle w:val="Listaszerbekezds"/>
        <w:numPr>
          <w:ilvl w:val="0"/>
          <w:numId w:val="2"/>
        </w:numPr>
        <w:ind w:left="567" w:hanging="207"/>
        <w:jc w:val="both"/>
        <w:rPr>
          <w:sz w:val="24"/>
          <w:szCs w:val="24"/>
        </w:rPr>
      </w:pPr>
      <w:r w:rsidRPr="002E6F3B">
        <w:rPr>
          <w:sz w:val="24"/>
          <w:szCs w:val="24"/>
        </w:rPr>
        <w:lastRenderedPageBreak/>
        <w:t xml:space="preserve">Budapest II. kerületi Polgármesteri Hivatal </w:t>
      </w:r>
    </w:p>
    <w:p w:rsidR="00921E62" w:rsidRPr="002E6F3B" w:rsidRDefault="00921E62" w:rsidP="00921E62">
      <w:pPr>
        <w:pStyle w:val="Listaszerbekezds"/>
        <w:numPr>
          <w:ilvl w:val="0"/>
          <w:numId w:val="2"/>
        </w:numPr>
        <w:ind w:left="567" w:hanging="207"/>
        <w:jc w:val="both"/>
        <w:rPr>
          <w:sz w:val="24"/>
          <w:szCs w:val="24"/>
        </w:rPr>
      </w:pPr>
      <w:r w:rsidRPr="002E6F3B">
        <w:rPr>
          <w:sz w:val="24"/>
          <w:szCs w:val="24"/>
          <w:lang w:eastAsia="ar-SA"/>
        </w:rPr>
        <w:t>Budapest Főváros II. Kerületi Önkormányzat Egészségügyi Szolgálata</w:t>
      </w:r>
    </w:p>
    <w:p w:rsidR="00921E62" w:rsidRPr="002E6F3B" w:rsidRDefault="00921E62" w:rsidP="00921E62">
      <w:pPr>
        <w:pStyle w:val="Listaszerbekezds"/>
        <w:keepLines/>
        <w:numPr>
          <w:ilvl w:val="0"/>
          <w:numId w:val="2"/>
        </w:numPr>
        <w:suppressAutoHyphens/>
        <w:overflowPunct w:val="0"/>
        <w:autoSpaceDE w:val="0"/>
        <w:spacing w:after="100"/>
        <w:ind w:left="567" w:hanging="207"/>
        <w:jc w:val="both"/>
        <w:textAlignment w:val="baseline"/>
        <w:rPr>
          <w:sz w:val="24"/>
          <w:szCs w:val="24"/>
          <w:lang w:eastAsia="ar-SA"/>
        </w:rPr>
      </w:pPr>
      <w:r w:rsidRPr="002E6F3B">
        <w:rPr>
          <w:sz w:val="24"/>
          <w:szCs w:val="24"/>
          <w:lang w:eastAsia="ar-SA"/>
        </w:rPr>
        <w:t>Budapest Főváros II. Kerületi Önkormányzat II. Kerületi Egyesített Bölcsődék</w:t>
      </w:r>
    </w:p>
    <w:p w:rsidR="00921E62" w:rsidRPr="002E6F3B" w:rsidRDefault="00921E62" w:rsidP="00921E62">
      <w:pPr>
        <w:pStyle w:val="Listaszerbekezds"/>
        <w:keepLines/>
        <w:numPr>
          <w:ilvl w:val="0"/>
          <w:numId w:val="2"/>
        </w:numPr>
        <w:suppressAutoHyphens/>
        <w:overflowPunct w:val="0"/>
        <w:autoSpaceDE w:val="0"/>
        <w:spacing w:after="100"/>
        <w:ind w:left="567" w:hanging="207"/>
        <w:jc w:val="both"/>
        <w:textAlignment w:val="baseline"/>
        <w:rPr>
          <w:sz w:val="24"/>
          <w:szCs w:val="24"/>
          <w:lang w:eastAsia="ar-SA"/>
        </w:rPr>
      </w:pPr>
      <w:r w:rsidRPr="002E6F3B">
        <w:rPr>
          <w:sz w:val="24"/>
          <w:szCs w:val="24"/>
          <w:lang w:eastAsia="ar-SA"/>
        </w:rPr>
        <w:t>Budapest Főváros II. Kerületi Önkormányzat Bolyai Utcai Óvoda</w:t>
      </w:r>
    </w:p>
    <w:p w:rsidR="00921E62" w:rsidRPr="002E6F3B" w:rsidRDefault="00921E62" w:rsidP="00921E62">
      <w:pPr>
        <w:pStyle w:val="Listaszerbekezds"/>
        <w:keepLines/>
        <w:numPr>
          <w:ilvl w:val="0"/>
          <w:numId w:val="2"/>
        </w:numPr>
        <w:suppressAutoHyphens/>
        <w:overflowPunct w:val="0"/>
        <w:autoSpaceDE w:val="0"/>
        <w:spacing w:after="100"/>
        <w:ind w:left="567" w:hanging="207"/>
        <w:jc w:val="both"/>
        <w:textAlignment w:val="baseline"/>
        <w:rPr>
          <w:sz w:val="24"/>
          <w:szCs w:val="24"/>
          <w:lang w:eastAsia="ar-SA"/>
        </w:rPr>
      </w:pPr>
      <w:r w:rsidRPr="002E6F3B">
        <w:rPr>
          <w:sz w:val="24"/>
          <w:szCs w:val="24"/>
          <w:lang w:eastAsia="ar-SA"/>
        </w:rPr>
        <w:t>Budapest Főváros II. Kerületi Önkormányzat Budakeszi Úti Óvoda</w:t>
      </w:r>
    </w:p>
    <w:p w:rsidR="00921E62" w:rsidRPr="002E6F3B" w:rsidRDefault="00921E62" w:rsidP="00921E62">
      <w:pPr>
        <w:pStyle w:val="Listaszerbekezds"/>
        <w:keepLines/>
        <w:numPr>
          <w:ilvl w:val="0"/>
          <w:numId w:val="2"/>
        </w:numPr>
        <w:suppressAutoHyphens/>
        <w:overflowPunct w:val="0"/>
        <w:autoSpaceDE w:val="0"/>
        <w:spacing w:after="100"/>
        <w:ind w:left="567" w:hanging="207"/>
        <w:jc w:val="both"/>
        <w:textAlignment w:val="baseline"/>
        <w:rPr>
          <w:sz w:val="24"/>
          <w:szCs w:val="24"/>
          <w:lang w:eastAsia="ar-SA"/>
        </w:rPr>
      </w:pPr>
      <w:r w:rsidRPr="002E6F3B">
        <w:rPr>
          <w:sz w:val="24"/>
          <w:szCs w:val="24"/>
          <w:lang w:eastAsia="ar-SA"/>
        </w:rPr>
        <w:t>Budapest Főváros II. Kerületi Önkormányzat Hűvösvölgyi Gesztenyéskert Óvoda</w:t>
      </w:r>
    </w:p>
    <w:p w:rsidR="00921E62" w:rsidRPr="002E6F3B" w:rsidRDefault="00921E62" w:rsidP="00921E62">
      <w:pPr>
        <w:pStyle w:val="Listaszerbekezds"/>
        <w:keepLines/>
        <w:numPr>
          <w:ilvl w:val="0"/>
          <w:numId w:val="2"/>
        </w:numPr>
        <w:suppressAutoHyphens/>
        <w:overflowPunct w:val="0"/>
        <w:autoSpaceDE w:val="0"/>
        <w:spacing w:after="100"/>
        <w:ind w:left="567" w:hanging="207"/>
        <w:jc w:val="both"/>
        <w:textAlignment w:val="baseline"/>
        <w:rPr>
          <w:sz w:val="24"/>
          <w:szCs w:val="24"/>
          <w:lang w:eastAsia="ar-SA"/>
        </w:rPr>
      </w:pPr>
      <w:r w:rsidRPr="002E6F3B">
        <w:rPr>
          <w:sz w:val="24"/>
          <w:szCs w:val="24"/>
          <w:lang w:eastAsia="ar-SA"/>
        </w:rPr>
        <w:t>Budapest Főváros II. Kerületi Önkormányzat Kitaibel Pál Utcai Óvoda</w:t>
      </w:r>
    </w:p>
    <w:p w:rsidR="00921E62" w:rsidRPr="002E6F3B" w:rsidRDefault="00921E62" w:rsidP="00921E62">
      <w:pPr>
        <w:pStyle w:val="Listaszerbekezds"/>
        <w:keepLines/>
        <w:numPr>
          <w:ilvl w:val="0"/>
          <w:numId w:val="2"/>
        </w:numPr>
        <w:suppressAutoHyphens/>
        <w:overflowPunct w:val="0"/>
        <w:autoSpaceDE w:val="0"/>
        <w:spacing w:after="100"/>
        <w:ind w:left="567" w:hanging="207"/>
        <w:jc w:val="both"/>
        <w:textAlignment w:val="baseline"/>
        <w:rPr>
          <w:sz w:val="24"/>
          <w:szCs w:val="24"/>
          <w:lang w:eastAsia="ar-SA"/>
        </w:rPr>
      </w:pPr>
      <w:r w:rsidRPr="002E6F3B">
        <w:rPr>
          <w:sz w:val="24"/>
          <w:szCs w:val="24"/>
          <w:lang w:eastAsia="ar-SA"/>
        </w:rPr>
        <w:t xml:space="preserve">Budapest Főváros II. Kerületi Önkormányzat Kolozsvár Utcai Óvoda  </w:t>
      </w:r>
    </w:p>
    <w:p w:rsidR="00921E62" w:rsidRPr="002E6F3B" w:rsidRDefault="00921E62" w:rsidP="00921E62">
      <w:pPr>
        <w:pStyle w:val="Listaszerbekezds"/>
        <w:numPr>
          <w:ilvl w:val="0"/>
          <w:numId w:val="2"/>
        </w:numPr>
        <w:ind w:left="567" w:hanging="207"/>
        <w:jc w:val="both"/>
        <w:rPr>
          <w:sz w:val="24"/>
          <w:szCs w:val="24"/>
        </w:rPr>
      </w:pPr>
      <w:r w:rsidRPr="002E6F3B">
        <w:rPr>
          <w:sz w:val="24"/>
          <w:szCs w:val="24"/>
          <w:lang w:eastAsia="ar-SA"/>
        </w:rPr>
        <w:t>Budapest Főváros II. Kerületi Önkormányzat Községház Utcai Óvoda</w:t>
      </w:r>
    </w:p>
    <w:p w:rsidR="00921E62" w:rsidRPr="002E6F3B" w:rsidRDefault="00921E62" w:rsidP="00921E62">
      <w:pPr>
        <w:pStyle w:val="Listaszerbekezds"/>
        <w:numPr>
          <w:ilvl w:val="0"/>
          <w:numId w:val="2"/>
        </w:numPr>
        <w:ind w:left="567" w:hanging="207"/>
        <w:jc w:val="both"/>
        <w:rPr>
          <w:sz w:val="24"/>
          <w:szCs w:val="24"/>
        </w:rPr>
      </w:pPr>
      <w:r w:rsidRPr="002E6F3B">
        <w:rPr>
          <w:sz w:val="24"/>
          <w:szCs w:val="24"/>
          <w:lang w:eastAsia="ar-SA"/>
        </w:rPr>
        <w:t>Budapest Főváros II. Kerületi Önkormányzat Pitypang Utcai Óvoda</w:t>
      </w:r>
    </w:p>
    <w:p w:rsidR="00921E62" w:rsidRPr="002E6F3B" w:rsidRDefault="00921E62" w:rsidP="00921E62">
      <w:pPr>
        <w:pStyle w:val="Listaszerbekezds"/>
        <w:numPr>
          <w:ilvl w:val="0"/>
          <w:numId w:val="2"/>
        </w:numPr>
        <w:ind w:left="567" w:hanging="207"/>
        <w:jc w:val="both"/>
        <w:rPr>
          <w:sz w:val="24"/>
          <w:szCs w:val="24"/>
        </w:rPr>
      </w:pPr>
      <w:r w:rsidRPr="002E6F3B">
        <w:rPr>
          <w:sz w:val="24"/>
          <w:szCs w:val="24"/>
          <w:lang w:eastAsia="ar-SA"/>
        </w:rPr>
        <w:t>Budapest Főváros II. Kerületi Önkormányzat Budapest II. Kerületi Százszorszép Óvoda</w:t>
      </w:r>
    </w:p>
    <w:p w:rsidR="007A01ED" w:rsidRPr="002E6F3B" w:rsidRDefault="007A01ED" w:rsidP="007A01ED">
      <w:pPr>
        <w:pStyle w:val="Listaszerbekezds"/>
        <w:numPr>
          <w:ilvl w:val="0"/>
          <w:numId w:val="2"/>
        </w:numPr>
        <w:ind w:left="567" w:hanging="207"/>
        <w:jc w:val="both"/>
        <w:rPr>
          <w:sz w:val="24"/>
          <w:szCs w:val="24"/>
        </w:rPr>
      </w:pPr>
      <w:r w:rsidRPr="002E6F3B">
        <w:rPr>
          <w:sz w:val="24"/>
          <w:szCs w:val="24"/>
          <w:lang w:eastAsia="ar-SA"/>
        </w:rPr>
        <w:t xml:space="preserve">Budapest Főváros II. Kerületi Önkormányzat </w:t>
      </w:r>
      <w:proofErr w:type="spellStart"/>
      <w:r w:rsidRPr="002E6F3B">
        <w:rPr>
          <w:sz w:val="24"/>
          <w:szCs w:val="24"/>
          <w:lang w:eastAsia="ar-SA"/>
        </w:rPr>
        <w:t>Szemlőhegy</w:t>
      </w:r>
      <w:proofErr w:type="spellEnd"/>
      <w:r w:rsidRPr="002E6F3B">
        <w:rPr>
          <w:sz w:val="24"/>
          <w:szCs w:val="24"/>
          <w:lang w:eastAsia="ar-SA"/>
        </w:rPr>
        <w:t xml:space="preserve"> Utcai Óvoda</w:t>
      </w:r>
    </w:p>
    <w:p w:rsidR="00921E62" w:rsidRPr="002E6F3B" w:rsidRDefault="00921E62" w:rsidP="00921E62">
      <w:pPr>
        <w:pStyle w:val="Listaszerbekezds"/>
        <w:numPr>
          <w:ilvl w:val="0"/>
          <w:numId w:val="2"/>
        </w:numPr>
        <w:ind w:left="567" w:hanging="207"/>
        <w:jc w:val="both"/>
        <w:rPr>
          <w:sz w:val="24"/>
          <w:szCs w:val="24"/>
        </w:rPr>
      </w:pPr>
      <w:r w:rsidRPr="002E6F3B">
        <w:rPr>
          <w:sz w:val="24"/>
          <w:szCs w:val="24"/>
          <w:lang w:eastAsia="ar-SA"/>
        </w:rPr>
        <w:t>Budapest Főváros II. Kerületi Önkormányzat Törökvész Úti Kézműves Óvoda</w:t>
      </w:r>
    </w:p>
    <w:p w:rsidR="00921E62" w:rsidRPr="002E6F3B" w:rsidRDefault="00921E62" w:rsidP="00921E62">
      <w:pPr>
        <w:pStyle w:val="Listaszerbekezds"/>
        <w:numPr>
          <w:ilvl w:val="0"/>
          <w:numId w:val="2"/>
        </w:numPr>
        <w:ind w:left="567" w:hanging="207"/>
        <w:jc w:val="both"/>
        <w:rPr>
          <w:sz w:val="24"/>
          <w:szCs w:val="24"/>
        </w:rPr>
      </w:pPr>
      <w:r w:rsidRPr="002E6F3B">
        <w:rPr>
          <w:sz w:val="24"/>
          <w:szCs w:val="24"/>
          <w:lang w:eastAsia="ar-SA"/>
        </w:rPr>
        <w:t>Budapest Főváros II. Kerületi Önkormányzat Virág Árok Óvoda</w:t>
      </w:r>
    </w:p>
    <w:p w:rsidR="00921E62" w:rsidRPr="002E6F3B" w:rsidRDefault="00921E62" w:rsidP="00921E62">
      <w:pPr>
        <w:pStyle w:val="Listaszerbekezds"/>
        <w:numPr>
          <w:ilvl w:val="0"/>
          <w:numId w:val="2"/>
        </w:numPr>
        <w:ind w:left="567" w:hanging="207"/>
        <w:jc w:val="both"/>
        <w:rPr>
          <w:sz w:val="24"/>
          <w:szCs w:val="24"/>
        </w:rPr>
      </w:pPr>
      <w:r w:rsidRPr="002E6F3B">
        <w:rPr>
          <w:sz w:val="24"/>
          <w:szCs w:val="24"/>
          <w:lang w:eastAsia="ar-SA"/>
        </w:rPr>
        <w:t>Budapest Főváros II. Kerületi Önkormányzat Völgy Utcai Ökumenikus Óvoda</w:t>
      </w:r>
    </w:p>
    <w:p w:rsidR="00921E62" w:rsidRPr="002E6F3B" w:rsidRDefault="00921E62" w:rsidP="00921E62">
      <w:pPr>
        <w:pStyle w:val="Listaszerbekezds"/>
        <w:numPr>
          <w:ilvl w:val="0"/>
          <w:numId w:val="2"/>
        </w:numPr>
        <w:ind w:left="567" w:hanging="207"/>
        <w:jc w:val="both"/>
        <w:rPr>
          <w:sz w:val="24"/>
          <w:szCs w:val="24"/>
        </w:rPr>
      </w:pPr>
      <w:r w:rsidRPr="002E6F3B">
        <w:rPr>
          <w:sz w:val="24"/>
          <w:szCs w:val="24"/>
          <w:lang w:eastAsia="ar-SA"/>
        </w:rPr>
        <w:t>Budapest Főváros II. Kerületi Önkormányzat I. Számú Gondozási Központ</w:t>
      </w:r>
    </w:p>
    <w:p w:rsidR="00921E62" w:rsidRPr="002E6F3B" w:rsidRDefault="00921E62" w:rsidP="00921E62">
      <w:pPr>
        <w:pStyle w:val="Listaszerbekezds"/>
        <w:numPr>
          <w:ilvl w:val="0"/>
          <w:numId w:val="2"/>
        </w:numPr>
        <w:ind w:left="567" w:hanging="207"/>
        <w:jc w:val="both"/>
        <w:rPr>
          <w:sz w:val="24"/>
          <w:szCs w:val="24"/>
        </w:rPr>
      </w:pPr>
      <w:r w:rsidRPr="002E6F3B">
        <w:rPr>
          <w:sz w:val="24"/>
          <w:szCs w:val="24"/>
          <w:lang w:eastAsia="ar-SA"/>
        </w:rPr>
        <w:t>Budapest Főváros II. Kerületi Önkormányzat II. Számú Gondozási Központ</w:t>
      </w:r>
    </w:p>
    <w:p w:rsidR="00921E62" w:rsidRPr="002E6F3B" w:rsidRDefault="00921E62" w:rsidP="00921E62">
      <w:pPr>
        <w:pStyle w:val="Listaszerbekezds"/>
        <w:numPr>
          <w:ilvl w:val="0"/>
          <w:numId w:val="2"/>
        </w:numPr>
        <w:ind w:left="567" w:hanging="207"/>
        <w:jc w:val="both"/>
        <w:rPr>
          <w:sz w:val="24"/>
          <w:szCs w:val="24"/>
        </w:rPr>
      </w:pPr>
      <w:r w:rsidRPr="002E6F3B">
        <w:rPr>
          <w:sz w:val="24"/>
          <w:szCs w:val="24"/>
          <w:lang w:eastAsia="ar-SA"/>
        </w:rPr>
        <w:t>Budapest Főváros II. Kerületi Önkormányzat III. Számú Gondozási Központ</w:t>
      </w:r>
    </w:p>
    <w:p w:rsidR="00921E62" w:rsidRPr="002E6F3B" w:rsidRDefault="00921E62" w:rsidP="00921E62">
      <w:pPr>
        <w:pStyle w:val="Listaszerbekezds"/>
        <w:numPr>
          <w:ilvl w:val="0"/>
          <w:numId w:val="2"/>
        </w:numPr>
        <w:ind w:left="567" w:hanging="207"/>
        <w:jc w:val="both"/>
        <w:rPr>
          <w:sz w:val="24"/>
          <w:szCs w:val="24"/>
        </w:rPr>
      </w:pPr>
      <w:r w:rsidRPr="002E6F3B">
        <w:rPr>
          <w:sz w:val="24"/>
          <w:szCs w:val="24"/>
          <w:lang w:eastAsia="ar-SA"/>
        </w:rPr>
        <w:t>Budapest Főváros II. Kerületi Önkormányzat Értelmi Fogyatékosok Nappali Otthona</w:t>
      </w:r>
    </w:p>
    <w:p w:rsidR="00921E62" w:rsidRPr="002E6F3B" w:rsidRDefault="00921E62" w:rsidP="00921E62">
      <w:pPr>
        <w:pStyle w:val="Listaszerbekezds"/>
        <w:numPr>
          <w:ilvl w:val="0"/>
          <w:numId w:val="2"/>
        </w:numPr>
        <w:ind w:left="567" w:hanging="207"/>
        <w:jc w:val="both"/>
        <w:rPr>
          <w:sz w:val="24"/>
          <w:szCs w:val="24"/>
        </w:rPr>
      </w:pPr>
      <w:r w:rsidRPr="002E6F3B">
        <w:rPr>
          <w:sz w:val="24"/>
          <w:szCs w:val="24"/>
          <w:lang w:eastAsia="ar-SA"/>
        </w:rPr>
        <w:t>Budapest Főváros II. Kerületi Önkormányzat Család- és Gyermekjóléti Központ</w:t>
      </w:r>
    </w:p>
    <w:p w:rsidR="00921E62" w:rsidRPr="002E6F3B" w:rsidRDefault="00921E62" w:rsidP="00921E62">
      <w:pPr>
        <w:pStyle w:val="Listaszerbekezds"/>
        <w:numPr>
          <w:ilvl w:val="0"/>
          <w:numId w:val="2"/>
        </w:numPr>
        <w:ind w:left="567" w:hanging="207"/>
        <w:jc w:val="both"/>
        <w:rPr>
          <w:sz w:val="24"/>
          <w:szCs w:val="24"/>
        </w:rPr>
      </w:pPr>
      <w:r w:rsidRPr="002E6F3B">
        <w:rPr>
          <w:sz w:val="24"/>
          <w:szCs w:val="24"/>
          <w:lang w:eastAsia="ar-SA"/>
        </w:rPr>
        <w:t>Budapest Főváros II. Kerületi Önkormányzat I</w:t>
      </w:r>
      <w:r w:rsidR="002E6F3B">
        <w:rPr>
          <w:sz w:val="24"/>
          <w:szCs w:val="24"/>
          <w:lang w:eastAsia="ar-SA"/>
        </w:rPr>
        <w:t>ntézményeket Működtető Központja</w:t>
      </w:r>
    </w:p>
    <w:p w:rsidR="00921E62" w:rsidRPr="002E6F3B" w:rsidRDefault="00921E62" w:rsidP="00921E62">
      <w:pPr>
        <w:jc w:val="both"/>
        <w:rPr>
          <w:sz w:val="24"/>
          <w:szCs w:val="24"/>
        </w:rPr>
      </w:pPr>
    </w:p>
    <w:p w:rsidR="00921E62" w:rsidRPr="002E6F3B" w:rsidRDefault="00921E62" w:rsidP="00921E62">
      <w:pPr>
        <w:jc w:val="both"/>
        <w:rPr>
          <w:sz w:val="24"/>
          <w:szCs w:val="24"/>
        </w:rPr>
      </w:pPr>
      <w:r w:rsidRPr="002E6F3B">
        <w:rPr>
          <w:sz w:val="24"/>
          <w:szCs w:val="24"/>
        </w:rPr>
        <w:t>Felelős: Polgármester</w:t>
      </w:r>
    </w:p>
    <w:p w:rsidR="00921E62" w:rsidRPr="002E6F3B" w:rsidRDefault="00921E62" w:rsidP="00921E62">
      <w:pPr>
        <w:jc w:val="both"/>
        <w:rPr>
          <w:sz w:val="24"/>
          <w:szCs w:val="24"/>
        </w:rPr>
      </w:pPr>
      <w:r w:rsidRPr="002E6F3B">
        <w:rPr>
          <w:sz w:val="24"/>
          <w:szCs w:val="24"/>
        </w:rPr>
        <w:t>Határidő: azonnal</w:t>
      </w:r>
    </w:p>
    <w:p w:rsidR="00921E62" w:rsidRPr="002E6F3B" w:rsidRDefault="00921E62" w:rsidP="00921E62">
      <w:pPr>
        <w:jc w:val="both"/>
        <w:rPr>
          <w:sz w:val="24"/>
          <w:szCs w:val="24"/>
        </w:rPr>
      </w:pPr>
    </w:p>
    <w:p w:rsidR="00921E62" w:rsidRPr="002E6F3B" w:rsidRDefault="00921E62" w:rsidP="00921E62">
      <w:pPr>
        <w:jc w:val="both"/>
        <w:rPr>
          <w:sz w:val="24"/>
          <w:szCs w:val="24"/>
        </w:rPr>
      </w:pPr>
      <w:r w:rsidRPr="002E6F3B">
        <w:rPr>
          <w:sz w:val="24"/>
          <w:szCs w:val="24"/>
        </w:rPr>
        <w:t xml:space="preserve">Budapest, </w:t>
      </w:r>
      <w:r w:rsidR="00F1501A">
        <w:rPr>
          <w:sz w:val="24"/>
          <w:szCs w:val="24"/>
        </w:rPr>
        <w:t>202</w:t>
      </w:r>
      <w:r w:rsidR="0050175A">
        <w:rPr>
          <w:sz w:val="24"/>
          <w:szCs w:val="24"/>
        </w:rPr>
        <w:t>1</w:t>
      </w:r>
      <w:r w:rsidR="00994B54" w:rsidRPr="002E6F3B">
        <w:rPr>
          <w:sz w:val="24"/>
          <w:szCs w:val="24"/>
        </w:rPr>
        <w:t xml:space="preserve">. </w:t>
      </w:r>
      <w:r w:rsidR="009D5BA1">
        <w:rPr>
          <w:sz w:val="24"/>
          <w:szCs w:val="24"/>
        </w:rPr>
        <w:t>május 17.</w:t>
      </w:r>
    </w:p>
    <w:p w:rsidR="00921E62" w:rsidRPr="002E6F3B" w:rsidRDefault="00921E62" w:rsidP="00921E62">
      <w:pPr>
        <w:jc w:val="both"/>
        <w:rPr>
          <w:sz w:val="24"/>
          <w:szCs w:val="24"/>
        </w:rPr>
      </w:pPr>
    </w:p>
    <w:p w:rsidR="004F2D8C" w:rsidRPr="002E6F3B" w:rsidRDefault="004F2D8C" w:rsidP="00921E62">
      <w:pPr>
        <w:jc w:val="both"/>
        <w:rPr>
          <w:sz w:val="24"/>
          <w:szCs w:val="24"/>
        </w:rPr>
      </w:pPr>
    </w:p>
    <w:p w:rsidR="004F2D8C" w:rsidRPr="002E6F3B" w:rsidRDefault="004F2D8C" w:rsidP="00921E62">
      <w:pPr>
        <w:jc w:val="both"/>
        <w:rPr>
          <w:sz w:val="24"/>
          <w:szCs w:val="24"/>
        </w:rPr>
      </w:pPr>
    </w:p>
    <w:p w:rsidR="00921E62" w:rsidRPr="002E6F3B" w:rsidRDefault="00921E62" w:rsidP="00921E62">
      <w:pPr>
        <w:tabs>
          <w:tab w:val="center" w:pos="6804"/>
        </w:tabs>
        <w:jc w:val="both"/>
        <w:rPr>
          <w:b/>
          <w:sz w:val="24"/>
          <w:szCs w:val="24"/>
        </w:rPr>
      </w:pPr>
      <w:r w:rsidRPr="002E6F3B">
        <w:rPr>
          <w:b/>
          <w:sz w:val="24"/>
          <w:szCs w:val="24"/>
        </w:rPr>
        <w:tab/>
      </w:r>
      <w:r w:rsidR="00F1501A">
        <w:rPr>
          <w:b/>
          <w:sz w:val="24"/>
          <w:szCs w:val="24"/>
        </w:rPr>
        <w:t>Őrsi Gergely</w:t>
      </w:r>
    </w:p>
    <w:p w:rsidR="00921E62" w:rsidRPr="002E6F3B" w:rsidRDefault="00921E62" w:rsidP="00921E62">
      <w:pPr>
        <w:tabs>
          <w:tab w:val="center" w:pos="6804"/>
        </w:tabs>
        <w:jc w:val="both"/>
        <w:rPr>
          <w:sz w:val="24"/>
          <w:szCs w:val="24"/>
        </w:rPr>
      </w:pPr>
      <w:r w:rsidRPr="002E6F3B">
        <w:rPr>
          <w:sz w:val="24"/>
          <w:szCs w:val="24"/>
        </w:rPr>
        <w:tab/>
      </w:r>
      <w:proofErr w:type="gramStart"/>
      <w:r w:rsidRPr="002E6F3B">
        <w:rPr>
          <w:sz w:val="24"/>
          <w:szCs w:val="24"/>
        </w:rPr>
        <w:t>polgármester</w:t>
      </w:r>
      <w:proofErr w:type="gramEnd"/>
    </w:p>
    <w:p w:rsidR="00921E62" w:rsidRPr="002E6F3B" w:rsidRDefault="00921E62" w:rsidP="00921E62">
      <w:pPr>
        <w:rPr>
          <w:sz w:val="24"/>
          <w:szCs w:val="24"/>
        </w:rPr>
      </w:pPr>
    </w:p>
    <w:p w:rsidR="00921E62" w:rsidRPr="002E6F3B" w:rsidRDefault="00921E62" w:rsidP="00921E62">
      <w:pPr>
        <w:jc w:val="both"/>
        <w:rPr>
          <w:b/>
          <w:bCs/>
          <w:sz w:val="24"/>
          <w:szCs w:val="24"/>
        </w:rPr>
      </w:pPr>
    </w:p>
    <w:p w:rsidR="00B46537" w:rsidRPr="002E6F3B" w:rsidRDefault="00B46537" w:rsidP="00B46537">
      <w:pPr>
        <w:jc w:val="both"/>
        <w:rPr>
          <w:sz w:val="24"/>
          <w:szCs w:val="24"/>
        </w:rPr>
      </w:pPr>
    </w:p>
    <w:p w:rsidR="004F2D8C" w:rsidRPr="002E6F3B" w:rsidRDefault="004F2D8C" w:rsidP="00B46537">
      <w:pPr>
        <w:jc w:val="both"/>
        <w:rPr>
          <w:sz w:val="24"/>
          <w:szCs w:val="24"/>
        </w:rPr>
      </w:pPr>
    </w:p>
    <w:p w:rsidR="00520F45" w:rsidRDefault="00520F45" w:rsidP="00B4653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Határozat melléklete: </w:t>
      </w:r>
    </w:p>
    <w:p w:rsidR="004F2D8C" w:rsidRPr="002E6F3B" w:rsidRDefault="00E07AE2" w:rsidP="00B4653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Vezetői nyilatkozatok </w:t>
      </w:r>
    </w:p>
    <w:p w:rsidR="00B46537" w:rsidRPr="002E6F3B" w:rsidRDefault="00B46537" w:rsidP="00B46537">
      <w:pPr>
        <w:rPr>
          <w:sz w:val="24"/>
          <w:szCs w:val="24"/>
        </w:rPr>
      </w:pPr>
    </w:p>
    <w:sectPr w:rsidR="00B46537" w:rsidRPr="002E6F3B" w:rsidSect="00D02AC4">
      <w:headerReference w:type="default" r:id="rId7"/>
      <w:footerReference w:type="default" r:id="rId8"/>
      <w:pgSz w:w="11907" w:h="16840" w:code="9"/>
      <w:pgMar w:top="851" w:right="1417" w:bottom="993" w:left="1560" w:header="708" w:footer="708" w:gutter="0"/>
      <w:cols w:space="567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2A9" w:rsidRDefault="007A12A9">
      <w:r>
        <w:separator/>
      </w:r>
    </w:p>
  </w:endnote>
  <w:endnote w:type="continuationSeparator" w:id="0">
    <w:p w:rsidR="007A12A9" w:rsidRDefault="007A1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8846089"/>
      <w:docPartObj>
        <w:docPartGallery w:val="Page Numbers (Bottom of Page)"/>
        <w:docPartUnique/>
      </w:docPartObj>
    </w:sdtPr>
    <w:sdtEndPr/>
    <w:sdtContent>
      <w:p w:rsidR="002E6F3B" w:rsidRDefault="002E6F3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5BA1">
          <w:rPr>
            <w:noProof/>
          </w:rPr>
          <w:t>3</w:t>
        </w:r>
        <w:r>
          <w:fldChar w:fldCharType="end"/>
        </w:r>
      </w:p>
    </w:sdtContent>
  </w:sdt>
  <w:p w:rsidR="002E6F3B" w:rsidRDefault="002E6F3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2A9" w:rsidRDefault="007A12A9">
      <w:r>
        <w:separator/>
      </w:r>
    </w:p>
  </w:footnote>
  <w:footnote w:type="continuationSeparator" w:id="0">
    <w:p w:rsidR="007A12A9" w:rsidRDefault="007A12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C09" w:rsidRDefault="007A12A9">
    <w:pPr>
      <w:pStyle w:val="lfej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39F6A25"/>
    <w:multiLevelType w:val="hybridMultilevel"/>
    <w:tmpl w:val="730CEF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2D0E43"/>
    <w:multiLevelType w:val="hybridMultilevel"/>
    <w:tmpl w:val="81620176"/>
    <w:lvl w:ilvl="0" w:tplc="132CDD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F12"/>
    <w:rsid w:val="00004A3C"/>
    <w:rsid w:val="00030431"/>
    <w:rsid w:val="000B1BFB"/>
    <w:rsid w:val="000E0F12"/>
    <w:rsid w:val="001F3CC3"/>
    <w:rsid w:val="002709B3"/>
    <w:rsid w:val="002E6F3B"/>
    <w:rsid w:val="003429F1"/>
    <w:rsid w:val="00346169"/>
    <w:rsid w:val="00362663"/>
    <w:rsid w:val="003A2892"/>
    <w:rsid w:val="004F2D8C"/>
    <w:rsid w:val="0050175A"/>
    <w:rsid w:val="00520F45"/>
    <w:rsid w:val="00563CDD"/>
    <w:rsid w:val="005768D1"/>
    <w:rsid w:val="005D2631"/>
    <w:rsid w:val="005D6564"/>
    <w:rsid w:val="005E1CD2"/>
    <w:rsid w:val="00630B4B"/>
    <w:rsid w:val="00634C19"/>
    <w:rsid w:val="00681F5A"/>
    <w:rsid w:val="00684AA4"/>
    <w:rsid w:val="00712197"/>
    <w:rsid w:val="00751484"/>
    <w:rsid w:val="007A01ED"/>
    <w:rsid w:val="007A12A9"/>
    <w:rsid w:val="007C4941"/>
    <w:rsid w:val="008E4EBC"/>
    <w:rsid w:val="00901DE1"/>
    <w:rsid w:val="009203E0"/>
    <w:rsid w:val="00921E62"/>
    <w:rsid w:val="00977AD5"/>
    <w:rsid w:val="00994B54"/>
    <w:rsid w:val="009D5BA1"/>
    <w:rsid w:val="00AD278D"/>
    <w:rsid w:val="00B03066"/>
    <w:rsid w:val="00B17A7C"/>
    <w:rsid w:val="00B46537"/>
    <w:rsid w:val="00B63647"/>
    <w:rsid w:val="00B764E1"/>
    <w:rsid w:val="00B867DF"/>
    <w:rsid w:val="00C13CAE"/>
    <w:rsid w:val="00C52B19"/>
    <w:rsid w:val="00D32B64"/>
    <w:rsid w:val="00DA001C"/>
    <w:rsid w:val="00E07AE2"/>
    <w:rsid w:val="00E10AF8"/>
    <w:rsid w:val="00E3638C"/>
    <w:rsid w:val="00E75CAC"/>
    <w:rsid w:val="00E84CF2"/>
    <w:rsid w:val="00F1501A"/>
    <w:rsid w:val="00F22DC1"/>
    <w:rsid w:val="00F7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679196-6422-4EEB-BDB2-B2008D980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4653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B46537"/>
    <w:pPr>
      <w:keepNext/>
      <w:ind w:left="567" w:firstLine="142"/>
      <w:jc w:val="both"/>
      <w:outlineLvl w:val="0"/>
    </w:pPr>
    <w:rPr>
      <w:b/>
      <w:bCs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46537"/>
    <w:rPr>
      <w:rFonts w:ascii="Times New Roman" w:eastAsia="Times New Roman" w:hAnsi="Times New Roman" w:cs="Times New Roman"/>
      <w:b/>
      <w:bCs/>
      <w:sz w:val="26"/>
      <w:szCs w:val="32"/>
      <w:lang w:eastAsia="hu-HU"/>
    </w:rPr>
  </w:style>
  <w:style w:type="paragraph" w:styleId="lfej">
    <w:name w:val="header"/>
    <w:basedOn w:val="Norml"/>
    <w:link w:val="lfejChar"/>
    <w:rsid w:val="00B4653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6"/>
    </w:rPr>
  </w:style>
  <w:style w:type="character" w:customStyle="1" w:styleId="lfejChar">
    <w:name w:val="Élőfej Char"/>
    <w:basedOn w:val="Bekezdsalapbettpusa"/>
    <w:link w:val="lfej"/>
    <w:rsid w:val="00B46537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customStyle="1" w:styleId="Szveg">
    <w:name w:val="Szöveg"/>
    <w:basedOn w:val="Norml"/>
    <w:rsid w:val="00B46537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styleId="Hiperhivatkozs">
    <w:name w:val="Hyperlink"/>
    <w:basedOn w:val="Bekezdsalapbettpusa"/>
    <w:uiPriority w:val="99"/>
    <w:unhideWhenUsed/>
    <w:rsid w:val="00F73267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921E62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2E6F3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E6F3B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0175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0175A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4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5718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Molnárné dr. Szabados Judit</dc:creator>
  <cp:keywords/>
  <dc:description/>
  <cp:lastModifiedBy>Silye Tamás</cp:lastModifiedBy>
  <cp:revision>2</cp:revision>
  <cp:lastPrinted>2021-05-17T07:49:00Z</cp:lastPrinted>
  <dcterms:created xsi:type="dcterms:W3CDTF">2021-05-17T15:09:00Z</dcterms:created>
  <dcterms:modified xsi:type="dcterms:W3CDTF">2021-05-17T15:09:00Z</dcterms:modified>
</cp:coreProperties>
</file>