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357" w:rsidRPr="000E684C" w:rsidRDefault="006B0357" w:rsidP="006B0357">
      <w:pPr>
        <w:jc w:val="right"/>
      </w:pPr>
      <w:r w:rsidRPr="000E684C">
        <w:t>…</w:t>
      </w:r>
      <w:proofErr w:type="gramStart"/>
      <w:r w:rsidRPr="000E684C">
        <w:t>…….</w:t>
      </w:r>
      <w:proofErr w:type="gramEnd"/>
      <w:r w:rsidRPr="000E684C">
        <w:t xml:space="preserve"> (sz.) napirend</w:t>
      </w:r>
    </w:p>
    <w:p w:rsidR="006B0357" w:rsidRDefault="006B0357" w:rsidP="006B0357">
      <w:pPr>
        <w:jc w:val="both"/>
      </w:pPr>
    </w:p>
    <w:p w:rsidR="006B0357" w:rsidRDefault="006B0357" w:rsidP="006B0357">
      <w:pPr>
        <w:jc w:val="both"/>
      </w:pPr>
    </w:p>
    <w:p w:rsidR="006B0357" w:rsidRDefault="006B0357" w:rsidP="006B0357">
      <w:pPr>
        <w:jc w:val="both"/>
      </w:pPr>
    </w:p>
    <w:p w:rsidR="006B0357" w:rsidRDefault="006B0357" w:rsidP="006B0357">
      <w:pPr>
        <w:jc w:val="both"/>
      </w:pPr>
    </w:p>
    <w:p w:rsidR="006B0357" w:rsidRDefault="006B0357" w:rsidP="006B0357">
      <w:pPr>
        <w:spacing w:after="160" w:line="256" w:lineRule="auto"/>
        <w:jc w:val="center"/>
        <w:rPr>
          <w:rFonts w:eastAsia="Calibri"/>
          <w:b/>
          <w:lang w:eastAsia="en-US"/>
        </w:rPr>
      </w:pPr>
      <w:r w:rsidRPr="003851D6">
        <w:rPr>
          <w:rFonts w:eastAsia="Calibri"/>
          <w:b/>
          <w:lang w:eastAsia="en-US"/>
        </w:rPr>
        <w:t>E L Ő T E R J E S Z T É S</w:t>
      </w:r>
    </w:p>
    <w:p w:rsidR="006B0357" w:rsidRPr="003851D6" w:rsidRDefault="006B0357" w:rsidP="006B0357">
      <w:pPr>
        <w:spacing w:after="160" w:line="256" w:lineRule="auto"/>
        <w:jc w:val="both"/>
        <w:rPr>
          <w:rFonts w:eastAsia="Calibri"/>
          <w:b/>
          <w:lang w:eastAsia="en-US"/>
        </w:rPr>
      </w:pPr>
    </w:p>
    <w:p w:rsidR="006B0357" w:rsidRPr="003851D6" w:rsidRDefault="006B0357" w:rsidP="006B0357">
      <w:pPr>
        <w:widowControl w:val="0"/>
        <w:numPr>
          <w:ilvl w:val="0"/>
          <w:numId w:val="1"/>
        </w:numPr>
        <w:tabs>
          <w:tab w:val="num" w:pos="0"/>
        </w:tabs>
        <w:suppressAutoHyphens/>
        <w:ind w:left="0" w:firstLine="0"/>
        <w:jc w:val="center"/>
        <w:rPr>
          <w:b/>
          <w:lang w:eastAsia="en-US"/>
        </w:rPr>
      </w:pPr>
      <w:r w:rsidRPr="003851D6">
        <w:rPr>
          <w:rFonts w:eastAsiaTheme="minorHAnsi"/>
          <w:b/>
          <w:lang w:eastAsia="en-US"/>
        </w:rPr>
        <w:t>a Budapest Főváros II. Kerületi Önkormányzat Képviselő-testülete részére</w:t>
      </w:r>
    </w:p>
    <w:p w:rsidR="006B0357" w:rsidRPr="003851D6" w:rsidRDefault="006B0357" w:rsidP="006B0357">
      <w:pPr>
        <w:keepNext/>
        <w:widowControl w:val="0"/>
        <w:suppressAutoHyphens/>
        <w:jc w:val="center"/>
        <w:outlineLvl w:val="0"/>
        <w:rPr>
          <w:rFonts w:eastAsiaTheme="minorHAnsi"/>
          <w:b/>
        </w:rPr>
      </w:pPr>
      <w:proofErr w:type="gramStart"/>
      <w:r w:rsidRPr="003851D6">
        <w:rPr>
          <w:rFonts w:eastAsiaTheme="minorHAnsi"/>
          <w:b/>
          <w:iCs/>
          <w:lang w:eastAsia="en-US"/>
        </w:rPr>
        <w:t>a</w:t>
      </w:r>
      <w:proofErr w:type="gramEnd"/>
      <w:r w:rsidRPr="003851D6">
        <w:rPr>
          <w:rFonts w:eastAsiaTheme="minorHAnsi"/>
          <w:b/>
          <w:iCs/>
          <w:lang w:eastAsia="en-US"/>
        </w:rPr>
        <w:t xml:space="preserve"> veszélyhelyzet kihirdetéséről és a veszélyhelyzeti intézkedések hatálybalépéséről szóló 27/2021. (I. 29.) Korm. rendeletre</w:t>
      </w:r>
      <w:r w:rsidRPr="003851D6">
        <w:rPr>
          <w:rFonts w:eastAsiaTheme="minorHAnsi"/>
          <w:b/>
          <w:lang w:eastAsia="en-US"/>
        </w:rPr>
        <w:t>, a katasztrófavédelemről és a hozzá kapcsolódó egyes törvények módosításáról szóló</w:t>
      </w:r>
    </w:p>
    <w:p w:rsidR="006B0357" w:rsidRPr="003851D6" w:rsidRDefault="006B0357" w:rsidP="006B0357">
      <w:pPr>
        <w:keepNext/>
        <w:widowControl w:val="0"/>
        <w:numPr>
          <w:ilvl w:val="0"/>
          <w:numId w:val="1"/>
        </w:numPr>
        <w:tabs>
          <w:tab w:val="num" w:pos="0"/>
        </w:tabs>
        <w:suppressAutoHyphens/>
        <w:ind w:left="0" w:firstLine="0"/>
        <w:jc w:val="center"/>
        <w:outlineLvl w:val="0"/>
        <w:rPr>
          <w:rFonts w:eastAsiaTheme="minorHAnsi"/>
          <w:b/>
          <w:lang w:eastAsia="en-US"/>
        </w:rPr>
      </w:pPr>
      <w:r w:rsidRPr="003851D6">
        <w:rPr>
          <w:rFonts w:eastAsiaTheme="minorHAnsi"/>
          <w:b/>
          <w:lang w:eastAsia="en-US"/>
        </w:rPr>
        <w:t xml:space="preserve">2011. évi CXXVIII. törvény 46. § (4) bekezdése, </w:t>
      </w:r>
      <w:r w:rsidRPr="003851D6">
        <w:rPr>
          <w:rFonts w:eastAsia="Arial Unicode MS"/>
          <w:b/>
          <w:color w:val="000000"/>
          <w:lang w:eastAsia="en-US"/>
        </w:rPr>
        <w:t xml:space="preserve">valamint Budapest Főváros II. Kerületi Önkormányzat Polgármesterének </w:t>
      </w:r>
      <w:r w:rsidRPr="003851D6">
        <w:rPr>
          <w:rFonts w:eastAsiaTheme="minorHAnsi"/>
          <w:b/>
          <w:lang w:eastAsia="en-US"/>
        </w:rPr>
        <w:t>1/2021. (II. 8.) normatív utasítása</w:t>
      </w:r>
      <w:r w:rsidRPr="003851D6">
        <w:rPr>
          <w:rFonts w:eastAsia="Arial Unicode MS"/>
          <w:b/>
          <w:color w:val="000000"/>
          <w:lang w:eastAsia="en-US"/>
        </w:rPr>
        <w:t xml:space="preserve"> </w:t>
      </w:r>
      <w:r w:rsidRPr="003851D6">
        <w:rPr>
          <w:rFonts w:eastAsiaTheme="minorHAnsi"/>
          <w:b/>
          <w:lang w:eastAsia="en-US"/>
        </w:rPr>
        <w:t>alapján</w:t>
      </w:r>
    </w:p>
    <w:p w:rsidR="006B0357" w:rsidRPr="003851D6" w:rsidRDefault="006B0357" w:rsidP="006B0357">
      <w:pPr>
        <w:keepNext/>
        <w:widowControl w:val="0"/>
        <w:suppressAutoHyphens/>
        <w:jc w:val="center"/>
        <w:outlineLvl w:val="0"/>
        <w:rPr>
          <w:rFonts w:eastAsiaTheme="minorHAnsi"/>
          <w:b/>
          <w:lang w:eastAsia="en-US"/>
        </w:rPr>
      </w:pPr>
    </w:p>
    <w:p w:rsidR="006B0357" w:rsidRPr="003851D6" w:rsidRDefault="006B0357" w:rsidP="006B0357">
      <w:pPr>
        <w:keepNext/>
        <w:widowControl w:val="0"/>
        <w:suppressAutoHyphens/>
        <w:jc w:val="center"/>
        <w:outlineLvl w:val="0"/>
        <w:rPr>
          <w:rFonts w:eastAsiaTheme="minorHAnsi"/>
          <w:b/>
          <w:lang w:eastAsia="en-US"/>
        </w:rPr>
      </w:pPr>
      <w:r w:rsidRPr="003851D6">
        <w:rPr>
          <w:rFonts w:eastAsiaTheme="minorHAnsi"/>
          <w:b/>
          <w:lang w:eastAsia="en-US"/>
        </w:rPr>
        <w:t xml:space="preserve">2021. </w:t>
      </w:r>
      <w:r>
        <w:rPr>
          <w:rFonts w:eastAsiaTheme="minorHAnsi"/>
          <w:b/>
          <w:lang w:eastAsia="en-US"/>
        </w:rPr>
        <w:t>április</w:t>
      </w:r>
    </w:p>
    <w:p w:rsidR="006B0357" w:rsidRDefault="006B0357" w:rsidP="006B0357">
      <w:pPr>
        <w:jc w:val="both"/>
      </w:pPr>
    </w:p>
    <w:p w:rsidR="006B0357" w:rsidRDefault="006B0357" w:rsidP="006B0357">
      <w:pPr>
        <w:jc w:val="both"/>
      </w:pPr>
    </w:p>
    <w:p w:rsidR="006B0357" w:rsidRDefault="006B0357" w:rsidP="006B0357">
      <w:pPr>
        <w:jc w:val="both"/>
      </w:pPr>
    </w:p>
    <w:p w:rsidR="006B0357" w:rsidRDefault="006B0357" w:rsidP="006B0357">
      <w:pPr>
        <w:jc w:val="both"/>
      </w:pPr>
    </w:p>
    <w:p w:rsidR="006B0357" w:rsidRDefault="006B0357" w:rsidP="006B0357">
      <w:pPr>
        <w:ind w:left="851" w:hanging="851"/>
        <w:jc w:val="both"/>
      </w:pPr>
      <w:r>
        <w:rPr>
          <w:b/>
        </w:rPr>
        <w:t xml:space="preserve">Tárgy: </w:t>
      </w:r>
      <w:r w:rsidRPr="000E684C">
        <w:t>Javaslat</w:t>
      </w:r>
      <w:r w:rsidR="00E44740">
        <w:t xml:space="preserve"> F</w:t>
      </w:r>
      <w:r>
        <w:t>ekete Angelika egyéni vállalkozóval feladat-ellátási szerződés megkötésére</w:t>
      </w:r>
    </w:p>
    <w:p w:rsidR="006B0357" w:rsidRPr="000E684C" w:rsidRDefault="006B0357" w:rsidP="006B0357">
      <w:pPr>
        <w:ind w:left="851" w:hanging="851"/>
        <w:jc w:val="both"/>
      </w:pPr>
    </w:p>
    <w:p w:rsidR="006B0357" w:rsidRPr="00ED1694" w:rsidRDefault="006B0357" w:rsidP="006B0357">
      <w:pPr>
        <w:shd w:val="clear" w:color="auto" w:fill="FFFFFF"/>
        <w:spacing w:before="100" w:beforeAutospacing="1"/>
        <w:jc w:val="both"/>
        <w:rPr>
          <w:b/>
          <w:bCs/>
          <w:color w:val="000000"/>
          <w:u w:val="single"/>
        </w:rPr>
      </w:pPr>
      <w:r w:rsidRPr="000E684C">
        <w:rPr>
          <w:b/>
          <w:bCs/>
          <w:color w:val="000000"/>
        </w:rPr>
        <w:t>Készítette:</w:t>
      </w:r>
      <w:r w:rsidRPr="000E684C">
        <w:rPr>
          <w:bCs/>
          <w:color w:val="000000"/>
        </w:rPr>
        <w:tab/>
      </w:r>
      <w:proofErr w:type="gramStart"/>
      <w:r w:rsidRPr="000E684C">
        <w:rPr>
          <w:bCs/>
          <w:color w:val="000000"/>
        </w:rPr>
        <w:t>………………………….</w:t>
      </w:r>
      <w:proofErr w:type="gramEnd"/>
    </w:p>
    <w:p w:rsidR="006B0357" w:rsidRDefault="006B0357" w:rsidP="006B0357">
      <w:pPr>
        <w:ind w:left="720" w:firstLine="720"/>
        <w:jc w:val="both"/>
      </w:pPr>
      <w:r>
        <w:t>Illés Eszter</w:t>
      </w:r>
    </w:p>
    <w:p w:rsidR="006B0357" w:rsidRPr="00ED1694" w:rsidRDefault="006B0357" w:rsidP="006B0357">
      <w:pPr>
        <w:ind w:left="720" w:firstLine="720"/>
        <w:jc w:val="both"/>
        <w:rPr>
          <w:lang w:eastAsia="en-US"/>
        </w:rPr>
      </w:pPr>
      <w:proofErr w:type="gramStart"/>
      <w:r>
        <w:t>közösségi</w:t>
      </w:r>
      <w:proofErr w:type="gramEnd"/>
      <w:r>
        <w:t xml:space="preserve"> kapcsolatok referens</w:t>
      </w:r>
    </w:p>
    <w:p w:rsidR="006B0357" w:rsidRPr="00ED1694" w:rsidRDefault="006B0357" w:rsidP="006B0357">
      <w:pPr>
        <w:jc w:val="both"/>
        <w:rPr>
          <w:rFonts w:ascii="Roboto" w:hAnsi="Roboto"/>
          <w:color w:val="1B1D1F"/>
        </w:rPr>
      </w:pPr>
    </w:p>
    <w:p w:rsidR="006B0357" w:rsidRPr="000E684C" w:rsidRDefault="006B0357" w:rsidP="006B0357">
      <w:pPr>
        <w:jc w:val="both"/>
        <w:rPr>
          <w:rFonts w:ascii="Roboto" w:hAnsi="Roboto"/>
        </w:rPr>
      </w:pPr>
    </w:p>
    <w:p w:rsidR="006B0357" w:rsidRPr="000E684C" w:rsidRDefault="006B0357" w:rsidP="006B0357">
      <w:pPr>
        <w:jc w:val="both"/>
        <w:rPr>
          <w:rFonts w:ascii="Roboto" w:hAnsi="Roboto"/>
        </w:rPr>
      </w:pPr>
    </w:p>
    <w:p w:rsidR="006B0357" w:rsidRPr="000E684C" w:rsidRDefault="006B0357" w:rsidP="006B0357">
      <w:pPr>
        <w:jc w:val="both"/>
        <w:rPr>
          <w:rFonts w:ascii="Roboto" w:hAnsi="Roboto"/>
        </w:rPr>
      </w:pPr>
      <w:r w:rsidRPr="000E684C">
        <w:rPr>
          <w:rFonts w:ascii="Roboto" w:hAnsi="Roboto"/>
          <w:b/>
        </w:rPr>
        <w:t>Egyeztetve:</w:t>
      </w:r>
      <w:r w:rsidRPr="000E684C">
        <w:rPr>
          <w:rFonts w:ascii="Roboto" w:hAnsi="Roboto"/>
        </w:rPr>
        <w:tab/>
      </w:r>
      <w:proofErr w:type="gramStart"/>
      <w:r w:rsidRPr="000E684C">
        <w:rPr>
          <w:rFonts w:ascii="Roboto" w:hAnsi="Roboto"/>
        </w:rPr>
        <w:t>…………………………</w:t>
      </w:r>
      <w:proofErr w:type="gramEnd"/>
    </w:p>
    <w:p w:rsidR="006B0357" w:rsidRPr="000E684C" w:rsidRDefault="006B0357" w:rsidP="006B0357">
      <w:pPr>
        <w:jc w:val="both"/>
        <w:rPr>
          <w:rFonts w:ascii="Roboto" w:hAnsi="Roboto"/>
        </w:rPr>
      </w:pPr>
      <w:r w:rsidRPr="000E684C">
        <w:rPr>
          <w:rFonts w:ascii="Roboto" w:hAnsi="Roboto"/>
        </w:rPr>
        <w:tab/>
      </w:r>
      <w:r w:rsidRPr="000E684C">
        <w:rPr>
          <w:rFonts w:ascii="Roboto" w:hAnsi="Roboto"/>
        </w:rPr>
        <w:tab/>
      </w:r>
      <w:proofErr w:type="gramStart"/>
      <w:r w:rsidRPr="000E684C">
        <w:rPr>
          <w:rFonts w:ascii="Roboto" w:hAnsi="Roboto"/>
        </w:rPr>
        <w:t>dr.</w:t>
      </w:r>
      <w:proofErr w:type="gramEnd"/>
      <w:r w:rsidR="00055294">
        <w:rPr>
          <w:rFonts w:ascii="Roboto" w:hAnsi="Roboto"/>
        </w:rPr>
        <w:t xml:space="preserve"> </w:t>
      </w:r>
      <w:r w:rsidRPr="000E684C">
        <w:rPr>
          <w:rFonts w:ascii="Roboto" w:hAnsi="Roboto"/>
        </w:rPr>
        <w:t>Varga Előd Bendegúz</w:t>
      </w:r>
    </w:p>
    <w:p w:rsidR="006B0357" w:rsidRPr="000E684C" w:rsidRDefault="006B0357" w:rsidP="006B0357">
      <w:pPr>
        <w:jc w:val="both"/>
        <w:rPr>
          <w:rFonts w:ascii="Roboto" w:hAnsi="Roboto"/>
        </w:rPr>
      </w:pPr>
      <w:r w:rsidRPr="000E684C">
        <w:rPr>
          <w:rFonts w:ascii="Roboto" w:hAnsi="Roboto"/>
        </w:rPr>
        <w:tab/>
      </w:r>
      <w:r w:rsidRPr="000E684C">
        <w:rPr>
          <w:rFonts w:ascii="Roboto" w:hAnsi="Roboto"/>
        </w:rPr>
        <w:tab/>
      </w:r>
      <w:proofErr w:type="gramStart"/>
      <w:r w:rsidRPr="000E684C">
        <w:rPr>
          <w:rFonts w:ascii="Roboto" w:hAnsi="Roboto"/>
        </w:rPr>
        <w:t>alpolgármester</w:t>
      </w:r>
      <w:proofErr w:type="gramEnd"/>
    </w:p>
    <w:p w:rsidR="006B0357" w:rsidRPr="000E684C" w:rsidRDefault="006B0357" w:rsidP="006B0357">
      <w:pPr>
        <w:jc w:val="both"/>
        <w:rPr>
          <w:rFonts w:ascii="Roboto" w:hAnsi="Roboto"/>
        </w:rPr>
      </w:pPr>
    </w:p>
    <w:p w:rsidR="006B0357" w:rsidRPr="000E684C" w:rsidRDefault="006B0357" w:rsidP="006B0357">
      <w:pPr>
        <w:jc w:val="both"/>
        <w:rPr>
          <w:rFonts w:ascii="Roboto" w:hAnsi="Roboto"/>
        </w:rPr>
      </w:pPr>
    </w:p>
    <w:p w:rsidR="006B0357" w:rsidRPr="000E684C" w:rsidRDefault="006B0357" w:rsidP="006B0357">
      <w:pPr>
        <w:jc w:val="both"/>
        <w:rPr>
          <w:rFonts w:ascii="Roboto" w:hAnsi="Roboto"/>
        </w:rPr>
      </w:pPr>
    </w:p>
    <w:p w:rsidR="006B0357" w:rsidRDefault="006B0357" w:rsidP="006B0357">
      <w:pPr>
        <w:jc w:val="both"/>
        <w:rPr>
          <w:rFonts w:ascii="Roboto" w:hAnsi="Roboto"/>
        </w:rPr>
      </w:pPr>
      <w:r w:rsidRPr="000E684C">
        <w:rPr>
          <w:rFonts w:ascii="Roboto" w:hAnsi="Roboto"/>
          <w:b/>
        </w:rPr>
        <w:t>Látta:</w:t>
      </w:r>
      <w:r w:rsidRPr="000E684C">
        <w:rPr>
          <w:rFonts w:ascii="Roboto" w:hAnsi="Roboto"/>
        </w:rPr>
        <w:t xml:space="preserve">      </w:t>
      </w:r>
      <w:r>
        <w:rPr>
          <w:rFonts w:ascii="Roboto" w:hAnsi="Roboto"/>
        </w:rPr>
        <w:tab/>
      </w:r>
      <w:r w:rsidRPr="000E684C">
        <w:rPr>
          <w:rFonts w:ascii="Roboto" w:hAnsi="Roboto"/>
        </w:rPr>
        <w:t xml:space="preserve"> …</w:t>
      </w:r>
      <w:proofErr w:type="gramStart"/>
      <w:r w:rsidRPr="000E684C">
        <w:rPr>
          <w:rFonts w:ascii="Roboto" w:hAnsi="Roboto"/>
        </w:rPr>
        <w:t>…………………………………</w:t>
      </w:r>
      <w:proofErr w:type="gramEnd"/>
      <w:r w:rsidRPr="000E684C">
        <w:rPr>
          <w:rFonts w:ascii="Roboto" w:hAnsi="Roboto"/>
        </w:rPr>
        <w:t xml:space="preserve"> </w:t>
      </w:r>
    </w:p>
    <w:p w:rsidR="006B0357" w:rsidRDefault="006B0357" w:rsidP="006B0357">
      <w:pPr>
        <w:ind w:left="708" w:firstLine="708"/>
        <w:jc w:val="both"/>
        <w:rPr>
          <w:rFonts w:ascii="Roboto" w:hAnsi="Roboto"/>
        </w:rPr>
      </w:pPr>
      <w:proofErr w:type="gramStart"/>
      <w:r w:rsidRPr="000E684C">
        <w:rPr>
          <w:rFonts w:ascii="Roboto" w:hAnsi="Roboto"/>
        </w:rPr>
        <w:t>dr.</w:t>
      </w:r>
      <w:proofErr w:type="gramEnd"/>
      <w:r w:rsidRPr="000E684C">
        <w:rPr>
          <w:rFonts w:ascii="Roboto" w:hAnsi="Roboto"/>
        </w:rPr>
        <w:t xml:space="preserve"> Szalai Tibor </w:t>
      </w:r>
    </w:p>
    <w:p w:rsidR="006B0357" w:rsidRPr="000E684C" w:rsidRDefault="006B0357" w:rsidP="006B0357">
      <w:pPr>
        <w:ind w:left="708" w:firstLine="708"/>
        <w:jc w:val="both"/>
        <w:rPr>
          <w:rFonts w:ascii="Roboto" w:hAnsi="Roboto"/>
        </w:rPr>
      </w:pPr>
      <w:proofErr w:type="gramStart"/>
      <w:r w:rsidRPr="000E684C">
        <w:rPr>
          <w:rFonts w:ascii="Roboto" w:hAnsi="Roboto"/>
        </w:rPr>
        <w:t>jegyző</w:t>
      </w:r>
      <w:proofErr w:type="gramEnd"/>
    </w:p>
    <w:p w:rsidR="006B0357" w:rsidRPr="000E684C" w:rsidRDefault="006B0357" w:rsidP="006B0357">
      <w:pPr>
        <w:jc w:val="both"/>
        <w:rPr>
          <w:rFonts w:ascii="Roboto" w:hAnsi="Roboto"/>
        </w:rPr>
      </w:pPr>
    </w:p>
    <w:p w:rsidR="006B0357" w:rsidRPr="000E684C" w:rsidRDefault="006B0357" w:rsidP="006B0357">
      <w:pPr>
        <w:jc w:val="both"/>
        <w:rPr>
          <w:rFonts w:ascii="Roboto" w:hAnsi="Roboto"/>
        </w:rPr>
      </w:pPr>
    </w:p>
    <w:p w:rsidR="006B0357" w:rsidRDefault="006B0357" w:rsidP="006B0357">
      <w:pPr>
        <w:jc w:val="both"/>
        <w:rPr>
          <w:rFonts w:ascii="Roboto" w:hAnsi="Roboto"/>
        </w:rPr>
      </w:pPr>
      <w:r w:rsidRPr="000E684C">
        <w:rPr>
          <w:rFonts w:ascii="Roboto" w:hAnsi="Roboto"/>
        </w:rPr>
        <w:t xml:space="preserve">         </w:t>
      </w:r>
      <w:r>
        <w:rPr>
          <w:rFonts w:ascii="Roboto" w:hAnsi="Roboto"/>
        </w:rPr>
        <w:tab/>
      </w:r>
      <w:r>
        <w:rPr>
          <w:rFonts w:ascii="Roboto" w:hAnsi="Roboto"/>
        </w:rPr>
        <w:tab/>
        <w:t xml:space="preserve"> ……………………………………</w:t>
      </w:r>
    </w:p>
    <w:p w:rsidR="006B0357" w:rsidRDefault="006B0357" w:rsidP="006B0357">
      <w:pPr>
        <w:ind w:left="708" w:firstLine="708"/>
        <w:jc w:val="both"/>
        <w:rPr>
          <w:rFonts w:ascii="Roboto" w:hAnsi="Roboto"/>
        </w:rPr>
      </w:pPr>
      <w:proofErr w:type="gramStart"/>
      <w:r w:rsidRPr="000E684C">
        <w:rPr>
          <w:rFonts w:ascii="Roboto" w:hAnsi="Roboto"/>
        </w:rPr>
        <w:t>dr.</w:t>
      </w:r>
      <w:proofErr w:type="gramEnd"/>
      <w:r w:rsidRPr="000E684C">
        <w:rPr>
          <w:rFonts w:ascii="Roboto" w:hAnsi="Roboto"/>
        </w:rPr>
        <w:t xml:space="preserve"> Silye Tamás </w:t>
      </w:r>
    </w:p>
    <w:p w:rsidR="006B0357" w:rsidRPr="000E684C" w:rsidRDefault="006B0357" w:rsidP="006B0357">
      <w:pPr>
        <w:ind w:left="708" w:firstLine="708"/>
        <w:jc w:val="both"/>
        <w:rPr>
          <w:rFonts w:ascii="Roboto" w:hAnsi="Roboto"/>
        </w:rPr>
      </w:pPr>
      <w:proofErr w:type="gramStart"/>
      <w:r w:rsidRPr="000E684C">
        <w:rPr>
          <w:rFonts w:ascii="Roboto" w:hAnsi="Roboto"/>
        </w:rPr>
        <w:t>jegyzői</w:t>
      </w:r>
      <w:proofErr w:type="gramEnd"/>
      <w:r w:rsidRPr="000E684C">
        <w:rPr>
          <w:rFonts w:ascii="Roboto" w:hAnsi="Roboto"/>
        </w:rPr>
        <w:t xml:space="preserve"> igazgató</w:t>
      </w:r>
      <w:r w:rsidRPr="000E684C">
        <w:rPr>
          <w:rFonts w:ascii="Roboto" w:hAnsi="Roboto"/>
        </w:rPr>
        <w:tab/>
      </w:r>
      <w:r w:rsidRPr="000E684C">
        <w:rPr>
          <w:rFonts w:ascii="Roboto" w:hAnsi="Roboto"/>
        </w:rPr>
        <w:tab/>
      </w:r>
    </w:p>
    <w:p w:rsidR="006B0357" w:rsidRPr="000E684C" w:rsidRDefault="006B0357" w:rsidP="006B0357">
      <w:pPr>
        <w:jc w:val="both"/>
        <w:rPr>
          <w:rFonts w:ascii="Roboto" w:hAnsi="Roboto"/>
        </w:rPr>
      </w:pPr>
    </w:p>
    <w:p w:rsidR="006B0357" w:rsidRDefault="006B0357" w:rsidP="006B0357">
      <w:pPr>
        <w:jc w:val="both"/>
      </w:pPr>
    </w:p>
    <w:p w:rsidR="006B0357" w:rsidRDefault="006B0357" w:rsidP="006B0357">
      <w:pPr>
        <w:ind w:left="4248"/>
        <w:jc w:val="both"/>
        <w:rPr>
          <w:i/>
        </w:rPr>
      </w:pPr>
      <w:r>
        <w:rPr>
          <w:i/>
        </w:rPr>
        <w:t xml:space="preserve">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Nyílt anyag!</w:t>
      </w:r>
    </w:p>
    <w:p w:rsidR="006B0357" w:rsidRDefault="006B0357" w:rsidP="006B0357">
      <w:pPr>
        <w:ind w:left="4248"/>
        <w:jc w:val="both"/>
        <w:rPr>
          <w:i/>
        </w:rPr>
      </w:pPr>
    </w:p>
    <w:p w:rsidR="006B0357" w:rsidRDefault="006B0357" w:rsidP="006B0357">
      <w:pPr>
        <w:jc w:val="both"/>
        <w:rPr>
          <w:b/>
        </w:rPr>
      </w:pPr>
    </w:p>
    <w:p w:rsidR="005265D8" w:rsidRDefault="005265D8" w:rsidP="006B0357">
      <w:pPr>
        <w:jc w:val="both"/>
        <w:rPr>
          <w:b/>
        </w:rPr>
      </w:pPr>
    </w:p>
    <w:p w:rsidR="00E44740" w:rsidRDefault="00E44740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6B0357" w:rsidRDefault="006B0357" w:rsidP="006B0357">
      <w:pPr>
        <w:jc w:val="both"/>
        <w:rPr>
          <w:b/>
        </w:rPr>
      </w:pPr>
      <w:r>
        <w:rPr>
          <w:b/>
        </w:rPr>
        <w:lastRenderedPageBreak/>
        <w:t>Tisztelt Képviselő-testület!</w:t>
      </w:r>
    </w:p>
    <w:p w:rsidR="006B0357" w:rsidRDefault="006B0357" w:rsidP="006B0357">
      <w:pPr>
        <w:jc w:val="both"/>
        <w:rPr>
          <w:b/>
        </w:rPr>
      </w:pPr>
    </w:p>
    <w:p w:rsidR="006B0357" w:rsidRDefault="006B0357" w:rsidP="006B0357">
      <w:pPr>
        <w:jc w:val="both"/>
        <w:rPr>
          <w:color w:val="000000"/>
        </w:rPr>
      </w:pPr>
      <w:r>
        <w:t xml:space="preserve">Budapest Főváros II. Kerületi Önkormányzata (a továbbiakban: Önkormányzat) részére </w:t>
      </w:r>
      <w:r>
        <w:rPr>
          <w:color w:val="000000"/>
        </w:rPr>
        <w:t>kiemelten fontos a Margit körút és környékének (továbbiakban: Margit-negyed) revitalizációja.</w:t>
      </w:r>
    </w:p>
    <w:p w:rsidR="006B0357" w:rsidRDefault="006B0357" w:rsidP="006B0357">
      <w:pPr>
        <w:jc w:val="both"/>
        <w:rPr>
          <w:color w:val="000000"/>
        </w:rPr>
      </w:pPr>
    </w:p>
    <w:p w:rsidR="006B0357" w:rsidRDefault="006B0357" w:rsidP="006B0357">
      <w:pPr>
        <w:jc w:val="both"/>
        <w:rPr>
          <w:color w:val="000000"/>
        </w:rPr>
      </w:pPr>
      <w:r>
        <w:rPr>
          <w:color w:val="000000"/>
        </w:rPr>
        <w:t xml:space="preserve">A korábbi hónapokban megtörtént a jogszabályi környezet kialakítása, a Tanácsadó Testület megalakulása az első pályázatok kiírása, valamint a Tanácsadó Testület első javaslatai és a Gazdasági és Tulajdonosi Bizottság (továbbiakban GTB) első döntései. Az első munkaszakasz lezárult, és a GTB döntése alapján </w:t>
      </w:r>
      <w:r w:rsidR="00FA02DE">
        <w:rPr>
          <w:color w:val="000000"/>
        </w:rPr>
        <w:t>második</w:t>
      </w:r>
      <w:r>
        <w:rPr>
          <w:color w:val="000000"/>
        </w:rPr>
        <w:t xml:space="preserve"> körben három pályázóval szeretnénk feladat-ellátási szerződést kötni az alábbiak szerint bemutatva azokat:</w:t>
      </w:r>
    </w:p>
    <w:p w:rsidR="006B0357" w:rsidRDefault="006B0357" w:rsidP="006B0357">
      <w:pPr>
        <w:jc w:val="both"/>
        <w:rPr>
          <w:color w:val="000000"/>
        </w:rPr>
      </w:pPr>
    </w:p>
    <w:p w:rsidR="006B0357" w:rsidRPr="00C147EC" w:rsidRDefault="001D4287" w:rsidP="00C147E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  <w:r>
        <w:rPr>
          <w:color w:val="000000"/>
        </w:rPr>
        <w:t xml:space="preserve">Fekete Angelika </w:t>
      </w:r>
      <w:proofErr w:type="spellStart"/>
      <w:r>
        <w:rPr>
          <w:color w:val="000000"/>
        </w:rPr>
        <w:t>e.v</w:t>
      </w:r>
      <w:proofErr w:type="spellEnd"/>
      <w:r>
        <w:rPr>
          <w:color w:val="000000"/>
        </w:rPr>
        <w:t xml:space="preserve">. </w:t>
      </w:r>
      <w:proofErr w:type="gramStart"/>
      <w:r w:rsidR="006B0357">
        <w:rPr>
          <w:color w:val="000000"/>
        </w:rPr>
        <w:t>és</w:t>
      </w:r>
      <w:proofErr w:type="gramEnd"/>
      <w:r>
        <w:rPr>
          <w:color w:val="000000"/>
        </w:rPr>
        <w:t xml:space="preserve"> Budapest Főváros II. Kerületi</w:t>
      </w:r>
      <w:r w:rsidR="006B0357">
        <w:rPr>
          <w:color w:val="000000"/>
        </w:rPr>
        <w:t xml:space="preserve"> Önkormányzat</w:t>
      </w:r>
      <w:r>
        <w:rPr>
          <w:color w:val="000000"/>
        </w:rPr>
        <w:t>a</w:t>
      </w:r>
      <w:r w:rsidR="00C147EC">
        <w:rPr>
          <w:color w:val="000000"/>
        </w:rPr>
        <w:t xml:space="preserve"> együttműködésének célja, hogy </w:t>
      </w:r>
      <w:r w:rsidR="00C147EC">
        <w:rPr>
          <w:color w:val="000000"/>
          <w:highlight w:val="white"/>
        </w:rPr>
        <w:t>eszközeikhez és lehetőségeikhez mérten támogatják és végrehajtják a helyi közművelődés megvalósulását, valamint lehetővé teszik a kulturális örökség helyi védelmét.</w:t>
      </w:r>
      <w:r w:rsidR="00726B49">
        <w:rPr>
          <w:color w:val="000000"/>
          <w:highlight w:val="white"/>
        </w:rPr>
        <w:t xml:space="preserve"> </w:t>
      </w:r>
    </w:p>
    <w:p w:rsidR="006B0357" w:rsidRDefault="006B0357" w:rsidP="006B0357">
      <w:pPr>
        <w:jc w:val="both"/>
        <w:rPr>
          <w:color w:val="000000"/>
        </w:rPr>
      </w:pPr>
    </w:p>
    <w:p w:rsidR="006B0357" w:rsidRPr="00E20345" w:rsidRDefault="00C147EC" w:rsidP="00E20345">
      <w:pPr>
        <w:jc w:val="both"/>
        <w:rPr>
          <w:color w:val="000000"/>
        </w:rPr>
      </w:pPr>
      <w:r w:rsidRPr="00E20345">
        <w:rPr>
          <w:color w:val="000000"/>
        </w:rPr>
        <w:t>Fekete Angelika</w:t>
      </w:r>
      <w:r w:rsidR="006B0357" w:rsidRPr="00E20345">
        <w:rPr>
          <w:color w:val="000000"/>
        </w:rPr>
        <w:t xml:space="preserve"> segítséget nyújt az Önkormányzatnak Magyarország helyi önkormányzatairól szóló 2011. évi CLXXXIX. tv. 23. § (5) bekezdés 13. (a helyi közművelődési tevékenység támogatása, a kulturális örökség helyi védelme) pontjában meghatározott feladatainak ellátásában.</w:t>
      </w:r>
    </w:p>
    <w:p w:rsidR="006B0357" w:rsidRDefault="006B0357" w:rsidP="006B0357">
      <w:pPr>
        <w:jc w:val="both"/>
        <w:rPr>
          <w:color w:val="000000"/>
        </w:rPr>
      </w:pPr>
    </w:p>
    <w:p w:rsidR="00055294" w:rsidRDefault="006B0357" w:rsidP="00055294">
      <w:pPr>
        <w:jc w:val="both"/>
        <w:rPr>
          <w:color w:val="000000"/>
          <w:highlight w:val="white"/>
        </w:rPr>
      </w:pPr>
      <w:r>
        <w:t>Tevékenység</w:t>
      </w:r>
      <w:r w:rsidR="00E20345">
        <w:t>e</w:t>
      </w:r>
      <w:r>
        <w:t xml:space="preserve"> által a Víziváros és a Margit körút közösségi élete fellendülhet, sőt, a környékbeli vendéglátó és szolgáltató egységek is profitálhatnak a megnövekedett forgalomból. Ezen felül, előzetes egyeztetés alapján a közösségi tereket az Önkormányzat rendezvényeire is rendelkezésre bocsátják.</w:t>
      </w:r>
      <w:r w:rsidR="00055294" w:rsidRPr="00055294">
        <w:rPr>
          <w:color w:val="000000"/>
          <w:highlight w:val="white"/>
        </w:rPr>
        <w:t xml:space="preserve"> </w:t>
      </w:r>
    </w:p>
    <w:p w:rsidR="00055294" w:rsidRDefault="00055294" w:rsidP="00055294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A Felek közötti Szerződés célja, hogy a Margit körúton egy olyan „Galéria-projektet” valósítson meg, lehetőséget biztosít az iskolarendszeren kívüli, öntevékeny, önképző, szakképző tanfolyamok megvalósulására, életminőséget és életesélyt javító tanulási, felnőttoktatási lehetőségek megteremtésére. Feltárja és megismerteti a kerület környezeti, szellemi, művészeti értékeit, hagyományait, gondozza a helyi művelődési szokásokat. Támogatja az amatőr alkotókat, művelődő közösségeket, segíti a helyi társadalom kulturális kapcsolatrendszerének kialakulását. </w:t>
      </w:r>
    </w:p>
    <w:p w:rsidR="006B0357" w:rsidRDefault="006B0357" w:rsidP="006B0357">
      <w:pPr>
        <w:jc w:val="both"/>
      </w:pPr>
    </w:p>
    <w:p w:rsidR="006B0357" w:rsidRPr="00220211" w:rsidRDefault="006B0357" w:rsidP="006B0357">
      <w:pPr>
        <w:jc w:val="both"/>
      </w:pPr>
      <w:r w:rsidRPr="00220211">
        <w:t>A Kormány a veszélyhelyzet kihirdetéséről és a veszélyhelyzeti intézkedések hatálybalépéséről  szóló 27/2021.(I.29.) Korm. rendelettel veszélyhelyzetet hirdetett ki.</w:t>
      </w:r>
    </w:p>
    <w:p w:rsidR="006B0357" w:rsidRPr="00220211" w:rsidRDefault="006B0357" w:rsidP="006B0357">
      <w:pPr>
        <w:jc w:val="both"/>
      </w:pPr>
      <w:r w:rsidRPr="00220211">
        <w:t>A katasztrófavédelemről és a hozzá kapcsolódó egyes törvények módosításáról szóló 2011. évi CXXVIII. törvény (Kat.) 46. § (4) bekezdése alapján a veszélyhelyzetben a települési önkormányzat képviselő-testületének feladat- és hatáskörét a polgármester gyakorolja.</w:t>
      </w:r>
    </w:p>
    <w:p w:rsidR="006B0357" w:rsidRPr="00220211" w:rsidRDefault="006B0357" w:rsidP="006B0357">
      <w:pPr>
        <w:jc w:val="both"/>
      </w:pPr>
    </w:p>
    <w:p w:rsidR="006B0357" w:rsidRDefault="006B0357" w:rsidP="006B0357">
      <w:pPr>
        <w:jc w:val="both"/>
      </w:pPr>
      <w:r w:rsidRPr="00220211">
        <w:t>2021. február 8. napján hatályba lépett a Budapest Főváros II. Kerületi Önkormányzat Polgármesterének egyes önkormányzati döntések veszélyhelyzet idején való előkészítésének és kiadmányozásának rendjéről szóló 1/2021.(II.8.) számú normatív utasítása, mely a Kat. 46. § (4) bekezdése szerint a polgármester által gyakorolt hatáskörök tekintetében a döntések előkészítésére és kiadmányozására vonatkozó szabályokat tartalmazza.</w:t>
      </w:r>
    </w:p>
    <w:p w:rsidR="006B0357" w:rsidRDefault="006B0357" w:rsidP="006B0357">
      <w:pPr>
        <w:jc w:val="center"/>
      </w:pPr>
    </w:p>
    <w:p w:rsidR="006B0357" w:rsidRPr="006913E9" w:rsidRDefault="006B0357" w:rsidP="006B0357">
      <w:pPr>
        <w:jc w:val="both"/>
      </w:pPr>
      <w:r w:rsidRPr="006913E9">
        <w:t>Fentiekre tekintettel kérem a Tisztelt Képviselő-testületet, hogy alakítsa ki véleményét a Polgármesteri döntés előtt.</w:t>
      </w:r>
    </w:p>
    <w:p w:rsidR="006B0357" w:rsidRDefault="006B0357" w:rsidP="006B0357">
      <w:pPr>
        <w:jc w:val="center"/>
        <w:rPr>
          <w:spacing w:val="90"/>
        </w:rPr>
      </w:pPr>
    </w:p>
    <w:p w:rsidR="00E20345" w:rsidRDefault="00E20345">
      <w:pPr>
        <w:spacing w:after="160" w:line="259" w:lineRule="auto"/>
        <w:rPr>
          <w:b/>
          <w:spacing w:val="90"/>
        </w:rPr>
      </w:pPr>
      <w:r>
        <w:rPr>
          <w:b/>
          <w:spacing w:val="90"/>
        </w:rPr>
        <w:br w:type="page"/>
      </w:r>
    </w:p>
    <w:p w:rsidR="006B0357" w:rsidRPr="00F802E7" w:rsidRDefault="006B0357" w:rsidP="006B0357">
      <w:pPr>
        <w:jc w:val="center"/>
        <w:rPr>
          <w:b/>
          <w:spacing w:val="90"/>
        </w:rPr>
      </w:pPr>
      <w:r w:rsidRPr="00F802E7">
        <w:rPr>
          <w:b/>
          <w:spacing w:val="90"/>
        </w:rPr>
        <w:lastRenderedPageBreak/>
        <w:t>Határozati javaslat</w:t>
      </w:r>
    </w:p>
    <w:p w:rsidR="006B0357" w:rsidRPr="00F802E7" w:rsidRDefault="006B0357" w:rsidP="006B0357">
      <w:pPr>
        <w:jc w:val="both"/>
        <w:rPr>
          <w:b/>
        </w:rPr>
      </w:pPr>
    </w:p>
    <w:p w:rsidR="006B0357" w:rsidRDefault="006B0357" w:rsidP="006B0357">
      <w:pPr>
        <w:jc w:val="both"/>
      </w:pPr>
    </w:p>
    <w:p w:rsidR="006B0357" w:rsidRPr="006D68F3" w:rsidRDefault="00E20345" w:rsidP="006B0357">
      <w:pPr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6B0357" w:rsidRPr="006D68F3">
        <w:rPr>
          <w:sz w:val="23"/>
          <w:szCs w:val="23"/>
        </w:rPr>
        <w:t>./ amely határozat a veszélyhelyzet kihirdetéséről és a veszélyhelyzeti intézkedések hatálybalépéséről  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:rsidR="006B0357" w:rsidRPr="006913E9" w:rsidRDefault="006B0357" w:rsidP="006B0357">
      <w:pPr>
        <w:ind w:left="-567" w:right="-1133"/>
        <w:jc w:val="both"/>
        <w:rPr>
          <w:sz w:val="23"/>
          <w:szCs w:val="23"/>
        </w:rPr>
      </w:pPr>
    </w:p>
    <w:p w:rsidR="006B0357" w:rsidRPr="006D68F3" w:rsidRDefault="006B0357" w:rsidP="006B0357">
      <w:pPr>
        <w:jc w:val="both"/>
        <w:rPr>
          <w:bCs/>
          <w:sz w:val="23"/>
          <w:szCs w:val="23"/>
        </w:rPr>
      </w:pPr>
      <w:proofErr w:type="gramStart"/>
      <w:r w:rsidRPr="006D68F3">
        <w:rPr>
          <w:sz w:val="23"/>
          <w:szCs w:val="23"/>
        </w:rPr>
        <w:t xml:space="preserve">A Polgármester úgy dönt, hogy – a határozat melléklete szerinti tartalommal – megköti </w:t>
      </w:r>
      <w:r w:rsidR="00671306">
        <w:rPr>
          <w:bCs/>
          <w:sz w:val="23"/>
          <w:szCs w:val="23"/>
        </w:rPr>
        <w:t>Fekete Angelika egyéni vállalkozóval</w:t>
      </w:r>
      <w:r w:rsidRPr="006D68F3">
        <w:rPr>
          <w:b/>
          <w:bCs/>
          <w:sz w:val="23"/>
          <w:szCs w:val="23"/>
        </w:rPr>
        <w:t xml:space="preserve"> </w:t>
      </w:r>
      <w:r w:rsidRPr="006D68F3">
        <w:rPr>
          <w:bCs/>
          <w:sz w:val="23"/>
          <w:szCs w:val="23"/>
        </w:rPr>
        <w:t>(</w:t>
      </w:r>
      <w:r w:rsidR="00671306">
        <w:rPr>
          <w:bCs/>
          <w:sz w:val="23"/>
          <w:szCs w:val="23"/>
        </w:rPr>
        <w:t xml:space="preserve">nyilvántartási szám: </w:t>
      </w:r>
      <w:r w:rsidR="00671306">
        <w:t>50899379</w:t>
      </w:r>
      <w:r w:rsidRPr="006D68F3">
        <w:rPr>
          <w:bCs/>
          <w:sz w:val="23"/>
          <w:szCs w:val="23"/>
        </w:rPr>
        <w:t>, székhely: 10</w:t>
      </w:r>
      <w:r w:rsidR="00671306">
        <w:rPr>
          <w:bCs/>
          <w:sz w:val="23"/>
          <w:szCs w:val="23"/>
        </w:rPr>
        <w:t>25</w:t>
      </w:r>
      <w:r w:rsidRPr="006D68F3">
        <w:rPr>
          <w:bCs/>
          <w:sz w:val="23"/>
          <w:szCs w:val="23"/>
        </w:rPr>
        <w:t xml:space="preserve"> Budapest, </w:t>
      </w:r>
      <w:proofErr w:type="spellStart"/>
      <w:r w:rsidR="00671306">
        <w:rPr>
          <w:bCs/>
          <w:sz w:val="23"/>
          <w:szCs w:val="23"/>
        </w:rPr>
        <w:t>Ferenchegyi</w:t>
      </w:r>
      <w:proofErr w:type="spellEnd"/>
      <w:r w:rsidR="00671306">
        <w:rPr>
          <w:bCs/>
          <w:sz w:val="23"/>
          <w:szCs w:val="23"/>
        </w:rPr>
        <w:t xml:space="preserve"> lépcső 2.</w:t>
      </w:r>
      <w:r w:rsidR="00055294">
        <w:rPr>
          <w:bCs/>
          <w:sz w:val="23"/>
          <w:szCs w:val="23"/>
        </w:rPr>
        <w:t xml:space="preserve">) </w:t>
      </w:r>
      <w:r w:rsidRPr="006D68F3">
        <w:rPr>
          <w:sz w:val="23"/>
          <w:szCs w:val="23"/>
        </w:rPr>
        <w:t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40. § (2) bekezdése, valamint a Magyarország helyi önkormányzatairól szóló 2011. évi CLXXXIX. törvény 23.</w:t>
      </w:r>
      <w:proofErr w:type="gramEnd"/>
      <w:r w:rsidRPr="006D68F3">
        <w:rPr>
          <w:sz w:val="23"/>
          <w:szCs w:val="23"/>
        </w:rPr>
        <w:t xml:space="preserve"> § (3) és (5) bekezdés 13. pontjában foglaltak szerinti feladatra a feladat ellátási szerződést.</w:t>
      </w:r>
    </w:p>
    <w:p w:rsidR="006B0357" w:rsidRPr="006D68F3" w:rsidRDefault="006B0357" w:rsidP="006B0357">
      <w:pPr>
        <w:jc w:val="both"/>
        <w:rPr>
          <w:rFonts w:eastAsiaTheme="minorHAnsi"/>
          <w:sz w:val="23"/>
          <w:szCs w:val="23"/>
          <w:lang w:eastAsia="en-US"/>
        </w:rPr>
      </w:pPr>
    </w:p>
    <w:p w:rsidR="006B0357" w:rsidRPr="00C7400F" w:rsidRDefault="006B0357" w:rsidP="006B0357">
      <w:pPr>
        <w:jc w:val="both"/>
        <w:rPr>
          <w:rFonts w:eastAsiaTheme="minorHAnsi"/>
          <w:sz w:val="23"/>
          <w:szCs w:val="23"/>
          <w:lang w:eastAsia="en-US"/>
        </w:rPr>
      </w:pPr>
      <w:r w:rsidRPr="006D68F3">
        <w:rPr>
          <w:rFonts w:eastAsiaTheme="minorHAnsi"/>
          <w:sz w:val="23"/>
          <w:szCs w:val="23"/>
          <w:lang w:eastAsia="en-US"/>
        </w:rPr>
        <w:t xml:space="preserve">A Polgármester </w:t>
      </w:r>
      <w:r w:rsidRPr="00C7400F">
        <w:rPr>
          <w:rFonts w:eastAsiaTheme="minorHAnsi"/>
          <w:sz w:val="23"/>
          <w:szCs w:val="23"/>
          <w:lang w:eastAsia="en-US"/>
        </w:rPr>
        <w:t>felkéri a Margit-negyed Döntés-előkészítő és Tanácsadó Testületet arra, hogy a feladat</w:t>
      </w:r>
      <w:r w:rsidRPr="006D68F3">
        <w:rPr>
          <w:rFonts w:eastAsiaTheme="minorHAnsi"/>
          <w:sz w:val="23"/>
          <w:szCs w:val="23"/>
          <w:lang w:eastAsia="en-US"/>
        </w:rPr>
        <w:t xml:space="preserve"> </w:t>
      </w:r>
      <w:r w:rsidRPr="00C7400F">
        <w:rPr>
          <w:rFonts w:eastAsiaTheme="minorHAnsi"/>
          <w:sz w:val="23"/>
          <w:szCs w:val="23"/>
          <w:lang w:eastAsia="en-US"/>
        </w:rPr>
        <w:t>ellátási szerződés ismeretében tegye meg a bérleti díj</w:t>
      </w:r>
      <w:r w:rsidRPr="006D68F3">
        <w:rPr>
          <w:rFonts w:eastAsiaTheme="minorHAnsi"/>
          <w:sz w:val="23"/>
          <w:szCs w:val="23"/>
          <w:lang w:eastAsia="en-US"/>
        </w:rPr>
        <w:t xml:space="preserve"> mértékére vonatkozó javaslatát a Gazdasági és Tulajdonosi Bizottság felé.</w:t>
      </w:r>
    </w:p>
    <w:p w:rsidR="006B0357" w:rsidRPr="006D68F3" w:rsidRDefault="006B0357" w:rsidP="006B0357">
      <w:pPr>
        <w:jc w:val="both"/>
        <w:rPr>
          <w:sz w:val="23"/>
          <w:szCs w:val="23"/>
        </w:rPr>
      </w:pPr>
    </w:p>
    <w:p w:rsidR="006B0357" w:rsidRPr="006D68F3" w:rsidRDefault="006B0357" w:rsidP="006B0357">
      <w:pPr>
        <w:jc w:val="both"/>
        <w:rPr>
          <w:sz w:val="23"/>
          <w:szCs w:val="23"/>
        </w:rPr>
      </w:pPr>
      <w:r w:rsidRPr="006D68F3">
        <w:rPr>
          <w:sz w:val="23"/>
          <w:szCs w:val="23"/>
        </w:rPr>
        <w:t>Felelős: polgármester</w:t>
      </w:r>
    </w:p>
    <w:p w:rsidR="006B0357" w:rsidRPr="006D68F3" w:rsidRDefault="006B0357" w:rsidP="006B0357">
      <w:pPr>
        <w:jc w:val="both"/>
        <w:rPr>
          <w:sz w:val="23"/>
          <w:szCs w:val="23"/>
        </w:rPr>
      </w:pPr>
      <w:r w:rsidRPr="006D68F3">
        <w:rPr>
          <w:sz w:val="23"/>
          <w:szCs w:val="23"/>
        </w:rPr>
        <w:t>Határidő: 30 nap</w:t>
      </w:r>
    </w:p>
    <w:p w:rsidR="006B0357" w:rsidRPr="006D68F3" w:rsidRDefault="006B0357" w:rsidP="006B0357">
      <w:pPr>
        <w:jc w:val="both"/>
        <w:rPr>
          <w:sz w:val="23"/>
          <w:szCs w:val="23"/>
        </w:rPr>
      </w:pPr>
    </w:p>
    <w:p w:rsidR="006B0357" w:rsidRDefault="006B0357" w:rsidP="006B0357">
      <w:pPr>
        <w:jc w:val="both"/>
        <w:rPr>
          <w:sz w:val="23"/>
          <w:szCs w:val="23"/>
        </w:rPr>
      </w:pPr>
    </w:p>
    <w:p w:rsidR="009431A0" w:rsidRDefault="009431A0" w:rsidP="006B0357">
      <w:pPr>
        <w:jc w:val="both"/>
        <w:rPr>
          <w:sz w:val="23"/>
          <w:szCs w:val="23"/>
        </w:rPr>
      </w:pPr>
    </w:p>
    <w:p w:rsidR="009431A0" w:rsidRPr="006D68F3" w:rsidRDefault="009431A0" w:rsidP="006B0357">
      <w:pPr>
        <w:jc w:val="both"/>
        <w:rPr>
          <w:sz w:val="23"/>
          <w:szCs w:val="23"/>
        </w:rPr>
      </w:pPr>
    </w:p>
    <w:p w:rsidR="006B0357" w:rsidRDefault="006B0357" w:rsidP="006B0357">
      <w:pPr>
        <w:jc w:val="both"/>
      </w:pPr>
      <w:r>
        <w:t xml:space="preserve">2021. </w:t>
      </w:r>
      <w:r w:rsidR="005265D8">
        <w:t xml:space="preserve">április </w:t>
      </w:r>
      <w:r w:rsidR="00055294">
        <w:t>12.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Berg Dániel</w:t>
      </w:r>
    </w:p>
    <w:p w:rsidR="006B0357" w:rsidRDefault="006B0357" w:rsidP="006B0357">
      <w:pPr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alpolgármester</w:t>
      </w:r>
      <w:proofErr w:type="gramEnd"/>
    </w:p>
    <w:p w:rsidR="006B0357" w:rsidRDefault="006B0357" w:rsidP="006B0357">
      <w:pPr>
        <w:jc w:val="right"/>
        <w:rPr>
          <w:i/>
          <w:color w:val="000000"/>
        </w:rPr>
      </w:pPr>
    </w:p>
    <w:p w:rsidR="006B0357" w:rsidRDefault="006B0357" w:rsidP="006B0357">
      <w:pPr>
        <w:jc w:val="right"/>
        <w:rPr>
          <w:i/>
          <w:color w:val="000000"/>
        </w:rPr>
      </w:pPr>
    </w:p>
    <w:p w:rsidR="00855027" w:rsidRDefault="00855027" w:rsidP="006B0357">
      <w:pPr>
        <w:spacing w:after="160" w:line="259" w:lineRule="auto"/>
        <w:jc w:val="right"/>
        <w:rPr>
          <w:i/>
          <w:color w:val="000000"/>
        </w:rPr>
      </w:pPr>
    </w:p>
    <w:p w:rsidR="00855027" w:rsidRDefault="00855027">
      <w:pPr>
        <w:spacing w:after="160" w:line="259" w:lineRule="auto"/>
        <w:rPr>
          <w:i/>
          <w:color w:val="000000"/>
        </w:rPr>
      </w:pPr>
      <w:r>
        <w:rPr>
          <w:i/>
          <w:color w:val="000000"/>
        </w:rPr>
        <w:br w:type="page"/>
      </w:r>
    </w:p>
    <w:p w:rsidR="008955C6" w:rsidRDefault="006B0357" w:rsidP="00855027">
      <w:pPr>
        <w:spacing w:after="160" w:line="259" w:lineRule="auto"/>
        <w:jc w:val="right"/>
        <w:rPr>
          <w:b/>
          <w:sz w:val="28"/>
          <w:szCs w:val="28"/>
        </w:rPr>
      </w:pPr>
      <w:r>
        <w:rPr>
          <w:i/>
          <w:color w:val="000000"/>
        </w:rPr>
        <w:lastRenderedPageBreak/>
        <w:t>Határozati javaslat 1. sz. melléklete</w:t>
      </w:r>
    </w:p>
    <w:p w:rsidR="00E44740" w:rsidRDefault="00E44740" w:rsidP="00E44740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Feladat-ellátási szerződés</w:t>
      </w:r>
    </w:p>
    <w:p w:rsidR="00E44740" w:rsidRDefault="00E44740" w:rsidP="00E44740">
      <w:pPr>
        <w:ind w:left="-142"/>
        <w:jc w:val="both"/>
      </w:pPr>
    </w:p>
    <w:p w:rsidR="00E44740" w:rsidRDefault="00E44740" w:rsidP="00E44740">
      <w:pPr>
        <w:jc w:val="both"/>
      </w:pPr>
      <w:proofErr w:type="gramStart"/>
      <w:r>
        <w:t>amely</w:t>
      </w:r>
      <w:proofErr w:type="gramEnd"/>
      <w:r>
        <w:t xml:space="preserve"> létrejött egyrészről</w:t>
      </w:r>
    </w:p>
    <w:p w:rsidR="00E44740" w:rsidRDefault="00E44740" w:rsidP="00E44740">
      <w:pPr>
        <w:jc w:val="both"/>
      </w:pPr>
    </w:p>
    <w:p w:rsidR="00E44740" w:rsidRDefault="00E44740" w:rsidP="00E44740">
      <w:pPr>
        <w:jc w:val="both"/>
        <w:rPr>
          <w:b/>
        </w:rPr>
      </w:pPr>
      <w:r>
        <w:rPr>
          <w:b/>
        </w:rPr>
        <w:t>Budapest Főváros II. Kerületi Önkormányzat</w:t>
      </w:r>
    </w:p>
    <w:p w:rsidR="00E44740" w:rsidRDefault="00E44740" w:rsidP="00E44740">
      <w:pPr>
        <w:jc w:val="both"/>
        <w:rPr>
          <w:b/>
        </w:rPr>
      </w:pPr>
      <w:proofErr w:type="gramStart"/>
      <w:r>
        <w:t>székhelye</w:t>
      </w:r>
      <w:proofErr w:type="gramEnd"/>
      <w:r>
        <w:t>: 1024 Budapest, Mechwart liget 1.</w:t>
      </w:r>
    </w:p>
    <w:p w:rsidR="00E44740" w:rsidRDefault="00E44740" w:rsidP="00E44740">
      <w:pPr>
        <w:jc w:val="both"/>
        <w:rPr>
          <w:b/>
        </w:rPr>
      </w:pPr>
      <w:proofErr w:type="gramStart"/>
      <w:r>
        <w:t>képviseli</w:t>
      </w:r>
      <w:proofErr w:type="gramEnd"/>
      <w:r>
        <w:t>: Őrsi Gergely polgármester</w:t>
      </w:r>
    </w:p>
    <w:p w:rsidR="00E44740" w:rsidRDefault="00E44740" w:rsidP="00E44740">
      <w:pPr>
        <w:jc w:val="both"/>
      </w:pPr>
      <w:proofErr w:type="gramStart"/>
      <w:r>
        <w:t>törzsszáma</w:t>
      </w:r>
      <w:proofErr w:type="gramEnd"/>
      <w:r>
        <w:t>: 745213</w:t>
      </w:r>
    </w:p>
    <w:p w:rsidR="00E44740" w:rsidRDefault="00E44740" w:rsidP="00E44740">
      <w:pPr>
        <w:jc w:val="both"/>
      </w:pPr>
      <w:proofErr w:type="gramStart"/>
      <w:r>
        <w:t>adóigazgatási</w:t>
      </w:r>
      <w:proofErr w:type="gramEnd"/>
      <w:r>
        <w:t xml:space="preserve"> azonosító száma: 15735650-2-41</w:t>
      </w:r>
    </w:p>
    <w:p w:rsidR="00E44740" w:rsidRDefault="00E44740" w:rsidP="00E44740">
      <w:pPr>
        <w:jc w:val="both"/>
      </w:pPr>
      <w:proofErr w:type="gramStart"/>
      <w:r>
        <w:t>bankszámlaszáma</w:t>
      </w:r>
      <w:proofErr w:type="gramEnd"/>
      <w:r>
        <w:t>: 12001008-00201761-00100004</w:t>
      </w:r>
    </w:p>
    <w:p w:rsidR="00E44740" w:rsidRDefault="00E44740" w:rsidP="00E44740">
      <w:pPr>
        <w:jc w:val="both"/>
        <w:rPr>
          <w:b/>
        </w:rPr>
      </w:pPr>
      <w:r>
        <w:t>KSH statisztikai számjele: 15735650-8411-321-01</w:t>
      </w:r>
    </w:p>
    <w:p w:rsidR="00E44740" w:rsidRDefault="00E44740" w:rsidP="00E44740">
      <w:pPr>
        <w:jc w:val="both"/>
      </w:pPr>
      <w:r>
        <w:t xml:space="preserve">(a továbbiakban: </w:t>
      </w:r>
      <w:r>
        <w:rPr>
          <w:b/>
        </w:rPr>
        <w:t>Önkormányzat</w:t>
      </w:r>
      <w:r>
        <w:t xml:space="preserve">), valamint </w:t>
      </w:r>
    </w:p>
    <w:p w:rsidR="00E44740" w:rsidRDefault="00E44740" w:rsidP="00E44740">
      <w:pPr>
        <w:jc w:val="both"/>
      </w:pPr>
    </w:p>
    <w:p w:rsidR="00E44740" w:rsidRDefault="00E44740" w:rsidP="00E44740">
      <w:pPr>
        <w:jc w:val="both"/>
      </w:pPr>
      <w:proofErr w:type="gramStart"/>
      <w:r>
        <w:t>másrészről</w:t>
      </w:r>
      <w:proofErr w:type="gramEnd"/>
      <w:r>
        <w:t xml:space="preserve"> </w:t>
      </w:r>
    </w:p>
    <w:p w:rsidR="00E44740" w:rsidRDefault="00E44740" w:rsidP="00E44740">
      <w:pPr>
        <w:jc w:val="both"/>
        <w:rPr>
          <w:b/>
        </w:rPr>
      </w:pPr>
      <w:r>
        <w:rPr>
          <w:b/>
        </w:rPr>
        <w:t>Fekete Angelika</w:t>
      </w:r>
    </w:p>
    <w:p w:rsidR="00E44740" w:rsidRDefault="00E44740" w:rsidP="00E44740">
      <w:pPr>
        <w:jc w:val="both"/>
      </w:pPr>
      <w:proofErr w:type="gramStart"/>
      <w:r>
        <w:t>székhelye</w:t>
      </w:r>
      <w:proofErr w:type="gramEnd"/>
      <w:r>
        <w:t xml:space="preserve">: 1025 Budapest, </w:t>
      </w:r>
      <w:proofErr w:type="spellStart"/>
      <w:r>
        <w:t>Ferenchegyi</w:t>
      </w:r>
      <w:proofErr w:type="spellEnd"/>
      <w:r>
        <w:t xml:space="preserve"> lépcső 2</w:t>
      </w:r>
      <w:r w:rsidR="00055294">
        <w:t>.</w:t>
      </w:r>
    </w:p>
    <w:p w:rsidR="00E44740" w:rsidRDefault="00E44740" w:rsidP="00E44740">
      <w:pPr>
        <w:jc w:val="both"/>
      </w:pPr>
      <w:proofErr w:type="gramStart"/>
      <w:r>
        <w:t>nyilvántartási</w:t>
      </w:r>
      <w:proofErr w:type="gramEnd"/>
      <w:r>
        <w:t xml:space="preserve"> szám: 50899379 </w:t>
      </w:r>
    </w:p>
    <w:p w:rsidR="00E44740" w:rsidRDefault="00E44740" w:rsidP="00E44740">
      <w:pPr>
        <w:jc w:val="both"/>
      </w:pPr>
      <w:proofErr w:type="gramStart"/>
      <w:r>
        <w:t>adóigazgatási</w:t>
      </w:r>
      <w:proofErr w:type="gramEnd"/>
      <w:r>
        <w:t xml:space="preserve"> azonosító száma: 67883242-1-41</w:t>
      </w:r>
    </w:p>
    <w:p w:rsidR="00E44740" w:rsidRDefault="00E44740" w:rsidP="00E44740">
      <w:pPr>
        <w:jc w:val="both"/>
      </w:pPr>
      <w:r>
        <w:t>KSH statisztikai számjele: 67883242 7022 231 01</w:t>
      </w:r>
    </w:p>
    <w:p w:rsidR="00E44740" w:rsidRDefault="00E44740" w:rsidP="00E44740">
      <w:pPr>
        <w:jc w:val="both"/>
      </w:pPr>
      <w:r>
        <w:t xml:space="preserve">(a továbbiakban: Szolgáltató) </w:t>
      </w:r>
    </w:p>
    <w:p w:rsidR="00E44740" w:rsidRDefault="00E44740" w:rsidP="00E44740">
      <w:pPr>
        <w:spacing w:before="240"/>
        <w:jc w:val="both"/>
      </w:pPr>
      <w:proofErr w:type="gramStart"/>
      <w:r>
        <w:t>valamint</w:t>
      </w:r>
      <w:proofErr w:type="gramEnd"/>
      <w:r>
        <w:t xml:space="preserve"> Önkormányzat és Szolgáltató együttesen említve (a továbbiakban együtt: </w:t>
      </w:r>
      <w:r>
        <w:rPr>
          <w:b/>
        </w:rPr>
        <w:t>Felek</w:t>
      </w:r>
      <w:r>
        <w:t>) között az alulírott napon és helyen az alábbi feltételekkel:</w:t>
      </w:r>
    </w:p>
    <w:p w:rsidR="00E44740" w:rsidRDefault="00E44740" w:rsidP="00E44740">
      <w:pPr>
        <w:numPr>
          <w:ilvl w:val="0"/>
          <w:numId w:val="21"/>
        </w:numPr>
        <w:spacing w:before="240"/>
        <w:ind w:left="0" w:firstLine="0"/>
        <w:jc w:val="both"/>
        <w:rPr>
          <w:b/>
          <w:color w:val="000000"/>
        </w:rPr>
      </w:pPr>
      <w:r>
        <w:rPr>
          <w:b/>
          <w:color w:val="000000"/>
        </w:rPr>
        <w:t xml:space="preserve">Szerződés előzményei </w:t>
      </w:r>
    </w:p>
    <w:p w:rsidR="00E44740" w:rsidRDefault="00E44740" w:rsidP="00E44740">
      <w:pPr>
        <w:jc w:val="both"/>
        <w:rPr>
          <w:color w:val="000000"/>
        </w:rPr>
      </w:pPr>
    </w:p>
    <w:p w:rsidR="00E44740" w:rsidRDefault="00E44740" w:rsidP="00E44740">
      <w:pPr>
        <w:jc w:val="both"/>
        <w:rPr>
          <w:color w:val="000000"/>
        </w:rPr>
      </w:pPr>
      <w:proofErr w:type="gramStart"/>
      <w:r>
        <w:rPr>
          <w:color w:val="000000"/>
        </w:rPr>
        <w:t>Budapest Főváros II. Kerületi Önkormányzat Képviselő-testületének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(továbbiakban Vagyonrendelet) 40. § (2) bekezdése szerint: „A Margit-negyed területén található helyiségek bérbeadása esetén a Képviselő-testület által létrehozott Margit-negyed Döntés-előkészítő és Tanácsadó Testület jogosult javaslatot tenni a Gazdasági és Tulajdonosi Bizottság</w:t>
      </w:r>
      <w:proofErr w:type="gramEnd"/>
      <w:r>
        <w:rPr>
          <w:color w:val="000000"/>
        </w:rPr>
        <w:t xml:space="preserve"> (GTB) felé a bérlő személyére, a benyújtott bérbevételi kérelem értékelésére, valamint a Képviselő-testület erről szóló határozatainak megfelelően a bérleti díj összegére azzal, hogy a GTB közérdekű önkormányzati célból (a Magyarország helyi önkormányzatairól szóló 2011. évi CLXXXIX. törvényben meghatározott kötelező feladatok ellátása, az Önkormányzat megbízásából) jogosult a bérleti jogviszonyra vonatkozó szabályokat a jelen rendeletben foglaltaktól eltérően megállapítani.”</w:t>
      </w:r>
    </w:p>
    <w:p w:rsidR="00E44740" w:rsidRDefault="00E44740" w:rsidP="00E44740">
      <w:pPr>
        <w:jc w:val="both"/>
        <w:rPr>
          <w:color w:val="000000"/>
        </w:rPr>
      </w:pPr>
    </w:p>
    <w:p w:rsidR="00E44740" w:rsidRDefault="00E44740" w:rsidP="00E44740">
      <w:pPr>
        <w:jc w:val="both"/>
        <w:rPr>
          <w:i/>
          <w:color w:val="000000"/>
        </w:rPr>
      </w:pPr>
      <w:proofErr w:type="gramStart"/>
      <w:r>
        <w:rPr>
          <w:color w:val="000000"/>
        </w:rPr>
        <w:t>Budapest Főváros II. Ker. Önkormányzat Gazdasági és Tula</w:t>
      </w:r>
      <w:r w:rsidR="00055294">
        <w:rPr>
          <w:color w:val="000000"/>
        </w:rPr>
        <w:t xml:space="preserve">jdonosi Bizottságának </w:t>
      </w:r>
      <w:r w:rsidR="00055294">
        <w:rPr>
          <w:color w:val="000000"/>
        </w:rPr>
        <w:br/>
        <w:t>32/2021.</w:t>
      </w:r>
      <w:r>
        <w:rPr>
          <w:color w:val="000000"/>
        </w:rPr>
        <w:t xml:space="preserve">(II.9.) bérlőkijelölésről rendelkező határozata jelen szerződés Szolgáltatóját </w:t>
      </w:r>
      <w:r>
        <w:rPr>
          <w:color w:val="000000"/>
        </w:rPr>
        <w:br/>
        <w:t>a Budapest Főváros II. Kerületi Önkormányzat a tulajdonában álló, Budapest II. kerület, belterület 13384/0/A/3 hrsz.-on nyilvántartott, természetben 1024 Budapest, Margit krt. 15-17. szám földszint alatt található, 30 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területű, üzlethelyiség megnevezésű </w:t>
      </w:r>
      <w:r>
        <w:rPr>
          <w:i/>
          <w:color w:val="000000"/>
        </w:rPr>
        <w:t>ingatlan bérlőjének jelölte ki,</w:t>
      </w:r>
      <w:r>
        <w:rPr>
          <w:color w:val="000000"/>
        </w:rPr>
        <w:t xml:space="preserve"> figyelembe véve a Margit-negyed Döntés-előkészítő és Tanácsadó Testület javaslatát a Szolgáltató bérbevételi céljára („Galéria-projekt”) vonatkozólag.</w:t>
      </w:r>
      <w:proofErr w:type="gramEnd"/>
    </w:p>
    <w:p w:rsidR="00E44740" w:rsidRDefault="00E44740" w:rsidP="00E44740">
      <w:pPr>
        <w:jc w:val="both"/>
        <w:rPr>
          <w:color w:val="000000"/>
        </w:rPr>
      </w:pPr>
    </w:p>
    <w:p w:rsidR="00E44740" w:rsidRDefault="00E44740" w:rsidP="00E44740">
      <w:pPr>
        <w:jc w:val="both"/>
        <w:rPr>
          <w:b/>
          <w:i/>
          <w:color w:val="000000"/>
        </w:rPr>
      </w:pPr>
      <w:proofErr w:type="gramStart"/>
      <w:r>
        <w:rPr>
          <w:color w:val="000000"/>
        </w:rPr>
        <w:lastRenderedPageBreak/>
        <w:t>Budapest Főváros II. Ker. Önkormányzat Gazdasági és Tulajdonosi Bizottságának 33/2021.(II.9.) határozata rendelkezett továbbá arról, miszerint a fent meghatározott ingatlan vonatkozásában a Szolgáltatóval kötendő bérleti szerződés feltételeiről és a bérleti díj mértékéről azt követően hozza meg döntését, hogy a Szolgáltató a Vagyonrendelet 40. § (2) bekezdése, valamint Budapest Főváros II. Kerületi Önkormányzat 317/2020.(X.29.) képviselő-testületi határozata alapján, a Magyarország helyi önkormányzatairól szóló 2011. évi CLXXXIX. törvény 23.</w:t>
      </w:r>
      <w:proofErr w:type="gramEnd"/>
      <w:r>
        <w:rPr>
          <w:color w:val="000000"/>
        </w:rPr>
        <w:t xml:space="preserve"> § (3) és (5) bekezdésében foglaltak szerinti feladatra a </w:t>
      </w:r>
      <w:r>
        <w:rPr>
          <w:b/>
          <w:i/>
          <w:color w:val="000000"/>
        </w:rPr>
        <w:t xml:space="preserve">feladat ellátási szerződést az Önkormányzattal megkötötték. </w:t>
      </w:r>
    </w:p>
    <w:p w:rsidR="00E44740" w:rsidRDefault="00E44740" w:rsidP="00E44740">
      <w:pPr>
        <w:jc w:val="both"/>
        <w:rPr>
          <w:b/>
          <w:i/>
          <w:color w:val="000000"/>
        </w:rPr>
      </w:pPr>
    </w:p>
    <w:p w:rsidR="00E44740" w:rsidRDefault="00E44740" w:rsidP="00E44740">
      <w:pPr>
        <w:jc w:val="both"/>
        <w:rPr>
          <w:color w:val="000000"/>
        </w:rPr>
      </w:pPr>
      <w:r>
        <w:rPr>
          <w:color w:val="000000"/>
        </w:rPr>
        <w:t xml:space="preserve">Amennyiben a Szolgáltató a GTB 33/2021.(II.9.) határozatának meghozatalát követő </w:t>
      </w:r>
      <w:r>
        <w:rPr>
          <w:color w:val="000000"/>
        </w:rPr>
        <w:br/>
        <w:t>6 hónapon belül a feladat-ellátási szerződést az Önkormányzattal nem kötik meg, úgy a bérlőkijelölésről rendelkező GTB 32/2021.(II.9.) határozat és a GTB 33/2021.(II.9.) határozat minden további jogcselekmény nélkül hatályát veszti.</w:t>
      </w:r>
    </w:p>
    <w:p w:rsidR="00E44740" w:rsidRDefault="00E44740" w:rsidP="00E44740">
      <w:pPr>
        <w:jc w:val="both"/>
        <w:rPr>
          <w:color w:val="000000"/>
        </w:rPr>
      </w:pPr>
    </w:p>
    <w:p w:rsidR="00E44740" w:rsidRDefault="00E44740" w:rsidP="00E44740">
      <w:pPr>
        <w:numPr>
          <w:ilvl w:val="0"/>
          <w:numId w:val="21"/>
        </w:numPr>
        <w:ind w:left="0" w:firstLine="0"/>
        <w:jc w:val="both"/>
        <w:rPr>
          <w:b/>
          <w:color w:val="000000"/>
        </w:rPr>
      </w:pPr>
      <w:r>
        <w:rPr>
          <w:b/>
          <w:color w:val="000000"/>
        </w:rPr>
        <w:t>Szerződés célja:</w:t>
      </w:r>
    </w:p>
    <w:p w:rsidR="00E44740" w:rsidRDefault="00E44740" w:rsidP="00E44740">
      <w:pPr>
        <w:jc w:val="both"/>
        <w:rPr>
          <w:color w:val="000000"/>
        </w:rPr>
      </w:pPr>
    </w:p>
    <w:p w:rsidR="00E44740" w:rsidRDefault="00E44740" w:rsidP="00E44740">
      <w:pPr>
        <w:jc w:val="both"/>
        <w:rPr>
          <w:color w:val="000000"/>
        </w:rPr>
      </w:pPr>
      <w:r>
        <w:rPr>
          <w:color w:val="000000"/>
        </w:rPr>
        <w:t>Az Önkormányzat Magyarország helyi önkormányzatairól szóló 2011. évi CLXXXIX. törvény 23. § (3) és (5) bekezdésének 13. pontjában meghatározott feladatkörében, azon belül biztosítja a kerületi lakosai részére helyi közművelődést, továbbá biztosítja a kulturális örökség helyi védelmét.</w:t>
      </w:r>
    </w:p>
    <w:p w:rsidR="00E44740" w:rsidRDefault="00E44740" w:rsidP="00E44740">
      <w:pPr>
        <w:jc w:val="both"/>
        <w:rPr>
          <w:color w:val="000000"/>
        </w:rPr>
      </w:pPr>
    </w:p>
    <w:p w:rsidR="00E44740" w:rsidRDefault="00E44740" w:rsidP="00E44740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A Szolgáltató és az Önkormányzat együttműködésének célja, hogy eszközeikhez és lehetőségeikhez mérten támogatják és végrehajtják a helyi közművelődés megvalósulását, valamint lehetővé teszik a kulturális örökség helyi védelmét</w:t>
      </w:r>
    </w:p>
    <w:p w:rsidR="00E44740" w:rsidRDefault="00E44740" w:rsidP="00E44740">
      <w:pPr>
        <w:jc w:val="both"/>
        <w:rPr>
          <w:color w:val="000000"/>
          <w:highlight w:val="white"/>
        </w:rPr>
      </w:pPr>
    </w:p>
    <w:p w:rsidR="00E44740" w:rsidRDefault="00E44740" w:rsidP="00E44740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A Felek közötti Szerződés célja, hogy a Margit körúton egy olyan „Galéria-projektet” valósítson meg, lehetőséget biztosít az iskolarendszeren kívüli, öntevékeny, önképző, szakképző tanfolyamok megvalósulására, életminőséget és életesélyt javító tanulási, felnőttoktatási lehetőségek megteremtésére. Feltárja és megismerteti a kerület környezeti, szellemi, művészeti értékeit, hagyományait, gondozza a helyi művelődési szokásokat. Támogatja az amatőr alkotókat, művelődő közösségeket, segíti a helyi társadalom kulturális kapcsolatrendszerének kialakulását. </w:t>
      </w:r>
    </w:p>
    <w:p w:rsidR="00E44740" w:rsidRDefault="00E44740" w:rsidP="00E44740">
      <w:pPr>
        <w:jc w:val="both"/>
        <w:rPr>
          <w:color w:val="000000"/>
          <w:highlight w:val="white"/>
        </w:rPr>
      </w:pPr>
    </w:p>
    <w:p w:rsidR="00E44740" w:rsidRDefault="00E44740" w:rsidP="00E44740">
      <w:pPr>
        <w:jc w:val="both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3.</w:t>
      </w:r>
      <w:r>
        <w:rPr>
          <w:b/>
          <w:color w:val="000000"/>
          <w:highlight w:val="white"/>
        </w:rPr>
        <w:tab/>
        <w:t xml:space="preserve">Szerződés tárgya </w:t>
      </w:r>
    </w:p>
    <w:p w:rsidR="00E44740" w:rsidRDefault="00E44740" w:rsidP="00E44740">
      <w:pPr>
        <w:jc w:val="both"/>
        <w:rPr>
          <w:color w:val="000000"/>
          <w:highlight w:val="white"/>
        </w:rPr>
      </w:pPr>
    </w:p>
    <w:p w:rsidR="00E44740" w:rsidRDefault="00E44740" w:rsidP="00E44740">
      <w:pPr>
        <w:jc w:val="both"/>
        <w:rPr>
          <w:color w:val="000000"/>
        </w:rPr>
      </w:pPr>
      <w:r>
        <w:rPr>
          <w:color w:val="000000"/>
          <w:highlight w:val="white"/>
        </w:rPr>
        <w:t>A Felek megállapodnak abban, hogy a</w:t>
      </w:r>
      <w:r>
        <w:rPr>
          <w:color w:val="000000"/>
        </w:rPr>
        <w:t xml:space="preserve">z Önkormányzat fent hivatkozott jogszabályokból fakadó feladatainak ellátása érdekében, az Önkormányzattal együttműködve a Szolgáltató vállalja, hogy: </w:t>
      </w:r>
    </w:p>
    <w:p w:rsidR="00E44740" w:rsidRDefault="00E44740" w:rsidP="00E44740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3.1. A Szolgáltató </w:t>
      </w:r>
      <w:proofErr w:type="spellStart"/>
      <w:r>
        <w:rPr>
          <w:color w:val="000000"/>
          <w:highlight w:val="white"/>
        </w:rPr>
        <w:t>nonformális</w:t>
      </w:r>
      <w:proofErr w:type="spellEnd"/>
      <w:r>
        <w:rPr>
          <w:color w:val="000000"/>
          <w:highlight w:val="white"/>
        </w:rPr>
        <w:t xml:space="preserve"> képzéseket, tanulási tevékenységeket szervez, iskolarendszeren kívüli, főleg kompetenciafejlesztő képzési formákat valósít meg a felnőttek és az ifjúsági korosztály számára. Gazdagítja a felnőtt és ifjúsági korosztály művelődési szokásait, elősegíti az iskolarendszeren kívüli öntevékeny csoportok, tanfolyamok, életesélyt javító formák működését, ezek megvalósulásához szakmai segítséget, ötleteket ad; informális képzéseket, tanulási tevékenységeket, azaz olyan nem tudatos tanulást jelentő közművelődési tevékenységeket szervez, amelyek sokoldalúan fejlesztik a résztvevők kompetenciáit.</w:t>
      </w:r>
    </w:p>
    <w:p w:rsidR="00E44740" w:rsidRDefault="00E44740" w:rsidP="00E44740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3.2. A Szolgáltató programokat szervez üzleti terve alapján; elősegíti a helyi művelődési szokások, formák gazdagítását, a helyi kulturális értékek létrehozását, közvetítését, védelmét. Rendszeresen szervez képző-, ipar és fotóművészeti kiállításokat, különös tekintettel a kerületben fellelhető értékek és alkotók megismertetésére, majd ezekről a kiállításokról beszámolót készít. </w:t>
      </w:r>
    </w:p>
    <w:p w:rsidR="00E44740" w:rsidRDefault="00E44740" w:rsidP="00E44740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 xml:space="preserve">3.3. A Szolgáltató a kerületben működő művészek, rajziskolák, alkotókörök bemutatkozását elősegíti, támogatja; a programok résztvevőivel kapcsolatot tart fenn, elősegíti önszerveződésüket, számukra előzetes megállapodás alapján lehetőséget biztosít bemutatkozásra, programjaik megvalósítására; lehetőséget teremt fiatal művészek, a pályakezdő korosztály bemutatkozásához, az eredményeikhez vezető út ismertetéséhez, a tapasztalataik továbbadásához; részt vesz a tanulók művészeti nevelésében különböző kompetenciafejlesztő előadásokkal, foglalkozásokkal. </w:t>
      </w:r>
    </w:p>
    <w:p w:rsidR="00E44740" w:rsidRDefault="00E44740" w:rsidP="00E44740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3.4. A Szolgáltató – az adatvédelmi szabályok betartásával – szervezi és szolgáltatásaival támogatja, fejleszti a működő ismeretszerző, alkotó és művelődési közösségek tevékenységét. Lehetőség szerint a kerületben működő kulturális szolgáltatást nyújtó intézményekkel, szervezetekkel együttműködik programjaik egyeztetésében, közös pályázatok megírásában, közös rendezvények megvalósításában. Kulturális információkat tesz közzé: a galéria a megállapított nyitvatartási idő alatt biztosítja az információs közvetítő tevékenységet, tájékoztatja a lakosságot a kulturális programokról, programkínálatát időben és változatos formában megjeleníti (internet, információs tábla, szórólapok, sajtós, stb.) az érdeklődők számára.</w:t>
      </w:r>
    </w:p>
    <w:p w:rsidR="00E44740" w:rsidRDefault="00E44740" w:rsidP="00E44740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3.5. A Szolgáltató segíti az Önkormányzatot a kulturális örökség helyi védelmével kapcsolatos önkormányzati feladat ellátásában is.</w:t>
      </w:r>
      <w:r>
        <w:rPr>
          <w:color w:val="000000"/>
        </w:rPr>
        <w:t xml:space="preserve"> </w:t>
      </w:r>
      <w:r>
        <w:rPr>
          <w:color w:val="000000"/>
          <w:highlight w:val="white"/>
        </w:rPr>
        <w:t xml:space="preserve">Kulturális céllal hasznosítja és tartalommal tölti meg a települési Önkormányzat által részére átadott üzlethelységet; kiállításokat, előadásokat szervez, illetve befogad; </w:t>
      </w:r>
      <w:proofErr w:type="spellStart"/>
      <w:r>
        <w:rPr>
          <w:color w:val="000000"/>
          <w:highlight w:val="white"/>
        </w:rPr>
        <w:t>impresszálási</w:t>
      </w:r>
      <w:proofErr w:type="spellEnd"/>
      <w:r>
        <w:rPr>
          <w:color w:val="000000"/>
          <w:highlight w:val="white"/>
        </w:rPr>
        <w:t xml:space="preserve"> feladatok ellátásával is segíti a kulturális értékek közkinccsé válását.</w:t>
      </w:r>
    </w:p>
    <w:p w:rsidR="00E44740" w:rsidRDefault="00E44740" w:rsidP="00E44740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3.6. A Szolgáltató – előzetes egyeztetés alapján – a közösségi tereket az Önkormányzat </w:t>
      </w:r>
      <w:r>
        <w:rPr>
          <w:color w:val="000000"/>
          <w:highlight w:val="white"/>
        </w:rPr>
        <w:br/>
        <w:t>Margit-negyedhez kapcsolódó rendezvényeire is rendelkezésre bocsátja. Továbbá közöss</w:t>
      </w:r>
      <w:r w:rsidR="00055294">
        <w:rPr>
          <w:color w:val="000000"/>
          <w:highlight w:val="white"/>
        </w:rPr>
        <w:t>égi teret mű</w:t>
      </w:r>
      <w:r>
        <w:rPr>
          <w:color w:val="000000"/>
          <w:highlight w:val="white"/>
        </w:rPr>
        <w:t>ködtet a fiatalok formális és informális csoportjai, közösségei számára, fejlesztő műhelyt működtet, és új típusú szolgáltatásokat dolgoz ki a helyi közösségek fejlesztése, valamint az ifjúsági célú szakmai projektek és programok fejlesztése céljából.</w:t>
      </w:r>
    </w:p>
    <w:p w:rsidR="00E44740" w:rsidRDefault="00E44740" w:rsidP="00E44740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3.7. A Szolgáltató szolgáltatásainak igénybe vételére – későbbiekben meghatározott mértékű – kedvezményt biztosít a II. kerületi lakosok számára.</w:t>
      </w:r>
    </w:p>
    <w:p w:rsidR="00E44740" w:rsidRDefault="00E44740" w:rsidP="00E44740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3.8. A Szerződés megkötését követően a Szolgáltató létrehozza, és megnyitja a szabadidős központot, és a megállapodásban vállalt tevékenységét megkezdi. </w:t>
      </w:r>
    </w:p>
    <w:p w:rsidR="00E44740" w:rsidRDefault="00E44740" w:rsidP="00E44740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3.9. A Szerződés során elért eredményekről, a megrendezett programokról, eseményekről az Önkormányzatnak és a kerület lakosságának a megfelelő fórumokon számot adnak. </w:t>
      </w:r>
    </w:p>
    <w:p w:rsidR="00E44740" w:rsidRDefault="00E44740" w:rsidP="00E44740">
      <w:pPr>
        <w:jc w:val="both"/>
        <w:rPr>
          <w:color w:val="000000"/>
          <w:highlight w:val="white"/>
        </w:rPr>
      </w:pPr>
    </w:p>
    <w:p w:rsidR="00E44740" w:rsidRDefault="00E44740" w:rsidP="00E44740">
      <w:pPr>
        <w:jc w:val="both"/>
        <w:rPr>
          <w:color w:val="000000"/>
          <w:highlight w:val="white"/>
        </w:rPr>
      </w:pPr>
      <w:r>
        <w:rPr>
          <w:b/>
          <w:color w:val="000000"/>
          <w:highlight w:val="white"/>
        </w:rPr>
        <w:t>4.</w:t>
      </w:r>
      <w:r>
        <w:rPr>
          <w:color w:val="000000"/>
          <w:highlight w:val="white"/>
        </w:rPr>
        <w:t xml:space="preserve"> Az Önkormányzat vállalja, hogy a jelen szerződés időtartama alatt, előre egyeztetett módon, a Szolgáltató részére megjelenési lehetőséget biztosít a rendelkezésére álló helyi nyomtatott és elektronikus médiában.</w:t>
      </w:r>
    </w:p>
    <w:p w:rsidR="00E44740" w:rsidRDefault="00E44740" w:rsidP="00E44740">
      <w:pPr>
        <w:jc w:val="both"/>
        <w:rPr>
          <w:color w:val="000000"/>
          <w:highlight w:val="white"/>
        </w:rPr>
      </w:pPr>
    </w:p>
    <w:p w:rsidR="00E44740" w:rsidRDefault="00E44740" w:rsidP="00E44740">
      <w:pPr>
        <w:jc w:val="both"/>
        <w:rPr>
          <w:color w:val="000000"/>
        </w:rPr>
      </w:pPr>
      <w:r>
        <w:rPr>
          <w:b/>
          <w:color w:val="000000"/>
          <w:highlight w:val="white"/>
        </w:rPr>
        <w:t xml:space="preserve">5. </w:t>
      </w:r>
      <w:r>
        <w:rPr>
          <w:color w:val="000000"/>
        </w:rPr>
        <w:t>A Felek kötelesek a tudomásszerzést követően haladéktalanul tájékoztatni egymást minden olyan tényről, körülményről, amely a jelen szerződésben foglaltak szerinti teljesítést veszélyezteti.</w:t>
      </w:r>
    </w:p>
    <w:p w:rsidR="00E44740" w:rsidRDefault="00E44740" w:rsidP="00E44740">
      <w:pPr>
        <w:jc w:val="both"/>
        <w:rPr>
          <w:color w:val="000000"/>
        </w:rPr>
      </w:pPr>
    </w:p>
    <w:p w:rsidR="00E44740" w:rsidRDefault="00E44740" w:rsidP="00E44740">
      <w:pPr>
        <w:pStyle w:val="Cmsor3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A Felek kötelesek a tudomásszerzést követően haladéktalanul tájékoztatni egymást minden olyan tényről, körülményről, amely a Felek jelen szerződésből eredő jogainak gyakorlását vagy kötelezettségeinek teljesítését akadályozza vagy veszélyezteti.</w:t>
      </w:r>
    </w:p>
    <w:p w:rsidR="00E44740" w:rsidRDefault="00E44740" w:rsidP="00E44740">
      <w:pPr>
        <w:pStyle w:val="Cmsor3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A Felek a jelen szerződés teljesítése, valamint a jogszabályok alapján őket megillető jogok gyakorlása, illetve az őket terhelő kötelezettségek teljesítése során jóhiszeműen és egymással kölcsönösen együttműködve kötelesek eljárni. A Felek kötelesek tartózkodni minden olyan magatartástól, amivel egymás jogát vagy jogos érdekét sértenék.</w:t>
      </w:r>
    </w:p>
    <w:p w:rsidR="00E44740" w:rsidRDefault="00E44740" w:rsidP="00E44740">
      <w:pPr>
        <w:jc w:val="both"/>
      </w:pPr>
      <w:r>
        <w:rPr>
          <w:b/>
        </w:rPr>
        <w:lastRenderedPageBreak/>
        <w:t>6.</w:t>
      </w:r>
      <w:r>
        <w:t xml:space="preserve"> A Szolgáltató köteles minden év március 31. napjáig a tárgyévre vonatkozó írásbeli tervet, valamint az előző évre vonatkozó írásbeli beszámolót készíteni szakmai tevékenységükről az Önkormányzat felé.</w:t>
      </w:r>
    </w:p>
    <w:p w:rsidR="00E44740" w:rsidRDefault="00E44740" w:rsidP="00E44740">
      <w:pPr>
        <w:jc w:val="both"/>
      </w:pPr>
    </w:p>
    <w:p w:rsidR="00E44740" w:rsidRDefault="00E44740" w:rsidP="00E44740">
      <w:pPr>
        <w:jc w:val="both"/>
      </w:pPr>
      <w:r>
        <w:rPr>
          <w:b/>
        </w:rPr>
        <w:t>7.</w:t>
      </w:r>
      <w:r>
        <w:t xml:space="preserve"> A Szolgáltató a tevékenységét és jelen szerződésben vállalt feladataiknak az ellátását politikai, vallási, világnézeti elkötelezettség, bármilyen hátrányos megkülönböztetés – nem, kor, vallás, politikai, nemzeti vagy társadalmi hovatartozás, vagyoni, születési különbségtétel – nélkül végzik.</w:t>
      </w:r>
    </w:p>
    <w:p w:rsidR="00E44740" w:rsidRDefault="00E44740" w:rsidP="00E44740">
      <w:pPr>
        <w:jc w:val="both"/>
      </w:pPr>
    </w:p>
    <w:p w:rsidR="00E44740" w:rsidRDefault="00E44740" w:rsidP="00E44740">
      <w:pPr>
        <w:numPr>
          <w:ilvl w:val="0"/>
          <w:numId w:val="22"/>
        </w:numPr>
        <w:ind w:left="0" w:firstLine="0"/>
        <w:jc w:val="both"/>
      </w:pPr>
      <w:r>
        <w:rPr>
          <w:color w:val="000000"/>
        </w:rPr>
        <w:t xml:space="preserve">A Szolgáltató az őt a jelen szerződés alapján terhelő kötelező szolgáltatásokkal kapcsolatban, a jelen szerződésben részletesen meghatározottak szerint köteles biztosítani a folyamatos szolgáltatást és annak garanciális eszközeit, így különösen: </w:t>
      </w:r>
    </w:p>
    <w:p w:rsidR="00E44740" w:rsidRDefault="00E44740" w:rsidP="00E44740">
      <w:pPr>
        <w:jc w:val="both"/>
      </w:pPr>
    </w:p>
    <w:p w:rsidR="00E44740" w:rsidRDefault="00E44740" w:rsidP="00E44740">
      <w:pPr>
        <w:jc w:val="both"/>
        <w:rPr>
          <w:color w:val="000000"/>
        </w:rPr>
      </w:pPr>
      <w:r>
        <w:rPr>
          <w:color w:val="000000"/>
        </w:rPr>
        <w:t xml:space="preserve">8.1. A szükséges személyi és tárgyi feltételek megteremtését, fenntartását és fejlesztését. </w:t>
      </w:r>
      <w:r>
        <w:rPr>
          <w:color w:val="000000"/>
        </w:rPr>
        <w:br/>
        <w:t>E körben a Szolgáltató – szükség szerint – munkáltatói utasítások útján is köteles</w:t>
      </w:r>
      <w:r>
        <w:t xml:space="preserve"> </w:t>
      </w:r>
      <w:r>
        <w:rPr>
          <w:color w:val="000000"/>
        </w:rPr>
        <w:t>biztosítani azt, hogy munkavállalói magatartása megfeleljen az Önkormányzat által meghatározott, és a jelen szerződésben foglalt közszolgáltatási feladat ellátásához szükséges mennyiségi és minőségi követelmények teljesítésére vonatkozó elvárásoknak, mely elvárásokat az Önkormányzat Szolgáltatóval egyeztetve határoz meg;</w:t>
      </w:r>
    </w:p>
    <w:p w:rsidR="00E44740" w:rsidRDefault="00E44740" w:rsidP="00E44740">
      <w:pPr>
        <w:jc w:val="both"/>
        <w:rPr>
          <w:color w:val="000000"/>
        </w:rPr>
      </w:pPr>
      <w:r>
        <w:rPr>
          <w:color w:val="000000"/>
        </w:rPr>
        <w:t>8.2. A szükséges tárgyi feltételek megteremtését, fenntartását és fejlesztését – ide értve az eszközök szükséges cseréjét, korszerűsítését vagy felújítását.</w:t>
      </w:r>
    </w:p>
    <w:p w:rsidR="00E44740" w:rsidRDefault="00E44740" w:rsidP="00E44740">
      <w:pPr>
        <w:jc w:val="both"/>
        <w:rPr>
          <w:color w:val="000000"/>
        </w:rPr>
      </w:pPr>
      <w:r>
        <w:rPr>
          <w:color w:val="000000"/>
        </w:rPr>
        <w:t>8.3 A Szolgáltató saját eszközei kapcsán a Szolgáltató szavatol azért, hogy rendelkezik mindazon jogokkal, amelyek a jelen szerződéssel vállalt feladat ellátásához szükségesek és ezen eszközön harmadik személyeknek nincs olyan fennálló joga, jogos igénye, amely a feladat ellátását kizárná vagy korlátozná.</w:t>
      </w:r>
    </w:p>
    <w:p w:rsidR="00E44740" w:rsidRDefault="00E44740" w:rsidP="00E44740">
      <w:pPr>
        <w:jc w:val="both"/>
        <w:rPr>
          <w:color w:val="000000"/>
        </w:rPr>
      </w:pPr>
    </w:p>
    <w:p w:rsidR="00E44740" w:rsidRDefault="00E44740" w:rsidP="00E447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Szerződé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s hat</w:t>
      </w:r>
      <w:r>
        <w:rPr>
          <w:rFonts w:ascii="Times New Roman" w:hAnsi="Times New Roman"/>
          <w:b/>
          <w:bCs/>
          <w:sz w:val="24"/>
          <w:szCs w:val="24"/>
        </w:rPr>
        <w:t>álya</w:t>
      </w:r>
    </w:p>
    <w:p w:rsidR="00E44740" w:rsidRDefault="00E44740" w:rsidP="00E447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4740" w:rsidRDefault="00E44740" w:rsidP="00E447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1. A Felek jelen szerződést a Képviselő-testület </w:t>
      </w:r>
      <w:r w:rsidR="00055294">
        <w:rPr>
          <w:rFonts w:ascii="Times New Roman" w:hAnsi="Times New Roman"/>
          <w:sz w:val="24"/>
          <w:szCs w:val="24"/>
        </w:rPr>
        <w:t>.................</w:t>
      </w:r>
      <w:r>
        <w:rPr>
          <w:rFonts w:ascii="Times New Roman" w:hAnsi="Times New Roman"/>
          <w:sz w:val="24"/>
          <w:szCs w:val="24"/>
        </w:rPr>
        <w:t xml:space="preserve"> számú határozata alapján, annak hatálybalépésétől kezdődően határozatlan idő</w:t>
      </w:r>
      <w:r>
        <w:rPr>
          <w:rFonts w:ascii="Times New Roman" w:hAnsi="Times New Roman"/>
          <w:sz w:val="24"/>
          <w:szCs w:val="24"/>
          <w:lang w:val="da-DK"/>
        </w:rPr>
        <w:t>re k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 xml:space="preserve">tik. </w:t>
      </w:r>
    </w:p>
    <w:p w:rsidR="00E44740" w:rsidRDefault="00E44740" w:rsidP="00E447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 A szerződés a Felek általi k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lcs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s aláírással lép hatályba. Amennyiben a szerződés aláírására nem egy időben és helyen kerül sor, a hatálybalépés időpontja az utols</w:t>
      </w:r>
      <w:r>
        <w:rPr>
          <w:rFonts w:ascii="Times New Roman" w:hAnsi="Times New Roman"/>
          <w:sz w:val="24"/>
          <w:szCs w:val="24"/>
          <w:lang w:val="es-ES_tradnl"/>
        </w:rPr>
        <w:t xml:space="preserve">ó </w:t>
      </w:r>
      <w:r>
        <w:rPr>
          <w:rFonts w:ascii="Times New Roman" w:hAnsi="Times New Roman"/>
          <w:sz w:val="24"/>
          <w:szCs w:val="24"/>
        </w:rPr>
        <w:t>aláírás napja.</w:t>
      </w:r>
    </w:p>
    <w:p w:rsidR="00E44740" w:rsidRDefault="00E44740" w:rsidP="00E447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9.3. A szerződést a Felek csak k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s megegyezéssel, kizár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  <w:lang w:val="nl-NL"/>
        </w:rPr>
        <w:t xml:space="preserve">lag </w:t>
      </w:r>
      <w:r>
        <w:rPr>
          <w:rFonts w:ascii="Times New Roman" w:hAnsi="Times New Roman"/>
          <w:sz w:val="24"/>
          <w:szCs w:val="24"/>
        </w:rPr>
        <w:t>írásban 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  <w:lang w:val="pt-PT"/>
        </w:rPr>
        <w:t>dos</w:t>
      </w:r>
      <w:r>
        <w:rPr>
          <w:rFonts w:ascii="Times New Roman" w:hAnsi="Times New Roman"/>
          <w:sz w:val="24"/>
          <w:szCs w:val="24"/>
        </w:rPr>
        <w:t xml:space="preserve">íthatják. </w:t>
      </w:r>
    </w:p>
    <w:p w:rsidR="00055294" w:rsidRDefault="00055294" w:rsidP="00E44740">
      <w:pPr>
        <w:pStyle w:val="Cmsor3"/>
        <w:numPr>
          <w:ilvl w:val="0"/>
          <w:numId w:val="0"/>
        </w:numPr>
        <w:rPr>
          <w:b/>
          <w:sz w:val="24"/>
          <w:szCs w:val="24"/>
        </w:rPr>
      </w:pPr>
    </w:p>
    <w:p w:rsidR="00E44740" w:rsidRDefault="00E44740" w:rsidP="00E44740">
      <w:pPr>
        <w:pStyle w:val="Cmsor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10. Ellenszolgáltatás</w:t>
      </w:r>
    </w:p>
    <w:p w:rsidR="00E44740" w:rsidRDefault="00E44740" w:rsidP="00E44740">
      <w:pPr>
        <w:pStyle w:val="Cmsor3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A felek megállapodnak abban, hogy a fent hivatkozott GTB döntések szerint az azokban meghatározott helyiségre a Margit-negyed Döntés-előkészítő és Tanácsadó Testület javaslatára a bérleti díj mértékéről a GTB dönt. </w:t>
      </w:r>
    </w:p>
    <w:p w:rsidR="00E44740" w:rsidRDefault="00E44740" w:rsidP="00E44740">
      <w:pPr>
        <w:jc w:val="both"/>
        <w:rPr>
          <w:b/>
        </w:rPr>
      </w:pPr>
      <w:r>
        <w:rPr>
          <w:b/>
        </w:rPr>
        <w:t>11.</w:t>
      </w:r>
      <w:r>
        <w:rPr>
          <w:b/>
        </w:rPr>
        <w:tab/>
        <w:t>Szerződés megszüntetése</w:t>
      </w:r>
    </w:p>
    <w:p w:rsidR="00E44740" w:rsidRDefault="00E44740" w:rsidP="00E44740">
      <w:pPr>
        <w:spacing w:after="120"/>
        <w:jc w:val="both"/>
      </w:pPr>
    </w:p>
    <w:p w:rsidR="00E44740" w:rsidRDefault="00E44740" w:rsidP="00E44740">
      <w:pPr>
        <w:spacing w:after="120"/>
        <w:jc w:val="both"/>
      </w:pPr>
      <w:r>
        <w:t>11.1. A Szerződés megszüntethető:</w:t>
      </w:r>
    </w:p>
    <w:p w:rsidR="00E44740" w:rsidRDefault="00E44740" w:rsidP="00E44740">
      <w:pPr>
        <w:spacing w:after="120"/>
        <w:ind w:left="720"/>
        <w:jc w:val="both"/>
      </w:pPr>
      <w:proofErr w:type="gramStart"/>
      <w:r>
        <w:t>a</w:t>
      </w:r>
      <w:proofErr w:type="gramEnd"/>
      <w:r>
        <w:t xml:space="preserve">) Felek közös megegyezésével; </w:t>
      </w:r>
    </w:p>
    <w:p w:rsidR="00E44740" w:rsidRDefault="00E44740" w:rsidP="00E44740">
      <w:pPr>
        <w:spacing w:after="120"/>
        <w:ind w:left="720"/>
        <w:jc w:val="both"/>
      </w:pPr>
      <w:r>
        <w:t>b) 5 éven túl rendes felmondással;</w:t>
      </w:r>
    </w:p>
    <w:p w:rsidR="00E44740" w:rsidRDefault="00E44740" w:rsidP="00E44740">
      <w:pPr>
        <w:spacing w:after="120"/>
        <w:ind w:left="720"/>
        <w:jc w:val="both"/>
      </w:pPr>
      <w:r>
        <w:t>c) rendkívüli felmondással</w:t>
      </w:r>
    </w:p>
    <w:p w:rsidR="00E44740" w:rsidRDefault="00E44740" w:rsidP="00E44740">
      <w:pPr>
        <w:spacing w:after="120"/>
        <w:jc w:val="both"/>
      </w:pPr>
      <w:proofErr w:type="gramStart"/>
      <w:r>
        <w:t>az</w:t>
      </w:r>
      <w:proofErr w:type="gramEnd"/>
      <w:r>
        <w:t xml:space="preserve"> alábbiak szerint :</w:t>
      </w:r>
    </w:p>
    <w:p w:rsidR="00E44740" w:rsidRDefault="00E44740" w:rsidP="00E44740">
      <w:pPr>
        <w:spacing w:after="120"/>
        <w:jc w:val="both"/>
      </w:pPr>
    </w:p>
    <w:p w:rsidR="00E44740" w:rsidRDefault="00E44740" w:rsidP="00E44740">
      <w:pPr>
        <w:keepLines/>
        <w:jc w:val="both"/>
      </w:pPr>
      <w:r>
        <w:t xml:space="preserve">11.2. Jelen szerződés közös megegyezéssel bármikor megszüntethető. </w:t>
      </w:r>
    </w:p>
    <w:p w:rsidR="00E44740" w:rsidRDefault="00E44740" w:rsidP="00E44740">
      <w:pPr>
        <w:keepLines/>
        <w:jc w:val="both"/>
      </w:pPr>
    </w:p>
    <w:p w:rsidR="00E44740" w:rsidRDefault="00E44740" w:rsidP="00E44740">
      <w:pPr>
        <w:keepLines/>
        <w:jc w:val="both"/>
      </w:pPr>
      <w:r>
        <w:t>11.3. A szerződést, annak hatálybalépésétől számított 5. év elteltét követően, bármelyik Fél jogosult rendes felmondással, írásban, a másik fél székhelyére címzett írásbeli nyilatkozattal, 30 napos felmondási idővel felmondani. A felmondási idő kezdőnapja a felmondás kézhezvételét követő nap.</w:t>
      </w:r>
    </w:p>
    <w:p w:rsidR="00E44740" w:rsidRDefault="00E44740" w:rsidP="00E44740">
      <w:pPr>
        <w:jc w:val="both"/>
      </w:pPr>
    </w:p>
    <w:p w:rsidR="00E44740" w:rsidRDefault="00E44740" w:rsidP="00E44740">
      <w:pPr>
        <w:jc w:val="both"/>
      </w:pPr>
      <w:r>
        <w:t>11.4. A szerződést bármelyik fél jogosult azonnali hatállyal felmondani:</w:t>
      </w:r>
    </w:p>
    <w:p w:rsidR="00E44740" w:rsidRDefault="00E44740" w:rsidP="00E44740">
      <w:pPr>
        <w:jc w:val="both"/>
      </w:pPr>
      <w:proofErr w:type="gramStart"/>
      <w:r>
        <w:t>a</w:t>
      </w:r>
      <w:proofErr w:type="gramEnd"/>
      <w:r>
        <w:t>) ha valamelyik fél a megállapodásban vállalt, illetve jogszabály szerinti kötelezettségét a másik fél ismételt írásbeli felszólítása ellenére sem teljesíti,</w:t>
      </w:r>
    </w:p>
    <w:p w:rsidR="00E44740" w:rsidRDefault="00E44740" w:rsidP="00E44740">
      <w:pPr>
        <w:jc w:val="both"/>
      </w:pPr>
      <w:r>
        <w:t xml:space="preserve">b) ha másik fél sérelmére súlyosan jogsértő, jelentős mértékű anyagi vagy erkölcsi károsodást okozó magatartást tanúsít. </w:t>
      </w:r>
    </w:p>
    <w:p w:rsidR="00E44740" w:rsidRDefault="00E44740" w:rsidP="00E44740">
      <w:pPr>
        <w:jc w:val="both"/>
      </w:pPr>
      <w:r>
        <w:t>Az azonnali hatályú felmondást írásban, indokolással ellátva kell közölni a másik féllel.</w:t>
      </w:r>
    </w:p>
    <w:p w:rsidR="00E44740" w:rsidRDefault="00E44740" w:rsidP="00E44740">
      <w:pPr>
        <w:jc w:val="both"/>
      </w:pPr>
    </w:p>
    <w:p w:rsidR="00E44740" w:rsidRDefault="00E44740" w:rsidP="00E44740">
      <w:pPr>
        <w:jc w:val="both"/>
      </w:pPr>
      <w:r>
        <w:t>11.5. A jelen szerződés bármilyen okból történő megszűnése vagy megszüntetése esetén a Szolgáltatók kötelesek az Önkormányzattal, vagy bármely általa megjelölt személlyel - a megszűnés időpontját megelőzően - együttműködni a szolgáltatások átadás-átvétele és folyamatosságának lehetőség szerinti további biztosítása érdekében.</w:t>
      </w:r>
    </w:p>
    <w:p w:rsidR="00E44740" w:rsidRDefault="00E44740" w:rsidP="00E44740">
      <w:pPr>
        <w:jc w:val="both"/>
      </w:pPr>
    </w:p>
    <w:p w:rsidR="00E44740" w:rsidRDefault="00E44740" w:rsidP="00E44740">
      <w:pPr>
        <w:numPr>
          <w:ilvl w:val="0"/>
          <w:numId w:val="23"/>
        </w:numPr>
        <w:ind w:left="284" w:hanging="284"/>
        <w:jc w:val="both"/>
        <w:rPr>
          <w:b/>
          <w:color w:val="000000"/>
        </w:rPr>
      </w:pPr>
      <w:r>
        <w:rPr>
          <w:b/>
          <w:color w:val="000000"/>
        </w:rPr>
        <w:t>Felek kapcsolattartói:</w:t>
      </w:r>
    </w:p>
    <w:p w:rsidR="00E44740" w:rsidRDefault="00E44740" w:rsidP="00E44740">
      <w:pPr>
        <w:jc w:val="both"/>
        <w:rPr>
          <w:color w:val="000000"/>
        </w:rPr>
      </w:pPr>
    </w:p>
    <w:p w:rsidR="00E44740" w:rsidRDefault="00E44740" w:rsidP="00E44740">
      <w:pPr>
        <w:jc w:val="both"/>
        <w:rPr>
          <w:color w:val="000000"/>
        </w:rPr>
      </w:pPr>
      <w:r>
        <w:rPr>
          <w:color w:val="000000"/>
        </w:rPr>
        <w:t>A Felek a jelen szerződés időtartamára érdemi nyilatkozattételre jogosult kapcsolattartót jelölnek ki. A kapcsolattartó a másik Féllel történő kapcsolattartás mellett elősegíti, szervezi és koordinálja az adott Fél jelen szerződés szerinti kötelezettségei teljesítését. A kapcsolattartó nevéről, postacíméről, telefon és telefax számáról, valamint elektronikus levélcíméről a jelen szerződés aláírásával egyidejűleg, változás esetén pedig a változást követően haladéktalanul, de legkésőbb 5 (öt) munkanapon belül tájékoztatják egymást.</w:t>
      </w:r>
    </w:p>
    <w:p w:rsidR="00E44740" w:rsidRDefault="00E44740" w:rsidP="00E44740">
      <w:pPr>
        <w:jc w:val="both"/>
        <w:rPr>
          <w:color w:val="000000"/>
        </w:rPr>
      </w:pPr>
    </w:p>
    <w:tbl>
      <w:tblPr>
        <w:tblW w:w="9060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4530"/>
      </w:tblGrid>
      <w:tr w:rsidR="00E44740" w:rsidTr="00E4474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E44740" w:rsidRDefault="00E4474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Szolgáltató részéről:</w:t>
            </w:r>
          </w:p>
          <w:p w:rsidR="00E44740" w:rsidRDefault="00E44740">
            <w:pPr>
              <w:jc w:val="both"/>
              <w:rPr>
                <w:color w:val="000000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4740" w:rsidRDefault="00E4474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Önkormányzat részéről: </w:t>
            </w:r>
            <w:r>
              <w:rPr>
                <w:color w:val="000000"/>
              </w:rPr>
              <w:tab/>
            </w:r>
          </w:p>
        </w:tc>
      </w:tr>
      <w:tr w:rsidR="00E44740" w:rsidTr="00E4474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E44740" w:rsidRDefault="00E44740">
            <w:pPr>
              <w:jc w:val="both"/>
            </w:pPr>
            <w:r>
              <w:rPr>
                <w:color w:val="000000"/>
              </w:rPr>
              <w:t xml:space="preserve">név: </w:t>
            </w:r>
            <w:r>
              <w:t xml:space="preserve">Fekete Angelika </w:t>
            </w:r>
            <w:proofErr w:type="spellStart"/>
            <w:r>
              <w:t>e.v</w:t>
            </w:r>
            <w:proofErr w:type="spellEnd"/>
            <w:r>
              <w:t>.</w:t>
            </w:r>
          </w:p>
          <w:p w:rsidR="00E44740" w:rsidRDefault="00E44740">
            <w:pPr>
              <w:jc w:val="both"/>
              <w:rPr>
                <w:color w:val="000000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4740" w:rsidRDefault="00E4474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név: Berg Dániel alpolgármester</w:t>
            </w:r>
          </w:p>
        </w:tc>
      </w:tr>
      <w:tr w:rsidR="00E44740" w:rsidTr="00E4474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E44740" w:rsidRDefault="00E4474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értesítési cím: </w:t>
            </w:r>
          </w:p>
          <w:p w:rsidR="00E44740" w:rsidRDefault="00E44740">
            <w:pPr>
              <w:jc w:val="both"/>
            </w:pPr>
            <w:r>
              <w:rPr>
                <w:color w:val="000000"/>
              </w:rPr>
              <w:t>102</w:t>
            </w:r>
            <w:r>
              <w:t xml:space="preserve">5 Budapest, </w:t>
            </w:r>
            <w:proofErr w:type="spellStart"/>
            <w:r>
              <w:t>Ferenchegyi</w:t>
            </w:r>
            <w:proofErr w:type="spellEnd"/>
            <w:r>
              <w:t xml:space="preserve"> lépcső 2. I. em. 2.</w:t>
            </w:r>
          </w:p>
          <w:p w:rsidR="00E44740" w:rsidRDefault="00E44740">
            <w:pPr>
              <w:jc w:val="both"/>
              <w:rPr>
                <w:color w:val="000000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4740" w:rsidRDefault="00E4474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értesítési cím: </w:t>
            </w:r>
          </w:p>
          <w:p w:rsidR="00E44740" w:rsidRDefault="00E4474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1024 Budapest, Mechwart liget 1.</w:t>
            </w:r>
          </w:p>
        </w:tc>
      </w:tr>
      <w:tr w:rsidR="00E44740" w:rsidTr="00E4474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E44740" w:rsidRDefault="00E4474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telefon: 06309137772</w:t>
            </w:r>
          </w:p>
          <w:p w:rsidR="00E44740" w:rsidRDefault="00E44740">
            <w:pPr>
              <w:jc w:val="both"/>
              <w:rPr>
                <w:color w:val="000000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4740" w:rsidRDefault="00E4474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telefon:06-30/310-0359</w:t>
            </w:r>
          </w:p>
        </w:tc>
      </w:tr>
      <w:tr w:rsidR="00E44740" w:rsidTr="00E4474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4740" w:rsidRDefault="00E4474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e-mail: angelika.fekete@gmail.com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4740" w:rsidRDefault="00E44740">
            <w:r>
              <w:t>e-mail: berg.daniel@masodikkerulet.hu</w:t>
            </w:r>
          </w:p>
        </w:tc>
      </w:tr>
    </w:tbl>
    <w:p w:rsidR="00E44740" w:rsidRDefault="00E44740" w:rsidP="00E44740">
      <w:pPr>
        <w:jc w:val="both"/>
        <w:rPr>
          <w:color w:val="000000"/>
        </w:rPr>
      </w:pPr>
    </w:p>
    <w:p w:rsidR="00E44740" w:rsidRDefault="00E44740" w:rsidP="00E44740">
      <w:pPr>
        <w:numPr>
          <w:ilvl w:val="0"/>
          <w:numId w:val="23"/>
        </w:numPr>
        <w:ind w:left="284"/>
        <w:jc w:val="both"/>
        <w:rPr>
          <w:b/>
          <w:color w:val="000000"/>
        </w:rPr>
      </w:pPr>
      <w:r>
        <w:rPr>
          <w:b/>
          <w:color w:val="000000"/>
        </w:rPr>
        <w:t>Egyéb rendelkezések:</w:t>
      </w:r>
    </w:p>
    <w:p w:rsidR="00E44740" w:rsidRDefault="00E44740" w:rsidP="00E44740">
      <w:pPr>
        <w:jc w:val="both"/>
        <w:rPr>
          <w:color w:val="000000"/>
        </w:rPr>
      </w:pPr>
    </w:p>
    <w:p w:rsidR="00E44740" w:rsidRDefault="00E44740" w:rsidP="00E44740">
      <w:pPr>
        <w:jc w:val="both"/>
        <w:rPr>
          <w:color w:val="000000"/>
          <w:highlight w:val="yellow"/>
        </w:rPr>
      </w:pPr>
      <w:r>
        <w:rPr>
          <w:color w:val="000000"/>
        </w:rPr>
        <w:t>13.1. Felek megállapodnak abban, hogy a szerződés bármely pontjának érvénytelensége nem hat ki a szerződés egészére, az nem érinti a szerződés egyéb rendelkezéseinek érvényességét, kivéve, ha a Felek az érintett rendelkezések nélkül a szerződést nem kötötték volna meg. A Felek jóhiszeműen együttműködnek annak érdekében, hogy az ilyen rendelkezést mindkét Fél számára elfogadható, érvényes rendelkezéssel helyettesítsék.</w:t>
      </w:r>
    </w:p>
    <w:p w:rsidR="00E44740" w:rsidRDefault="00E44740" w:rsidP="00E44740">
      <w:pPr>
        <w:jc w:val="both"/>
        <w:rPr>
          <w:color w:val="000000"/>
          <w:highlight w:val="yellow"/>
        </w:rPr>
      </w:pPr>
    </w:p>
    <w:p w:rsidR="009431A0" w:rsidRDefault="009431A0" w:rsidP="00E44740">
      <w:pPr>
        <w:jc w:val="both"/>
        <w:rPr>
          <w:color w:val="000000"/>
        </w:rPr>
      </w:pPr>
    </w:p>
    <w:p w:rsidR="00E44740" w:rsidRDefault="00E44740" w:rsidP="00E44740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13.2. Szolgáltató kijelenti, hogy teljes cselekvőképességgel rendelkező, </w:t>
      </w:r>
      <w:r w:rsidR="00C050CE" w:rsidRPr="00C050CE">
        <w:rPr>
          <w:color w:val="000000"/>
        </w:rPr>
        <w:t>az Egyéni vállalkozók nyilvántartásában</w:t>
      </w:r>
      <w:r w:rsidRPr="00C050CE">
        <w:rPr>
          <w:color w:val="000000"/>
        </w:rPr>
        <w:t xml:space="preserve"> </w:t>
      </w:r>
      <w:r w:rsidRPr="00C050CE">
        <w:t xml:space="preserve">50899379 nyilvántartási </w:t>
      </w:r>
      <w:r w:rsidRPr="00C050CE">
        <w:rPr>
          <w:color w:val="000000"/>
        </w:rPr>
        <w:t>számon nyilvántartásba vett</w:t>
      </w:r>
      <w:r w:rsidRPr="00C050CE">
        <w:rPr>
          <w:i/>
          <w:color w:val="000000"/>
        </w:rPr>
        <w:t xml:space="preserve"> </w:t>
      </w:r>
      <w:r w:rsidRPr="00C050CE">
        <w:rPr>
          <w:color w:val="000000"/>
        </w:rPr>
        <w:t xml:space="preserve">magyarországi székhellyel rendelkező </w:t>
      </w:r>
      <w:r w:rsidRPr="00C050CE">
        <w:t>egyéni vállalkozó</w:t>
      </w:r>
      <w:r w:rsidRPr="00C050CE">
        <w:rPr>
          <w:color w:val="000000"/>
        </w:rPr>
        <w:t>, amelynek szerződéskötési képessége a jelen Szerződés tárgyát képező szolgáltatások vonatkozásban sem kizárás, sem korlátozás alá nem esik.</w:t>
      </w:r>
      <w:bookmarkStart w:id="0" w:name="_GoBack"/>
      <w:bookmarkEnd w:id="0"/>
      <w:r>
        <w:rPr>
          <w:color w:val="000000"/>
        </w:rPr>
        <w:t xml:space="preserve"> </w:t>
      </w:r>
    </w:p>
    <w:p w:rsidR="00E44740" w:rsidRDefault="00E44740" w:rsidP="00E44740">
      <w:pPr>
        <w:jc w:val="both"/>
        <w:rPr>
          <w:color w:val="000000"/>
        </w:rPr>
      </w:pPr>
    </w:p>
    <w:p w:rsidR="00E44740" w:rsidRDefault="00E44740" w:rsidP="00E44740">
      <w:pPr>
        <w:jc w:val="both"/>
      </w:pPr>
      <w:r>
        <w:t xml:space="preserve">13.3. A Szolgáltatók nyilatkoznak, hogy az államháztartásról szóló 2011. évi CXCV. törvény 41. § (6) bekezdése, valamint az államháztartásról szóló törvény végrehajtásáról szóló 368/2011. (XII.31.) Korm. rendelet 50. §(1a) bekezdése alapján, hogy a nemzeti vagyonról szóló 2011. évi CXCVI. törvény 3. § (1) bekezdés 1. pontja szerinti átlátható szervezetnek minősülnek. E nyilatkozatban foglaltak változása esetén az Önkormányzatot a Szolgáltatók haladéktalanul tájékoztatni kötelesek. Szolgáltatók kijelentik továbbá, hogy a nemzeti vagyonról szóló 2011. évi CXCVI. törvény előírásait figyelembe véve, a jelen szerződésben meghatározott közszolgáltatási feladatok megvalósítására alkalmas, a törvény követelményeinek megfelelő jogi személyek. </w:t>
      </w:r>
    </w:p>
    <w:p w:rsidR="00E44740" w:rsidRDefault="00E44740" w:rsidP="00E44740">
      <w:pPr>
        <w:jc w:val="both"/>
        <w:rPr>
          <w:color w:val="000000"/>
        </w:rPr>
      </w:pPr>
    </w:p>
    <w:p w:rsidR="00E44740" w:rsidRDefault="00E44740" w:rsidP="00E44740">
      <w:pPr>
        <w:pStyle w:val="Cmsor3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13.4. A Felek a szerződés megkötésével és teljesítésével összefüggésben esetlegesen felmerülő jogvitáikat megkísérlik békés, tárgyalásos úton rendezni. A Felek bírósághoz fordulhatnak, amennyiben a közöttük fennálló vitát a vitás kérdésre vonatkozó értesítés kézbesítését követő 30 (harminc) napon belül nem tudják rendezni. A szerződésből eredő vagy azzal kapcsolatban felmerülő valamennyi jogvita esetén a hatáskörrel és illetékességgel rendelkező magyar bíróság jár el.</w:t>
      </w:r>
    </w:p>
    <w:p w:rsidR="00E44740" w:rsidRDefault="00E44740" w:rsidP="00E44740">
      <w:pPr>
        <w:pStyle w:val="Cmsor3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13.5. Jelen szerződésben nem szabályozott kérdésekben </w:t>
      </w:r>
      <w:r>
        <w:t>Magyarország helyi önkormányzatairól szóló 2011. évi CLXXXIX. törvény</w:t>
      </w:r>
      <w:r>
        <w:rPr>
          <w:sz w:val="24"/>
          <w:szCs w:val="24"/>
        </w:rPr>
        <w:t xml:space="preserve">, valamint a Polgári Törvénykönyvről szóló 2013. évi </w:t>
      </w:r>
      <w:r>
        <w:rPr>
          <w:sz w:val="24"/>
          <w:szCs w:val="24"/>
        </w:rPr>
        <w:br/>
        <w:t>V. törvény rendelkezései irányadóak.</w:t>
      </w:r>
    </w:p>
    <w:p w:rsidR="00E44740" w:rsidRDefault="00E44740" w:rsidP="00E44740">
      <w:pPr>
        <w:jc w:val="both"/>
      </w:pPr>
      <w:r>
        <w:t>13.6. A jelen szerződés 4 egymással szó szerint megegyező eredeti példányban készült, amelyből aláírás után 1 példány Szolgáltatót, 3 példány az Önkormányzatot illeti.</w:t>
      </w:r>
    </w:p>
    <w:p w:rsidR="00E44740" w:rsidRDefault="00E44740" w:rsidP="00E44740">
      <w:pPr>
        <w:jc w:val="both"/>
      </w:pPr>
    </w:p>
    <w:p w:rsidR="00E44740" w:rsidRDefault="00E44740" w:rsidP="00E44740">
      <w:pPr>
        <w:jc w:val="both"/>
      </w:pPr>
      <w:r>
        <w:t>Felek a jelen 6 oldalból álló folyamatos sorszámozással ellátott szerződést - annak elolvasása és közös értelmezése után - mint akaratukkal mindenben megegyezőt jóváhagyólag írják alá.</w:t>
      </w:r>
    </w:p>
    <w:p w:rsidR="00E44740" w:rsidRDefault="00E44740" w:rsidP="00E44740">
      <w:pPr>
        <w:jc w:val="both"/>
      </w:pPr>
    </w:p>
    <w:p w:rsidR="00E44740" w:rsidRDefault="00E44740" w:rsidP="00E44740">
      <w:pPr>
        <w:jc w:val="both"/>
      </w:pPr>
    </w:p>
    <w:p w:rsidR="00E44740" w:rsidRDefault="00E44740" w:rsidP="00E44740">
      <w:pPr>
        <w:tabs>
          <w:tab w:val="center" w:pos="2694"/>
          <w:tab w:val="center" w:pos="6804"/>
        </w:tabs>
        <w:ind w:left="284"/>
        <w:jc w:val="both"/>
        <w:rPr>
          <w:b/>
          <w:i/>
        </w:rPr>
      </w:pPr>
      <w:r>
        <w:rPr>
          <w:b/>
          <w:i/>
          <w:sz w:val="22"/>
          <w:szCs w:val="22"/>
        </w:rPr>
        <w:tab/>
      </w:r>
    </w:p>
    <w:tbl>
      <w:tblPr>
        <w:tblW w:w="8685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4342"/>
        <w:gridCol w:w="4343"/>
      </w:tblGrid>
      <w:tr w:rsidR="00E44740" w:rsidTr="00E44740">
        <w:tc>
          <w:tcPr>
            <w:tcW w:w="4340" w:type="dxa"/>
          </w:tcPr>
          <w:p w:rsidR="00E44740" w:rsidRDefault="00E44740">
            <w:pPr>
              <w:spacing w:line="276" w:lineRule="auto"/>
              <w:ind w:left="-74"/>
              <w:jc w:val="center"/>
            </w:pPr>
            <w:r>
              <w:t>Budapest, 2021.  …………..………</w:t>
            </w:r>
          </w:p>
          <w:p w:rsidR="00E44740" w:rsidRDefault="00E44740">
            <w:pPr>
              <w:spacing w:line="276" w:lineRule="auto"/>
              <w:ind w:left="-74"/>
            </w:pPr>
          </w:p>
          <w:p w:rsidR="00E44740" w:rsidRDefault="00E44740">
            <w:pPr>
              <w:spacing w:line="276" w:lineRule="auto"/>
              <w:ind w:left="-74"/>
              <w:jc w:val="center"/>
              <w:rPr>
                <w:sz w:val="22"/>
                <w:szCs w:val="22"/>
              </w:rPr>
            </w:pPr>
          </w:p>
          <w:p w:rsidR="00E44740" w:rsidRDefault="00E4474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44740" w:rsidRDefault="00E44740">
            <w:pPr>
              <w:spacing w:line="276" w:lineRule="auto"/>
              <w:jc w:val="center"/>
            </w:pPr>
            <w:r>
              <w:t>……………………………………</w:t>
            </w:r>
          </w:p>
        </w:tc>
        <w:tc>
          <w:tcPr>
            <w:tcW w:w="4340" w:type="dxa"/>
          </w:tcPr>
          <w:p w:rsidR="00E44740" w:rsidRDefault="00E44740">
            <w:pPr>
              <w:spacing w:line="276" w:lineRule="auto"/>
              <w:jc w:val="center"/>
            </w:pPr>
            <w:r>
              <w:t>Budapest, 2021</w:t>
            </w:r>
            <w:proofErr w:type="gramStart"/>
            <w:r>
              <w:t>…………….………</w:t>
            </w:r>
            <w:proofErr w:type="gramEnd"/>
          </w:p>
          <w:p w:rsidR="00E44740" w:rsidRDefault="00E44740">
            <w:pPr>
              <w:spacing w:line="276" w:lineRule="auto"/>
              <w:jc w:val="center"/>
            </w:pPr>
          </w:p>
          <w:p w:rsidR="00E44740" w:rsidRDefault="00E44740">
            <w:pPr>
              <w:spacing w:line="276" w:lineRule="auto"/>
              <w:jc w:val="center"/>
            </w:pPr>
          </w:p>
          <w:p w:rsidR="00E44740" w:rsidRDefault="00E44740">
            <w:pPr>
              <w:spacing w:line="276" w:lineRule="auto"/>
              <w:jc w:val="center"/>
            </w:pPr>
          </w:p>
          <w:p w:rsidR="00E44740" w:rsidRDefault="00E44740">
            <w:pPr>
              <w:spacing w:line="276" w:lineRule="auto"/>
              <w:jc w:val="center"/>
            </w:pPr>
            <w:r>
              <w:t>……………………………………</w:t>
            </w:r>
          </w:p>
        </w:tc>
      </w:tr>
      <w:tr w:rsidR="00E44740" w:rsidTr="00E44740">
        <w:tc>
          <w:tcPr>
            <w:tcW w:w="4340" w:type="dxa"/>
            <w:hideMark/>
          </w:tcPr>
          <w:p w:rsidR="00E44740" w:rsidRPr="001C39F0" w:rsidRDefault="00E44740">
            <w:pPr>
              <w:spacing w:line="276" w:lineRule="auto"/>
              <w:jc w:val="center"/>
              <w:rPr>
                <w:szCs w:val="22"/>
              </w:rPr>
            </w:pPr>
            <w:r w:rsidRPr="001C39F0">
              <w:rPr>
                <w:szCs w:val="22"/>
              </w:rPr>
              <w:t xml:space="preserve">Budapest Főváros II. Kerület Önkormányzata </w:t>
            </w:r>
          </w:p>
          <w:p w:rsidR="00E44740" w:rsidRPr="001C39F0" w:rsidRDefault="00E44740">
            <w:pPr>
              <w:spacing w:line="276" w:lineRule="auto"/>
              <w:jc w:val="center"/>
              <w:rPr>
                <w:b/>
                <w:szCs w:val="22"/>
              </w:rPr>
            </w:pPr>
            <w:r w:rsidRPr="001C39F0">
              <w:rPr>
                <w:b/>
                <w:szCs w:val="22"/>
              </w:rPr>
              <w:t xml:space="preserve">Őrsi Gergely </w:t>
            </w:r>
          </w:p>
          <w:p w:rsidR="00E44740" w:rsidRDefault="00E44740">
            <w:pPr>
              <w:spacing w:line="276" w:lineRule="auto"/>
              <w:jc w:val="center"/>
            </w:pPr>
            <w:r w:rsidRPr="001C39F0">
              <w:rPr>
                <w:szCs w:val="22"/>
              </w:rPr>
              <w:t>polgármester</w:t>
            </w:r>
          </w:p>
        </w:tc>
        <w:tc>
          <w:tcPr>
            <w:tcW w:w="4340" w:type="dxa"/>
          </w:tcPr>
          <w:p w:rsidR="00E44740" w:rsidRDefault="00E44740">
            <w:pPr>
              <w:jc w:val="center"/>
              <w:rPr>
                <w:sz w:val="22"/>
                <w:szCs w:val="22"/>
              </w:rPr>
            </w:pPr>
          </w:p>
          <w:p w:rsidR="00E44740" w:rsidRDefault="00E447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Fekete Angelika</w:t>
            </w:r>
          </w:p>
          <w:p w:rsidR="00E44740" w:rsidRDefault="00E44740">
            <w:pPr>
              <w:spacing w:line="276" w:lineRule="auto"/>
              <w:jc w:val="center"/>
            </w:pPr>
            <w:r>
              <w:t>egyéni vállalkozó</w:t>
            </w:r>
          </w:p>
        </w:tc>
      </w:tr>
    </w:tbl>
    <w:p w:rsidR="00E44740" w:rsidRDefault="00E44740" w:rsidP="00E44740">
      <w:pPr>
        <w:tabs>
          <w:tab w:val="center" w:pos="2694"/>
          <w:tab w:val="center" w:pos="6804"/>
        </w:tabs>
        <w:jc w:val="both"/>
        <w:rPr>
          <w:b/>
          <w:i/>
          <w:sz w:val="2"/>
          <w:szCs w:val="2"/>
        </w:rPr>
      </w:pPr>
    </w:p>
    <w:p w:rsidR="00526950" w:rsidRDefault="00526950" w:rsidP="00855027">
      <w:pPr>
        <w:spacing w:before="240"/>
        <w:ind w:left="360"/>
        <w:jc w:val="center"/>
      </w:pPr>
      <w:bookmarkStart w:id="1" w:name="_heading=h.gjdgxs"/>
      <w:bookmarkEnd w:id="1"/>
    </w:p>
    <w:sectPr w:rsidR="00526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Zhongsong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144B2F"/>
    <w:multiLevelType w:val="hybridMultilevel"/>
    <w:tmpl w:val="FA3C80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309DC"/>
    <w:multiLevelType w:val="hybridMultilevel"/>
    <w:tmpl w:val="7B7A8274"/>
    <w:lvl w:ilvl="0" w:tplc="B47EE75C">
      <w:start w:val="1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763D1"/>
    <w:multiLevelType w:val="hybridMultilevel"/>
    <w:tmpl w:val="EA3A6F30"/>
    <w:lvl w:ilvl="0" w:tplc="DC9AA56E">
      <w:start w:val="1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6072C"/>
    <w:multiLevelType w:val="hybridMultilevel"/>
    <w:tmpl w:val="71EE2220"/>
    <w:lvl w:ilvl="0" w:tplc="B0F2D900">
      <w:start w:val="8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310F6"/>
    <w:multiLevelType w:val="multilevel"/>
    <w:tmpl w:val="C27A3466"/>
    <w:lvl w:ilvl="0">
      <w:start w:val="8"/>
      <w:numFmt w:val="decimal"/>
      <w:lvlText w:val="%1."/>
      <w:lvlJc w:val="left"/>
      <w:pPr>
        <w:ind w:left="720" w:hanging="360"/>
      </w:pPr>
      <w:rPr>
        <w:b/>
      </w:rPr>
    </w:lvl>
    <w:lvl w:ilvl="1">
      <w:start w:val="3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>
    <w:nsid w:val="11385611"/>
    <w:multiLevelType w:val="multilevel"/>
    <w:tmpl w:val="2522F1B0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32BFA"/>
    <w:multiLevelType w:val="hybridMultilevel"/>
    <w:tmpl w:val="FA3C80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B4729"/>
    <w:multiLevelType w:val="hybridMultilevel"/>
    <w:tmpl w:val="10D4D2B6"/>
    <w:lvl w:ilvl="0" w:tplc="0150D1C6">
      <w:start w:val="8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A7797"/>
    <w:multiLevelType w:val="multilevel"/>
    <w:tmpl w:val="3084C2A4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Cmsor2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caps w:val="0"/>
        <w:effect w:val="none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aps w:val="0"/>
        <w:effect w:val="none"/>
      </w:rPr>
    </w:lvl>
    <w:lvl w:ilvl="3">
      <w:start w:val="1"/>
      <w:numFmt w:val="lowerLetter"/>
      <w:pStyle w:val="Cmsor4"/>
      <w:lvlText w:val="(%4)"/>
      <w:lvlJc w:val="left"/>
      <w:pPr>
        <w:tabs>
          <w:tab w:val="num" w:pos="1797"/>
        </w:tabs>
        <w:ind w:left="1797" w:hanging="1077"/>
      </w:pPr>
      <w:rPr>
        <w:rFonts w:ascii="Times New Roman" w:hAnsi="Times New Roman" w:cs="Times New Roman" w:hint="default"/>
        <w:b w:val="0"/>
        <w:i w:val="0"/>
        <w:caps w:val="0"/>
        <w:effect w:val="none"/>
      </w:rPr>
    </w:lvl>
    <w:lvl w:ilvl="4">
      <w:start w:val="1"/>
      <w:numFmt w:val="lowerLetter"/>
      <w:pStyle w:val="Cmsor5"/>
      <w:lvlText w:val="(%4%5)"/>
      <w:lvlJc w:val="left"/>
      <w:pPr>
        <w:tabs>
          <w:tab w:val="num" w:pos="2381"/>
        </w:tabs>
        <w:ind w:left="2381" w:hanging="584"/>
      </w:pPr>
      <w:rPr>
        <w:caps w:val="0"/>
        <w:effect w:val="none"/>
      </w:rPr>
    </w:lvl>
    <w:lvl w:ilvl="5">
      <w:start w:val="1"/>
      <w:numFmt w:val="lowerRoman"/>
      <w:pStyle w:val="Cmsor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Cmsor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Cmsor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Cmsor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10">
    <w:nsid w:val="3DB03C7F"/>
    <w:multiLevelType w:val="hybridMultilevel"/>
    <w:tmpl w:val="2F8C7D1E"/>
    <w:lvl w:ilvl="0" w:tplc="040E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F1AF2"/>
    <w:multiLevelType w:val="hybridMultilevel"/>
    <w:tmpl w:val="4988780A"/>
    <w:lvl w:ilvl="0" w:tplc="37D8D8A8">
      <w:start w:val="1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74FDC"/>
    <w:multiLevelType w:val="hybridMultilevel"/>
    <w:tmpl w:val="EEC8F6CE"/>
    <w:lvl w:ilvl="0" w:tplc="040E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4B538F"/>
    <w:multiLevelType w:val="multilevel"/>
    <w:tmpl w:val="BEC4E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860211"/>
    <w:multiLevelType w:val="hybridMultilevel"/>
    <w:tmpl w:val="D28CDA6E"/>
    <w:lvl w:ilvl="0" w:tplc="040E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7370CA"/>
    <w:multiLevelType w:val="hybridMultilevel"/>
    <w:tmpl w:val="98DE1628"/>
    <w:lvl w:ilvl="0" w:tplc="884A00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A61BC"/>
    <w:multiLevelType w:val="hybridMultilevel"/>
    <w:tmpl w:val="2090980C"/>
    <w:lvl w:ilvl="0" w:tplc="B9068D1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FB0124"/>
    <w:multiLevelType w:val="multilevel"/>
    <w:tmpl w:val="23EEE150"/>
    <w:lvl w:ilvl="0">
      <w:start w:val="8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suff w:val="space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BEE3AD7"/>
    <w:multiLevelType w:val="hybridMultilevel"/>
    <w:tmpl w:val="C67CFFE0"/>
    <w:lvl w:ilvl="0" w:tplc="8738061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15"/>
  </w:num>
  <w:num w:numId="10">
    <w:abstractNumId w:val="8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4"/>
  </w:num>
  <w:num w:numId="15">
    <w:abstractNumId w:val="18"/>
  </w:num>
  <w:num w:numId="16">
    <w:abstractNumId w:val="10"/>
  </w:num>
  <w:num w:numId="17">
    <w:abstractNumId w:val="12"/>
  </w:num>
  <w:num w:numId="18">
    <w:abstractNumId w:val="6"/>
  </w:num>
  <w:num w:numId="19">
    <w:abstractNumId w:val="13"/>
  </w:num>
  <w:num w:numId="20">
    <w:abstractNumId w:val="5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E4"/>
    <w:rsid w:val="00055294"/>
    <w:rsid w:val="001C39F0"/>
    <w:rsid w:val="001D4287"/>
    <w:rsid w:val="0025533C"/>
    <w:rsid w:val="004F0A54"/>
    <w:rsid w:val="005265D8"/>
    <w:rsid w:val="00526950"/>
    <w:rsid w:val="005E24E4"/>
    <w:rsid w:val="00671306"/>
    <w:rsid w:val="006B0357"/>
    <w:rsid w:val="00726B49"/>
    <w:rsid w:val="00855027"/>
    <w:rsid w:val="008955C6"/>
    <w:rsid w:val="009431A0"/>
    <w:rsid w:val="00961045"/>
    <w:rsid w:val="00AE0785"/>
    <w:rsid w:val="00B02521"/>
    <w:rsid w:val="00B307C5"/>
    <w:rsid w:val="00C050CE"/>
    <w:rsid w:val="00C147EC"/>
    <w:rsid w:val="00C633A5"/>
    <w:rsid w:val="00CA5528"/>
    <w:rsid w:val="00D41CBF"/>
    <w:rsid w:val="00E20345"/>
    <w:rsid w:val="00E44740"/>
    <w:rsid w:val="00E463AE"/>
    <w:rsid w:val="00FA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DAB72-D00D-4A06-9319-C2FBF78D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0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"/>
    <w:basedOn w:val="Norml"/>
    <w:link w:val="Cmsor1Char"/>
    <w:qFormat/>
    <w:rsid w:val="006B0357"/>
    <w:pPr>
      <w:numPr>
        <w:numId w:val="3"/>
      </w:numPr>
      <w:adjustRightInd w:val="0"/>
      <w:spacing w:after="240"/>
      <w:jc w:val="both"/>
      <w:outlineLvl w:val="0"/>
    </w:pPr>
    <w:rPr>
      <w:rFonts w:eastAsia="STZhongsong"/>
      <w:sz w:val="22"/>
      <w:szCs w:val="20"/>
      <w:lang w:val="x-none" w:eastAsia="zh-CN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"/>
    <w:basedOn w:val="Norml"/>
    <w:link w:val="Cmsor2Char"/>
    <w:semiHidden/>
    <w:unhideWhenUsed/>
    <w:qFormat/>
    <w:rsid w:val="006B0357"/>
    <w:pPr>
      <w:numPr>
        <w:ilvl w:val="1"/>
        <w:numId w:val="3"/>
      </w:numPr>
      <w:adjustRightInd w:val="0"/>
      <w:spacing w:after="240"/>
      <w:jc w:val="both"/>
      <w:outlineLvl w:val="1"/>
    </w:pPr>
    <w:rPr>
      <w:rFonts w:eastAsia="STZhongsong"/>
      <w:sz w:val="22"/>
      <w:szCs w:val="20"/>
      <w:lang w:val="x-none" w:eastAsia="zh-CN"/>
    </w:rPr>
  </w:style>
  <w:style w:type="paragraph" w:styleId="Cmsor3">
    <w:name w:val="heading 3"/>
    <w:aliases w:val="h3"/>
    <w:basedOn w:val="Norml"/>
    <w:link w:val="Cmsor3Char"/>
    <w:unhideWhenUsed/>
    <w:qFormat/>
    <w:rsid w:val="006B0357"/>
    <w:pPr>
      <w:numPr>
        <w:ilvl w:val="2"/>
        <w:numId w:val="3"/>
      </w:numPr>
      <w:adjustRightInd w:val="0"/>
      <w:spacing w:after="240"/>
      <w:jc w:val="both"/>
      <w:outlineLvl w:val="2"/>
    </w:pPr>
    <w:rPr>
      <w:rFonts w:eastAsia="STZhongsong"/>
      <w:sz w:val="22"/>
      <w:szCs w:val="20"/>
      <w:lang w:val="x-none" w:eastAsia="zh-CN"/>
    </w:rPr>
  </w:style>
  <w:style w:type="paragraph" w:styleId="Cmsor4">
    <w:name w:val="heading 4"/>
    <w:aliases w:val="h4"/>
    <w:basedOn w:val="Norml"/>
    <w:link w:val="Cmsor4Char"/>
    <w:semiHidden/>
    <w:unhideWhenUsed/>
    <w:qFormat/>
    <w:rsid w:val="006B0357"/>
    <w:pPr>
      <w:numPr>
        <w:ilvl w:val="3"/>
        <w:numId w:val="3"/>
      </w:numPr>
      <w:adjustRightInd w:val="0"/>
      <w:spacing w:after="240"/>
      <w:jc w:val="both"/>
      <w:outlineLvl w:val="3"/>
    </w:pPr>
    <w:rPr>
      <w:rFonts w:eastAsia="STZhongsong"/>
      <w:sz w:val="22"/>
      <w:szCs w:val="20"/>
      <w:lang w:val="x-none" w:eastAsia="zh-CN"/>
    </w:rPr>
  </w:style>
  <w:style w:type="paragraph" w:styleId="Cmsor5">
    <w:name w:val="heading 5"/>
    <w:aliases w:val="h5"/>
    <w:basedOn w:val="Norml"/>
    <w:link w:val="Cmsor5Char"/>
    <w:semiHidden/>
    <w:unhideWhenUsed/>
    <w:qFormat/>
    <w:rsid w:val="006B0357"/>
    <w:pPr>
      <w:numPr>
        <w:ilvl w:val="4"/>
        <w:numId w:val="3"/>
      </w:numPr>
      <w:adjustRightInd w:val="0"/>
      <w:spacing w:after="240"/>
      <w:jc w:val="both"/>
      <w:outlineLvl w:val="4"/>
    </w:pPr>
    <w:rPr>
      <w:rFonts w:eastAsia="STZhongsong"/>
      <w:sz w:val="22"/>
      <w:szCs w:val="20"/>
      <w:lang w:val="en-GB" w:eastAsia="zh-CN"/>
    </w:rPr>
  </w:style>
  <w:style w:type="paragraph" w:styleId="Cmsor6">
    <w:name w:val="heading 6"/>
    <w:aliases w:val="h6"/>
    <w:basedOn w:val="Norml"/>
    <w:link w:val="Cmsor6Char"/>
    <w:semiHidden/>
    <w:unhideWhenUsed/>
    <w:qFormat/>
    <w:rsid w:val="006B0357"/>
    <w:pPr>
      <w:numPr>
        <w:ilvl w:val="5"/>
        <w:numId w:val="3"/>
      </w:numPr>
      <w:adjustRightInd w:val="0"/>
      <w:spacing w:after="240"/>
      <w:jc w:val="both"/>
      <w:outlineLvl w:val="5"/>
    </w:pPr>
    <w:rPr>
      <w:rFonts w:eastAsia="STZhongsong"/>
      <w:sz w:val="22"/>
      <w:szCs w:val="20"/>
      <w:lang w:val="en-GB" w:eastAsia="zh-CN"/>
    </w:rPr>
  </w:style>
  <w:style w:type="paragraph" w:styleId="Cmsor7">
    <w:name w:val="heading 7"/>
    <w:aliases w:val="h7"/>
    <w:basedOn w:val="Norml"/>
    <w:link w:val="Cmsor7Char"/>
    <w:semiHidden/>
    <w:unhideWhenUsed/>
    <w:qFormat/>
    <w:rsid w:val="006B0357"/>
    <w:pPr>
      <w:numPr>
        <w:ilvl w:val="6"/>
        <w:numId w:val="3"/>
      </w:numPr>
      <w:adjustRightInd w:val="0"/>
      <w:spacing w:after="240"/>
      <w:jc w:val="both"/>
      <w:outlineLvl w:val="6"/>
    </w:pPr>
    <w:rPr>
      <w:rFonts w:eastAsia="STZhongsong"/>
      <w:sz w:val="22"/>
      <w:szCs w:val="20"/>
      <w:lang w:val="en-GB" w:eastAsia="zh-CN"/>
    </w:rPr>
  </w:style>
  <w:style w:type="paragraph" w:styleId="Cmsor8">
    <w:name w:val="heading 8"/>
    <w:aliases w:val="h8"/>
    <w:basedOn w:val="Norml"/>
    <w:link w:val="Cmsor8Char"/>
    <w:semiHidden/>
    <w:unhideWhenUsed/>
    <w:qFormat/>
    <w:rsid w:val="006B0357"/>
    <w:pPr>
      <w:numPr>
        <w:ilvl w:val="7"/>
        <w:numId w:val="3"/>
      </w:numPr>
      <w:adjustRightInd w:val="0"/>
      <w:spacing w:after="240"/>
      <w:jc w:val="both"/>
      <w:outlineLvl w:val="7"/>
    </w:pPr>
    <w:rPr>
      <w:rFonts w:eastAsia="STZhongsong"/>
      <w:sz w:val="22"/>
      <w:szCs w:val="20"/>
      <w:lang w:val="en-GB" w:eastAsia="zh-CN"/>
    </w:rPr>
  </w:style>
  <w:style w:type="paragraph" w:styleId="Cmsor9">
    <w:name w:val="heading 9"/>
    <w:aliases w:val="h9"/>
    <w:basedOn w:val="Norml"/>
    <w:link w:val="Cmsor9Char"/>
    <w:semiHidden/>
    <w:unhideWhenUsed/>
    <w:qFormat/>
    <w:rsid w:val="006B0357"/>
    <w:pPr>
      <w:numPr>
        <w:ilvl w:val="8"/>
        <w:numId w:val="3"/>
      </w:numPr>
      <w:adjustRightInd w:val="0"/>
      <w:spacing w:after="240"/>
      <w:jc w:val="both"/>
      <w:outlineLvl w:val="8"/>
    </w:pPr>
    <w:rPr>
      <w:rFonts w:eastAsia="STZhongsong"/>
      <w:sz w:val="22"/>
      <w:szCs w:val="20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H1 Char,Címs 1 Char,Section Heading Char,Fab-1 Char,Head 1 Char,Head 11 Char,Head 12 Char,Head 111 Char,Head 13 Char,Head 112 Char,Head 14 Char,Head 113 Char,Head 15 Char,Head 114 Char,Head 16 Char,Head 115 Char,Head 17 Char"/>
    <w:basedOn w:val="Bekezdsalapbettpusa"/>
    <w:link w:val="Cmsor1"/>
    <w:rsid w:val="006B0357"/>
    <w:rPr>
      <w:rFonts w:ascii="Times New Roman" w:eastAsia="STZhongsong" w:hAnsi="Times New Roman" w:cs="Times New Roman"/>
      <w:szCs w:val="20"/>
      <w:lang w:val="x-none"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"/>
    <w:basedOn w:val="Bekezdsalapbettpusa"/>
    <w:link w:val="Cmsor2"/>
    <w:semiHidden/>
    <w:rsid w:val="006B0357"/>
    <w:rPr>
      <w:rFonts w:ascii="Times New Roman" w:eastAsia="STZhongsong" w:hAnsi="Times New Roman" w:cs="Times New Roman"/>
      <w:szCs w:val="20"/>
      <w:lang w:val="x-none" w:eastAsia="zh-CN"/>
    </w:rPr>
  </w:style>
  <w:style w:type="character" w:customStyle="1" w:styleId="Cmsor3Char">
    <w:name w:val="Címsor 3 Char"/>
    <w:aliases w:val="h3 Char"/>
    <w:basedOn w:val="Bekezdsalapbettpusa"/>
    <w:link w:val="Cmsor3"/>
    <w:rsid w:val="006B0357"/>
    <w:rPr>
      <w:rFonts w:ascii="Times New Roman" w:eastAsia="STZhongsong" w:hAnsi="Times New Roman" w:cs="Times New Roman"/>
      <w:szCs w:val="20"/>
      <w:lang w:val="x-none" w:eastAsia="zh-CN"/>
    </w:rPr>
  </w:style>
  <w:style w:type="character" w:customStyle="1" w:styleId="Cmsor4Char">
    <w:name w:val="Címsor 4 Char"/>
    <w:aliases w:val="h4 Char"/>
    <w:basedOn w:val="Bekezdsalapbettpusa"/>
    <w:link w:val="Cmsor4"/>
    <w:semiHidden/>
    <w:rsid w:val="006B0357"/>
    <w:rPr>
      <w:rFonts w:ascii="Times New Roman" w:eastAsia="STZhongsong" w:hAnsi="Times New Roman" w:cs="Times New Roman"/>
      <w:szCs w:val="20"/>
      <w:lang w:val="x-none" w:eastAsia="zh-CN"/>
    </w:rPr>
  </w:style>
  <w:style w:type="character" w:customStyle="1" w:styleId="Cmsor5Char">
    <w:name w:val="Címsor 5 Char"/>
    <w:aliases w:val="h5 Char"/>
    <w:basedOn w:val="Bekezdsalapbettpusa"/>
    <w:link w:val="Cmsor5"/>
    <w:semiHidden/>
    <w:rsid w:val="006B0357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6Char">
    <w:name w:val="Címsor 6 Char"/>
    <w:aliases w:val="h6 Char"/>
    <w:basedOn w:val="Bekezdsalapbettpusa"/>
    <w:link w:val="Cmsor6"/>
    <w:semiHidden/>
    <w:rsid w:val="006B0357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7Char">
    <w:name w:val="Címsor 7 Char"/>
    <w:aliases w:val="h7 Char"/>
    <w:basedOn w:val="Bekezdsalapbettpusa"/>
    <w:link w:val="Cmsor7"/>
    <w:semiHidden/>
    <w:rsid w:val="006B0357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8Char">
    <w:name w:val="Címsor 8 Char"/>
    <w:aliases w:val="h8 Char"/>
    <w:basedOn w:val="Bekezdsalapbettpusa"/>
    <w:link w:val="Cmsor8"/>
    <w:semiHidden/>
    <w:rsid w:val="006B0357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9Char">
    <w:name w:val="Címsor 9 Char"/>
    <w:aliases w:val="h9 Char"/>
    <w:basedOn w:val="Bekezdsalapbettpusa"/>
    <w:link w:val="Cmsor9"/>
    <w:semiHidden/>
    <w:rsid w:val="006B0357"/>
    <w:rPr>
      <w:rFonts w:ascii="Times New Roman" w:eastAsia="STZhongsong" w:hAnsi="Times New Roman" w:cs="Times New Roman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035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0357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qFormat/>
    <w:rsid w:val="006B0357"/>
    <w:pPr>
      <w:suppressAutoHyphens/>
      <w:ind w:left="720"/>
      <w:contextualSpacing/>
    </w:pPr>
    <w:rPr>
      <w:lang w:eastAsia="zh-CN"/>
    </w:rPr>
  </w:style>
  <w:style w:type="table" w:styleId="Rcsostblzat">
    <w:name w:val="Table Grid"/>
    <w:basedOn w:val="Normltblzat"/>
    <w:uiPriority w:val="39"/>
    <w:rsid w:val="006B0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44740"/>
    <w:pPr>
      <w:spacing w:after="0" w:line="240" w:lineRule="auto"/>
    </w:pPr>
    <w:rPr>
      <w:rFonts w:ascii="Helvetica Neue" w:eastAsia="Arial Unicode MS" w:hAnsi="Helvetica Neue" w:cs="Arial Unicode MS"/>
      <w:color w:val="000000"/>
      <w:lang w:val="fr-FR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8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2811</Words>
  <Characters>19399</Characters>
  <Application>Microsoft Office Word</Application>
  <DocSecurity>0</DocSecurity>
  <Lines>161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Illés Eszter Krisztina</dc:creator>
  <cp:keywords/>
  <dc:description/>
  <cp:lastModifiedBy>Silye Tamás</cp:lastModifiedBy>
  <cp:revision>6</cp:revision>
  <dcterms:created xsi:type="dcterms:W3CDTF">2021-03-31T10:01:00Z</dcterms:created>
  <dcterms:modified xsi:type="dcterms:W3CDTF">2021-04-12T12:56:00Z</dcterms:modified>
</cp:coreProperties>
</file>