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4E9" w:rsidRPr="005B4F9E" w:rsidRDefault="000434E9" w:rsidP="000434E9">
      <w:pPr>
        <w:jc w:val="right"/>
        <w:rPr>
          <w:rFonts w:eastAsia="Times New Roman"/>
          <w:szCs w:val="24"/>
        </w:rPr>
      </w:pPr>
      <w:r w:rsidRPr="005B4F9E">
        <w:rPr>
          <w:rFonts w:eastAsia="Times New Roman"/>
          <w:szCs w:val="24"/>
        </w:rPr>
        <w:t>............ pont</w:t>
      </w:r>
    </w:p>
    <w:p w:rsidR="000434E9" w:rsidRPr="005B4F9E" w:rsidRDefault="000434E9" w:rsidP="000434E9">
      <w:pPr>
        <w:rPr>
          <w:rFonts w:eastAsia="Times New Roman"/>
          <w:szCs w:val="24"/>
        </w:rPr>
      </w:pPr>
    </w:p>
    <w:p w:rsidR="000434E9" w:rsidRPr="005B4F9E" w:rsidRDefault="000434E9" w:rsidP="000434E9">
      <w:pPr>
        <w:rPr>
          <w:rFonts w:eastAsia="Times New Roman"/>
          <w:szCs w:val="24"/>
        </w:rPr>
      </w:pPr>
    </w:p>
    <w:p w:rsidR="000434E9" w:rsidRPr="005B4F9E" w:rsidRDefault="000434E9" w:rsidP="000434E9">
      <w:pPr>
        <w:jc w:val="center"/>
        <w:rPr>
          <w:rFonts w:eastAsia="Times New Roman"/>
          <w:b/>
          <w:szCs w:val="24"/>
        </w:rPr>
      </w:pPr>
      <w:r w:rsidRPr="005B4F9E">
        <w:rPr>
          <w:rFonts w:eastAsia="Times New Roman"/>
          <w:b/>
          <w:szCs w:val="24"/>
        </w:rPr>
        <w:t>E L Ő T E R J E S Z T É S</w:t>
      </w:r>
    </w:p>
    <w:p w:rsidR="000434E9" w:rsidRPr="005B4F9E" w:rsidRDefault="000434E9" w:rsidP="000434E9">
      <w:pPr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center"/>
        <w:rPr>
          <w:rFonts w:eastAsia="Times New Roman"/>
          <w:b/>
          <w:szCs w:val="24"/>
        </w:rPr>
      </w:pPr>
      <w:r w:rsidRPr="005B4F9E">
        <w:rPr>
          <w:rFonts w:eastAsia="Times New Roman"/>
          <w:b/>
          <w:szCs w:val="24"/>
        </w:rPr>
        <w:t>a Budapest Főváros II. Kerületi Önkormányzat Képviselő-testülete részére</w:t>
      </w:r>
    </w:p>
    <w:p w:rsidR="000434E9" w:rsidRPr="005B4F9E" w:rsidRDefault="000434E9" w:rsidP="000434E9">
      <w:pPr>
        <w:pStyle w:val="Cmsor1"/>
        <w:tabs>
          <w:tab w:val="clear" w:pos="432"/>
          <w:tab w:val="num" w:pos="0"/>
        </w:tabs>
        <w:ind w:left="0" w:firstLine="0"/>
        <w:rPr>
          <w:rFonts w:eastAsia="Times New Roman"/>
          <w:szCs w:val="24"/>
          <w:lang w:eastAsia="hu-HU"/>
        </w:rPr>
      </w:pPr>
      <w:r w:rsidRPr="005B4F9E">
        <w:rPr>
          <w:szCs w:val="24"/>
        </w:rPr>
        <w:t>a</w:t>
      </w:r>
      <w:r w:rsidRPr="005B4F9E">
        <w:rPr>
          <w:rFonts w:eastAsia="Times New Roman"/>
          <w:szCs w:val="24"/>
          <w:lang w:eastAsia="hu-HU"/>
        </w:rPr>
        <w:t xml:space="preserve"> veszélyhelyzet kihirdetéséről szóló 4</w:t>
      </w:r>
      <w:r>
        <w:rPr>
          <w:rFonts w:eastAsia="Times New Roman"/>
          <w:szCs w:val="24"/>
          <w:lang w:eastAsia="hu-HU"/>
        </w:rPr>
        <w:t>78</w:t>
      </w:r>
      <w:r w:rsidRPr="005B4F9E">
        <w:rPr>
          <w:rFonts w:eastAsia="Times New Roman"/>
          <w:szCs w:val="24"/>
          <w:lang w:eastAsia="hu-HU"/>
        </w:rPr>
        <w:t>/2020. (</w:t>
      </w:r>
      <w:r>
        <w:rPr>
          <w:rFonts w:eastAsia="Times New Roman"/>
          <w:szCs w:val="24"/>
          <w:lang w:eastAsia="hu-HU"/>
        </w:rPr>
        <w:t>XI.3.</w:t>
      </w:r>
      <w:r w:rsidRPr="005B4F9E">
        <w:rPr>
          <w:rFonts w:eastAsia="Times New Roman"/>
          <w:szCs w:val="24"/>
          <w:lang w:eastAsia="hu-HU"/>
        </w:rPr>
        <w:t>) Korm. rendelet, a katasztrófavédelemről és a hozzá kapcsolódó egyes törvények módosításáról szóló</w:t>
      </w:r>
    </w:p>
    <w:p w:rsidR="000434E9" w:rsidRDefault="000434E9" w:rsidP="000434E9">
      <w:pPr>
        <w:pStyle w:val="Cmsor1"/>
        <w:tabs>
          <w:tab w:val="clear" w:pos="432"/>
          <w:tab w:val="num" w:pos="0"/>
        </w:tabs>
        <w:ind w:left="0" w:firstLine="0"/>
        <w:rPr>
          <w:szCs w:val="24"/>
        </w:rPr>
      </w:pPr>
      <w:r w:rsidRPr="0019393B">
        <w:rPr>
          <w:rFonts w:eastAsia="Times New Roman"/>
          <w:szCs w:val="24"/>
          <w:lang w:eastAsia="hu-HU"/>
        </w:rPr>
        <w:t xml:space="preserve">2011. évi CXXVIII. törvény 46. § (4) bekezdése, </w:t>
      </w:r>
      <w:r w:rsidRPr="0019393B">
        <w:rPr>
          <w:color w:val="000000"/>
          <w:szCs w:val="24"/>
          <w:lang w:eastAsia="hu-HU"/>
        </w:rPr>
        <w:t xml:space="preserve">valamint Budapest Főváros II. Kerületi Önkormányzat Polgármesterének </w:t>
      </w:r>
      <w:r w:rsidRPr="0019393B">
        <w:rPr>
          <w:szCs w:val="24"/>
        </w:rPr>
        <w:t>3/2020.(XI.13.) normatív utasítása alapján</w:t>
      </w:r>
    </w:p>
    <w:p w:rsidR="000434E9" w:rsidRPr="0087370A" w:rsidRDefault="000434E9" w:rsidP="000434E9"/>
    <w:p w:rsidR="000434E9" w:rsidRPr="005B4F9E" w:rsidRDefault="000434E9" w:rsidP="000434E9">
      <w:pPr>
        <w:pStyle w:val="Cmsor1"/>
        <w:numPr>
          <w:ilvl w:val="0"/>
          <w:numId w:val="0"/>
        </w:numPr>
        <w:rPr>
          <w:rFonts w:eastAsia="Times New Roman"/>
          <w:szCs w:val="24"/>
        </w:rPr>
      </w:pPr>
      <w:r w:rsidRPr="005B4F9E">
        <w:rPr>
          <w:rFonts w:eastAsia="Times New Roman"/>
          <w:szCs w:val="24"/>
        </w:rPr>
        <w:t>202</w:t>
      </w:r>
      <w:r w:rsidR="00406889">
        <w:rPr>
          <w:rFonts w:eastAsia="Times New Roman"/>
          <w:szCs w:val="24"/>
        </w:rPr>
        <w:t>1. január</w:t>
      </w:r>
    </w:p>
    <w:p w:rsidR="000434E9" w:rsidRPr="005B4F9E" w:rsidRDefault="000434E9" w:rsidP="000434E9">
      <w:pPr>
        <w:rPr>
          <w:rFonts w:eastAsia="Times New Roman"/>
          <w:szCs w:val="24"/>
        </w:rPr>
      </w:pPr>
    </w:p>
    <w:p w:rsidR="000434E9" w:rsidRDefault="000434E9" w:rsidP="000434E9">
      <w:pPr>
        <w:rPr>
          <w:rFonts w:eastAsia="Times New Roman"/>
          <w:szCs w:val="24"/>
        </w:rPr>
      </w:pPr>
    </w:p>
    <w:p w:rsidR="000434E9" w:rsidRPr="005B4F9E" w:rsidRDefault="000434E9" w:rsidP="000434E9">
      <w:pPr>
        <w:rPr>
          <w:rFonts w:eastAsia="Times New Roman"/>
          <w:szCs w:val="24"/>
        </w:rPr>
      </w:pPr>
    </w:p>
    <w:p w:rsidR="000434E9" w:rsidRPr="000434E9" w:rsidRDefault="000434E9" w:rsidP="000434E9">
      <w:pPr>
        <w:ind w:left="1410" w:hanging="1410"/>
        <w:jc w:val="both"/>
        <w:rPr>
          <w:rFonts w:eastAsia="Times New Roman"/>
          <w:szCs w:val="24"/>
        </w:rPr>
      </w:pPr>
      <w:r w:rsidRPr="000434E9">
        <w:rPr>
          <w:rFonts w:eastAsia="Times New Roman"/>
          <w:b/>
          <w:szCs w:val="24"/>
        </w:rPr>
        <w:t>Tárgy:</w:t>
      </w:r>
      <w:r w:rsidRPr="000434E9">
        <w:rPr>
          <w:rFonts w:eastAsia="Times New Roman"/>
          <w:szCs w:val="24"/>
        </w:rPr>
        <w:tab/>
      </w:r>
      <w:r w:rsidRPr="000434E9"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>A</w:t>
      </w:r>
      <w:r w:rsidRPr="000434E9">
        <w:rPr>
          <w:rFonts w:eastAsia="Times New Roman"/>
          <w:szCs w:val="24"/>
        </w:rPr>
        <w:t xml:space="preserve"> koronavírus-világjárvány második hulláma által okozott helyi gazdasági és társadalmi hatások enyhítése érdekében a Budapest Főváros II. Kerületi Önkormányzat tulajdonában álló nem lakás céljára szolgáló helyiségek bérlői részére nyújtható kedvezmények megállapításáról </w:t>
      </w:r>
      <w:r>
        <w:rPr>
          <w:rFonts w:eastAsia="Times New Roman"/>
          <w:szCs w:val="24"/>
        </w:rPr>
        <w:t xml:space="preserve">szóló </w:t>
      </w:r>
      <w:r w:rsidRPr="000434E9">
        <w:rPr>
          <w:rFonts w:eastAsia="Times New Roman"/>
          <w:szCs w:val="24"/>
        </w:rPr>
        <w:t>46/2020.(XI.</w:t>
      </w:r>
      <w:r>
        <w:rPr>
          <w:rFonts w:eastAsia="Times New Roman"/>
          <w:szCs w:val="24"/>
        </w:rPr>
        <w:t>30.) önkormányzati rendelet módosítása</w:t>
      </w:r>
    </w:p>
    <w:p w:rsidR="000434E9" w:rsidRDefault="000434E9" w:rsidP="000434E9">
      <w:pPr>
        <w:jc w:val="both"/>
        <w:rPr>
          <w:rFonts w:eastAsia="Times New Roman"/>
          <w:szCs w:val="24"/>
        </w:rPr>
      </w:pPr>
    </w:p>
    <w:p w:rsidR="000434E9" w:rsidRPr="005B4F9E" w:rsidRDefault="000434E9" w:rsidP="000434E9">
      <w:pPr>
        <w:jc w:val="both"/>
        <w:rPr>
          <w:rFonts w:eastAsia="Times New Roman"/>
          <w:szCs w:val="24"/>
        </w:rPr>
      </w:pPr>
    </w:p>
    <w:p w:rsidR="000434E9" w:rsidRPr="005B4F9E" w:rsidRDefault="000434E9" w:rsidP="000434E9">
      <w:pPr>
        <w:jc w:val="both"/>
        <w:rPr>
          <w:rFonts w:eastAsia="Times New Roman"/>
          <w:szCs w:val="24"/>
        </w:rPr>
      </w:pPr>
    </w:p>
    <w:p w:rsidR="000434E9" w:rsidRPr="005B4F9E" w:rsidRDefault="000434E9" w:rsidP="000434E9">
      <w:pPr>
        <w:rPr>
          <w:szCs w:val="24"/>
        </w:rPr>
      </w:pPr>
      <w:r w:rsidRPr="005B4F9E">
        <w:rPr>
          <w:b/>
          <w:szCs w:val="24"/>
        </w:rPr>
        <w:t>Készítette:</w:t>
      </w:r>
      <w:r w:rsidRPr="005B4F9E">
        <w:rPr>
          <w:b/>
          <w:szCs w:val="24"/>
        </w:rPr>
        <w:tab/>
      </w:r>
      <w:r w:rsidRPr="005B4F9E">
        <w:rPr>
          <w:szCs w:val="24"/>
        </w:rPr>
        <w:t>…………………………….</w:t>
      </w:r>
    </w:p>
    <w:p w:rsidR="000434E9" w:rsidRPr="005B4F9E" w:rsidRDefault="000434E9" w:rsidP="000434E9">
      <w:pPr>
        <w:ind w:left="709" w:firstLine="709"/>
        <w:rPr>
          <w:rFonts w:eastAsia="Times New Roman"/>
          <w:szCs w:val="24"/>
        </w:rPr>
      </w:pPr>
      <w:r w:rsidRPr="005B4F9E">
        <w:rPr>
          <w:rFonts w:eastAsia="Times New Roman"/>
          <w:szCs w:val="24"/>
        </w:rPr>
        <w:t>dr. Láng Orsolya</w:t>
      </w:r>
    </w:p>
    <w:p w:rsidR="000434E9" w:rsidRPr="005B4F9E" w:rsidRDefault="000434E9" w:rsidP="000434E9">
      <w:pPr>
        <w:ind w:left="709" w:firstLine="709"/>
        <w:rPr>
          <w:rFonts w:eastAsia="Times New Roman"/>
          <w:szCs w:val="24"/>
        </w:rPr>
      </w:pPr>
      <w:r>
        <w:rPr>
          <w:rFonts w:eastAsia="Times New Roman"/>
          <w:szCs w:val="24"/>
        </w:rPr>
        <w:t>vagyonhasznosítási és ingatlan-nyilvántartási o</w:t>
      </w:r>
      <w:r w:rsidRPr="005B4F9E">
        <w:rPr>
          <w:rFonts w:eastAsia="Times New Roman"/>
          <w:szCs w:val="24"/>
        </w:rPr>
        <w:t>sztály</w:t>
      </w:r>
      <w:r>
        <w:rPr>
          <w:rFonts w:eastAsia="Times New Roman"/>
          <w:szCs w:val="24"/>
        </w:rPr>
        <w:t>vezető</w:t>
      </w:r>
    </w:p>
    <w:p w:rsidR="000434E9" w:rsidRDefault="000434E9" w:rsidP="000434E9">
      <w:pPr>
        <w:rPr>
          <w:rFonts w:eastAsia="Times New Roman"/>
          <w:szCs w:val="24"/>
        </w:rPr>
      </w:pPr>
    </w:p>
    <w:p w:rsidR="000434E9" w:rsidRPr="005B4F9E" w:rsidRDefault="000434E9" w:rsidP="000434E9">
      <w:pPr>
        <w:rPr>
          <w:rFonts w:eastAsia="Times New Roman"/>
          <w:szCs w:val="24"/>
        </w:rPr>
      </w:pPr>
    </w:p>
    <w:p w:rsidR="000434E9" w:rsidRPr="005B4F9E" w:rsidRDefault="000434E9" w:rsidP="000434E9">
      <w:pPr>
        <w:rPr>
          <w:rFonts w:eastAsia="Times New Roman"/>
          <w:szCs w:val="24"/>
        </w:rPr>
      </w:pPr>
    </w:p>
    <w:p w:rsidR="000434E9" w:rsidRPr="005B4F9E" w:rsidRDefault="000434E9" w:rsidP="000434E9">
      <w:pPr>
        <w:rPr>
          <w:szCs w:val="24"/>
        </w:rPr>
      </w:pPr>
      <w:r>
        <w:rPr>
          <w:b/>
          <w:szCs w:val="24"/>
        </w:rPr>
        <w:t>Egyeztetve:</w:t>
      </w:r>
      <w:r w:rsidRPr="005B4F9E">
        <w:rPr>
          <w:b/>
          <w:szCs w:val="24"/>
        </w:rPr>
        <w:tab/>
      </w:r>
      <w:r w:rsidRPr="005B4F9E">
        <w:rPr>
          <w:szCs w:val="24"/>
        </w:rPr>
        <w:t>............................................</w:t>
      </w:r>
    </w:p>
    <w:p w:rsidR="000434E9" w:rsidRPr="005B4F9E" w:rsidRDefault="000434E9" w:rsidP="000434E9">
      <w:pPr>
        <w:ind w:left="1418"/>
        <w:rPr>
          <w:rFonts w:eastAsia="Times New Roman"/>
          <w:szCs w:val="24"/>
        </w:rPr>
      </w:pPr>
      <w:r>
        <w:rPr>
          <w:rFonts w:eastAsia="Times New Roman"/>
          <w:szCs w:val="24"/>
        </w:rPr>
        <w:t>dr. Varga Előd Bendegúz</w:t>
      </w:r>
    </w:p>
    <w:p w:rsidR="000434E9" w:rsidRPr="005B4F9E" w:rsidRDefault="000434E9" w:rsidP="000434E9">
      <w:pPr>
        <w:rPr>
          <w:rFonts w:eastAsia="Times New Roman"/>
          <w:szCs w:val="24"/>
        </w:rPr>
      </w:pPr>
      <w:r w:rsidRPr="005B4F9E">
        <w:rPr>
          <w:rFonts w:eastAsia="Times New Roman"/>
          <w:szCs w:val="24"/>
        </w:rPr>
        <w:tab/>
      </w:r>
      <w:r w:rsidRPr="005B4F9E">
        <w:rPr>
          <w:rFonts w:eastAsia="Times New Roman"/>
          <w:szCs w:val="24"/>
        </w:rPr>
        <w:tab/>
        <w:t>alpolgármester</w:t>
      </w:r>
    </w:p>
    <w:p w:rsidR="000434E9" w:rsidRDefault="000434E9" w:rsidP="000434E9">
      <w:pPr>
        <w:rPr>
          <w:rFonts w:eastAsia="Times New Roman"/>
          <w:szCs w:val="24"/>
        </w:rPr>
      </w:pPr>
    </w:p>
    <w:p w:rsidR="000434E9" w:rsidRPr="005B4F9E" w:rsidRDefault="000434E9" w:rsidP="000434E9">
      <w:pPr>
        <w:rPr>
          <w:rFonts w:eastAsia="Times New Roman"/>
          <w:szCs w:val="24"/>
        </w:rPr>
      </w:pPr>
    </w:p>
    <w:p w:rsidR="000434E9" w:rsidRPr="005B4F9E" w:rsidRDefault="000434E9" w:rsidP="000434E9">
      <w:pPr>
        <w:rPr>
          <w:rFonts w:eastAsia="Times New Roman"/>
          <w:szCs w:val="24"/>
        </w:rPr>
      </w:pPr>
    </w:p>
    <w:p w:rsidR="000434E9" w:rsidRPr="005B4F9E" w:rsidRDefault="000434E9" w:rsidP="000434E9">
      <w:pPr>
        <w:rPr>
          <w:szCs w:val="24"/>
        </w:rPr>
      </w:pPr>
      <w:r w:rsidRPr="00DB3752">
        <w:rPr>
          <w:b/>
          <w:szCs w:val="24"/>
        </w:rPr>
        <w:t>Látta:</w:t>
      </w:r>
      <w:r>
        <w:rPr>
          <w:szCs w:val="24"/>
        </w:rPr>
        <w:tab/>
      </w:r>
      <w:r>
        <w:rPr>
          <w:szCs w:val="24"/>
        </w:rPr>
        <w:tab/>
      </w:r>
      <w:r w:rsidRPr="005B4F9E">
        <w:rPr>
          <w:szCs w:val="24"/>
        </w:rPr>
        <w:t>...........................................</w:t>
      </w:r>
    </w:p>
    <w:p w:rsidR="000434E9" w:rsidRPr="005B4F9E" w:rsidRDefault="000434E9" w:rsidP="000434E9">
      <w:pPr>
        <w:ind w:left="1418"/>
        <w:rPr>
          <w:rFonts w:eastAsia="Times New Roman"/>
          <w:szCs w:val="24"/>
        </w:rPr>
      </w:pPr>
      <w:r w:rsidRPr="005B4F9E">
        <w:rPr>
          <w:rFonts w:eastAsia="Times New Roman"/>
          <w:szCs w:val="24"/>
        </w:rPr>
        <w:t xml:space="preserve">dr. </w:t>
      </w:r>
      <w:smartTag w:uri="urn:schemas-microsoft-com:office:smarttags" w:element="metricconverter">
        <w:smartTagPr>
          <w:attr w:name="ProductID" w:val="Szalai Tibor"/>
        </w:smartTagPr>
        <w:r w:rsidRPr="005B4F9E">
          <w:rPr>
            <w:rFonts w:eastAsia="Times New Roman"/>
            <w:szCs w:val="24"/>
          </w:rPr>
          <w:t>Szalai Tibor</w:t>
        </w:r>
      </w:smartTag>
    </w:p>
    <w:p w:rsidR="000434E9" w:rsidRPr="005B4F9E" w:rsidRDefault="000434E9" w:rsidP="000434E9">
      <w:pPr>
        <w:rPr>
          <w:rFonts w:eastAsia="Times New Roman"/>
          <w:szCs w:val="24"/>
        </w:rPr>
      </w:pPr>
      <w:r w:rsidRPr="005B4F9E">
        <w:rPr>
          <w:rFonts w:eastAsia="Times New Roman"/>
          <w:szCs w:val="24"/>
        </w:rPr>
        <w:tab/>
      </w:r>
      <w:r w:rsidRPr="005B4F9E">
        <w:rPr>
          <w:rFonts w:eastAsia="Times New Roman"/>
          <w:szCs w:val="24"/>
        </w:rPr>
        <w:tab/>
        <w:t>jegyző</w:t>
      </w:r>
    </w:p>
    <w:p w:rsidR="000434E9" w:rsidRPr="005B4F9E" w:rsidRDefault="000434E9" w:rsidP="000434E9">
      <w:pPr>
        <w:rPr>
          <w:rFonts w:eastAsia="Times New Roman"/>
          <w:szCs w:val="24"/>
        </w:rPr>
      </w:pPr>
    </w:p>
    <w:p w:rsidR="000434E9" w:rsidRPr="005B4F9E" w:rsidRDefault="000434E9" w:rsidP="000434E9">
      <w:pPr>
        <w:rPr>
          <w:rFonts w:eastAsia="Times New Roman"/>
          <w:szCs w:val="24"/>
        </w:rPr>
      </w:pPr>
    </w:p>
    <w:p w:rsidR="000434E9" w:rsidRPr="005B4F9E" w:rsidRDefault="000434E9" w:rsidP="000434E9">
      <w:pPr>
        <w:rPr>
          <w:rFonts w:eastAsia="Times New Roman"/>
          <w:szCs w:val="24"/>
        </w:rPr>
      </w:pPr>
    </w:p>
    <w:p w:rsidR="000434E9" w:rsidRPr="005B4F9E" w:rsidRDefault="000434E9" w:rsidP="000434E9">
      <w:pPr>
        <w:rPr>
          <w:rFonts w:eastAsia="Times New Roman"/>
          <w:szCs w:val="24"/>
        </w:rPr>
      </w:pPr>
      <w:r w:rsidRPr="005B4F9E">
        <w:rPr>
          <w:rFonts w:eastAsia="Times New Roman"/>
          <w:szCs w:val="24"/>
        </w:rPr>
        <w:tab/>
      </w:r>
      <w:r w:rsidRPr="005B4F9E">
        <w:rPr>
          <w:rFonts w:eastAsia="Times New Roman"/>
          <w:szCs w:val="24"/>
        </w:rPr>
        <w:tab/>
        <w:t>…………………………...</w:t>
      </w:r>
    </w:p>
    <w:p w:rsidR="000434E9" w:rsidRPr="005B4F9E" w:rsidRDefault="000434E9" w:rsidP="000434E9">
      <w:pPr>
        <w:rPr>
          <w:rFonts w:eastAsia="Times New Roman"/>
          <w:szCs w:val="24"/>
        </w:rPr>
      </w:pPr>
      <w:r w:rsidRPr="005B4F9E">
        <w:rPr>
          <w:rFonts w:eastAsia="Times New Roman"/>
          <w:szCs w:val="24"/>
        </w:rPr>
        <w:tab/>
      </w:r>
      <w:r w:rsidRPr="005B4F9E">
        <w:rPr>
          <w:rFonts w:eastAsia="Times New Roman"/>
          <w:szCs w:val="24"/>
        </w:rPr>
        <w:tab/>
        <w:t xml:space="preserve">dr. </w:t>
      </w:r>
      <w:r>
        <w:rPr>
          <w:rFonts w:eastAsia="Times New Roman"/>
          <w:szCs w:val="24"/>
        </w:rPr>
        <w:t>Silye Tamás</w:t>
      </w:r>
    </w:p>
    <w:p w:rsidR="000434E9" w:rsidRPr="005B4F9E" w:rsidRDefault="000434E9" w:rsidP="000434E9">
      <w:pPr>
        <w:rPr>
          <w:rFonts w:eastAsia="Times New Roman"/>
          <w:szCs w:val="24"/>
        </w:rPr>
      </w:pPr>
      <w:r w:rsidRPr="005B4F9E">
        <w:rPr>
          <w:rFonts w:eastAsia="Times New Roman"/>
          <w:szCs w:val="24"/>
        </w:rPr>
        <w:tab/>
      </w:r>
      <w:r w:rsidRPr="005B4F9E">
        <w:rPr>
          <w:rFonts w:eastAsia="Times New Roman"/>
          <w:szCs w:val="24"/>
        </w:rPr>
        <w:tab/>
        <w:t>jegyzői igazgató</w:t>
      </w:r>
    </w:p>
    <w:p w:rsidR="000434E9" w:rsidRPr="005B4F9E" w:rsidRDefault="000434E9" w:rsidP="000434E9">
      <w:pPr>
        <w:rPr>
          <w:rFonts w:eastAsia="Times New Roman"/>
          <w:szCs w:val="24"/>
        </w:rPr>
      </w:pPr>
    </w:p>
    <w:p w:rsidR="000434E9" w:rsidRDefault="000434E9" w:rsidP="000434E9">
      <w:pPr>
        <w:rPr>
          <w:rFonts w:eastAsia="Times New Roman"/>
          <w:szCs w:val="24"/>
        </w:rPr>
      </w:pPr>
    </w:p>
    <w:p w:rsidR="000434E9" w:rsidRDefault="000434E9" w:rsidP="000434E9">
      <w:pPr>
        <w:rPr>
          <w:rFonts w:eastAsia="Times New Roman"/>
          <w:szCs w:val="24"/>
        </w:rPr>
      </w:pPr>
    </w:p>
    <w:p w:rsidR="000434E9" w:rsidRDefault="000434E9" w:rsidP="000434E9">
      <w:pPr>
        <w:rPr>
          <w:rFonts w:eastAsia="Times New Roman"/>
          <w:szCs w:val="24"/>
        </w:rPr>
      </w:pPr>
    </w:p>
    <w:p w:rsidR="000434E9" w:rsidRDefault="000434E9" w:rsidP="000434E9">
      <w:pPr>
        <w:rPr>
          <w:rFonts w:eastAsia="Times New Roman"/>
          <w:szCs w:val="24"/>
        </w:rPr>
      </w:pPr>
    </w:p>
    <w:p w:rsidR="000434E9" w:rsidRPr="005B4F9E" w:rsidRDefault="000434E9" w:rsidP="000434E9">
      <w:pPr>
        <w:rPr>
          <w:rFonts w:eastAsia="Times New Roman"/>
          <w:szCs w:val="24"/>
        </w:rPr>
      </w:pPr>
    </w:p>
    <w:p w:rsidR="000434E9" w:rsidRPr="00A13B67" w:rsidRDefault="000434E9" w:rsidP="000434E9">
      <w:pPr>
        <w:jc w:val="right"/>
        <w:rPr>
          <w:rFonts w:eastAsia="Times New Roman"/>
          <w:b/>
          <w:i/>
          <w:szCs w:val="24"/>
        </w:rPr>
      </w:pPr>
      <w:r w:rsidRPr="00A13B67">
        <w:rPr>
          <w:rFonts w:eastAsia="Times New Roman"/>
          <w:b/>
          <w:i/>
          <w:szCs w:val="24"/>
        </w:rPr>
        <w:t>Nyílt anyag!</w:t>
      </w:r>
    </w:p>
    <w:p w:rsidR="000434E9" w:rsidRPr="005B4F9E" w:rsidRDefault="000434E9" w:rsidP="000434E9">
      <w:pPr>
        <w:jc w:val="center"/>
        <w:rPr>
          <w:rFonts w:eastAsia="Times New Roman"/>
          <w:b/>
          <w:szCs w:val="24"/>
        </w:rPr>
      </w:pPr>
      <w:r w:rsidRPr="005B4F9E">
        <w:rPr>
          <w:rFonts w:eastAsia="Times New Roman"/>
          <w:b/>
          <w:szCs w:val="24"/>
        </w:rPr>
        <w:lastRenderedPageBreak/>
        <w:t>Tisztelt Képviselő-testület!</w:t>
      </w:r>
    </w:p>
    <w:p w:rsidR="000434E9" w:rsidRPr="006F13D7" w:rsidRDefault="000434E9" w:rsidP="000434E9">
      <w:pPr>
        <w:ind w:right="1"/>
        <w:rPr>
          <w:bCs/>
          <w:szCs w:val="24"/>
          <w:lang w:eastAsia="ar-SA"/>
        </w:rPr>
      </w:pPr>
    </w:p>
    <w:p w:rsidR="000434E9" w:rsidRDefault="000434E9" w:rsidP="000434E9">
      <w:pPr>
        <w:jc w:val="both"/>
        <w:rPr>
          <w:rFonts w:eastAsia="Times New Roman"/>
          <w:szCs w:val="24"/>
        </w:rPr>
      </w:pPr>
      <w:r>
        <w:rPr>
          <w:szCs w:val="24"/>
        </w:rPr>
        <w:t xml:space="preserve">A </w:t>
      </w:r>
      <w:r w:rsidRPr="006F13D7">
        <w:rPr>
          <w:szCs w:val="24"/>
        </w:rPr>
        <w:t>Budapest Főváros II. Kerületi Önkormányzat Képviselő-testülete – a 478/2020. (XI.3.) Korm. rendelettel kihirdetett veszélyhelyzetben</w:t>
      </w:r>
      <w:r w:rsidRPr="006F13D7">
        <w:rPr>
          <w:rFonts w:eastAsia="Times New Roman"/>
          <w:szCs w:val="24"/>
          <w:lang w:eastAsia="hu-HU"/>
        </w:rPr>
        <w:t xml:space="preserve"> a katasztrófavédelemről és a hozzá kapcsolódó egyes törvények módosításáról szóló 2011. évi CXXVIII. törvény 46. § (4) bekezdése szerinti – hatáskörében eljáró Budapest Főváros II. Kerületi Önkormányzat polgármestere </w:t>
      </w:r>
      <w:r w:rsidRPr="006F13D7">
        <w:rPr>
          <w:szCs w:val="24"/>
        </w:rPr>
        <w:t>Magyarország Alaptörvénye 32. cikk (1) bekezdés a) pontjában, Magyarország helyi önkormányzatairól szóló 2011. évi CLXXXIX. törvény 42.</w:t>
      </w:r>
      <w:r w:rsidRPr="006F13D7">
        <w:rPr>
          <w:rFonts w:eastAsia="Times New Roman"/>
          <w:kern w:val="2"/>
          <w:szCs w:val="24"/>
          <w:lang w:eastAsia="hu-HU"/>
        </w:rPr>
        <w:t xml:space="preserve"> § 1. pontjában, </w:t>
      </w:r>
      <w:r w:rsidRPr="006F13D7">
        <w:rPr>
          <w:szCs w:val="24"/>
        </w:rPr>
        <w:t xml:space="preserve">a lakások és helyiségek bérletére, valamint az elidegenítésükre vonatkozó egyes szabályokról szóló 1993. évi LXXVIII. törvény 3. §-ában, 36. § (2) bekezdésében, és 42. § (2) bekezdésében, és a nemzeti vagyonról szóló 2011. évi CXCVI. törvény 18. §-ában kapott felhatalmazás alapján, a Magyarország helyi önkormányzatairól szóló 2011. évi CLXXXIX. törvény 23. § (5) bekezdés 14. pontjában meghatározott feladatkörében eljárva </w:t>
      </w:r>
      <w:r>
        <w:rPr>
          <w:szCs w:val="24"/>
        </w:rPr>
        <w:t xml:space="preserve">2020. november 30. napján fogadta el a </w:t>
      </w:r>
      <w:r w:rsidRPr="000434E9">
        <w:rPr>
          <w:rFonts w:eastAsia="Times New Roman"/>
          <w:szCs w:val="24"/>
        </w:rPr>
        <w:t xml:space="preserve">koronavírus-világjárvány második hulláma által okozott helyi gazdasági és társadalmi hatások enyhítése érdekében a Budapest Főváros II. Kerületi Önkormányzat tulajdonában álló nem lakás céljára szolgáló helyiségek bérlői részére nyújtható kedvezmények megállapításáról </w:t>
      </w:r>
      <w:r>
        <w:rPr>
          <w:rFonts w:eastAsia="Times New Roman"/>
          <w:szCs w:val="24"/>
        </w:rPr>
        <w:t xml:space="preserve">szóló </w:t>
      </w:r>
      <w:r w:rsidRPr="000434E9">
        <w:rPr>
          <w:rFonts w:eastAsia="Times New Roman"/>
          <w:szCs w:val="24"/>
        </w:rPr>
        <w:t>46/2020.(XI.</w:t>
      </w:r>
      <w:r>
        <w:rPr>
          <w:rFonts w:eastAsia="Times New Roman"/>
          <w:szCs w:val="24"/>
        </w:rPr>
        <w:t>30.) önkormányzati rendeletet, mely 2020. december 1. napján lépett hatályba.</w:t>
      </w:r>
    </w:p>
    <w:p w:rsidR="000434E9" w:rsidRDefault="000434E9" w:rsidP="000434E9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</w:p>
    <w:p w:rsidR="00406889" w:rsidRDefault="00406889" w:rsidP="000434E9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A rendelet 4. és 5. §-</w:t>
      </w:r>
      <w:proofErr w:type="gramStart"/>
      <w:r>
        <w:rPr>
          <w:rFonts w:eastAsia="Times New Roman"/>
          <w:szCs w:val="24"/>
          <w:lang w:eastAsia="hu-HU"/>
        </w:rPr>
        <w:t>a</w:t>
      </w:r>
      <w:proofErr w:type="gramEnd"/>
      <w:r>
        <w:rPr>
          <w:rFonts w:eastAsia="Times New Roman"/>
          <w:szCs w:val="24"/>
          <w:lang w:eastAsia="hu-HU"/>
        </w:rPr>
        <w:t xml:space="preserve"> az alábbiak szerint rendelkezik:</w:t>
      </w:r>
    </w:p>
    <w:p w:rsidR="00406889" w:rsidRDefault="0090460C" w:rsidP="00406889">
      <w:pPr>
        <w:pStyle w:val="Bekezds"/>
        <w:ind w:firstLine="204"/>
        <w:jc w:val="both"/>
      </w:pPr>
      <w:r>
        <w:rPr>
          <w:bCs/>
        </w:rPr>
        <w:t>„</w:t>
      </w:r>
      <w:r w:rsidR="00406889">
        <w:rPr>
          <w:b/>
          <w:bCs/>
        </w:rPr>
        <w:t xml:space="preserve">4. § </w:t>
      </w:r>
      <w:r w:rsidR="00406889">
        <w:t>A polgármester azon bérlők részére, akik 2020. november 4. napján az Önkormányzattal érvényes bérleti szerződéssel rendelkeztek, kérelmükre a jelen rendelet hatálybalépéséig már benyújtott kérelmek esetében 2020. november 4. napjától, egyéb esetben a kérelem benyújtásának időpontjától kezdődően, 2021. január 31. napjáig esedékessé váló bérleti díj teljes összegére a veszélyhelyzet megszűnésétől számított 60. napig tartó, a 3. § (1) bekezdésének</w:t>
      </w:r>
      <w:r w:rsidR="00406889">
        <w:rPr>
          <w:i/>
          <w:iCs/>
        </w:rPr>
        <w:t xml:space="preserve"> c)</w:t>
      </w:r>
      <w:r w:rsidR="00406889">
        <w:t xml:space="preserve"> pontja szerinti, kamatmentes fizetési halasztást engedélyezhet a jelen rendeletben megjelölt feltételekkel és azzal, hogy a fizetési halasztás alatt meg nem fizetett bérleti díjat a veszélyhelyzet megszűnésétől számított 60. nap elteltét követő naptól kezdődően legfeljebb 9 havi egyenlő részletben, a bérleti díj bérleti szerződésben meghatározott esedékességével egyidejűleg kell a bérlőnek megfizetnie.</w:t>
      </w:r>
    </w:p>
    <w:p w:rsidR="00406889" w:rsidRDefault="00406889" w:rsidP="00406889">
      <w:pPr>
        <w:pStyle w:val="Bekezds"/>
        <w:ind w:firstLine="204"/>
        <w:jc w:val="both"/>
      </w:pPr>
      <w:r>
        <w:rPr>
          <w:b/>
          <w:bCs/>
        </w:rPr>
        <w:t xml:space="preserve">5. § </w:t>
      </w:r>
      <w:r>
        <w:t>A polgármester különösen indokolt esetben azon bérlők tekintetében, akik 2020. november 4. napján az Önkormányzattal érvényes bérleti szerződéssel rendelkeztek, kérelmükre, az általa a Képviselő-testület tagjaiból felkért Véleményező Tanács javaslata alapján a bérleti díjat mérsékelheti, vagy teljes egészében elengedheti. Az ilyen módon történő bevételcsökkenés összértéke nem haladhatja meg éves szinten az 50 millió forintot.</w:t>
      </w:r>
    </w:p>
    <w:p w:rsidR="00406889" w:rsidRDefault="00406889" w:rsidP="00406889">
      <w:pPr>
        <w:pStyle w:val="Bekezds"/>
        <w:ind w:firstLine="204"/>
        <w:jc w:val="both"/>
      </w:pPr>
      <w:r>
        <w:t>A polgármester a bérleti díjat a jelen rendelet hatálybalépéséig már benyújtott kérelmek esetében 2020. november 4. napjától, egyéb esetben a kérelem benyújtásának időpontjától kezdődően, 2021. január 31. napjáig terjedő időtartamra mérsékelheti vagy engedheti el.</w:t>
      </w:r>
    </w:p>
    <w:p w:rsidR="00406889" w:rsidRDefault="00406889" w:rsidP="00406889">
      <w:pPr>
        <w:pStyle w:val="Bekezds"/>
        <w:ind w:firstLine="204"/>
        <w:jc w:val="both"/>
      </w:pPr>
      <w:r>
        <w:t>Fizetési halasztást a bérleti díj mérséklése esetében, a bérlő kérelmére a bérleti díj fennmaradó részére is alkalmazni lehet.</w:t>
      </w:r>
      <w:r w:rsidR="0090460C">
        <w:t>”</w:t>
      </w:r>
    </w:p>
    <w:p w:rsidR="000434E9" w:rsidRDefault="000434E9" w:rsidP="000434E9">
      <w:pPr>
        <w:tabs>
          <w:tab w:val="left" w:pos="0"/>
        </w:tabs>
        <w:ind w:right="57"/>
        <w:jc w:val="both"/>
        <w:rPr>
          <w:szCs w:val="24"/>
        </w:rPr>
      </w:pPr>
    </w:p>
    <w:p w:rsidR="00415849" w:rsidRDefault="00406889" w:rsidP="00415849">
      <w:pPr>
        <w:jc w:val="both"/>
        <w:rPr>
          <w:szCs w:val="24"/>
        </w:rPr>
      </w:pPr>
      <w:r>
        <w:rPr>
          <w:szCs w:val="24"/>
        </w:rPr>
        <w:t xml:space="preserve">Tekintettel arra, hogy </w:t>
      </w:r>
      <w:r w:rsidR="003B75EA">
        <w:rPr>
          <w:szCs w:val="24"/>
        </w:rPr>
        <w:t xml:space="preserve">a veszélyhelyzet </w:t>
      </w:r>
      <w:r w:rsidR="00415849">
        <w:rPr>
          <w:szCs w:val="24"/>
        </w:rPr>
        <w:t>várhatóan 2021. január 31. napján is fenn fog állni, illetve a világjárvány által okozott gazdasági károk a veszélyhelyzet megszűnését követően is fennmaradnak, javasoljuk a rendelet módosítását oly módon, hogy a rendelet szerinti fizetési kedvezmény 2021. március 31. napjáig terjedő időtartamra esedékes bérleti díj teljes összegére adható legyen.</w:t>
      </w:r>
    </w:p>
    <w:p w:rsidR="00406889" w:rsidRPr="005B4F9E" w:rsidRDefault="00406889" w:rsidP="000434E9">
      <w:pPr>
        <w:tabs>
          <w:tab w:val="left" w:pos="0"/>
        </w:tabs>
        <w:ind w:right="57"/>
        <w:jc w:val="both"/>
        <w:rPr>
          <w:szCs w:val="24"/>
        </w:rPr>
      </w:pPr>
    </w:p>
    <w:p w:rsidR="000434E9" w:rsidRDefault="000434E9" w:rsidP="000434E9">
      <w:pPr>
        <w:tabs>
          <w:tab w:val="left" w:pos="0"/>
        </w:tabs>
        <w:ind w:right="57"/>
        <w:jc w:val="both"/>
        <w:rPr>
          <w:rFonts w:eastAsia="Times New Roman"/>
          <w:kern w:val="2"/>
          <w:szCs w:val="24"/>
          <w:lang w:eastAsia="hu-HU"/>
        </w:rPr>
      </w:pPr>
      <w:r w:rsidRPr="005B4F9E">
        <w:rPr>
          <w:szCs w:val="24"/>
        </w:rPr>
        <w:t>A rendelet</w:t>
      </w:r>
      <w:r>
        <w:rPr>
          <w:szCs w:val="24"/>
        </w:rPr>
        <w:t>alkotás</w:t>
      </w:r>
      <w:r w:rsidRPr="005B4F9E">
        <w:rPr>
          <w:szCs w:val="24"/>
        </w:rPr>
        <w:t xml:space="preserve"> tárgyában Magyarország Alaptörvénye 32. cikk (1) bekezdés a) pontjában és Magyarország helyi önkormányzatairól szóló 2011. évi CLXXXIX. törvény 42.</w:t>
      </w:r>
      <w:r w:rsidRPr="005B4F9E">
        <w:rPr>
          <w:rFonts w:eastAsia="Times New Roman"/>
          <w:kern w:val="2"/>
          <w:szCs w:val="24"/>
          <w:lang w:eastAsia="hu-HU"/>
        </w:rPr>
        <w:t xml:space="preserve"> § 1. pontjában foglalt felhatalmazás alapján a Képviselő-testület jogosult dönteni.</w:t>
      </w:r>
    </w:p>
    <w:p w:rsidR="00415849" w:rsidRPr="005B4F9E" w:rsidRDefault="00415849" w:rsidP="000434E9">
      <w:pPr>
        <w:tabs>
          <w:tab w:val="left" w:pos="0"/>
        </w:tabs>
        <w:ind w:right="57"/>
        <w:jc w:val="both"/>
        <w:rPr>
          <w:rFonts w:eastAsia="Times New Roman"/>
          <w:kern w:val="2"/>
          <w:szCs w:val="24"/>
          <w:lang w:eastAsia="hu-HU"/>
        </w:rPr>
      </w:pPr>
    </w:p>
    <w:p w:rsidR="000434E9" w:rsidRDefault="000434E9" w:rsidP="000434E9">
      <w:pPr>
        <w:jc w:val="both"/>
        <w:rPr>
          <w:rFonts w:eastAsia="Times New Roman"/>
          <w:szCs w:val="24"/>
          <w:lang w:eastAsia="hu-HU"/>
        </w:rPr>
      </w:pPr>
      <w:r w:rsidRPr="005B4F9E">
        <w:rPr>
          <w:rFonts w:eastAsia="Times New Roman"/>
          <w:szCs w:val="24"/>
          <w:lang w:eastAsia="hu-HU"/>
        </w:rPr>
        <w:lastRenderedPageBreak/>
        <w:t xml:space="preserve">A </w:t>
      </w:r>
      <w:r>
        <w:rPr>
          <w:rFonts w:eastAsia="Times New Roman"/>
          <w:szCs w:val="24"/>
          <w:lang w:eastAsia="hu-HU"/>
        </w:rPr>
        <w:t xml:space="preserve">Kat. </w:t>
      </w:r>
      <w:r w:rsidRPr="005B4F9E">
        <w:rPr>
          <w:rFonts w:eastAsia="Times New Roman"/>
          <w:szCs w:val="24"/>
          <w:lang w:eastAsia="hu-HU"/>
        </w:rPr>
        <w:t>46. § (4) bekezdése alapján a veszélyhelyzetben a települési önkormányzat képviselő-testületének feladat- és hatáskörét a polgármester gyakorolja.</w:t>
      </w:r>
    </w:p>
    <w:p w:rsidR="00415849" w:rsidRPr="005B4F9E" w:rsidRDefault="00415849" w:rsidP="000434E9">
      <w:pPr>
        <w:jc w:val="both"/>
        <w:rPr>
          <w:rFonts w:eastAsia="Times New Roman"/>
          <w:szCs w:val="24"/>
          <w:lang w:eastAsia="hu-HU"/>
        </w:rPr>
      </w:pPr>
    </w:p>
    <w:p w:rsidR="000434E9" w:rsidRPr="005B4F9E" w:rsidRDefault="000434E9" w:rsidP="000434E9">
      <w:pPr>
        <w:suppressAutoHyphens w:val="0"/>
        <w:jc w:val="both"/>
        <w:rPr>
          <w:rFonts w:eastAsia="Times New Roman"/>
          <w:szCs w:val="24"/>
          <w:lang w:eastAsia="hu-HU"/>
        </w:rPr>
      </w:pPr>
      <w:r w:rsidRPr="00913D41">
        <w:rPr>
          <w:rFonts w:eastAsia="Times New Roman"/>
          <w:szCs w:val="24"/>
          <w:lang w:eastAsia="hu-HU"/>
        </w:rPr>
        <w:t>2020. november 13. napján hatályba lépett Budapest Főváros II. Kerületi Önkormányzat Polgármesterének egyes önkormányzati döntések veszélyhelyzet idején való előkészítésének és kiadmányozásának rendjéről szóló 3/2020.(XI.13.) normatív utasítása, mely a Kat 46. § (4) bekezdése szerint a polgármester által gyakorolt hatáskörök tekintetében a döntések előkészítésére és kiadmányozására vonatkozó szabályokat tartalmazza.</w:t>
      </w:r>
    </w:p>
    <w:p w:rsidR="000434E9" w:rsidRDefault="000434E9" w:rsidP="000434E9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</w:p>
    <w:p w:rsidR="000434E9" w:rsidRDefault="000434E9" w:rsidP="000434E9">
      <w:pPr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Budapest, 202</w:t>
      </w:r>
      <w:r w:rsidR="00406889">
        <w:rPr>
          <w:rFonts w:eastAsia="Times New Roman"/>
          <w:szCs w:val="24"/>
          <w:lang w:eastAsia="hu-HU"/>
        </w:rPr>
        <w:t>1. január 18.</w:t>
      </w:r>
    </w:p>
    <w:p w:rsidR="000434E9" w:rsidRDefault="000434E9" w:rsidP="000434E9">
      <w:pPr>
        <w:rPr>
          <w:rFonts w:eastAsia="Times New Roman"/>
          <w:szCs w:val="24"/>
          <w:lang w:eastAsia="hu-HU"/>
        </w:rPr>
      </w:pPr>
    </w:p>
    <w:p w:rsidR="000434E9" w:rsidRDefault="000434E9" w:rsidP="000434E9">
      <w:pPr>
        <w:rPr>
          <w:rFonts w:eastAsia="Times New Roman"/>
          <w:szCs w:val="24"/>
          <w:lang w:eastAsia="hu-HU"/>
        </w:rPr>
      </w:pPr>
    </w:p>
    <w:p w:rsidR="000434E9" w:rsidRPr="005B4F9E" w:rsidRDefault="000434E9" w:rsidP="000434E9">
      <w:pPr>
        <w:rPr>
          <w:rFonts w:eastAsia="Times New Roman"/>
          <w:szCs w:val="24"/>
          <w:lang w:eastAsia="hu-HU"/>
        </w:rPr>
      </w:pPr>
    </w:p>
    <w:p w:rsidR="000434E9" w:rsidRPr="005B4F9E" w:rsidRDefault="000434E9" w:rsidP="000434E9">
      <w:pPr>
        <w:widowControl/>
        <w:suppressAutoHyphens w:val="0"/>
        <w:rPr>
          <w:rFonts w:eastAsia="Times New Roman"/>
          <w:b/>
          <w:szCs w:val="24"/>
          <w:lang w:eastAsia="hu-HU"/>
        </w:rPr>
      </w:pPr>
      <w:r w:rsidRPr="005B4F9E">
        <w:rPr>
          <w:rFonts w:eastAsia="Times New Roman"/>
          <w:b/>
          <w:szCs w:val="24"/>
          <w:lang w:eastAsia="hu-HU"/>
        </w:rPr>
        <w:tab/>
      </w:r>
      <w:r w:rsidRPr="005B4F9E">
        <w:rPr>
          <w:rFonts w:eastAsia="Times New Roman"/>
          <w:b/>
          <w:szCs w:val="24"/>
          <w:lang w:eastAsia="hu-HU"/>
        </w:rPr>
        <w:tab/>
      </w:r>
      <w:r w:rsidRPr="005B4F9E">
        <w:rPr>
          <w:rFonts w:eastAsia="Times New Roman"/>
          <w:b/>
          <w:szCs w:val="24"/>
          <w:lang w:eastAsia="hu-HU"/>
        </w:rPr>
        <w:tab/>
      </w:r>
      <w:r w:rsidRPr="005B4F9E">
        <w:rPr>
          <w:rFonts w:eastAsia="Times New Roman"/>
          <w:b/>
          <w:szCs w:val="24"/>
          <w:lang w:eastAsia="hu-HU"/>
        </w:rPr>
        <w:tab/>
      </w:r>
      <w:r w:rsidRPr="005B4F9E">
        <w:rPr>
          <w:rFonts w:eastAsia="Times New Roman"/>
          <w:b/>
          <w:szCs w:val="24"/>
          <w:lang w:eastAsia="hu-HU"/>
        </w:rPr>
        <w:tab/>
      </w:r>
      <w:r w:rsidRPr="005B4F9E">
        <w:rPr>
          <w:rFonts w:eastAsia="Times New Roman"/>
          <w:b/>
          <w:szCs w:val="24"/>
          <w:lang w:eastAsia="hu-HU"/>
        </w:rPr>
        <w:tab/>
      </w:r>
      <w:r w:rsidRPr="005B4F9E">
        <w:rPr>
          <w:rFonts w:eastAsia="Times New Roman"/>
          <w:b/>
          <w:szCs w:val="24"/>
          <w:lang w:eastAsia="hu-HU"/>
        </w:rPr>
        <w:tab/>
      </w:r>
      <w:r w:rsidRPr="005B4F9E">
        <w:rPr>
          <w:rFonts w:eastAsia="Times New Roman"/>
          <w:b/>
          <w:szCs w:val="24"/>
          <w:lang w:eastAsia="hu-HU"/>
        </w:rPr>
        <w:tab/>
      </w:r>
      <w:r>
        <w:rPr>
          <w:rFonts w:eastAsia="Times New Roman"/>
          <w:b/>
          <w:szCs w:val="24"/>
          <w:lang w:eastAsia="hu-HU"/>
        </w:rPr>
        <w:t>Szabó Gyula</w:t>
      </w:r>
    </w:p>
    <w:p w:rsidR="000434E9" w:rsidRDefault="000434E9" w:rsidP="000434E9">
      <w:pPr>
        <w:widowControl/>
        <w:suppressAutoHyphens w:val="0"/>
        <w:rPr>
          <w:rFonts w:eastAsia="Times New Roman"/>
          <w:b/>
          <w:szCs w:val="24"/>
          <w:lang w:eastAsia="hu-HU"/>
        </w:rPr>
      </w:pPr>
      <w:r>
        <w:rPr>
          <w:rFonts w:eastAsia="Times New Roman"/>
          <w:b/>
          <w:szCs w:val="24"/>
          <w:lang w:eastAsia="hu-HU"/>
        </w:rPr>
        <w:tab/>
      </w:r>
      <w:r>
        <w:rPr>
          <w:rFonts w:eastAsia="Times New Roman"/>
          <w:b/>
          <w:szCs w:val="24"/>
          <w:lang w:eastAsia="hu-HU"/>
        </w:rPr>
        <w:tab/>
      </w:r>
      <w:r>
        <w:rPr>
          <w:rFonts w:eastAsia="Times New Roman"/>
          <w:b/>
          <w:szCs w:val="24"/>
          <w:lang w:eastAsia="hu-HU"/>
        </w:rPr>
        <w:tab/>
      </w:r>
      <w:r>
        <w:rPr>
          <w:rFonts w:eastAsia="Times New Roman"/>
          <w:b/>
          <w:szCs w:val="24"/>
          <w:lang w:eastAsia="hu-HU"/>
        </w:rPr>
        <w:tab/>
      </w:r>
      <w:r>
        <w:rPr>
          <w:rFonts w:eastAsia="Times New Roman"/>
          <w:b/>
          <w:szCs w:val="24"/>
          <w:lang w:eastAsia="hu-HU"/>
        </w:rPr>
        <w:tab/>
      </w:r>
      <w:r>
        <w:rPr>
          <w:rFonts w:eastAsia="Times New Roman"/>
          <w:b/>
          <w:szCs w:val="24"/>
          <w:lang w:eastAsia="hu-HU"/>
        </w:rPr>
        <w:tab/>
      </w:r>
      <w:r>
        <w:rPr>
          <w:rFonts w:eastAsia="Times New Roman"/>
          <w:b/>
          <w:szCs w:val="24"/>
          <w:lang w:eastAsia="hu-HU"/>
        </w:rPr>
        <w:tab/>
      </w:r>
      <w:r>
        <w:rPr>
          <w:rFonts w:eastAsia="Times New Roman"/>
          <w:b/>
          <w:szCs w:val="24"/>
          <w:lang w:eastAsia="hu-HU"/>
        </w:rPr>
        <w:tab/>
        <w:t>alp</w:t>
      </w:r>
      <w:r w:rsidRPr="005B4F9E">
        <w:rPr>
          <w:rFonts w:eastAsia="Times New Roman"/>
          <w:b/>
          <w:szCs w:val="24"/>
          <w:lang w:eastAsia="hu-HU"/>
        </w:rPr>
        <w:t>olgármester</w:t>
      </w:r>
    </w:p>
    <w:p w:rsidR="000434E9" w:rsidRDefault="000434E9" w:rsidP="000434E9">
      <w:pPr>
        <w:widowControl/>
        <w:suppressAutoHyphens w:val="0"/>
        <w:rPr>
          <w:rFonts w:eastAsia="Times New Roman"/>
          <w:b/>
          <w:szCs w:val="24"/>
          <w:lang w:eastAsia="hu-HU"/>
        </w:rPr>
      </w:pPr>
      <w:r>
        <w:rPr>
          <w:rFonts w:eastAsia="Times New Roman"/>
          <w:b/>
          <w:szCs w:val="24"/>
          <w:lang w:eastAsia="hu-HU"/>
        </w:rPr>
        <w:br w:type="page"/>
      </w:r>
    </w:p>
    <w:p w:rsidR="000434E9" w:rsidRDefault="000434E9" w:rsidP="000434E9">
      <w:pPr>
        <w:jc w:val="center"/>
        <w:rPr>
          <w:rFonts w:eastAsia="Times New Roman"/>
          <w:b/>
          <w:szCs w:val="24"/>
          <w:lang w:eastAsia="hu-HU"/>
        </w:rPr>
      </w:pPr>
      <w:r w:rsidRPr="008C3ABD">
        <w:rPr>
          <w:rFonts w:eastAsia="Times New Roman"/>
          <w:b/>
          <w:bCs/>
          <w:szCs w:val="24"/>
          <w:lang w:eastAsia="ar-SA"/>
        </w:rPr>
        <w:lastRenderedPageBreak/>
        <w:t>Budapest Főváros II. Kerületi Önkormányza</w:t>
      </w:r>
      <w:r w:rsidR="00016315">
        <w:rPr>
          <w:rFonts w:eastAsia="Times New Roman"/>
          <w:b/>
          <w:bCs/>
          <w:szCs w:val="24"/>
          <w:lang w:eastAsia="ar-SA"/>
        </w:rPr>
        <w:t xml:space="preserve">t </w:t>
      </w:r>
      <w:proofErr w:type="gramStart"/>
      <w:r w:rsidR="00016315">
        <w:rPr>
          <w:rFonts w:eastAsia="Times New Roman"/>
          <w:b/>
          <w:bCs/>
          <w:szCs w:val="24"/>
          <w:lang w:eastAsia="ar-SA"/>
        </w:rPr>
        <w:t>Képviselő-testületének ….</w:t>
      </w:r>
      <w:proofErr w:type="gramEnd"/>
      <w:r w:rsidR="00016315">
        <w:rPr>
          <w:rFonts w:eastAsia="Times New Roman"/>
          <w:b/>
          <w:bCs/>
          <w:szCs w:val="24"/>
          <w:lang w:eastAsia="ar-SA"/>
        </w:rPr>
        <w:t>/2021</w:t>
      </w:r>
      <w:r w:rsidRPr="008C3ABD">
        <w:rPr>
          <w:rFonts w:eastAsia="Times New Roman"/>
          <w:b/>
          <w:bCs/>
          <w:szCs w:val="24"/>
          <w:lang w:eastAsia="ar-SA"/>
        </w:rPr>
        <w:t xml:space="preserve">.(……) </w:t>
      </w:r>
      <w:r w:rsidRPr="00696395">
        <w:rPr>
          <w:rFonts w:eastAsia="Times New Roman"/>
          <w:b/>
          <w:bCs/>
          <w:szCs w:val="24"/>
          <w:lang w:eastAsia="ar-SA"/>
        </w:rPr>
        <w:t xml:space="preserve">önkormányzati rendelete a </w:t>
      </w:r>
      <w:r w:rsidRPr="00696395">
        <w:rPr>
          <w:rFonts w:eastAsia="Times New Roman"/>
          <w:b/>
          <w:szCs w:val="24"/>
          <w:lang w:eastAsia="hu-HU"/>
        </w:rPr>
        <w:t xml:space="preserve">koronavírus-világjárvány második hulláma által okozott </w:t>
      </w:r>
      <w:r w:rsidRPr="00696395">
        <w:rPr>
          <w:rFonts w:eastAsia="Times New Roman"/>
          <w:b/>
          <w:bCs/>
          <w:szCs w:val="24"/>
          <w:lang w:eastAsia="ar-SA"/>
        </w:rPr>
        <w:t>helyi</w:t>
      </w:r>
      <w:r w:rsidRPr="008C3ABD">
        <w:rPr>
          <w:rFonts w:eastAsia="Times New Roman"/>
          <w:b/>
          <w:bCs/>
          <w:szCs w:val="24"/>
          <w:lang w:eastAsia="ar-SA"/>
        </w:rPr>
        <w:t xml:space="preserve"> gazdasági és társadalmi hatások enyhítés</w:t>
      </w:r>
      <w:r w:rsidRPr="008C3ABD">
        <w:rPr>
          <w:rFonts w:eastAsia="Times New Roman"/>
          <w:b/>
          <w:szCs w:val="24"/>
          <w:lang w:eastAsia="hu-HU"/>
        </w:rPr>
        <w:t>e ér</w:t>
      </w:r>
      <w:r>
        <w:rPr>
          <w:rFonts w:eastAsia="Times New Roman"/>
          <w:b/>
          <w:szCs w:val="24"/>
          <w:lang w:eastAsia="hu-HU"/>
        </w:rPr>
        <w:t>dekében</w:t>
      </w:r>
    </w:p>
    <w:p w:rsidR="000434E9" w:rsidRPr="0010691B" w:rsidRDefault="000434E9" w:rsidP="000434E9">
      <w:pPr>
        <w:jc w:val="center"/>
        <w:rPr>
          <w:b/>
          <w:szCs w:val="24"/>
        </w:rPr>
      </w:pPr>
      <w:proofErr w:type="gramStart"/>
      <w:r w:rsidRPr="008C3ABD">
        <w:rPr>
          <w:rFonts w:eastAsia="Times New Roman"/>
          <w:b/>
          <w:szCs w:val="24"/>
          <w:lang w:eastAsia="hu-HU"/>
        </w:rPr>
        <w:t>a</w:t>
      </w:r>
      <w:proofErr w:type="gramEnd"/>
      <w:r w:rsidRPr="008C3ABD">
        <w:rPr>
          <w:rFonts w:eastAsia="Times New Roman"/>
          <w:b/>
          <w:szCs w:val="24"/>
          <w:lang w:eastAsia="hu-HU"/>
        </w:rPr>
        <w:t xml:space="preserve"> Budapest Főváros II. Kerületi Önkormányzat tul</w:t>
      </w:r>
      <w:r>
        <w:rPr>
          <w:rFonts w:eastAsia="Times New Roman"/>
          <w:b/>
          <w:szCs w:val="24"/>
          <w:lang w:eastAsia="hu-HU"/>
        </w:rPr>
        <w:t>ajdonában álló nem lakás céljára</w:t>
      </w:r>
      <w:r w:rsidRPr="008C3ABD">
        <w:rPr>
          <w:rFonts w:eastAsia="Times New Roman"/>
          <w:b/>
          <w:szCs w:val="24"/>
          <w:lang w:eastAsia="hu-HU"/>
        </w:rPr>
        <w:t xml:space="preserve"> szolgáló helyiségek bérlői részére nyújtható kedvezmények megállapításáról</w:t>
      </w:r>
      <w:r>
        <w:rPr>
          <w:rFonts w:eastAsia="Times New Roman"/>
          <w:b/>
          <w:szCs w:val="24"/>
          <w:lang w:eastAsia="hu-HU"/>
        </w:rPr>
        <w:t xml:space="preserve"> szóló </w:t>
      </w:r>
      <w:r w:rsidR="0010691B" w:rsidRPr="0010691B">
        <w:rPr>
          <w:rFonts w:eastAsia="Times New Roman"/>
          <w:b/>
          <w:szCs w:val="24"/>
        </w:rPr>
        <w:t>46/2020.(XI.30.) önkormányzati rendelet</w:t>
      </w:r>
      <w:r w:rsidR="00D43412">
        <w:rPr>
          <w:rFonts w:eastAsia="Times New Roman"/>
          <w:b/>
          <w:szCs w:val="24"/>
        </w:rPr>
        <w:t xml:space="preserve"> módosításáról</w:t>
      </w:r>
    </w:p>
    <w:p w:rsidR="000434E9" w:rsidRDefault="000434E9" w:rsidP="000434E9">
      <w:pPr>
        <w:ind w:right="1"/>
        <w:rPr>
          <w:bCs/>
          <w:szCs w:val="24"/>
          <w:lang w:eastAsia="ar-SA"/>
        </w:rPr>
      </w:pPr>
    </w:p>
    <w:p w:rsidR="000434E9" w:rsidRPr="005B4F9E" w:rsidRDefault="000434E9" w:rsidP="000434E9">
      <w:pPr>
        <w:ind w:right="1"/>
        <w:rPr>
          <w:bCs/>
          <w:szCs w:val="24"/>
          <w:lang w:eastAsia="ar-SA"/>
        </w:rPr>
      </w:pPr>
    </w:p>
    <w:p w:rsidR="000434E9" w:rsidRPr="005B4F9E" w:rsidRDefault="000434E9" w:rsidP="000434E9">
      <w:pPr>
        <w:tabs>
          <w:tab w:val="left" w:pos="8080"/>
        </w:tabs>
        <w:ind w:right="1"/>
        <w:jc w:val="both"/>
        <w:rPr>
          <w:szCs w:val="24"/>
        </w:rPr>
      </w:pPr>
      <w:r w:rsidRPr="005B4F9E">
        <w:rPr>
          <w:szCs w:val="24"/>
        </w:rPr>
        <w:t xml:space="preserve">Budapest Főváros II. Kerületi Önkormányzat Képviselő-testülete </w:t>
      </w:r>
      <w:r>
        <w:rPr>
          <w:szCs w:val="24"/>
        </w:rPr>
        <w:t xml:space="preserve">– </w:t>
      </w:r>
      <w:r w:rsidRPr="00C03952">
        <w:rPr>
          <w:szCs w:val="24"/>
        </w:rPr>
        <w:t>a 4</w:t>
      </w:r>
      <w:r>
        <w:rPr>
          <w:szCs w:val="24"/>
        </w:rPr>
        <w:t>78/</w:t>
      </w:r>
      <w:r w:rsidRPr="00C03952">
        <w:rPr>
          <w:szCs w:val="24"/>
        </w:rPr>
        <w:t>2020. (</w:t>
      </w:r>
      <w:r>
        <w:rPr>
          <w:szCs w:val="24"/>
        </w:rPr>
        <w:t>XI.3.</w:t>
      </w:r>
      <w:r w:rsidRPr="00C03952">
        <w:rPr>
          <w:szCs w:val="24"/>
        </w:rPr>
        <w:t>) Korm. rendelette</w:t>
      </w:r>
      <w:r>
        <w:rPr>
          <w:szCs w:val="24"/>
        </w:rPr>
        <w:t>l kihirdetett veszélyhelyzetben</w:t>
      </w:r>
      <w:r w:rsidRPr="005B4F9E">
        <w:rPr>
          <w:rFonts w:eastAsia="Times New Roman"/>
          <w:szCs w:val="24"/>
          <w:lang w:eastAsia="hu-HU"/>
        </w:rPr>
        <w:t xml:space="preserve"> a katasztrófavédelemről és a hozzá kapcsolódó egyes törvények módosításáról szóló 2011. évi CXXVIII. törvény 46. § (4) bekezdése szerinti – hatáskörében eljáró Budapest Főváros II. Kerületi Önkormányzat polgármestere </w:t>
      </w:r>
      <w:r w:rsidRPr="005B4F9E">
        <w:rPr>
          <w:szCs w:val="24"/>
        </w:rPr>
        <w:t>Magyarország Alaptörvénye 32. cikk (1) bekezdés a) pontjában, Magyarország helyi önkormányzatairól szóló 2011. évi CLXXXIX. törvény 42.</w:t>
      </w:r>
      <w:r w:rsidRPr="005B4F9E">
        <w:rPr>
          <w:rFonts w:eastAsia="Times New Roman"/>
          <w:kern w:val="2"/>
          <w:szCs w:val="24"/>
          <w:lang w:eastAsia="hu-HU"/>
        </w:rPr>
        <w:t xml:space="preserve"> § 1. pontjában, </w:t>
      </w:r>
      <w:r w:rsidRPr="005B4F9E">
        <w:rPr>
          <w:szCs w:val="24"/>
        </w:rPr>
        <w:t>a lakások és helyiségek bérlet</w:t>
      </w:r>
      <w:bookmarkStart w:id="0" w:name="_GoBack"/>
      <w:bookmarkEnd w:id="0"/>
      <w:r w:rsidRPr="005B4F9E">
        <w:rPr>
          <w:szCs w:val="24"/>
        </w:rPr>
        <w:t>ére, valamint az elidegenítésükre vonatkozó egyes szabályokról szóló 1993. évi LXXVIII. törvény 3. §-ában, 36. § (2) bekezdésében, és 42. § (2) bekezdésében, és a nemzeti vagyonról szóló 2011. évi CXCVI. törvény 18. §-ában kapott felhatalmazás alapján, a Magyarország helyi önkormányzatairól szóló 2011. évi CLXXXIX. törvény 23. § (5) bekezdés 14. pontjában meghatározott feladatkörében eljárva</w:t>
      </w:r>
      <w:r>
        <w:rPr>
          <w:szCs w:val="24"/>
        </w:rPr>
        <w:t>,</w:t>
      </w:r>
      <w:r w:rsidRPr="005B4F9E">
        <w:rPr>
          <w:szCs w:val="24"/>
        </w:rPr>
        <w:t xml:space="preserve"> a következőket rendeli el.</w:t>
      </w:r>
    </w:p>
    <w:p w:rsidR="000434E9" w:rsidRPr="005B4F9E" w:rsidRDefault="000434E9" w:rsidP="000434E9">
      <w:pPr>
        <w:tabs>
          <w:tab w:val="left" w:pos="8080"/>
        </w:tabs>
        <w:ind w:right="1"/>
        <w:jc w:val="both"/>
        <w:rPr>
          <w:szCs w:val="24"/>
        </w:rPr>
      </w:pPr>
    </w:p>
    <w:p w:rsidR="000434E9" w:rsidRPr="005B4F9E" w:rsidRDefault="000434E9" w:rsidP="000434E9">
      <w:pPr>
        <w:tabs>
          <w:tab w:val="left" w:pos="8080"/>
        </w:tabs>
        <w:ind w:right="1"/>
        <w:jc w:val="center"/>
        <w:rPr>
          <w:b/>
          <w:szCs w:val="24"/>
        </w:rPr>
      </w:pPr>
      <w:r w:rsidRPr="005B4F9E">
        <w:rPr>
          <w:b/>
          <w:szCs w:val="24"/>
        </w:rPr>
        <w:t>1. §</w:t>
      </w:r>
    </w:p>
    <w:p w:rsidR="000434E9" w:rsidRPr="005B4F9E" w:rsidRDefault="000434E9" w:rsidP="000434E9">
      <w:pPr>
        <w:tabs>
          <w:tab w:val="left" w:pos="8080"/>
        </w:tabs>
        <w:ind w:right="1"/>
        <w:jc w:val="both"/>
        <w:rPr>
          <w:szCs w:val="24"/>
        </w:rPr>
      </w:pPr>
    </w:p>
    <w:p w:rsidR="00F75659" w:rsidRDefault="001C228D" w:rsidP="00B40381">
      <w:pPr>
        <w:snapToGrid w:val="0"/>
        <w:ind w:right="1"/>
        <w:jc w:val="both"/>
        <w:rPr>
          <w:rFonts w:eastAsia="Times New Roman"/>
          <w:szCs w:val="24"/>
        </w:rPr>
      </w:pPr>
      <w:r>
        <w:rPr>
          <w:szCs w:val="24"/>
        </w:rPr>
        <w:t xml:space="preserve">A </w:t>
      </w:r>
      <w:r w:rsidRPr="000434E9">
        <w:rPr>
          <w:rFonts w:eastAsia="Times New Roman"/>
          <w:szCs w:val="24"/>
        </w:rPr>
        <w:t xml:space="preserve">koronavírus-világjárvány második hulláma által okozott helyi gazdasági és társadalmi hatások enyhítése érdekében a Budapest Főváros II. Kerületi Önkormányzat tulajdonában álló nem lakás céljára szolgáló helyiségek bérlői részére nyújtható kedvezmények megállapításáról </w:t>
      </w:r>
      <w:r>
        <w:rPr>
          <w:rFonts w:eastAsia="Times New Roman"/>
          <w:szCs w:val="24"/>
        </w:rPr>
        <w:t xml:space="preserve">szóló </w:t>
      </w:r>
      <w:r w:rsidRPr="000434E9">
        <w:rPr>
          <w:rFonts w:eastAsia="Times New Roman"/>
          <w:szCs w:val="24"/>
        </w:rPr>
        <w:t>46/2020.(XI.</w:t>
      </w:r>
      <w:r w:rsidR="00473BCE">
        <w:rPr>
          <w:rFonts w:eastAsia="Times New Roman"/>
          <w:szCs w:val="24"/>
        </w:rPr>
        <w:t>30.) önkormányzati rendelet</w:t>
      </w:r>
      <w:r w:rsidR="00406889">
        <w:rPr>
          <w:rFonts w:eastAsia="Times New Roman"/>
          <w:szCs w:val="24"/>
        </w:rPr>
        <w:t xml:space="preserve"> 4. §-</w:t>
      </w:r>
      <w:r w:rsidR="00016315">
        <w:rPr>
          <w:rFonts w:eastAsia="Times New Roman"/>
          <w:szCs w:val="24"/>
        </w:rPr>
        <w:t>á</w:t>
      </w:r>
      <w:r w:rsidR="00F75659">
        <w:rPr>
          <w:rFonts w:eastAsia="Times New Roman"/>
          <w:szCs w:val="24"/>
        </w:rPr>
        <w:t>ban szereplő „2021. január 31.” szövegrész helyébe a „2021. március 31.” szövegrész lép.</w:t>
      </w:r>
    </w:p>
    <w:p w:rsidR="00406889" w:rsidRDefault="00406889" w:rsidP="00B40381">
      <w:pPr>
        <w:snapToGrid w:val="0"/>
        <w:ind w:right="1"/>
        <w:jc w:val="both"/>
        <w:rPr>
          <w:szCs w:val="24"/>
        </w:rPr>
      </w:pPr>
    </w:p>
    <w:p w:rsidR="00406889" w:rsidRPr="005B4F9E" w:rsidRDefault="00406889" w:rsidP="00406889">
      <w:pPr>
        <w:tabs>
          <w:tab w:val="left" w:pos="8080"/>
        </w:tabs>
        <w:ind w:right="1"/>
        <w:jc w:val="center"/>
        <w:rPr>
          <w:b/>
          <w:szCs w:val="24"/>
        </w:rPr>
      </w:pPr>
      <w:r>
        <w:rPr>
          <w:b/>
          <w:szCs w:val="24"/>
        </w:rPr>
        <w:t>2</w:t>
      </w:r>
      <w:r w:rsidRPr="005B4F9E">
        <w:rPr>
          <w:b/>
          <w:szCs w:val="24"/>
        </w:rPr>
        <w:t>. §</w:t>
      </w:r>
    </w:p>
    <w:p w:rsidR="00406889" w:rsidRPr="005B4F9E" w:rsidRDefault="00406889" w:rsidP="00406889">
      <w:pPr>
        <w:tabs>
          <w:tab w:val="left" w:pos="8080"/>
        </w:tabs>
        <w:ind w:right="1"/>
        <w:jc w:val="both"/>
        <w:rPr>
          <w:szCs w:val="24"/>
        </w:rPr>
      </w:pPr>
    </w:p>
    <w:p w:rsidR="00F75659" w:rsidRDefault="00473BCE" w:rsidP="00F75659">
      <w:pPr>
        <w:snapToGrid w:val="0"/>
        <w:ind w:right="1"/>
        <w:jc w:val="both"/>
        <w:rPr>
          <w:rFonts w:eastAsia="Times New Roman"/>
          <w:szCs w:val="24"/>
        </w:rPr>
      </w:pPr>
      <w:r>
        <w:rPr>
          <w:szCs w:val="24"/>
        </w:rPr>
        <w:t xml:space="preserve">A </w:t>
      </w:r>
      <w:r w:rsidRPr="000434E9">
        <w:rPr>
          <w:rFonts w:eastAsia="Times New Roman"/>
          <w:szCs w:val="24"/>
        </w:rPr>
        <w:t xml:space="preserve">koronavírus-világjárvány második hulláma által okozott helyi gazdasági és társadalmi hatások enyhítése érdekében a Budapest Főváros II. Kerületi Önkormányzat tulajdonában álló nem lakás céljára szolgáló helyiségek bérlői részére nyújtható kedvezmények megállapításáról </w:t>
      </w:r>
      <w:r>
        <w:rPr>
          <w:rFonts w:eastAsia="Times New Roman"/>
          <w:szCs w:val="24"/>
        </w:rPr>
        <w:t xml:space="preserve">szóló </w:t>
      </w:r>
      <w:r w:rsidRPr="000434E9">
        <w:rPr>
          <w:rFonts w:eastAsia="Times New Roman"/>
          <w:szCs w:val="24"/>
        </w:rPr>
        <w:t>46/2020.(XI.</w:t>
      </w:r>
      <w:r>
        <w:rPr>
          <w:rFonts w:eastAsia="Times New Roman"/>
          <w:szCs w:val="24"/>
        </w:rPr>
        <w:t>30.) önkormányzati rendelet 5. §-</w:t>
      </w:r>
      <w:r w:rsidR="00016315">
        <w:rPr>
          <w:rFonts w:eastAsia="Times New Roman"/>
          <w:szCs w:val="24"/>
        </w:rPr>
        <w:t>á</w:t>
      </w:r>
      <w:r w:rsidR="00F75659">
        <w:rPr>
          <w:rFonts w:eastAsia="Times New Roman"/>
          <w:szCs w:val="24"/>
        </w:rPr>
        <w:t>ban szereplő „2021. január 31.” szövegrész helyébe a „2021. március 31.” szövegrész lép.</w:t>
      </w:r>
    </w:p>
    <w:p w:rsidR="00406889" w:rsidRDefault="00406889" w:rsidP="00406889">
      <w:pPr>
        <w:pStyle w:val="Bekezds"/>
        <w:ind w:firstLine="0"/>
        <w:jc w:val="both"/>
      </w:pPr>
    </w:p>
    <w:p w:rsidR="000434E9" w:rsidRPr="005B4F9E" w:rsidRDefault="00406889" w:rsidP="000434E9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3</w:t>
      </w:r>
      <w:r w:rsidR="000434E9" w:rsidRPr="005B4F9E">
        <w:rPr>
          <w:b/>
        </w:rPr>
        <w:t>. §</w:t>
      </w:r>
    </w:p>
    <w:p w:rsidR="000434E9" w:rsidRPr="005B4F9E" w:rsidRDefault="000434E9" w:rsidP="000434E9">
      <w:pPr>
        <w:pStyle w:val="NormlWeb"/>
        <w:spacing w:before="0" w:beforeAutospacing="0" w:after="0" w:afterAutospacing="0"/>
      </w:pPr>
    </w:p>
    <w:p w:rsidR="000434E9" w:rsidRDefault="000434E9" w:rsidP="0090460C">
      <w:pPr>
        <w:pStyle w:val="NormlWeb"/>
        <w:spacing w:before="0" w:beforeAutospacing="0" w:after="0" w:afterAutospacing="0"/>
        <w:jc w:val="both"/>
      </w:pPr>
      <w:r w:rsidRPr="001A5808">
        <w:t xml:space="preserve">Ez a rendelet </w:t>
      </w:r>
      <w:r w:rsidR="0090460C">
        <w:t xml:space="preserve">2021. február 1. napján </w:t>
      </w:r>
      <w:r w:rsidR="00650F6F">
        <w:t>lép hatályba és a törvény erejénél fogva az azt követő napon hatályát veszti.</w:t>
      </w:r>
    </w:p>
    <w:p w:rsidR="000434E9" w:rsidRDefault="000434E9" w:rsidP="000434E9">
      <w:pPr>
        <w:pStyle w:val="NormlWeb"/>
        <w:spacing w:before="0" w:beforeAutospacing="0" w:after="0" w:afterAutospacing="0"/>
      </w:pPr>
    </w:p>
    <w:p w:rsidR="000434E9" w:rsidRDefault="000434E9" w:rsidP="000434E9">
      <w:pPr>
        <w:pStyle w:val="NormlWeb"/>
        <w:spacing w:before="0" w:beforeAutospacing="0" w:after="0" w:afterAutospacing="0"/>
      </w:pPr>
    </w:p>
    <w:p w:rsidR="000434E9" w:rsidRPr="006E6970" w:rsidRDefault="000434E9" w:rsidP="000434E9">
      <w:pPr>
        <w:pStyle w:val="NormlWeb"/>
        <w:spacing w:before="0" w:beforeAutospacing="0" w:after="0" w:afterAutospacing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6970">
        <w:rPr>
          <w:b/>
          <w:bCs/>
        </w:rPr>
        <w:t>Őrsi Gergely</w:t>
      </w:r>
    </w:p>
    <w:p w:rsidR="000434E9" w:rsidRPr="006E6970" w:rsidRDefault="000434E9" w:rsidP="000434E9">
      <w:pPr>
        <w:pStyle w:val="NormlWeb"/>
        <w:spacing w:before="0" w:beforeAutospacing="0" w:after="0" w:afterAutospacing="0"/>
        <w:rPr>
          <w:b/>
          <w:bCs/>
        </w:rPr>
      </w:pPr>
      <w:r w:rsidRPr="006E6970">
        <w:rPr>
          <w:b/>
          <w:bCs/>
        </w:rPr>
        <w:tab/>
      </w:r>
      <w:r w:rsidRPr="006E6970">
        <w:rPr>
          <w:b/>
          <w:bCs/>
        </w:rPr>
        <w:tab/>
      </w:r>
      <w:r w:rsidRPr="006E6970">
        <w:rPr>
          <w:b/>
          <w:bCs/>
        </w:rPr>
        <w:tab/>
      </w:r>
      <w:r w:rsidRPr="006E6970">
        <w:rPr>
          <w:b/>
          <w:bCs/>
        </w:rPr>
        <w:tab/>
      </w:r>
      <w:r w:rsidRPr="006E6970">
        <w:rPr>
          <w:b/>
          <w:bCs/>
        </w:rPr>
        <w:tab/>
      </w:r>
      <w:r w:rsidRPr="006E6970">
        <w:rPr>
          <w:b/>
          <w:bCs/>
        </w:rPr>
        <w:tab/>
      </w:r>
      <w:r w:rsidRPr="006E6970">
        <w:rPr>
          <w:b/>
          <w:bCs/>
        </w:rPr>
        <w:tab/>
      </w:r>
      <w:r>
        <w:rPr>
          <w:b/>
          <w:bCs/>
        </w:rPr>
        <w:t xml:space="preserve">           </w:t>
      </w:r>
      <w:r w:rsidRPr="006E6970">
        <w:rPr>
          <w:b/>
          <w:bCs/>
        </w:rPr>
        <w:t>Polgármester</w:t>
      </w:r>
    </w:p>
    <w:p w:rsidR="000434E9" w:rsidRPr="006E6970" w:rsidRDefault="000434E9" w:rsidP="000434E9">
      <w:pPr>
        <w:pStyle w:val="NormlWeb"/>
        <w:spacing w:before="0" w:beforeAutospacing="0" w:after="0" w:afterAutospacing="0"/>
        <w:rPr>
          <w:b/>
          <w:bCs/>
        </w:rPr>
      </w:pPr>
    </w:p>
    <w:p w:rsidR="000434E9" w:rsidRPr="006E6970" w:rsidRDefault="000434E9" w:rsidP="000434E9">
      <w:pPr>
        <w:pStyle w:val="NormlWeb"/>
        <w:spacing w:before="0" w:beforeAutospacing="0" w:after="0" w:afterAutospacing="0"/>
        <w:rPr>
          <w:b/>
          <w:bCs/>
        </w:rPr>
      </w:pPr>
    </w:p>
    <w:p w:rsidR="000434E9" w:rsidRPr="006E6970" w:rsidRDefault="000434E9" w:rsidP="000434E9">
      <w:pPr>
        <w:pStyle w:val="NormlWeb"/>
        <w:spacing w:before="0" w:beforeAutospacing="0" w:after="0" w:afterAutospacing="0"/>
        <w:rPr>
          <w:b/>
          <w:bCs/>
        </w:rPr>
      </w:pPr>
    </w:p>
    <w:p w:rsidR="000434E9" w:rsidRPr="006E6970" w:rsidRDefault="000434E9" w:rsidP="000434E9">
      <w:pPr>
        <w:pStyle w:val="NormlWeb"/>
        <w:spacing w:before="0" w:beforeAutospacing="0" w:after="0" w:afterAutospacing="0"/>
        <w:ind w:firstLine="708"/>
        <w:rPr>
          <w:b/>
          <w:bCs/>
        </w:rPr>
      </w:pPr>
      <w:r w:rsidRPr="006E6970">
        <w:rPr>
          <w:b/>
          <w:bCs/>
        </w:rPr>
        <w:t>dr. Szalai Tibor</w:t>
      </w:r>
    </w:p>
    <w:p w:rsidR="000434E9" w:rsidRDefault="000434E9" w:rsidP="000434E9">
      <w:pPr>
        <w:pStyle w:val="NormlWeb"/>
        <w:spacing w:before="0" w:beforeAutospacing="0" w:after="0" w:afterAutospacing="0"/>
        <w:rPr>
          <w:b/>
          <w:bCs/>
        </w:rPr>
      </w:pPr>
      <w:r w:rsidRPr="006E6970">
        <w:rPr>
          <w:b/>
          <w:bCs/>
        </w:rPr>
        <w:tab/>
        <w:t xml:space="preserve">      </w:t>
      </w:r>
      <w:r>
        <w:rPr>
          <w:b/>
          <w:bCs/>
        </w:rPr>
        <w:t xml:space="preserve">  </w:t>
      </w:r>
      <w:r w:rsidRPr="006E6970">
        <w:rPr>
          <w:b/>
          <w:bCs/>
        </w:rPr>
        <w:t>Jegyző</w:t>
      </w:r>
    </w:p>
    <w:p w:rsidR="000434E9" w:rsidRDefault="000434E9">
      <w:pPr>
        <w:widowControl/>
        <w:suppressAutoHyphens w:val="0"/>
        <w:spacing w:after="160" w:line="259" w:lineRule="auto"/>
        <w:rPr>
          <w:rFonts w:eastAsia="Times New Roman"/>
          <w:b/>
          <w:bCs/>
          <w:szCs w:val="24"/>
          <w:lang w:eastAsia="hu-HU"/>
        </w:rPr>
      </w:pPr>
      <w:r>
        <w:rPr>
          <w:b/>
          <w:bCs/>
        </w:rPr>
        <w:br w:type="page"/>
      </w:r>
    </w:p>
    <w:p w:rsidR="000434E9" w:rsidRPr="005B4F9E" w:rsidRDefault="000434E9" w:rsidP="000434E9">
      <w:pPr>
        <w:jc w:val="center"/>
        <w:rPr>
          <w:b/>
          <w:szCs w:val="24"/>
        </w:rPr>
      </w:pPr>
      <w:r w:rsidRPr="005B4F9E">
        <w:rPr>
          <w:b/>
          <w:szCs w:val="24"/>
        </w:rPr>
        <w:lastRenderedPageBreak/>
        <w:t>ÁLTALÁNOS INDOKOLÁS</w:t>
      </w:r>
    </w:p>
    <w:p w:rsidR="000434E9" w:rsidRDefault="000434E9" w:rsidP="000434E9">
      <w:pPr>
        <w:tabs>
          <w:tab w:val="left" w:pos="8080"/>
        </w:tabs>
        <w:ind w:right="57"/>
        <w:jc w:val="both"/>
        <w:rPr>
          <w:szCs w:val="24"/>
        </w:rPr>
      </w:pPr>
    </w:p>
    <w:p w:rsidR="00B22015" w:rsidRPr="005B4F9E" w:rsidRDefault="00B22015" w:rsidP="000434E9">
      <w:pPr>
        <w:tabs>
          <w:tab w:val="left" w:pos="8080"/>
        </w:tabs>
        <w:ind w:right="57"/>
        <w:jc w:val="both"/>
        <w:rPr>
          <w:szCs w:val="24"/>
        </w:rPr>
      </w:pPr>
    </w:p>
    <w:p w:rsidR="00415849" w:rsidRDefault="000434E9" w:rsidP="000434E9">
      <w:pPr>
        <w:jc w:val="both"/>
        <w:rPr>
          <w:rFonts w:eastAsia="Times New Roman"/>
          <w:szCs w:val="24"/>
        </w:rPr>
      </w:pPr>
      <w:r>
        <w:rPr>
          <w:szCs w:val="24"/>
        </w:rPr>
        <w:t xml:space="preserve">A </w:t>
      </w:r>
      <w:r w:rsidRPr="000434E9">
        <w:rPr>
          <w:rFonts w:eastAsia="Times New Roman"/>
          <w:szCs w:val="24"/>
        </w:rPr>
        <w:t xml:space="preserve">Budapest Főváros II. Kerületi Önkormányzat tulajdonában álló nem lakás céljára szolgáló helyiségek bérlői részére nyújtható kedvezmények megállapításáról </w:t>
      </w:r>
      <w:r>
        <w:rPr>
          <w:rFonts w:eastAsia="Times New Roman"/>
          <w:szCs w:val="24"/>
        </w:rPr>
        <w:t xml:space="preserve">szóló </w:t>
      </w:r>
      <w:r w:rsidRPr="000434E9">
        <w:rPr>
          <w:rFonts w:eastAsia="Times New Roman"/>
          <w:szCs w:val="24"/>
        </w:rPr>
        <w:t>46/2020.(XI.</w:t>
      </w:r>
      <w:r>
        <w:rPr>
          <w:rFonts w:eastAsia="Times New Roman"/>
          <w:szCs w:val="24"/>
        </w:rPr>
        <w:t>30.) önkormányzati rendelet 2020. dece</w:t>
      </w:r>
      <w:r w:rsidR="00415849">
        <w:rPr>
          <w:rFonts w:eastAsia="Times New Roman"/>
          <w:szCs w:val="24"/>
        </w:rPr>
        <w:t>mber 1. napján lépett hatályba.</w:t>
      </w:r>
      <w:r w:rsidR="00B22015">
        <w:rPr>
          <w:rFonts w:eastAsia="Times New Roman"/>
          <w:szCs w:val="24"/>
        </w:rPr>
        <w:t xml:space="preserve"> Rendelet szerinti fizetési kedvezmény a 2021. január 31. napjáig esedékes bérleti díj összegére adható, mely időpont meghosszabbítása indokolt.</w:t>
      </w:r>
    </w:p>
    <w:p w:rsidR="000434E9" w:rsidRDefault="000434E9" w:rsidP="000434E9">
      <w:pPr>
        <w:pStyle w:val="NormlWeb"/>
        <w:spacing w:before="0" w:beforeAutospacing="0" w:after="0" w:afterAutospacing="0"/>
      </w:pPr>
    </w:p>
    <w:p w:rsidR="00B22015" w:rsidRPr="005B4F9E" w:rsidRDefault="00B22015" w:rsidP="000434E9">
      <w:pPr>
        <w:pStyle w:val="NormlWeb"/>
        <w:spacing w:before="0" w:beforeAutospacing="0" w:after="0" w:afterAutospacing="0"/>
      </w:pPr>
    </w:p>
    <w:p w:rsidR="000434E9" w:rsidRPr="005B4F9E" w:rsidRDefault="000434E9" w:rsidP="000434E9">
      <w:pPr>
        <w:jc w:val="center"/>
        <w:rPr>
          <w:b/>
          <w:szCs w:val="24"/>
        </w:rPr>
      </w:pPr>
      <w:r w:rsidRPr="005B4F9E">
        <w:rPr>
          <w:b/>
          <w:szCs w:val="24"/>
        </w:rPr>
        <w:t>RÉSZLETES INDOKOLÁS</w:t>
      </w:r>
    </w:p>
    <w:p w:rsidR="000434E9" w:rsidRPr="005B4F9E" w:rsidRDefault="000434E9" w:rsidP="000434E9">
      <w:pPr>
        <w:jc w:val="both"/>
        <w:rPr>
          <w:szCs w:val="24"/>
        </w:rPr>
      </w:pPr>
    </w:p>
    <w:p w:rsidR="000434E9" w:rsidRPr="005B4F9E" w:rsidRDefault="000434E9" w:rsidP="000434E9">
      <w:pPr>
        <w:jc w:val="center"/>
        <w:rPr>
          <w:b/>
          <w:szCs w:val="24"/>
        </w:rPr>
      </w:pPr>
      <w:r w:rsidRPr="005B4F9E">
        <w:rPr>
          <w:b/>
          <w:szCs w:val="24"/>
        </w:rPr>
        <w:t>1</w:t>
      </w:r>
      <w:r w:rsidR="00016315">
        <w:rPr>
          <w:b/>
          <w:szCs w:val="24"/>
        </w:rPr>
        <w:t>-2</w:t>
      </w:r>
      <w:r w:rsidRPr="005B4F9E">
        <w:rPr>
          <w:b/>
          <w:szCs w:val="24"/>
        </w:rPr>
        <w:t>. §-hoz</w:t>
      </w:r>
    </w:p>
    <w:p w:rsidR="000434E9" w:rsidRDefault="000434E9" w:rsidP="000434E9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</w:p>
    <w:p w:rsidR="00F75659" w:rsidRDefault="00F75659" w:rsidP="00016315">
      <w:pPr>
        <w:widowControl/>
        <w:suppressAutoHyphens w:val="0"/>
        <w:jc w:val="both"/>
      </w:pPr>
      <w:r>
        <w:rPr>
          <w:rFonts w:eastAsia="Times New Roman"/>
          <w:szCs w:val="24"/>
          <w:lang w:eastAsia="hu-HU"/>
        </w:rPr>
        <w:t xml:space="preserve">A rendelet 4. </w:t>
      </w:r>
      <w:r w:rsidR="00016315">
        <w:rPr>
          <w:rFonts w:eastAsia="Times New Roman"/>
          <w:szCs w:val="24"/>
          <w:lang w:eastAsia="hu-HU"/>
        </w:rPr>
        <w:t xml:space="preserve">és 5. </w:t>
      </w:r>
      <w:r>
        <w:rPr>
          <w:rFonts w:eastAsia="Times New Roman"/>
          <w:szCs w:val="24"/>
          <w:lang w:eastAsia="hu-HU"/>
        </w:rPr>
        <w:t>§-</w:t>
      </w:r>
      <w:proofErr w:type="gramStart"/>
      <w:r>
        <w:rPr>
          <w:rFonts w:eastAsia="Times New Roman"/>
          <w:szCs w:val="24"/>
          <w:lang w:eastAsia="hu-HU"/>
        </w:rPr>
        <w:t>a</w:t>
      </w:r>
      <w:proofErr w:type="gramEnd"/>
      <w:r>
        <w:rPr>
          <w:rFonts w:eastAsia="Times New Roman"/>
          <w:szCs w:val="24"/>
          <w:lang w:eastAsia="hu-HU"/>
        </w:rPr>
        <w:t xml:space="preserve"> alapján </w:t>
      </w:r>
      <w:r w:rsidR="00016315">
        <w:rPr>
          <w:rFonts w:eastAsia="Times New Roman"/>
          <w:szCs w:val="24"/>
          <w:lang w:eastAsia="hu-HU"/>
        </w:rPr>
        <w:t xml:space="preserve">fizetési kedvezmény - kamatmentes fizetési halasztás, bérleti díj elengedés, illetve mérséklés - </w:t>
      </w:r>
      <w:r w:rsidR="00016315">
        <w:t xml:space="preserve">a </w:t>
      </w:r>
      <w:r>
        <w:t xml:space="preserve">rendelet hatálybalépéséig már benyújtott kérelmek esetében 2020. november 4. napjától, egyéb esetben a kérelem benyújtásának időpontjától kezdődően, 2021. január 31. napjáig esedékessé váló bérleti díj teljes összegére </w:t>
      </w:r>
      <w:r w:rsidR="00B22015">
        <w:t>adható.</w:t>
      </w:r>
    </w:p>
    <w:p w:rsidR="00F75659" w:rsidRDefault="00B22015" w:rsidP="00F75659">
      <w:pPr>
        <w:jc w:val="both"/>
        <w:rPr>
          <w:szCs w:val="24"/>
        </w:rPr>
      </w:pPr>
      <w:r>
        <w:rPr>
          <w:szCs w:val="24"/>
        </w:rPr>
        <w:t>A</w:t>
      </w:r>
      <w:r w:rsidR="00F75659">
        <w:rPr>
          <w:szCs w:val="24"/>
        </w:rPr>
        <w:t xml:space="preserve"> veszélyhelyzet várhatóan 2021. január 31. napján is fenn fog állni, illetve a világjárvány által okozott gazdasági károk a veszélyhelyzet megszűnését követően is fennmaradnak, </w:t>
      </w:r>
      <w:r w:rsidR="0090460C">
        <w:rPr>
          <w:szCs w:val="24"/>
        </w:rPr>
        <w:t xml:space="preserve">ezért </w:t>
      </w:r>
      <w:r w:rsidR="00F75659">
        <w:rPr>
          <w:szCs w:val="24"/>
        </w:rPr>
        <w:t>javasoljuk a rendelet módosítását oly módon, hogy a rendelet szerinti fizetési kedvezmény 2021. március 31. napjáig terjedő időtartamra esedékes bérleti díj teljes összegére adható legyen.</w:t>
      </w:r>
    </w:p>
    <w:p w:rsidR="00F75659" w:rsidRPr="005B4F9E" w:rsidRDefault="00F75659" w:rsidP="00F75659">
      <w:pPr>
        <w:tabs>
          <w:tab w:val="left" w:pos="0"/>
        </w:tabs>
        <w:ind w:right="57"/>
        <w:jc w:val="both"/>
        <w:rPr>
          <w:szCs w:val="24"/>
        </w:rPr>
      </w:pPr>
    </w:p>
    <w:p w:rsidR="000434E9" w:rsidRPr="005B4F9E" w:rsidRDefault="00F75659" w:rsidP="000434E9">
      <w:pPr>
        <w:jc w:val="center"/>
        <w:rPr>
          <w:rFonts w:eastAsia="Times New Roman"/>
          <w:b/>
          <w:szCs w:val="24"/>
          <w:lang w:eastAsia="hu-HU"/>
        </w:rPr>
      </w:pPr>
      <w:r>
        <w:rPr>
          <w:rFonts w:eastAsia="Times New Roman"/>
          <w:b/>
          <w:szCs w:val="24"/>
          <w:lang w:eastAsia="hu-HU"/>
        </w:rPr>
        <w:t>3</w:t>
      </w:r>
      <w:r w:rsidR="000434E9" w:rsidRPr="005B4F9E">
        <w:rPr>
          <w:rFonts w:eastAsia="Times New Roman"/>
          <w:b/>
          <w:szCs w:val="24"/>
          <w:lang w:eastAsia="hu-HU"/>
        </w:rPr>
        <w:t>. §</w:t>
      </w:r>
      <w:r w:rsidR="000434E9">
        <w:rPr>
          <w:rFonts w:eastAsia="Times New Roman"/>
          <w:b/>
          <w:szCs w:val="24"/>
          <w:lang w:eastAsia="hu-HU"/>
        </w:rPr>
        <w:t>-hoz</w:t>
      </w:r>
    </w:p>
    <w:p w:rsidR="000434E9" w:rsidRPr="005B4F9E" w:rsidRDefault="000434E9" w:rsidP="000434E9">
      <w:pPr>
        <w:tabs>
          <w:tab w:val="center" w:pos="6237"/>
        </w:tabs>
        <w:jc w:val="both"/>
        <w:rPr>
          <w:szCs w:val="24"/>
        </w:rPr>
      </w:pPr>
    </w:p>
    <w:p w:rsidR="000434E9" w:rsidRPr="00696395" w:rsidRDefault="000434E9" w:rsidP="000434E9">
      <w:pPr>
        <w:tabs>
          <w:tab w:val="center" w:pos="6237"/>
        </w:tabs>
        <w:jc w:val="both"/>
        <w:rPr>
          <w:szCs w:val="24"/>
        </w:rPr>
      </w:pPr>
      <w:r w:rsidRPr="005B4F9E">
        <w:rPr>
          <w:szCs w:val="24"/>
        </w:rPr>
        <w:t>Hatályba léptető rendelkezéseket tartalmaz.</w:t>
      </w:r>
    </w:p>
    <w:sectPr w:rsidR="000434E9" w:rsidRPr="00696395" w:rsidSect="00D10BC0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0A2" w:rsidRDefault="002A0990">
      <w:r>
        <w:separator/>
      </w:r>
    </w:p>
  </w:endnote>
  <w:endnote w:type="continuationSeparator" w:id="0">
    <w:p w:rsidR="00A470A2" w:rsidRDefault="002A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TT">
    <w:altName w:val="Corbel"/>
    <w:charset w:val="00"/>
    <w:family w:val="swiss"/>
    <w:pitch w:val="variable"/>
    <w:sig w:usb0="00000001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0845192"/>
      <w:docPartObj>
        <w:docPartGallery w:val="Page Numbers (Bottom of Page)"/>
        <w:docPartUnique/>
      </w:docPartObj>
    </w:sdtPr>
    <w:sdtEndPr/>
    <w:sdtContent>
      <w:p w:rsidR="00D10BC0" w:rsidRDefault="0091624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412">
          <w:rPr>
            <w:noProof/>
          </w:rPr>
          <w:t>5</w:t>
        </w:r>
        <w:r>
          <w:fldChar w:fldCharType="end"/>
        </w:r>
      </w:p>
    </w:sdtContent>
  </w:sdt>
  <w:p w:rsidR="00D10BC0" w:rsidRDefault="00D4341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0A2" w:rsidRDefault="002A0990">
      <w:r>
        <w:separator/>
      </w:r>
    </w:p>
  </w:footnote>
  <w:footnote w:type="continuationSeparator" w:id="0">
    <w:p w:rsidR="00A470A2" w:rsidRDefault="002A0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Cmsor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0B7DC0"/>
    <w:multiLevelType w:val="hybridMultilevel"/>
    <w:tmpl w:val="AAF61042"/>
    <w:lvl w:ilvl="0" w:tplc="0004F6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11DB"/>
    <w:multiLevelType w:val="multilevel"/>
    <w:tmpl w:val="69485B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65F1A"/>
    <w:multiLevelType w:val="hybridMultilevel"/>
    <w:tmpl w:val="67D6D8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65287"/>
    <w:multiLevelType w:val="hybridMultilevel"/>
    <w:tmpl w:val="EBC21032"/>
    <w:lvl w:ilvl="0" w:tplc="55284A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617193"/>
    <w:multiLevelType w:val="hybridMultilevel"/>
    <w:tmpl w:val="36CEECAE"/>
    <w:lvl w:ilvl="0" w:tplc="3E1E9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9F6033"/>
    <w:multiLevelType w:val="multilevel"/>
    <w:tmpl w:val="9F76E1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E9"/>
    <w:rsid w:val="00016315"/>
    <w:rsid w:val="000434E9"/>
    <w:rsid w:val="0010691B"/>
    <w:rsid w:val="001C228D"/>
    <w:rsid w:val="002845F0"/>
    <w:rsid w:val="002A0990"/>
    <w:rsid w:val="003B75EA"/>
    <w:rsid w:val="00406889"/>
    <w:rsid w:val="00415849"/>
    <w:rsid w:val="00472CEC"/>
    <w:rsid w:val="00473BCE"/>
    <w:rsid w:val="00650F6F"/>
    <w:rsid w:val="0090460C"/>
    <w:rsid w:val="00916242"/>
    <w:rsid w:val="00A470A2"/>
    <w:rsid w:val="00B22015"/>
    <w:rsid w:val="00B40381"/>
    <w:rsid w:val="00CA2287"/>
    <w:rsid w:val="00D43412"/>
    <w:rsid w:val="00F7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B3242-D639-476C-BA41-93009EFB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34E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paragraph" w:styleId="Cmsor1">
    <w:name w:val="heading 1"/>
    <w:basedOn w:val="Norml"/>
    <w:next w:val="Norml"/>
    <w:link w:val="Cmsor1Char"/>
    <w:qFormat/>
    <w:rsid w:val="000434E9"/>
    <w:pPr>
      <w:keepNext/>
      <w:numPr>
        <w:numId w:val="1"/>
      </w:numPr>
      <w:jc w:val="center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434E9"/>
    <w:rPr>
      <w:rFonts w:ascii="Times New Roman" w:eastAsia="Arial Unicode MS" w:hAnsi="Times New Roman" w:cs="Times New Roman"/>
      <w:b/>
      <w:sz w:val="24"/>
      <w:szCs w:val="20"/>
    </w:rPr>
  </w:style>
  <w:style w:type="character" w:styleId="Hiperhivatkozs">
    <w:name w:val="Hyperlink"/>
    <w:basedOn w:val="Bekezdsalapbettpusa"/>
    <w:uiPriority w:val="99"/>
    <w:unhideWhenUsed/>
    <w:rsid w:val="000434E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434E9"/>
    <w:pPr>
      <w:ind w:left="720"/>
      <w:contextualSpacing/>
    </w:pPr>
  </w:style>
  <w:style w:type="table" w:styleId="Rcsostblzat">
    <w:name w:val="Table Grid"/>
    <w:basedOn w:val="Normltblzat"/>
    <w:uiPriority w:val="39"/>
    <w:rsid w:val="00043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unhideWhenUsed/>
    <w:rsid w:val="000434E9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434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34E9"/>
    <w:rPr>
      <w:rFonts w:ascii="Times New Roman" w:eastAsia="Arial Unicode MS" w:hAnsi="Times New Roman" w:cs="Times New Roman"/>
      <w:sz w:val="24"/>
      <w:szCs w:val="20"/>
    </w:rPr>
  </w:style>
  <w:style w:type="paragraph" w:customStyle="1" w:styleId="FCm">
    <w:name w:val="FôCím"/>
    <w:uiPriority w:val="99"/>
    <w:rsid w:val="000434E9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1"/>
    </w:pPr>
    <w:rPr>
      <w:rFonts w:ascii="Times New Roman" w:eastAsiaTheme="minorEastAsia" w:hAnsi="Times New Roman" w:cs="Times New Roman"/>
      <w:b/>
      <w:bCs/>
      <w:sz w:val="28"/>
      <w:szCs w:val="28"/>
      <w:lang w:eastAsia="hu-HU"/>
    </w:rPr>
  </w:style>
  <w:style w:type="paragraph" w:styleId="Szvegtrzs">
    <w:name w:val="Body Text"/>
    <w:basedOn w:val="Norml"/>
    <w:link w:val="SzvegtrzsChar"/>
    <w:rsid w:val="00B40381"/>
    <w:pPr>
      <w:widowControl/>
      <w:spacing w:line="336" w:lineRule="auto"/>
    </w:pPr>
    <w:rPr>
      <w:rFonts w:ascii="FrutigerTT" w:eastAsia="Times New Roman" w:hAnsi="FrutigerTT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B40381"/>
    <w:rPr>
      <w:rFonts w:ascii="FrutigerTT" w:eastAsia="Times New Roman" w:hAnsi="FrutigerTT" w:cs="Times New Roman"/>
      <w:bCs/>
      <w:sz w:val="19"/>
      <w:szCs w:val="19"/>
      <w:lang w:eastAsia="ar-SA"/>
    </w:rPr>
  </w:style>
  <w:style w:type="paragraph" w:customStyle="1" w:styleId="Bekezds">
    <w:name w:val="Bekezdés"/>
    <w:uiPriority w:val="99"/>
    <w:rsid w:val="00406889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1168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9</cp:revision>
  <dcterms:created xsi:type="dcterms:W3CDTF">2021-01-18T16:25:00Z</dcterms:created>
  <dcterms:modified xsi:type="dcterms:W3CDTF">2021-01-19T13:48:00Z</dcterms:modified>
</cp:coreProperties>
</file>