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487" w:rsidRPr="004400EE" w:rsidRDefault="00A51487" w:rsidP="00A51487">
      <w:pPr>
        <w:ind w:right="-341"/>
        <w:jc w:val="right"/>
        <w:rPr>
          <w:sz w:val="22"/>
          <w:szCs w:val="22"/>
        </w:rPr>
      </w:pPr>
    </w:p>
    <w:p w:rsidR="00A51487" w:rsidRPr="004400EE" w:rsidRDefault="00A51487" w:rsidP="00A51487">
      <w:pPr>
        <w:ind w:right="-341"/>
        <w:jc w:val="right"/>
        <w:rPr>
          <w:sz w:val="22"/>
          <w:szCs w:val="22"/>
        </w:rPr>
      </w:pPr>
    </w:p>
    <w:p w:rsidR="00A51487" w:rsidRPr="004400EE" w:rsidRDefault="00A51487" w:rsidP="00A51487">
      <w:pPr>
        <w:ind w:right="-341"/>
        <w:jc w:val="right"/>
        <w:rPr>
          <w:b/>
          <w:sz w:val="22"/>
          <w:szCs w:val="22"/>
        </w:rPr>
      </w:pPr>
      <w:r w:rsidRPr="004400EE">
        <w:rPr>
          <w:b/>
          <w:sz w:val="22"/>
          <w:szCs w:val="22"/>
        </w:rPr>
        <w:t>………sz. napirend</w:t>
      </w:r>
    </w:p>
    <w:p w:rsidR="00A51487" w:rsidRPr="004400EE" w:rsidRDefault="00A51487" w:rsidP="00A51487">
      <w:pPr>
        <w:ind w:right="-341"/>
        <w:jc w:val="right"/>
        <w:rPr>
          <w:sz w:val="22"/>
          <w:szCs w:val="22"/>
        </w:rPr>
      </w:pPr>
    </w:p>
    <w:p w:rsidR="00A51487" w:rsidRPr="004400EE" w:rsidRDefault="00A51487" w:rsidP="003A4841">
      <w:pPr>
        <w:jc w:val="right"/>
        <w:rPr>
          <w:sz w:val="22"/>
          <w:szCs w:val="22"/>
        </w:rPr>
      </w:pPr>
    </w:p>
    <w:p w:rsidR="00A51487" w:rsidRPr="004400EE" w:rsidRDefault="00A51487" w:rsidP="00A51487">
      <w:pPr>
        <w:jc w:val="both"/>
        <w:rPr>
          <w:sz w:val="22"/>
          <w:szCs w:val="22"/>
        </w:rPr>
      </w:pPr>
    </w:p>
    <w:p w:rsidR="00A51487" w:rsidRPr="004400EE" w:rsidRDefault="00A51487" w:rsidP="00A51487">
      <w:pPr>
        <w:jc w:val="both"/>
        <w:rPr>
          <w:sz w:val="22"/>
          <w:szCs w:val="22"/>
        </w:rPr>
      </w:pPr>
    </w:p>
    <w:p w:rsidR="00A51487" w:rsidRPr="004400EE" w:rsidRDefault="00A51487" w:rsidP="00A51487">
      <w:pPr>
        <w:pStyle w:val="Szvegtrzs"/>
        <w:jc w:val="center"/>
        <w:rPr>
          <w:b/>
          <w:sz w:val="22"/>
          <w:szCs w:val="22"/>
        </w:rPr>
      </w:pPr>
    </w:p>
    <w:p w:rsidR="00A51487" w:rsidRPr="004400EE" w:rsidRDefault="00A51487" w:rsidP="00A51487">
      <w:pPr>
        <w:rPr>
          <w:sz w:val="22"/>
          <w:szCs w:val="22"/>
        </w:rPr>
      </w:pPr>
    </w:p>
    <w:p w:rsidR="00A51487" w:rsidRPr="004400EE" w:rsidRDefault="00A51487" w:rsidP="00A51487">
      <w:pPr>
        <w:keepNext/>
        <w:jc w:val="center"/>
        <w:outlineLvl w:val="4"/>
        <w:rPr>
          <w:b/>
          <w:bCs/>
          <w:i/>
          <w:sz w:val="22"/>
          <w:szCs w:val="22"/>
        </w:rPr>
      </w:pPr>
      <w:r w:rsidRPr="004400EE">
        <w:rPr>
          <w:b/>
          <w:bCs/>
          <w:i/>
          <w:sz w:val="22"/>
          <w:szCs w:val="22"/>
        </w:rPr>
        <w:t>E L Ő T E R J E S Z T É S</w:t>
      </w:r>
    </w:p>
    <w:p w:rsidR="00A51487" w:rsidRPr="004400EE" w:rsidRDefault="00A51487" w:rsidP="00A51487">
      <w:pPr>
        <w:jc w:val="center"/>
        <w:rPr>
          <w:b/>
          <w:sz w:val="22"/>
          <w:szCs w:val="22"/>
        </w:rPr>
      </w:pPr>
    </w:p>
    <w:p w:rsidR="00A51487" w:rsidRPr="004400EE" w:rsidRDefault="00A51487" w:rsidP="00A51487">
      <w:pPr>
        <w:pStyle w:val="Cmsor1"/>
        <w:rPr>
          <w:sz w:val="22"/>
          <w:szCs w:val="22"/>
        </w:rPr>
      </w:pPr>
      <w:r w:rsidRPr="004400EE">
        <w:rPr>
          <w:sz w:val="22"/>
          <w:szCs w:val="22"/>
        </w:rPr>
        <w:t>a Képviselő-testület 2020.</w:t>
      </w:r>
      <w:r>
        <w:rPr>
          <w:sz w:val="22"/>
          <w:szCs w:val="22"/>
        </w:rPr>
        <w:t xml:space="preserve"> szeptember</w:t>
      </w:r>
      <w:r w:rsidRPr="004400EE">
        <w:rPr>
          <w:sz w:val="22"/>
          <w:szCs w:val="22"/>
        </w:rPr>
        <w:t xml:space="preserve"> </w:t>
      </w:r>
      <w:r>
        <w:rPr>
          <w:sz w:val="22"/>
          <w:szCs w:val="22"/>
        </w:rPr>
        <w:t>24</w:t>
      </w:r>
      <w:r w:rsidRPr="004400EE">
        <w:rPr>
          <w:sz w:val="22"/>
          <w:szCs w:val="22"/>
        </w:rPr>
        <w:t>-</w:t>
      </w:r>
      <w:r>
        <w:rPr>
          <w:sz w:val="22"/>
          <w:szCs w:val="22"/>
        </w:rPr>
        <w:t>e</w:t>
      </w:r>
      <w:r w:rsidRPr="004400EE">
        <w:rPr>
          <w:sz w:val="22"/>
          <w:szCs w:val="22"/>
        </w:rPr>
        <w:t>i rendes ülésére</w:t>
      </w:r>
    </w:p>
    <w:p w:rsidR="00A51487" w:rsidRPr="004400EE" w:rsidRDefault="00A51487" w:rsidP="00A51487">
      <w:pPr>
        <w:jc w:val="center"/>
        <w:rPr>
          <w:b/>
          <w:sz w:val="22"/>
          <w:szCs w:val="22"/>
        </w:rPr>
      </w:pPr>
    </w:p>
    <w:p w:rsidR="00A51487" w:rsidRPr="004400EE" w:rsidRDefault="00A51487" w:rsidP="00A51487">
      <w:pPr>
        <w:jc w:val="center"/>
        <w:rPr>
          <w:b/>
          <w:sz w:val="22"/>
          <w:szCs w:val="22"/>
        </w:rPr>
      </w:pPr>
    </w:p>
    <w:p w:rsidR="00A51487" w:rsidRPr="004400EE" w:rsidRDefault="00A51487" w:rsidP="00A51487">
      <w:pPr>
        <w:rPr>
          <w:b/>
          <w:sz w:val="22"/>
          <w:szCs w:val="22"/>
        </w:rPr>
      </w:pPr>
    </w:p>
    <w:p w:rsidR="00A51487" w:rsidRPr="00684EB8" w:rsidRDefault="00A51487" w:rsidP="00684EB8">
      <w:pPr>
        <w:ind w:left="2127" w:hanging="2127"/>
        <w:jc w:val="both"/>
        <w:rPr>
          <w:sz w:val="22"/>
          <w:szCs w:val="22"/>
        </w:rPr>
      </w:pPr>
      <w:r w:rsidRPr="004400EE">
        <w:rPr>
          <w:b/>
          <w:sz w:val="22"/>
          <w:szCs w:val="22"/>
        </w:rPr>
        <w:t>Tárgy:</w:t>
      </w:r>
      <w:r w:rsidRPr="004400EE">
        <w:rPr>
          <w:b/>
          <w:sz w:val="22"/>
          <w:szCs w:val="22"/>
        </w:rPr>
        <w:tab/>
      </w:r>
      <w:r w:rsidR="00684EB8" w:rsidRPr="00684EB8">
        <w:rPr>
          <w:sz w:val="22"/>
          <w:szCs w:val="22"/>
        </w:rPr>
        <w:t xml:space="preserve">A </w:t>
      </w:r>
      <w:r w:rsidR="00684EB8" w:rsidRPr="00C26E5C">
        <w:rPr>
          <w:sz w:val="22"/>
          <w:szCs w:val="22"/>
        </w:rPr>
        <w:t xml:space="preserve">környezetvédelmi bírságok fajtáiról és mértékéről, megállapításának módjáról szóló </w:t>
      </w:r>
      <w:r w:rsidR="00684EB8">
        <w:rPr>
          <w:sz w:val="22"/>
          <w:szCs w:val="22"/>
        </w:rPr>
        <w:t xml:space="preserve">kormányrendelet megalkotásának kezdeményezése </w:t>
      </w:r>
    </w:p>
    <w:p w:rsidR="00A51487" w:rsidRPr="004400EE" w:rsidRDefault="00A51487" w:rsidP="00A51487">
      <w:pPr>
        <w:ind w:left="1416" w:hanging="1416"/>
        <w:jc w:val="both"/>
        <w:rPr>
          <w:b/>
          <w:sz w:val="22"/>
          <w:szCs w:val="22"/>
        </w:rPr>
      </w:pPr>
    </w:p>
    <w:p w:rsidR="00A51487" w:rsidRPr="004400EE" w:rsidRDefault="00A51487" w:rsidP="00A51487">
      <w:pPr>
        <w:jc w:val="both"/>
        <w:rPr>
          <w:b/>
          <w:sz w:val="22"/>
          <w:szCs w:val="22"/>
        </w:rPr>
      </w:pPr>
    </w:p>
    <w:p w:rsidR="00A51487" w:rsidRDefault="00A51487" w:rsidP="00A51487">
      <w:pPr>
        <w:rPr>
          <w:b/>
          <w:sz w:val="22"/>
          <w:szCs w:val="22"/>
        </w:rPr>
      </w:pPr>
    </w:p>
    <w:p w:rsidR="00A51487" w:rsidRPr="004400EE" w:rsidRDefault="00A51487" w:rsidP="00A51487">
      <w:pPr>
        <w:rPr>
          <w:b/>
          <w:sz w:val="22"/>
          <w:szCs w:val="22"/>
        </w:rPr>
      </w:pPr>
    </w:p>
    <w:p w:rsidR="00A51487" w:rsidRPr="004400EE" w:rsidRDefault="00A51487" w:rsidP="00A51487">
      <w:pPr>
        <w:rPr>
          <w:sz w:val="22"/>
          <w:szCs w:val="22"/>
        </w:rPr>
      </w:pPr>
      <w:r w:rsidRPr="004400EE">
        <w:rPr>
          <w:b/>
          <w:sz w:val="22"/>
          <w:szCs w:val="22"/>
        </w:rPr>
        <w:t xml:space="preserve">Készítette: </w:t>
      </w:r>
      <w:r w:rsidRPr="004400EE">
        <w:rPr>
          <w:b/>
          <w:sz w:val="22"/>
          <w:szCs w:val="22"/>
        </w:rPr>
        <w:tab/>
      </w:r>
      <w:r w:rsidRPr="004400EE">
        <w:rPr>
          <w:b/>
          <w:sz w:val="22"/>
          <w:szCs w:val="22"/>
        </w:rPr>
        <w:tab/>
      </w:r>
      <w:r w:rsidRPr="004400EE">
        <w:rPr>
          <w:sz w:val="22"/>
          <w:szCs w:val="22"/>
        </w:rPr>
        <w:t>………………………………………….</w:t>
      </w:r>
    </w:p>
    <w:p w:rsidR="00A51487" w:rsidRPr="004400EE" w:rsidRDefault="00A51487" w:rsidP="00A51487">
      <w:pPr>
        <w:ind w:firstLine="2127"/>
        <w:rPr>
          <w:sz w:val="22"/>
          <w:szCs w:val="22"/>
        </w:rPr>
      </w:pPr>
      <w:r w:rsidRPr="004400EE">
        <w:rPr>
          <w:sz w:val="22"/>
          <w:szCs w:val="22"/>
        </w:rPr>
        <w:t>Viziné dr. Magyarosi Szilvia</w:t>
      </w:r>
    </w:p>
    <w:p w:rsidR="00A51487" w:rsidRPr="004400EE" w:rsidRDefault="00A51487" w:rsidP="00A51487">
      <w:pPr>
        <w:ind w:firstLine="2127"/>
        <w:rPr>
          <w:sz w:val="22"/>
          <w:szCs w:val="22"/>
        </w:rPr>
      </w:pPr>
      <w:r w:rsidRPr="004400EE">
        <w:rPr>
          <w:sz w:val="22"/>
          <w:szCs w:val="22"/>
        </w:rPr>
        <w:t>aljegyző</w:t>
      </w:r>
      <w:r w:rsidR="000568BD">
        <w:rPr>
          <w:sz w:val="22"/>
          <w:szCs w:val="22"/>
        </w:rPr>
        <w:t xml:space="preserve"> </w:t>
      </w:r>
      <w:r w:rsidRPr="004400EE">
        <w:rPr>
          <w:sz w:val="22"/>
          <w:szCs w:val="22"/>
        </w:rPr>
        <w:t>-</w:t>
      </w:r>
      <w:r w:rsidR="000568BD">
        <w:rPr>
          <w:sz w:val="22"/>
          <w:szCs w:val="22"/>
        </w:rPr>
        <w:t xml:space="preserve"> </w:t>
      </w:r>
      <w:r w:rsidRPr="004400EE">
        <w:rPr>
          <w:sz w:val="22"/>
          <w:szCs w:val="22"/>
        </w:rPr>
        <w:t>hatósági igazgató</w:t>
      </w:r>
    </w:p>
    <w:p w:rsidR="00A51487" w:rsidRPr="004400EE" w:rsidRDefault="00A51487" w:rsidP="00A51487">
      <w:pPr>
        <w:rPr>
          <w:b/>
          <w:sz w:val="22"/>
          <w:szCs w:val="22"/>
        </w:rPr>
      </w:pPr>
    </w:p>
    <w:p w:rsidR="00A51487" w:rsidRDefault="00A51487" w:rsidP="00A51487">
      <w:pPr>
        <w:rPr>
          <w:b/>
          <w:sz w:val="22"/>
          <w:szCs w:val="22"/>
        </w:rPr>
      </w:pPr>
    </w:p>
    <w:p w:rsidR="00A51487" w:rsidRDefault="00A51487" w:rsidP="00A51487">
      <w:pPr>
        <w:rPr>
          <w:b/>
          <w:sz w:val="22"/>
          <w:szCs w:val="22"/>
        </w:rPr>
      </w:pPr>
    </w:p>
    <w:p w:rsidR="00A51487" w:rsidRPr="004400EE" w:rsidRDefault="00A51487" w:rsidP="00A51487">
      <w:pPr>
        <w:rPr>
          <w:b/>
          <w:sz w:val="22"/>
          <w:szCs w:val="22"/>
        </w:rPr>
      </w:pPr>
    </w:p>
    <w:p w:rsidR="00A51487" w:rsidRPr="004400EE" w:rsidRDefault="00A51487" w:rsidP="00A51487">
      <w:pPr>
        <w:rPr>
          <w:b/>
          <w:sz w:val="22"/>
          <w:szCs w:val="22"/>
        </w:rPr>
      </w:pPr>
      <w:r w:rsidRPr="004400EE">
        <w:rPr>
          <w:b/>
          <w:sz w:val="22"/>
          <w:szCs w:val="22"/>
        </w:rPr>
        <w:t>Egyeztetve:</w:t>
      </w:r>
      <w:r w:rsidRPr="004400EE">
        <w:rPr>
          <w:b/>
          <w:sz w:val="22"/>
          <w:szCs w:val="22"/>
        </w:rPr>
        <w:tab/>
      </w:r>
      <w:r w:rsidRPr="004400EE">
        <w:rPr>
          <w:b/>
          <w:sz w:val="22"/>
          <w:szCs w:val="22"/>
        </w:rPr>
        <w:tab/>
        <w:t>…………………………………………</w:t>
      </w:r>
    </w:p>
    <w:p w:rsidR="00A51487" w:rsidRPr="004400EE" w:rsidRDefault="00A51487" w:rsidP="00A51487">
      <w:pPr>
        <w:ind w:firstLine="2127"/>
        <w:rPr>
          <w:sz w:val="22"/>
          <w:szCs w:val="22"/>
        </w:rPr>
      </w:pPr>
      <w:r>
        <w:rPr>
          <w:sz w:val="22"/>
          <w:szCs w:val="22"/>
        </w:rPr>
        <w:t>Varga Előd Bendegúz</w:t>
      </w:r>
    </w:p>
    <w:p w:rsidR="00A51487" w:rsidRPr="004400EE" w:rsidRDefault="00D24DF3" w:rsidP="00A51487">
      <w:pPr>
        <w:ind w:firstLine="2127"/>
        <w:rPr>
          <w:sz w:val="22"/>
          <w:szCs w:val="22"/>
        </w:rPr>
      </w:pPr>
      <w:r>
        <w:rPr>
          <w:sz w:val="22"/>
          <w:szCs w:val="22"/>
        </w:rPr>
        <w:t>a</w:t>
      </w:r>
      <w:r w:rsidR="00A51487" w:rsidRPr="004400EE">
        <w:rPr>
          <w:sz w:val="22"/>
          <w:szCs w:val="22"/>
        </w:rPr>
        <w:t>lpolgármester</w:t>
      </w:r>
    </w:p>
    <w:p w:rsidR="00A51487" w:rsidRPr="004400EE" w:rsidRDefault="00A51487" w:rsidP="00A51487">
      <w:pPr>
        <w:rPr>
          <w:b/>
          <w:sz w:val="22"/>
          <w:szCs w:val="22"/>
        </w:rPr>
      </w:pPr>
    </w:p>
    <w:p w:rsidR="00A51487" w:rsidRDefault="00A51487" w:rsidP="00A51487">
      <w:pPr>
        <w:rPr>
          <w:b/>
          <w:sz w:val="22"/>
          <w:szCs w:val="22"/>
        </w:rPr>
      </w:pPr>
    </w:p>
    <w:p w:rsidR="00A51487" w:rsidRPr="004400EE" w:rsidRDefault="00A51487" w:rsidP="00A51487">
      <w:pPr>
        <w:rPr>
          <w:b/>
          <w:sz w:val="22"/>
          <w:szCs w:val="22"/>
        </w:rPr>
      </w:pPr>
    </w:p>
    <w:p w:rsidR="00A51487" w:rsidRPr="004400EE" w:rsidRDefault="00A51487" w:rsidP="00A51487">
      <w:pPr>
        <w:rPr>
          <w:sz w:val="22"/>
          <w:szCs w:val="22"/>
        </w:rPr>
      </w:pPr>
      <w:r w:rsidRPr="004400EE">
        <w:rPr>
          <w:b/>
          <w:sz w:val="22"/>
          <w:szCs w:val="22"/>
        </w:rPr>
        <w:t xml:space="preserve">Látta: </w:t>
      </w:r>
      <w:r w:rsidRPr="004400EE">
        <w:rPr>
          <w:b/>
          <w:sz w:val="22"/>
          <w:szCs w:val="22"/>
        </w:rPr>
        <w:tab/>
      </w:r>
      <w:r w:rsidRPr="004400EE">
        <w:rPr>
          <w:b/>
          <w:sz w:val="22"/>
          <w:szCs w:val="22"/>
        </w:rPr>
        <w:tab/>
      </w:r>
      <w:r w:rsidRPr="004400EE">
        <w:rPr>
          <w:b/>
          <w:sz w:val="22"/>
          <w:szCs w:val="22"/>
        </w:rPr>
        <w:tab/>
      </w:r>
      <w:r w:rsidRPr="004400EE">
        <w:rPr>
          <w:sz w:val="22"/>
          <w:szCs w:val="22"/>
        </w:rPr>
        <w:t>………………………………………….</w:t>
      </w:r>
    </w:p>
    <w:p w:rsidR="00A51487" w:rsidRPr="004400EE" w:rsidRDefault="00A51487" w:rsidP="00A51487">
      <w:pPr>
        <w:ind w:left="1416" w:firstLine="708"/>
        <w:rPr>
          <w:sz w:val="22"/>
          <w:szCs w:val="22"/>
        </w:rPr>
      </w:pPr>
      <w:r w:rsidRPr="004400EE">
        <w:rPr>
          <w:sz w:val="22"/>
          <w:szCs w:val="22"/>
        </w:rPr>
        <w:t>dr. Szalai Tibor</w:t>
      </w:r>
    </w:p>
    <w:p w:rsidR="00A51487" w:rsidRPr="004400EE" w:rsidRDefault="00A51487" w:rsidP="00A51487">
      <w:pPr>
        <w:ind w:left="1416" w:firstLine="708"/>
        <w:rPr>
          <w:sz w:val="22"/>
          <w:szCs w:val="22"/>
        </w:rPr>
      </w:pPr>
      <w:r w:rsidRPr="004400EE">
        <w:rPr>
          <w:sz w:val="22"/>
          <w:szCs w:val="22"/>
        </w:rPr>
        <w:t>jegyző</w:t>
      </w:r>
    </w:p>
    <w:p w:rsidR="00A51487" w:rsidRPr="004400EE" w:rsidRDefault="00A51487" w:rsidP="00A51487">
      <w:pPr>
        <w:rPr>
          <w:b/>
          <w:sz w:val="22"/>
          <w:szCs w:val="22"/>
        </w:rPr>
      </w:pPr>
    </w:p>
    <w:p w:rsidR="00A51487" w:rsidRPr="004400EE" w:rsidRDefault="00A51487" w:rsidP="00A51487">
      <w:pPr>
        <w:rPr>
          <w:b/>
          <w:sz w:val="22"/>
          <w:szCs w:val="22"/>
        </w:rPr>
      </w:pPr>
    </w:p>
    <w:p w:rsidR="00A51487" w:rsidRPr="0087327E" w:rsidRDefault="00A51487" w:rsidP="00A51487">
      <w:pPr>
        <w:ind w:firstLine="2127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A51487" w:rsidRDefault="00A51487" w:rsidP="00A51487">
      <w:pPr>
        <w:ind w:firstLine="2127"/>
        <w:rPr>
          <w:sz w:val="22"/>
          <w:szCs w:val="22"/>
        </w:rPr>
      </w:pPr>
      <w:r w:rsidRPr="0087327E">
        <w:rPr>
          <w:sz w:val="22"/>
          <w:szCs w:val="22"/>
        </w:rPr>
        <w:t xml:space="preserve">dr. </w:t>
      </w:r>
      <w:r w:rsidR="008B09C6">
        <w:rPr>
          <w:sz w:val="22"/>
          <w:szCs w:val="22"/>
        </w:rPr>
        <w:t>Murai Renáta</w:t>
      </w:r>
    </w:p>
    <w:p w:rsidR="00A51487" w:rsidRPr="0087327E" w:rsidRDefault="00A51487" w:rsidP="00A51487">
      <w:pPr>
        <w:ind w:firstLine="2127"/>
        <w:rPr>
          <w:sz w:val="22"/>
          <w:szCs w:val="22"/>
        </w:rPr>
      </w:pPr>
      <w:r>
        <w:rPr>
          <w:sz w:val="22"/>
          <w:szCs w:val="22"/>
        </w:rPr>
        <w:t>jegyzői igazgató</w:t>
      </w:r>
    </w:p>
    <w:p w:rsidR="00A51487" w:rsidRPr="004400EE" w:rsidRDefault="00A51487" w:rsidP="00A51487">
      <w:pPr>
        <w:rPr>
          <w:b/>
          <w:sz w:val="22"/>
          <w:szCs w:val="22"/>
        </w:rPr>
      </w:pPr>
    </w:p>
    <w:p w:rsidR="00A51487" w:rsidRPr="004400EE" w:rsidRDefault="00A51487" w:rsidP="00A51487">
      <w:pPr>
        <w:rPr>
          <w:b/>
          <w:sz w:val="22"/>
          <w:szCs w:val="22"/>
        </w:rPr>
      </w:pPr>
    </w:p>
    <w:p w:rsidR="00A51487" w:rsidRPr="004400EE" w:rsidRDefault="00A51487" w:rsidP="00A51487">
      <w:pPr>
        <w:rPr>
          <w:b/>
          <w:sz w:val="22"/>
          <w:szCs w:val="22"/>
        </w:rPr>
      </w:pPr>
    </w:p>
    <w:p w:rsidR="00A51487" w:rsidRDefault="00A51487" w:rsidP="00A51487">
      <w:pPr>
        <w:rPr>
          <w:b/>
          <w:sz w:val="22"/>
          <w:szCs w:val="22"/>
        </w:rPr>
      </w:pPr>
    </w:p>
    <w:p w:rsidR="00A51487" w:rsidRDefault="00A51487" w:rsidP="00A51487">
      <w:pPr>
        <w:rPr>
          <w:b/>
          <w:sz w:val="22"/>
          <w:szCs w:val="22"/>
        </w:rPr>
      </w:pPr>
    </w:p>
    <w:p w:rsidR="00A51487" w:rsidRPr="004400EE" w:rsidRDefault="00A51487" w:rsidP="00A51487">
      <w:pPr>
        <w:rPr>
          <w:b/>
          <w:sz w:val="22"/>
          <w:szCs w:val="22"/>
        </w:rPr>
      </w:pPr>
    </w:p>
    <w:p w:rsidR="00A51487" w:rsidRPr="004400EE" w:rsidRDefault="00A51487" w:rsidP="00A51487">
      <w:pPr>
        <w:rPr>
          <w:b/>
          <w:sz w:val="22"/>
          <w:szCs w:val="22"/>
        </w:rPr>
      </w:pPr>
    </w:p>
    <w:p w:rsidR="00A51487" w:rsidRPr="004400EE" w:rsidRDefault="00A51487" w:rsidP="00A51487">
      <w:pPr>
        <w:jc w:val="right"/>
        <w:rPr>
          <w:i/>
          <w:sz w:val="22"/>
          <w:szCs w:val="22"/>
        </w:rPr>
      </w:pPr>
      <w:r w:rsidRPr="004400EE">
        <w:rPr>
          <w:i/>
          <w:sz w:val="22"/>
          <w:szCs w:val="22"/>
        </w:rPr>
        <w:t>A napirend tárgyalása zárt ülést nem igényel.</w:t>
      </w:r>
    </w:p>
    <w:p w:rsidR="00A51487" w:rsidRPr="004400EE" w:rsidRDefault="00A51487" w:rsidP="00A51487">
      <w:pPr>
        <w:rPr>
          <w:sz w:val="22"/>
          <w:szCs w:val="22"/>
        </w:rPr>
      </w:pPr>
    </w:p>
    <w:p w:rsidR="00A51487" w:rsidRPr="004400EE" w:rsidRDefault="00A51487" w:rsidP="00A51487">
      <w:pPr>
        <w:rPr>
          <w:sz w:val="22"/>
          <w:szCs w:val="22"/>
        </w:rPr>
      </w:pPr>
    </w:p>
    <w:p w:rsidR="00C817DF" w:rsidRPr="00F970FE" w:rsidRDefault="00A51487" w:rsidP="00A51487">
      <w:pPr>
        <w:rPr>
          <w:b/>
          <w:sz w:val="22"/>
          <w:szCs w:val="22"/>
        </w:rPr>
      </w:pPr>
      <w:r w:rsidRPr="004400EE">
        <w:rPr>
          <w:sz w:val="22"/>
          <w:szCs w:val="22"/>
        </w:rPr>
        <w:br w:type="page"/>
      </w:r>
      <w:r w:rsidRPr="00F970FE">
        <w:rPr>
          <w:b/>
          <w:sz w:val="22"/>
          <w:szCs w:val="22"/>
        </w:rPr>
        <w:lastRenderedPageBreak/>
        <w:t>Tisztelt Képviselő-testület!</w:t>
      </w:r>
    </w:p>
    <w:p w:rsidR="00A51487" w:rsidRPr="00C26E5C" w:rsidRDefault="00A51487" w:rsidP="00A51487">
      <w:pPr>
        <w:rPr>
          <w:sz w:val="22"/>
          <w:szCs w:val="22"/>
        </w:rPr>
      </w:pPr>
    </w:p>
    <w:p w:rsidR="00A51487" w:rsidRPr="00C26E5C" w:rsidRDefault="00A51487" w:rsidP="009B27FE">
      <w:pPr>
        <w:rPr>
          <w:sz w:val="22"/>
          <w:szCs w:val="22"/>
        </w:rPr>
      </w:pPr>
    </w:p>
    <w:p w:rsidR="00743A27" w:rsidRDefault="00743A27" w:rsidP="00743A27">
      <w:pPr>
        <w:jc w:val="both"/>
        <w:rPr>
          <w:sz w:val="22"/>
          <w:szCs w:val="22"/>
        </w:rPr>
      </w:pPr>
      <w:r w:rsidRPr="00743A27">
        <w:rPr>
          <w:sz w:val="22"/>
          <w:szCs w:val="22"/>
        </w:rPr>
        <w:t xml:space="preserve">Budapest Főváros II. Kerületi Önkormányzat Képviselő-testületének </w:t>
      </w:r>
      <w:r w:rsidR="00D24DF3" w:rsidRPr="00743A27">
        <w:rPr>
          <w:sz w:val="22"/>
          <w:szCs w:val="22"/>
        </w:rPr>
        <w:t>a fás szárú növények védelméről, kivágásáról és pótlásáról</w:t>
      </w:r>
      <w:r w:rsidR="00D24DF3">
        <w:rPr>
          <w:sz w:val="22"/>
          <w:szCs w:val="22"/>
        </w:rPr>
        <w:t xml:space="preserve"> szóló </w:t>
      </w:r>
      <w:r w:rsidRPr="00743A27">
        <w:rPr>
          <w:sz w:val="22"/>
          <w:szCs w:val="22"/>
        </w:rPr>
        <w:t>11/2019. (II</w:t>
      </w:r>
      <w:r w:rsidR="00D24DF3">
        <w:rPr>
          <w:sz w:val="22"/>
          <w:szCs w:val="22"/>
        </w:rPr>
        <w:t>I.29.) önkormányzati rendeletének</w:t>
      </w:r>
      <w:r>
        <w:rPr>
          <w:sz w:val="22"/>
          <w:szCs w:val="22"/>
        </w:rPr>
        <w:t xml:space="preserve"> tavaly tavaszi hatálybalépése óta </w:t>
      </w:r>
      <w:r w:rsidR="005A1DC0" w:rsidRPr="00C26E5C">
        <w:rPr>
          <w:sz w:val="22"/>
          <w:szCs w:val="22"/>
        </w:rPr>
        <w:t>eltelt idősza</w:t>
      </w:r>
      <w:r w:rsidR="00C26E5C">
        <w:rPr>
          <w:sz w:val="22"/>
          <w:szCs w:val="22"/>
        </w:rPr>
        <w:t xml:space="preserve">kban </w:t>
      </w:r>
      <w:r w:rsidR="00D24DF3">
        <w:rPr>
          <w:sz w:val="22"/>
          <w:szCs w:val="22"/>
        </w:rPr>
        <w:t xml:space="preserve">gyűjtött tapasztalata alapján </w:t>
      </w:r>
      <w:r w:rsidR="00C26E5C">
        <w:rPr>
          <w:sz w:val="22"/>
          <w:szCs w:val="22"/>
        </w:rPr>
        <w:t xml:space="preserve">nyilvánvalóvá vált, hogy a jelenleg alkalmazható és az </w:t>
      </w:r>
      <w:r w:rsidR="005A1DC0" w:rsidRPr="00C26E5C">
        <w:rPr>
          <w:sz w:val="22"/>
          <w:szCs w:val="22"/>
        </w:rPr>
        <w:t>engedély nélküli fakivá</w:t>
      </w:r>
      <w:r w:rsidR="00C26E5C" w:rsidRPr="00C26E5C">
        <w:rPr>
          <w:sz w:val="22"/>
          <w:szCs w:val="22"/>
        </w:rPr>
        <w:t>gá</w:t>
      </w:r>
      <w:r w:rsidR="005A1DC0" w:rsidRPr="00C26E5C">
        <w:rPr>
          <w:sz w:val="22"/>
          <w:szCs w:val="22"/>
        </w:rPr>
        <w:t xml:space="preserve">s esetén </w:t>
      </w:r>
      <w:r w:rsidR="00C26E5C">
        <w:rPr>
          <w:sz w:val="22"/>
          <w:szCs w:val="22"/>
        </w:rPr>
        <w:t>kiszabható</w:t>
      </w:r>
      <w:r w:rsidR="005A1DC0" w:rsidRPr="00C26E5C">
        <w:rPr>
          <w:sz w:val="22"/>
          <w:szCs w:val="22"/>
        </w:rPr>
        <w:t xml:space="preserve"> bírság összegének érdemi visszatartó ereje nincs, a fás szárú növén</w:t>
      </w:r>
      <w:r w:rsidR="00C26E5C">
        <w:rPr>
          <w:sz w:val="22"/>
          <w:szCs w:val="22"/>
        </w:rPr>
        <w:t>y</w:t>
      </w:r>
      <w:r w:rsidR="005A1DC0" w:rsidRPr="00C26E5C">
        <w:rPr>
          <w:sz w:val="22"/>
          <w:szCs w:val="22"/>
        </w:rPr>
        <w:t xml:space="preserve">ek megvédéséhez szigorúbb szankciókra lenne szükség. </w:t>
      </w:r>
    </w:p>
    <w:p w:rsidR="00D24DF3" w:rsidRPr="00743A27" w:rsidRDefault="00D24DF3" w:rsidP="00743A27">
      <w:pPr>
        <w:jc w:val="both"/>
        <w:rPr>
          <w:sz w:val="22"/>
          <w:szCs w:val="22"/>
        </w:rPr>
      </w:pPr>
    </w:p>
    <w:p w:rsidR="00743A27" w:rsidRPr="00743A27" w:rsidRDefault="00743A27" w:rsidP="00743A2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743A27">
        <w:rPr>
          <w:sz w:val="22"/>
          <w:szCs w:val="22"/>
        </w:rPr>
        <w:t xml:space="preserve"> közigazgatási szabályszegések szankcióinak átmeneti szabályairól, valamint a közigazgatási eljárásjog reformjával összefüggésben egyes törvények módosításáról és egyes jogszabályok hatályon kívül helyezéséről</w:t>
      </w:r>
      <w:r>
        <w:rPr>
          <w:sz w:val="22"/>
          <w:szCs w:val="22"/>
        </w:rPr>
        <w:t xml:space="preserve"> szóló </w:t>
      </w:r>
      <w:r w:rsidRPr="00743A27">
        <w:rPr>
          <w:sz w:val="22"/>
          <w:szCs w:val="22"/>
        </w:rPr>
        <w:t>2017. évi CLXXIX. törvény</w:t>
      </w:r>
      <w:r>
        <w:rPr>
          <w:sz w:val="22"/>
          <w:szCs w:val="22"/>
        </w:rPr>
        <w:t xml:space="preserve"> 3. § </w:t>
      </w:r>
      <w:r w:rsidRPr="00743A27">
        <w:rPr>
          <w:sz w:val="22"/>
          <w:szCs w:val="22"/>
        </w:rPr>
        <w:t xml:space="preserve">(2) </w:t>
      </w:r>
      <w:r>
        <w:rPr>
          <w:sz w:val="22"/>
          <w:szCs w:val="22"/>
        </w:rPr>
        <w:t>bekezdése szerint „</w:t>
      </w:r>
      <w:r w:rsidRPr="00743A27">
        <w:rPr>
          <w:i/>
          <w:sz w:val="22"/>
          <w:szCs w:val="22"/>
        </w:rPr>
        <w:t xml:space="preserve">a helyi önkormányzat képviselő-testületének rendelete alapján megállapítható közigazgatási bírság felső határa - a jogsértő személyétől függően - természetes személyek esetén </w:t>
      </w:r>
      <w:r w:rsidRPr="00743A27">
        <w:rPr>
          <w:b/>
          <w:i/>
          <w:sz w:val="22"/>
          <w:szCs w:val="22"/>
        </w:rPr>
        <w:t xml:space="preserve">kétszázezer </w:t>
      </w:r>
      <w:r w:rsidRPr="00743A27">
        <w:rPr>
          <w:i/>
          <w:sz w:val="22"/>
          <w:szCs w:val="22"/>
        </w:rPr>
        <w:t xml:space="preserve">forint, jogi személyek és jogi személyiséggel nem rendelkező szervezetek esetén </w:t>
      </w:r>
      <w:r w:rsidRPr="00743A27">
        <w:rPr>
          <w:b/>
          <w:i/>
          <w:sz w:val="22"/>
          <w:szCs w:val="22"/>
        </w:rPr>
        <w:t xml:space="preserve">kétmillió </w:t>
      </w:r>
      <w:r w:rsidRPr="00743A27">
        <w:rPr>
          <w:i/>
          <w:sz w:val="22"/>
          <w:szCs w:val="22"/>
        </w:rPr>
        <w:t>forint lehet. A közigazgatási bírság felső határát az önkormányzati rendeletben a jogsértés jellegével arányban kell megállapítani.</w:t>
      </w:r>
      <w:r>
        <w:rPr>
          <w:sz w:val="22"/>
          <w:szCs w:val="22"/>
        </w:rPr>
        <w:t>”</w:t>
      </w:r>
    </w:p>
    <w:p w:rsidR="00C26E5C" w:rsidRDefault="00C26E5C" w:rsidP="009B27FE">
      <w:pPr>
        <w:jc w:val="both"/>
        <w:rPr>
          <w:sz w:val="22"/>
          <w:szCs w:val="22"/>
        </w:rPr>
      </w:pPr>
    </w:p>
    <w:p w:rsidR="00C26E5C" w:rsidRDefault="00C26E5C" w:rsidP="009B27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Ahhoz, hogy ennél magasabb összegű bírságot lehessen kiszabni, szükség lenne egy, </w:t>
      </w:r>
      <w:r w:rsidRPr="00C26E5C">
        <w:rPr>
          <w:sz w:val="22"/>
          <w:szCs w:val="22"/>
        </w:rPr>
        <w:t xml:space="preserve">a környezetvédelmi bírságok fajtáiról és mértékéről, megállapításának módjáról szóló </w:t>
      </w:r>
      <w:r>
        <w:rPr>
          <w:sz w:val="22"/>
          <w:szCs w:val="22"/>
        </w:rPr>
        <w:t>kormányrendelet megalkotására</w:t>
      </w:r>
      <w:r w:rsidRPr="00C26E5C">
        <w:rPr>
          <w:sz w:val="22"/>
          <w:szCs w:val="22"/>
        </w:rPr>
        <w:t>.</w:t>
      </w:r>
    </w:p>
    <w:p w:rsidR="00D24DF3" w:rsidRDefault="00D24DF3" w:rsidP="00D24D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24DF3" w:rsidRDefault="00D24DF3" w:rsidP="00D24D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környezet védelmének általános szabályairól szóló 1995. évi LIII. törvény (a továbbiakban: Kvt.) 110. § (7) bekezdés 6. pontja hatalmazza fel a Kormányt, hogy a környezetvédelmi bírságok fajtáit és mértékét, megállapításának módját rendeletben megállapítsa. </w:t>
      </w:r>
    </w:p>
    <w:p w:rsidR="00C26E5C" w:rsidRDefault="00C26E5C" w:rsidP="009B27FE">
      <w:pPr>
        <w:jc w:val="both"/>
        <w:rPr>
          <w:sz w:val="22"/>
          <w:szCs w:val="22"/>
        </w:rPr>
      </w:pPr>
    </w:p>
    <w:p w:rsidR="00C26E5C" w:rsidRDefault="00DB73F0" w:rsidP="009B27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rendeletalkotás kezdeményezéséhez Budapest Főváros II. Kerületi Önkormányzat </w:t>
      </w:r>
      <w:r w:rsidR="009B27FE">
        <w:rPr>
          <w:sz w:val="22"/>
          <w:szCs w:val="22"/>
        </w:rPr>
        <w:t xml:space="preserve">nevében a határozati javaslatban foglaltak szerinti </w:t>
      </w:r>
      <w:r>
        <w:rPr>
          <w:sz w:val="22"/>
          <w:szCs w:val="22"/>
        </w:rPr>
        <w:t>levelet kíván</w:t>
      </w:r>
      <w:r w:rsidR="001D62A4">
        <w:rPr>
          <w:sz w:val="22"/>
          <w:szCs w:val="22"/>
        </w:rPr>
        <w:t>om</w:t>
      </w:r>
      <w:r w:rsidR="00D24DF3">
        <w:rPr>
          <w:sz w:val="22"/>
          <w:szCs w:val="22"/>
        </w:rPr>
        <w:t xml:space="preserve"> intézni dr. Gulyás Gergely M</w:t>
      </w:r>
      <w:r>
        <w:rPr>
          <w:sz w:val="22"/>
          <w:szCs w:val="22"/>
        </w:rPr>
        <w:t>inisztereln</w:t>
      </w:r>
      <w:r w:rsidR="001722C4">
        <w:rPr>
          <w:sz w:val="22"/>
          <w:szCs w:val="22"/>
        </w:rPr>
        <w:t>ökséget vezető miniszternek</w:t>
      </w:r>
      <w:r>
        <w:rPr>
          <w:sz w:val="22"/>
          <w:szCs w:val="22"/>
        </w:rPr>
        <w:t xml:space="preserve">, amihez </w:t>
      </w:r>
      <w:r w:rsidR="009B27FE">
        <w:rPr>
          <w:sz w:val="22"/>
          <w:szCs w:val="22"/>
        </w:rPr>
        <w:t>kérem a T. Képviselő-testület hozzájárulását!</w:t>
      </w:r>
    </w:p>
    <w:p w:rsidR="009B27FE" w:rsidRDefault="009B27FE" w:rsidP="009B27FE">
      <w:pPr>
        <w:jc w:val="center"/>
        <w:rPr>
          <w:b/>
          <w:spacing w:val="-10"/>
          <w:sz w:val="22"/>
          <w:szCs w:val="22"/>
        </w:rPr>
      </w:pPr>
    </w:p>
    <w:p w:rsidR="009B27FE" w:rsidRPr="00020F7F" w:rsidRDefault="009B27FE" w:rsidP="009B27FE">
      <w:pPr>
        <w:jc w:val="center"/>
        <w:rPr>
          <w:b/>
          <w:spacing w:val="-10"/>
          <w:sz w:val="22"/>
          <w:szCs w:val="22"/>
        </w:rPr>
      </w:pPr>
      <w:r w:rsidRPr="00020F7F">
        <w:rPr>
          <w:b/>
          <w:spacing w:val="-10"/>
          <w:sz w:val="22"/>
          <w:szCs w:val="22"/>
        </w:rPr>
        <w:t>Határozati javaslat</w:t>
      </w:r>
    </w:p>
    <w:p w:rsidR="009B27FE" w:rsidRDefault="009B27FE" w:rsidP="009B27FE">
      <w:pPr>
        <w:jc w:val="center"/>
        <w:rPr>
          <w:sz w:val="22"/>
          <w:szCs w:val="22"/>
        </w:rPr>
      </w:pPr>
    </w:p>
    <w:p w:rsidR="009B27FE" w:rsidRDefault="009B27FE" w:rsidP="009B27FE">
      <w:pPr>
        <w:jc w:val="both"/>
        <w:rPr>
          <w:spacing w:val="-10"/>
          <w:sz w:val="22"/>
          <w:szCs w:val="22"/>
        </w:rPr>
      </w:pPr>
      <w:r w:rsidRPr="00020F7F">
        <w:rPr>
          <w:spacing w:val="-10"/>
          <w:sz w:val="22"/>
          <w:szCs w:val="22"/>
        </w:rPr>
        <w:t xml:space="preserve">Budapest Főváros II. </w:t>
      </w:r>
      <w:r w:rsidR="00D24DF3">
        <w:rPr>
          <w:spacing w:val="-10"/>
          <w:sz w:val="22"/>
          <w:szCs w:val="22"/>
        </w:rPr>
        <w:t>K</w:t>
      </w:r>
      <w:r w:rsidRPr="00020F7F">
        <w:rPr>
          <w:spacing w:val="-10"/>
          <w:sz w:val="22"/>
          <w:szCs w:val="22"/>
        </w:rPr>
        <w:t>erületi Önkormányzata Képviselő-testülete</w:t>
      </w:r>
      <w:r>
        <w:rPr>
          <w:spacing w:val="-10"/>
          <w:sz w:val="22"/>
          <w:szCs w:val="22"/>
        </w:rPr>
        <w:t xml:space="preserve"> felhatalmazza a polgármestert a jelen határozat mell</w:t>
      </w:r>
      <w:r w:rsidR="00D24DF3">
        <w:rPr>
          <w:spacing w:val="-10"/>
          <w:sz w:val="22"/>
          <w:szCs w:val="22"/>
        </w:rPr>
        <w:t xml:space="preserve">ékletét képező levél aláírására és a </w:t>
      </w:r>
      <w:r w:rsidR="00D24DF3">
        <w:rPr>
          <w:sz w:val="22"/>
          <w:szCs w:val="22"/>
        </w:rPr>
        <w:t>Miniszterelnökséget vezető miniszter részére történő továbbítására.</w:t>
      </w:r>
    </w:p>
    <w:p w:rsidR="00C563CD" w:rsidRDefault="00C563CD" w:rsidP="009B27FE">
      <w:pPr>
        <w:jc w:val="both"/>
        <w:rPr>
          <w:spacing w:val="-10"/>
          <w:sz w:val="22"/>
          <w:szCs w:val="22"/>
        </w:rPr>
      </w:pPr>
    </w:p>
    <w:p w:rsidR="00C563CD" w:rsidRDefault="00C563CD" w:rsidP="009B27FE">
      <w:pPr>
        <w:jc w:val="both"/>
        <w:rPr>
          <w:spacing w:val="-10"/>
          <w:sz w:val="22"/>
          <w:szCs w:val="22"/>
        </w:rPr>
      </w:pPr>
    </w:p>
    <w:p w:rsidR="00C563CD" w:rsidRPr="00020F7F" w:rsidRDefault="00C563CD" w:rsidP="00C563CD">
      <w:pPr>
        <w:jc w:val="both"/>
        <w:rPr>
          <w:bCs/>
          <w:spacing w:val="-10"/>
          <w:sz w:val="22"/>
          <w:szCs w:val="22"/>
        </w:rPr>
      </w:pPr>
      <w:r w:rsidRPr="00020F7F">
        <w:rPr>
          <w:b/>
          <w:bCs/>
          <w:spacing w:val="-10"/>
          <w:sz w:val="22"/>
          <w:szCs w:val="22"/>
        </w:rPr>
        <w:t>Felelős:</w:t>
      </w:r>
      <w:r w:rsidRPr="00020F7F">
        <w:rPr>
          <w:bCs/>
          <w:spacing w:val="-10"/>
          <w:sz w:val="22"/>
          <w:szCs w:val="22"/>
        </w:rPr>
        <w:tab/>
      </w:r>
      <w:r w:rsidRPr="00020F7F">
        <w:rPr>
          <w:bCs/>
          <w:spacing w:val="-10"/>
          <w:sz w:val="22"/>
          <w:szCs w:val="22"/>
        </w:rPr>
        <w:tab/>
        <w:t>Polgármester</w:t>
      </w:r>
    </w:p>
    <w:p w:rsidR="00C563CD" w:rsidRPr="00020F7F" w:rsidRDefault="00C563CD" w:rsidP="00C563CD">
      <w:pPr>
        <w:jc w:val="both"/>
        <w:rPr>
          <w:bCs/>
          <w:spacing w:val="-10"/>
          <w:sz w:val="22"/>
          <w:szCs w:val="22"/>
        </w:rPr>
      </w:pPr>
      <w:r w:rsidRPr="00020F7F">
        <w:rPr>
          <w:b/>
          <w:bCs/>
          <w:spacing w:val="-10"/>
          <w:sz w:val="22"/>
          <w:szCs w:val="22"/>
        </w:rPr>
        <w:t>Határidő:</w:t>
      </w:r>
      <w:r w:rsidR="00743A27">
        <w:rPr>
          <w:bCs/>
          <w:spacing w:val="-10"/>
          <w:sz w:val="22"/>
          <w:szCs w:val="22"/>
        </w:rPr>
        <w:tab/>
        <w:t>15</w:t>
      </w:r>
      <w:r w:rsidRPr="00020F7F">
        <w:rPr>
          <w:bCs/>
          <w:spacing w:val="-10"/>
          <w:sz w:val="22"/>
          <w:szCs w:val="22"/>
        </w:rPr>
        <w:t xml:space="preserve"> nap</w:t>
      </w:r>
    </w:p>
    <w:p w:rsidR="00C563CD" w:rsidRPr="00020F7F" w:rsidRDefault="00C563CD" w:rsidP="00C563CD">
      <w:pPr>
        <w:jc w:val="both"/>
        <w:rPr>
          <w:bCs/>
          <w:spacing w:val="-10"/>
          <w:sz w:val="22"/>
          <w:szCs w:val="22"/>
        </w:rPr>
      </w:pPr>
    </w:p>
    <w:p w:rsidR="00C563CD" w:rsidRPr="00020F7F" w:rsidRDefault="00C563CD" w:rsidP="00C563CD">
      <w:pPr>
        <w:rPr>
          <w:i/>
          <w:sz w:val="22"/>
          <w:szCs w:val="22"/>
        </w:rPr>
      </w:pPr>
      <w:r w:rsidRPr="00020F7F">
        <w:rPr>
          <w:i/>
          <w:sz w:val="22"/>
          <w:szCs w:val="22"/>
        </w:rPr>
        <w:t>A határozat elfogadása egyszerű többségű szavazati arányt igényel.</w:t>
      </w:r>
    </w:p>
    <w:p w:rsidR="00C563CD" w:rsidRPr="00020F7F" w:rsidRDefault="00C563CD" w:rsidP="00C563CD">
      <w:pPr>
        <w:jc w:val="both"/>
        <w:rPr>
          <w:spacing w:val="-10"/>
          <w:sz w:val="22"/>
          <w:szCs w:val="22"/>
        </w:rPr>
      </w:pPr>
    </w:p>
    <w:p w:rsidR="00C563CD" w:rsidRDefault="00C563CD" w:rsidP="00C563CD">
      <w:pPr>
        <w:rPr>
          <w:sz w:val="22"/>
          <w:szCs w:val="22"/>
        </w:rPr>
      </w:pPr>
    </w:p>
    <w:p w:rsidR="00743A27" w:rsidRPr="00020F7F" w:rsidRDefault="00743A27" w:rsidP="00C563CD">
      <w:pPr>
        <w:rPr>
          <w:sz w:val="22"/>
          <w:szCs w:val="22"/>
        </w:rPr>
      </w:pPr>
    </w:p>
    <w:p w:rsidR="00C563CD" w:rsidRPr="00020F7F" w:rsidRDefault="00C563CD" w:rsidP="00C563CD">
      <w:pPr>
        <w:ind w:left="3686"/>
        <w:jc w:val="center"/>
        <w:rPr>
          <w:b/>
          <w:sz w:val="22"/>
          <w:szCs w:val="22"/>
        </w:rPr>
      </w:pPr>
      <w:r w:rsidRPr="00020F7F">
        <w:rPr>
          <w:b/>
          <w:sz w:val="22"/>
          <w:szCs w:val="22"/>
        </w:rPr>
        <w:t>Őrsi Gergely</w:t>
      </w:r>
    </w:p>
    <w:p w:rsidR="00C563CD" w:rsidRPr="00020F7F" w:rsidRDefault="00C563CD" w:rsidP="00C563CD">
      <w:pPr>
        <w:ind w:left="3686"/>
        <w:jc w:val="center"/>
        <w:rPr>
          <w:b/>
          <w:sz w:val="22"/>
          <w:szCs w:val="22"/>
        </w:rPr>
      </w:pPr>
      <w:r w:rsidRPr="00020F7F">
        <w:rPr>
          <w:b/>
          <w:sz w:val="22"/>
          <w:szCs w:val="22"/>
        </w:rPr>
        <w:t>polgármester</w:t>
      </w:r>
    </w:p>
    <w:p w:rsidR="00C563CD" w:rsidRPr="00020F7F" w:rsidRDefault="00C563CD" w:rsidP="00C563CD">
      <w:pPr>
        <w:ind w:left="3686"/>
        <w:jc w:val="center"/>
        <w:rPr>
          <w:sz w:val="22"/>
          <w:szCs w:val="22"/>
        </w:rPr>
      </w:pPr>
    </w:p>
    <w:p w:rsidR="00C563CD" w:rsidRPr="00020F7F" w:rsidRDefault="00C563CD" w:rsidP="00C563CD">
      <w:pPr>
        <w:rPr>
          <w:sz w:val="22"/>
          <w:szCs w:val="22"/>
          <w:u w:val="single"/>
        </w:rPr>
      </w:pPr>
    </w:p>
    <w:p w:rsidR="00C563CD" w:rsidRDefault="00C563CD" w:rsidP="00C563CD">
      <w:pPr>
        <w:rPr>
          <w:sz w:val="22"/>
          <w:szCs w:val="22"/>
          <w:u w:val="single"/>
        </w:rPr>
      </w:pPr>
    </w:p>
    <w:p w:rsidR="00B01C05" w:rsidRDefault="00B01C05" w:rsidP="00C563CD">
      <w:pPr>
        <w:rPr>
          <w:sz w:val="22"/>
          <w:szCs w:val="22"/>
          <w:u w:val="single"/>
        </w:rPr>
      </w:pPr>
    </w:p>
    <w:p w:rsidR="00B01C05" w:rsidRDefault="00B01C05" w:rsidP="00C563CD">
      <w:pPr>
        <w:rPr>
          <w:sz w:val="22"/>
          <w:szCs w:val="22"/>
          <w:u w:val="single"/>
        </w:rPr>
      </w:pPr>
    </w:p>
    <w:p w:rsidR="00B01C05" w:rsidRDefault="00B01C05" w:rsidP="00C563CD">
      <w:pPr>
        <w:rPr>
          <w:sz w:val="22"/>
          <w:szCs w:val="22"/>
          <w:u w:val="single"/>
        </w:rPr>
      </w:pPr>
    </w:p>
    <w:p w:rsidR="00B01C05" w:rsidRDefault="00B01C05" w:rsidP="00C563CD">
      <w:pPr>
        <w:rPr>
          <w:sz w:val="22"/>
          <w:szCs w:val="22"/>
          <w:u w:val="single"/>
        </w:rPr>
      </w:pPr>
    </w:p>
    <w:p w:rsidR="00B01C05" w:rsidRPr="00020F7F" w:rsidRDefault="00B01C05" w:rsidP="00C563CD">
      <w:pPr>
        <w:rPr>
          <w:sz w:val="22"/>
          <w:szCs w:val="22"/>
          <w:u w:val="single"/>
        </w:rPr>
      </w:pPr>
    </w:p>
    <w:p w:rsidR="00C563CD" w:rsidRPr="00020F7F" w:rsidRDefault="009E3E41" w:rsidP="00C563C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Melléklet</w:t>
      </w:r>
    </w:p>
    <w:p w:rsidR="00C563CD" w:rsidRDefault="009E3E41" w:rsidP="009B27FE">
      <w:pPr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Miniszterelnökségnek szóló </w:t>
      </w:r>
      <w:r w:rsidR="00B01C05">
        <w:rPr>
          <w:spacing w:val="-10"/>
          <w:sz w:val="22"/>
          <w:szCs w:val="22"/>
        </w:rPr>
        <w:t>levél</w:t>
      </w:r>
    </w:p>
    <w:p w:rsidR="00C563CD" w:rsidRDefault="00C563CD" w:rsidP="009B27FE">
      <w:pPr>
        <w:jc w:val="both"/>
        <w:rPr>
          <w:spacing w:val="-10"/>
          <w:sz w:val="22"/>
          <w:szCs w:val="22"/>
        </w:rPr>
      </w:pPr>
    </w:p>
    <w:p w:rsidR="00C563CD" w:rsidRDefault="00C563CD" w:rsidP="009B27FE">
      <w:pPr>
        <w:jc w:val="both"/>
        <w:rPr>
          <w:spacing w:val="-10"/>
          <w:sz w:val="22"/>
          <w:szCs w:val="22"/>
        </w:rPr>
      </w:pPr>
    </w:p>
    <w:p w:rsidR="00C563CD" w:rsidRDefault="00C563CD" w:rsidP="009B27FE">
      <w:pPr>
        <w:jc w:val="both"/>
        <w:rPr>
          <w:spacing w:val="-10"/>
          <w:sz w:val="22"/>
          <w:szCs w:val="22"/>
        </w:rPr>
      </w:pPr>
      <w:bookmarkStart w:id="0" w:name="_GoBack"/>
      <w:bookmarkEnd w:id="0"/>
    </w:p>
    <w:sectPr w:rsidR="00C563CD" w:rsidSect="004628C5">
      <w:pgSz w:w="11906" w:h="16838"/>
      <w:pgMar w:top="1417" w:right="1417" w:bottom="567" w:left="1417" w:header="567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1B" w:rsidRDefault="0043071B" w:rsidP="008B09C6">
      <w:r>
        <w:separator/>
      </w:r>
    </w:p>
  </w:endnote>
  <w:endnote w:type="continuationSeparator" w:id="0">
    <w:p w:rsidR="0043071B" w:rsidRDefault="0043071B" w:rsidP="008B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1B" w:rsidRDefault="0043071B" w:rsidP="008B09C6">
      <w:r>
        <w:separator/>
      </w:r>
    </w:p>
  </w:footnote>
  <w:footnote w:type="continuationSeparator" w:id="0">
    <w:p w:rsidR="0043071B" w:rsidRDefault="0043071B" w:rsidP="008B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87"/>
    <w:rsid w:val="000568BD"/>
    <w:rsid w:val="001722C4"/>
    <w:rsid w:val="001D62A4"/>
    <w:rsid w:val="001F2218"/>
    <w:rsid w:val="003A4841"/>
    <w:rsid w:val="003C6E11"/>
    <w:rsid w:val="0043071B"/>
    <w:rsid w:val="004628C5"/>
    <w:rsid w:val="005A1DC0"/>
    <w:rsid w:val="006606BE"/>
    <w:rsid w:val="00684EB8"/>
    <w:rsid w:val="00743A27"/>
    <w:rsid w:val="008B09C6"/>
    <w:rsid w:val="009A7FE7"/>
    <w:rsid w:val="009B27FE"/>
    <w:rsid w:val="009E3E41"/>
    <w:rsid w:val="00A41F33"/>
    <w:rsid w:val="00A51487"/>
    <w:rsid w:val="00B01C05"/>
    <w:rsid w:val="00B069CF"/>
    <w:rsid w:val="00BD47AC"/>
    <w:rsid w:val="00C20FCF"/>
    <w:rsid w:val="00C26E5C"/>
    <w:rsid w:val="00C563CD"/>
    <w:rsid w:val="00C817DF"/>
    <w:rsid w:val="00CE5FED"/>
    <w:rsid w:val="00D24DF3"/>
    <w:rsid w:val="00DB73F0"/>
    <w:rsid w:val="00EB7156"/>
    <w:rsid w:val="00F350E7"/>
    <w:rsid w:val="00F76E17"/>
    <w:rsid w:val="00F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18513-B94C-402E-91FA-078E77C1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51487"/>
    <w:pPr>
      <w:keepNext/>
      <w:jc w:val="center"/>
      <w:outlineLvl w:val="0"/>
    </w:pPr>
    <w:rPr>
      <w:b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63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51487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A51487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rsid w:val="00A51487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63C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B09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09C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8B09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B09C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B01C0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WW-Szvegtrzs21">
    <w:name w:val="WW-Szövegtörzs 21"/>
    <w:basedOn w:val="Norml"/>
    <w:rsid w:val="00CE5FED"/>
    <w:pPr>
      <w:widowControl w:val="0"/>
      <w:tabs>
        <w:tab w:val="center" w:pos="4426"/>
      </w:tabs>
    </w:pPr>
    <w:rPr>
      <w:rFonts w:ascii="Trebuchet MS" w:hAnsi="Trebuchet MS"/>
      <w:b/>
      <w:color w:val="808080"/>
      <w:sz w:val="24"/>
    </w:rPr>
  </w:style>
  <w:style w:type="character" w:styleId="Hiperhivatkozs">
    <w:name w:val="Hyperlink"/>
    <w:basedOn w:val="Bekezdsalapbettpusa"/>
    <w:uiPriority w:val="99"/>
    <w:unhideWhenUsed/>
    <w:rsid w:val="00CE5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Silye Tamás</cp:lastModifiedBy>
  <cp:revision>8</cp:revision>
  <dcterms:created xsi:type="dcterms:W3CDTF">2020-09-14T13:21:00Z</dcterms:created>
  <dcterms:modified xsi:type="dcterms:W3CDTF">2020-09-15T12:30:00Z</dcterms:modified>
</cp:coreProperties>
</file>