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44" w:rsidRPr="00084641" w:rsidRDefault="002E3644" w:rsidP="002E3644">
      <w:pPr>
        <w:ind w:firstLine="708"/>
        <w:jc w:val="right"/>
      </w:pPr>
      <w:r w:rsidRPr="00084641">
        <w:t>…</w:t>
      </w:r>
      <w:proofErr w:type="gramStart"/>
      <w:r w:rsidRPr="00084641">
        <w:t>…….………</w:t>
      </w:r>
      <w:proofErr w:type="gramEnd"/>
      <w:r w:rsidRPr="00084641">
        <w:t>(sz.) napirend</w:t>
      </w:r>
    </w:p>
    <w:p w:rsidR="002E3644" w:rsidRPr="00084641" w:rsidRDefault="002E3644" w:rsidP="002E3644">
      <w:pPr>
        <w:jc w:val="right"/>
        <w:rPr>
          <w:b/>
        </w:rPr>
      </w:pPr>
    </w:p>
    <w:p w:rsidR="00D70231" w:rsidRPr="001B2BCF" w:rsidRDefault="00D70231" w:rsidP="00D70231">
      <w:pPr>
        <w:pStyle w:val="lfej"/>
        <w:jc w:val="right"/>
      </w:pPr>
    </w:p>
    <w:p w:rsidR="00D70231" w:rsidRDefault="00D70231" w:rsidP="00D70231">
      <w:pPr>
        <w:rPr>
          <w:b/>
        </w:rPr>
      </w:pPr>
    </w:p>
    <w:p w:rsidR="00B57622" w:rsidRDefault="00B57622" w:rsidP="00D70231">
      <w:pPr>
        <w:rPr>
          <w:b/>
        </w:rPr>
      </w:pPr>
    </w:p>
    <w:p w:rsidR="00B57622" w:rsidRDefault="00B57622" w:rsidP="00D70231">
      <w:pPr>
        <w:rPr>
          <w:b/>
        </w:rPr>
      </w:pPr>
    </w:p>
    <w:p w:rsidR="00B57622" w:rsidRPr="001B2BCF" w:rsidRDefault="00B57622" w:rsidP="00D70231">
      <w:pPr>
        <w:rPr>
          <w:b/>
        </w:rPr>
      </w:pPr>
    </w:p>
    <w:p w:rsidR="00D70231" w:rsidRPr="001B2BCF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1B2BCF">
        <w:rPr>
          <w:rFonts w:eastAsia="Calibri"/>
          <w:b/>
          <w:sz w:val="22"/>
          <w:szCs w:val="22"/>
          <w:lang w:eastAsia="en-US"/>
        </w:rPr>
        <w:t>E L Ő T E R J E S Z T É S</w:t>
      </w:r>
    </w:p>
    <w:p w:rsidR="00D70231" w:rsidRPr="001B2BCF" w:rsidRDefault="002E3644" w:rsidP="007E322D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outlineLvl w:val="0"/>
        <w:rPr>
          <w:b/>
          <w:lang w:eastAsia="en-US"/>
        </w:rPr>
      </w:pPr>
      <w:r w:rsidRPr="002E3644">
        <w:rPr>
          <w:b/>
          <w:lang w:eastAsia="en-US"/>
        </w:rPr>
        <w:t xml:space="preserve">a Képviselő-testület 2020. </w:t>
      </w:r>
      <w:r w:rsidR="007E74B6">
        <w:rPr>
          <w:b/>
          <w:lang w:eastAsia="en-US"/>
        </w:rPr>
        <w:t>szeptember 24</w:t>
      </w:r>
      <w:r w:rsidRPr="002E3644">
        <w:rPr>
          <w:b/>
          <w:lang w:eastAsia="en-US"/>
        </w:rPr>
        <w:t xml:space="preserve">-i </w:t>
      </w:r>
      <w:r w:rsidR="002B64A6">
        <w:rPr>
          <w:b/>
          <w:lang w:eastAsia="en-US"/>
        </w:rPr>
        <w:t xml:space="preserve">rendes </w:t>
      </w:r>
      <w:r w:rsidRPr="002E3644">
        <w:rPr>
          <w:b/>
          <w:lang w:eastAsia="en-US"/>
        </w:rPr>
        <w:t>ülésére</w:t>
      </w:r>
      <w:r>
        <w:rPr>
          <w:b/>
          <w:lang w:eastAsia="en-US"/>
        </w:rPr>
        <w:t xml:space="preserve"> </w:t>
      </w:r>
    </w:p>
    <w:p w:rsidR="00D70231" w:rsidRPr="001B2BCF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70231" w:rsidRPr="001B2BCF" w:rsidRDefault="00D70231" w:rsidP="00D70231">
      <w:pPr>
        <w:rPr>
          <w:b/>
        </w:rPr>
      </w:pPr>
    </w:p>
    <w:p w:rsidR="00D70231" w:rsidRPr="001B2BCF" w:rsidRDefault="00D70231" w:rsidP="00D70231">
      <w:pPr>
        <w:rPr>
          <w:b/>
        </w:rPr>
      </w:pPr>
    </w:p>
    <w:p w:rsidR="009A19F2" w:rsidRDefault="00D70231" w:rsidP="00D70231">
      <w:pPr>
        <w:pStyle w:val="Cm"/>
        <w:ind w:left="851" w:hanging="851"/>
        <w:jc w:val="both"/>
        <w:rPr>
          <w:b w:val="0"/>
          <w:lang w:val="hu-HU"/>
        </w:rPr>
      </w:pPr>
      <w:r w:rsidRPr="001B2BCF">
        <w:t>Tárgy:</w:t>
      </w:r>
      <w:r w:rsidRPr="0055664A">
        <w:rPr>
          <w:b w:val="0"/>
        </w:rPr>
        <w:t xml:space="preserve"> </w:t>
      </w:r>
      <w:r w:rsidR="008D111E">
        <w:rPr>
          <w:b w:val="0"/>
          <w:lang w:val="hu-HU"/>
        </w:rPr>
        <w:t xml:space="preserve">Döntés </w:t>
      </w:r>
      <w:r w:rsidR="009A19F2">
        <w:rPr>
          <w:b w:val="0"/>
          <w:lang w:val="hu-HU"/>
        </w:rPr>
        <w:t xml:space="preserve">a </w:t>
      </w:r>
      <w:r w:rsidR="002515CB" w:rsidRPr="00C66F37">
        <w:rPr>
          <w:b w:val="0"/>
          <w:lang w:val="hu-HU"/>
        </w:rPr>
        <w:t xml:space="preserve">Budapest II. </w:t>
      </w:r>
      <w:proofErr w:type="gramStart"/>
      <w:r w:rsidR="002515CB" w:rsidRPr="00C66F37">
        <w:rPr>
          <w:b w:val="0"/>
          <w:lang w:val="hu-HU"/>
        </w:rPr>
        <w:t>kerület</w:t>
      </w:r>
      <w:proofErr w:type="gramEnd"/>
      <w:r w:rsidR="002515CB" w:rsidRPr="00C66F37">
        <w:rPr>
          <w:b w:val="0"/>
          <w:lang w:val="hu-HU"/>
        </w:rPr>
        <w:t xml:space="preserve"> Településfejlesztési </w:t>
      </w:r>
      <w:r w:rsidR="002515CB">
        <w:rPr>
          <w:b w:val="0"/>
          <w:lang w:val="hu-HU"/>
        </w:rPr>
        <w:t xml:space="preserve">Koncepcióról szóló </w:t>
      </w:r>
      <w:r w:rsidR="00C66F37" w:rsidRPr="00C66F37">
        <w:rPr>
          <w:b w:val="0"/>
          <w:lang w:val="hu-HU"/>
        </w:rPr>
        <w:t xml:space="preserve">198/2018.(IX.27.) számú </w:t>
      </w:r>
      <w:r w:rsidR="002515CB">
        <w:rPr>
          <w:b w:val="0"/>
          <w:lang w:val="hu-HU"/>
        </w:rPr>
        <w:t xml:space="preserve">Képviselő-testületi </w:t>
      </w:r>
      <w:r w:rsidR="00C66F37" w:rsidRPr="00C66F37">
        <w:rPr>
          <w:b w:val="0"/>
          <w:lang w:val="hu-HU"/>
        </w:rPr>
        <w:t>határozatával elfogad</w:t>
      </w:r>
      <w:r w:rsidR="00C66F37">
        <w:rPr>
          <w:b w:val="0"/>
          <w:lang w:val="hu-HU"/>
        </w:rPr>
        <w:t>ot</w:t>
      </w:r>
      <w:r w:rsidR="00C66F37" w:rsidRPr="00C66F37">
        <w:rPr>
          <w:b w:val="0"/>
          <w:lang w:val="hu-HU"/>
        </w:rPr>
        <w:t>t</w:t>
      </w:r>
      <w:r w:rsidR="002515CB">
        <w:rPr>
          <w:b w:val="0"/>
          <w:lang w:val="hu-HU"/>
        </w:rPr>
        <w:t xml:space="preserve"> koncepció</w:t>
      </w:r>
      <w:r w:rsidR="00C66F37" w:rsidRPr="00C66F37">
        <w:rPr>
          <w:b w:val="0"/>
          <w:lang w:val="hu-HU"/>
        </w:rPr>
        <w:t xml:space="preserve"> </w:t>
      </w:r>
      <w:r w:rsidR="008D111E">
        <w:rPr>
          <w:b w:val="0"/>
          <w:lang w:val="hu-HU"/>
        </w:rPr>
        <w:t>felülvizsgálatáról</w:t>
      </w:r>
    </w:p>
    <w:p w:rsidR="00D70231" w:rsidRPr="001B2BCF" w:rsidRDefault="00D70231" w:rsidP="00D70231">
      <w:pPr>
        <w:ind w:left="708" w:hanging="708"/>
        <w:jc w:val="both"/>
      </w:pPr>
    </w:p>
    <w:p w:rsidR="00D70231" w:rsidRPr="001B2BCF" w:rsidRDefault="00D70231" w:rsidP="00D70231">
      <w:pPr>
        <w:pStyle w:val="Cm"/>
        <w:tabs>
          <w:tab w:val="left" w:pos="5244"/>
        </w:tabs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2B64A6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1B2BCF">
        <w:rPr>
          <w:bCs w:val="0"/>
          <w:sz w:val="24"/>
          <w:u w:val="single"/>
          <w:lang w:val="hu-HU" w:eastAsia="hu-HU"/>
        </w:rPr>
        <w:t>Készítette</w:t>
      </w:r>
      <w:r w:rsidRPr="001B2BCF">
        <w:rPr>
          <w:b w:val="0"/>
          <w:sz w:val="24"/>
          <w:lang w:val="hu-HU"/>
        </w:rPr>
        <w:t>:</w:t>
      </w:r>
      <w:r w:rsidRPr="001B2BCF">
        <w:rPr>
          <w:b w:val="0"/>
          <w:sz w:val="24"/>
          <w:lang w:val="hu-HU"/>
        </w:rPr>
        <w:tab/>
      </w:r>
      <w:r w:rsidRPr="001B2BCF">
        <w:rPr>
          <w:b w:val="0"/>
          <w:sz w:val="24"/>
          <w:lang w:val="hu-HU"/>
        </w:rPr>
        <w:tab/>
      </w:r>
      <w:proofErr w:type="gramStart"/>
      <w:r w:rsidR="002B64A6">
        <w:rPr>
          <w:b w:val="0"/>
          <w:sz w:val="24"/>
          <w:lang w:val="hu-HU"/>
        </w:rPr>
        <w:t>………………………………</w:t>
      </w:r>
      <w:proofErr w:type="gramEnd"/>
    </w:p>
    <w:p w:rsidR="002B64A6" w:rsidRDefault="002E3644" w:rsidP="002B64A6">
      <w:pPr>
        <w:pStyle w:val="Cm"/>
        <w:ind w:left="1416" w:firstLine="708"/>
        <w:jc w:val="both"/>
        <w:rPr>
          <w:b w:val="0"/>
          <w:sz w:val="24"/>
          <w:lang w:val="hu-HU"/>
        </w:rPr>
      </w:pPr>
      <w:r w:rsidRPr="002E3644">
        <w:rPr>
          <w:b w:val="0"/>
          <w:sz w:val="24"/>
          <w:lang w:val="hu-HU"/>
        </w:rPr>
        <w:t xml:space="preserve">Trummer Tamás </w:t>
      </w:r>
    </w:p>
    <w:p w:rsidR="00D70231" w:rsidRPr="001B2BCF" w:rsidRDefault="002E3644" w:rsidP="002B64A6">
      <w:pPr>
        <w:pStyle w:val="Cm"/>
        <w:ind w:left="1416" w:firstLine="708"/>
        <w:jc w:val="both"/>
        <w:rPr>
          <w:b w:val="0"/>
          <w:sz w:val="24"/>
          <w:lang w:val="hu-HU"/>
        </w:rPr>
      </w:pPr>
      <w:proofErr w:type="gramStart"/>
      <w:r w:rsidRPr="002E3644">
        <w:rPr>
          <w:b w:val="0"/>
          <w:sz w:val="24"/>
          <w:lang w:val="hu-HU"/>
        </w:rPr>
        <w:t>főépítész</w:t>
      </w:r>
      <w:proofErr w:type="gramEnd"/>
      <w:r w:rsidRPr="002E3644">
        <w:rPr>
          <w:b w:val="0"/>
          <w:sz w:val="24"/>
          <w:lang w:val="hu-HU"/>
        </w:rPr>
        <w:t xml:space="preserve"> s.k.</w:t>
      </w:r>
      <w:r>
        <w:rPr>
          <w:b w:val="0"/>
          <w:sz w:val="24"/>
          <w:lang w:val="hu-HU"/>
        </w:rPr>
        <w:t xml:space="preserve"> </w:t>
      </w: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2B64A6" w:rsidRDefault="00D70231" w:rsidP="00D70231">
      <w:r w:rsidRPr="001B2BCF">
        <w:rPr>
          <w:b/>
          <w:u w:val="single"/>
        </w:rPr>
        <w:t>Egyeztetve:</w:t>
      </w:r>
      <w:r w:rsidRPr="001B2BCF">
        <w:tab/>
      </w:r>
      <w:r w:rsidRPr="001B2BCF">
        <w:tab/>
      </w:r>
      <w:proofErr w:type="gramStart"/>
      <w:r w:rsidR="002B64A6">
        <w:t>……………………………….</w:t>
      </w:r>
      <w:proofErr w:type="gramEnd"/>
    </w:p>
    <w:p w:rsidR="00D70231" w:rsidRPr="001B2BCF" w:rsidRDefault="0055664A" w:rsidP="002B64A6">
      <w:pPr>
        <w:ind w:left="1416" w:firstLine="708"/>
      </w:pPr>
      <w:r>
        <w:t>Szabó Gyula</w:t>
      </w:r>
    </w:p>
    <w:p w:rsidR="00D70231" w:rsidRPr="001B2BCF" w:rsidRDefault="002B64A6" w:rsidP="00D70231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alpolgármester</w:t>
      </w: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rPr>
          <w:b/>
        </w:rPr>
      </w:pPr>
      <w:r w:rsidRPr="001B2BCF">
        <w:rPr>
          <w:b/>
          <w:u w:val="single"/>
        </w:rPr>
        <w:t>Látta:</w:t>
      </w:r>
      <w:r w:rsidRPr="001B2BCF">
        <w:tab/>
      </w:r>
      <w:r w:rsidRPr="001B2BCF">
        <w:rPr>
          <w:b/>
        </w:rPr>
        <w:tab/>
      </w:r>
      <w:r w:rsidRPr="001B2BCF">
        <w:rPr>
          <w:b/>
        </w:rPr>
        <w:tab/>
      </w:r>
      <w:proofErr w:type="gramStart"/>
      <w:r w:rsidRPr="001B2BCF">
        <w:rPr>
          <w:b/>
        </w:rPr>
        <w:t>………………………………..</w:t>
      </w:r>
      <w:proofErr w:type="gramEnd"/>
    </w:p>
    <w:p w:rsidR="00D70231" w:rsidRPr="001B2BCF" w:rsidRDefault="00D70231" w:rsidP="00D70231">
      <w:pPr>
        <w:ind w:left="1416" w:firstLine="708"/>
      </w:pPr>
      <w:proofErr w:type="gramStart"/>
      <w:r w:rsidRPr="001B2BCF">
        <w:t>dr.</w:t>
      </w:r>
      <w:proofErr w:type="gramEnd"/>
      <w:r w:rsidRPr="001B2BCF">
        <w:t xml:space="preserve"> Szalai Tibor</w:t>
      </w:r>
      <w:r w:rsidRPr="001B2BCF">
        <w:rPr>
          <w:b/>
        </w:rPr>
        <w:t xml:space="preserve"> </w:t>
      </w:r>
      <w:r w:rsidRPr="001B2BCF">
        <w:t>jegyző</w:t>
      </w:r>
    </w:p>
    <w:p w:rsidR="00D70231" w:rsidRPr="001B2BCF" w:rsidRDefault="00D70231" w:rsidP="00D70231"/>
    <w:p w:rsidR="00D70231" w:rsidRPr="001B2BCF" w:rsidRDefault="00D70231" w:rsidP="00D70231">
      <w:r w:rsidRPr="001B2BCF">
        <w:tab/>
      </w:r>
      <w:r w:rsidRPr="001B2BCF">
        <w:tab/>
      </w:r>
      <w:r w:rsidRPr="001B2BCF">
        <w:tab/>
        <w:t>………………………………..</w:t>
      </w:r>
    </w:p>
    <w:p w:rsidR="002B64A6" w:rsidRDefault="00D70231" w:rsidP="00D70231">
      <w:r w:rsidRPr="001B2BCF">
        <w:tab/>
      </w:r>
      <w:r w:rsidRPr="001B2BCF">
        <w:tab/>
      </w:r>
      <w:r w:rsidRPr="001B2BCF">
        <w:tab/>
      </w:r>
      <w:proofErr w:type="gramStart"/>
      <w:r w:rsidRPr="001B2BCF">
        <w:t>dr.</w:t>
      </w:r>
      <w:proofErr w:type="gramEnd"/>
      <w:r w:rsidRPr="001B2BCF">
        <w:t xml:space="preserve"> </w:t>
      </w:r>
      <w:r w:rsidR="002B64A6">
        <w:t>Murai Renáta</w:t>
      </w:r>
    </w:p>
    <w:p w:rsidR="00D70231" w:rsidRPr="001B2BCF" w:rsidRDefault="00D70231" w:rsidP="002B64A6">
      <w:pPr>
        <w:ind w:left="1416" w:firstLine="708"/>
      </w:pPr>
      <w:proofErr w:type="gramStart"/>
      <w:r w:rsidRPr="001B2BCF">
        <w:t>jegyzői</w:t>
      </w:r>
      <w:proofErr w:type="gramEnd"/>
      <w:r w:rsidRPr="001B2BCF">
        <w:t xml:space="preserve"> igazgató</w:t>
      </w: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B57622" w:rsidRPr="00817CA2" w:rsidRDefault="00B57622" w:rsidP="00B57622">
      <w:pPr>
        <w:jc w:val="right"/>
        <w:rPr>
          <w:b/>
        </w:rPr>
      </w:pPr>
      <w:r>
        <w:rPr>
          <w:b/>
        </w:rPr>
        <w:t>Zárt ülést nem igényel!</w:t>
      </w:r>
    </w:p>
    <w:p w:rsidR="00D70231" w:rsidRPr="001B2BCF" w:rsidRDefault="00D70231" w:rsidP="00D70231">
      <w:pPr>
        <w:jc w:val="right"/>
        <w:rPr>
          <w:vanish/>
        </w:rPr>
      </w:pPr>
      <w:r w:rsidRPr="001B2BCF">
        <w:tab/>
      </w:r>
      <w:r w:rsidRPr="001B2BCF">
        <w:tab/>
      </w:r>
      <w:r w:rsidRPr="001B2BCF">
        <w:tab/>
      </w:r>
      <w:r w:rsidRPr="001B2BCF">
        <w:tab/>
      </w:r>
      <w:r w:rsidRPr="001B2BCF">
        <w:rPr>
          <w:vanish/>
        </w:rPr>
        <w:t>A napirend tárgyalása zárt ülést nem igényel.</w:t>
      </w:r>
    </w:p>
    <w:p w:rsidR="002B64A6" w:rsidRDefault="002B64A6" w:rsidP="002B64A6">
      <w:pPr>
        <w:spacing w:before="240" w:after="60"/>
        <w:jc w:val="both"/>
        <w:outlineLvl w:val="0"/>
        <w:rPr>
          <w:b/>
        </w:rPr>
      </w:pPr>
    </w:p>
    <w:p w:rsidR="002B64A6" w:rsidRDefault="002B64A6" w:rsidP="002B64A6">
      <w:pPr>
        <w:spacing w:before="240" w:after="60"/>
        <w:jc w:val="both"/>
        <w:outlineLvl w:val="0"/>
        <w:rPr>
          <w:b/>
        </w:rPr>
      </w:pPr>
    </w:p>
    <w:p w:rsidR="002B64A6" w:rsidRDefault="002B64A6" w:rsidP="002B64A6">
      <w:pPr>
        <w:spacing w:before="240" w:after="60"/>
        <w:jc w:val="both"/>
        <w:outlineLvl w:val="0"/>
        <w:rPr>
          <w:b/>
        </w:rPr>
      </w:pPr>
    </w:p>
    <w:p w:rsidR="00D70231" w:rsidRDefault="00D70231" w:rsidP="002B64A6">
      <w:pPr>
        <w:spacing w:before="240" w:after="60"/>
        <w:jc w:val="both"/>
        <w:outlineLvl w:val="0"/>
        <w:rPr>
          <w:b/>
        </w:rPr>
      </w:pPr>
      <w:r w:rsidRPr="001B2BCF">
        <w:rPr>
          <w:b/>
        </w:rPr>
        <w:t>Tisztelt Képviselő-testület!</w:t>
      </w:r>
    </w:p>
    <w:p w:rsidR="002B64A6" w:rsidRDefault="002B64A6" w:rsidP="007D640A">
      <w:pPr>
        <w:spacing w:after="60"/>
        <w:jc w:val="both"/>
      </w:pPr>
    </w:p>
    <w:p w:rsidR="00C650AD" w:rsidRDefault="00545A92" w:rsidP="007D640A">
      <w:pPr>
        <w:spacing w:after="60"/>
        <w:jc w:val="both"/>
      </w:pPr>
      <w:r w:rsidRPr="00545A92">
        <w:t>Budapest Főváros II. Kerület Önkormányza</w:t>
      </w:r>
      <w:r w:rsidR="002B64A6">
        <w:t>t Képviselő-testülete 198/2018.</w:t>
      </w:r>
      <w:r w:rsidRPr="00545A92">
        <w:t>(IX.27.) számú határozatával elfogadta a Budapest II. kerület Településfejlesztési Koncepcióját</w:t>
      </w:r>
      <w:r>
        <w:t xml:space="preserve"> </w:t>
      </w:r>
      <w:r w:rsidRPr="00F7100F">
        <w:t xml:space="preserve">(a továbbiakban: </w:t>
      </w:r>
      <w:r w:rsidRPr="002B2A5A">
        <w:rPr>
          <w:b/>
        </w:rPr>
        <w:t>TK</w:t>
      </w:r>
      <w:r>
        <w:t>).</w:t>
      </w:r>
    </w:p>
    <w:p w:rsidR="005B6610" w:rsidRDefault="005B6610" w:rsidP="007D640A">
      <w:pPr>
        <w:spacing w:after="60"/>
        <w:jc w:val="both"/>
      </w:pPr>
    </w:p>
    <w:p w:rsidR="00F42067" w:rsidRDefault="00813AC7" w:rsidP="005B6610">
      <w:pPr>
        <w:spacing w:after="60"/>
        <w:jc w:val="both"/>
        <w:rPr>
          <w:bCs/>
          <w:color w:val="000000"/>
        </w:rPr>
      </w:pPr>
      <w:r w:rsidRPr="005B6610">
        <w:rPr>
          <w:bCs/>
          <w:color w:val="000000"/>
        </w:rPr>
        <w:t xml:space="preserve">Az </w:t>
      </w:r>
      <w:r w:rsidR="00545A92" w:rsidRPr="005B6610">
        <w:rPr>
          <w:bCs/>
          <w:color w:val="000000"/>
        </w:rPr>
        <w:t xml:space="preserve">új </w:t>
      </w:r>
      <w:r w:rsidRPr="005B6610">
        <w:rPr>
          <w:bCs/>
          <w:color w:val="000000"/>
        </w:rPr>
        <w:t>integrált településfejlesztési stratégia (</w:t>
      </w:r>
      <w:r w:rsidR="002B2A5A" w:rsidRPr="005B6610">
        <w:rPr>
          <w:bCs/>
          <w:color w:val="000000"/>
        </w:rPr>
        <w:t xml:space="preserve">a továbbiakban: </w:t>
      </w:r>
      <w:r w:rsidRPr="005B6610">
        <w:rPr>
          <w:b/>
          <w:bCs/>
          <w:color w:val="000000"/>
        </w:rPr>
        <w:t>ITS</w:t>
      </w:r>
      <w:r w:rsidRPr="005B6610">
        <w:rPr>
          <w:bCs/>
          <w:color w:val="000000"/>
        </w:rPr>
        <w:t xml:space="preserve">) </w:t>
      </w:r>
      <w:r w:rsidR="00545A92" w:rsidRPr="005B6610">
        <w:rPr>
          <w:bCs/>
          <w:color w:val="000000"/>
        </w:rPr>
        <w:t>készítése</w:t>
      </w:r>
      <w:r w:rsidR="002B2A5A" w:rsidRPr="005B6610">
        <w:rPr>
          <w:bCs/>
          <w:color w:val="000000"/>
        </w:rPr>
        <w:t xml:space="preserve"> folyamatban van</w:t>
      </w:r>
      <w:r w:rsidR="002B64A6">
        <w:rPr>
          <w:bCs/>
          <w:color w:val="000000"/>
        </w:rPr>
        <w:t>,</w:t>
      </w:r>
      <w:r w:rsidR="002B2A5A" w:rsidRPr="005B6610">
        <w:rPr>
          <w:bCs/>
          <w:color w:val="000000"/>
        </w:rPr>
        <w:t xml:space="preserve"> </w:t>
      </w:r>
      <w:r w:rsidR="002B64A6">
        <w:rPr>
          <w:bCs/>
          <w:color w:val="000000"/>
        </w:rPr>
        <w:t>e</w:t>
      </w:r>
      <w:r w:rsidR="002B2A5A" w:rsidRPr="005B6610">
        <w:rPr>
          <w:bCs/>
          <w:color w:val="000000"/>
        </w:rPr>
        <w:t xml:space="preserve">zért a </w:t>
      </w:r>
      <w:r w:rsidR="002B2A5A" w:rsidRPr="005B6610">
        <w:rPr>
          <w:b/>
        </w:rPr>
        <w:t>TK</w:t>
      </w:r>
      <w:r w:rsidR="002B2A5A" w:rsidRPr="005B6610">
        <w:rPr>
          <w:color w:val="000000"/>
        </w:rPr>
        <w:noBreakHyphen/>
      </w:r>
      <w:r w:rsidR="0011287F" w:rsidRPr="005B6610">
        <w:rPr>
          <w:bCs/>
          <w:color w:val="000000"/>
        </w:rPr>
        <w:t xml:space="preserve">felülvizsgálata </w:t>
      </w:r>
      <w:r w:rsidR="00545A92" w:rsidRPr="005B6610">
        <w:rPr>
          <w:bCs/>
          <w:color w:val="000000"/>
        </w:rPr>
        <w:t xml:space="preserve">lehetőséget biztosít arra, hogy a korábban elfogadott </w:t>
      </w:r>
      <w:r w:rsidR="00545A92" w:rsidRPr="005B6610">
        <w:rPr>
          <w:b/>
        </w:rPr>
        <w:t>TK</w:t>
      </w:r>
      <w:r w:rsidR="00545A92" w:rsidRPr="005B6610">
        <w:rPr>
          <w:bCs/>
          <w:color w:val="000000"/>
        </w:rPr>
        <w:t xml:space="preserve"> összhangba kerüljön az </w:t>
      </w:r>
      <w:proofErr w:type="spellStart"/>
      <w:r w:rsidR="00545A92" w:rsidRPr="005B6610">
        <w:rPr>
          <w:b/>
          <w:bCs/>
          <w:color w:val="000000"/>
        </w:rPr>
        <w:t>ITS</w:t>
      </w:r>
      <w:r w:rsidR="00545A92" w:rsidRPr="005B6610">
        <w:rPr>
          <w:bCs/>
          <w:color w:val="000000"/>
        </w:rPr>
        <w:t>-el</w:t>
      </w:r>
      <w:proofErr w:type="spellEnd"/>
      <w:r w:rsidR="00545A92" w:rsidRPr="005B6610">
        <w:rPr>
          <w:bCs/>
          <w:color w:val="000000"/>
        </w:rPr>
        <w:t xml:space="preserve">. </w:t>
      </w:r>
    </w:p>
    <w:p w:rsidR="005B6610" w:rsidRPr="005B6610" w:rsidRDefault="005B6610" w:rsidP="005B6610">
      <w:pPr>
        <w:spacing w:after="60"/>
        <w:jc w:val="both"/>
        <w:rPr>
          <w:bCs/>
          <w:color w:val="000000"/>
        </w:rPr>
      </w:pPr>
    </w:p>
    <w:p w:rsidR="00545A92" w:rsidRDefault="00545A92" w:rsidP="00545A92">
      <w:pPr>
        <w:spacing w:after="60"/>
        <w:jc w:val="both"/>
      </w:pPr>
      <w:r w:rsidRPr="002B2A5A">
        <w:t xml:space="preserve">A </w:t>
      </w:r>
      <w:r w:rsidRPr="0011287F">
        <w:rPr>
          <w:b/>
        </w:rPr>
        <w:t>TK</w:t>
      </w:r>
      <w:r w:rsidR="0011287F">
        <w:rPr>
          <w:bCs/>
          <w:color w:val="000000"/>
        </w:rPr>
        <w:t>-</w:t>
      </w:r>
      <w:r w:rsidR="0011287F">
        <w:rPr>
          <w:rFonts w:ascii="Times" w:hAnsi="Times" w:cs="Times"/>
          <w:bCs/>
          <w:color w:val="000000"/>
        </w:rPr>
        <w:t>felülvizsgálat</w:t>
      </w:r>
      <w:r w:rsidR="0011287F" w:rsidRPr="00E60730">
        <w:rPr>
          <w:rFonts w:ascii="Times" w:hAnsi="Times" w:cs="Times"/>
          <w:bCs/>
          <w:color w:val="000000"/>
        </w:rPr>
        <w:t xml:space="preserve"> </w:t>
      </w:r>
      <w:r w:rsidR="0011287F">
        <w:rPr>
          <w:rFonts w:ascii="Times" w:hAnsi="Times" w:cs="Times"/>
          <w:bCs/>
          <w:color w:val="000000"/>
        </w:rPr>
        <w:t>(</w:t>
      </w:r>
      <w:r w:rsidRPr="002B2A5A">
        <w:rPr>
          <w:bCs/>
          <w:color w:val="000000"/>
        </w:rPr>
        <w:t>módosítás</w:t>
      </w:r>
      <w:r w:rsidR="0011287F">
        <w:rPr>
          <w:bCs/>
          <w:color w:val="000000"/>
        </w:rPr>
        <w:t>)</w:t>
      </w:r>
      <w:r w:rsidRPr="002B2A5A">
        <w:rPr>
          <w:bCs/>
          <w:color w:val="000000"/>
        </w:rPr>
        <w:t xml:space="preserve"> tervezetének </w:t>
      </w:r>
      <w:r w:rsidRPr="002B2A5A">
        <w:t>megalkotása</w:t>
      </w:r>
      <w:r w:rsidR="002B2A5A" w:rsidRPr="002B2A5A">
        <w:t xml:space="preserve"> </w:t>
      </w:r>
      <w:r w:rsidRPr="002B2A5A">
        <w:rPr>
          <w:i/>
        </w:rPr>
        <w:t>a településfejlesztési koncepcióról, az integrált településfejlesztési stratégiáról és a településrendezési eszközökről, valamint egyes településrendezési sajátos jogintézményekről</w:t>
      </w:r>
      <w:r w:rsidRPr="002B2A5A">
        <w:t xml:space="preserve"> szóló 314/2012.(XI.8.) Korm. rendelet (a továbbiakban: </w:t>
      </w:r>
      <w:r w:rsidRPr="002B2A5A">
        <w:rPr>
          <w:i/>
          <w:u w:val="single"/>
        </w:rPr>
        <w:t>TRK</w:t>
      </w:r>
      <w:r w:rsidRPr="002B2A5A">
        <w:t xml:space="preserve">) </w:t>
      </w:r>
      <w:r w:rsidR="002B2A5A" w:rsidRPr="002B2A5A">
        <w:t>rendelkezései alapján</w:t>
      </w:r>
      <w:r w:rsidRPr="002B2A5A">
        <w:t xml:space="preserve"> készül.</w:t>
      </w:r>
      <w:r w:rsidRPr="00F7100F">
        <w:t xml:space="preserve"> </w:t>
      </w:r>
    </w:p>
    <w:p w:rsidR="00545A92" w:rsidRDefault="00545A92" w:rsidP="00545A92">
      <w:pPr>
        <w:spacing w:after="60"/>
        <w:jc w:val="both"/>
      </w:pPr>
    </w:p>
    <w:p w:rsidR="005B6610" w:rsidRDefault="005B6610" w:rsidP="005B6610">
      <w:pPr>
        <w:ind w:right="-35"/>
        <w:jc w:val="both"/>
        <w:rPr>
          <w:b/>
          <w:iCs/>
        </w:rPr>
      </w:pPr>
      <w:r w:rsidRPr="00E60BFF">
        <w:rPr>
          <w:b/>
        </w:rPr>
        <w:t xml:space="preserve">Kérem a </w:t>
      </w:r>
      <w:r w:rsidRPr="00DA5324">
        <w:rPr>
          <w:b/>
        </w:rPr>
        <w:t xml:space="preserve">Tisztelt </w:t>
      </w:r>
      <w:r w:rsidRPr="00E60BFF">
        <w:rPr>
          <w:b/>
        </w:rPr>
        <w:t xml:space="preserve">Képviselő-testületet az előterjesztés </w:t>
      </w:r>
      <w:r>
        <w:rPr>
          <w:b/>
        </w:rPr>
        <w:t>valamint</w:t>
      </w:r>
      <w:r w:rsidRPr="00E60BFF">
        <w:rPr>
          <w:b/>
        </w:rPr>
        <w:t xml:space="preserve"> </w:t>
      </w:r>
      <w:r w:rsidR="002B64A6">
        <w:rPr>
          <w:b/>
        </w:rPr>
        <w:t>a határozati javaslat</w:t>
      </w:r>
      <w:r>
        <w:rPr>
          <w:b/>
        </w:rPr>
        <w:t xml:space="preserve">ok </w:t>
      </w:r>
      <w:r w:rsidRPr="00927565">
        <w:rPr>
          <w:b/>
        </w:rPr>
        <w:t>elfogadására.</w:t>
      </w:r>
    </w:p>
    <w:p w:rsidR="00F42067" w:rsidRDefault="00F42067" w:rsidP="00545A92">
      <w:pPr>
        <w:spacing w:after="60"/>
        <w:jc w:val="both"/>
      </w:pPr>
    </w:p>
    <w:p w:rsidR="007D640A" w:rsidRDefault="007D640A" w:rsidP="005B6610">
      <w:pPr>
        <w:spacing w:before="120" w:after="120"/>
        <w:jc w:val="center"/>
        <w:rPr>
          <w:b/>
        </w:rPr>
      </w:pPr>
      <w:r w:rsidRPr="00176101">
        <w:rPr>
          <w:b/>
        </w:rPr>
        <w:t>Határozati javaslatok</w:t>
      </w:r>
    </w:p>
    <w:p w:rsidR="007D640A" w:rsidRPr="002B2A5A" w:rsidRDefault="007D640A" w:rsidP="005B6610">
      <w:pPr>
        <w:numPr>
          <w:ilvl w:val="0"/>
          <w:numId w:val="3"/>
        </w:numPr>
        <w:ind w:left="720"/>
        <w:jc w:val="both"/>
      </w:pPr>
      <w:r w:rsidRPr="005B6610">
        <w:rPr>
          <w:rFonts w:eastAsia="Arial Unicode MS"/>
        </w:rPr>
        <w:t>Budapest</w:t>
      </w:r>
      <w:r w:rsidRPr="002B2A5A">
        <w:t xml:space="preserve"> Főváros II. Kerületi Önkormányzat Képviselő-testülete úgy dönt, </w:t>
      </w:r>
      <w:r w:rsidR="009A19F2" w:rsidRPr="002B2A5A">
        <w:t xml:space="preserve">hogy a folyamatban lévő integrált fejlesztési stratégiával </w:t>
      </w:r>
      <w:r w:rsidR="00F42067" w:rsidRPr="00F42067">
        <w:t>(ITS)</w:t>
      </w:r>
      <w:r w:rsidR="00F42067" w:rsidRPr="002B2A5A">
        <w:t xml:space="preserve"> </w:t>
      </w:r>
      <w:r w:rsidR="009A19F2" w:rsidRPr="002B2A5A">
        <w:t>összhangban</w:t>
      </w:r>
      <w:r w:rsidR="007E74B6" w:rsidRPr="002B2A5A">
        <w:t xml:space="preserve"> </w:t>
      </w:r>
      <w:r w:rsidR="009A19F2" w:rsidRPr="002B2A5A">
        <w:t xml:space="preserve">módosítja </w:t>
      </w:r>
      <w:r w:rsidR="007E74B6" w:rsidRPr="002B2A5A">
        <w:t>a 198/2018.(IX.27.) határozat</w:t>
      </w:r>
      <w:r w:rsidR="008D111E">
        <w:t xml:space="preserve">tal elfogadott </w:t>
      </w:r>
      <w:r w:rsidR="002B64A6" w:rsidRPr="002B2A5A">
        <w:t>Településfejlesztési koncepció</w:t>
      </w:r>
      <w:r w:rsidR="002B64A6">
        <w:t>t</w:t>
      </w:r>
      <w:r w:rsidR="009A19F2" w:rsidRPr="002B2A5A">
        <w:t>.</w:t>
      </w:r>
    </w:p>
    <w:p w:rsidR="002B64A6" w:rsidRDefault="002B64A6" w:rsidP="005B6610">
      <w:pPr>
        <w:ind w:left="708"/>
        <w:jc w:val="both"/>
        <w:rPr>
          <w:b/>
          <w:u w:val="single"/>
        </w:rPr>
      </w:pPr>
    </w:p>
    <w:p w:rsidR="007D640A" w:rsidRPr="00A219CB" w:rsidRDefault="007D640A" w:rsidP="005B6610">
      <w:pPr>
        <w:ind w:left="708"/>
        <w:jc w:val="both"/>
      </w:pPr>
      <w:r w:rsidRPr="00F51A0A">
        <w:rPr>
          <w:b/>
          <w:u w:val="single"/>
        </w:rPr>
        <w:t>Felelős:</w:t>
      </w:r>
      <w:r w:rsidRPr="00A219CB">
        <w:t xml:space="preserve"> Polgármester</w:t>
      </w:r>
    </w:p>
    <w:p w:rsidR="007D640A" w:rsidRPr="00A219CB" w:rsidRDefault="007D640A" w:rsidP="005B6610">
      <w:pPr>
        <w:ind w:left="708"/>
        <w:jc w:val="both"/>
      </w:pPr>
      <w:r w:rsidRPr="00F51A0A">
        <w:rPr>
          <w:b/>
          <w:u w:val="single"/>
        </w:rPr>
        <w:t>Határidő:</w:t>
      </w:r>
      <w:r w:rsidRPr="00A219CB">
        <w:t xml:space="preserve"> </w:t>
      </w:r>
      <w:r w:rsidR="009A19F2">
        <w:t>folyamatos</w:t>
      </w:r>
    </w:p>
    <w:p w:rsidR="005B6610" w:rsidRPr="00AA650D" w:rsidRDefault="005B6610" w:rsidP="005B6610">
      <w:pPr>
        <w:rPr>
          <w:sz w:val="12"/>
          <w:szCs w:val="16"/>
        </w:rPr>
      </w:pPr>
    </w:p>
    <w:p w:rsidR="007D640A" w:rsidRPr="00176101" w:rsidRDefault="007D640A" w:rsidP="005B6610">
      <w:r w:rsidRPr="00176101">
        <w:t>A határozat elfogadása egyszerű többségű szavazati arányt igényel.</w:t>
      </w:r>
    </w:p>
    <w:p w:rsidR="007D640A" w:rsidRDefault="007D640A" w:rsidP="00317552">
      <w:pPr>
        <w:spacing w:after="60"/>
        <w:jc w:val="both"/>
      </w:pPr>
    </w:p>
    <w:p w:rsidR="003D21FF" w:rsidRPr="002B2A5A" w:rsidRDefault="003D21FF" w:rsidP="005B6610">
      <w:pPr>
        <w:numPr>
          <w:ilvl w:val="0"/>
          <w:numId w:val="3"/>
        </w:numPr>
        <w:ind w:left="720"/>
        <w:jc w:val="both"/>
      </w:pPr>
      <w:r w:rsidRPr="005B6610">
        <w:rPr>
          <w:rFonts w:eastAsia="Arial Unicode MS"/>
        </w:rPr>
        <w:t>Budapest</w:t>
      </w:r>
      <w:r w:rsidRPr="002B2A5A">
        <w:t xml:space="preserve"> Főváros II. Kerületi Önkormányzat Képviselő-testülete úgy dönt, hogy a Településfejlesztési koncepció </w:t>
      </w:r>
      <w:r w:rsidR="00F42067">
        <w:t xml:space="preserve">(TK) </w:t>
      </w:r>
      <w:r w:rsidRPr="002B2A5A">
        <w:t>módosításának elkészítéséhez a szükséges költségkeretet biztosítja.</w:t>
      </w:r>
    </w:p>
    <w:p w:rsidR="002B64A6" w:rsidRDefault="002B64A6" w:rsidP="005B6610">
      <w:pPr>
        <w:ind w:left="708"/>
        <w:jc w:val="both"/>
        <w:rPr>
          <w:b/>
          <w:u w:val="single"/>
        </w:rPr>
      </w:pPr>
    </w:p>
    <w:p w:rsidR="003D21FF" w:rsidRPr="00A219CB" w:rsidRDefault="003D21FF" w:rsidP="005B6610">
      <w:pPr>
        <w:ind w:left="708"/>
        <w:jc w:val="both"/>
      </w:pPr>
      <w:r w:rsidRPr="00F51A0A">
        <w:rPr>
          <w:b/>
          <w:u w:val="single"/>
        </w:rPr>
        <w:t>Felelős:</w:t>
      </w:r>
      <w:r w:rsidRPr="00A219CB">
        <w:t xml:space="preserve"> Polgármester</w:t>
      </w:r>
    </w:p>
    <w:p w:rsidR="003D21FF" w:rsidRPr="00A219CB" w:rsidRDefault="003D21FF" w:rsidP="005B6610">
      <w:pPr>
        <w:ind w:left="708"/>
        <w:jc w:val="both"/>
      </w:pPr>
      <w:r w:rsidRPr="00F51A0A">
        <w:rPr>
          <w:b/>
          <w:u w:val="single"/>
        </w:rPr>
        <w:t>Határidő:</w:t>
      </w:r>
      <w:r w:rsidRPr="00A219CB">
        <w:t xml:space="preserve"> </w:t>
      </w:r>
      <w:r>
        <w:t>folyamatos</w:t>
      </w:r>
    </w:p>
    <w:p w:rsidR="005B6610" w:rsidRPr="00AA650D" w:rsidRDefault="005B6610" w:rsidP="005B6610">
      <w:pPr>
        <w:rPr>
          <w:sz w:val="12"/>
          <w:szCs w:val="16"/>
        </w:rPr>
      </w:pPr>
    </w:p>
    <w:p w:rsidR="003D21FF" w:rsidRPr="00176101" w:rsidRDefault="003D21FF" w:rsidP="005B6610">
      <w:r w:rsidRPr="00176101">
        <w:t>A határozat elfogadása egyszerű többségű szavazati arányt igényel.</w:t>
      </w:r>
    </w:p>
    <w:p w:rsidR="005B6610" w:rsidRDefault="005B6610" w:rsidP="003D21FF">
      <w:pPr>
        <w:spacing w:after="60"/>
        <w:jc w:val="both"/>
      </w:pPr>
    </w:p>
    <w:p w:rsidR="00D70231" w:rsidRPr="002B64A6" w:rsidRDefault="00D70231" w:rsidP="00D70231">
      <w:pPr>
        <w:spacing w:after="60"/>
        <w:jc w:val="both"/>
        <w:rPr>
          <w:b/>
        </w:rPr>
      </w:pPr>
      <w:r w:rsidRPr="002B64A6">
        <w:rPr>
          <w:b/>
        </w:rPr>
        <w:t xml:space="preserve">Budapest, 2020. </w:t>
      </w:r>
      <w:r w:rsidR="003D21FF" w:rsidRPr="002B64A6">
        <w:rPr>
          <w:b/>
        </w:rPr>
        <w:t>szeptember</w:t>
      </w:r>
      <w:r w:rsidRPr="002B64A6">
        <w:rPr>
          <w:b/>
        </w:rPr>
        <w:t xml:space="preserve"> </w:t>
      </w:r>
      <w:r w:rsidR="002B64A6" w:rsidRPr="002B64A6">
        <w:rPr>
          <w:b/>
        </w:rPr>
        <w:t>15.</w:t>
      </w:r>
    </w:p>
    <w:p w:rsidR="00D70231" w:rsidRPr="001B2BCF" w:rsidRDefault="00D70231" w:rsidP="00D70231">
      <w:pPr>
        <w:tabs>
          <w:tab w:val="center" w:pos="6804"/>
        </w:tabs>
        <w:jc w:val="both"/>
        <w:rPr>
          <w:b/>
        </w:rPr>
      </w:pPr>
      <w:r w:rsidRPr="001B2BCF">
        <w:rPr>
          <w:b/>
        </w:rPr>
        <w:tab/>
      </w:r>
      <w:r w:rsidR="0003097D">
        <w:rPr>
          <w:b/>
        </w:rPr>
        <w:t>Szabó Gyula</w:t>
      </w:r>
    </w:p>
    <w:p w:rsidR="00D70231" w:rsidRPr="001B2BCF" w:rsidRDefault="00D70231" w:rsidP="00D70231">
      <w:pPr>
        <w:tabs>
          <w:tab w:val="center" w:pos="6804"/>
        </w:tabs>
        <w:jc w:val="both"/>
        <w:rPr>
          <w:b/>
        </w:rPr>
      </w:pPr>
      <w:r w:rsidRPr="001B2BCF">
        <w:rPr>
          <w:b/>
        </w:rPr>
        <w:tab/>
      </w:r>
      <w:r w:rsidR="0003097D">
        <w:rPr>
          <w:b/>
        </w:rPr>
        <w:t>al</w:t>
      </w:r>
      <w:bookmarkStart w:id="0" w:name="_GoBack"/>
      <w:bookmarkEnd w:id="0"/>
      <w:r w:rsidRPr="001B2BCF">
        <w:rPr>
          <w:b/>
        </w:rPr>
        <w:t xml:space="preserve">polgármester </w:t>
      </w:r>
    </w:p>
    <w:sectPr w:rsidR="00D70231" w:rsidRPr="001B2BCF" w:rsidSect="00EB7E8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A6" w:rsidRDefault="003A13A6">
      <w:r>
        <w:separator/>
      </w:r>
    </w:p>
  </w:endnote>
  <w:endnote w:type="continuationSeparator" w:id="0">
    <w:p w:rsidR="003A13A6" w:rsidRDefault="003A13A6">
      <w:r>
        <w:continuationSeparator/>
      </w:r>
    </w:p>
  </w:endnote>
  <w:endnote w:type="continuationNotice" w:id="1">
    <w:p w:rsidR="003A13A6" w:rsidRDefault="003A1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3097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81" w:rsidRDefault="006460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A6" w:rsidRDefault="003A13A6">
      <w:r>
        <w:separator/>
      </w:r>
    </w:p>
  </w:footnote>
  <w:footnote w:type="continuationSeparator" w:id="0">
    <w:p w:rsidR="003A13A6" w:rsidRDefault="003A13A6">
      <w:r>
        <w:continuationSeparator/>
      </w:r>
    </w:p>
  </w:footnote>
  <w:footnote w:type="continuationNotice" w:id="1">
    <w:p w:rsidR="003A13A6" w:rsidRDefault="003A13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81" w:rsidRDefault="0064608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81" w:rsidRDefault="00646081">
    <w:pPr>
      <w:pStyle w:val="lfej"/>
      <w:jc w:val="center"/>
    </w:pPr>
  </w:p>
  <w:p w:rsidR="00646081" w:rsidRDefault="006460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676805"/>
    <w:multiLevelType w:val="hybridMultilevel"/>
    <w:tmpl w:val="669A9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D21E8"/>
    <w:multiLevelType w:val="hybridMultilevel"/>
    <w:tmpl w:val="25569BBC"/>
    <w:lvl w:ilvl="0" w:tplc="D716F92E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10066"/>
    <w:rsid w:val="00012994"/>
    <w:rsid w:val="00017EE8"/>
    <w:rsid w:val="000204DF"/>
    <w:rsid w:val="00021DB6"/>
    <w:rsid w:val="00023B26"/>
    <w:rsid w:val="0003097D"/>
    <w:rsid w:val="00030A89"/>
    <w:rsid w:val="00030F92"/>
    <w:rsid w:val="00031517"/>
    <w:rsid w:val="000329B4"/>
    <w:rsid w:val="00034999"/>
    <w:rsid w:val="00036468"/>
    <w:rsid w:val="00040C4B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3472"/>
    <w:rsid w:val="000544C3"/>
    <w:rsid w:val="00055196"/>
    <w:rsid w:val="00055CAD"/>
    <w:rsid w:val="00056228"/>
    <w:rsid w:val="00060DC2"/>
    <w:rsid w:val="00061BAA"/>
    <w:rsid w:val="0006369E"/>
    <w:rsid w:val="00065AFF"/>
    <w:rsid w:val="00065C0F"/>
    <w:rsid w:val="00070DBA"/>
    <w:rsid w:val="00070EEF"/>
    <w:rsid w:val="00072129"/>
    <w:rsid w:val="00073C7D"/>
    <w:rsid w:val="00075648"/>
    <w:rsid w:val="00080579"/>
    <w:rsid w:val="00081D0B"/>
    <w:rsid w:val="000825FC"/>
    <w:rsid w:val="00082DBA"/>
    <w:rsid w:val="000847DE"/>
    <w:rsid w:val="000856A7"/>
    <w:rsid w:val="00086415"/>
    <w:rsid w:val="00086CE9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0B7B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1DF7"/>
    <w:rsid w:val="000C74AF"/>
    <w:rsid w:val="000D0717"/>
    <w:rsid w:val="000D1689"/>
    <w:rsid w:val="000D1AEE"/>
    <w:rsid w:val="000D2094"/>
    <w:rsid w:val="000D2A2C"/>
    <w:rsid w:val="000D3B0A"/>
    <w:rsid w:val="000D4BDF"/>
    <w:rsid w:val="000D6A44"/>
    <w:rsid w:val="000D795D"/>
    <w:rsid w:val="000D7ADA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7404"/>
    <w:rsid w:val="001010AF"/>
    <w:rsid w:val="001056DC"/>
    <w:rsid w:val="00105C4E"/>
    <w:rsid w:val="00106727"/>
    <w:rsid w:val="0010765C"/>
    <w:rsid w:val="00107F39"/>
    <w:rsid w:val="00110A1C"/>
    <w:rsid w:val="0011287F"/>
    <w:rsid w:val="0011354F"/>
    <w:rsid w:val="0011398D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31AB"/>
    <w:rsid w:val="00157E2B"/>
    <w:rsid w:val="001625D4"/>
    <w:rsid w:val="00162D0E"/>
    <w:rsid w:val="00162F7A"/>
    <w:rsid w:val="001644DD"/>
    <w:rsid w:val="00164BA2"/>
    <w:rsid w:val="00164F6B"/>
    <w:rsid w:val="001653B5"/>
    <w:rsid w:val="00177B53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5BCF"/>
    <w:rsid w:val="001B7CC4"/>
    <w:rsid w:val="001C085C"/>
    <w:rsid w:val="001C1019"/>
    <w:rsid w:val="001C300F"/>
    <w:rsid w:val="001C5E90"/>
    <w:rsid w:val="001C6D34"/>
    <w:rsid w:val="001D066D"/>
    <w:rsid w:val="001D0D0A"/>
    <w:rsid w:val="001D12CA"/>
    <w:rsid w:val="001D4598"/>
    <w:rsid w:val="001E3428"/>
    <w:rsid w:val="001E40CE"/>
    <w:rsid w:val="001E44DB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7079"/>
    <w:rsid w:val="00211EC2"/>
    <w:rsid w:val="00213413"/>
    <w:rsid w:val="00214930"/>
    <w:rsid w:val="00214DCA"/>
    <w:rsid w:val="00215D59"/>
    <w:rsid w:val="0021755D"/>
    <w:rsid w:val="00217742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2681"/>
    <w:rsid w:val="002442B5"/>
    <w:rsid w:val="0024453E"/>
    <w:rsid w:val="00244760"/>
    <w:rsid w:val="0024550C"/>
    <w:rsid w:val="00246F6C"/>
    <w:rsid w:val="002515CB"/>
    <w:rsid w:val="00251782"/>
    <w:rsid w:val="00251C69"/>
    <w:rsid w:val="002614CC"/>
    <w:rsid w:val="00262E6E"/>
    <w:rsid w:val="00265243"/>
    <w:rsid w:val="00266B5E"/>
    <w:rsid w:val="0026770A"/>
    <w:rsid w:val="00272CC8"/>
    <w:rsid w:val="00276A2F"/>
    <w:rsid w:val="00280624"/>
    <w:rsid w:val="00282DE9"/>
    <w:rsid w:val="00282FE0"/>
    <w:rsid w:val="002863EE"/>
    <w:rsid w:val="00291384"/>
    <w:rsid w:val="00292E69"/>
    <w:rsid w:val="0029425E"/>
    <w:rsid w:val="002A1B51"/>
    <w:rsid w:val="002A2653"/>
    <w:rsid w:val="002A357E"/>
    <w:rsid w:val="002B0D84"/>
    <w:rsid w:val="002B145E"/>
    <w:rsid w:val="002B1FC1"/>
    <w:rsid w:val="002B2A5A"/>
    <w:rsid w:val="002B6007"/>
    <w:rsid w:val="002B6427"/>
    <w:rsid w:val="002B64A6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555F"/>
    <w:rsid w:val="002F212E"/>
    <w:rsid w:val="002F6583"/>
    <w:rsid w:val="00300EF4"/>
    <w:rsid w:val="00301131"/>
    <w:rsid w:val="00301995"/>
    <w:rsid w:val="00304A46"/>
    <w:rsid w:val="003060E7"/>
    <w:rsid w:val="00306132"/>
    <w:rsid w:val="00306286"/>
    <w:rsid w:val="003063B9"/>
    <w:rsid w:val="00306AD0"/>
    <w:rsid w:val="00307E18"/>
    <w:rsid w:val="00310A0F"/>
    <w:rsid w:val="00311A4C"/>
    <w:rsid w:val="00314E2F"/>
    <w:rsid w:val="00316019"/>
    <w:rsid w:val="00317552"/>
    <w:rsid w:val="0032540C"/>
    <w:rsid w:val="003268DF"/>
    <w:rsid w:val="00326B6B"/>
    <w:rsid w:val="0032775D"/>
    <w:rsid w:val="00332592"/>
    <w:rsid w:val="00333229"/>
    <w:rsid w:val="00334892"/>
    <w:rsid w:val="003356D6"/>
    <w:rsid w:val="003378D3"/>
    <w:rsid w:val="00343441"/>
    <w:rsid w:val="00346414"/>
    <w:rsid w:val="0034678C"/>
    <w:rsid w:val="0034780C"/>
    <w:rsid w:val="00350DB6"/>
    <w:rsid w:val="003519C3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A04D8"/>
    <w:rsid w:val="003A0957"/>
    <w:rsid w:val="003A0EC1"/>
    <w:rsid w:val="003A13A6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D07A9"/>
    <w:rsid w:val="003D1E0C"/>
    <w:rsid w:val="003D21FF"/>
    <w:rsid w:val="003D22B9"/>
    <w:rsid w:val="003D2C45"/>
    <w:rsid w:val="003D2CD1"/>
    <w:rsid w:val="003D35D4"/>
    <w:rsid w:val="003D473E"/>
    <w:rsid w:val="003D7831"/>
    <w:rsid w:val="003E05C7"/>
    <w:rsid w:val="003E5646"/>
    <w:rsid w:val="003F1B9C"/>
    <w:rsid w:val="003F3EB0"/>
    <w:rsid w:val="003F3F4A"/>
    <w:rsid w:val="003F4165"/>
    <w:rsid w:val="003F5637"/>
    <w:rsid w:val="003F7A4D"/>
    <w:rsid w:val="0040209B"/>
    <w:rsid w:val="00402312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9E"/>
    <w:rsid w:val="00442C58"/>
    <w:rsid w:val="004463E4"/>
    <w:rsid w:val="004468F5"/>
    <w:rsid w:val="004474DC"/>
    <w:rsid w:val="00450A8B"/>
    <w:rsid w:val="00451346"/>
    <w:rsid w:val="004528FE"/>
    <w:rsid w:val="00452B04"/>
    <w:rsid w:val="004547E0"/>
    <w:rsid w:val="0045552D"/>
    <w:rsid w:val="004556B3"/>
    <w:rsid w:val="00460F49"/>
    <w:rsid w:val="00462882"/>
    <w:rsid w:val="004654EC"/>
    <w:rsid w:val="00465AB4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13E6"/>
    <w:rsid w:val="0049454D"/>
    <w:rsid w:val="004950E6"/>
    <w:rsid w:val="0049598C"/>
    <w:rsid w:val="00497BA1"/>
    <w:rsid w:val="004A0B98"/>
    <w:rsid w:val="004A41F0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991"/>
    <w:rsid w:val="004C147D"/>
    <w:rsid w:val="004C6968"/>
    <w:rsid w:val="004D0BC6"/>
    <w:rsid w:val="004D1522"/>
    <w:rsid w:val="004D1B7E"/>
    <w:rsid w:val="004D23B4"/>
    <w:rsid w:val="004D4003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225B"/>
    <w:rsid w:val="00512659"/>
    <w:rsid w:val="00520F32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45A92"/>
    <w:rsid w:val="00550608"/>
    <w:rsid w:val="005510F2"/>
    <w:rsid w:val="00551959"/>
    <w:rsid w:val="00552953"/>
    <w:rsid w:val="005556B4"/>
    <w:rsid w:val="0055664A"/>
    <w:rsid w:val="00557930"/>
    <w:rsid w:val="00557BAC"/>
    <w:rsid w:val="00560EF5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7DD4"/>
    <w:rsid w:val="00597E5B"/>
    <w:rsid w:val="005A1CD2"/>
    <w:rsid w:val="005A2013"/>
    <w:rsid w:val="005A442B"/>
    <w:rsid w:val="005A4F5A"/>
    <w:rsid w:val="005A5742"/>
    <w:rsid w:val="005B4ED0"/>
    <w:rsid w:val="005B661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70B0"/>
    <w:rsid w:val="005E2226"/>
    <w:rsid w:val="005E3EDD"/>
    <w:rsid w:val="005E4173"/>
    <w:rsid w:val="005E50D7"/>
    <w:rsid w:val="005E7233"/>
    <w:rsid w:val="005F1557"/>
    <w:rsid w:val="005F1B11"/>
    <w:rsid w:val="005F22C3"/>
    <w:rsid w:val="005F251A"/>
    <w:rsid w:val="005F38B9"/>
    <w:rsid w:val="005F6809"/>
    <w:rsid w:val="006015D5"/>
    <w:rsid w:val="006050E5"/>
    <w:rsid w:val="0060704B"/>
    <w:rsid w:val="00613BCB"/>
    <w:rsid w:val="006179A5"/>
    <w:rsid w:val="00623C09"/>
    <w:rsid w:val="0062408A"/>
    <w:rsid w:val="0062485C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2905"/>
    <w:rsid w:val="006736F4"/>
    <w:rsid w:val="00673CBF"/>
    <w:rsid w:val="0067674A"/>
    <w:rsid w:val="00676E75"/>
    <w:rsid w:val="00681191"/>
    <w:rsid w:val="006815E1"/>
    <w:rsid w:val="006835D4"/>
    <w:rsid w:val="00684106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7184"/>
    <w:rsid w:val="006A7CB9"/>
    <w:rsid w:val="006B2A2C"/>
    <w:rsid w:val="006B5815"/>
    <w:rsid w:val="006C08AB"/>
    <w:rsid w:val="006C1A31"/>
    <w:rsid w:val="006C289C"/>
    <w:rsid w:val="006C64A6"/>
    <w:rsid w:val="006C7D62"/>
    <w:rsid w:val="006D0650"/>
    <w:rsid w:val="006D10C5"/>
    <w:rsid w:val="006D2C5B"/>
    <w:rsid w:val="006D55F2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701AEA"/>
    <w:rsid w:val="00704322"/>
    <w:rsid w:val="00704625"/>
    <w:rsid w:val="00705871"/>
    <w:rsid w:val="00706F35"/>
    <w:rsid w:val="00706F91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10CA"/>
    <w:rsid w:val="00732688"/>
    <w:rsid w:val="00734245"/>
    <w:rsid w:val="0073495D"/>
    <w:rsid w:val="0073561E"/>
    <w:rsid w:val="00735F44"/>
    <w:rsid w:val="00737B02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8DB"/>
    <w:rsid w:val="0079468B"/>
    <w:rsid w:val="00795866"/>
    <w:rsid w:val="0079661E"/>
    <w:rsid w:val="0079778D"/>
    <w:rsid w:val="007A0391"/>
    <w:rsid w:val="007A2363"/>
    <w:rsid w:val="007A2819"/>
    <w:rsid w:val="007A2AD5"/>
    <w:rsid w:val="007B0042"/>
    <w:rsid w:val="007B4032"/>
    <w:rsid w:val="007B5AFC"/>
    <w:rsid w:val="007B7506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322D"/>
    <w:rsid w:val="007E6C31"/>
    <w:rsid w:val="007E6F24"/>
    <w:rsid w:val="007E74B6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3AC7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BE0"/>
    <w:rsid w:val="00844666"/>
    <w:rsid w:val="008453DC"/>
    <w:rsid w:val="0084612D"/>
    <w:rsid w:val="0085003A"/>
    <w:rsid w:val="00850EFE"/>
    <w:rsid w:val="00852B63"/>
    <w:rsid w:val="008556C4"/>
    <w:rsid w:val="00856AFE"/>
    <w:rsid w:val="00857EEE"/>
    <w:rsid w:val="00860178"/>
    <w:rsid w:val="008627CE"/>
    <w:rsid w:val="00862F39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4623"/>
    <w:rsid w:val="008A52AA"/>
    <w:rsid w:val="008A5A5C"/>
    <w:rsid w:val="008A5C2C"/>
    <w:rsid w:val="008A66B2"/>
    <w:rsid w:val="008A7208"/>
    <w:rsid w:val="008A7393"/>
    <w:rsid w:val="008B0596"/>
    <w:rsid w:val="008B05DB"/>
    <w:rsid w:val="008B1905"/>
    <w:rsid w:val="008B2350"/>
    <w:rsid w:val="008C1993"/>
    <w:rsid w:val="008C219D"/>
    <w:rsid w:val="008C262B"/>
    <w:rsid w:val="008D0DAE"/>
    <w:rsid w:val="008D111E"/>
    <w:rsid w:val="008D3739"/>
    <w:rsid w:val="008D4C4B"/>
    <w:rsid w:val="008D5BA9"/>
    <w:rsid w:val="008D73B6"/>
    <w:rsid w:val="008E1686"/>
    <w:rsid w:val="008E2712"/>
    <w:rsid w:val="008E29BD"/>
    <w:rsid w:val="008E3084"/>
    <w:rsid w:val="008E5BAD"/>
    <w:rsid w:val="008E6DB6"/>
    <w:rsid w:val="008F2076"/>
    <w:rsid w:val="008F3CBB"/>
    <w:rsid w:val="008F3FDF"/>
    <w:rsid w:val="00900F8A"/>
    <w:rsid w:val="009023D1"/>
    <w:rsid w:val="0090762B"/>
    <w:rsid w:val="00910255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67A"/>
    <w:rsid w:val="00980663"/>
    <w:rsid w:val="00983B5F"/>
    <w:rsid w:val="00983C80"/>
    <w:rsid w:val="00983EB4"/>
    <w:rsid w:val="00983F1B"/>
    <w:rsid w:val="00984EC5"/>
    <w:rsid w:val="0099132E"/>
    <w:rsid w:val="00992FE5"/>
    <w:rsid w:val="009953EE"/>
    <w:rsid w:val="009958B4"/>
    <w:rsid w:val="009967E4"/>
    <w:rsid w:val="009A1207"/>
    <w:rsid w:val="009A167B"/>
    <w:rsid w:val="009A19F2"/>
    <w:rsid w:val="009A1B1E"/>
    <w:rsid w:val="009A2461"/>
    <w:rsid w:val="009A3D0A"/>
    <w:rsid w:val="009A7F2F"/>
    <w:rsid w:val="009B294C"/>
    <w:rsid w:val="009B4E9C"/>
    <w:rsid w:val="009B5CFA"/>
    <w:rsid w:val="009C148B"/>
    <w:rsid w:val="009C5909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64B"/>
    <w:rsid w:val="00A07B14"/>
    <w:rsid w:val="00A10BE6"/>
    <w:rsid w:val="00A10F10"/>
    <w:rsid w:val="00A11FDA"/>
    <w:rsid w:val="00A12460"/>
    <w:rsid w:val="00A12539"/>
    <w:rsid w:val="00A17A4B"/>
    <w:rsid w:val="00A2015A"/>
    <w:rsid w:val="00A227C6"/>
    <w:rsid w:val="00A22BD9"/>
    <w:rsid w:val="00A2349F"/>
    <w:rsid w:val="00A24372"/>
    <w:rsid w:val="00A264BE"/>
    <w:rsid w:val="00A3109B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7CA1"/>
    <w:rsid w:val="00A617F9"/>
    <w:rsid w:val="00A62050"/>
    <w:rsid w:val="00A62C09"/>
    <w:rsid w:val="00A648D3"/>
    <w:rsid w:val="00A66768"/>
    <w:rsid w:val="00A7406C"/>
    <w:rsid w:val="00A75CB8"/>
    <w:rsid w:val="00A76768"/>
    <w:rsid w:val="00A77AC1"/>
    <w:rsid w:val="00A81B17"/>
    <w:rsid w:val="00A81B37"/>
    <w:rsid w:val="00A81CF1"/>
    <w:rsid w:val="00A81FF9"/>
    <w:rsid w:val="00A86063"/>
    <w:rsid w:val="00A91247"/>
    <w:rsid w:val="00A92525"/>
    <w:rsid w:val="00A93FA9"/>
    <w:rsid w:val="00A979C0"/>
    <w:rsid w:val="00AA612B"/>
    <w:rsid w:val="00AA69CC"/>
    <w:rsid w:val="00AA6F87"/>
    <w:rsid w:val="00AB10AD"/>
    <w:rsid w:val="00AB1729"/>
    <w:rsid w:val="00AB1CF1"/>
    <w:rsid w:val="00AB44E9"/>
    <w:rsid w:val="00AB4DEE"/>
    <w:rsid w:val="00AB56B4"/>
    <w:rsid w:val="00AB5FA7"/>
    <w:rsid w:val="00AC171A"/>
    <w:rsid w:val="00AC5309"/>
    <w:rsid w:val="00AC784E"/>
    <w:rsid w:val="00AD172E"/>
    <w:rsid w:val="00AD2275"/>
    <w:rsid w:val="00AD2907"/>
    <w:rsid w:val="00AD59FC"/>
    <w:rsid w:val="00AE209D"/>
    <w:rsid w:val="00AE308B"/>
    <w:rsid w:val="00AE388D"/>
    <w:rsid w:val="00AE3BE6"/>
    <w:rsid w:val="00AE3F6E"/>
    <w:rsid w:val="00AE62B3"/>
    <w:rsid w:val="00AE7D05"/>
    <w:rsid w:val="00AE7F4B"/>
    <w:rsid w:val="00AF0204"/>
    <w:rsid w:val="00AF0649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31DB"/>
    <w:rsid w:val="00B2412C"/>
    <w:rsid w:val="00B275B1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E05"/>
    <w:rsid w:val="00BB23A4"/>
    <w:rsid w:val="00BB45C8"/>
    <w:rsid w:val="00BB50CF"/>
    <w:rsid w:val="00BB54FA"/>
    <w:rsid w:val="00BB5633"/>
    <w:rsid w:val="00BB6AA4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30F"/>
    <w:rsid w:val="00C32A8C"/>
    <w:rsid w:val="00C35194"/>
    <w:rsid w:val="00C433F2"/>
    <w:rsid w:val="00C439A0"/>
    <w:rsid w:val="00C43AC4"/>
    <w:rsid w:val="00C46366"/>
    <w:rsid w:val="00C46E8D"/>
    <w:rsid w:val="00C5160B"/>
    <w:rsid w:val="00C5176D"/>
    <w:rsid w:val="00C557E0"/>
    <w:rsid w:val="00C57D4E"/>
    <w:rsid w:val="00C62679"/>
    <w:rsid w:val="00C639B5"/>
    <w:rsid w:val="00C65045"/>
    <w:rsid w:val="00C650AD"/>
    <w:rsid w:val="00C65757"/>
    <w:rsid w:val="00C65FF5"/>
    <w:rsid w:val="00C66F37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6966"/>
    <w:rsid w:val="00C96E85"/>
    <w:rsid w:val="00CA45FA"/>
    <w:rsid w:val="00CA6109"/>
    <w:rsid w:val="00CA619F"/>
    <w:rsid w:val="00CA7247"/>
    <w:rsid w:val="00CA7C97"/>
    <w:rsid w:val="00CB266A"/>
    <w:rsid w:val="00CC0E47"/>
    <w:rsid w:val="00CC1978"/>
    <w:rsid w:val="00CC220A"/>
    <w:rsid w:val="00CC3F95"/>
    <w:rsid w:val="00CC4EB4"/>
    <w:rsid w:val="00CC521C"/>
    <w:rsid w:val="00CD307C"/>
    <w:rsid w:val="00CD3247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5113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437E8"/>
    <w:rsid w:val="00D44D28"/>
    <w:rsid w:val="00D4593C"/>
    <w:rsid w:val="00D47BC1"/>
    <w:rsid w:val="00D51BAD"/>
    <w:rsid w:val="00D51ECD"/>
    <w:rsid w:val="00D52A69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2F30"/>
    <w:rsid w:val="00D7415C"/>
    <w:rsid w:val="00D77DB3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7CC"/>
    <w:rsid w:val="00DA57D3"/>
    <w:rsid w:val="00DA5FAA"/>
    <w:rsid w:val="00DB022E"/>
    <w:rsid w:val="00DB029B"/>
    <w:rsid w:val="00DB304C"/>
    <w:rsid w:val="00DB5B54"/>
    <w:rsid w:val="00DB660E"/>
    <w:rsid w:val="00DC2AF4"/>
    <w:rsid w:val="00DC2E13"/>
    <w:rsid w:val="00DC424E"/>
    <w:rsid w:val="00DC591F"/>
    <w:rsid w:val="00DD11B5"/>
    <w:rsid w:val="00DD12F2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64C"/>
    <w:rsid w:val="00DF26A0"/>
    <w:rsid w:val="00DF5D7D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665"/>
    <w:rsid w:val="00E24E8B"/>
    <w:rsid w:val="00E258CF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5CB"/>
    <w:rsid w:val="00E559FF"/>
    <w:rsid w:val="00E570BB"/>
    <w:rsid w:val="00E6007D"/>
    <w:rsid w:val="00E633F9"/>
    <w:rsid w:val="00E6351F"/>
    <w:rsid w:val="00E639A8"/>
    <w:rsid w:val="00E6728D"/>
    <w:rsid w:val="00E67F1F"/>
    <w:rsid w:val="00E74ABD"/>
    <w:rsid w:val="00E81141"/>
    <w:rsid w:val="00E81C47"/>
    <w:rsid w:val="00E82B7C"/>
    <w:rsid w:val="00E83C41"/>
    <w:rsid w:val="00E83CA7"/>
    <w:rsid w:val="00E86EE8"/>
    <w:rsid w:val="00E9069F"/>
    <w:rsid w:val="00E90886"/>
    <w:rsid w:val="00E93C7D"/>
    <w:rsid w:val="00E9622F"/>
    <w:rsid w:val="00E96C2C"/>
    <w:rsid w:val="00E96D6B"/>
    <w:rsid w:val="00E97F17"/>
    <w:rsid w:val="00EA274B"/>
    <w:rsid w:val="00EA3703"/>
    <w:rsid w:val="00EB1BF0"/>
    <w:rsid w:val="00EB1DE1"/>
    <w:rsid w:val="00EB3795"/>
    <w:rsid w:val="00EB3944"/>
    <w:rsid w:val="00EB42E6"/>
    <w:rsid w:val="00EB4C11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5610"/>
    <w:rsid w:val="00EF1C06"/>
    <w:rsid w:val="00EF4236"/>
    <w:rsid w:val="00EF5B19"/>
    <w:rsid w:val="00F000A7"/>
    <w:rsid w:val="00F0117C"/>
    <w:rsid w:val="00F02283"/>
    <w:rsid w:val="00F02B17"/>
    <w:rsid w:val="00F02BE8"/>
    <w:rsid w:val="00F04F6B"/>
    <w:rsid w:val="00F0775A"/>
    <w:rsid w:val="00F13072"/>
    <w:rsid w:val="00F1350F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F2B"/>
    <w:rsid w:val="00F33E7A"/>
    <w:rsid w:val="00F34B27"/>
    <w:rsid w:val="00F358A4"/>
    <w:rsid w:val="00F42067"/>
    <w:rsid w:val="00F42340"/>
    <w:rsid w:val="00F429FE"/>
    <w:rsid w:val="00F46178"/>
    <w:rsid w:val="00F46408"/>
    <w:rsid w:val="00F46B5F"/>
    <w:rsid w:val="00F51A0A"/>
    <w:rsid w:val="00F51D14"/>
    <w:rsid w:val="00F52B08"/>
    <w:rsid w:val="00F544B5"/>
    <w:rsid w:val="00F553B1"/>
    <w:rsid w:val="00F576F4"/>
    <w:rsid w:val="00F71510"/>
    <w:rsid w:val="00F71DB0"/>
    <w:rsid w:val="00F72983"/>
    <w:rsid w:val="00F73562"/>
    <w:rsid w:val="00F7432C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B2AED"/>
    <w:rsid w:val="00FB30EC"/>
    <w:rsid w:val="00FB5E93"/>
    <w:rsid w:val="00FC1858"/>
    <w:rsid w:val="00FC1EA4"/>
    <w:rsid w:val="00FC2368"/>
    <w:rsid w:val="00FC3655"/>
    <w:rsid w:val="00FC6BE8"/>
    <w:rsid w:val="00FC7413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E8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2920-DA6E-464F-8040-F07AF6634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FB0AA-E733-4ACD-ACED-DF0E2E5F1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BAB26-DA58-4156-BEDA-944D1D26E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ABD19E-5B70-45C8-8F9F-823E3E4FEF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ABA0B0-159D-4C40-8E77-0AB5B5B7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Bognár Orsolya</cp:lastModifiedBy>
  <cp:revision>4</cp:revision>
  <cp:lastPrinted>2020-09-14T10:43:00Z</cp:lastPrinted>
  <dcterms:created xsi:type="dcterms:W3CDTF">2020-09-14T10:48:00Z</dcterms:created>
  <dcterms:modified xsi:type="dcterms:W3CDTF">2020-09-16T13:55:00Z</dcterms:modified>
</cp:coreProperties>
</file>