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87" w:rsidRPr="00087EF0" w:rsidRDefault="00A51487" w:rsidP="00A51487">
      <w:pPr>
        <w:ind w:right="-341"/>
        <w:jc w:val="right"/>
        <w:rPr>
          <w:sz w:val="24"/>
          <w:szCs w:val="24"/>
        </w:rPr>
      </w:pPr>
    </w:p>
    <w:p w:rsidR="00A51487" w:rsidRPr="00087EF0" w:rsidRDefault="00A51487" w:rsidP="00A51487">
      <w:pPr>
        <w:ind w:right="-341"/>
        <w:jc w:val="right"/>
        <w:rPr>
          <w:sz w:val="24"/>
          <w:szCs w:val="24"/>
        </w:rPr>
      </w:pPr>
    </w:p>
    <w:p w:rsidR="00A51487" w:rsidRPr="00087EF0" w:rsidRDefault="00A51487" w:rsidP="00A51487">
      <w:pPr>
        <w:ind w:right="-341"/>
        <w:jc w:val="right"/>
        <w:rPr>
          <w:b/>
          <w:sz w:val="24"/>
          <w:szCs w:val="24"/>
        </w:rPr>
      </w:pPr>
      <w:r w:rsidRPr="00087EF0">
        <w:rPr>
          <w:b/>
          <w:sz w:val="24"/>
          <w:szCs w:val="24"/>
        </w:rPr>
        <w:t>………sz. napirend</w:t>
      </w:r>
    </w:p>
    <w:p w:rsidR="00A51487" w:rsidRPr="00087EF0" w:rsidRDefault="00A51487" w:rsidP="00A51487">
      <w:pPr>
        <w:ind w:right="-341"/>
        <w:jc w:val="right"/>
        <w:rPr>
          <w:sz w:val="24"/>
          <w:szCs w:val="24"/>
        </w:rPr>
      </w:pPr>
    </w:p>
    <w:p w:rsidR="003A4841" w:rsidRPr="00087EF0" w:rsidRDefault="003A4841" w:rsidP="00087EF0">
      <w:pPr>
        <w:spacing w:after="160" w:line="259" w:lineRule="auto"/>
        <w:ind w:left="5387"/>
        <w:jc w:val="both"/>
        <w:rPr>
          <w:sz w:val="24"/>
          <w:szCs w:val="24"/>
        </w:rPr>
      </w:pPr>
      <w:r w:rsidRPr="00087EF0">
        <w:rPr>
          <w:sz w:val="24"/>
          <w:szCs w:val="24"/>
        </w:rPr>
        <w:t>Előterjesztve: Településüzemeltetési, Környezetvédelmi és Közbiztonsági Bizottság</w:t>
      </w:r>
    </w:p>
    <w:p w:rsidR="00A51487" w:rsidRPr="00087EF0" w:rsidRDefault="00A51487" w:rsidP="003A4841">
      <w:pPr>
        <w:jc w:val="right"/>
        <w:rPr>
          <w:sz w:val="24"/>
          <w:szCs w:val="24"/>
        </w:rPr>
      </w:pPr>
    </w:p>
    <w:p w:rsidR="00A51487" w:rsidRPr="00087EF0" w:rsidRDefault="00A51487" w:rsidP="00A51487">
      <w:pPr>
        <w:jc w:val="both"/>
        <w:rPr>
          <w:sz w:val="24"/>
          <w:szCs w:val="24"/>
        </w:rPr>
      </w:pPr>
    </w:p>
    <w:p w:rsidR="00A51487" w:rsidRPr="00087EF0" w:rsidRDefault="00A51487" w:rsidP="00A51487">
      <w:pPr>
        <w:jc w:val="both"/>
        <w:rPr>
          <w:sz w:val="24"/>
          <w:szCs w:val="24"/>
        </w:rPr>
      </w:pPr>
    </w:p>
    <w:p w:rsidR="00A51487" w:rsidRPr="00087EF0" w:rsidRDefault="00A51487" w:rsidP="00A51487">
      <w:pPr>
        <w:pStyle w:val="Szvegtrzs"/>
        <w:jc w:val="center"/>
        <w:rPr>
          <w:b/>
          <w:sz w:val="24"/>
          <w:szCs w:val="24"/>
        </w:rPr>
      </w:pPr>
    </w:p>
    <w:p w:rsidR="00A51487" w:rsidRPr="00087EF0" w:rsidRDefault="00A51487" w:rsidP="00A51487">
      <w:pPr>
        <w:rPr>
          <w:sz w:val="24"/>
          <w:szCs w:val="24"/>
        </w:rPr>
      </w:pPr>
    </w:p>
    <w:p w:rsidR="00A51487" w:rsidRPr="00087EF0" w:rsidRDefault="00A51487" w:rsidP="00A51487">
      <w:pPr>
        <w:keepNext/>
        <w:jc w:val="center"/>
        <w:outlineLvl w:val="4"/>
        <w:rPr>
          <w:b/>
          <w:bCs/>
          <w:i/>
          <w:sz w:val="24"/>
          <w:szCs w:val="24"/>
        </w:rPr>
      </w:pPr>
      <w:r w:rsidRPr="00087EF0">
        <w:rPr>
          <w:b/>
          <w:bCs/>
          <w:i/>
          <w:sz w:val="24"/>
          <w:szCs w:val="24"/>
        </w:rPr>
        <w:t>E L Ő T E R J E S Z T É S</w:t>
      </w:r>
    </w:p>
    <w:p w:rsidR="00A51487" w:rsidRPr="00087EF0" w:rsidRDefault="00A51487" w:rsidP="00A51487">
      <w:pPr>
        <w:jc w:val="center"/>
        <w:rPr>
          <w:b/>
          <w:sz w:val="24"/>
          <w:szCs w:val="24"/>
        </w:rPr>
      </w:pPr>
    </w:p>
    <w:p w:rsidR="00A51487" w:rsidRPr="00087EF0" w:rsidRDefault="00A51487" w:rsidP="00A51487">
      <w:pPr>
        <w:pStyle w:val="Cmsor1"/>
        <w:rPr>
          <w:sz w:val="24"/>
          <w:szCs w:val="24"/>
        </w:rPr>
      </w:pPr>
      <w:r w:rsidRPr="00087EF0">
        <w:rPr>
          <w:sz w:val="24"/>
          <w:szCs w:val="24"/>
        </w:rPr>
        <w:t>a Képviselő-testület 2020. szeptember 24-ei rendes ülésére</w:t>
      </w:r>
    </w:p>
    <w:p w:rsidR="00A51487" w:rsidRPr="00087EF0" w:rsidRDefault="00A51487" w:rsidP="00A51487">
      <w:pPr>
        <w:jc w:val="center"/>
        <w:rPr>
          <w:b/>
          <w:sz w:val="24"/>
          <w:szCs w:val="24"/>
        </w:rPr>
      </w:pPr>
    </w:p>
    <w:p w:rsidR="00A51487" w:rsidRPr="00087EF0" w:rsidRDefault="00A51487" w:rsidP="00A51487">
      <w:pPr>
        <w:jc w:val="center"/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684EB8">
      <w:pPr>
        <w:ind w:left="2127" w:hanging="2127"/>
        <w:jc w:val="both"/>
        <w:rPr>
          <w:sz w:val="24"/>
          <w:szCs w:val="24"/>
        </w:rPr>
      </w:pPr>
      <w:r w:rsidRPr="00087EF0">
        <w:rPr>
          <w:b/>
          <w:sz w:val="24"/>
          <w:szCs w:val="24"/>
        </w:rPr>
        <w:t>Tárgy:</w:t>
      </w:r>
      <w:r w:rsidRPr="00087EF0">
        <w:rPr>
          <w:b/>
          <w:sz w:val="24"/>
          <w:szCs w:val="24"/>
        </w:rPr>
        <w:tab/>
      </w:r>
      <w:r w:rsidR="008C760A" w:rsidRPr="00087EF0">
        <w:rPr>
          <w:b/>
          <w:sz w:val="24"/>
          <w:szCs w:val="24"/>
        </w:rPr>
        <w:t>Javaslat mezei őrszolgálat létesítésének és működéséről szóló önkormányzati rendelet előkészítésének és előzetes hatásvizsgálatának megindításáról</w:t>
      </w:r>
      <w:r w:rsidR="00684EB8" w:rsidRPr="00087EF0">
        <w:rPr>
          <w:sz w:val="24"/>
          <w:szCs w:val="24"/>
        </w:rPr>
        <w:t xml:space="preserve"> </w:t>
      </w:r>
    </w:p>
    <w:p w:rsidR="00A51487" w:rsidRPr="00087EF0" w:rsidRDefault="00A51487" w:rsidP="00A51487">
      <w:pPr>
        <w:ind w:left="1416" w:hanging="1416"/>
        <w:jc w:val="both"/>
        <w:rPr>
          <w:b/>
          <w:sz w:val="24"/>
          <w:szCs w:val="24"/>
        </w:rPr>
      </w:pPr>
    </w:p>
    <w:p w:rsidR="00A51487" w:rsidRPr="00087EF0" w:rsidRDefault="00A51487" w:rsidP="00A51487">
      <w:pPr>
        <w:jc w:val="both"/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sz w:val="24"/>
          <w:szCs w:val="24"/>
        </w:rPr>
      </w:pPr>
      <w:r w:rsidRPr="00087EF0">
        <w:rPr>
          <w:b/>
          <w:sz w:val="24"/>
          <w:szCs w:val="24"/>
        </w:rPr>
        <w:t xml:space="preserve">Készítette: </w:t>
      </w:r>
      <w:r w:rsidRPr="00087EF0">
        <w:rPr>
          <w:b/>
          <w:sz w:val="24"/>
          <w:szCs w:val="24"/>
        </w:rPr>
        <w:tab/>
      </w:r>
      <w:r w:rsidRPr="00087EF0">
        <w:rPr>
          <w:b/>
          <w:sz w:val="24"/>
          <w:szCs w:val="24"/>
        </w:rPr>
        <w:tab/>
      </w:r>
      <w:r w:rsidRPr="00087EF0">
        <w:rPr>
          <w:sz w:val="24"/>
          <w:szCs w:val="24"/>
        </w:rPr>
        <w:t>………………………………………….</w:t>
      </w:r>
    </w:p>
    <w:p w:rsidR="00A51487" w:rsidRPr="00087EF0" w:rsidRDefault="008C760A" w:rsidP="00A51487">
      <w:pPr>
        <w:ind w:firstLine="2127"/>
        <w:rPr>
          <w:sz w:val="24"/>
          <w:szCs w:val="24"/>
        </w:rPr>
      </w:pPr>
      <w:r w:rsidRPr="00087EF0">
        <w:rPr>
          <w:sz w:val="24"/>
          <w:szCs w:val="24"/>
        </w:rPr>
        <w:t xml:space="preserve">Kalocsai Tímea </w:t>
      </w:r>
      <w:r w:rsidR="00933975">
        <w:rPr>
          <w:sz w:val="24"/>
          <w:szCs w:val="24"/>
        </w:rPr>
        <w:t>s.k.</w:t>
      </w:r>
    </w:p>
    <w:p w:rsidR="00A51487" w:rsidRPr="00087EF0" w:rsidRDefault="00933975" w:rsidP="00A51487">
      <w:pPr>
        <w:ind w:firstLine="2127"/>
        <w:rPr>
          <w:sz w:val="24"/>
          <w:szCs w:val="24"/>
        </w:rPr>
      </w:pPr>
      <w:r>
        <w:rPr>
          <w:sz w:val="24"/>
          <w:szCs w:val="24"/>
        </w:rPr>
        <w:t>v</w:t>
      </w:r>
      <w:r w:rsidR="008C760A" w:rsidRPr="00087EF0">
        <w:rPr>
          <w:sz w:val="24"/>
          <w:szCs w:val="24"/>
        </w:rPr>
        <w:t xml:space="preserve">árosüzemeltetési </w:t>
      </w:r>
      <w:r w:rsidR="00A51487" w:rsidRPr="00087EF0">
        <w:rPr>
          <w:sz w:val="24"/>
          <w:szCs w:val="24"/>
        </w:rPr>
        <w:t>igazgató</w:t>
      </w: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  <w:r w:rsidRPr="00087EF0">
        <w:rPr>
          <w:b/>
          <w:sz w:val="24"/>
          <w:szCs w:val="24"/>
        </w:rPr>
        <w:t>Egyeztetve:</w:t>
      </w:r>
      <w:r w:rsidRPr="00087EF0">
        <w:rPr>
          <w:b/>
          <w:sz w:val="24"/>
          <w:szCs w:val="24"/>
        </w:rPr>
        <w:tab/>
      </w:r>
      <w:r w:rsidRPr="00087EF0">
        <w:rPr>
          <w:b/>
          <w:sz w:val="24"/>
          <w:szCs w:val="24"/>
        </w:rPr>
        <w:tab/>
        <w:t>…………………………………………</w:t>
      </w:r>
    </w:p>
    <w:p w:rsidR="00A51487" w:rsidRPr="00087EF0" w:rsidRDefault="00A51487" w:rsidP="00A51487">
      <w:pPr>
        <w:ind w:firstLine="2127"/>
        <w:rPr>
          <w:sz w:val="24"/>
          <w:szCs w:val="24"/>
        </w:rPr>
      </w:pPr>
      <w:r w:rsidRPr="00087EF0">
        <w:rPr>
          <w:sz w:val="24"/>
          <w:szCs w:val="24"/>
        </w:rPr>
        <w:t>Varga Előd Bendegúz</w:t>
      </w:r>
    </w:p>
    <w:p w:rsidR="00A51487" w:rsidRPr="00087EF0" w:rsidRDefault="00933975" w:rsidP="00A51487">
      <w:pPr>
        <w:ind w:firstLine="2127"/>
        <w:rPr>
          <w:sz w:val="24"/>
          <w:szCs w:val="24"/>
        </w:rPr>
      </w:pPr>
      <w:r>
        <w:rPr>
          <w:sz w:val="24"/>
          <w:szCs w:val="24"/>
        </w:rPr>
        <w:t>a</w:t>
      </w:r>
      <w:r w:rsidR="00A51487" w:rsidRPr="00087EF0">
        <w:rPr>
          <w:sz w:val="24"/>
          <w:szCs w:val="24"/>
        </w:rPr>
        <w:t>lpolgármester</w:t>
      </w: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sz w:val="24"/>
          <w:szCs w:val="24"/>
        </w:rPr>
      </w:pPr>
      <w:r w:rsidRPr="00087EF0">
        <w:rPr>
          <w:b/>
          <w:sz w:val="24"/>
          <w:szCs w:val="24"/>
        </w:rPr>
        <w:t xml:space="preserve">Látta: </w:t>
      </w:r>
      <w:r w:rsidRPr="00087EF0">
        <w:rPr>
          <w:b/>
          <w:sz w:val="24"/>
          <w:szCs w:val="24"/>
        </w:rPr>
        <w:tab/>
      </w:r>
      <w:r w:rsidRPr="00087EF0">
        <w:rPr>
          <w:b/>
          <w:sz w:val="24"/>
          <w:szCs w:val="24"/>
        </w:rPr>
        <w:tab/>
      </w:r>
      <w:r w:rsidRPr="00087EF0">
        <w:rPr>
          <w:b/>
          <w:sz w:val="24"/>
          <w:szCs w:val="24"/>
        </w:rPr>
        <w:tab/>
      </w:r>
      <w:r w:rsidRPr="00087EF0">
        <w:rPr>
          <w:sz w:val="24"/>
          <w:szCs w:val="24"/>
        </w:rPr>
        <w:t>………………………………………….</w:t>
      </w:r>
    </w:p>
    <w:p w:rsidR="00A51487" w:rsidRPr="00087EF0" w:rsidRDefault="00A51487" w:rsidP="00A51487">
      <w:pPr>
        <w:ind w:left="1416" w:firstLine="708"/>
        <w:rPr>
          <w:sz w:val="24"/>
          <w:szCs w:val="24"/>
        </w:rPr>
      </w:pPr>
      <w:r w:rsidRPr="00087EF0">
        <w:rPr>
          <w:sz w:val="24"/>
          <w:szCs w:val="24"/>
        </w:rPr>
        <w:t>dr. Szalai Tibor</w:t>
      </w:r>
    </w:p>
    <w:p w:rsidR="00A51487" w:rsidRPr="00087EF0" w:rsidRDefault="00A51487" w:rsidP="00A51487">
      <w:pPr>
        <w:ind w:left="1416" w:firstLine="708"/>
        <w:rPr>
          <w:sz w:val="24"/>
          <w:szCs w:val="24"/>
        </w:rPr>
      </w:pPr>
      <w:r w:rsidRPr="00087EF0">
        <w:rPr>
          <w:sz w:val="24"/>
          <w:szCs w:val="24"/>
        </w:rPr>
        <w:t>jegyző</w:t>
      </w: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ind w:firstLine="2127"/>
        <w:rPr>
          <w:sz w:val="24"/>
          <w:szCs w:val="24"/>
        </w:rPr>
      </w:pPr>
      <w:r w:rsidRPr="00087EF0">
        <w:rPr>
          <w:sz w:val="24"/>
          <w:szCs w:val="24"/>
        </w:rPr>
        <w:t>…………………………………………..</w:t>
      </w:r>
    </w:p>
    <w:p w:rsidR="00A51487" w:rsidRPr="00087EF0" w:rsidRDefault="00A51487" w:rsidP="00A51487">
      <w:pPr>
        <w:ind w:firstLine="2127"/>
        <w:rPr>
          <w:sz w:val="24"/>
          <w:szCs w:val="24"/>
        </w:rPr>
      </w:pPr>
      <w:r w:rsidRPr="00087EF0">
        <w:rPr>
          <w:sz w:val="24"/>
          <w:szCs w:val="24"/>
        </w:rPr>
        <w:t xml:space="preserve">dr. </w:t>
      </w:r>
      <w:r w:rsidR="00933975">
        <w:rPr>
          <w:sz w:val="24"/>
          <w:szCs w:val="24"/>
        </w:rPr>
        <w:t>Murai Renáta</w:t>
      </w:r>
    </w:p>
    <w:p w:rsidR="00A51487" w:rsidRPr="00087EF0" w:rsidRDefault="00A51487" w:rsidP="00A51487">
      <w:pPr>
        <w:ind w:firstLine="2127"/>
        <w:rPr>
          <w:sz w:val="24"/>
          <w:szCs w:val="24"/>
        </w:rPr>
      </w:pPr>
      <w:r w:rsidRPr="00087EF0">
        <w:rPr>
          <w:sz w:val="24"/>
          <w:szCs w:val="24"/>
        </w:rPr>
        <w:t>jegyzői igazgató</w:t>
      </w: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rPr>
          <w:b/>
          <w:sz w:val="24"/>
          <w:szCs w:val="24"/>
        </w:rPr>
      </w:pPr>
    </w:p>
    <w:p w:rsidR="00A51487" w:rsidRPr="00087EF0" w:rsidRDefault="00A51487" w:rsidP="00A51487">
      <w:pPr>
        <w:jc w:val="right"/>
        <w:rPr>
          <w:i/>
          <w:sz w:val="24"/>
          <w:szCs w:val="24"/>
        </w:rPr>
      </w:pPr>
      <w:r w:rsidRPr="00087EF0">
        <w:rPr>
          <w:i/>
          <w:sz w:val="24"/>
          <w:szCs w:val="24"/>
        </w:rPr>
        <w:t>A napirend tárgyalása zárt ülést nem igényel.</w:t>
      </w:r>
    </w:p>
    <w:p w:rsidR="00A51487" w:rsidRPr="00087EF0" w:rsidRDefault="00A51487" w:rsidP="00A51487">
      <w:pPr>
        <w:rPr>
          <w:sz w:val="24"/>
          <w:szCs w:val="24"/>
        </w:rPr>
      </w:pPr>
    </w:p>
    <w:p w:rsidR="00A51487" w:rsidRPr="00087EF0" w:rsidRDefault="00A51487" w:rsidP="00A51487">
      <w:pPr>
        <w:rPr>
          <w:sz w:val="24"/>
          <w:szCs w:val="24"/>
        </w:rPr>
      </w:pPr>
    </w:p>
    <w:p w:rsidR="00C817DF" w:rsidRPr="00087EF0" w:rsidRDefault="00A51487" w:rsidP="00A51487">
      <w:pPr>
        <w:rPr>
          <w:b/>
          <w:sz w:val="24"/>
          <w:szCs w:val="24"/>
        </w:rPr>
      </w:pPr>
      <w:r w:rsidRPr="00087EF0">
        <w:rPr>
          <w:sz w:val="24"/>
          <w:szCs w:val="24"/>
        </w:rPr>
        <w:br w:type="page"/>
      </w:r>
      <w:r w:rsidRPr="00087EF0">
        <w:rPr>
          <w:b/>
          <w:sz w:val="24"/>
          <w:szCs w:val="24"/>
        </w:rPr>
        <w:t>Tisztelt Képviselő-testület!</w:t>
      </w:r>
    </w:p>
    <w:p w:rsidR="00A51487" w:rsidRPr="00087EF0" w:rsidRDefault="00A51487" w:rsidP="00A51487">
      <w:pPr>
        <w:rPr>
          <w:sz w:val="24"/>
          <w:szCs w:val="24"/>
        </w:rPr>
      </w:pPr>
    </w:p>
    <w:p w:rsidR="008C760A" w:rsidRPr="00087EF0" w:rsidRDefault="008A1F13" w:rsidP="00743A27">
      <w:pPr>
        <w:jc w:val="both"/>
        <w:rPr>
          <w:color w:val="000000"/>
          <w:sz w:val="24"/>
          <w:szCs w:val="24"/>
        </w:rPr>
      </w:pPr>
      <w:r w:rsidRPr="00087EF0">
        <w:rPr>
          <w:sz w:val="24"/>
          <w:szCs w:val="24"/>
        </w:rPr>
        <w:t>B</w:t>
      </w:r>
      <w:r w:rsidR="00743A27" w:rsidRPr="00087EF0">
        <w:rPr>
          <w:sz w:val="24"/>
          <w:szCs w:val="24"/>
        </w:rPr>
        <w:t xml:space="preserve">udapest Főváros II. Kerületi Önkormányzat Képviselő-testületének </w:t>
      </w:r>
      <w:r w:rsidR="008C760A" w:rsidRPr="00087EF0">
        <w:rPr>
          <w:color w:val="000000"/>
          <w:sz w:val="24"/>
          <w:szCs w:val="24"/>
        </w:rPr>
        <w:t xml:space="preserve">a fegyveres biztonsági őrségről, a természetvédelmi és a mezei őrszolgálatról szóló 1997. évi CLIX. törvény </w:t>
      </w:r>
      <w:r w:rsidR="003B36B7" w:rsidRPr="00087EF0">
        <w:rPr>
          <w:color w:val="000000"/>
          <w:sz w:val="24"/>
          <w:szCs w:val="24"/>
        </w:rPr>
        <w:t xml:space="preserve">(továbbiakban: Törvény) </w:t>
      </w:r>
      <w:r w:rsidR="008C760A" w:rsidRPr="00087EF0">
        <w:rPr>
          <w:color w:val="000000"/>
          <w:sz w:val="24"/>
          <w:szCs w:val="24"/>
        </w:rPr>
        <w:t>16. § (1) bekezdésében és 19. § (1) bekezdésében</w:t>
      </w:r>
      <w:r w:rsidR="008C760A" w:rsidRPr="00087EF0">
        <w:rPr>
          <w:color w:val="000000"/>
          <w:sz w:val="24"/>
          <w:szCs w:val="24"/>
        </w:rPr>
        <w:t xml:space="preserve"> rögzített </w:t>
      </w:r>
      <w:r w:rsidR="008C760A" w:rsidRPr="00087EF0">
        <w:rPr>
          <w:color w:val="000000"/>
          <w:sz w:val="24"/>
          <w:szCs w:val="24"/>
        </w:rPr>
        <w:t xml:space="preserve">felhatalmazás </w:t>
      </w:r>
      <w:r w:rsidR="008C760A" w:rsidRPr="00087EF0">
        <w:rPr>
          <w:color w:val="000000"/>
          <w:sz w:val="24"/>
          <w:szCs w:val="24"/>
        </w:rPr>
        <w:t xml:space="preserve">lehetőséget biztosít arra, hogy a közigazgatási területéhez tartozó termőföldekre kiterjedő hatállyal </w:t>
      </w:r>
      <w:r w:rsidR="007F2753" w:rsidRPr="00087EF0">
        <w:rPr>
          <w:color w:val="000000"/>
          <w:sz w:val="24"/>
          <w:szCs w:val="24"/>
        </w:rPr>
        <w:t xml:space="preserve">mezei őrszolgálatot létesítsen oly módon, hogy a helyi önkormányzati rendeletben az őrszolgálat megalakításáról rendelkezik. </w:t>
      </w:r>
    </w:p>
    <w:p w:rsidR="007F2753" w:rsidRPr="00087EF0" w:rsidRDefault="007F2753" w:rsidP="00743A27">
      <w:pPr>
        <w:jc w:val="both"/>
        <w:rPr>
          <w:color w:val="000000"/>
          <w:sz w:val="24"/>
          <w:szCs w:val="24"/>
        </w:rPr>
      </w:pPr>
    </w:p>
    <w:p w:rsidR="007F2753" w:rsidRPr="00087EF0" w:rsidRDefault="007F2753" w:rsidP="007F2753">
      <w:pPr>
        <w:jc w:val="both"/>
        <w:rPr>
          <w:iCs/>
          <w:sz w:val="24"/>
          <w:szCs w:val="24"/>
        </w:rPr>
      </w:pPr>
      <w:r w:rsidRPr="00087EF0">
        <w:rPr>
          <w:iCs/>
          <w:sz w:val="24"/>
          <w:szCs w:val="24"/>
        </w:rPr>
        <w:t xml:space="preserve">A Törvény 16. § (1) bekezdése szerint: „A </w:t>
      </w:r>
      <w:r w:rsidRPr="00087EF0">
        <w:rPr>
          <w:bCs/>
          <w:iCs/>
          <w:sz w:val="24"/>
          <w:szCs w:val="24"/>
        </w:rPr>
        <w:t xml:space="preserve">települési </w:t>
      </w:r>
      <w:r w:rsidRPr="00087EF0">
        <w:rPr>
          <w:iCs/>
          <w:sz w:val="24"/>
          <w:szCs w:val="24"/>
        </w:rPr>
        <w:t xml:space="preserve">(községi, városi, megyei jogú városi, fővárosi kerületi, fővárosi) </w:t>
      </w:r>
      <w:r w:rsidRPr="00087EF0">
        <w:rPr>
          <w:bCs/>
          <w:iCs/>
          <w:sz w:val="24"/>
          <w:szCs w:val="24"/>
        </w:rPr>
        <w:t>önkormányzat a közigazgatási területéhez tartozó termőföldek - ide nem értve az erdőt, a halastavat - őrzéséről mezei őrszolgálat létesítésével gondoskodhat</w:t>
      </w:r>
      <w:r w:rsidRPr="00087EF0">
        <w:rPr>
          <w:iCs/>
          <w:sz w:val="24"/>
          <w:szCs w:val="24"/>
        </w:rPr>
        <w:t>.„</w:t>
      </w:r>
    </w:p>
    <w:p w:rsidR="007F2753" w:rsidRPr="00087EF0" w:rsidRDefault="007F2753" w:rsidP="007F2753">
      <w:pPr>
        <w:jc w:val="both"/>
        <w:rPr>
          <w:sz w:val="24"/>
          <w:szCs w:val="24"/>
        </w:rPr>
      </w:pPr>
    </w:p>
    <w:p w:rsidR="00933975" w:rsidRPr="00933975" w:rsidRDefault="007F2753" w:rsidP="00743A27">
      <w:pPr>
        <w:jc w:val="both"/>
        <w:rPr>
          <w:sz w:val="24"/>
          <w:szCs w:val="24"/>
        </w:rPr>
      </w:pPr>
      <w:r w:rsidRPr="00933975">
        <w:rPr>
          <w:sz w:val="24"/>
          <w:szCs w:val="24"/>
        </w:rPr>
        <w:t xml:space="preserve">A mezei őrszolgálat a települések közigazgatási területén található termőföldek, továbbá a mezőgazdasági termelést szolgáló építmények őrzését és védelmét látja el, továbbá a hivatkozott Törvény 23. §. (3a) bekezdése rögzíti, hogy jogszabályban meghatározott esetben helyszíni bírság kiszabásával szankcionálhat a mezőőr. A </w:t>
      </w:r>
      <w:r w:rsidR="00087EF0" w:rsidRPr="00933975">
        <w:rPr>
          <w:sz w:val="24"/>
          <w:szCs w:val="24"/>
        </w:rPr>
        <w:t xml:space="preserve">szabálysértésekről, a szabálysértési eljárásról és a szabálysértési nyilvántartási rendszerről szóló </w:t>
      </w:r>
      <w:r w:rsidRPr="00933975">
        <w:rPr>
          <w:sz w:val="24"/>
          <w:szCs w:val="24"/>
        </w:rPr>
        <w:t xml:space="preserve">2012. évi II. törvény </w:t>
      </w:r>
      <w:r w:rsidR="00933975" w:rsidRPr="00933975">
        <w:rPr>
          <w:sz w:val="24"/>
          <w:szCs w:val="24"/>
        </w:rPr>
        <w:t>helyszíni bírság kiszabására jogosult személyként nevezi meg a mezőőrt.</w:t>
      </w:r>
      <w:r w:rsidRPr="00933975">
        <w:rPr>
          <w:sz w:val="24"/>
          <w:szCs w:val="24"/>
        </w:rPr>
        <w:t xml:space="preserve">  </w:t>
      </w:r>
    </w:p>
    <w:p w:rsidR="007F2753" w:rsidRPr="00087EF0" w:rsidRDefault="007F2753" w:rsidP="00743A27">
      <w:pPr>
        <w:jc w:val="both"/>
        <w:rPr>
          <w:color w:val="000000"/>
          <w:sz w:val="24"/>
          <w:szCs w:val="24"/>
        </w:rPr>
      </w:pPr>
    </w:p>
    <w:p w:rsidR="00530DB3" w:rsidRPr="00087EF0" w:rsidRDefault="00104B2E" w:rsidP="00530DB3">
      <w:pPr>
        <w:jc w:val="both"/>
        <w:rPr>
          <w:iCs/>
          <w:sz w:val="24"/>
          <w:szCs w:val="24"/>
        </w:rPr>
      </w:pPr>
      <w:r w:rsidRPr="00087EF0">
        <w:rPr>
          <w:iCs/>
          <w:sz w:val="24"/>
          <w:szCs w:val="24"/>
        </w:rPr>
        <w:t>Amennyiben egy ö</w:t>
      </w:r>
      <w:r w:rsidR="00530DB3" w:rsidRPr="00087EF0">
        <w:rPr>
          <w:iCs/>
          <w:sz w:val="24"/>
          <w:szCs w:val="24"/>
        </w:rPr>
        <w:t xml:space="preserve">nkormányzat mezei őrszolgálatot </w:t>
      </w:r>
      <w:r w:rsidR="005676BD" w:rsidRPr="00087EF0">
        <w:rPr>
          <w:iCs/>
          <w:sz w:val="24"/>
          <w:szCs w:val="24"/>
        </w:rPr>
        <w:t xml:space="preserve">kíván </w:t>
      </w:r>
      <w:r w:rsidR="00530DB3" w:rsidRPr="00087EF0">
        <w:rPr>
          <w:iCs/>
          <w:sz w:val="24"/>
          <w:szCs w:val="24"/>
        </w:rPr>
        <w:t>létre</w:t>
      </w:r>
      <w:r w:rsidR="005676BD" w:rsidRPr="00087EF0">
        <w:rPr>
          <w:iCs/>
          <w:sz w:val="24"/>
          <w:szCs w:val="24"/>
        </w:rPr>
        <w:t>hozni</w:t>
      </w:r>
      <w:r w:rsidR="00530DB3" w:rsidRPr="00087EF0">
        <w:rPr>
          <w:iCs/>
          <w:sz w:val="24"/>
          <w:szCs w:val="24"/>
        </w:rPr>
        <w:t xml:space="preserve">, </w:t>
      </w:r>
      <w:r w:rsidR="008A1F13" w:rsidRPr="00087EF0">
        <w:rPr>
          <w:iCs/>
          <w:sz w:val="24"/>
          <w:szCs w:val="24"/>
        </w:rPr>
        <w:t xml:space="preserve">a hivatkozott Törvény 17. §-a értelmében </w:t>
      </w:r>
      <w:r w:rsidR="00530DB3" w:rsidRPr="00087EF0">
        <w:rPr>
          <w:iCs/>
          <w:sz w:val="24"/>
          <w:szCs w:val="24"/>
        </w:rPr>
        <w:t xml:space="preserve">a létrehozását be kell jelentenie a </w:t>
      </w:r>
      <w:r w:rsidR="008A1F13" w:rsidRPr="00087EF0">
        <w:rPr>
          <w:iCs/>
          <w:sz w:val="24"/>
          <w:szCs w:val="24"/>
        </w:rPr>
        <w:t>Magyar</w:t>
      </w:r>
      <w:r w:rsidR="00530DB3" w:rsidRPr="00087EF0">
        <w:rPr>
          <w:iCs/>
          <w:sz w:val="24"/>
          <w:szCs w:val="24"/>
        </w:rPr>
        <w:t xml:space="preserve"> Agrár</w:t>
      </w:r>
      <w:r w:rsidR="008A1F13" w:rsidRPr="00087EF0">
        <w:rPr>
          <w:iCs/>
          <w:sz w:val="24"/>
          <w:szCs w:val="24"/>
        </w:rPr>
        <w:t>-, Élelmiszergazdasági-, Vidékfejlesztési K</w:t>
      </w:r>
      <w:r w:rsidR="00530DB3" w:rsidRPr="00087EF0">
        <w:rPr>
          <w:iCs/>
          <w:sz w:val="24"/>
          <w:szCs w:val="24"/>
        </w:rPr>
        <w:t>amarának, mint mezőgazdasági igazgatási szervnek. A nyilvántartásba vételnél szükséges meg</w:t>
      </w:r>
      <w:r w:rsidR="008A1F13" w:rsidRPr="00087EF0">
        <w:rPr>
          <w:iCs/>
          <w:sz w:val="24"/>
          <w:szCs w:val="24"/>
        </w:rPr>
        <w:t>adnia</w:t>
      </w:r>
      <w:r w:rsidRPr="00087EF0">
        <w:rPr>
          <w:iCs/>
          <w:sz w:val="24"/>
          <w:szCs w:val="24"/>
        </w:rPr>
        <w:t xml:space="preserve"> az ö</w:t>
      </w:r>
      <w:r w:rsidR="008A1F13" w:rsidRPr="00087EF0">
        <w:rPr>
          <w:iCs/>
          <w:sz w:val="24"/>
          <w:szCs w:val="24"/>
        </w:rPr>
        <w:t xml:space="preserve">nkormányzatnak a mezei őrszolgálat működési területének nagyságát a működési területhez tartozó földrészletek helyrajzi számának meghatározásával. </w:t>
      </w:r>
    </w:p>
    <w:p w:rsidR="00530DB3" w:rsidRPr="00087EF0" w:rsidRDefault="00530DB3" w:rsidP="00530DB3">
      <w:pPr>
        <w:jc w:val="both"/>
        <w:rPr>
          <w:bCs/>
          <w:iCs/>
          <w:sz w:val="24"/>
          <w:szCs w:val="24"/>
        </w:rPr>
      </w:pPr>
      <w:r w:rsidRPr="00087EF0">
        <w:rPr>
          <w:iCs/>
          <w:sz w:val="24"/>
          <w:szCs w:val="24"/>
        </w:rPr>
        <w:t>A Törvény 18. § (1) bekezdésében foglalt előírás szerint: „</w:t>
      </w:r>
      <w:r w:rsidRPr="00087EF0">
        <w:rPr>
          <w:iCs/>
          <w:sz w:val="24"/>
          <w:szCs w:val="24"/>
        </w:rPr>
        <w:t xml:space="preserve">A mezei őrszolgálat </w:t>
      </w:r>
      <w:r w:rsidRPr="00087EF0">
        <w:rPr>
          <w:bCs/>
          <w:iCs/>
          <w:sz w:val="24"/>
          <w:szCs w:val="24"/>
        </w:rPr>
        <w:t>a nyilvántartásba vett területen (a továbbiakban: működési terület) látja el tevékenységét.</w:t>
      </w:r>
      <w:r w:rsidRPr="00087EF0">
        <w:rPr>
          <w:bCs/>
          <w:iCs/>
          <w:sz w:val="24"/>
          <w:szCs w:val="24"/>
        </w:rPr>
        <w:t>”</w:t>
      </w:r>
    </w:p>
    <w:p w:rsidR="008A1F13" w:rsidRPr="00087EF0" w:rsidRDefault="00104B2E" w:rsidP="00743A27">
      <w:pPr>
        <w:jc w:val="both"/>
        <w:rPr>
          <w:sz w:val="24"/>
          <w:szCs w:val="24"/>
        </w:rPr>
      </w:pPr>
      <w:r w:rsidRPr="00087EF0">
        <w:rPr>
          <w:bCs/>
          <w:iCs/>
          <w:sz w:val="24"/>
          <w:szCs w:val="24"/>
        </w:rPr>
        <w:t>A mezőőr feladatát a létrehozó ö</w:t>
      </w:r>
      <w:r w:rsidR="008A1F13" w:rsidRPr="00087EF0">
        <w:rPr>
          <w:bCs/>
          <w:iCs/>
          <w:sz w:val="24"/>
          <w:szCs w:val="24"/>
        </w:rPr>
        <w:t xml:space="preserve">nkormányzat utasítási szerint végzi, </w:t>
      </w:r>
      <w:r w:rsidR="003B36B7" w:rsidRPr="00087EF0">
        <w:rPr>
          <w:sz w:val="24"/>
          <w:szCs w:val="24"/>
        </w:rPr>
        <w:t xml:space="preserve">a </w:t>
      </w:r>
      <w:r w:rsidR="008A1F13" w:rsidRPr="00087EF0">
        <w:rPr>
          <w:sz w:val="24"/>
          <w:szCs w:val="24"/>
        </w:rPr>
        <w:t>szakmai felügyeleté</w:t>
      </w:r>
      <w:r w:rsidR="003B36B7" w:rsidRPr="00087EF0">
        <w:rPr>
          <w:sz w:val="24"/>
          <w:szCs w:val="24"/>
        </w:rPr>
        <w:t xml:space="preserve">t a mezőgazdasági igazgatási szerv és az illetékes </w:t>
      </w:r>
      <w:r w:rsidR="008A1F13" w:rsidRPr="00087EF0">
        <w:rPr>
          <w:sz w:val="24"/>
          <w:szCs w:val="24"/>
        </w:rPr>
        <w:t xml:space="preserve">rendőrkapitányság gyakorolja a </w:t>
      </w:r>
      <w:r w:rsidR="008A1F13" w:rsidRPr="00087EF0">
        <w:rPr>
          <w:sz w:val="24"/>
          <w:szCs w:val="24"/>
        </w:rPr>
        <w:t xml:space="preserve">hivatkozott Törvény 21. §-ának előírása </w:t>
      </w:r>
      <w:r w:rsidR="008A1F13" w:rsidRPr="00087EF0">
        <w:rPr>
          <w:sz w:val="24"/>
          <w:szCs w:val="24"/>
        </w:rPr>
        <w:t xml:space="preserve">értelmében. Ennek megfelelően a mezei őrszolgálat megalakítása előtt az Önkormányzatnak együttműködési megállapodást kell kötnie a rendőrséggel a </w:t>
      </w:r>
      <w:r w:rsidR="007F2753" w:rsidRPr="00087EF0">
        <w:rPr>
          <w:sz w:val="24"/>
          <w:szCs w:val="24"/>
        </w:rPr>
        <w:t xml:space="preserve">Törvény 19. § (1a) bekezdése szerint. </w:t>
      </w:r>
    </w:p>
    <w:p w:rsidR="008A1F13" w:rsidRPr="00087EF0" w:rsidRDefault="008A1F13" w:rsidP="00743A27">
      <w:pPr>
        <w:jc w:val="both"/>
        <w:rPr>
          <w:sz w:val="24"/>
          <w:szCs w:val="24"/>
        </w:rPr>
      </w:pPr>
    </w:p>
    <w:p w:rsidR="005676BD" w:rsidRPr="00087EF0" w:rsidRDefault="005676BD" w:rsidP="005676BD">
      <w:pPr>
        <w:jc w:val="both"/>
        <w:rPr>
          <w:sz w:val="24"/>
          <w:szCs w:val="24"/>
        </w:rPr>
      </w:pPr>
      <w:r w:rsidRPr="00087EF0">
        <w:rPr>
          <w:sz w:val="24"/>
          <w:szCs w:val="24"/>
        </w:rPr>
        <w:t xml:space="preserve">A mezei őrszolgálat működésének további szabályait </w:t>
      </w:r>
      <w:bookmarkStart w:id="0" w:name="_Hlk49607365"/>
      <w:r w:rsidRPr="00087EF0">
        <w:rPr>
          <w:bCs/>
          <w:sz w:val="24"/>
          <w:szCs w:val="24"/>
        </w:rPr>
        <w:t>az egyes rendészeti feladatokat ellátó személyek tevékenységéről, valamint egyes törvényeknek az iskolakerülés elleni fellépést biztosító módosításáról </w:t>
      </w:r>
      <w:r w:rsidRPr="00087EF0">
        <w:rPr>
          <w:bCs/>
          <w:sz w:val="24"/>
          <w:szCs w:val="24"/>
        </w:rPr>
        <w:t xml:space="preserve">szóló </w:t>
      </w:r>
      <w:r w:rsidRPr="00087EF0">
        <w:rPr>
          <w:bCs/>
          <w:sz w:val="24"/>
          <w:szCs w:val="24"/>
        </w:rPr>
        <w:t>2012. évi CXX. törvény</w:t>
      </w:r>
      <w:bookmarkEnd w:id="0"/>
      <w:r w:rsidRPr="00087EF0">
        <w:rPr>
          <w:bCs/>
          <w:sz w:val="24"/>
          <w:szCs w:val="24"/>
        </w:rPr>
        <w:t xml:space="preserve">, a </w:t>
      </w:r>
      <w:r w:rsidRPr="00087EF0">
        <w:rPr>
          <w:sz w:val="24"/>
          <w:szCs w:val="24"/>
        </w:rPr>
        <w:t xml:space="preserve">részletszabályait a szolgálati viszonyukról szóló </w:t>
      </w:r>
      <w:r w:rsidRPr="00087EF0">
        <w:rPr>
          <w:sz w:val="24"/>
          <w:szCs w:val="24"/>
        </w:rPr>
        <w:t>29/1998. (IV.30.) FM rendelet</w:t>
      </w:r>
      <w:r w:rsidRPr="00087EF0">
        <w:rPr>
          <w:sz w:val="24"/>
          <w:szCs w:val="24"/>
        </w:rPr>
        <w:t>, a</w:t>
      </w:r>
      <w:r w:rsidRPr="00087EF0">
        <w:rPr>
          <w:sz w:val="24"/>
          <w:szCs w:val="24"/>
        </w:rPr>
        <w:t xml:space="preserve"> mezei őrszolgálat megalakításához, fenntartásához és működéséhez nyújtandó állami hozzájárulás igénybevételének rendjéről és feltételeiről</w:t>
      </w:r>
      <w:r w:rsidRPr="00087EF0">
        <w:rPr>
          <w:sz w:val="24"/>
          <w:szCs w:val="24"/>
        </w:rPr>
        <w:t xml:space="preserve"> szóló </w:t>
      </w:r>
      <w:r w:rsidRPr="00087EF0">
        <w:rPr>
          <w:sz w:val="24"/>
          <w:szCs w:val="24"/>
        </w:rPr>
        <w:t xml:space="preserve">64/2009. (V.22.) FVM -PM együttes </w:t>
      </w:r>
      <w:r w:rsidRPr="00087EF0">
        <w:rPr>
          <w:sz w:val="24"/>
          <w:szCs w:val="24"/>
        </w:rPr>
        <w:t>rögzíti.</w:t>
      </w:r>
    </w:p>
    <w:p w:rsidR="005676BD" w:rsidRPr="00087EF0" w:rsidRDefault="005676BD" w:rsidP="00743A27">
      <w:pPr>
        <w:jc w:val="both"/>
        <w:rPr>
          <w:sz w:val="24"/>
          <w:szCs w:val="24"/>
        </w:rPr>
      </w:pPr>
    </w:p>
    <w:p w:rsidR="00104B2E" w:rsidRPr="00087EF0" w:rsidRDefault="005676BD" w:rsidP="00743A27">
      <w:pPr>
        <w:jc w:val="both"/>
        <w:rPr>
          <w:sz w:val="24"/>
          <w:szCs w:val="24"/>
        </w:rPr>
      </w:pPr>
      <w:r w:rsidRPr="00087EF0">
        <w:rPr>
          <w:sz w:val="24"/>
          <w:szCs w:val="24"/>
        </w:rPr>
        <w:t xml:space="preserve">Fenti ismertetett jogszabályi előírások értelmében a mezei őrszolgálat megalakítása előtt szükséges megkezdeni a tárgyalásokat, egyeztetéseket a szakmai felügyeletet ellátó rendőrséggel az együttműködési megállapodás megszövegezése érdekében. </w:t>
      </w:r>
    </w:p>
    <w:p w:rsidR="00C41352" w:rsidRPr="00087EF0" w:rsidRDefault="00104B2E" w:rsidP="00743A27">
      <w:pPr>
        <w:jc w:val="both"/>
        <w:rPr>
          <w:sz w:val="24"/>
          <w:szCs w:val="24"/>
        </w:rPr>
      </w:pPr>
      <w:r w:rsidRPr="00087EF0">
        <w:rPr>
          <w:sz w:val="24"/>
          <w:szCs w:val="24"/>
        </w:rPr>
        <w:t xml:space="preserve">A </w:t>
      </w:r>
      <w:r w:rsidRPr="00087EF0">
        <w:rPr>
          <w:iCs/>
          <w:sz w:val="24"/>
          <w:szCs w:val="24"/>
        </w:rPr>
        <w:t>Magyar Agrár-, Élelmiszergazdasági-, Vidékfejlesztési K</w:t>
      </w:r>
      <w:r w:rsidRPr="00087EF0">
        <w:rPr>
          <w:iCs/>
          <w:sz w:val="24"/>
          <w:szCs w:val="24"/>
        </w:rPr>
        <w:t>amaránál</w:t>
      </w:r>
      <w:r w:rsidRPr="00087EF0">
        <w:rPr>
          <w:iCs/>
          <w:sz w:val="24"/>
          <w:szCs w:val="24"/>
        </w:rPr>
        <w:t>, mint mezőgazda</w:t>
      </w:r>
      <w:r w:rsidRPr="00087EF0">
        <w:rPr>
          <w:iCs/>
          <w:sz w:val="24"/>
          <w:szCs w:val="24"/>
        </w:rPr>
        <w:t>sági igazgatási szervnél történő nyilvántartásba vétel érdekében</w:t>
      </w:r>
      <w:r w:rsidRPr="00087EF0">
        <w:rPr>
          <w:sz w:val="24"/>
          <w:szCs w:val="24"/>
        </w:rPr>
        <w:t xml:space="preserve"> s</w:t>
      </w:r>
      <w:r w:rsidR="005676BD" w:rsidRPr="00087EF0">
        <w:rPr>
          <w:sz w:val="24"/>
          <w:szCs w:val="24"/>
        </w:rPr>
        <w:t xml:space="preserve">zükséges a Budapest II. kerület közigazgatási területén </w:t>
      </w:r>
      <w:r w:rsidRPr="00087EF0">
        <w:rPr>
          <w:sz w:val="24"/>
          <w:szCs w:val="24"/>
        </w:rPr>
        <w:t xml:space="preserve">található termőföldek helyrajzi </w:t>
      </w:r>
      <w:r w:rsidR="00C41352" w:rsidRPr="00087EF0">
        <w:rPr>
          <w:sz w:val="24"/>
          <w:szCs w:val="24"/>
        </w:rPr>
        <w:t xml:space="preserve">szám szerinti meghatározása az ingatlan-nyilvántartási adatok Földhivataltól történő bekérésével. </w:t>
      </w:r>
    </w:p>
    <w:p w:rsidR="00C41352" w:rsidRPr="00087EF0" w:rsidRDefault="00C41352" w:rsidP="00743A27">
      <w:pPr>
        <w:jc w:val="both"/>
        <w:rPr>
          <w:sz w:val="24"/>
          <w:szCs w:val="24"/>
        </w:rPr>
      </w:pPr>
    </w:p>
    <w:p w:rsidR="00C26E5C" w:rsidRPr="00087EF0" w:rsidRDefault="00C41352" w:rsidP="009B27FE">
      <w:pPr>
        <w:jc w:val="both"/>
        <w:rPr>
          <w:sz w:val="24"/>
          <w:szCs w:val="24"/>
        </w:rPr>
      </w:pPr>
      <w:r w:rsidRPr="00087EF0">
        <w:rPr>
          <w:sz w:val="24"/>
          <w:szCs w:val="24"/>
        </w:rPr>
        <w:t xml:space="preserve">Mindezek alapján, az önkormányzati rendeletalkotást megelőző feladatok </w:t>
      </w:r>
      <w:r w:rsidR="00DB73F0" w:rsidRPr="00087EF0">
        <w:rPr>
          <w:sz w:val="24"/>
          <w:szCs w:val="24"/>
        </w:rPr>
        <w:t>kezdeményezéséhez</w:t>
      </w:r>
      <w:r w:rsidRPr="00087EF0">
        <w:rPr>
          <w:sz w:val="24"/>
          <w:szCs w:val="24"/>
        </w:rPr>
        <w:t xml:space="preserve">, a rendeletalkotás lehetőségeinek, hatásainak felméréséhez, vizsgálatához kérem a </w:t>
      </w:r>
      <w:r w:rsidR="009B27FE" w:rsidRPr="00087EF0">
        <w:rPr>
          <w:sz w:val="24"/>
          <w:szCs w:val="24"/>
        </w:rPr>
        <w:t xml:space="preserve">T. Képviselő-testület </w:t>
      </w:r>
      <w:r w:rsidRPr="00087EF0">
        <w:rPr>
          <w:sz w:val="24"/>
          <w:szCs w:val="24"/>
        </w:rPr>
        <w:t xml:space="preserve">szándéknyilatkozatát, előzetes </w:t>
      </w:r>
      <w:r w:rsidR="009B27FE" w:rsidRPr="00087EF0">
        <w:rPr>
          <w:sz w:val="24"/>
          <w:szCs w:val="24"/>
        </w:rPr>
        <w:t>hozzájárulását!</w:t>
      </w:r>
    </w:p>
    <w:p w:rsidR="009B27FE" w:rsidRPr="00087EF0" w:rsidRDefault="009B27FE" w:rsidP="009B27FE">
      <w:pPr>
        <w:jc w:val="both"/>
        <w:rPr>
          <w:sz w:val="24"/>
          <w:szCs w:val="24"/>
        </w:rPr>
      </w:pPr>
    </w:p>
    <w:p w:rsidR="009B27FE" w:rsidRPr="00087EF0" w:rsidRDefault="009B27FE" w:rsidP="009B27FE">
      <w:pPr>
        <w:jc w:val="center"/>
        <w:rPr>
          <w:b/>
          <w:spacing w:val="-10"/>
          <w:sz w:val="24"/>
          <w:szCs w:val="24"/>
        </w:rPr>
      </w:pPr>
    </w:p>
    <w:p w:rsidR="009B27FE" w:rsidRPr="00087EF0" w:rsidRDefault="009B27FE" w:rsidP="009B27FE">
      <w:pPr>
        <w:jc w:val="center"/>
        <w:rPr>
          <w:b/>
          <w:spacing w:val="-10"/>
          <w:sz w:val="24"/>
          <w:szCs w:val="24"/>
        </w:rPr>
      </w:pPr>
      <w:r w:rsidRPr="00087EF0">
        <w:rPr>
          <w:b/>
          <w:spacing w:val="-10"/>
          <w:sz w:val="24"/>
          <w:szCs w:val="24"/>
        </w:rPr>
        <w:t>Határozati javaslat</w:t>
      </w:r>
    </w:p>
    <w:p w:rsidR="009B27FE" w:rsidRPr="00087EF0" w:rsidRDefault="009B27FE" w:rsidP="009B27FE">
      <w:pPr>
        <w:jc w:val="center"/>
        <w:rPr>
          <w:sz w:val="24"/>
          <w:szCs w:val="24"/>
        </w:rPr>
      </w:pPr>
    </w:p>
    <w:p w:rsidR="009B27FE" w:rsidRPr="00087EF0" w:rsidRDefault="009B27FE" w:rsidP="009B27FE">
      <w:pPr>
        <w:jc w:val="center"/>
        <w:rPr>
          <w:sz w:val="24"/>
          <w:szCs w:val="24"/>
        </w:rPr>
      </w:pPr>
    </w:p>
    <w:p w:rsidR="009B27FE" w:rsidRPr="00087EF0" w:rsidRDefault="009B27FE" w:rsidP="009B27FE">
      <w:pPr>
        <w:jc w:val="center"/>
        <w:rPr>
          <w:sz w:val="24"/>
          <w:szCs w:val="24"/>
        </w:rPr>
      </w:pPr>
    </w:p>
    <w:p w:rsidR="00933975" w:rsidRDefault="00933975" w:rsidP="009B27FE">
      <w:pPr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Budapest Főváros II. Kerületi Önkormányzat</w:t>
      </w:r>
      <w:r w:rsidR="009B27FE" w:rsidRPr="00087EF0">
        <w:rPr>
          <w:spacing w:val="-10"/>
          <w:sz w:val="24"/>
          <w:szCs w:val="24"/>
        </w:rPr>
        <w:t xml:space="preserve"> Képviselő-testülete</w:t>
      </w:r>
      <w:r w:rsidR="00C41352" w:rsidRPr="00087EF0">
        <w:rPr>
          <w:spacing w:val="-10"/>
          <w:sz w:val="24"/>
          <w:szCs w:val="24"/>
        </w:rPr>
        <w:t xml:space="preserve"> felhatalmazza a polgármestert, hogy kezdeményezzen egyeztetést a </w:t>
      </w:r>
      <w:r w:rsidR="00C41352" w:rsidRPr="00087EF0">
        <w:rPr>
          <w:sz w:val="24"/>
          <w:szCs w:val="24"/>
        </w:rPr>
        <w:t>szakmai felügyelete</w:t>
      </w:r>
      <w:r w:rsidR="00C41352" w:rsidRPr="00087EF0">
        <w:rPr>
          <w:sz w:val="24"/>
          <w:szCs w:val="24"/>
        </w:rPr>
        <w:t>t</w:t>
      </w:r>
      <w:r w:rsidR="00C41352" w:rsidRPr="00087EF0">
        <w:rPr>
          <w:sz w:val="24"/>
          <w:szCs w:val="24"/>
        </w:rPr>
        <w:t xml:space="preserve"> ellátó</w:t>
      </w:r>
      <w:r w:rsidR="00C41352" w:rsidRPr="00087EF0">
        <w:rPr>
          <w:sz w:val="24"/>
          <w:szCs w:val="24"/>
        </w:rPr>
        <w:t xml:space="preserve"> a mezőgazdasági igazgatási szerv</w:t>
      </w:r>
      <w:r w:rsidR="00C41352" w:rsidRPr="00087EF0">
        <w:rPr>
          <w:sz w:val="24"/>
          <w:szCs w:val="24"/>
        </w:rPr>
        <w:t>vel, valamint</w:t>
      </w:r>
      <w:r w:rsidR="00C41352" w:rsidRPr="00087EF0">
        <w:rPr>
          <w:spacing w:val="-10"/>
          <w:sz w:val="24"/>
          <w:szCs w:val="24"/>
        </w:rPr>
        <w:t xml:space="preserve"> a rendőrség illetékes szervével a mezőőri szolgálat megalakítása előtti együttműködési megállapodás feltétele</w:t>
      </w:r>
      <w:r w:rsidR="00087EF0" w:rsidRPr="00087EF0">
        <w:rPr>
          <w:spacing w:val="-10"/>
          <w:sz w:val="24"/>
          <w:szCs w:val="24"/>
        </w:rPr>
        <w:t>inek kialakítása érdekében</w:t>
      </w:r>
      <w:r>
        <w:rPr>
          <w:spacing w:val="-10"/>
          <w:sz w:val="24"/>
          <w:szCs w:val="24"/>
        </w:rPr>
        <w:t>.</w:t>
      </w:r>
    </w:p>
    <w:p w:rsidR="00933975" w:rsidRDefault="00933975" w:rsidP="009B27FE">
      <w:pPr>
        <w:jc w:val="both"/>
        <w:rPr>
          <w:spacing w:val="-10"/>
          <w:sz w:val="24"/>
          <w:szCs w:val="24"/>
        </w:rPr>
      </w:pPr>
    </w:p>
    <w:p w:rsidR="00C563CD" w:rsidRPr="00087EF0" w:rsidRDefault="00933975" w:rsidP="009B27FE">
      <w:pPr>
        <w:jc w:val="both"/>
        <w:rPr>
          <w:spacing w:val="-10"/>
          <w:sz w:val="24"/>
          <w:szCs w:val="24"/>
        </w:rPr>
      </w:pPr>
      <w:r w:rsidRPr="00087EF0">
        <w:rPr>
          <w:spacing w:val="-10"/>
          <w:sz w:val="24"/>
          <w:szCs w:val="24"/>
        </w:rPr>
        <w:t xml:space="preserve"> </w:t>
      </w:r>
    </w:p>
    <w:p w:rsidR="00C563CD" w:rsidRPr="00087EF0" w:rsidRDefault="00C563CD" w:rsidP="00C563CD">
      <w:pPr>
        <w:jc w:val="both"/>
        <w:rPr>
          <w:bCs/>
          <w:spacing w:val="-10"/>
          <w:sz w:val="24"/>
          <w:szCs w:val="24"/>
        </w:rPr>
      </w:pPr>
      <w:r w:rsidRPr="00087EF0">
        <w:rPr>
          <w:b/>
          <w:bCs/>
          <w:spacing w:val="-10"/>
          <w:sz w:val="24"/>
          <w:szCs w:val="24"/>
        </w:rPr>
        <w:t>Felelős:</w:t>
      </w:r>
      <w:r w:rsidRPr="00087EF0">
        <w:rPr>
          <w:bCs/>
          <w:spacing w:val="-10"/>
          <w:sz w:val="24"/>
          <w:szCs w:val="24"/>
        </w:rPr>
        <w:tab/>
      </w:r>
      <w:r w:rsidRPr="00087EF0">
        <w:rPr>
          <w:bCs/>
          <w:spacing w:val="-10"/>
          <w:sz w:val="24"/>
          <w:szCs w:val="24"/>
        </w:rPr>
        <w:tab/>
        <w:t>Polgármester</w:t>
      </w:r>
    </w:p>
    <w:p w:rsidR="00C563CD" w:rsidRPr="00087EF0" w:rsidRDefault="00C563CD" w:rsidP="00C563CD">
      <w:pPr>
        <w:jc w:val="both"/>
        <w:rPr>
          <w:bCs/>
          <w:spacing w:val="-10"/>
          <w:sz w:val="24"/>
          <w:szCs w:val="24"/>
        </w:rPr>
      </w:pPr>
      <w:r w:rsidRPr="00087EF0">
        <w:rPr>
          <w:b/>
          <w:bCs/>
          <w:spacing w:val="-10"/>
          <w:sz w:val="24"/>
          <w:szCs w:val="24"/>
        </w:rPr>
        <w:t>Határidő:</w:t>
      </w:r>
      <w:r w:rsidR="00743A27" w:rsidRPr="00087EF0">
        <w:rPr>
          <w:bCs/>
          <w:spacing w:val="-10"/>
          <w:sz w:val="24"/>
          <w:szCs w:val="24"/>
        </w:rPr>
        <w:tab/>
      </w:r>
      <w:r w:rsidR="00087EF0" w:rsidRPr="00087EF0">
        <w:rPr>
          <w:bCs/>
          <w:spacing w:val="-10"/>
          <w:sz w:val="24"/>
          <w:szCs w:val="24"/>
        </w:rPr>
        <w:t xml:space="preserve">2020. november 30. </w:t>
      </w:r>
    </w:p>
    <w:p w:rsidR="00C563CD" w:rsidRPr="00087EF0" w:rsidRDefault="00C563CD" w:rsidP="00C563CD">
      <w:pPr>
        <w:jc w:val="both"/>
        <w:rPr>
          <w:bCs/>
          <w:spacing w:val="-10"/>
          <w:sz w:val="24"/>
          <w:szCs w:val="24"/>
        </w:rPr>
      </w:pPr>
    </w:p>
    <w:p w:rsidR="00C563CD" w:rsidRPr="00087EF0" w:rsidRDefault="00C563CD" w:rsidP="00C563CD">
      <w:pPr>
        <w:rPr>
          <w:i/>
          <w:sz w:val="24"/>
          <w:szCs w:val="24"/>
        </w:rPr>
      </w:pPr>
      <w:r w:rsidRPr="00087EF0">
        <w:rPr>
          <w:i/>
          <w:sz w:val="24"/>
          <w:szCs w:val="24"/>
        </w:rPr>
        <w:t>A határozat elfogadása egyszerű többségű szavazati arányt igényel.</w:t>
      </w:r>
    </w:p>
    <w:p w:rsidR="00C563CD" w:rsidRPr="00087EF0" w:rsidRDefault="00C563CD" w:rsidP="00C563CD">
      <w:pPr>
        <w:jc w:val="both"/>
        <w:rPr>
          <w:spacing w:val="-10"/>
          <w:sz w:val="24"/>
          <w:szCs w:val="24"/>
        </w:rPr>
      </w:pPr>
    </w:p>
    <w:p w:rsidR="00C563CD" w:rsidRDefault="00C563CD" w:rsidP="00C563CD">
      <w:pPr>
        <w:rPr>
          <w:sz w:val="24"/>
          <w:szCs w:val="24"/>
        </w:rPr>
      </w:pPr>
    </w:p>
    <w:p w:rsidR="00087EF0" w:rsidRDefault="00933975" w:rsidP="00C563CD">
      <w:pPr>
        <w:rPr>
          <w:sz w:val="24"/>
          <w:szCs w:val="24"/>
        </w:rPr>
      </w:pPr>
      <w:r>
        <w:rPr>
          <w:sz w:val="24"/>
          <w:szCs w:val="24"/>
        </w:rPr>
        <w:t xml:space="preserve">Budapest, 2020. szeptember 15. </w:t>
      </w:r>
    </w:p>
    <w:p w:rsidR="00087EF0" w:rsidRPr="00087EF0" w:rsidRDefault="00087EF0" w:rsidP="00C563CD">
      <w:pPr>
        <w:rPr>
          <w:sz w:val="24"/>
          <w:szCs w:val="24"/>
        </w:rPr>
      </w:pPr>
    </w:p>
    <w:p w:rsidR="00743A27" w:rsidRPr="00087EF0" w:rsidRDefault="00743A27" w:rsidP="00C563CD">
      <w:pPr>
        <w:rPr>
          <w:sz w:val="24"/>
          <w:szCs w:val="24"/>
        </w:rPr>
      </w:pPr>
    </w:p>
    <w:p w:rsidR="00C563CD" w:rsidRPr="00087EF0" w:rsidRDefault="00C563CD" w:rsidP="00C563CD">
      <w:pPr>
        <w:ind w:left="3686"/>
        <w:jc w:val="center"/>
        <w:rPr>
          <w:b/>
          <w:sz w:val="24"/>
          <w:szCs w:val="24"/>
        </w:rPr>
      </w:pPr>
      <w:r w:rsidRPr="00087EF0">
        <w:rPr>
          <w:b/>
          <w:sz w:val="24"/>
          <w:szCs w:val="24"/>
        </w:rPr>
        <w:t>Őrsi Gergely</w:t>
      </w:r>
    </w:p>
    <w:p w:rsidR="00C563CD" w:rsidRPr="00087EF0" w:rsidRDefault="00C563CD" w:rsidP="00C563CD">
      <w:pPr>
        <w:ind w:left="3686"/>
        <w:jc w:val="center"/>
        <w:rPr>
          <w:b/>
          <w:sz w:val="24"/>
          <w:szCs w:val="24"/>
        </w:rPr>
      </w:pPr>
      <w:r w:rsidRPr="00087EF0">
        <w:rPr>
          <w:b/>
          <w:sz w:val="24"/>
          <w:szCs w:val="24"/>
        </w:rPr>
        <w:t>polgármester</w:t>
      </w:r>
    </w:p>
    <w:p w:rsidR="00C563CD" w:rsidRPr="00087EF0" w:rsidRDefault="00C563CD" w:rsidP="00C563CD">
      <w:pPr>
        <w:ind w:left="3686"/>
        <w:jc w:val="center"/>
        <w:rPr>
          <w:sz w:val="24"/>
          <w:szCs w:val="24"/>
        </w:rPr>
      </w:pPr>
    </w:p>
    <w:p w:rsidR="00C563CD" w:rsidRPr="00087EF0" w:rsidRDefault="00C563CD" w:rsidP="00C563CD">
      <w:pPr>
        <w:rPr>
          <w:sz w:val="24"/>
          <w:szCs w:val="24"/>
          <w:u w:val="single"/>
        </w:rPr>
      </w:pPr>
    </w:p>
    <w:p w:rsidR="00C563CD" w:rsidRPr="00087EF0" w:rsidRDefault="00C563CD" w:rsidP="00C563CD">
      <w:pPr>
        <w:rPr>
          <w:sz w:val="24"/>
          <w:szCs w:val="24"/>
          <w:u w:val="single"/>
        </w:rPr>
      </w:pPr>
    </w:p>
    <w:p w:rsidR="00B01C05" w:rsidRPr="00087EF0" w:rsidRDefault="00B01C05" w:rsidP="00C563CD">
      <w:pPr>
        <w:rPr>
          <w:sz w:val="24"/>
          <w:szCs w:val="24"/>
          <w:u w:val="single"/>
        </w:rPr>
      </w:pPr>
    </w:p>
    <w:p w:rsidR="00B01C05" w:rsidRPr="00087EF0" w:rsidRDefault="00B01C05" w:rsidP="00C563CD">
      <w:pPr>
        <w:rPr>
          <w:sz w:val="24"/>
          <w:szCs w:val="24"/>
          <w:u w:val="single"/>
        </w:rPr>
      </w:pPr>
    </w:p>
    <w:sectPr w:rsidR="00B01C05" w:rsidRPr="00087EF0" w:rsidSect="004628C5">
      <w:pgSz w:w="11906" w:h="16838"/>
      <w:pgMar w:top="1417" w:right="1417" w:bottom="567" w:left="1417" w:header="56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22" w:rsidRDefault="00457C22" w:rsidP="008B09C6">
      <w:r>
        <w:separator/>
      </w:r>
    </w:p>
  </w:endnote>
  <w:endnote w:type="continuationSeparator" w:id="0">
    <w:p w:rsidR="00457C22" w:rsidRDefault="00457C22" w:rsidP="008B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22" w:rsidRDefault="00457C22" w:rsidP="008B09C6">
      <w:r>
        <w:separator/>
      </w:r>
    </w:p>
  </w:footnote>
  <w:footnote w:type="continuationSeparator" w:id="0">
    <w:p w:rsidR="00457C22" w:rsidRDefault="00457C22" w:rsidP="008B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87"/>
    <w:rsid w:val="00087EF0"/>
    <w:rsid w:val="00104B2E"/>
    <w:rsid w:val="001722C4"/>
    <w:rsid w:val="00182049"/>
    <w:rsid w:val="001D62A4"/>
    <w:rsid w:val="003A4841"/>
    <w:rsid w:val="003B36B7"/>
    <w:rsid w:val="00457C22"/>
    <w:rsid w:val="004628C5"/>
    <w:rsid w:val="00530DB3"/>
    <w:rsid w:val="005676BD"/>
    <w:rsid w:val="005A1DC0"/>
    <w:rsid w:val="006606BE"/>
    <w:rsid w:val="00684EB8"/>
    <w:rsid w:val="00743A27"/>
    <w:rsid w:val="007F2753"/>
    <w:rsid w:val="008A1F13"/>
    <w:rsid w:val="008B09C6"/>
    <w:rsid w:val="008C760A"/>
    <w:rsid w:val="00933975"/>
    <w:rsid w:val="009B27FE"/>
    <w:rsid w:val="00A51487"/>
    <w:rsid w:val="00B01C05"/>
    <w:rsid w:val="00B069CF"/>
    <w:rsid w:val="00BD47AC"/>
    <w:rsid w:val="00C20FCF"/>
    <w:rsid w:val="00C26E5C"/>
    <w:rsid w:val="00C41352"/>
    <w:rsid w:val="00C563CD"/>
    <w:rsid w:val="00C817DF"/>
    <w:rsid w:val="00CD70CE"/>
    <w:rsid w:val="00CE5FED"/>
    <w:rsid w:val="00DB73F0"/>
    <w:rsid w:val="00EB7156"/>
    <w:rsid w:val="00EE21B2"/>
    <w:rsid w:val="00F350E7"/>
    <w:rsid w:val="00F76E17"/>
    <w:rsid w:val="00F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18513-B94C-402E-91FA-078E77C1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51487"/>
    <w:pPr>
      <w:keepNext/>
      <w:jc w:val="center"/>
      <w:outlineLvl w:val="0"/>
    </w:pPr>
    <w:rPr>
      <w:b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63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51487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A51487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A51487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63C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B09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09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8B09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B09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B01C0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WW-Szvegtrzs21">
    <w:name w:val="WW-Szövegtörzs 21"/>
    <w:basedOn w:val="Norml"/>
    <w:rsid w:val="00CE5FED"/>
    <w:pPr>
      <w:widowControl w:val="0"/>
      <w:tabs>
        <w:tab w:val="center" w:pos="4426"/>
      </w:tabs>
    </w:pPr>
    <w:rPr>
      <w:rFonts w:ascii="Trebuchet MS" w:hAnsi="Trebuchet MS"/>
      <w:b/>
      <w:color w:val="808080"/>
      <w:sz w:val="24"/>
    </w:rPr>
  </w:style>
  <w:style w:type="character" w:styleId="Hiperhivatkozs">
    <w:name w:val="Hyperlink"/>
    <w:basedOn w:val="Bekezdsalapbettpusa"/>
    <w:uiPriority w:val="99"/>
    <w:unhideWhenUsed/>
    <w:rsid w:val="00CE5FED"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3B36B7"/>
    <w:pPr>
      <w:suppressAutoHyphens/>
    </w:pPr>
    <w:rPr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B36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7E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EF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619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Molnárné dr. Szabados Judit</cp:lastModifiedBy>
  <cp:revision>7</cp:revision>
  <cp:lastPrinted>2020-09-16T09:43:00Z</cp:lastPrinted>
  <dcterms:created xsi:type="dcterms:W3CDTF">2020-09-14T13:21:00Z</dcterms:created>
  <dcterms:modified xsi:type="dcterms:W3CDTF">2020-09-16T09:46:00Z</dcterms:modified>
</cp:coreProperties>
</file>