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487" w:rsidRPr="004400EE" w:rsidRDefault="00A51487" w:rsidP="00A51487">
      <w:pPr>
        <w:ind w:right="-341"/>
        <w:jc w:val="right"/>
        <w:rPr>
          <w:sz w:val="22"/>
          <w:szCs w:val="22"/>
        </w:rPr>
      </w:pPr>
    </w:p>
    <w:p w:rsidR="00A51487" w:rsidRPr="004400EE" w:rsidRDefault="00A51487" w:rsidP="00A51487">
      <w:pPr>
        <w:ind w:right="-341"/>
        <w:jc w:val="right"/>
        <w:rPr>
          <w:sz w:val="22"/>
          <w:szCs w:val="22"/>
        </w:rPr>
      </w:pPr>
    </w:p>
    <w:p w:rsidR="00A51487" w:rsidRPr="004400EE" w:rsidRDefault="00A51487" w:rsidP="00A51487">
      <w:pPr>
        <w:ind w:right="-341"/>
        <w:jc w:val="right"/>
        <w:rPr>
          <w:b/>
          <w:sz w:val="22"/>
          <w:szCs w:val="22"/>
        </w:rPr>
      </w:pPr>
      <w:r w:rsidRPr="004400EE">
        <w:rPr>
          <w:b/>
          <w:sz w:val="22"/>
          <w:szCs w:val="22"/>
        </w:rPr>
        <w:t>………sz. napirend</w:t>
      </w:r>
    </w:p>
    <w:p w:rsidR="00A51487" w:rsidRPr="004400EE" w:rsidRDefault="00A51487" w:rsidP="00A51487">
      <w:pPr>
        <w:ind w:right="-341"/>
        <w:jc w:val="right"/>
        <w:rPr>
          <w:sz w:val="22"/>
          <w:szCs w:val="22"/>
        </w:rPr>
      </w:pPr>
    </w:p>
    <w:p w:rsidR="00A51487" w:rsidRPr="004400EE" w:rsidRDefault="00A51487" w:rsidP="003A4841">
      <w:pPr>
        <w:jc w:val="right"/>
        <w:rPr>
          <w:sz w:val="22"/>
          <w:szCs w:val="22"/>
        </w:rPr>
      </w:pPr>
    </w:p>
    <w:p w:rsidR="00A51487" w:rsidRPr="004400EE" w:rsidRDefault="00A51487" w:rsidP="00A51487">
      <w:pPr>
        <w:jc w:val="both"/>
        <w:rPr>
          <w:sz w:val="22"/>
          <w:szCs w:val="22"/>
        </w:rPr>
      </w:pPr>
    </w:p>
    <w:p w:rsidR="00A51487" w:rsidRPr="004400EE" w:rsidRDefault="00A51487" w:rsidP="00A51487">
      <w:pPr>
        <w:jc w:val="both"/>
        <w:rPr>
          <w:sz w:val="22"/>
          <w:szCs w:val="22"/>
        </w:rPr>
      </w:pPr>
    </w:p>
    <w:p w:rsidR="00A51487" w:rsidRPr="004400EE" w:rsidRDefault="00A51487" w:rsidP="00A51487">
      <w:pPr>
        <w:pStyle w:val="Szvegtrzs"/>
        <w:jc w:val="center"/>
        <w:rPr>
          <w:b/>
          <w:sz w:val="22"/>
          <w:szCs w:val="22"/>
        </w:rPr>
      </w:pPr>
    </w:p>
    <w:p w:rsidR="00A51487" w:rsidRPr="004400EE" w:rsidRDefault="00A51487" w:rsidP="00A51487">
      <w:pPr>
        <w:rPr>
          <w:sz w:val="22"/>
          <w:szCs w:val="22"/>
        </w:rPr>
      </w:pPr>
    </w:p>
    <w:p w:rsidR="00A51487" w:rsidRPr="004400EE" w:rsidRDefault="00A51487" w:rsidP="00A51487">
      <w:pPr>
        <w:keepNext/>
        <w:jc w:val="center"/>
        <w:outlineLvl w:val="4"/>
        <w:rPr>
          <w:b/>
          <w:bCs/>
          <w:i/>
          <w:sz w:val="22"/>
          <w:szCs w:val="22"/>
        </w:rPr>
      </w:pPr>
      <w:r w:rsidRPr="004400EE">
        <w:rPr>
          <w:b/>
          <w:bCs/>
          <w:i/>
          <w:sz w:val="22"/>
          <w:szCs w:val="22"/>
        </w:rPr>
        <w:t>E L Ő T E R J E S Z T É S</w:t>
      </w:r>
    </w:p>
    <w:p w:rsidR="00A51487" w:rsidRPr="004400EE" w:rsidRDefault="00A51487" w:rsidP="00A51487">
      <w:pPr>
        <w:jc w:val="center"/>
        <w:rPr>
          <w:b/>
          <w:sz w:val="22"/>
          <w:szCs w:val="22"/>
        </w:rPr>
      </w:pPr>
    </w:p>
    <w:p w:rsidR="00A51487" w:rsidRPr="004400EE" w:rsidRDefault="00A51487" w:rsidP="00A51487">
      <w:pPr>
        <w:pStyle w:val="Cmsor1"/>
        <w:rPr>
          <w:sz w:val="22"/>
          <w:szCs w:val="22"/>
        </w:rPr>
      </w:pPr>
      <w:r w:rsidRPr="004400EE">
        <w:rPr>
          <w:sz w:val="22"/>
          <w:szCs w:val="22"/>
        </w:rPr>
        <w:t>a Képviselő-testület 2020.</w:t>
      </w:r>
      <w:r>
        <w:rPr>
          <w:sz w:val="22"/>
          <w:szCs w:val="22"/>
        </w:rPr>
        <w:t xml:space="preserve"> szeptember</w:t>
      </w:r>
      <w:r w:rsidRPr="004400EE">
        <w:rPr>
          <w:sz w:val="22"/>
          <w:szCs w:val="22"/>
        </w:rPr>
        <w:t xml:space="preserve"> </w:t>
      </w:r>
      <w:r>
        <w:rPr>
          <w:sz w:val="22"/>
          <w:szCs w:val="22"/>
        </w:rPr>
        <w:t>24</w:t>
      </w:r>
      <w:r w:rsidRPr="004400EE">
        <w:rPr>
          <w:sz w:val="22"/>
          <w:szCs w:val="22"/>
        </w:rPr>
        <w:t>-</w:t>
      </w:r>
      <w:r>
        <w:rPr>
          <w:sz w:val="22"/>
          <w:szCs w:val="22"/>
        </w:rPr>
        <w:t>e</w:t>
      </w:r>
      <w:r w:rsidRPr="004400EE">
        <w:rPr>
          <w:sz w:val="22"/>
          <w:szCs w:val="22"/>
        </w:rPr>
        <w:t>i rendes ülésére</w:t>
      </w:r>
    </w:p>
    <w:p w:rsidR="00A51487" w:rsidRPr="004400EE" w:rsidRDefault="00A51487" w:rsidP="00A51487">
      <w:pPr>
        <w:jc w:val="center"/>
        <w:rPr>
          <w:b/>
          <w:sz w:val="22"/>
          <w:szCs w:val="22"/>
        </w:rPr>
      </w:pPr>
    </w:p>
    <w:p w:rsidR="00A51487" w:rsidRPr="004400EE" w:rsidRDefault="00A51487" w:rsidP="00A51487">
      <w:pPr>
        <w:jc w:val="center"/>
        <w:rPr>
          <w:b/>
          <w:sz w:val="22"/>
          <w:szCs w:val="22"/>
        </w:rPr>
      </w:pPr>
    </w:p>
    <w:p w:rsidR="00A51487" w:rsidRPr="004400EE" w:rsidRDefault="00A51487" w:rsidP="00A51487">
      <w:pPr>
        <w:rPr>
          <w:b/>
          <w:sz w:val="22"/>
          <w:szCs w:val="22"/>
        </w:rPr>
      </w:pPr>
    </w:p>
    <w:p w:rsidR="00A51487" w:rsidRPr="00B65DAA" w:rsidRDefault="00A51487" w:rsidP="00684EB8">
      <w:pPr>
        <w:ind w:left="2127" w:hanging="2127"/>
        <w:jc w:val="both"/>
        <w:rPr>
          <w:sz w:val="22"/>
          <w:szCs w:val="22"/>
        </w:rPr>
      </w:pPr>
      <w:r w:rsidRPr="004400EE">
        <w:rPr>
          <w:b/>
          <w:sz w:val="22"/>
          <w:szCs w:val="22"/>
        </w:rPr>
        <w:t>Tárgy:</w:t>
      </w:r>
      <w:r w:rsidRPr="004400EE">
        <w:rPr>
          <w:b/>
          <w:sz w:val="22"/>
          <w:szCs w:val="22"/>
        </w:rPr>
        <w:tab/>
      </w:r>
      <w:r w:rsidR="00B65DAA" w:rsidRPr="00B65DAA">
        <w:rPr>
          <w:sz w:val="22"/>
          <w:szCs w:val="22"/>
        </w:rPr>
        <w:t>Javaslat</w:t>
      </w:r>
      <w:r w:rsidR="00B65DAA">
        <w:rPr>
          <w:sz w:val="24"/>
          <w:szCs w:val="24"/>
        </w:rPr>
        <w:t xml:space="preserve"> </w:t>
      </w:r>
      <w:r w:rsidR="00B65DAA" w:rsidRPr="00B65DAA">
        <w:rPr>
          <w:sz w:val="22"/>
          <w:szCs w:val="22"/>
        </w:rPr>
        <w:t>Budapest Főváros II. Kerületi Önkormányzat fás szárú növények védelméről, kivágásáról és pótlásár</w:t>
      </w:r>
      <w:r w:rsidR="00AD697A">
        <w:rPr>
          <w:sz w:val="22"/>
          <w:szCs w:val="22"/>
        </w:rPr>
        <w:t>ól szóló önkormányzati rendelet megalkotására</w:t>
      </w:r>
    </w:p>
    <w:p w:rsidR="00A51487" w:rsidRPr="00B65DAA" w:rsidRDefault="00A51487" w:rsidP="00A51487">
      <w:pPr>
        <w:ind w:left="1416" w:hanging="1416"/>
        <w:jc w:val="both"/>
        <w:rPr>
          <w:sz w:val="22"/>
          <w:szCs w:val="22"/>
        </w:rPr>
      </w:pPr>
    </w:p>
    <w:p w:rsidR="00A51487" w:rsidRPr="004400EE" w:rsidRDefault="00A51487" w:rsidP="00A51487">
      <w:pPr>
        <w:jc w:val="both"/>
        <w:rPr>
          <w:b/>
          <w:sz w:val="22"/>
          <w:szCs w:val="22"/>
        </w:rPr>
      </w:pPr>
    </w:p>
    <w:p w:rsidR="00A51487" w:rsidRDefault="00A51487" w:rsidP="00A51487">
      <w:pPr>
        <w:rPr>
          <w:b/>
          <w:sz w:val="22"/>
          <w:szCs w:val="22"/>
        </w:rPr>
      </w:pPr>
    </w:p>
    <w:p w:rsidR="00A51487" w:rsidRPr="004400EE" w:rsidRDefault="00A51487" w:rsidP="00A51487">
      <w:pPr>
        <w:rPr>
          <w:b/>
          <w:sz w:val="22"/>
          <w:szCs w:val="22"/>
        </w:rPr>
      </w:pPr>
    </w:p>
    <w:p w:rsidR="00A51487" w:rsidRPr="004400EE" w:rsidRDefault="00A51487" w:rsidP="00A51487">
      <w:pPr>
        <w:rPr>
          <w:sz w:val="22"/>
          <w:szCs w:val="22"/>
        </w:rPr>
      </w:pPr>
      <w:r w:rsidRPr="004400EE">
        <w:rPr>
          <w:b/>
          <w:sz w:val="22"/>
          <w:szCs w:val="22"/>
        </w:rPr>
        <w:t xml:space="preserve">Készítette: </w:t>
      </w:r>
      <w:r w:rsidRPr="004400EE">
        <w:rPr>
          <w:b/>
          <w:sz w:val="22"/>
          <w:szCs w:val="22"/>
        </w:rPr>
        <w:tab/>
      </w:r>
      <w:r w:rsidRPr="004400EE">
        <w:rPr>
          <w:b/>
          <w:sz w:val="22"/>
          <w:szCs w:val="22"/>
        </w:rPr>
        <w:tab/>
      </w:r>
      <w:r w:rsidRPr="004400EE">
        <w:rPr>
          <w:sz w:val="22"/>
          <w:szCs w:val="22"/>
        </w:rPr>
        <w:t>………………………………………….</w:t>
      </w:r>
    </w:p>
    <w:p w:rsidR="00A51487" w:rsidRPr="004400EE" w:rsidRDefault="00A51487" w:rsidP="00A51487">
      <w:pPr>
        <w:ind w:firstLine="2127"/>
        <w:rPr>
          <w:sz w:val="22"/>
          <w:szCs w:val="22"/>
        </w:rPr>
      </w:pPr>
      <w:r w:rsidRPr="004400EE">
        <w:rPr>
          <w:sz w:val="22"/>
          <w:szCs w:val="22"/>
        </w:rPr>
        <w:t>Viziné dr. Magyarosi Szilvia</w:t>
      </w:r>
    </w:p>
    <w:p w:rsidR="00A51487" w:rsidRPr="004400EE" w:rsidRDefault="00A51487" w:rsidP="00A51487">
      <w:pPr>
        <w:ind w:firstLine="2127"/>
        <w:rPr>
          <w:sz w:val="22"/>
          <w:szCs w:val="22"/>
        </w:rPr>
      </w:pPr>
      <w:r w:rsidRPr="004400EE">
        <w:rPr>
          <w:sz w:val="22"/>
          <w:szCs w:val="22"/>
        </w:rPr>
        <w:t>aljegyző</w:t>
      </w:r>
      <w:r w:rsidR="000568BD">
        <w:rPr>
          <w:sz w:val="22"/>
          <w:szCs w:val="22"/>
        </w:rPr>
        <w:t xml:space="preserve"> </w:t>
      </w:r>
      <w:r w:rsidRPr="004400EE">
        <w:rPr>
          <w:sz w:val="22"/>
          <w:szCs w:val="22"/>
        </w:rPr>
        <w:t>-</w:t>
      </w:r>
      <w:r w:rsidR="000568BD">
        <w:rPr>
          <w:sz w:val="22"/>
          <w:szCs w:val="22"/>
        </w:rPr>
        <w:t xml:space="preserve"> </w:t>
      </w:r>
      <w:r w:rsidRPr="004400EE">
        <w:rPr>
          <w:sz w:val="22"/>
          <w:szCs w:val="22"/>
        </w:rPr>
        <w:t>hatósági igazgató</w:t>
      </w:r>
    </w:p>
    <w:p w:rsidR="00A51487" w:rsidRPr="004400EE" w:rsidRDefault="00A51487" w:rsidP="00A51487">
      <w:pPr>
        <w:rPr>
          <w:b/>
          <w:sz w:val="22"/>
          <w:szCs w:val="22"/>
        </w:rPr>
      </w:pPr>
    </w:p>
    <w:p w:rsidR="00A51487" w:rsidRDefault="00A51487" w:rsidP="00A51487">
      <w:pPr>
        <w:rPr>
          <w:b/>
          <w:sz w:val="22"/>
          <w:szCs w:val="22"/>
        </w:rPr>
      </w:pPr>
    </w:p>
    <w:p w:rsidR="00A51487" w:rsidRDefault="00A51487" w:rsidP="00A51487">
      <w:pPr>
        <w:rPr>
          <w:b/>
          <w:sz w:val="22"/>
          <w:szCs w:val="22"/>
        </w:rPr>
      </w:pPr>
    </w:p>
    <w:p w:rsidR="00A51487" w:rsidRPr="004400EE" w:rsidRDefault="00A51487" w:rsidP="00A51487">
      <w:pPr>
        <w:rPr>
          <w:b/>
          <w:sz w:val="22"/>
          <w:szCs w:val="22"/>
        </w:rPr>
      </w:pPr>
    </w:p>
    <w:p w:rsidR="00A51487" w:rsidRPr="004400EE" w:rsidRDefault="00A51487" w:rsidP="00A51487">
      <w:pPr>
        <w:rPr>
          <w:b/>
          <w:sz w:val="22"/>
          <w:szCs w:val="22"/>
        </w:rPr>
      </w:pPr>
      <w:r w:rsidRPr="004400EE">
        <w:rPr>
          <w:b/>
          <w:sz w:val="22"/>
          <w:szCs w:val="22"/>
        </w:rPr>
        <w:t>Egyeztetve:</w:t>
      </w:r>
      <w:r w:rsidRPr="004400EE">
        <w:rPr>
          <w:b/>
          <w:sz w:val="22"/>
          <w:szCs w:val="22"/>
        </w:rPr>
        <w:tab/>
      </w:r>
      <w:r w:rsidRPr="004400EE">
        <w:rPr>
          <w:b/>
          <w:sz w:val="22"/>
          <w:szCs w:val="22"/>
        </w:rPr>
        <w:tab/>
        <w:t>…………………………………………</w:t>
      </w:r>
    </w:p>
    <w:p w:rsidR="00A51487" w:rsidRPr="004400EE" w:rsidRDefault="00F44968" w:rsidP="00A51487">
      <w:pPr>
        <w:ind w:firstLine="2127"/>
        <w:rPr>
          <w:sz w:val="22"/>
          <w:szCs w:val="22"/>
        </w:rPr>
      </w:pPr>
      <w:r>
        <w:rPr>
          <w:sz w:val="22"/>
          <w:szCs w:val="22"/>
        </w:rPr>
        <w:t>Kovács Márton</w:t>
      </w:r>
    </w:p>
    <w:p w:rsidR="00A51487" w:rsidRPr="004400EE" w:rsidRDefault="00F44968" w:rsidP="00A51487">
      <w:pPr>
        <w:ind w:firstLine="2127"/>
        <w:rPr>
          <w:sz w:val="22"/>
          <w:szCs w:val="22"/>
        </w:rPr>
      </w:pPr>
      <w:r>
        <w:rPr>
          <w:sz w:val="22"/>
          <w:szCs w:val="22"/>
        </w:rPr>
        <w:t>a</w:t>
      </w:r>
      <w:r w:rsidR="00A51487" w:rsidRPr="004400EE">
        <w:rPr>
          <w:sz w:val="22"/>
          <w:szCs w:val="22"/>
        </w:rPr>
        <w:t>lpolgármester</w:t>
      </w:r>
    </w:p>
    <w:p w:rsidR="00A51487" w:rsidRPr="004400EE" w:rsidRDefault="00A51487" w:rsidP="00A51487">
      <w:pPr>
        <w:rPr>
          <w:b/>
          <w:sz w:val="22"/>
          <w:szCs w:val="22"/>
        </w:rPr>
      </w:pPr>
    </w:p>
    <w:p w:rsidR="00A51487" w:rsidRDefault="00A51487" w:rsidP="00A51487">
      <w:pPr>
        <w:rPr>
          <w:b/>
          <w:sz w:val="22"/>
          <w:szCs w:val="22"/>
        </w:rPr>
      </w:pPr>
    </w:p>
    <w:p w:rsidR="00A51487" w:rsidRPr="004400EE" w:rsidRDefault="00A51487" w:rsidP="00A51487">
      <w:pPr>
        <w:rPr>
          <w:b/>
          <w:sz w:val="22"/>
          <w:szCs w:val="22"/>
        </w:rPr>
      </w:pPr>
    </w:p>
    <w:p w:rsidR="00A51487" w:rsidRPr="004400EE" w:rsidRDefault="00A51487" w:rsidP="00A51487">
      <w:pPr>
        <w:rPr>
          <w:sz w:val="22"/>
          <w:szCs w:val="22"/>
        </w:rPr>
      </w:pPr>
      <w:r w:rsidRPr="004400EE">
        <w:rPr>
          <w:b/>
          <w:sz w:val="22"/>
          <w:szCs w:val="22"/>
        </w:rPr>
        <w:t xml:space="preserve">Látta: </w:t>
      </w:r>
      <w:r w:rsidRPr="004400EE">
        <w:rPr>
          <w:b/>
          <w:sz w:val="22"/>
          <w:szCs w:val="22"/>
        </w:rPr>
        <w:tab/>
      </w:r>
      <w:r w:rsidRPr="004400EE">
        <w:rPr>
          <w:b/>
          <w:sz w:val="22"/>
          <w:szCs w:val="22"/>
        </w:rPr>
        <w:tab/>
      </w:r>
      <w:r w:rsidRPr="004400EE">
        <w:rPr>
          <w:b/>
          <w:sz w:val="22"/>
          <w:szCs w:val="22"/>
        </w:rPr>
        <w:tab/>
      </w:r>
      <w:r w:rsidRPr="004400EE">
        <w:rPr>
          <w:sz w:val="22"/>
          <w:szCs w:val="22"/>
        </w:rPr>
        <w:t>………………………………………….</w:t>
      </w:r>
    </w:p>
    <w:p w:rsidR="00A51487" w:rsidRPr="004400EE" w:rsidRDefault="00A51487" w:rsidP="00A51487">
      <w:pPr>
        <w:ind w:left="1416" w:firstLine="708"/>
        <w:rPr>
          <w:sz w:val="22"/>
          <w:szCs w:val="22"/>
        </w:rPr>
      </w:pPr>
      <w:r w:rsidRPr="004400EE">
        <w:rPr>
          <w:sz w:val="22"/>
          <w:szCs w:val="22"/>
        </w:rPr>
        <w:t>dr. Szalai Tibor</w:t>
      </w:r>
    </w:p>
    <w:p w:rsidR="00A51487" w:rsidRPr="004400EE" w:rsidRDefault="00A51487" w:rsidP="00A51487">
      <w:pPr>
        <w:ind w:left="1416" w:firstLine="708"/>
        <w:rPr>
          <w:sz w:val="22"/>
          <w:szCs w:val="22"/>
        </w:rPr>
      </w:pPr>
      <w:r w:rsidRPr="004400EE">
        <w:rPr>
          <w:sz w:val="22"/>
          <w:szCs w:val="22"/>
        </w:rPr>
        <w:t>jegyző</w:t>
      </w:r>
    </w:p>
    <w:p w:rsidR="00A51487" w:rsidRPr="004400EE" w:rsidRDefault="00A51487" w:rsidP="00A51487">
      <w:pPr>
        <w:rPr>
          <w:b/>
          <w:sz w:val="22"/>
          <w:szCs w:val="22"/>
        </w:rPr>
      </w:pPr>
    </w:p>
    <w:p w:rsidR="00A51487" w:rsidRPr="004400EE" w:rsidRDefault="00A51487" w:rsidP="00A51487">
      <w:pPr>
        <w:rPr>
          <w:b/>
          <w:sz w:val="22"/>
          <w:szCs w:val="22"/>
        </w:rPr>
      </w:pPr>
    </w:p>
    <w:p w:rsidR="00A51487" w:rsidRPr="0087327E" w:rsidRDefault="00A51487" w:rsidP="00A51487">
      <w:pPr>
        <w:ind w:firstLine="2127"/>
        <w:rPr>
          <w:sz w:val="22"/>
          <w:szCs w:val="22"/>
        </w:rPr>
      </w:pPr>
      <w:r>
        <w:rPr>
          <w:sz w:val="22"/>
          <w:szCs w:val="22"/>
        </w:rPr>
        <w:t>…………………………………………..</w:t>
      </w:r>
    </w:p>
    <w:p w:rsidR="00A51487" w:rsidRDefault="00A51487" w:rsidP="00A51487">
      <w:pPr>
        <w:ind w:firstLine="2127"/>
        <w:rPr>
          <w:sz w:val="22"/>
          <w:szCs w:val="22"/>
        </w:rPr>
      </w:pPr>
      <w:r w:rsidRPr="0087327E">
        <w:rPr>
          <w:sz w:val="22"/>
          <w:szCs w:val="22"/>
        </w:rPr>
        <w:t xml:space="preserve">dr. </w:t>
      </w:r>
      <w:r w:rsidR="008B09C6">
        <w:rPr>
          <w:sz w:val="22"/>
          <w:szCs w:val="22"/>
        </w:rPr>
        <w:t>Murai Renáta</w:t>
      </w:r>
    </w:p>
    <w:p w:rsidR="00A51487" w:rsidRPr="0087327E" w:rsidRDefault="00A51487" w:rsidP="00A51487">
      <w:pPr>
        <w:ind w:firstLine="2127"/>
        <w:rPr>
          <w:sz w:val="22"/>
          <w:szCs w:val="22"/>
        </w:rPr>
      </w:pPr>
      <w:r>
        <w:rPr>
          <w:sz w:val="22"/>
          <w:szCs w:val="22"/>
        </w:rPr>
        <w:t>jegyzői igazgató</w:t>
      </w:r>
    </w:p>
    <w:p w:rsidR="00A51487" w:rsidRPr="004400EE" w:rsidRDefault="00A51487" w:rsidP="00A51487">
      <w:pPr>
        <w:rPr>
          <w:b/>
          <w:sz w:val="22"/>
          <w:szCs w:val="22"/>
        </w:rPr>
      </w:pPr>
    </w:p>
    <w:p w:rsidR="00A51487" w:rsidRPr="004400EE" w:rsidRDefault="00A51487" w:rsidP="00A51487">
      <w:pPr>
        <w:rPr>
          <w:b/>
          <w:sz w:val="22"/>
          <w:szCs w:val="22"/>
        </w:rPr>
      </w:pPr>
    </w:p>
    <w:p w:rsidR="00A51487" w:rsidRPr="004400EE" w:rsidRDefault="00A51487" w:rsidP="00A51487">
      <w:pPr>
        <w:rPr>
          <w:b/>
          <w:sz w:val="22"/>
          <w:szCs w:val="22"/>
        </w:rPr>
      </w:pPr>
    </w:p>
    <w:p w:rsidR="00A51487" w:rsidRDefault="00A51487" w:rsidP="00A51487">
      <w:pPr>
        <w:rPr>
          <w:b/>
          <w:sz w:val="22"/>
          <w:szCs w:val="22"/>
        </w:rPr>
      </w:pPr>
    </w:p>
    <w:p w:rsidR="00A51487" w:rsidRDefault="00A51487" w:rsidP="00A51487">
      <w:pPr>
        <w:rPr>
          <w:b/>
          <w:sz w:val="22"/>
          <w:szCs w:val="22"/>
        </w:rPr>
      </w:pPr>
    </w:p>
    <w:p w:rsidR="00A51487" w:rsidRPr="004400EE" w:rsidRDefault="00A51487" w:rsidP="00A51487">
      <w:pPr>
        <w:rPr>
          <w:b/>
          <w:sz w:val="22"/>
          <w:szCs w:val="22"/>
        </w:rPr>
      </w:pPr>
    </w:p>
    <w:p w:rsidR="00A51487" w:rsidRPr="004400EE" w:rsidRDefault="00A51487" w:rsidP="00A51487">
      <w:pPr>
        <w:rPr>
          <w:b/>
          <w:sz w:val="22"/>
          <w:szCs w:val="22"/>
        </w:rPr>
      </w:pPr>
    </w:p>
    <w:p w:rsidR="00A51487" w:rsidRPr="004400EE" w:rsidRDefault="00A51487" w:rsidP="00A51487">
      <w:pPr>
        <w:jc w:val="right"/>
        <w:rPr>
          <w:i/>
          <w:sz w:val="22"/>
          <w:szCs w:val="22"/>
        </w:rPr>
      </w:pPr>
      <w:r w:rsidRPr="004400EE">
        <w:rPr>
          <w:i/>
          <w:sz w:val="22"/>
          <w:szCs w:val="22"/>
        </w:rPr>
        <w:t>A napirend tárgyalása zárt ülést nem igényel.</w:t>
      </w:r>
    </w:p>
    <w:p w:rsidR="00A51487" w:rsidRPr="004400EE" w:rsidRDefault="00A51487" w:rsidP="00A51487">
      <w:pPr>
        <w:rPr>
          <w:sz w:val="22"/>
          <w:szCs w:val="22"/>
        </w:rPr>
      </w:pPr>
    </w:p>
    <w:p w:rsidR="00A51487" w:rsidRPr="004400EE" w:rsidRDefault="00A51487" w:rsidP="00A51487">
      <w:pPr>
        <w:rPr>
          <w:sz w:val="22"/>
          <w:szCs w:val="22"/>
        </w:rPr>
      </w:pPr>
    </w:p>
    <w:p w:rsidR="007E6180" w:rsidRPr="007E6180" w:rsidRDefault="00A51487" w:rsidP="007E6180">
      <w:pPr>
        <w:rPr>
          <w:b/>
          <w:sz w:val="22"/>
          <w:szCs w:val="22"/>
        </w:rPr>
      </w:pPr>
      <w:r w:rsidRPr="004400EE">
        <w:rPr>
          <w:sz w:val="22"/>
          <w:szCs w:val="22"/>
        </w:rPr>
        <w:br w:type="page"/>
      </w:r>
    </w:p>
    <w:p w:rsidR="007E6180" w:rsidRPr="007E6180" w:rsidRDefault="007E6180" w:rsidP="007E6180">
      <w:pPr>
        <w:rPr>
          <w:b/>
          <w:sz w:val="24"/>
          <w:szCs w:val="24"/>
        </w:rPr>
      </w:pPr>
      <w:r w:rsidRPr="007E6180">
        <w:rPr>
          <w:b/>
          <w:sz w:val="24"/>
          <w:szCs w:val="24"/>
        </w:rPr>
        <w:lastRenderedPageBreak/>
        <w:t>Tisztelt Képviselő-testület!</w:t>
      </w:r>
    </w:p>
    <w:p w:rsidR="007E6180" w:rsidRPr="007E6180" w:rsidRDefault="007E6180" w:rsidP="007E6180">
      <w:pPr>
        <w:jc w:val="both"/>
        <w:rPr>
          <w:b/>
          <w:sz w:val="24"/>
          <w:szCs w:val="24"/>
        </w:rPr>
      </w:pPr>
    </w:p>
    <w:p w:rsidR="007E6180" w:rsidRPr="007E6180" w:rsidRDefault="007E6180" w:rsidP="007E6180">
      <w:pPr>
        <w:jc w:val="both"/>
        <w:rPr>
          <w:sz w:val="24"/>
          <w:szCs w:val="24"/>
        </w:rPr>
      </w:pPr>
    </w:p>
    <w:p w:rsidR="007E6180" w:rsidRDefault="007E6180" w:rsidP="007E6180">
      <w:pPr>
        <w:suppressAutoHyphens/>
        <w:jc w:val="both"/>
        <w:rPr>
          <w:sz w:val="24"/>
          <w:szCs w:val="24"/>
        </w:rPr>
      </w:pPr>
      <w:r w:rsidRPr="007E6180">
        <w:rPr>
          <w:bCs/>
          <w:sz w:val="24"/>
          <w:szCs w:val="24"/>
        </w:rPr>
        <w:t xml:space="preserve">A környezet védelmének </w:t>
      </w:r>
      <w:r w:rsidRPr="007E6180">
        <w:rPr>
          <w:sz w:val="24"/>
          <w:szCs w:val="24"/>
          <w:lang w:eastAsia="ar-SA"/>
        </w:rPr>
        <w:t xml:space="preserve">általános szabályairól szóló 1995. évi LIII. törvény 46. § (1) bekezdés c) </w:t>
      </w:r>
      <w:r w:rsidR="0036061B">
        <w:rPr>
          <w:sz w:val="24"/>
          <w:szCs w:val="24"/>
          <w:lang w:eastAsia="ar-SA"/>
        </w:rPr>
        <w:t xml:space="preserve">pont </w:t>
      </w:r>
      <w:r w:rsidRPr="007E6180">
        <w:rPr>
          <w:sz w:val="24"/>
          <w:szCs w:val="24"/>
          <w:lang w:eastAsia="ar-SA"/>
        </w:rPr>
        <w:t xml:space="preserve">és 48. § (2) bekezdésében kapott felhatalmazás alapján </w:t>
      </w:r>
      <w:r w:rsidRPr="007E6180">
        <w:rPr>
          <w:sz w:val="24"/>
          <w:szCs w:val="24"/>
        </w:rPr>
        <w:t xml:space="preserve">Budapest Főváros II. Kerületi Önkormányzat Képviselő-testülete megalkotta a fás szárú növények védelméről, kivágásáról és pótlásáról szóló 11/2019. (III. 29.) önkormányzati rendeletet. </w:t>
      </w:r>
      <w:r>
        <w:rPr>
          <w:sz w:val="24"/>
          <w:szCs w:val="24"/>
        </w:rPr>
        <w:t>A rendelet 2019.</w:t>
      </w:r>
      <w:r w:rsidR="00B80883">
        <w:rPr>
          <w:sz w:val="24"/>
          <w:szCs w:val="24"/>
        </w:rPr>
        <w:t xml:space="preserve"> április 22-én lépett hatályba.</w:t>
      </w:r>
    </w:p>
    <w:p w:rsidR="00B80883" w:rsidRDefault="00B80883" w:rsidP="007E6180">
      <w:pPr>
        <w:suppressAutoHyphens/>
        <w:jc w:val="both"/>
        <w:rPr>
          <w:sz w:val="24"/>
          <w:szCs w:val="24"/>
        </w:rPr>
      </w:pPr>
    </w:p>
    <w:p w:rsidR="007E6180" w:rsidRDefault="007E6180" w:rsidP="007E6180">
      <w:pPr>
        <w:suppressAutoHyphens/>
        <w:jc w:val="both"/>
        <w:rPr>
          <w:sz w:val="24"/>
          <w:szCs w:val="24"/>
        </w:rPr>
      </w:pPr>
      <w:r>
        <w:rPr>
          <w:sz w:val="24"/>
          <w:szCs w:val="24"/>
        </w:rPr>
        <w:t xml:space="preserve">A környezetvédelem és a </w:t>
      </w:r>
      <w:r w:rsidR="00BC19FB">
        <w:rPr>
          <w:sz w:val="24"/>
          <w:szCs w:val="24"/>
        </w:rPr>
        <w:t>költő madarak</w:t>
      </w:r>
      <w:r>
        <w:rPr>
          <w:sz w:val="24"/>
          <w:szCs w:val="24"/>
        </w:rPr>
        <w:t xml:space="preserve"> élőhelyének megóvása komoly társadalmi igényként és elvárásként fogalmazódott meg, </w:t>
      </w:r>
      <w:r w:rsidR="00B80883">
        <w:rPr>
          <w:sz w:val="24"/>
          <w:szCs w:val="24"/>
        </w:rPr>
        <w:t>továbbá a</w:t>
      </w:r>
      <w:r>
        <w:rPr>
          <w:sz w:val="24"/>
          <w:szCs w:val="24"/>
        </w:rPr>
        <w:t xml:space="preserve"> </w:t>
      </w:r>
      <w:r w:rsidR="00B80883">
        <w:rPr>
          <w:sz w:val="24"/>
          <w:szCs w:val="24"/>
        </w:rPr>
        <w:t>hatályba lépés óta eltelt időszakban beérkezett kérelmek elbírálása során szerzett tapasztalatok miatt a rendeletbe új szempontrends</w:t>
      </w:r>
      <w:r w:rsidR="0036061B">
        <w:rPr>
          <w:sz w:val="24"/>
          <w:szCs w:val="24"/>
        </w:rPr>
        <w:t>zerek ki</w:t>
      </w:r>
      <w:r w:rsidR="00B80883">
        <w:rPr>
          <w:sz w:val="24"/>
          <w:szCs w:val="24"/>
        </w:rPr>
        <w:t xml:space="preserve">építése vált szükségessé. </w:t>
      </w:r>
    </w:p>
    <w:p w:rsidR="00B80883" w:rsidRDefault="00B80883" w:rsidP="007E6180">
      <w:pPr>
        <w:suppressAutoHyphens/>
        <w:jc w:val="both"/>
        <w:rPr>
          <w:sz w:val="24"/>
          <w:szCs w:val="24"/>
        </w:rPr>
      </w:pPr>
    </w:p>
    <w:p w:rsidR="00B80883" w:rsidRPr="00B80883" w:rsidRDefault="00B80883" w:rsidP="00B80883">
      <w:pPr>
        <w:jc w:val="both"/>
        <w:rPr>
          <w:rFonts w:eastAsia="Arial Unicode MS"/>
          <w:sz w:val="24"/>
          <w:szCs w:val="24"/>
        </w:rPr>
      </w:pPr>
      <w:r w:rsidRPr="00B80883">
        <w:rPr>
          <w:sz w:val="24"/>
          <w:szCs w:val="24"/>
          <w:lang w:eastAsia="ar-SA"/>
        </w:rPr>
        <w:t>Tekintettel arra, hogy</w:t>
      </w:r>
      <w:r>
        <w:rPr>
          <w:sz w:val="24"/>
          <w:szCs w:val="24"/>
          <w:lang w:eastAsia="ar-SA"/>
        </w:rPr>
        <w:t xml:space="preserve"> új feltételek és irányelvek kerültek kidolgozásra, amelyek az eredeti rendelet szerkezetét megváltoztatják </w:t>
      </w:r>
      <w:r w:rsidRPr="00B80883">
        <w:rPr>
          <w:sz w:val="24"/>
          <w:szCs w:val="24"/>
          <w:lang w:eastAsia="ar-SA"/>
        </w:rPr>
        <w:t>indokolt a régi rendelet</w:t>
      </w:r>
      <w:r>
        <w:rPr>
          <w:sz w:val="24"/>
          <w:szCs w:val="24"/>
          <w:lang w:eastAsia="ar-SA"/>
        </w:rPr>
        <w:t xml:space="preserve"> </w:t>
      </w:r>
      <w:r>
        <w:rPr>
          <w:rFonts w:eastAsia="Arial Unicode MS"/>
          <w:sz w:val="24"/>
          <w:szCs w:val="24"/>
        </w:rPr>
        <w:t>hatályon kívül helyezése és egy új elfogadása</w:t>
      </w:r>
      <w:r w:rsidRPr="00B80883">
        <w:rPr>
          <w:rFonts w:eastAsia="Arial Unicode MS"/>
          <w:sz w:val="24"/>
          <w:szCs w:val="24"/>
        </w:rPr>
        <w:t xml:space="preserve">. </w:t>
      </w:r>
    </w:p>
    <w:p w:rsidR="00B80883" w:rsidRDefault="00B80883" w:rsidP="007E6180">
      <w:pPr>
        <w:suppressAutoHyphens/>
        <w:jc w:val="both"/>
        <w:rPr>
          <w:sz w:val="24"/>
          <w:szCs w:val="24"/>
          <w:lang w:eastAsia="ar-SA"/>
        </w:rPr>
      </w:pPr>
    </w:p>
    <w:p w:rsidR="00AA21D2" w:rsidRDefault="00AA21D2" w:rsidP="007E6180">
      <w:pPr>
        <w:suppressAutoHyphens/>
        <w:jc w:val="both"/>
        <w:rPr>
          <w:sz w:val="24"/>
          <w:szCs w:val="24"/>
          <w:lang w:eastAsia="ar-SA"/>
        </w:rPr>
      </w:pPr>
    </w:p>
    <w:p w:rsidR="00AA21D2" w:rsidRPr="00AA21D2" w:rsidRDefault="00AD697A" w:rsidP="00AA21D2">
      <w:pPr>
        <w:jc w:val="both"/>
        <w:rPr>
          <w:sz w:val="24"/>
          <w:szCs w:val="24"/>
        </w:rPr>
      </w:pPr>
      <w:r>
        <w:rPr>
          <w:sz w:val="24"/>
          <w:szCs w:val="24"/>
        </w:rPr>
        <w:t xml:space="preserve">Kérem a Képviselő-testületet </w:t>
      </w:r>
      <w:r w:rsidR="00AA21D2" w:rsidRPr="00AA21D2">
        <w:rPr>
          <w:sz w:val="24"/>
          <w:szCs w:val="24"/>
        </w:rPr>
        <w:t>a fás szárú növények védelméről, kivágásáról és pótlásáról</w:t>
      </w:r>
      <w:r w:rsidR="00AA21D2">
        <w:rPr>
          <w:sz w:val="24"/>
          <w:szCs w:val="24"/>
        </w:rPr>
        <w:t xml:space="preserve"> szól</w:t>
      </w:r>
      <w:r>
        <w:rPr>
          <w:sz w:val="24"/>
          <w:szCs w:val="24"/>
        </w:rPr>
        <w:t>ó önkormányzati rendelet megalkotására.</w:t>
      </w:r>
    </w:p>
    <w:p w:rsidR="00AA21D2" w:rsidRPr="00B80883" w:rsidRDefault="00AA21D2" w:rsidP="007E6180">
      <w:pPr>
        <w:suppressAutoHyphens/>
        <w:jc w:val="both"/>
        <w:rPr>
          <w:sz w:val="24"/>
          <w:szCs w:val="24"/>
          <w:lang w:eastAsia="ar-SA"/>
        </w:rPr>
      </w:pPr>
    </w:p>
    <w:p w:rsidR="00B80883" w:rsidRDefault="00B80883" w:rsidP="00B80883">
      <w:pPr>
        <w:rPr>
          <w:sz w:val="24"/>
          <w:szCs w:val="24"/>
        </w:rPr>
      </w:pPr>
      <w:r w:rsidRPr="00B80883">
        <w:rPr>
          <w:sz w:val="24"/>
          <w:szCs w:val="24"/>
        </w:rPr>
        <w:t>A rendelet elfogadása minősített többségű szavazati arányt igényel!</w:t>
      </w:r>
    </w:p>
    <w:p w:rsidR="00AD697A" w:rsidRDefault="00AD697A" w:rsidP="00B80883">
      <w:pPr>
        <w:rPr>
          <w:sz w:val="24"/>
          <w:szCs w:val="24"/>
        </w:rPr>
      </w:pPr>
    </w:p>
    <w:p w:rsidR="00AD697A" w:rsidRDefault="00AD697A" w:rsidP="00B80883">
      <w:pPr>
        <w:rPr>
          <w:sz w:val="24"/>
          <w:szCs w:val="24"/>
        </w:rPr>
      </w:pPr>
      <w:r>
        <w:rPr>
          <w:sz w:val="24"/>
          <w:szCs w:val="24"/>
        </w:rPr>
        <w:t>Budapest, 2020. szeptember 15.</w:t>
      </w:r>
    </w:p>
    <w:p w:rsidR="00AD697A" w:rsidRDefault="00AD697A" w:rsidP="00B80883">
      <w:pPr>
        <w:rPr>
          <w:sz w:val="24"/>
          <w:szCs w:val="24"/>
        </w:rPr>
      </w:pPr>
    </w:p>
    <w:p w:rsidR="00AD697A" w:rsidRPr="00AD697A" w:rsidRDefault="00AD697A" w:rsidP="00AD697A">
      <w:pPr>
        <w:ind w:left="6372"/>
        <w:rPr>
          <w:b/>
          <w:sz w:val="24"/>
          <w:szCs w:val="24"/>
        </w:rPr>
      </w:pPr>
      <w:r w:rsidRPr="00AD697A">
        <w:rPr>
          <w:b/>
          <w:sz w:val="24"/>
          <w:szCs w:val="24"/>
        </w:rPr>
        <w:t xml:space="preserve"> </w:t>
      </w:r>
      <w:r w:rsidR="00A14D1F">
        <w:rPr>
          <w:b/>
          <w:sz w:val="24"/>
          <w:szCs w:val="24"/>
        </w:rPr>
        <w:t>Kovács Márton</w:t>
      </w:r>
      <w:r w:rsidRPr="00AD697A">
        <w:rPr>
          <w:b/>
          <w:sz w:val="24"/>
          <w:szCs w:val="24"/>
        </w:rPr>
        <w:t xml:space="preserve"> </w:t>
      </w:r>
      <w:r w:rsidR="00A34D93">
        <w:rPr>
          <w:b/>
          <w:sz w:val="24"/>
          <w:szCs w:val="24"/>
        </w:rPr>
        <w:t>s.k.</w:t>
      </w:r>
      <w:bookmarkStart w:id="0" w:name="_GoBack"/>
      <w:bookmarkEnd w:id="0"/>
    </w:p>
    <w:p w:rsidR="00AD697A" w:rsidRPr="00B80883" w:rsidRDefault="00AD697A" w:rsidP="00AD697A">
      <w:pPr>
        <w:ind w:left="6372"/>
        <w:rPr>
          <w:sz w:val="24"/>
          <w:szCs w:val="24"/>
        </w:rPr>
      </w:pPr>
      <w:r>
        <w:rPr>
          <w:sz w:val="24"/>
          <w:szCs w:val="24"/>
        </w:rPr>
        <w:t xml:space="preserve"> </w:t>
      </w:r>
      <w:r w:rsidR="00A14D1F">
        <w:rPr>
          <w:sz w:val="24"/>
          <w:szCs w:val="24"/>
        </w:rPr>
        <w:t>Alp</w:t>
      </w:r>
      <w:r>
        <w:rPr>
          <w:sz w:val="24"/>
          <w:szCs w:val="24"/>
        </w:rPr>
        <w:t>olgármester</w:t>
      </w:r>
    </w:p>
    <w:p w:rsidR="009B27FE" w:rsidRDefault="009B27FE" w:rsidP="009B27FE">
      <w:pPr>
        <w:jc w:val="both"/>
        <w:rPr>
          <w:sz w:val="22"/>
          <w:szCs w:val="22"/>
        </w:rPr>
      </w:pPr>
    </w:p>
    <w:p w:rsidR="00AA21D2" w:rsidRDefault="00AA21D2">
      <w:pPr>
        <w:spacing w:after="160" w:line="259" w:lineRule="auto"/>
        <w:rPr>
          <w:b/>
          <w:sz w:val="24"/>
          <w:szCs w:val="24"/>
          <w:lang w:eastAsia="ar-SA"/>
        </w:rPr>
      </w:pPr>
      <w:bookmarkStart w:id="1" w:name="bookmark0"/>
      <w:r>
        <w:rPr>
          <w:b/>
          <w:sz w:val="24"/>
          <w:szCs w:val="24"/>
          <w:lang w:eastAsia="ar-SA"/>
        </w:rPr>
        <w:br w:type="page"/>
      </w:r>
    </w:p>
    <w:p w:rsidR="00AA21D2" w:rsidRPr="00AA21D2" w:rsidRDefault="00AA21D2" w:rsidP="00AA21D2">
      <w:pPr>
        <w:suppressAutoHyphens/>
        <w:jc w:val="center"/>
        <w:rPr>
          <w:b/>
          <w:sz w:val="24"/>
          <w:szCs w:val="24"/>
          <w:lang w:eastAsia="ar-SA"/>
        </w:rPr>
      </w:pPr>
      <w:r w:rsidRPr="00AA21D2">
        <w:rPr>
          <w:b/>
          <w:sz w:val="24"/>
          <w:szCs w:val="24"/>
          <w:lang w:eastAsia="ar-SA"/>
        </w:rPr>
        <w:lastRenderedPageBreak/>
        <w:t>Budapest Főváros II. Kerületi Önkormányzat Képviselő-testületének  …. /2020. (….) önkormányzati rendelete a fás szárú növények védelméről, kivágásáról és pótlásáról</w:t>
      </w:r>
    </w:p>
    <w:bookmarkEnd w:id="1"/>
    <w:p w:rsidR="00AA21D2" w:rsidRPr="00AA21D2" w:rsidRDefault="00AA21D2" w:rsidP="00AA21D2">
      <w:pPr>
        <w:suppressAutoHyphens/>
        <w:rPr>
          <w:sz w:val="24"/>
          <w:szCs w:val="24"/>
          <w:lang w:eastAsia="ar-SA"/>
        </w:rPr>
      </w:pPr>
    </w:p>
    <w:p w:rsidR="00AA21D2" w:rsidRPr="00AA21D2" w:rsidRDefault="00AA21D2" w:rsidP="00AA21D2">
      <w:pPr>
        <w:suppressAutoHyphens/>
        <w:spacing w:after="240"/>
        <w:jc w:val="both"/>
        <w:rPr>
          <w:sz w:val="24"/>
          <w:szCs w:val="24"/>
          <w:lang w:eastAsia="ar-SA"/>
        </w:rPr>
      </w:pPr>
      <w:r w:rsidRPr="00AA21D2">
        <w:rPr>
          <w:sz w:val="24"/>
          <w:szCs w:val="24"/>
          <w:lang w:eastAsia="ar-SA"/>
        </w:rPr>
        <w:t>Budapest Főváros II. Kerületi Önkormányzat Képviselő-testülete a környezet védelmének általános szabályairól szóló 1995. évi LIII. törvény 46. § (1) bekezdés c) pontjában, valamint 48. § (2) bekezdésében kapott felhatalmazás alapján Magyarország Alaptörvényének 32. cikk (1) bekezdés a) pontjában meghatározott feladatkörében eljárva a következőket rendeli el:</w:t>
      </w:r>
    </w:p>
    <w:p w:rsidR="00AA21D2" w:rsidRPr="00AA21D2" w:rsidRDefault="00AA21D2" w:rsidP="00AA21D2">
      <w:pPr>
        <w:suppressAutoHyphens/>
        <w:rPr>
          <w:sz w:val="24"/>
          <w:szCs w:val="24"/>
          <w:lang w:eastAsia="ar-SA"/>
        </w:rPr>
      </w:pPr>
    </w:p>
    <w:p w:rsidR="00AA21D2" w:rsidRPr="00AA21D2" w:rsidRDefault="00AA21D2" w:rsidP="00AA21D2">
      <w:pPr>
        <w:keepNext/>
        <w:keepLines/>
        <w:widowControl w:val="0"/>
        <w:numPr>
          <w:ilvl w:val="0"/>
          <w:numId w:val="1"/>
        </w:numPr>
        <w:tabs>
          <w:tab w:val="left" w:pos="4429"/>
        </w:tabs>
        <w:suppressAutoHyphens/>
        <w:spacing w:after="240"/>
        <w:ind w:left="4080"/>
        <w:jc w:val="both"/>
        <w:outlineLvl w:val="0"/>
        <w:rPr>
          <w:b/>
          <w:bCs/>
          <w:sz w:val="24"/>
          <w:szCs w:val="24"/>
          <w:lang w:eastAsia="en-US"/>
        </w:rPr>
      </w:pPr>
      <w:bookmarkStart w:id="2" w:name="bookmark2"/>
      <w:r w:rsidRPr="00AA21D2">
        <w:rPr>
          <w:b/>
          <w:bCs/>
          <w:sz w:val="24"/>
          <w:szCs w:val="24"/>
          <w:lang w:eastAsia="en-US" w:bidi="en-US"/>
        </w:rPr>
        <w:t>Fejezet</w:t>
      </w:r>
      <w:bookmarkEnd w:id="2"/>
    </w:p>
    <w:p w:rsidR="00AA21D2" w:rsidRPr="00AA21D2" w:rsidRDefault="00AA21D2" w:rsidP="00AA21D2">
      <w:pPr>
        <w:keepNext/>
        <w:keepLines/>
        <w:widowControl w:val="0"/>
        <w:spacing w:after="240"/>
        <w:jc w:val="center"/>
        <w:outlineLvl w:val="0"/>
        <w:rPr>
          <w:b/>
          <w:bCs/>
          <w:sz w:val="24"/>
          <w:szCs w:val="24"/>
          <w:lang w:eastAsia="en-US"/>
        </w:rPr>
      </w:pPr>
      <w:bookmarkStart w:id="3" w:name="bookmark3"/>
      <w:r w:rsidRPr="00AA21D2">
        <w:rPr>
          <w:b/>
          <w:bCs/>
          <w:sz w:val="24"/>
          <w:szCs w:val="24"/>
          <w:lang w:eastAsia="en-US"/>
        </w:rPr>
        <w:t>Általános rendelkezések</w:t>
      </w:r>
      <w:bookmarkEnd w:id="3"/>
    </w:p>
    <w:p w:rsidR="00AA21D2" w:rsidRPr="00AA21D2" w:rsidRDefault="00AA21D2" w:rsidP="00AA21D2">
      <w:pPr>
        <w:keepNext/>
        <w:keepLines/>
        <w:widowControl w:val="0"/>
        <w:spacing w:after="240"/>
        <w:jc w:val="center"/>
        <w:outlineLvl w:val="0"/>
        <w:rPr>
          <w:b/>
          <w:bCs/>
          <w:sz w:val="24"/>
          <w:szCs w:val="24"/>
          <w:lang w:eastAsia="en-US"/>
        </w:rPr>
      </w:pPr>
      <w:bookmarkStart w:id="4" w:name="bookmark4"/>
      <w:r w:rsidRPr="00AA21D2">
        <w:rPr>
          <w:b/>
          <w:bCs/>
          <w:sz w:val="24"/>
          <w:szCs w:val="24"/>
          <w:lang w:eastAsia="en-US"/>
        </w:rPr>
        <w:t>1. A rendelet célja</w:t>
      </w:r>
      <w:bookmarkEnd w:id="4"/>
    </w:p>
    <w:p w:rsidR="00AA21D2" w:rsidRPr="00AA21D2" w:rsidRDefault="00AA21D2" w:rsidP="00AA21D2">
      <w:pPr>
        <w:keepNext/>
        <w:keepLines/>
        <w:widowControl w:val="0"/>
        <w:spacing w:after="240"/>
        <w:jc w:val="center"/>
        <w:outlineLvl w:val="0"/>
        <w:rPr>
          <w:b/>
          <w:bCs/>
          <w:sz w:val="24"/>
          <w:szCs w:val="24"/>
          <w:lang w:val="en-US" w:eastAsia="en-US" w:bidi="en-US"/>
        </w:rPr>
      </w:pPr>
      <w:r w:rsidRPr="00AA21D2">
        <w:rPr>
          <w:b/>
          <w:bCs/>
          <w:sz w:val="24"/>
          <w:szCs w:val="24"/>
          <w:lang w:val="en-US" w:eastAsia="en-US" w:bidi="en-US"/>
        </w:rPr>
        <w:t>1. §</w:t>
      </w:r>
    </w:p>
    <w:p w:rsidR="00AA21D2" w:rsidRPr="00AA21D2" w:rsidRDefault="00AA21D2" w:rsidP="00AA21D2">
      <w:pPr>
        <w:widowControl w:val="0"/>
        <w:spacing w:after="240"/>
        <w:jc w:val="both"/>
        <w:rPr>
          <w:sz w:val="24"/>
          <w:szCs w:val="24"/>
          <w:lang w:eastAsia="en-US"/>
        </w:rPr>
      </w:pPr>
      <w:r w:rsidRPr="00AA21D2">
        <w:rPr>
          <w:sz w:val="24"/>
          <w:szCs w:val="24"/>
          <w:lang w:val="en-US" w:eastAsia="en-US" w:bidi="en-US"/>
        </w:rPr>
        <w:t xml:space="preserve">E </w:t>
      </w:r>
      <w:r w:rsidRPr="00AA21D2">
        <w:rPr>
          <w:sz w:val="24"/>
          <w:szCs w:val="24"/>
          <w:lang w:eastAsia="en-US" w:bidi="en-US"/>
        </w:rPr>
        <w:t>rendelet</w:t>
      </w:r>
      <w:r w:rsidRPr="00AA21D2">
        <w:rPr>
          <w:sz w:val="24"/>
          <w:szCs w:val="24"/>
          <w:lang w:val="en-US" w:eastAsia="en-US" w:bidi="en-US"/>
        </w:rPr>
        <w:t xml:space="preserve"> </w:t>
      </w:r>
      <w:r w:rsidRPr="00AA21D2">
        <w:rPr>
          <w:sz w:val="24"/>
          <w:szCs w:val="24"/>
          <w:lang w:eastAsia="en-US"/>
        </w:rPr>
        <w:t xml:space="preserve">célja </w:t>
      </w:r>
      <w:r w:rsidRPr="00AA21D2">
        <w:rPr>
          <w:sz w:val="24"/>
          <w:szCs w:val="24"/>
          <w:lang w:val="en-US" w:eastAsia="en-US" w:bidi="en-US"/>
        </w:rPr>
        <w:t xml:space="preserve">a </w:t>
      </w:r>
      <w:r w:rsidRPr="00AA21D2">
        <w:rPr>
          <w:sz w:val="24"/>
          <w:szCs w:val="24"/>
          <w:lang w:eastAsia="en-US"/>
        </w:rPr>
        <w:t xml:space="preserve">fás szárú növények rongálásának, értéke csökkenésének és pusztításának megakadályozása, </w:t>
      </w:r>
      <w:r w:rsidRPr="00AA21D2">
        <w:rPr>
          <w:sz w:val="24"/>
          <w:szCs w:val="24"/>
          <w:lang w:val="en-US" w:eastAsia="en-US" w:bidi="en-US"/>
        </w:rPr>
        <w:t xml:space="preserve">a </w:t>
      </w:r>
      <w:r w:rsidRPr="00AA21D2">
        <w:rPr>
          <w:sz w:val="24"/>
          <w:szCs w:val="24"/>
          <w:lang w:eastAsia="en-US"/>
        </w:rPr>
        <w:t xml:space="preserve">zöldterületi és zöldfelületi területeken </w:t>
      </w:r>
      <w:r w:rsidRPr="00AA21D2">
        <w:rPr>
          <w:sz w:val="24"/>
          <w:szCs w:val="24"/>
          <w:lang w:val="en-US" w:eastAsia="en-US" w:bidi="en-US"/>
        </w:rPr>
        <w:t xml:space="preserve">a </w:t>
      </w:r>
      <w:r w:rsidRPr="00AA21D2">
        <w:rPr>
          <w:sz w:val="24"/>
          <w:szCs w:val="24"/>
          <w:lang w:eastAsia="en-US"/>
        </w:rPr>
        <w:t xml:space="preserve">növényállomány </w:t>
      </w:r>
      <w:r w:rsidRPr="00AA21D2">
        <w:rPr>
          <w:sz w:val="24"/>
          <w:szCs w:val="24"/>
          <w:lang w:eastAsia="en-US" w:bidi="en-US"/>
        </w:rPr>
        <w:t>indokolatlan</w:t>
      </w:r>
      <w:r w:rsidRPr="00AA21D2">
        <w:rPr>
          <w:sz w:val="24"/>
          <w:szCs w:val="24"/>
          <w:lang w:val="en-US" w:eastAsia="en-US" w:bidi="en-US"/>
        </w:rPr>
        <w:t xml:space="preserve"> </w:t>
      </w:r>
      <w:r w:rsidRPr="00AA21D2">
        <w:rPr>
          <w:sz w:val="24"/>
          <w:szCs w:val="24"/>
          <w:lang w:eastAsia="en-US"/>
        </w:rPr>
        <w:t xml:space="preserve">megszűnésének, károsodásának megelőzése, elhárítása, és </w:t>
      </w:r>
      <w:r w:rsidRPr="00AA21D2">
        <w:rPr>
          <w:sz w:val="24"/>
          <w:szCs w:val="24"/>
          <w:lang w:val="en-US" w:eastAsia="en-US" w:bidi="en-US"/>
        </w:rPr>
        <w:t xml:space="preserve">a </w:t>
      </w:r>
      <w:r w:rsidRPr="00AA21D2">
        <w:rPr>
          <w:sz w:val="24"/>
          <w:szCs w:val="24"/>
          <w:lang w:eastAsia="en-US"/>
        </w:rPr>
        <w:t xml:space="preserve">bekövetkezett károsodás csökkentése, </w:t>
      </w:r>
      <w:r w:rsidRPr="00AA21D2">
        <w:rPr>
          <w:sz w:val="24"/>
          <w:szCs w:val="24"/>
          <w:lang w:eastAsia="en-US" w:bidi="en-US"/>
        </w:rPr>
        <w:t>az indokoltan</w:t>
      </w:r>
      <w:r w:rsidRPr="00AA21D2">
        <w:rPr>
          <w:sz w:val="24"/>
          <w:szCs w:val="24"/>
          <w:lang w:val="en-US" w:eastAsia="en-US" w:bidi="en-US"/>
        </w:rPr>
        <w:t xml:space="preserve"> </w:t>
      </w:r>
      <w:r w:rsidRPr="00AA21D2">
        <w:rPr>
          <w:sz w:val="24"/>
          <w:szCs w:val="24"/>
          <w:lang w:eastAsia="en-US"/>
        </w:rPr>
        <w:t>megszűnő zöldterület, zöldfelület növényállományának pótlásáról való gondoskodás.</w:t>
      </w:r>
    </w:p>
    <w:p w:rsidR="00AA21D2" w:rsidRPr="00AA21D2" w:rsidRDefault="00AA21D2" w:rsidP="00AA21D2">
      <w:pPr>
        <w:keepNext/>
        <w:keepLines/>
        <w:widowControl w:val="0"/>
        <w:spacing w:after="240"/>
        <w:jc w:val="center"/>
        <w:outlineLvl w:val="0"/>
        <w:rPr>
          <w:b/>
          <w:bCs/>
          <w:sz w:val="24"/>
          <w:szCs w:val="24"/>
          <w:lang w:eastAsia="en-US"/>
        </w:rPr>
      </w:pPr>
      <w:bookmarkStart w:id="5" w:name="bookmark6"/>
      <w:r w:rsidRPr="00AA21D2">
        <w:rPr>
          <w:b/>
          <w:bCs/>
          <w:sz w:val="24"/>
          <w:szCs w:val="24"/>
          <w:lang w:eastAsia="en-US"/>
        </w:rPr>
        <w:t>2. A rendelet hatálya</w:t>
      </w:r>
      <w:bookmarkEnd w:id="5"/>
    </w:p>
    <w:p w:rsidR="00AA21D2" w:rsidRPr="00AA21D2" w:rsidRDefault="00AA21D2" w:rsidP="00AA21D2">
      <w:pPr>
        <w:keepNext/>
        <w:keepLines/>
        <w:widowControl w:val="0"/>
        <w:spacing w:after="240"/>
        <w:jc w:val="center"/>
        <w:outlineLvl w:val="0"/>
        <w:rPr>
          <w:b/>
          <w:bCs/>
          <w:sz w:val="24"/>
          <w:szCs w:val="24"/>
          <w:lang w:val="en-US" w:eastAsia="en-US" w:bidi="en-US"/>
        </w:rPr>
      </w:pPr>
      <w:bookmarkStart w:id="6" w:name="bookmark7"/>
      <w:r w:rsidRPr="00AA21D2">
        <w:rPr>
          <w:b/>
          <w:bCs/>
          <w:sz w:val="24"/>
          <w:szCs w:val="24"/>
          <w:lang w:val="en-US" w:eastAsia="en-US" w:bidi="en-US"/>
        </w:rPr>
        <w:t>2. §</w:t>
      </w:r>
      <w:bookmarkEnd w:id="6"/>
    </w:p>
    <w:p w:rsidR="00AA21D2" w:rsidRPr="00AA21D2" w:rsidRDefault="00AA21D2" w:rsidP="00AA21D2">
      <w:pPr>
        <w:numPr>
          <w:ilvl w:val="0"/>
          <w:numId w:val="2"/>
        </w:numPr>
        <w:suppressAutoHyphens/>
        <w:spacing w:after="240"/>
        <w:ind w:left="425" w:hanging="425"/>
        <w:jc w:val="both"/>
        <w:rPr>
          <w:sz w:val="24"/>
          <w:szCs w:val="24"/>
          <w:lang w:eastAsia="ar-SA"/>
        </w:rPr>
      </w:pPr>
      <w:r w:rsidRPr="00AA21D2">
        <w:rPr>
          <w:sz w:val="24"/>
          <w:szCs w:val="24"/>
          <w:lang w:eastAsia="ar-SA"/>
        </w:rPr>
        <w:t>E rendelet hatálya kiterjed Budapest II. kerület közigazgatási határán belül minden ingatlanra, azok teljes fás szárú növényállományára, függetlenül attól, hogy az ingatlan tulajdonosa – üzemeltetője, bérlője, haszonélvezője, használója – természetes személy, jogi személy, vagy jogi személyiséggel nem rendelkező szervezet.</w:t>
      </w:r>
    </w:p>
    <w:p w:rsidR="00AA21D2" w:rsidRPr="00AA21D2" w:rsidRDefault="00AA21D2" w:rsidP="00AA21D2">
      <w:pPr>
        <w:numPr>
          <w:ilvl w:val="0"/>
          <w:numId w:val="2"/>
        </w:numPr>
        <w:suppressAutoHyphens/>
        <w:spacing w:after="240"/>
        <w:ind w:left="425" w:hanging="425"/>
        <w:jc w:val="both"/>
        <w:rPr>
          <w:sz w:val="24"/>
          <w:szCs w:val="24"/>
          <w:lang w:eastAsia="ar-SA"/>
        </w:rPr>
      </w:pPr>
      <w:r w:rsidRPr="00AA21D2">
        <w:rPr>
          <w:sz w:val="24"/>
          <w:szCs w:val="24"/>
        </w:rPr>
        <w:t xml:space="preserve">A rendelet tárgyi hatálya – eltérő szabályt megállapító magasabb szintű jogszabály hatálya alá tartozó fás szárú növény kivételével – a fás szárú növényekre terjed ki. </w:t>
      </w:r>
    </w:p>
    <w:p w:rsidR="00AA21D2" w:rsidRPr="00AA21D2" w:rsidRDefault="00AA21D2" w:rsidP="00AA21D2">
      <w:pPr>
        <w:numPr>
          <w:ilvl w:val="0"/>
          <w:numId w:val="2"/>
        </w:numPr>
        <w:suppressAutoHyphens/>
        <w:spacing w:after="240"/>
        <w:ind w:left="425" w:hanging="425"/>
        <w:jc w:val="both"/>
        <w:rPr>
          <w:sz w:val="24"/>
          <w:szCs w:val="24"/>
          <w:lang w:eastAsia="ar-SA"/>
        </w:rPr>
      </w:pPr>
      <w:r w:rsidRPr="00AA21D2">
        <w:rPr>
          <w:sz w:val="24"/>
          <w:szCs w:val="24"/>
          <w:lang w:eastAsia="ar-SA"/>
        </w:rPr>
        <w:t>E rendelet hatálya nem terjed ki:</w:t>
      </w:r>
    </w:p>
    <w:p w:rsidR="00AA21D2" w:rsidRPr="00AA21D2" w:rsidRDefault="00AA21D2" w:rsidP="00AA21D2">
      <w:pPr>
        <w:numPr>
          <w:ilvl w:val="0"/>
          <w:numId w:val="21"/>
        </w:numPr>
        <w:suppressAutoHyphens/>
        <w:spacing w:line="259" w:lineRule="auto"/>
        <w:ind w:left="567" w:hanging="283"/>
        <w:contextualSpacing/>
        <w:jc w:val="both"/>
        <w:rPr>
          <w:rFonts w:eastAsia="Calibri"/>
          <w:sz w:val="24"/>
          <w:szCs w:val="24"/>
          <w:lang w:eastAsia="en-US"/>
        </w:rPr>
      </w:pPr>
      <w:r w:rsidRPr="00AA21D2">
        <w:rPr>
          <w:rFonts w:eastAsia="Calibri"/>
          <w:sz w:val="24"/>
          <w:szCs w:val="24"/>
          <w:lang w:eastAsia="en-US"/>
        </w:rPr>
        <w:t>a közterületen lévő fás szárú növények védelméről szóló 346/2008. (XII. 30.) Kormány rendeletben (továbbiakban: Korm. rendelet) szabályozott kérdésekre</w:t>
      </w:r>
    </w:p>
    <w:p w:rsidR="00AA21D2" w:rsidRPr="00AA21D2" w:rsidRDefault="00AA21D2" w:rsidP="00AA21D2">
      <w:pPr>
        <w:widowControl w:val="0"/>
        <w:numPr>
          <w:ilvl w:val="0"/>
          <w:numId w:val="21"/>
        </w:numPr>
        <w:tabs>
          <w:tab w:val="left" w:pos="426"/>
        </w:tabs>
        <w:suppressAutoHyphens/>
        <w:ind w:left="567" w:hanging="283"/>
        <w:jc w:val="both"/>
        <w:rPr>
          <w:sz w:val="24"/>
          <w:szCs w:val="24"/>
          <w:lang w:eastAsia="en-US"/>
        </w:rPr>
      </w:pPr>
      <w:r w:rsidRPr="00AA21D2">
        <w:rPr>
          <w:sz w:val="24"/>
          <w:szCs w:val="24"/>
          <w:lang w:eastAsia="en-US"/>
        </w:rPr>
        <w:t>nem közterület megnevezésű ingatlanon álló gyümölcsfákra</w:t>
      </w:r>
    </w:p>
    <w:p w:rsidR="00AA21D2" w:rsidRPr="00AA21D2" w:rsidRDefault="00AA21D2" w:rsidP="00AA21D2">
      <w:pPr>
        <w:widowControl w:val="0"/>
        <w:numPr>
          <w:ilvl w:val="0"/>
          <w:numId w:val="21"/>
        </w:numPr>
        <w:tabs>
          <w:tab w:val="left" w:pos="426"/>
        </w:tabs>
        <w:suppressAutoHyphens/>
        <w:ind w:left="567" w:hanging="283"/>
        <w:jc w:val="both"/>
        <w:rPr>
          <w:sz w:val="24"/>
          <w:szCs w:val="24"/>
          <w:lang w:eastAsia="en-US"/>
        </w:rPr>
      </w:pPr>
      <w:r w:rsidRPr="00AA21D2">
        <w:rPr>
          <w:sz w:val="24"/>
          <w:szCs w:val="24"/>
          <w:lang w:eastAsia="en-US"/>
        </w:rPr>
        <w:t>magáningatlanon álló cserjék kivágására.</w:t>
      </w:r>
    </w:p>
    <w:p w:rsidR="00AA21D2" w:rsidRPr="00AA21D2" w:rsidRDefault="00AA21D2" w:rsidP="00AA21D2">
      <w:pPr>
        <w:widowControl w:val="0"/>
        <w:tabs>
          <w:tab w:val="left" w:pos="426"/>
        </w:tabs>
        <w:ind w:left="786"/>
        <w:jc w:val="both"/>
        <w:rPr>
          <w:sz w:val="24"/>
          <w:szCs w:val="24"/>
          <w:lang w:eastAsia="en-US"/>
        </w:rPr>
      </w:pPr>
    </w:p>
    <w:p w:rsidR="00AA21D2" w:rsidRPr="00AA21D2" w:rsidRDefault="00AA21D2" w:rsidP="00AA21D2">
      <w:pPr>
        <w:keepNext/>
        <w:keepLines/>
        <w:widowControl w:val="0"/>
        <w:spacing w:after="240"/>
        <w:jc w:val="center"/>
        <w:outlineLvl w:val="0"/>
        <w:rPr>
          <w:b/>
          <w:bCs/>
          <w:sz w:val="24"/>
          <w:szCs w:val="24"/>
          <w:lang w:eastAsia="en-US"/>
        </w:rPr>
      </w:pPr>
      <w:bookmarkStart w:id="7" w:name="bookmark8"/>
      <w:r w:rsidRPr="00AA21D2">
        <w:rPr>
          <w:b/>
          <w:bCs/>
          <w:sz w:val="24"/>
          <w:szCs w:val="24"/>
          <w:lang w:eastAsia="en-US"/>
        </w:rPr>
        <w:t>3. Értelmező rendelkezések</w:t>
      </w:r>
      <w:bookmarkEnd w:id="7"/>
    </w:p>
    <w:p w:rsidR="00AA21D2" w:rsidRPr="00AA21D2" w:rsidRDefault="00AA21D2" w:rsidP="00AA21D2">
      <w:pPr>
        <w:keepNext/>
        <w:keepLines/>
        <w:widowControl w:val="0"/>
        <w:spacing w:after="240"/>
        <w:jc w:val="center"/>
        <w:outlineLvl w:val="0"/>
        <w:rPr>
          <w:b/>
          <w:bCs/>
          <w:sz w:val="24"/>
          <w:szCs w:val="24"/>
          <w:lang w:val="en-US" w:eastAsia="en-US" w:bidi="en-US"/>
        </w:rPr>
      </w:pPr>
      <w:bookmarkStart w:id="8" w:name="bookmark9"/>
      <w:r w:rsidRPr="00AA21D2">
        <w:rPr>
          <w:b/>
          <w:bCs/>
          <w:sz w:val="24"/>
          <w:szCs w:val="24"/>
          <w:lang w:val="en-US" w:eastAsia="en-US" w:bidi="en-US"/>
        </w:rPr>
        <w:t>3. §</w:t>
      </w:r>
      <w:bookmarkEnd w:id="8"/>
      <w:r w:rsidRPr="00AA21D2">
        <w:rPr>
          <w:b/>
          <w:bCs/>
          <w:sz w:val="24"/>
          <w:szCs w:val="24"/>
          <w:lang w:val="en-US" w:eastAsia="en-US" w:bidi="en-US"/>
        </w:rPr>
        <w:t xml:space="preserve"> </w:t>
      </w:r>
    </w:p>
    <w:p w:rsidR="00AA21D2" w:rsidRPr="00AA21D2" w:rsidRDefault="00AA21D2" w:rsidP="00AA21D2">
      <w:pPr>
        <w:widowControl w:val="0"/>
        <w:jc w:val="both"/>
        <w:rPr>
          <w:sz w:val="24"/>
          <w:szCs w:val="24"/>
          <w:lang w:eastAsia="en-US"/>
        </w:rPr>
      </w:pPr>
      <w:r w:rsidRPr="00AA21D2">
        <w:rPr>
          <w:sz w:val="24"/>
          <w:szCs w:val="24"/>
          <w:lang w:eastAsia="en-US"/>
        </w:rPr>
        <w:t>E rendelet alkalmazásában:</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előnevelt fa: minimum 6 cm törzsátmérőjű, legalább kétszer iskolázott fa (kivéve gyümölcsfa);</w:t>
      </w:r>
    </w:p>
    <w:p w:rsidR="00AA21D2" w:rsidRPr="00AA21D2" w:rsidRDefault="00AA21D2" w:rsidP="00AA21D2">
      <w:pPr>
        <w:widowControl w:val="0"/>
        <w:numPr>
          <w:ilvl w:val="0"/>
          <w:numId w:val="3"/>
        </w:numPr>
        <w:tabs>
          <w:tab w:val="left" w:pos="498"/>
        </w:tabs>
        <w:suppressAutoHyphens/>
        <w:jc w:val="both"/>
        <w:rPr>
          <w:sz w:val="24"/>
          <w:szCs w:val="24"/>
          <w:lang w:eastAsia="en-US"/>
        </w:rPr>
      </w:pPr>
      <w:r w:rsidRPr="00AA21D2">
        <w:rPr>
          <w:iCs/>
          <w:sz w:val="24"/>
          <w:szCs w:val="24"/>
          <w:lang w:eastAsia="en-US"/>
        </w:rPr>
        <w:t>engedélyköteles cserjekivágás:</w:t>
      </w:r>
      <w:r w:rsidRPr="00AA21D2">
        <w:rPr>
          <w:sz w:val="24"/>
          <w:szCs w:val="24"/>
          <w:lang w:eastAsia="en-US"/>
        </w:rPr>
        <w:t xml:space="preserve"> közterületi </w:t>
      </w:r>
      <w:r w:rsidRPr="00AA21D2">
        <w:rPr>
          <w:sz w:val="24"/>
          <w:szCs w:val="24"/>
          <w:lang w:eastAsia="en-US" w:bidi="en-US"/>
        </w:rPr>
        <w:t xml:space="preserve">ingatlanon a cserje </w:t>
      </w:r>
      <w:r w:rsidRPr="00AA21D2">
        <w:rPr>
          <w:sz w:val="24"/>
          <w:szCs w:val="24"/>
          <w:lang w:eastAsia="en-US"/>
        </w:rPr>
        <w:t xml:space="preserve">területi borítottságának csökkentését vagy megszüntetését eredményező </w:t>
      </w:r>
      <w:r w:rsidRPr="00AA21D2">
        <w:rPr>
          <w:sz w:val="24"/>
          <w:szCs w:val="24"/>
          <w:lang w:eastAsia="en-US" w:bidi="en-US"/>
        </w:rPr>
        <w:t xml:space="preserve">cserje </w:t>
      </w:r>
      <w:r w:rsidRPr="00AA21D2">
        <w:rPr>
          <w:sz w:val="24"/>
          <w:szCs w:val="24"/>
          <w:lang w:eastAsia="en-US"/>
        </w:rPr>
        <w:t>kivágás szándéka.</w:t>
      </w:r>
    </w:p>
    <w:p w:rsidR="00AA21D2" w:rsidRPr="00AA21D2" w:rsidRDefault="00AA21D2" w:rsidP="00AA21D2">
      <w:pPr>
        <w:widowControl w:val="0"/>
        <w:numPr>
          <w:ilvl w:val="0"/>
          <w:numId w:val="3"/>
        </w:numPr>
        <w:tabs>
          <w:tab w:val="left" w:pos="502"/>
        </w:tabs>
        <w:suppressAutoHyphens/>
        <w:jc w:val="both"/>
        <w:rPr>
          <w:sz w:val="24"/>
          <w:szCs w:val="24"/>
          <w:lang w:eastAsia="en-US"/>
        </w:rPr>
      </w:pPr>
      <w:r w:rsidRPr="00AA21D2">
        <w:rPr>
          <w:iCs/>
          <w:sz w:val="24"/>
          <w:szCs w:val="24"/>
          <w:lang w:eastAsia="en-US"/>
        </w:rPr>
        <w:t>engedélyköteles fakivágás</w:t>
      </w:r>
      <w:r w:rsidRPr="00AA21D2">
        <w:rPr>
          <w:sz w:val="24"/>
          <w:szCs w:val="24"/>
          <w:lang w:eastAsia="en-US"/>
        </w:rPr>
        <w:t xml:space="preserve">: </w:t>
      </w:r>
      <w:r w:rsidRPr="00AA21D2">
        <w:rPr>
          <w:sz w:val="24"/>
          <w:szCs w:val="24"/>
          <w:lang w:eastAsia="en-US" w:bidi="en-US"/>
        </w:rPr>
        <w:t xml:space="preserve">nem </w:t>
      </w:r>
      <w:r w:rsidRPr="00AA21D2">
        <w:rPr>
          <w:sz w:val="24"/>
          <w:szCs w:val="24"/>
          <w:lang w:eastAsia="en-US"/>
        </w:rPr>
        <w:t xml:space="preserve">közterületi </w:t>
      </w:r>
      <w:r w:rsidRPr="00AA21D2">
        <w:rPr>
          <w:sz w:val="24"/>
          <w:szCs w:val="24"/>
          <w:lang w:eastAsia="en-US" w:bidi="en-US"/>
        </w:rPr>
        <w:t xml:space="preserve">ingatlanon e rendelet </w:t>
      </w:r>
      <w:r w:rsidRPr="00AA21D2">
        <w:rPr>
          <w:sz w:val="24"/>
          <w:szCs w:val="24"/>
          <w:lang w:eastAsia="en-US"/>
        </w:rPr>
        <w:t xml:space="preserve">alkalmazásában </w:t>
      </w:r>
      <w:r w:rsidRPr="00AA21D2">
        <w:rPr>
          <w:sz w:val="24"/>
          <w:szCs w:val="24"/>
          <w:lang w:eastAsia="en-US" w:bidi="en-US"/>
        </w:rPr>
        <w:t xml:space="preserve">a </w:t>
      </w:r>
      <w:r w:rsidRPr="00AA21D2">
        <w:rPr>
          <w:sz w:val="24"/>
          <w:szCs w:val="24"/>
          <w:lang w:eastAsia="en-US"/>
        </w:rPr>
        <w:t xml:space="preserve">gyümölcsfán és cserjén kívül </w:t>
      </w:r>
      <w:r w:rsidRPr="00AA21D2">
        <w:rPr>
          <w:sz w:val="24"/>
          <w:szCs w:val="24"/>
          <w:lang w:eastAsia="en-US" w:bidi="en-US"/>
        </w:rPr>
        <w:t xml:space="preserve">minimum 10 cm </w:t>
      </w:r>
      <w:r w:rsidRPr="00AA21D2">
        <w:rPr>
          <w:sz w:val="24"/>
          <w:szCs w:val="24"/>
          <w:lang w:eastAsia="en-US"/>
        </w:rPr>
        <w:t>törzsátmérővel rendelkező fás szárú növény kivágásának szándéka.</w:t>
      </w:r>
    </w:p>
    <w:p w:rsidR="00AA21D2" w:rsidRPr="00AA21D2" w:rsidRDefault="00AA21D2" w:rsidP="00AA21D2">
      <w:pPr>
        <w:widowControl w:val="0"/>
        <w:numPr>
          <w:ilvl w:val="0"/>
          <w:numId w:val="3"/>
        </w:numPr>
        <w:suppressAutoHyphens/>
        <w:jc w:val="both"/>
        <w:rPr>
          <w:sz w:val="24"/>
          <w:szCs w:val="24"/>
          <w:lang w:eastAsia="en-US" w:bidi="en-US"/>
        </w:rPr>
      </w:pPr>
      <w:r w:rsidRPr="00AA21D2">
        <w:rPr>
          <w:iCs/>
          <w:sz w:val="24"/>
          <w:szCs w:val="24"/>
          <w:lang w:eastAsia="en-US"/>
        </w:rPr>
        <w:lastRenderedPageBreak/>
        <w:t>eredménytelen pótlás:</w:t>
      </w:r>
      <w:r w:rsidRPr="00AA21D2">
        <w:rPr>
          <w:sz w:val="24"/>
          <w:szCs w:val="24"/>
          <w:lang w:eastAsia="en-US"/>
        </w:rPr>
        <w:t xml:space="preserve"> az </w:t>
      </w:r>
      <w:r w:rsidRPr="00AA21D2">
        <w:rPr>
          <w:sz w:val="24"/>
          <w:szCs w:val="24"/>
          <w:lang w:eastAsia="en-US" w:bidi="en-US"/>
        </w:rPr>
        <w:t xml:space="preserve">a </w:t>
      </w:r>
      <w:r w:rsidRPr="00AA21D2">
        <w:rPr>
          <w:sz w:val="24"/>
          <w:szCs w:val="24"/>
          <w:lang w:eastAsia="en-US"/>
        </w:rPr>
        <w:t xml:space="preserve">hatósági határozattal </w:t>
      </w:r>
      <w:r w:rsidRPr="00AA21D2">
        <w:rPr>
          <w:sz w:val="24"/>
          <w:szCs w:val="24"/>
          <w:lang w:eastAsia="en-US" w:bidi="en-US"/>
        </w:rPr>
        <w:t xml:space="preserve">elrendelt </w:t>
      </w:r>
      <w:r w:rsidRPr="00AA21D2">
        <w:rPr>
          <w:sz w:val="24"/>
          <w:szCs w:val="24"/>
          <w:lang w:eastAsia="en-US"/>
        </w:rPr>
        <w:t>fapótlás, a</w:t>
      </w:r>
      <w:r w:rsidRPr="00AA21D2">
        <w:rPr>
          <w:sz w:val="24"/>
          <w:szCs w:val="24"/>
          <w:lang w:eastAsia="en-US" w:bidi="en-US"/>
        </w:rPr>
        <w:t xml:space="preserve">mely a </w:t>
      </w:r>
      <w:r w:rsidRPr="00AA21D2">
        <w:rPr>
          <w:sz w:val="24"/>
          <w:szCs w:val="24"/>
          <w:lang w:eastAsia="en-US"/>
        </w:rPr>
        <w:t xml:space="preserve">hatósági határozatban </w:t>
      </w:r>
      <w:r w:rsidRPr="00AA21D2">
        <w:rPr>
          <w:sz w:val="24"/>
          <w:szCs w:val="24"/>
          <w:lang w:eastAsia="en-US" w:bidi="en-US"/>
        </w:rPr>
        <w:t xml:space="preserve">megadott </w:t>
      </w:r>
      <w:r w:rsidRPr="00AA21D2">
        <w:rPr>
          <w:sz w:val="24"/>
          <w:szCs w:val="24"/>
          <w:lang w:eastAsia="en-US"/>
        </w:rPr>
        <w:t xml:space="preserve">időpontig </w:t>
      </w:r>
      <w:r w:rsidRPr="00AA21D2">
        <w:rPr>
          <w:sz w:val="24"/>
          <w:szCs w:val="24"/>
          <w:lang w:eastAsia="en-US" w:bidi="en-US"/>
        </w:rPr>
        <w:t>nem ered meg.</w:t>
      </w:r>
    </w:p>
    <w:p w:rsidR="00AA21D2" w:rsidRPr="00AA21D2" w:rsidRDefault="00AA21D2" w:rsidP="00AA21D2">
      <w:pPr>
        <w:widowControl w:val="0"/>
        <w:numPr>
          <w:ilvl w:val="0"/>
          <w:numId w:val="3"/>
        </w:numPr>
        <w:suppressAutoHyphens/>
        <w:jc w:val="both"/>
        <w:rPr>
          <w:sz w:val="24"/>
          <w:szCs w:val="24"/>
          <w:lang w:eastAsia="en-US"/>
        </w:rPr>
      </w:pPr>
      <w:r w:rsidRPr="00AA21D2">
        <w:rPr>
          <w:iCs/>
          <w:sz w:val="24"/>
          <w:szCs w:val="24"/>
          <w:lang w:eastAsia="en-US" w:bidi="en-US"/>
        </w:rPr>
        <w:t xml:space="preserve">fa </w:t>
      </w:r>
      <w:r w:rsidRPr="00AA21D2">
        <w:rPr>
          <w:iCs/>
          <w:sz w:val="24"/>
          <w:szCs w:val="24"/>
          <w:lang w:eastAsia="en-US"/>
        </w:rPr>
        <w:t>jelentős mértékű csonkítása</w:t>
      </w:r>
      <w:r w:rsidRPr="00AA21D2">
        <w:rPr>
          <w:sz w:val="24"/>
          <w:szCs w:val="24"/>
          <w:lang w:eastAsia="en-US"/>
        </w:rPr>
        <w:t xml:space="preserve">: </w:t>
      </w:r>
      <w:r w:rsidRPr="00AA21D2">
        <w:rPr>
          <w:sz w:val="24"/>
          <w:szCs w:val="24"/>
          <w:lang w:eastAsia="en-US" w:bidi="en-US"/>
        </w:rPr>
        <w:t xml:space="preserve">olyan </w:t>
      </w:r>
      <w:r w:rsidRPr="00AA21D2">
        <w:rPr>
          <w:sz w:val="24"/>
          <w:szCs w:val="24"/>
          <w:lang w:eastAsia="en-US"/>
        </w:rPr>
        <w:t xml:space="preserve">mértékű beavatkozás </w:t>
      </w:r>
      <w:r w:rsidRPr="00AA21D2">
        <w:rPr>
          <w:sz w:val="24"/>
          <w:szCs w:val="24"/>
          <w:lang w:eastAsia="en-US" w:bidi="en-US"/>
        </w:rPr>
        <w:t xml:space="preserve">a fa </w:t>
      </w:r>
      <w:r w:rsidRPr="00AA21D2">
        <w:rPr>
          <w:sz w:val="24"/>
          <w:szCs w:val="24"/>
          <w:lang w:eastAsia="en-US"/>
        </w:rPr>
        <w:t>állagába, a</w:t>
      </w:r>
      <w:r w:rsidRPr="00AA21D2">
        <w:rPr>
          <w:sz w:val="24"/>
          <w:szCs w:val="24"/>
          <w:lang w:eastAsia="en-US" w:bidi="en-US"/>
        </w:rPr>
        <w:t xml:space="preserve">mely annak </w:t>
      </w:r>
      <w:r w:rsidRPr="00AA21D2">
        <w:rPr>
          <w:sz w:val="24"/>
          <w:szCs w:val="24"/>
          <w:lang w:eastAsia="en-US"/>
        </w:rPr>
        <w:t xml:space="preserve">további növekedését visszafordíthatatlanul megakadályozza, </w:t>
      </w:r>
      <w:r w:rsidRPr="00AA21D2">
        <w:rPr>
          <w:sz w:val="24"/>
          <w:szCs w:val="24"/>
          <w:lang w:eastAsia="en-US" w:bidi="en-US"/>
        </w:rPr>
        <w:t xml:space="preserve">vagy </w:t>
      </w:r>
      <w:r w:rsidRPr="00AA21D2">
        <w:rPr>
          <w:sz w:val="24"/>
          <w:szCs w:val="24"/>
          <w:lang w:eastAsia="en-US"/>
        </w:rPr>
        <w:t xml:space="preserve">ellehetetleníti </w:t>
      </w:r>
      <w:r w:rsidRPr="00AA21D2">
        <w:rPr>
          <w:sz w:val="24"/>
          <w:szCs w:val="24"/>
          <w:lang w:eastAsia="en-US" w:bidi="en-US"/>
        </w:rPr>
        <w:t xml:space="preserve">a fajra </w:t>
      </w:r>
      <w:r w:rsidRPr="00AA21D2">
        <w:rPr>
          <w:sz w:val="24"/>
          <w:szCs w:val="24"/>
          <w:lang w:eastAsia="en-US"/>
        </w:rPr>
        <w:t xml:space="preserve">jellemző </w:t>
      </w:r>
      <w:r w:rsidRPr="00AA21D2">
        <w:rPr>
          <w:sz w:val="24"/>
          <w:szCs w:val="24"/>
          <w:lang w:eastAsia="en-US" w:bidi="en-US"/>
        </w:rPr>
        <w:t xml:space="preserve">habitus </w:t>
      </w:r>
      <w:r w:rsidRPr="00AA21D2">
        <w:rPr>
          <w:sz w:val="24"/>
          <w:szCs w:val="24"/>
          <w:lang w:eastAsia="en-US"/>
        </w:rPr>
        <w:t xml:space="preserve">kialakulását, </w:t>
      </w:r>
      <w:r w:rsidRPr="00AA21D2">
        <w:rPr>
          <w:sz w:val="24"/>
          <w:szCs w:val="24"/>
          <w:lang w:eastAsia="en-US" w:bidi="en-US"/>
        </w:rPr>
        <w:t xml:space="preserve">vagy </w:t>
      </w:r>
      <w:r w:rsidRPr="00AA21D2">
        <w:rPr>
          <w:sz w:val="24"/>
          <w:szCs w:val="24"/>
          <w:lang w:eastAsia="en-US"/>
        </w:rPr>
        <w:t xml:space="preserve">egészségi állapotának romlásához, </w:t>
      </w:r>
      <w:r w:rsidRPr="00AA21D2">
        <w:rPr>
          <w:sz w:val="24"/>
          <w:szCs w:val="24"/>
          <w:lang w:eastAsia="en-US" w:bidi="en-US"/>
        </w:rPr>
        <w:t xml:space="preserve">illetve a fa </w:t>
      </w:r>
      <w:r w:rsidRPr="00AA21D2">
        <w:rPr>
          <w:sz w:val="24"/>
          <w:szCs w:val="24"/>
          <w:lang w:eastAsia="en-US"/>
        </w:rPr>
        <w:t xml:space="preserve">pusztulásához </w:t>
      </w:r>
      <w:r w:rsidRPr="00AA21D2">
        <w:rPr>
          <w:sz w:val="24"/>
          <w:szCs w:val="24"/>
          <w:lang w:eastAsia="en-US" w:bidi="en-US"/>
        </w:rPr>
        <w:t>vezet.</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 xml:space="preserve">fás szárú növény pótlása: fa esetében a kivágásra kerülő fa törzsátmérőjének arányában megállapított számú és törzsátmérőjű fa, cserje esetében a területi borítottság arányának megfelelő borítottságot 3 éven belül biztosító cserje telepítése; </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 xml:space="preserve">fás szárú növény: </w:t>
      </w:r>
      <w:r w:rsidRPr="00AA21D2">
        <w:rPr>
          <w:sz w:val="24"/>
          <w:szCs w:val="24"/>
          <w:shd w:val="clear" w:color="auto" w:fill="FFFFFF"/>
          <w:lang w:eastAsia="en-US"/>
        </w:rPr>
        <w:t xml:space="preserve">olyan </w:t>
      </w:r>
      <w:r w:rsidRPr="00171DBE">
        <w:rPr>
          <w:sz w:val="24"/>
          <w:szCs w:val="24"/>
          <w:shd w:val="clear" w:color="auto" w:fill="FFFFFF"/>
          <w:lang w:eastAsia="en-US"/>
        </w:rPr>
        <w:t>szövetes növény</w:t>
      </w:r>
      <w:r w:rsidRPr="00AA21D2">
        <w:rPr>
          <w:sz w:val="24"/>
          <w:szCs w:val="24"/>
          <w:shd w:val="clear" w:color="auto" w:fill="FFFFFF"/>
          <w:lang w:eastAsia="en-US"/>
        </w:rPr>
        <w:t xml:space="preserve">, melynek </w:t>
      </w:r>
      <w:r w:rsidRPr="00171DBE">
        <w:rPr>
          <w:sz w:val="24"/>
          <w:szCs w:val="24"/>
          <w:shd w:val="clear" w:color="auto" w:fill="FFFFFF"/>
          <w:lang w:eastAsia="en-US"/>
        </w:rPr>
        <w:t>évelő</w:t>
      </w:r>
      <w:r w:rsidRPr="00AA21D2">
        <w:rPr>
          <w:sz w:val="24"/>
          <w:szCs w:val="24"/>
          <w:shd w:val="clear" w:color="auto" w:fill="FFFFFF"/>
          <w:lang w:eastAsia="en-US"/>
        </w:rPr>
        <w:t xml:space="preserve">, </w:t>
      </w:r>
      <w:r w:rsidRPr="00171DBE">
        <w:rPr>
          <w:sz w:val="24"/>
          <w:szCs w:val="24"/>
          <w:shd w:val="clear" w:color="auto" w:fill="FFFFFF"/>
          <w:lang w:eastAsia="en-US"/>
        </w:rPr>
        <w:t>talaj</w:t>
      </w:r>
      <w:r w:rsidRPr="00AA21D2">
        <w:rPr>
          <w:sz w:val="24"/>
          <w:szCs w:val="24"/>
          <w:shd w:val="clear" w:color="auto" w:fill="FFFFFF"/>
          <w:lang w:eastAsia="en-US"/>
        </w:rPr>
        <w:t xml:space="preserve"> feletti kemény, </w:t>
      </w:r>
      <w:r w:rsidRPr="00171DBE">
        <w:rPr>
          <w:sz w:val="24"/>
          <w:szCs w:val="24"/>
          <w:shd w:val="clear" w:color="auto" w:fill="FFFFFF"/>
          <w:lang w:eastAsia="en-US"/>
        </w:rPr>
        <w:t xml:space="preserve">kéreggel </w:t>
      </w:r>
      <w:r w:rsidRPr="00AA21D2">
        <w:rPr>
          <w:sz w:val="24"/>
          <w:szCs w:val="24"/>
          <w:shd w:val="clear" w:color="auto" w:fill="FFFFFF"/>
          <w:lang w:eastAsia="en-US"/>
        </w:rPr>
        <w:t xml:space="preserve">borított </w:t>
      </w:r>
      <w:r w:rsidRPr="00171DBE">
        <w:rPr>
          <w:sz w:val="24"/>
          <w:szCs w:val="24"/>
          <w:shd w:val="clear" w:color="auto" w:fill="FFFFFF"/>
          <w:lang w:eastAsia="en-US"/>
        </w:rPr>
        <w:t>szára</w:t>
      </w:r>
      <w:r w:rsidRPr="00AA21D2">
        <w:rPr>
          <w:sz w:val="24"/>
          <w:szCs w:val="24"/>
          <w:shd w:val="clear" w:color="auto" w:fill="FFFFFF"/>
          <w:lang w:eastAsia="en-US"/>
        </w:rPr>
        <w:t xml:space="preserve"> van. Föld feletti hajtásai részben vagy egészben megfásodtak, megvastagodtak, több éven keresztül áttelelnek. </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fasor: meghatározott fajú és fajtájú, egy sorban lévő fák összessége, ahol a fák tőtávolsága nem nagyobb a fák kifejlett korában várható koronaátmérőjétől;</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fatelepítés: előnevelt díszfa, valamint a 10. pontban kivételként meghatározott gyümölcsfa ültetése;</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 xml:space="preserve">gyümölcsfa: emberi fogyasztásra vagy egyéb hasznosításra kerülő, gyümölcséért termesztett és gondozott fa, kivéve: diófa, szelídgesztenyefa, mandulafa, és díszfának nemesített gyümölcsfa; </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cserje: föld feletti hajtásrendszere talajszintben elágazik. elsősorban esztétikai, funkcionális hatásuk miatt ültetik, gazdasági hasznuk elenyésző.</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 xml:space="preserve">inváziós fajú fás szárú növények: Korm. rendelet 1. sz. mellékletében meghatározott növények; </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kertépítészeti terv: a fakivágás indokoltságát alátámasztó terv, amely tartalmazza: építési tevékenység esetén, az építési napló megnyitását megelőzően készített.</w:t>
      </w:r>
    </w:p>
    <w:p w:rsidR="00AA21D2" w:rsidRPr="00AA21D2" w:rsidRDefault="00AA21D2" w:rsidP="00AA21D2">
      <w:pPr>
        <w:widowControl w:val="0"/>
        <w:numPr>
          <w:ilvl w:val="0"/>
          <w:numId w:val="13"/>
        </w:numPr>
        <w:suppressAutoHyphens/>
        <w:ind w:left="1276" w:hanging="426"/>
        <w:rPr>
          <w:rFonts w:eastAsia="Calibri"/>
          <w:sz w:val="24"/>
          <w:szCs w:val="24"/>
          <w:lang w:eastAsia="en-US"/>
        </w:rPr>
      </w:pPr>
      <w:r w:rsidRPr="00AA21D2">
        <w:rPr>
          <w:rFonts w:eastAsia="Calibri"/>
          <w:sz w:val="24"/>
          <w:szCs w:val="24"/>
          <w:lang w:eastAsia="en-US"/>
        </w:rPr>
        <w:t>műszaki leírást,</w:t>
      </w:r>
    </w:p>
    <w:p w:rsidR="00AA21D2" w:rsidRPr="00AA21D2" w:rsidRDefault="00AA21D2" w:rsidP="00AA21D2">
      <w:pPr>
        <w:widowControl w:val="0"/>
        <w:numPr>
          <w:ilvl w:val="0"/>
          <w:numId w:val="13"/>
        </w:numPr>
        <w:suppressAutoHyphens/>
        <w:ind w:left="1276" w:hanging="426"/>
        <w:rPr>
          <w:rFonts w:eastAsia="Calibri"/>
          <w:sz w:val="24"/>
          <w:szCs w:val="24"/>
          <w:lang w:eastAsia="en-US"/>
        </w:rPr>
      </w:pPr>
      <w:r w:rsidRPr="00AA21D2">
        <w:rPr>
          <w:rFonts w:eastAsia="Calibri"/>
          <w:sz w:val="24"/>
          <w:szCs w:val="24"/>
          <w:lang w:eastAsia="en-US"/>
        </w:rPr>
        <w:t>növénykiültetési tervet (tudományos –latin- névvel)</w:t>
      </w:r>
    </w:p>
    <w:p w:rsidR="00AA21D2" w:rsidRPr="00AA21D2" w:rsidRDefault="00AA21D2" w:rsidP="00AA21D2">
      <w:pPr>
        <w:widowControl w:val="0"/>
        <w:numPr>
          <w:ilvl w:val="0"/>
          <w:numId w:val="13"/>
        </w:numPr>
        <w:suppressAutoHyphens/>
        <w:ind w:left="1276" w:hanging="426"/>
        <w:rPr>
          <w:rFonts w:eastAsia="Calibri"/>
          <w:sz w:val="24"/>
          <w:szCs w:val="24"/>
          <w:lang w:eastAsia="en-US"/>
        </w:rPr>
      </w:pPr>
      <w:r w:rsidRPr="00AA21D2">
        <w:rPr>
          <w:rFonts w:eastAsia="Calibri"/>
          <w:sz w:val="24"/>
          <w:szCs w:val="24"/>
          <w:lang w:eastAsia="en-US"/>
        </w:rPr>
        <w:t>kitűzési tervet (kottázva)</w:t>
      </w:r>
    </w:p>
    <w:p w:rsidR="00AA21D2" w:rsidRPr="00AA21D2" w:rsidRDefault="00AA21D2" w:rsidP="00AA21D2">
      <w:pPr>
        <w:widowControl w:val="0"/>
        <w:numPr>
          <w:ilvl w:val="0"/>
          <w:numId w:val="13"/>
        </w:numPr>
        <w:suppressAutoHyphens/>
        <w:ind w:left="1276" w:hanging="426"/>
        <w:rPr>
          <w:rFonts w:eastAsia="Calibri"/>
          <w:sz w:val="24"/>
          <w:szCs w:val="24"/>
          <w:lang w:eastAsia="en-US"/>
        </w:rPr>
      </w:pPr>
      <w:r w:rsidRPr="00AA21D2">
        <w:rPr>
          <w:rFonts w:eastAsia="Calibri"/>
          <w:sz w:val="24"/>
          <w:szCs w:val="24"/>
          <w:lang w:eastAsia="en-US"/>
        </w:rPr>
        <w:t>növénylistát</w:t>
      </w:r>
    </w:p>
    <w:p w:rsidR="00AA21D2" w:rsidRPr="00AA21D2" w:rsidRDefault="00AA21D2" w:rsidP="00AA21D2">
      <w:pPr>
        <w:widowControl w:val="0"/>
        <w:numPr>
          <w:ilvl w:val="0"/>
          <w:numId w:val="13"/>
        </w:numPr>
        <w:suppressAutoHyphens/>
        <w:ind w:left="1276" w:hanging="426"/>
        <w:rPr>
          <w:rFonts w:eastAsia="Calibri"/>
          <w:sz w:val="24"/>
          <w:szCs w:val="24"/>
          <w:lang w:eastAsia="en-US"/>
        </w:rPr>
      </w:pPr>
      <w:r w:rsidRPr="00AA21D2">
        <w:rPr>
          <w:rFonts w:eastAsia="Calibri"/>
          <w:sz w:val="24"/>
          <w:szCs w:val="24"/>
          <w:lang w:eastAsia="en-US"/>
        </w:rPr>
        <w:t>rajzi munkarészeket</w:t>
      </w:r>
    </w:p>
    <w:p w:rsidR="00AA21D2" w:rsidRPr="00AA21D2" w:rsidRDefault="00AA21D2" w:rsidP="00AA21D2">
      <w:pPr>
        <w:widowControl w:val="0"/>
        <w:numPr>
          <w:ilvl w:val="0"/>
          <w:numId w:val="13"/>
        </w:numPr>
        <w:suppressAutoHyphens/>
        <w:ind w:left="1276" w:hanging="426"/>
        <w:rPr>
          <w:rFonts w:eastAsia="Calibri"/>
          <w:sz w:val="24"/>
          <w:szCs w:val="24"/>
          <w:lang w:eastAsia="en-US"/>
        </w:rPr>
      </w:pPr>
      <w:r w:rsidRPr="00AA21D2">
        <w:rPr>
          <w:rFonts w:eastAsia="Calibri"/>
          <w:sz w:val="24"/>
          <w:szCs w:val="24"/>
          <w:lang w:eastAsia="en-US"/>
        </w:rPr>
        <w:t>telepítendő fák tervezett helyét tartalmazó kertészeti tervet</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kertészeti szakvélemény: jogszabályban meghatározott jogosultsággal rendelkező szakértő vagy szervezet, vagy szakirányú végzettséggel rendelkező személy által végzett, a fák korára, egészségi állapotára, térbeli elhelyezkedésére vonatkozó vizsgálaton alapuló szakértői javaslat a fa fenntartásával, megóvásával vagy kivágásával kapcsolatban;</w:t>
      </w:r>
    </w:p>
    <w:p w:rsidR="00AA21D2" w:rsidRPr="00AA21D2" w:rsidRDefault="00AA21D2" w:rsidP="00AA21D2">
      <w:pPr>
        <w:widowControl w:val="0"/>
        <w:numPr>
          <w:ilvl w:val="0"/>
          <w:numId w:val="3"/>
        </w:numPr>
        <w:suppressAutoHyphens/>
        <w:jc w:val="both"/>
        <w:rPr>
          <w:sz w:val="24"/>
          <w:szCs w:val="24"/>
          <w:lang w:eastAsia="en-US" w:bidi="en-US"/>
        </w:rPr>
      </w:pPr>
      <w:r w:rsidRPr="00AA21D2">
        <w:rPr>
          <w:iCs/>
          <w:sz w:val="24"/>
          <w:szCs w:val="24"/>
          <w:lang w:eastAsia="en-US"/>
        </w:rPr>
        <w:t>kertszerű használat</w:t>
      </w:r>
      <w:r w:rsidRPr="00AA21D2">
        <w:rPr>
          <w:sz w:val="24"/>
          <w:szCs w:val="24"/>
          <w:lang w:eastAsia="en-US"/>
        </w:rPr>
        <w:t xml:space="preserve">: bozótmentesítés, kúszó-futó növények karbantartása, ingatlanhatáron belül tartása, gondozása, </w:t>
      </w:r>
      <w:r w:rsidRPr="00AA21D2">
        <w:rPr>
          <w:sz w:val="24"/>
          <w:szCs w:val="24"/>
          <w:lang w:eastAsia="en-US" w:bidi="en-US"/>
        </w:rPr>
        <w:t xml:space="preserve">5 cm átmérőt el nem </w:t>
      </w:r>
      <w:r w:rsidRPr="00AA21D2">
        <w:rPr>
          <w:sz w:val="24"/>
          <w:szCs w:val="24"/>
          <w:lang w:eastAsia="en-US"/>
        </w:rPr>
        <w:t xml:space="preserve">érő sarjról, magról </w:t>
      </w:r>
      <w:r w:rsidRPr="00AA21D2">
        <w:rPr>
          <w:sz w:val="24"/>
          <w:szCs w:val="24"/>
          <w:lang w:eastAsia="en-US" w:bidi="en-US"/>
        </w:rPr>
        <w:t xml:space="preserve">kelt </w:t>
      </w:r>
      <w:r w:rsidRPr="00AA21D2">
        <w:rPr>
          <w:sz w:val="24"/>
          <w:szCs w:val="24"/>
          <w:lang w:eastAsia="en-US"/>
        </w:rPr>
        <w:t xml:space="preserve">fás szárú újulatok </w:t>
      </w:r>
      <w:r w:rsidRPr="00AA21D2">
        <w:rPr>
          <w:sz w:val="24"/>
          <w:szCs w:val="24"/>
          <w:lang w:eastAsia="en-US" w:bidi="en-US"/>
        </w:rPr>
        <w:t xml:space="preserve">(pl: </w:t>
      </w:r>
      <w:r w:rsidRPr="00AA21D2">
        <w:rPr>
          <w:sz w:val="24"/>
          <w:szCs w:val="24"/>
          <w:lang w:eastAsia="en-US"/>
        </w:rPr>
        <w:t xml:space="preserve">borostyán, vadszőlő fajok, tatáriszalag, és erdei iszalag, trombitafolyondár, loncfélék, akácfélék sarjai, vagy újulatai, komló, bálványfa, </w:t>
      </w:r>
      <w:r w:rsidRPr="00AA21D2">
        <w:rPr>
          <w:sz w:val="24"/>
          <w:szCs w:val="24"/>
          <w:lang w:eastAsia="en-US" w:bidi="en-US"/>
        </w:rPr>
        <w:t xml:space="preserve">ostorfa, eperfa, </w:t>
      </w:r>
      <w:r w:rsidRPr="00AA21D2">
        <w:rPr>
          <w:sz w:val="24"/>
          <w:szCs w:val="24"/>
          <w:lang w:eastAsia="en-US"/>
        </w:rPr>
        <w:t xml:space="preserve">zöldjuharfa, </w:t>
      </w:r>
      <w:r w:rsidRPr="00AA21D2">
        <w:rPr>
          <w:sz w:val="24"/>
          <w:szCs w:val="24"/>
          <w:lang w:eastAsia="en-US" w:bidi="en-US"/>
        </w:rPr>
        <w:t>meggyfa, orgona</w:t>
      </w:r>
      <w:r w:rsidRPr="00AA21D2">
        <w:rPr>
          <w:sz w:val="24"/>
          <w:szCs w:val="24"/>
          <w:lang w:eastAsia="en-US"/>
        </w:rPr>
        <w:t xml:space="preserve"> sarjak és újulatai</w:t>
      </w:r>
      <w:r w:rsidRPr="00AA21D2">
        <w:rPr>
          <w:sz w:val="24"/>
          <w:szCs w:val="24"/>
          <w:lang w:eastAsia="en-US" w:bidi="en-US"/>
        </w:rPr>
        <w:t>) eltávolítása.</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közterület: állami vagy önkormányzati tulajdonban lévő földterület, amely az ingatlan-nyilvántartásban közterületként van nyilvántartva; e rendelet alkalmazásában közterületnek minősül a magánterület, illetve annak része, ha az a közforgalom számára nyitva áll;</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 xml:space="preserve">magánterület: minden olyan ingatlan, amely e rendelet alkalmazásában nem minősül közterületnek; </w:t>
      </w:r>
    </w:p>
    <w:p w:rsidR="00AA21D2" w:rsidRPr="00AA21D2" w:rsidRDefault="00AA21D2" w:rsidP="00AA21D2">
      <w:pPr>
        <w:widowControl w:val="0"/>
        <w:numPr>
          <w:ilvl w:val="0"/>
          <w:numId w:val="3"/>
        </w:numPr>
        <w:suppressAutoHyphens/>
        <w:jc w:val="both"/>
        <w:rPr>
          <w:sz w:val="24"/>
          <w:szCs w:val="24"/>
          <w:lang w:eastAsia="en-US" w:bidi="en-US"/>
        </w:rPr>
      </w:pPr>
      <w:r w:rsidRPr="00AA21D2">
        <w:rPr>
          <w:sz w:val="24"/>
          <w:szCs w:val="24"/>
          <w:lang w:eastAsia="en-US" w:bidi="en-US"/>
        </w:rPr>
        <w:t xml:space="preserve">össztörzsátmérő: a bejelentésben/kérelemben szereplő fák </w:t>
      </w:r>
      <w:r w:rsidRPr="00AA21D2">
        <w:rPr>
          <w:sz w:val="24"/>
          <w:szCs w:val="24"/>
          <w:lang w:eastAsia="en-US"/>
        </w:rPr>
        <w:t>fatörzseinek egy méteres magasságban mért átmérőjének összege, centiméterben számolva.</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 xml:space="preserve">pénzbeli megváltás: a kivágott fa természetbeni pótlását helyettesítendő pénzösszeg, az egységár és a szükséges fapótlás darabszámának szorzata; </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 xml:space="preserve">törzsátmérő: a fatörzs egy méteres magasságban mért átmérője, centiméterben számolva; </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törzskörméret: a fatörzs egy méteres magasságában mért kerülete centiméterben számolva;</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ültetési időszak: a lombhullás és a rügyfakadás közötti időszak;</w:t>
      </w:r>
    </w:p>
    <w:p w:rsidR="00AA21D2" w:rsidRPr="00AA21D2" w:rsidRDefault="00AA21D2" w:rsidP="00AA21D2">
      <w:pPr>
        <w:widowControl w:val="0"/>
        <w:numPr>
          <w:ilvl w:val="0"/>
          <w:numId w:val="3"/>
        </w:numPr>
        <w:suppressAutoHyphens/>
        <w:jc w:val="both"/>
        <w:rPr>
          <w:i/>
          <w:iCs/>
          <w:sz w:val="24"/>
          <w:szCs w:val="24"/>
          <w:lang w:eastAsia="en-US" w:bidi="en-US"/>
        </w:rPr>
      </w:pPr>
      <w:r w:rsidRPr="00AA21D2">
        <w:rPr>
          <w:iCs/>
          <w:sz w:val="24"/>
          <w:szCs w:val="24"/>
          <w:lang w:eastAsia="en-US"/>
        </w:rPr>
        <w:t xml:space="preserve">várostűrő </w:t>
      </w:r>
      <w:r w:rsidRPr="00AA21D2">
        <w:rPr>
          <w:iCs/>
          <w:sz w:val="24"/>
          <w:szCs w:val="24"/>
          <w:lang w:eastAsia="en-US" w:bidi="en-US"/>
        </w:rPr>
        <w:t>fa:</w:t>
      </w:r>
      <w:r w:rsidRPr="00AA21D2">
        <w:rPr>
          <w:sz w:val="24"/>
          <w:szCs w:val="24"/>
          <w:lang w:eastAsia="en-US" w:bidi="en-US"/>
        </w:rPr>
        <w:t xml:space="preserve"> a </w:t>
      </w:r>
      <w:r w:rsidRPr="00AA21D2">
        <w:rPr>
          <w:sz w:val="24"/>
          <w:szCs w:val="24"/>
          <w:lang w:eastAsia="en-US"/>
        </w:rPr>
        <w:t xml:space="preserve">káros környezeti hatásoknak </w:t>
      </w:r>
      <w:r w:rsidRPr="00AA21D2">
        <w:rPr>
          <w:sz w:val="24"/>
          <w:szCs w:val="24"/>
          <w:lang w:eastAsia="en-US" w:bidi="en-US"/>
        </w:rPr>
        <w:t xml:space="preserve">(pl. </w:t>
      </w:r>
      <w:r w:rsidRPr="00AA21D2">
        <w:rPr>
          <w:sz w:val="24"/>
          <w:szCs w:val="24"/>
          <w:lang w:eastAsia="en-US"/>
        </w:rPr>
        <w:t xml:space="preserve">levegőszennyezés, </w:t>
      </w:r>
      <w:r w:rsidRPr="00AA21D2">
        <w:rPr>
          <w:sz w:val="24"/>
          <w:szCs w:val="24"/>
          <w:lang w:eastAsia="en-US" w:bidi="en-US"/>
        </w:rPr>
        <w:t xml:space="preserve">talaj-, </w:t>
      </w:r>
      <w:r w:rsidRPr="00AA21D2">
        <w:rPr>
          <w:sz w:val="24"/>
          <w:szCs w:val="24"/>
          <w:lang w:eastAsia="en-US"/>
        </w:rPr>
        <w:t xml:space="preserve">talajvíz szennyezettség, sózás) ellenálló </w:t>
      </w:r>
      <w:r w:rsidRPr="00AA21D2">
        <w:rPr>
          <w:sz w:val="24"/>
          <w:szCs w:val="24"/>
          <w:lang w:eastAsia="en-US" w:bidi="en-US"/>
        </w:rPr>
        <w:t>fafajta</w:t>
      </w:r>
      <w:r w:rsidRPr="00AA21D2">
        <w:rPr>
          <w:i/>
          <w:iCs/>
          <w:sz w:val="24"/>
          <w:szCs w:val="24"/>
          <w:lang w:eastAsia="en-US" w:bidi="en-US"/>
        </w:rPr>
        <w:t>.</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vegetációs időszak: a rügyfakadás és a lombhullás közötti időszak.</w:t>
      </w:r>
    </w:p>
    <w:p w:rsidR="00AA21D2" w:rsidRPr="00AA21D2" w:rsidRDefault="00AA21D2" w:rsidP="00AA21D2">
      <w:pPr>
        <w:widowControl w:val="0"/>
        <w:numPr>
          <w:ilvl w:val="0"/>
          <w:numId w:val="3"/>
        </w:numPr>
        <w:suppressAutoHyphens/>
        <w:jc w:val="both"/>
        <w:rPr>
          <w:sz w:val="24"/>
          <w:szCs w:val="24"/>
          <w:lang w:eastAsia="en-US"/>
        </w:rPr>
      </w:pPr>
      <w:r w:rsidRPr="00AA21D2">
        <w:rPr>
          <w:iCs/>
          <w:sz w:val="24"/>
          <w:szCs w:val="24"/>
          <w:lang w:eastAsia="en-US"/>
        </w:rPr>
        <w:t>zöldfelület:</w:t>
      </w:r>
      <w:r w:rsidRPr="00AA21D2">
        <w:rPr>
          <w:sz w:val="24"/>
          <w:szCs w:val="24"/>
          <w:lang w:eastAsia="en-US"/>
        </w:rPr>
        <w:t xml:space="preserve"> biológiailag aktív növényzettel borított terület, </w:t>
      </w:r>
      <w:r w:rsidRPr="00AA21D2">
        <w:rPr>
          <w:sz w:val="24"/>
          <w:szCs w:val="24"/>
          <w:lang w:eastAsia="en-US" w:bidi="en-US"/>
        </w:rPr>
        <w:t xml:space="preserve">ahol a </w:t>
      </w:r>
      <w:r w:rsidRPr="00AA21D2">
        <w:rPr>
          <w:sz w:val="24"/>
          <w:szCs w:val="24"/>
          <w:lang w:eastAsia="en-US"/>
        </w:rPr>
        <w:t xml:space="preserve">termőtalaj és </w:t>
      </w:r>
      <w:r w:rsidRPr="00AA21D2">
        <w:rPr>
          <w:sz w:val="24"/>
          <w:szCs w:val="24"/>
          <w:lang w:eastAsia="en-US" w:bidi="en-US"/>
        </w:rPr>
        <w:t xml:space="preserve">az eredeti altalaj, illetve a </w:t>
      </w:r>
      <w:r w:rsidRPr="00AA21D2">
        <w:rPr>
          <w:sz w:val="24"/>
          <w:szCs w:val="24"/>
          <w:lang w:eastAsia="en-US"/>
        </w:rPr>
        <w:t xml:space="preserve">talajképző kőzet között </w:t>
      </w:r>
      <w:r w:rsidRPr="00AA21D2">
        <w:rPr>
          <w:sz w:val="24"/>
          <w:szCs w:val="24"/>
          <w:lang w:eastAsia="en-US" w:bidi="en-US"/>
        </w:rPr>
        <w:t xml:space="preserve">nincs </w:t>
      </w:r>
      <w:r w:rsidRPr="00AA21D2">
        <w:rPr>
          <w:sz w:val="24"/>
          <w:szCs w:val="24"/>
          <w:lang w:eastAsia="en-US"/>
        </w:rPr>
        <w:t>egyéb más réteg.</w:t>
      </w:r>
    </w:p>
    <w:p w:rsidR="00AA21D2" w:rsidRPr="00AA21D2" w:rsidRDefault="00AA21D2" w:rsidP="00AA21D2">
      <w:pPr>
        <w:widowControl w:val="0"/>
        <w:numPr>
          <w:ilvl w:val="0"/>
          <w:numId w:val="3"/>
        </w:numPr>
        <w:suppressAutoHyphens/>
        <w:jc w:val="both"/>
        <w:rPr>
          <w:sz w:val="24"/>
          <w:szCs w:val="24"/>
          <w:lang w:eastAsia="en-US"/>
        </w:rPr>
      </w:pPr>
      <w:r w:rsidRPr="00AA21D2">
        <w:rPr>
          <w:sz w:val="24"/>
          <w:szCs w:val="24"/>
          <w:lang w:eastAsia="en-US"/>
        </w:rPr>
        <w:t>zöldterület: állandóan növényzettel fedett közterület (közpark, közkert), amely a település klimatikus viszonyainak megőrzését, javítását, ökológiai rendszerének védelmét, a pihenést és testedzést szolgálja; rendeltetésszerű használatát az országos településrendezési és építési követelményekről szóló 253/1997. (XII. 20.) Korm. rendelet 27. §-a szabályozza;</w:t>
      </w:r>
      <w:bookmarkStart w:id="9" w:name="bookmark12"/>
    </w:p>
    <w:p w:rsidR="00AA21D2" w:rsidRPr="00AA21D2" w:rsidRDefault="00AA21D2" w:rsidP="00AA21D2">
      <w:pPr>
        <w:keepNext/>
        <w:keepLines/>
        <w:widowControl w:val="0"/>
        <w:numPr>
          <w:ilvl w:val="0"/>
          <w:numId w:val="1"/>
        </w:numPr>
        <w:tabs>
          <w:tab w:val="left" w:pos="4429"/>
        </w:tabs>
        <w:suppressAutoHyphens/>
        <w:ind w:left="4080"/>
        <w:jc w:val="both"/>
        <w:outlineLvl w:val="0"/>
        <w:rPr>
          <w:b/>
          <w:bCs/>
          <w:sz w:val="24"/>
          <w:szCs w:val="24"/>
          <w:lang w:val="en-US" w:eastAsia="en-US" w:bidi="en-US"/>
        </w:rPr>
      </w:pPr>
      <w:r w:rsidRPr="00AA21D2">
        <w:rPr>
          <w:b/>
          <w:bCs/>
          <w:sz w:val="24"/>
          <w:szCs w:val="24"/>
          <w:lang w:eastAsia="en-US" w:bidi="en-US"/>
        </w:rPr>
        <w:t>Fejezet</w:t>
      </w:r>
    </w:p>
    <w:p w:rsidR="00AA21D2" w:rsidRPr="00AA21D2" w:rsidRDefault="00AA21D2" w:rsidP="00AA21D2">
      <w:pPr>
        <w:keepNext/>
        <w:keepLines/>
        <w:widowControl w:val="0"/>
        <w:tabs>
          <w:tab w:val="left" w:pos="4429"/>
        </w:tabs>
        <w:ind w:left="4080"/>
        <w:jc w:val="both"/>
        <w:outlineLvl w:val="0"/>
        <w:rPr>
          <w:b/>
          <w:bCs/>
          <w:sz w:val="24"/>
          <w:szCs w:val="24"/>
          <w:lang w:val="en-US" w:eastAsia="en-US" w:bidi="en-US"/>
        </w:rPr>
      </w:pPr>
    </w:p>
    <w:p w:rsidR="00AA21D2" w:rsidRPr="00AA21D2" w:rsidRDefault="00AA21D2" w:rsidP="00AA21D2">
      <w:pPr>
        <w:keepNext/>
        <w:keepLines/>
        <w:widowControl w:val="0"/>
        <w:spacing w:after="240"/>
        <w:jc w:val="center"/>
        <w:outlineLvl w:val="0"/>
        <w:rPr>
          <w:b/>
          <w:bCs/>
          <w:sz w:val="24"/>
          <w:szCs w:val="24"/>
          <w:lang w:eastAsia="en-US"/>
        </w:rPr>
      </w:pPr>
      <w:r w:rsidRPr="00AA21D2">
        <w:rPr>
          <w:b/>
          <w:bCs/>
          <w:sz w:val="24"/>
          <w:szCs w:val="24"/>
          <w:lang w:eastAsia="en-US"/>
        </w:rPr>
        <w:t>4. Eljárási szabályok</w:t>
      </w:r>
      <w:bookmarkEnd w:id="9"/>
    </w:p>
    <w:p w:rsidR="00AA21D2" w:rsidRPr="00AA21D2" w:rsidRDefault="00AA21D2" w:rsidP="00AA21D2">
      <w:pPr>
        <w:keepNext/>
        <w:keepLines/>
        <w:widowControl w:val="0"/>
        <w:spacing w:after="240"/>
        <w:jc w:val="center"/>
        <w:outlineLvl w:val="0"/>
        <w:rPr>
          <w:b/>
          <w:bCs/>
          <w:sz w:val="24"/>
          <w:szCs w:val="24"/>
          <w:lang w:eastAsia="en-US"/>
        </w:rPr>
      </w:pPr>
      <w:r w:rsidRPr="00AA21D2">
        <w:rPr>
          <w:b/>
          <w:bCs/>
          <w:sz w:val="24"/>
          <w:szCs w:val="24"/>
          <w:lang w:eastAsia="en-US"/>
        </w:rPr>
        <w:t>4.§</w:t>
      </w:r>
    </w:p>
    <w:p w:rsidR="00AA21D2" w:rsidRPr="00AA21D2" w:rsidRDefault="00AA21D2" w:rsidP="00AA21D2">
      <w:pPr>
        <w:widowControl w:val="0"/>
        <w:numPr>
          <w:ilvl w:val="0"/>
          <w:numId w:val="17"/>
        </w:numPr>
        <w:suppressAutoHyphens/>
        <w:ind w:left="426" w:hanging="426"/>
        <w:contextualSpacing/>
        <w:jc w:val="both"/>
        <w:rPr>
          <w:bCs/>
          <w:sz w:val="24"/>
          <w:szCs w:val="24"/>
          <w:lang w:eastAsia="ar-SA"/>
        </w:rPr>
      </w:pPr>
      <w:r w:rsidRPr="00AA21D2">
        <w:rPr>
          <w:rFonts w:eastAsia="Calibri"/>
          <w:sz w:val="24"/>
          <w:szCs w:val="24"/>
          <w:lang w:eastAsia="en-US"/>
        </w:rPr>
        <w:t xml:space="preserve">Az e rendeletben szabályozott fás szárú növények védelme </w:t>
      </w:r>
      <w:r w:rsidRPr="00AA21D2">
        <w:rPr>
          <w:bCs/>
          <w:sz w:val="24"/>
          <w:szCs w:val="24"/>
          <w:lang w:eastAsia="ar-SA"/>
        </w:rPr>
        <w:t>önkormányzati hatósági ügy és Budapest Főváros II. Kerület Önkormányzat Képviselő-testületének (a továbbiakban: Képviselő-testület) hatáskörébe tartozik. A Képviselő-testület e hatáskörét a jegyzőre ruházza át.</w:t>
      </w:r>
    </w:p>
    <w:p w:rsidR="00AA21D2" w:rsidRPr="00AA21D2" w:rsidRDefault="00AA21D2" w:rsidP="00AA21D2">
      <w:pPr>
        <w:suppressAutoHyphens/>
        <w:spacing w:after="160" w:line="259" w:lineRule="auto"/>
        <w:ind w:left="426"/>
        <w:contextualSpacing/>
        <w:jc w:val="both"/>
        <w:rPr>
          <w:bCs/>
          <w:sz w:val="24"/>
          <w:szCs w:val="24"/>
          <w:lang w:eastAsia="ar-SA"/>
        </w:rPr>
      </w:pPr>
    </w:p>
    <w:p w:rsidR="00AA21D2" w:rsidRPr="00AA21D2" w:rsidRDefault="00AA21D2" w:rsidP="00AA21D2">
      <w:pPr>
        <w:widowControl w:val="0"/>
        <w:numPr>
          <w:ilvl w:val="0"/>
          <w:numId w:val="17"/>
        </w:numPr>
        <w:suppressAutoHyphens/>
        <w:ind w:left="426" w:hanging="426"/>
        <w:contextualSpacing/>
        <w:jc w:val="both"/>
        <w:rPr>
          <w:bCs/>
          <w:sz w:val="24"/>
          <w:szCs w:val="24"/>
          <w:lang w:eastAsia="ar-SA"/>
        </w:rPr>
      </w:pPr>
      <w:r w:rsidRPr="00AA21D2">
        <w:rPr>
          <w:bCs/>
          <w:sz w:val="24"/>
          <w:szCs w:val="24"/>
          <w:lang w:eastAsia="ar-SA"/>
        </w:rPr>
        <w:t xml:space="preserve">A jegyző elsőfokú döntése ellen a Képviselő-testülethez fellebbezés nyújtható be. </w:t>
      </w:r>
    </w:p>
    <w:p w:rsidR="00AA21D2" w:rsidRPr="00AA21D2" w:rsidRDefault="00AA21D2" w:rsidP="00AA21D2">
      <w:pPr>
        <w:suppressAutoHyphens/>
        <w:spacing w:after="160" w:line="259" w:lineRule="auto"/>
        <w:contextualSpacing/>
        <w:jc w:val="both"/>
        <w:rPr>
          <w:bCs/>
          <w:sz w:val="24"/>
          <w:szCs w:val="24"/>
          <w:lang w:eastAsia="ar-SA"/>
        </w:rPr>
      </w:pPr>
    </w:p>
    <w:p w:rsidR="00AA21D2" w:rsidRPr="00AA21D2" w:rsidRDefault="00AA21D2" w:rsidP="00AA21D2">
      <w:pPr>
        <w:suppressAutoHyphens/>
        <w:spacing w:after="160" w:line="259" w:lineRule="auto"/>
        <w:ind w:left="426" w:hanging="426"/>
        <w:contextualSpacing/>
        <w:jc w:val="both"/>
        <w:rPr>
          <w:bCs/>
          <w:sz w:val="24"/>
          <w:szCs w:val="24"/>
          <w:lang w:eastAsia="ar-SA"/>
        </w:rPr>
      </w:pPr>
      <w:r w:rsidRPr="00AA21D2">
        <w:rPr>
          <w:bCs/>
          <w:sz w:val="24"/>
          <w:szCs w:val="24"/>
          <w:lang w:eastAsia="ar-SA"/>
        </w:rPr>
        <w:t>(3)</w:t>
      </w:r>
      <w:r w:rsidRPr="00AA21D2">
        <w:rPr>
          <w:bCs/>
          <w:sz w:val="24"/>
          <w:szCs w:val="24"/>
          <w:lang w:eastAsia="ar-SA"/>
        </w:rPr>
        <w:tab/>
        <w:t>Az eljárás során e rendelet szabályait, valamint az általános közigazgatási rendtartásról szóló 2016. évi CL. törvény és az illetékekről szóló 1990. évi XCIII. törvény rendelkezéseit kell alkalmazni.</w:t>
      </w:r>
    </w:p>
    <w:p w:rsidR="00AA21D2" w:rsidRPr="00AA21D2" w:rsidRDefault="00AA21D2" w:rsidP="00AA21D2">
      <w:pPr>
        <w:suppressAutoHyphens/>
        <w:spacing w:after="160" w:line="259" w:lineRule="auto"/>
        <w:contextualSpacing/>
        <w:jc w:val="both"/>
        <w:rPr>
          <w:bCs/>
          <w:sz w:val="24"/>
          <w:szCs w:val="24"/>
          <w:lang w:eastAsia="ar-SA"/>
        </w:rPr>
      </w:pPr>
    </w:p>
    <w:p w:rsidR="00AA21D2" w:rsidRPr="00AA21D2" w:rsidRDefault="00AA21D2" w:rsidP="00AA21D2">
      <w:pPr>
        <w:keepNext/>
        <w:keepLines/>
        <w:widowControl w:val="0"/>
        <w:spacing w:after="240"/>
        <w:jc w:val="center"/>
        <w:outlineLvl w:val="0"/>
        <w:rPr>
          <w:b/>
          <w:bCs/>
          <w:sz w:val="24"/>
          <w:szCs w:val="24"/>
          <w:lang w:eastAsia="en-US"/>
        </w:rPr>
      </w:pPr>
      <w:bookmarkStart w:id="10" w:name="bookmark13"/>
      <w:r w:rsidRPr="00AA21D2">
        <w:rPr>
          <w:b/>
          <w:bCs/>
          <w:sz w:val="24"/>
          <w:szCs w:val="24"/>
          <w:lang w:eastAsia="en-US"/>
        </w:rPr>
        <w:t>5. A zöldterületek és zöldfelületek fenntartása, megóvása</w:t>
      </w:r>
      <w:bookmarkEnd w:id="10"/>
    </w:p>
    <w:p w:rsidR="00AA21D2" w:rsidRPr="00AA21D2" w:rsidRDefault="00AA21D2" w:rsidP="00AA21D2">
      <w:pPr>
        <w:keepNext/>
        <w:keepLines/>
        <w:widowControl w:val="0"/>
        <w:spacing w:after="240"/>
        <w:jc w:val="center"/>
        <w:outlineLvl w:val="0"/>
        <w:rPr>
          <w:b/>
          <w:bCs/>
          <w:sz w:val="24"/>
          <w:szCs w:val="24"/>
          <w:lang w:val="en-US" w:eastAsia="en-US" w:bidi="en-US"/>
        </w:rPr>
      </w:pPr>
      <w:r w:rsidRPr="00AA21D2">
        <w:rPr>
          <w:b/>
          <w:bCs/>
          <w:sz w:val="24"/>
          <w:szCs w:val="24"/>
          <w:lang w:val="en-US" w:eastAsia="en-US" w:bidi="en-US"/>
        </w:rPr>
        <w:t>5. §</w:t>
      </w:r>
    </w:p>
    <w:p w:rsidR="00AA21D2" w:rsidRPr="00AA21D2" w:rsidRDefault="00AA21D2" w:rsidP="00AA21D2">
      <w:pPr>
        <w:numPr>
          <w:ilvl w:val="0"/>
          <w:numId w:val="7"/>
        </w:numPr>
        <w:suppressAutoHyphens/>
        <w:spacing w:after="240"/>
        <w:ind w:left="426" w:hanging="426"/>
        <w:jc w:val="both"/>
        <w:rPr>
          <w:sz w:val="24"/>
          <w:szCs w:val="24"/>
          <w:lang w:eastAsia="ar-SA"/>
        </w:rPr>
      </w:pPr>
      <w:r w:rsidRPr="00AA21D2">
        <w:rPr>
          <w:sz w:val="24"/>
          <w:szCs w:val="24"/>
          <w:lang w:eastAsia="ar-SA"/>
        </w:rPr>
        <w:t>Az Önkormányzat közigazgatási határán belül gondoskodni kell a zöldterületeken és zöldfelületeken található fás szárú növényállomány megőrzéséről és növeléséről, ennek érdekében a tulajdonos, használó, kezelő köteles a tulajdonában lévő zöldterületeket és zöldfelületeket</w:t>
      </w:r>
      <w:r w:rsidRPr="00AA21D2" w:rsidDel="00D063ED">
        <w:rPr>
          <w:sz w:val="24"/>
          <w:szCs w:val="24"/>
          <w:lang w:eastAsia="ar-SA"/>
        </w:rPr>
        <w:t xml:space="preserve"> </w:t>
      </w:r>
      <w:r w:rsidRPr="00AA21D2">
        <w:rPr>
          <w:sz w:val="24"/>
          <w:szCs w:val="24"/>
          <w:lang w:eastAsia="ar-SA"/>
        </w:rPr>
        <w:t>a mindenkori szakmai szempontoknak megfelelően, a kertszerű használat fenntartása érdekében karbantartani vagy karbantartatni,</w:t>
      </w:r>
    </w:p>
    <w:p w:rsidR="00AA21D2" w:rsidRPr="00AA21D2" w:rsidRDefault="00AA21D2" w:rsidP="00AA21D2">
      <w:pPr>
        <w:widowControl w:val="0"/>
        <w:numPr>
          <w:ilvl w:val="0"/>
          <w:numId w:val="8"/>
        </w:numPr>
        <w:tabs>
          <w:tab w:val="left" w:pos="426"/>
        </w:tabs>
        <w:suppressAutoHyphens/>
        <w:jc w:val="both"/>
        <w:rPr>
          <w:sz w:val="24"/>
          <w:szCs w:val="24"/>
          <w:lang w:eastAsia="en-US"/>
        </w:rPr>
      </w:pPr>
      <w:r w:rsidRPr="00AA21D2">
        <w:rPr>
          <w:sz w:val="24"/>
          <w:szCs w:val="24"/>
          <w:lang w:eastAsia="en-US"/>
        </w:rPr>
        <w:t xml:space="preserve">a kórokozóktól, a kártevőktől és szakszerűtlen kezelésektől megóvni, </w:t>
      </w:r>
    </w:p>
    <w:p w:rsidR="00AA21D2" w:rsidRPr="00AA21D2" w:rsidRDefault="00AA21D2" w:rsidP="00AA21D2">
      <w:pPr>
        <w:widowControl w:val="0"/>
        <w:numPr>
          <w:ilvl w:val="0"/>
          <w:numId w:val="8"/>
        </w:numPr>
        <w:tabs>
          <w:tab w:val="left" w:pos="426"/>
        </w:tabs>
        <w:suppressAutoHyphens/>
        <w:jc w:val="both"/>
        <w:rPr>
          <w:sz w:val="24"/>
          <w:szCs w:val="24"/>
          <w:lang w:eastAsia="en-US"/>
        </w:rPr>
      </w:pPr>
      <w:r w:rsidRPr="00AA21D2">
        <w:rPr>
          <w:sz w:val="24"/>
          <w:szCs w:val="24"/>
          <w:lang w:eastAsia="en-US"/>
        </w:rPr>
        <w:t>fejleszteni, megfelelően fenntartani és felújítani.</w:t>
      </w:r>
    </w:p>
    <w:p w:rsidR="00AA21D2" w:rsidRPr="00AA21D2" w:rsidRDefault="00AA21D2" w:rsidP="00AA21D2">
      <w:pPr>
        <w:widowControl w:val="0"/>
        <w:tabs>
          <w:tab w:val="left" w:pos="426"/>
        </w:tabs>
        <w:jc w:val="both"/>
        <w:rPr>
          <w:sz w:val="24"/>
          <w:szCs w:val="24"/>
          <w:lang w:eastAsia="en-US"/>
        </w:rPr>
      </w:pPr>
    </w:p>
    <w:p w:rsidR="00AA21D2" w:rsidRPr="00AA21D2" w:rsidRDefault="00AA21D2" w:rsidP="00AA21D2">
      <w:pPr>
        <w:numPr>
          <w:ilvl w:val="0"/>
          <w:numId w:val="7"/>
        </w:numPr>
        <w:suppressAutoHyphens/>
        <w:spacing w:after="240"/>
        <w:ind w:left="426" w:hanging="426"/>
        <w:jc w:val="both"/>
        <w:rPr>
          <w:sz w:val="24"/>
          <w:szCs w:val="24"/>
          <w:lang w:eastAsia="ar-SA"/>
        </w:rPr>
      </w:pPr>
      <w:r w:rsidRPr="00AA21D2">
        <w:rPr>
          <w:sz w:val="24"/>
          <w:szCs w:val="24"/>
          <w:lang w:eastAsia="ar-SA"/>
        </w:rPr>
        <w:t>Az (1) bekezdés szerinti karbantartásnak minősül különösen a fás szárú növény</w:t>
      </w:r>
    </w:p>
    <w:p w:rsidR="00AA21D2" w:rsidRPr="00AA21D2" w:rsidRDefault="00AA21D2" w:rsidP="00AA21D2">
      <w:pPr>
        <w:widowControl w:val="0"/>
        <w:numPr>
          <w:ilvl w:val="0"/>
          <w:numId w:val="4"/>
        </w:numPr>
        <w:tabs>
          <w:tab w:val="left" w:pos="426"/>
        </w:tabs>
        <w:suppressAutoHyphens/>
        <w:jc w:val="both"/>
        <w:rPr>
          <w:sz w:val="24"/>
          <w:szCs w:val="24"/>
          <w:lang w:eastAsia="en-US"/>
        </w:rPr>
      </w:pPr>
      <w:r w:rsidRPr="00AA21D2">
        <w:rPr>
          <w:sz w:val="24"/>
          <w:szCs w:val="24"/>
          <w:lang w:eastAsia="en-US"/>
        </w:rPr>
        <w:t>fajtatulajdonságainak és növekedési jellemzőinek megfelelő metszése, ifjítása,</w:t>
      </w:r>
    </w:p>
    <w:p w:rsidR="00AA21D2" w:rsidRPr="00AA21D2" w:rsidRDefault="00AA21D2" w:rsidP="00AA21D2">
      <w:pPr>
        <w:widowControl w:val="0"/>
        <w:numPr>
          <w:ilvl w:val="0"/>
          <w:numId w:val="4"/>
        </w:numPr>
        <w:tabs>
          <w:tab w:val="left" w:pos="426"/>
        </w:tabs>
        <w:suppressAutoHyphens/>
        <w:jc w:val="both"/>
        <w:rPr>
          <w:sz w:val="24"/>
          <w:szCs w:val="24"/>
          <w:lang w:eastAsia="en-US"/>
        </w:rPr>
      </w:pPr>
      <w:r w:rsidRPr="00AA21D2">
        <w:rPr>
          <w:sz w:val="24"/>
          <w:szCs w:val="24"/>
          <w:lang w:eastAsia="en-US"/>
        </w:rPr>
        <w:t>öntözési lehetőségének biztosítása,</w:t>
      </w:r>
    </w:p>
    <w:p w:rsidR="00171DBE" w:rsidRDefault="00AA21D2" w:rsidP="00171DBE">
      <w:pPr>
        <w:widowControl w:val="0"/>
        <w:numPr>
          <w:ilvl w:val="0"/>
          <w:numId w:val="4"/>
        </w:numPr>
        <w:tabs>
          <w:tab w:val="left" w:pos="426"/>
        </w:tabs>
        <w:suppressAutoHyphens/>
        <w:jc w:val="both"/>
        <w:rPr>
          <w:sz w:val="24"/>
          <w:szCs w:val="24"/>
          <w:lang w:eastAsia="en-US"/>
        </w:rPr>
      </w:pPr>
      <w:r w:rsidRPr="00AA21D2">
        <w:rPr>
          <w:sz w:val="24"/>
          <w:szCs w:val="24"/>
          <w:lang w:eastAsia="en-US"/>
        </w:rPr>
        <w:t>azon részeinek eltávolítása melyek épület, építmény vagyontárgy állagmegóvását, karbantartását meggátolj</w:t>
      </w:r>
      <w:r w:rsidR="00171DBE">
        <w:rPr>
          <w:sz w:val="24"/>
          <w:szCs w:val="24"/>
          <w:lang w:eastAsia="en-US"/>
        </w:rPr>
        <w:t xml:space="preserve">a, vagy az azokban kárt tesz. </w:t>
      </w:r>
    </w:p>
    <w:p w:rsidR="00171DBE" w:rsidRDefault="00171DBE" w:rsidP="00171DBE">
      <w:pPr>
        <w:widowControl w:val="0"/>
        <w:tabs>
          <w:tab w:val="left" w:pos="426"/>
        </w:tabs>
        <w:suppressAutoHyphens/>
        <w:ind w:left="786"/>
        <w:jc w:val="both"/>
        <w:rPr>
          <w:sz w:val="24"/>
          <w:szCs w:val="24"/>
          <w:lang w:eastAsia="en-US"/>
        </w:rPr>
      </w:pPr>
    </w:p>
    <w:p w:rsidR="00171DBE" w:rsidRDefault="00171DBE" w:rsidP="00171DBE">
      <w:pPr>
        <w:widowControl w:val="0"/>
        <w:tabs>
          <w:tab w:val="left" w:pos="426"/>
        </w:tabs>
        <w:suppressAutoHyphens/>
        <w:ind w:left="786"/>
        <w:jc w:val="both"/>
        <w:rPr>
          <w:sz w:val="24"/>
          <w:szCs w:val="24"/>
          <w:lang w:eastAsia="en-US"/>
        </w:rPr>
      </w:pPr>
    </w:p>
    <w:p w:rsidR="00171DBE" w:rsidRDefault="00171DBE" w:rsidP="00171DBE">
      <w:pPr>
        <w:widowControl w:val="0"/>
        <w:tabs>
          <w:tab w:val="left" w:pos="426"/>
        </w:tabs>
        <w:suppressAutoHyphens/>
        <w:ind w:left="786"/>
        <w:jc w:val="both"/>
        <w:rPr>
          <w:sz w:val="24"/>
          <w:szCs w:val="24"/>
          <w:lang w:eastAsia="en-US"/>
        </w:rPr>
      </w:pPr>
    </w:p>
    <w:p w:rsidR="00AA21D2" w:rsidRPr="00AA21D2" w:rsidRDefault="00AA21D2" w:rsidP="00AA21D2">
      <w:pPr>
        <w:suppressAutoHyphens/>
        <w:ind w:left="426"/>
        <w:jc w:val="both"/>
        <w:rPr>
          <w:sz w:val="24"/>
          <w:szCs w:val="24"/>
          <w:lang w:eastAsia="ar-SA"/>
        </w:rPr>
      </w:pPr>
    </w:p>
    <w:p w:rsidR="00AA21D2" w:rsidRPr="00AA21D2" w:rsidRDefault="00AA21D2" w:rsidP="00AA21D2">
      <w:pPr>
        <w:suppressAutoHyphens/>
        <w:spacing w:after="240"/>
        <w:ind w:left="426"/>
        <w:jc w:val="center"/>
        <w:rPr>
          <w:b/>
          <w:sz w:val="24"/>
          <w:szCs w:val="24"/>
          <w:lang w:eastAsia="ar-SA"/>
        </w:rPr>
      </w:pPr>
      <w:r w:rsidRPr="00AA21D2">
        <w:rPr>
          <w:b/>
          <w:sz w:val="24"/>
          <w:szCs w:val="24"/>
          <w:lang w:eastAsia="ar-SA"/>
        </w:rPr>
        <w:t xml:space="preserve">6. A nem közterületi ingatlanon álló fás szárú növény átültethetőségének vizsgálata  </w:t>
      </w:r>
    </w:p>
    <w:p w:rsidR="00AA21D2" w:rsidRPr="00AA21D2" w:rsidRDefault="00AA21D2" w:rsidP="00AA21D2">
      <w:pPr>
        <w:suppressAutoHyphens/>
        <w:spacing w:after="240"/>
        <w:ind w:left="426"/>
        <w:jc w:val="center"/>
        <w:rPr>
          <w:b/>
          <w:sz w:val="24"/>
          <w:szCs w:val="24"/>
          <w:lang w:eastAsia="ar-SA"/>
        </w:rPr>
      </w:pPr>
      <w:r w:rsidRPr="00AA21D2">
        <w:rPr>
          <w:b/>
          <w:sz w:val="24"/>
          <w:szCs w:val="24"/>
          <w:lang w:eastAsia="ar-SA"/>
        </w:rPr>
        <w:t>6. §</w:t>
      </w:r>
    </w:p>
    <w:p w:rsidR="00AA21D2" w:rsidRPr="00AA21D2" w:rsidRDefault="00AA21D2" w:rsidP="00AA21D2">
      <w:pPr>
        <w:numPr>
          <w:ilvl w:val="0"/>
          <w:numId w:val="22"/>
        </w:numPr>
        <w:suppressAutoHyphens/>
        <w:spacing w:after="240" w:line="259" w:lineRule="auto"/>
        <w:ind w:left="426" w:hanging="426"/>
        <w:contextualSpacing/>
        <w:jc w:val="both"/>
        <w:rPr>
          <w:rFonts w:eastAsia="Calibri"/>
          <w:sz w:val="24"/>
          <w:szCs w:val="24"/>
          <w:lang w:eastAsia="en-US"/>
        </w:rPr>
      </w:pPr>
      <w:r w:rsidRPr="00AA21D2">
        <w:rPr>
          <w:rFonts w:eastAsia="Calibri"/>
          <w:sz w:val="24"/>
          <w:szCs w:val="24"/>
          <w:lang w:eastAsia="en-US"/>
        </w:rPr>
        <w:t>Építési tevékenységgel összefüggő fakivágás esetén vizsgálni kell a fás szárú növény átültetésének lehetőségét. A vizsgálatot az engedélyeztetési eljárás megkezdése előtt kell kérelmezni Budapest II. kerületi Polgármesteri Hivatal Hatósági Igazgatóságának Környezetvédelmi Osztályánál (továbbiakban: Környezetvédelmi Osztály) az erre rendszeresített formanyomtatványon. (3. sz. melléklet).</w:t>
      </w:r>
    </w:p>
    <w:p w:rsidR="00AA21D2" w:rsidRPr="00AA21D2" w:rsidRDefault="00AA21D2" w:rsidP="00AA21D2">
      <w:pPr>
        <w:numPr>
          <w:ilvl w:val="0"/>
          <w:numId w:val="22"/>
        </w:numPr>
        <w:suppressAutoHyphens/>
        <w:spacing w:after="240" w:line="259" w:lineRule="auto"/>
        <w:ind w:left="426" w:hanging="426"/>
        <w:contextualSpacing/>
        <w:jc w:val="both"/>
        <w:rPr>
          <w:rFonts w:eastAsia="Calibri"/>
          <w:sz w:val="24"/>
          <w:szCs w:val="24"/>
          <w:lang w:eastAsia="en-US"/>
        </w:rPr>
      </w:pPr>
      <w:r w:rsidRPr="00AA21D2">
        <w:rPr>
          <w:rFonts w:eastAsia="Calibri"/>
          <w:sz w:val="24"/>
          <w:szCs w:val="24"/>
          <w:lang w:eastAsia="en-US"/>
        </w:rPr>
        <w:t>A kérelem eljárási illetékmentes.</w:t>
      </w:r>
    </w:p>
    <w:p w:rsidR="00AA21D2" w:rsidRPr="00AA21D2" w:rsidRDefault="00AA21D2" w:rsidP="00AA21D2">
      <w:pPr>
        <w:numPr>
          <w:ilvl w:val="0"/>
          <w:numId w:val="22"/>
        </w:numPr>
        <w:suppressAutoHyphens/>
        <w:spacing w:after="240" w:line="259" w:lineRule="auto"/>
        <w:ind w:left="426" w:hanging="426"/>
        <w:contextualSpacing/>
        <w:jc w:val="both"/>
        <w:rPr>
          <w:rFonts w:eastAsia="Calibri"/>
          <w:sz w:val="24"/>
          <w:szCs w:val="24"/>
          <w:lang w:eastAsia="en-US"/>
        </w:rPr>
      </w:pPr>
      <w:r w:rsidRPr="00AA21D2">
        <w:rPr>
          <w:rFonts w:eastAsia="Calibri"/>
          <w:sz w:val="24"/>
          <w:szCs w:val="24"/>
          <w:lang w:eastAsia="en-US"/>
        </w:rPr>
        <w:t xml:space="preserve">Az átültetés szándékát a fás szárú növény áthelyezése előtt a 10-30 cm közötti törzsátmérőjű fák esetén 1 évvel, 30 cm törzsátmérő felett 2 évvel korábban kell kérelmezni. </w:t>
      </w:r>
    </w:p>
    <w:p w:rsidR="00AA21D2" w:rsidRPr="00AA21D2" w:rsidRDefault="00AA21D2" w:rsidP="00AA21D2">
      <w:pPr>
        <w:numPr>
          <w:ilvl w:val="0"/>
          <w:numId w:val="22"/>
        </w:numPr>
        <w:suppressAutoHyphens/>
        <w:spacing w:after="240" w:line="259" w:lineRule="auto"/>
        <w:ind w:left="426" w:hanging="426"/>
        <w:contextualSpacing/>
        <w:jc w:val="both"/>
        <w:rPr>
          <w:rFonts w:eastAsia="Calibri"/>
          <w:sz w:val="24"/>
          <w:szCs w:val="24"/>
          <w:lang w:eastAsia="en-US"/>
        </w:rPr>
      </w:pPr>
      <w:r w:rsidRPr="00AA21D2">
        <w:rPr>
          <w:rFonts w:eastAsia="Calibri"/>
          <w:sz w:val="24"/>
          <w:szCs w:val="24"/>
          <w:lang w:eastAsia="en-US"/>
        </w:rPr>
        <w:t>Örökzöldek és fenyőfélék esetében az átültetés nem kérelmezhető.</w:t>
      </w:r>
    </w:p>
    <w:p w:rsidR="00AA21D2" w:rsidRPr="00AA21D2" w:rsidRDefault="00AA21D2" w:rsidP="00AA21D2">
      <w:pPr>
        <w:numPr>
          <w:ilvl w:val="0"/>
          <w:numId w:val="22"/>
        </w:numPr>
        <w:suppressAutoHyphens/>
        <w:spacing w:after="240" w:line="259" w:lineRule="auto"/>
        <w:ind w:left="426" w:hanging="426"/>
        <w:contextualSpacing/>
        <w:jc w:val="both"/>
        <w:rPr>
          <w:rFonts w:eastAsia="Calibri"/>
          <w:sz w:val="24"/>
          <w:szCs w:val="24"/>
          <w:lang w:eastAsia="en-US"/>
        </w:rPr>
      </w:pPr>
      <w:r w:rsidRPr="00AA21D2">
        <w:rPr>
          <w:rFonts w:eastAsia="Calibri"/>
          <w:sz w:val="24"/>
          <w:szCs w:val="24"/>
          <w:lang w:eastAsia="en-US"/>
        </w:rPr>
        <w:t>Amennyiben a fás szárú növény átültetése telken belül nem oldható meg, az Önkormányzat által kijelölt közterületen kell azt elhelyezni. Az átültetéssel összefüggő valamennyi költséget az Önkormányzat viseli.</w:t>
      </w:r>
    </w:p>
    <w:p w:rsidR="00AA21D2" w:rsidRPr="00AA21D2" w:rsidRDefault="00AA21D2" w:rsidP="00AA21D2">
      <w:pPr>
        <w:numPr>
          <w:ilvl w:val="0"/>
          <w:numId w:val="22"/>
        </w:numPr>
        <w:suppressAutoHyphens/>
        <w:spacing w:after="240" w:line="259" w:lineRule="auto"/>
        <w:ind w:left="426" w:hanging="426"/>
        <w:contextualSpacing/>
        <w:jc w:val="both"/>
        <w:rPr>
          <w:rFonts w:eastAsia="Calibri"/>
          <w:sz w:val="24"/>
          <w:szCs w:val="24"/>
          <w:lang w:eastAsia="en-US"/>
        </w:rPr>
      </w:pPr>
      <w:r w:rsidRPr="00AA21D2">
        <w:rPr>
          <w:rFonts w:eastAsia="Calibri"/>
          <w:sz w:val="24"/>
          <w:szCs w:val="24"/>
          <w:lang w:eastAsia="en-US"/>
        </w:rPr>
        <w:t>Az ingatlantulajdonos az átültetéshez szükséges előkészítő munkálatok elvégzéséhez valamint a fa átültetésével összefüggő munkálatok elvégzéséhez biztosítani köteles az ingatlanra való bejutást és elősegíteni a zavartalan munkavégzést.</w:t>
      </w:r>
    </w:p>
    <w:p w:rsidR="00AA21D2" w:rsidRPr="00AA21D2" w:rsidRDefault="00AA21D2" w:rsidP="00AA21D2">
      <w:pPr>
        <w:numPr>
          <w:ilvl w:val="0"/>
          <w:numId w:val="22"/>
        </w:numPr>
        <w:suppressAutoHyphens/>
        <w:spacing w:after="240" w:line="259" w:lineRule="auto"/>
        <w:ind w:left="426" w:hanging="426"/>
        <w:contextualSpacing/>
        <w:jc w:val="both"/>
        <w:rPr>
          <w:rFonts w:eastAsia="Calibri"/>
          <w:sz w:val="24"/>
          <w:szCs w:val="24"/>
          <w:lang w:eastAsia="en-US"/>
        </w:rPr>
      </w:pPr>
      <w:r w:rsidRPr="00AA21D2">
        <w:rPr>
          <w:rFonts w:eastAsia="Calibri"/>
          <w:sz w:val="24"/>
          <w:szCs w:val="24"/>
          <w:lang w:eastAsia="en-US"/>
        </w:rPr>
        <w:t xml:space="preserve">A fás szárú növény átültetése esetén fapótlási kötelezettség nem keletkezik. </w:t>
      </w:r>
    </w:p>
    <w:p w:rsidR="00AA21D2" w:rsidRPr="00171DBE" w:rsidRDefault="00AA21D2" w:rsidP="00AA21D2">
      <w:pPr>
        <w:numPr>
          <w:ilvl w:val="0"/>
          <w:numId w:val="22"/>
        </w:numPr>
        <w:suppressAutoHyphens/>
        <w:spacing w:after="240" w:line="259" w:lineRule="auto"/>
        <w:ind w:left="426" w:hanging="426"/>
        <w:contextualSpacing/>
        <w:jc w:val="both"/>
        <w:rPr>
          <w:rFonts w:eastAsia="Calibri"/>
          <w:b/>
          <w:sz w:val="24"/>
          <w:szCs w:val="24"/>
          <w:lang w:eastAsia="en-US"/>
        </w:rPr>
      </w:pPr>
      <w:r w:rsidRPr="00AA21D2">
        <w:rPr>
          <w:rFonts w:eastAsia="Calibri"/>
          <w:sz w:val="24"/>
          <w:szCs w:val="24"/>
          <w:lang w:eastAsia="en-US"/>
        </w:rPr>
        <w:t>Amennyiben a (3) bekezdésben előírt feltételt a kérelmező figyelmen kívül hagyja, vagy a vizsgálat eredménye azt állapítja meg, hogy a fás szárú növény nem ültethető át, úgy a kérelmezőnek fakivágási engedélyezési eljárást kell kezdeményeznie.</w:t>
      </w:r>
    </w:p>
    <w:p w:rsidR="00171DBE" w:rsidRPr="00AA21D2" w:rsidRDefault="00171DBE" w:rsidP="00171DBE">
      <w:pPr>
        <w:suppressAutoHyphens/>
        <w:spacing w:after="240" w:line="259" w:lineRule="auto"/>
        <w:ind w:left="426"/>
        <w:contextualSpacing/>
        <w:jc w:val="both"/>
        <w:rPr>
          <w:rFonts w:eastAsia="Calibri"/>
          <w:b/>
          <w:sz w:val="24"/>
          <w:szCs w:val="24"/>
          <w:lang w:eastAsia="en-US"/>
        </w:rPr>
      </w:pPr>
    </w:p>
    <w:p w:rsidR="00AA21D2" w:rsidRPr="00AA21D2" w:rsidRDefault="00AA21D2" w:rsidP="00AA21D2">
      <w:pPr>
        <w:suppressAutoHyphens/>
        <w:spacing w:after="240"/>
        <w:jc w:val="center"/>
        <w:rPr>
          <w:b/>
          <w:sz w:val="24"/>
          <w:szCs w:val="24"/>
          <w:lang w:eastAsia="ar-SA"/>
        </w:rPr>
      </w:pPr>
      <w:r w:rsidRPr="00AA21D2">
        <w:rPr>
          <w:b/>
          <w:sz w:val="24"/>
          <w:szCs w:val="24"/>
          <w:lang w:eastAsia="ar-SA"/>
        </w:rPr>
        <w:t>7. A nem közterületi ingatlanon álló fa engedéllyel történő kivágása és pótlása</w:t>
      </w:r>
    </w:p>
    <w:p w:rsidR="00AA21D2" w:rsidRPr="00AA21D2" w:rsidRDefault="00AA21D2" w:rsidP="00AA21D2">
      <w:pPr>
        <w:suppressAutoHyphens/>
        <w:spacing w:before="240" w:after="240"/>
        <w:jc w:val="center"/>
        <w:rPr>
          <w:b/>
          <w:sz w:val="24"/>
          <w:szCs w:val="24"/>
          <w:lang w:eastAsia="ar-SA"/>
        </w:rPr>
      </w:pPr>
      <w:r w:rsidRPr="00AA21D2">
        <w:rPr>
          <w:b/>
          <w:sz w:val="24"/>
          <w:szCs w:val="24"/>
          <w:lang w:eastAsia="ar-SA"/>
        </w:rPr>
        <w:t>7. §</w:t>
      </w:r>
    </w:p>
    <w:p w:rsidR="00AA21D2" w:rsidRPr="00AA21D2" w:rsidRDefault="00AA21D2" w:rsidP="00AA21D2">
      <w:pPr>
        <w:numPr>
          <w:ilvl w:val="0"/>
          <w:numId w:val="14"/>
        </w:numPr>
        <w:suppressAutoHyphens/>
        <w:spacing w:after="240"/>
        <w:ind w:left="426" w:hanging="426"/>
        <w:jc w:val="both"/>
        <w:rPr>
          <w:sz w:val="24"/>
          <w:szCs w:val="24"/>
          <w:lang w:eastAsia="ar-SA"/>
        </w:rPr>
      </w:pPr>
      <w:r w:rsidRPr="00AA21D2">
        <w:rPr>
          <w:sz w:val="24"/>
          <w:szCs w:val="24"/>
          <w:lang w:eastAsia="ar-SA"/>
        </w:rPr>
        <w:t xml:space="preserve">Magánterületen lévő fát kivágni - e rendeletben meghatározott gyümölcsfák kivételével,– csak véglegessé vált fakivágási engedély alapján szabad. </w:t>
      </w:r>
    </w:p>
    <w:p w:rsidR="00AA21D2" w:rsidRPr="00AA21D2" w:rsidRDefault="00AA21D2" w:rsidP="00AA21D2">
      <w:pPr>
        <w:numPr>
          <w:ilvl w:val="0"/>
          <w:numId w:val="14"/>
        </w:numPr>
        <w:suppressAutoHyphens/>
        <w:spacing w:after="240"/>
        <w:ind w:left="426" w:hanging="426"/>
        <w:jc w:val="both"/>
        <w:rPr>
          <w:sz w:val="24"/>
          <w:szCs w:val="24"/>
          <w:lang w:eastAsia="ar-SA"/>
        </w:rPr>
      </w:pPr>
      <w:r w:rsidRPr="00AA21D2">
        <w:rPr>
          <w:sz w:val="24"/>
          <w:szCs w:val="24"/>
          <w:lang w:eastAsia="ar-SA"/>
        </w:rPr>
        <w:t>Fakivágást engedélyezni építmény elhelyezése, viharkár, veszélyhelyzet elhárítása vagy megelőzése érdekében, élet, baleset és vagyonbiztonsági okból, vagy kertészeti szakvélemény által igazoltan lehet.</w:t>
      </w:r>
    </w:p>
    <w:p w:rsidR="00AA21D2" w:rsidRPr="00AA21D2" w:rsidRDefault="00AA21D2" w:rsidP="00AA21D2">
      <w:pPr>
        <w:numPr>
          <w:ilvl w:val="0"/>
          <w:numId w:val="14"/>
        </w:numPr>
        <w:suppressAutoHyphens/>
        <w:spacing w:after="240"/>
        <w:ind w:left="426" w:hanging="426"/>
        <w:jc w:val="both"/>
        <w:rPr>
          <w:sz w:val="24"/>
          <w:szCs w:val="24"/>
          <w:lang w:eastAsia="ar-SA"/>
        </w:rPr>
      </w:pPr>
      <w:r w:rsidRPr="00AA21D2">
        <w:rPr>
          <w:sz w:val="24"/>
          <w:szCs w:val="24"/>
          <w:lang w:eastAsia="ar-SA"/>
        </w:rPr>
        <w:t>Engedélyezhető a fa kivágás abban az esetben is, ha a fakivágással érintett ingatlan zöldfelületének minden megkezdett 100 m</w:t>
      </w:r>
      <w:r w:rsidRPr="00AA21D2">
        <w:rPr>
          <w:sz w:val="24"/>
          <w:szCs w:val="24"/>
          <w:vertAlign w:val="superscript"/>
          <w:lang w:eastAsia="ar-SA"/>
        </w:rPr>
        <w:t>2</w:t>
      </w:r>
      <w:r w:rsidRPr="00AA21D2">
        <w:rPr>
          <w:sz w:val="24"/>
          <w:szCs w:val="24"/>
          <w:lang w:eastAsia="ar-SA"/>
        </w:rPr>
        <w:t>-ére a kivágást követően is legalább egy 10 cm feletti törzsátmérővel rendelkező fás szárú növény (kivéve gyümölcsfa) jut.</w:t>
      </w:r>
    </w:p>
    <w:p w:rsidR="00AA21D2" w:rsidRPr="00AA21D2" w:rsidRDefault="00AA21D2" w:rsidP="00AA21D2">
      <w:pPr>
        <w:numPr>
          <w:ilvl w:val="0"/>
          <w:numId w:val="14"/>
        </w:numPr>
        <w:suppressAutoHyphens/>
        <w:spacing w:after="240"/>
        <w:ind w:left="426" w:hanging="426"/>
        <w:jc w:val="both"/>
        <w:rPr>
          <w:sz w:val="24"/>
          <w:szCs w:val="24"/>
          <w:lang w:eastAsia="ar-SA"/>
        </w:rPr>
      </w:pPr>
      <w:r w:rsidRPr="00AA21D2">
        <w:rPr>
          <w:sz w:val="24"/>
          <w:szCs w:val="24"/>
          <w:lang w:eastAsia="ar-SA"/>
        </w:rPr>
        <w:t xml:space="preserve">A madarak védelme érdekében minden év április 01. és augusztus 01. között kérelmezett fakivágások esetén, amennyiben a kivágás indoka nem élet, baleset, vagy vagyonbiztonsági ok, a fakivágást kizárólag a hatóság ornitológiai ismertekkel rendelkező szakemberének véleményét figyelembe véve lehet engedélyezni.  </w:t>
      </w:r>
    </w:p>
    <w:p w:rsidR="00AA21D2" w:rsidRPr="00AA21D2" w:rsidRDefault="00AA21D2" w:rsidP="00AA21D2">
      <w:pPr>
        <w:suppressAutoHyphens/>
        <w:spacing w:after="240"/>
        <w:jc w:val="center"/>
        <w:rPr>
          <w:b/>
          <w:sz w:val="24"/>
          <w:szCs w:val="24"/>
          <w:lang w:eastAsia="ar-SA"/>
        </w:rPr>
      </w:pPr>
      <w:r w:rsidRPr="00AA21D2">
        <w:rPr>
          <w:b/>
          <w:sz w:val="24"/>
          <w:szCs w:val="24"/>
          <w:lang w:eastAsia="ar-SA"/>
        </w:rPr>
        <w:t xml:space="preserve">8. § </w:t>
      </w:r>
    </w:p>
    <w:p w:rsidR="00AA21D2" w:rsidRPr="00AA21D2" w:rsidRDefault="00AA21D2" w:rsidP="00AA21D2">
      <w:pPr>
        <w:numPr>
          <w:ilvl w:val="0"/>
          <w:numId w:val="16"/>
        </w:numPr>
        <w:suppressAutoHyphens/>
        <w:spacing w:after="240"/>
        <w:ind w:left="426" w:hanging="426"/>
        <w:jc w:val="both"/>
        <w:rPr>
          <w:sz w:val="24"/>
          <w:szCs w:val="24"/>
          <w:lang w:eastAsia="ar-SA"/>
        </w:rPr>
      </w:pPr>
      <w:r w:rsidRPr="00AA21D2">
        <w:rPr>
          <w:sz w:val="24"/>
          <w:szCs w:val="24"/>
          <w:lang w:eastAsia="ar-SA"/>
        </w:rPr>
        <w:t>A fakivágás engedélyezése tárgyában a jegyző dönt. A fakivágás iránti kérelmet az 1. sz. melléklet szerinti formanyomtatványon, vagy annak megfelelő tartalommal kell benyújtani. A fakivágási engedély iránti kérelemnek tartalmaznia kell, illetve a kérelem mellékleteként csatolni szükséges:</w:t>
      </w:r>
    </w:p>
    <w:p w:rsidR="00AA21D2" w:rsidRPr="00AA21D2" w:rsidRDefault="00AA21D2" w:rsidP="00AA21D2">
      <w:pPr>
        <w:widowControl w:val="0"/>
        <w:numPr>
          <w:ilvl w:val="0"/>
          <w:numId w:val="5"/>
        </w:numPr>
        <w:tabs>
          <w:tab w:val="left" w:pos="426"/>
        </w:tabs>
        <w:suppressAutoHyphens/>
        <w:jc w:val="both"/>
        <w:rPr>
          <w:sz w:val="24"/>
          <w:szCs w:val="24"/>
          <w:lang w:eastAsia="en-US"/>
        </w:rPr>
      </w:pPr>
      <w:r w:rsidRPr="00AA21D2">
        <w:rPr>
          <w:sz w:val="24"/>
          <w:szCs w:val="24"/>
          <w:lang w:eastAsia="en-US"/>
        </w:rPr>
        <w:t>kérelmező nevét, lakóhelyét (székhelyét), tartózkodási helyét (telephelyét);</w:t>
      </w:r>
    </w:p>
    <w:p w:rsidR="00AA21D2" w:rsidRPr="00AA21D2" w:rsidRDefault="00AA21D2" w:rsidP="00AA21D2">
      <w:pPr>
        <w:widowControl w:val="0"/>
        <w:numPr>
          <w:ilvl w:val="0"/>
          <w:numId w:val="5"/>
        </w:numPr>
        <w:tabs>
          <w:tab w:val="left" w:pos="426"/>
        </w:tabs>
        <w:suppressAutoHyphens/>
        <w:jc w:val="both"/>
        <w:rPr>
          <w:sz w:val="24"/>
          <w:szCs w:val="24"/>
          <w:lang w:eastAsia="en-US"/>
        </w:rPr>
      </w:pPr>
      <w:r w:rsidRPr="00AA21D2">
        <w:rPr>
          <w:sz w:val="24"/>
          <w:szCs w:val="24"/>
          <w:lang w:eastAsia="en-US"/>
        </w:rPr>
        <w:t>jogi személy és jogi személyiséggel nem rendelkező szervezet esetén a képviseletre jogosult nevét és elérhetőségét (telefonszám, elektronikus levélcím);</w:t>
      </w:r>
    </w:p>
    <w:p w:rsidR="00AA21D2" w:rsidRPr="00AA21D2" w:rsidRDefault="00AA21D2" w:rsidP="00AA21D2">
      <w:pPr>
        <w:widowControl w:val="0"/>
        <w:numPr>
          <w:ilvl w:val="0"/>
          <w:numId w:val="5"/>
        </w:numPr>
        <w:tabs>
          <w:tab w:val="left" w:pos="426"/>
        </w:tabs>
        <w:suppressAutoHyphens/>
        <w:jc w:val="both"/>
        <w:rPr>
          <w:sz w:val="24"/>
          <w:szCs w:val="24"/>
          <w:lang w:eastAsia="en-US"/>
        </w:rPr>
      </w:pPr>
      <w:r w:rsidRPr="00AA21D2">
        <w:rPr>
          <w:sz w:val="24"/>
          <w:szCs w:val="24"/>
          <w:lang w:eastAsia="en-US"/>
        </w:rPr>
        <w:t>az ingatlan címét, helyrajzi számát;</w:t>
      </w:r>
    </w:p>
    <w:p w:rsidR="00AA21D2" w:rsidRPr="00AA21D2" w:rsidRDefault="00AA21D2" w:rsidP="00AA21D2">
      <w:pPr>
        <w:widowControl w:val="0"/>
        <w:numPr>
          <w:ilvl w:val="0"/>
          <w:numId w:val="5"/>
        </w:numPr>
        <w:tabs>
          <w:tab w:val="left" w:pos="426"/>
        </w:tabs>
        <w:suppressAutoHyphens/>
        <w:jc w:val="both"/>
        <w:rPr>
          <w:sz w:val="24"/>
          <w:szCs w:val="24"/>
          <w:lang w:eastAsia="en-US"/>
        </w:rPr>
      </w:pPr>
      <w:r w:rsidRPr="00AA21D2">
        <w:rPr>
          <w:sz w:val="24"/>
          <w:szCs w:val="24"/>
          <w:lang w:eastAsia="en-US"/>
        </w:rPr>
        <w:t>az ingatlan helyszínrajzát, amelyen (sorszámozással) be kell jelölni a kivágandó és a megmaradó fák helyét;</w:t>
      </w:r>
    </w:p>
    <w:p w:rsidR="00AA21D2" w:rsidRPr="00AA21D2" w:rsidRDefault="00AA21D2" w:rsidP="00AA21D2">
      <w:pPr>
        <w:widowControl w:val="0"/>
        <w:numPr>
          <w:ilvl w:val="0"/>
          <w:numId w:val="5"/>
        </w:numPr>
        <w:tabs>
          <w:tab w:val="left" w:pos="426"/>
        </w:tabs>
        <w:suppressAutoHyphens/>
        <w:jc w:val="both"/>
        <w:rPr>
          <w:sz w:val="24"/>
          <w:szCs w:val="24"/>
          <w:lang w:eastAsia="en-US"/>
        </w:rPr>
      </w:pPr>
      <w:r w:rsidRPr="00AA21D2">
        <w:rPr>
          <w:sz w:val="24"/>
          <w:szCs w:val="24"/>
          <w:lang w:eastAsia="en-US"/>
        </w:rPr>
        <w:t xml:space="preserve">a kivágandó és megmaradó fák számát, faját, valamint azok egy méter magasságban mért törzsátmérőjét; </w:t>
      </w:r>
    </w:p>
    <w:p w:rsidR="00AA21D2" w:rsidRPr="00AA21D2" w:rsidRDefault="00AA21D2" w:rsidP="00AA21D2">
      <w:pPr>
        <w:widowControl w:val="0"/>
        <w:numPr>
          <w:ilvl w:val="0"/>
          <w:numId w:val="5"/>
        </w:numPr>
        <w:tabs>
          <w:tab w:val="left" w:pos="426"/>
        </w:tabs>
        <w:suppressAutoHyphens/>
        <w:jc w:val="both"/>
        <w:rPr>
          <w:sz w:val="24"/>
          <w:szCs w:val="24"/>
          <w:lang w:eastAsia="en-US"/>
        </w:rPr>
      </w:pPr>
      <w:r w:rsidRPr="00AA21D2">
        <w:rPr>
          <w:sz w:val="24"/>
          <w:szCs w:val="24"/>
          <w:lang w:eastAsia="en-US"/>
        </w:rPr>
        <w:t>a kivágandó fákról készített fénykép(ek)et;</w:t>
      </w:r>
    </w:p>
    <w:p w:rsidR="00AA21D2" w:rsidRPr="00AA21D2" w:rsidRDefault="00AA21D2" w:rsidP="00AA21D2">
      <w:pPr>
        <w:widowControl w:val="0"/>
        <w:numPr>
          <w:ilvl w:val="0"/>
          <w:numId w:val="5"/>
        </w:numPr>
        <w:tabs>
          <w:tab w:val="left" w:pos="426"/>
        </w:tabs>
        <w:suppressAutoHyphens/>
        <w:jc w:val="both"/>
        <w:rPr>
          <w:sz w:val="24"/>
          <w:szCs w:val="24"/>
          <w:lang w:eastAsia="en-US"/>
        </w:rPr>
      </w:pPr>
      <w:r w:rsidRPr="00AA21D2">
        <w:rPr>
          <w:sz w:val="24"/>
          <w:szCs w:val="24"/>
          <w:lang w:eastAsia="en-US"/>
        </w:rPr>
        <w:t>a kivágás indokát;</w:t>
      </w:r>
    </w:p>
    <w:p w:rsidR="00AA21D2" w:rsidRPr="00AA21D2" w:rsidRDefault="00AA21D2" w:rsidP="00AA21D2">
      <w:pPr>
        <w:widowControl w:val="0"/>
        <w:numPr>
          <w:ilvl w:val="0"/>
          <w:numId w:val="5"/>
        </w:numPr>
        <w:tabs>
          <w:tab w:val="left" w:pos="426"/>
        </w:tabs>
        <w:suppressAutoHyphens/>
        <w:jc w:val="both"/>
        <w:rPr>
          <w:sz w:val="24"/>
          <w:szCs w:val="24"/>
          <w:lang w:eastAsia="en-US"/>
        </w:rPr>
      </w:pPr>
      <w:r w:rsidRPr="00AA21D2">
        <w:rPr>
          <w:sz w:val="24"/>
          <w:szCs w:val="24"/>
          <w:lang w:eastAsia="en-US"/>
        </w:rPr>
        <w:t>a fakivágás indokoltságát igazoló dokumentumokat (kertészeti szakvélemény, építési tevékenység esetén kertépítészeti terv, építési engedély vagy egyszerű bejelentés megtételét igazoló irat, fénykép);</w:t>
      </w:r>
    </w:p>
    <w:p w:rsidR="00AA21D2" w:rsidRPr="00AA21D2" w:rsidRDefault="00AA21D2" w:rsidP="00AA21D2">
      <w:pPr>
        <w:widowControl w:val="0"/>
        <w:numPr>
          <w:ilvl w:val="0"/>
          <w:numId w:val="5"/>
        </w:numPr>
        <w:tabs>
          <w:tab w:val="left" w:pos="426"/>
        </w:tabs>
        <w:suppressAutoHyphens/>
        <w:jc w:val="both"/>
        <w:rPr>
          <w:sz w:val="24"/>
          <w:szCs w:val="24"/>
          <w:lang w:eastAsia="en-US"/>
        </w:rPr>
      </w:pPr>
      <w:r w:rsidRPr="00AA21D2">
        <w:rPr>
          <w:sz w:val="24"/>
          <w:szCs w:val="24"/>
          <w:lang w:eastAsia="en-US"/>
        </w:rPr>
        <w:t>amennyiben a kérelmező nem az ingatlan kizárólagos tulajdonosa, a fával rendelkezni jogosult(ak) közokiratba vagy teljes bizonyító erejű magánokiratba foglalt tulajdonosi hozzájárulását, illetve meghatalmazását a fakivágáshoz;</w:t>
      </w:r>
    </w:p>
    <w:p w:rsidR="00AA21D2" w:rsidRPr="00AA21D2" w:rsidRDefault="00AA21D2" w:rsidP="00AA21D2">
      <w:pPr>
        <w:widowControl w:val="0"/>
        <w:numPr>
          <w:ilvl w:val="0"/>
          <w:numId w:val="5"/>
        </w:numPr>
        <w:tabs>
          <w:tab w:val="left" w:pos="426"/>
        </w:tabs>
        <w:suppressAutoHyphens/>
        <w:jc w:val="both"/>
        <w:rPr>
          <w:sz w:val="24"/>
          <w:szCs w:val="24"/>
          <w:lang w:eastAsia="en-US"/>
        </w:rPr>
      </w:pPr>
      <w:r w:rsidRPr="00AA21D2">
        <w:rPr>
          <w:sz w:val="24"/>
          <w:szCs w:val="24"/>
          <w:lang w:eastAsia="en-US"/>
        </w:rPr>
        <w:t>Társasház esetén közgyűlési határozat, vagy a lakóközösség többségi tulajdoni hányadának írásbeli hozzájárulása a fás szárú növény kivágásáról;</w:t>
      </w:r>
    </w:p>
    <w:p w:rsidR="00AA21D2" w:rsidRPr="00AA21D2" w:rsidRDefault="00AA21D2" w:rsidP="00AA21D2">
      <w:pPr>
        <w:widowControl w:val="0"/>
        <w:numPr>
          <w:ilvl w:val="0"/>
          <w:numId w:val="5"/>
        </w:numPr>
        <w:tabs>
          <w:tab w:val="left" w:pos="426"/>
        </w:tabs>
        <w:suppressAutoHyphens/>
        <w:jc w:val="both"/>
        <w:rPr>
          <w:sz w:val="24"/>
          <w:szCs w:val="24"/>
          <w:lang w:eastAsia="en-US"/>
        </w:rPr>
      </w:pPr>
      <w:r w:rsidRPr="00AA21D2">
        <w:rPr>
          <w:sz w:val="24"/>
          <w:szCs w:val="24"/>
          <w:lang w:eastAsia="en-US"/>
        </w:rPr>
        <w:t>a fapótlás tervezett módjára vonatkozó nyilatkozatot, amely tartalmazza az ültetni tervezett fák számát, törzsátmérőjét, faját, a pótlás pontos helyét.</w:t>
      </w:r>
    </w:p>
    <w:p w:rsidR="00AA21D2" w:rsidRPr="00AA21D2" w:rsidRDefault="00AA21D2" w:rsidP="00AA21D2">
      <w:pPr>
        <w:widowControl w:val="0"/>
        <w:tabs>
          <w:tab w:val="left" w:pos="1134"/>
        </w:tabs>
        <w:ind w:left="1134"/>
        <w:jc w:val="both"/>
        <w:rPr>
          <w:sz w:val="24"/>
          <w:szCs w:val="24"/>
          <w:lang w:eastAsia="en-US"/>
        </w:rPr>
      </w:pPr>
    </w:p>
    <w:p w:rsidR="00AA21D2" w:rsidRPr="00AA21D2" w:rsidRDefault="00AA21D2" w:rsidP="00AA21D2">
      <w:pPr>
        <w:numPr>
          <w:ilvl w:val="0"/>
          <w:numId w:val="16"/>
        </w:numPr>
        <w:suppressAutoHyphens/>
        <w:spacing w:after="240"/>
        <w:ind w:left="567" w:hanging="567"/>
        <w:jc w:val="both"/>
        <w:rPr>
          <w:sz w:val="24"/>
          <w:szCs w:val="24"/>
          <w:lang w:eastAsia="ar-SA"/>
        </w:rPr>
      </w:pPr>
      <w:r w:rsidRPr="00AA21D2">
        <w:rPr>
          <w:sz w:val="24"/>
          <w:szCs w:val="24"/>
          <w:lang w:eastAsia="ar-SA"/>
        </w:rPr>
        <w:t>A fakivágási engedély annak véglegessé válásától számított egy évig érvényes, mely időtartam különösen indokolt esetben az engedélyesnek a határidő lejártát megelőzően benyújtott írásos kérelmére egy alkalommal, újabb egy évvel meghosszabbítható. Amennyiben az engedélyezett fakivágást az engedélyes az érvényesség idején belül nem végzi el, új kérelem alapján új eljárást kell lefolytatni.</w:t>
      </w:r>
    </w:p>
    <w:p w:rsidR="00AA21D2" w:rsidRPr="00AA21D2" w:rsidRDefault="00AA21D2" w:rsidP="00AA21D2">
      <w:pPr>
        <w:numPr>
          <w:ilvl w:val="0"/>
          <w:numId w:val="16"/>
        </w:numPr>
        <w:suppressAutoHyphens/>
        <w:spacing w:after="240"/>
        <w:ind w:left="567" w:hanging="567"/>
        <w:jc w:val="both"/>
        <w:rPr>
          <w:sz w:val="24"/>
          <w:szCs w:val="24"/>
          <w:lang w:eastAsia="ar-SA"/>
        </w:rPr>
      </w:pPr>
      <w:r w:rsidRPr="00AA21D2">
        <w:rPr>
          <w:sz w:val="24"/>
          <w:szCs w:val="24"/>
          <w:lang w:eastAsia="ar-SA"/>
        </w:rPr>
        <w:t>A fakivágás megtörténtét öt napon belül írásban be kell jelenteni az engedélyező hatósághoz.</w:t>
      </w:r>
    </w:p>
    <w:p w:rsidR="00AA21D2" w:rsidRPr="00AA21D2" w:rsidRDefault="00AA21D2" w:rsidP="00AA21D2">
      <w:pPr>
        <w:numPr>
          <w:ilvl w:val="0"/>
          <w:numId w:val="16"/>
        </w:numPr>
        <w:suppressAutoHyphens/>
        <w:spacing w:after="240"/>
        <w:ind w:left="567" w:hanging="567"/>
        <w:jc w:val="both"/>
        <w:rPr>
          <w:sz w:val="24"/>
          <w:szCs w:val="24"/>
          <w:lang w:eastAsia="ar-SA"/>
        </w:rPr>
      </w:pPr>
      <w:r w:rsidRPr="00AA21D2">
        <w:rPr>
          <w:sz w:val="24"/>
          <w:szCs w:val="24"/>
          <w:lang w:eastAsia="ar-SA"/>
        </w:rPr>
        <w:t>Ha az engedélyes kivágási szándékától eláll, köteles azt haladéktalanul írásban bejelenteni.</w:t>
      </w:r>
    </w:p>
    <w:p w:rsidR="00AA21D2" w:rsidRPr="00AA21D2" w:rsidRDefault="00AA21D2" w:rsidP="00AA21D2">
      <w:pPr>
        <w:suppressAutoHyphens/>
        <w:spacing w:after="240"/>
        <w:ind w:left="426"/>
        <w:jc w:val="center"/>
        <w:rPr>
          <w:b/>
          <w:sz w:val="24"/>
          <w:szCs w:val="24"/>
          <w:lang w:eastAsia="ar-SA"/>
        </w:rPr>
      </w:pPr>
      <w:r w:rsidRPr="00AA21D2">
        <w:rPr>
          <w:b/>
          <w:sz w:val="24"/>
          <w:szCs w:val="24"/>
          <w:lang w:eastAsia="ar-SA"/>
        </w:rPr>
        <w:t>9. §</w:t>
      </w:r>
    </w:p>
    <w:p w:rsidR="00AA21D2" w:rsidRPr="00AA21D2" w:rsidRDefault="00AA21D2" w:rsidP="00AA21D2">
      <w:pPr>
        <w:numPr>
          <w:ilvl w:val="0"/>
          <w:numId w:val="15"/>
        </w:numPr>
        <w:suppressAutoHyphens/>
        <w:spacing w:after="240"/>
        <w:ind w:left="426" w:hanging="426"/>
        <w:jc w:val="both"/>
        <w:rPr>
          <w:sz w:val="24"/>
          <w:szCs w:val="24"/>
          <w:lang w:eastAsia="ar-SA"/>
        </w:rPr>
      </w:pPr>
      <w:r w:rsidRPr="00AA21D2">
        <w:rPr>
          <w:sz w:val="24"/>
          <w:szCs w:val="24"/>
          <w:lang w:eastAsia="ar-SA"/>
        </w:rPr>
        <w:t xml:space="preserve">Az élet- vagy balesetveszélyt jelentő fa kivágását– a veszélyhelyzet elhárítása érdekében – a tulajdonos vagy használó köteles elvégezni, vagy elvégeztetni. A kivágást haladéktalanul, de legkésőbb a fa kivágását követő 3 munkanapon belül a 2. sz. melléklet szerinti formanyomtatványon, vagy annak megfelelő tartalommal köteles bejelenteni a jegyzőhöz. A bejelentésben a fakivágás indokoltságát kertészeti szakvéleménnyel, fényképfelvétellel vagy más hitelt érdemlő módon igazolni kell. </w:t>
      </w:r>
    </w:p>
    <w:p w:rsidR="00AA21D2" w:rsidRPr="00AA21D2" w:rsidRDefault="00AA21D2" w:rsidP="00AA21D2">
      <w:pPr>
        <w:numPr>
          <w:ilvl w:val="0"/>
          <w:numId w:val="15"/>
        </w:numPr>
        <w:suppressAutoHyphens/>
        <w:spacing w:after="240"/>
        <w:ind w:left="426" w:hanging="426"/>
        <w:jc w:val="both"/>
        <w:rPr>
          <w:sz w:val="24"/>
          <w:szCs w:val="24"/>
          <w:lang w:eastAsia="ar-SA"/>
        </w:rPr>
      </w:pPr>
      <w:r w:rsidRPr="00AA21D2">
        <w:rPr>
          <w:sz w:val="24"/>
          <w:szCs w:val="24"/>
          <w:lang w:eastAsia="ar-SA"/>
        </w:rPr>
        <w:t>A jegyző a fa tulajdonosát az (1) bekezdés szerinti kötelezettségének teljesítésére kötelezi. Amennyiben a tulajdonos az élet, baleset vagy vagyonbiztonságot veszélyeztető fa kivágásáról, illetve eltávolításáról határidőn belül nem gondoskodik, a jegyző intézkedik a szükséges munkák - a tulajdonos költségén történő - elrendeléséről.</w:t>
      </w:r>
    </w:p>
    <w:p w:rsidR="00AA21D2" w:rsidRPr="00AA21D2" w:rsidRDefault="00AA21D2" w:rsidP="00AA21D2">
      <w:pPr>
        <w:numPr>
          <w:ilvl w:val="0"/>
          <w:numId w:val="15"/>
        </w:numPr>
        <w:suppressAutoHyphens/>
        <w:spacing w:after="240"/>
        <w:ind w:left="426" w:hanging="426"/>
        <w:jc w:val="both"/>
        <w:rPr>
          <w:sz w:val="24"/>
          <w:szCs w:val="24"/>
          <w:lang w:eastAsia="ar-SA"/>
        </w:rPr>
      </w:pPr>
      <w:r w:rsidRPr="00AA21D2">
        <w:rPr>
          <w:sz w:val="24"/>
          <w:szCs w:val="24"/>
          <w:lang w:eastAsia="ar-SA"/>
        </w:rPr>
        <w:t>A fás szárú növénynek élet, baleset, vagy vagyonvédelmi okból történt kivágása esetén, a jegyző a tulajdonost 11. § (7) bekezdésében előírt módon pótlásra kötelezi.</w:t>
      </w:r>
    </w:p>
    <w:p w:rsidR="00AA21D2" w:rsidRPr="00AA21D2" w:rsidRDefault="00AA21D2" w:rsidP="00AA21D2">
      <w:pPr>
        <w:numPr>
          <w:ilvl w:val="0"/>
          <w:numId w:val="15"/>
        </w:numPr>
        <w:suppressAutoHyphens/>
        <w:spacing w:after="240"/>
        <w:ind w:left="426" w:hanging="426"/>
        <w:jc w:val="both"/>
        <w:rPr>
          <w:sz w:val="24"/>
          <w:szCs w:val="24"/>
          <w:lang w:eastAsia="ar-SA"/>
        </w:rPr>
      </w:pPr>
      <w:r w:rsidRPr="00AA21D2">
        <w:rPr>
          <w:sz w:val="24"/>
          <w:szCs w:val="24"/>
          <w:lang w:eastAsia="ar-SA"/>
        </w:rPr>
        <w:t>A kivágott fa pótlásáról a 11. § (3) bekezdésben foglaltak kivételével – a kivágás okától függetlenül – a 11. §-ban foglaltak szerint gondoskodni kell.</w:t>
      </w:r>
    </w:p>
    <w:p w:rsidR="00AA21D2" w:rsidRPr="00AA21D2" w:rsidRDefault="00AA21D2" w:rsidP="00AA21D2">
      <w:pPr>
        <w:numPr>
          <w:ilvl w:val="0"/>
          <w:numId w:val="15"/>
        </w:numPr>
        <w:suppressAutoHyphens/>
        <w:spacing w:after="240"/>
        <w:ind w:left="426" w:hanging="426"/>
        <w:jc w:val="both"/>
        <w:rPr>
          <w:sz w:val="24"/>
          <w:szCs w:val="24"/>
          <w:lang w:eastAsia="ar-SA"/>
        </w:rPr>
      </w:pPr>
      <w:r w:rsidRPr="00AA21D2">
        <w:rPr>
          <w:sz w:val="24"/>
          <w:szCs w:val="24"/>
          <w:lang w:eastAsia="ar-SA"/>
        </w:rPr>
        <w:t xml:space="preserve">A fa jelentős mértékű csonkolása és az indokolatlan, vagy az utólagos tájékoztatási kötelezettség elmulasztásával történő fakivágás engedély nélküli fakivágásnak minősül. </w:t>
      </w:r>
    </w:p>
    <w:p w:rsidR="00AA21D2" w:rsidRPr="00AA21D2" w:rsidRDefault="00AA21D2" w:rsidP="00AA21D2">
      <w:pPr>
        <w:keepNext/>
        <w:keepLines/>
        <w:widowControl w:val="0"/>
        <w:spacing w:after="240"/>
        <w:jc w:val="center"/>
        <w:outlineLvl w:val="0"/>
        <w:rPr>
          <w:b/>
          <w:bCs/>
          <w:sz w:val="24"/>
          <w:szCs w:val="24"/>
          <w:lang w:eastAsia="en-US"/>
        </w:rPr>
      </w:pPr>
      <w:r w:rsidRPr="00AA21D2">
        <w:rPr>
          <w:b/>
          <w:bCs/>
          <w:sz w:val="24"/>
          <w:szCs w:val="24"/>
          <w:lang w:eastAsia="en-US"/>
        </w:rPr>
        <w:t>8. Közterületi fás szárú növények védelme érdekében alkalmazandó kiegészítő rendelkezések</w:t>
      </w:r>
    </w:p>
    <w:p w:rsidR="00AA21D2" w:rsidRPr="00AA21D2" w:rsidRDefault="00AA21D2" w:rsidP="00AA21D2">
      <w:pPr>
        <w:keepNext/>
        <w:keepLines/>
        <w:widowControl w:val="0"/>
        <w:spacing w:after="240"/>
        <w:jc w:val="center"/>
        <w:outlineLvl w:val="0"/>
        <w:rPr>
          <w:b/>
          <w:bCs/>
          <w:sz w:val="24"/>
          <w:szCs w:val="24"/>
          <w:lang w:val="en-US" w:eastAsia="en-US" w:bidi="en-US"/>
        </w:rPr>
      </w:pPr>
      <w:r w:rsidRPr="00AA21D2">
        <w:rPr>
          <w:b/>
          <w:bCs/>
          <w:sz w:val="24"/>
          <w:szCs w:val="24"/>
          <w:lang w:val="en-US" w:eastAsia="en-US" w:bidi="en-US"/>
        </w:rPr>
        <w:t>10. §</w:t>
      </w:r>
    </w:p>
    <w:p w:rsidR="00AA21D2" w:rsidRPr="00AA21D2" w:rsidRDefault="00AA21D2" w:rsidP="00AA21D2">
      <w:pPr>
        <w:numPr>
          <w:ilvl w:val="0"/>
          <w:numId w:val="9"/>
        </w:numPr>
        <w:suppressAutoHyphens/>
        <w:spacing w:after="240"/>
        <w:ind w:left="426" w:hanging="426"/>
        <w:jc w:val="both"/>
        <w:rPr>
          <w:sz w:val="24"/>
          <w:szCs w:val="24"/>
          <w:lang w:eastAsia="ar-SA"/>
        </w:rPr>
      </w:pPr>
      <w:r w:rsidRPr="00AA21D2">
        <w:rPr>
          <w:sz w:val="24"/>
          <w:szCs w:val="24"/>
          <w:lang w:eastAsia="ar-SA"/>
        </w:rPr>
        <w:t>Gépkocsi behajtó kialakítása érdekében történő fás szárú növény kivágásának kérelméhez csatolni kell a közút kezelői hozzájárulást, településképi eljárásban hozott döntést, vagy építési engedélyt.</w:t>
      </w:r>
    </w:p>
    <w:p w:rsidR="00AA21D2" w:rsidRPr="00AA21D2" w:rsidRDefault="00AA21D2" w:rsidP="00AA21D2">
      <w:pPr>
        <w:numPr>
          <w:ilvl w:val="0"/>
          <w:numId w:val="9"/>
        </w:numPr>
        <w:suppressAutoHyphens/>
        <w:spacing w:after="240"/>
        <w:ind w:left="426" w:hanging="426"/>
        <w:jc w:val="both"/>
        <w:rPr>
          <w:sz w:val="24"/>
          <w:szCs w:val="24"/>
          <w:lang w:eastAsia="ar-SA"/>
        </w:rPr>
      </w:pPr>
      <w:r w:rsidRPr="00AA21D2">
        <w:rPr>
          <w:sz w:val="24"/>
          <w:szCs w:val="24"/>
          <w:lang w:eastAsia="ar-SA"/>
        </w:rPr>
        <w:t>Közterületen történő engedély nélküli fakivágás, jelentős mértékű csonkítás esetén a jegyző közigazgatási bírság kiszabásáról dönt.</w:t>
      </w:r>
    </w:p>
    <w:p w:rsidR="00AA21D2" w:rsidRPr="00AA21D2" w:rsidRDefault="00AA21D2" w:rsidP="00AA21D2">
      <w:pPr>
        <w:keepNext/>
        <w:keepLines/>
        <w:widowControl w:val="0"/>
        <w:tabs>
          <w:tab w:val="center" w:pos="4719"/>
          <w:tab w:val="right" w:pos="9438"/>
        </w:tabs>
        <w:spacing w:after="240"/>
        <w:jc w:val="center"/>
        <w:outlineLvl w:val="0"/>
        <w:rPr>
          <w:b/>
          <w:bCs/>
          <w:sz w:val="24"/>
          <w:szCs w:val="24"/>
          <w:lang w:eastAsia="en-US"/>
        </w:rPr>
      </w:pPr>
      <w:r w:rsidRPr="00AA21D2">
        <w:rPr>
          <w:b/>
          <w:bCs/>
          <w:sz w:val="24"/>
          <w:szCs w:val="24"/>
          <w:lang w:eastAsia="en-US"/>
        </w:rPr>
        <w:t>9. A fapótlás szabályai</w:t>
      </w:r>
    </w:p>
    <w:p w:rsidR="00AA21D2" w:rsidRPr="00AA21D2" w:rsidRDefault="00AA21D2" w:rsidP="00AA21D2">
      <w:pPr>
        <w:keepNext/>
        <w:keepLines/>
        <w:widowControl w:val="0"/>
        <w:spacing w:after="240"/>
        <w:jc w:val="center"/>
        <w:outlineLvl w:val="0"/>
        <w:rPr>
          <w:b/>
          <w:bCs/>
          <w:sz w:val="24"/>
          <w:szCs w:val="24"/>
          <w:lang w:val="en-US" w:eastAsia="en-US" w:bidi="en-US"/>
        </w:rPr>
      </w:pPr>
      <w:r w:rsidRPr="00AA21D2">
        <w:rPr>
          <w:b/>
          <w:bCs/>
          <w:sz w:val="24"/>
          <w:szCs w:val="24"/>
          <w:lang w:val="en-US" w:eastAsia="en-US" w:bidi="en-US"/>
        </w:rPr>
        <w:t>11. §</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A kivágott fát a kérelmező köteles pótolni. A fapótlási kötelezettséget és annak mértékét, teljesítésének módját a jegyző a kérelemre indult eljárásban a kivágást engedélyező határozatban, a bejelentés alapján indult eljárásban a pótlási kötelezettséget elrendelő határozatban állapítja meg.</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Az ingatlan zöldfelületeinek minden megkezdett 100 m</w:t>
      </w:r>
      <w:r w:rsidRPr="00AA21D2">
        <w:rPr>
          <w:sz w:val="24"/>
          <w:szCs w:val="24"/>
          <w:vertAlign w:val="superscript"/>
          <w:lang w:eastAsia="ar-SA"/>
        </w:rPr>
        <w:t>2</w:t>
      </w:r>
      <w:r w:rsidRPr="00AA21D2">
        <w:rPr>
          <w:sz w:val="24"/>
          <w:szCs w:val="24"/>
          <w:lang w:eastAsia="ar-SA"/>
        </w:rPr>
        <w:t>-e után legalább 1 db környezettűrő, közepes lombkoronát növesztő, előnevelt faegyed telepítendő az ingatlan terepszint alatt be nem épített tetszőleges részén, kivéve, ha a helyi építési előírások a terepszint alatti 100%-os beépítési mértéket lehetővé teszik.</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Nem keletkezik fapótlási kötelezettség, amennyiben a fakivágással érintett ingatlan zöldfelületének minden megkezdett 100 m</w:t>
      </w:r>
      <w:r w:rsidRPr="00AA21D2">
        <w:rPr>
          <w:sz w:val="24"/>
          <w:szCs w:val="24"/>
          <w:vertAlign w:val="superscript"/>
          <w:lang w:eastAsia="ar-SA"/>
        </w:rPr>
        <w:t>2</w:t>
      </w:r>
      <w:r w:rsidRPr="00AA21D2">
        <w:rPr>
          <w:sz w:val="24"/>
          <w:szCs w:val="24"/>
          <w:lang w:eastAsia="ar-SA"/>
        </w:rPr>
        <w:t>-ére a kivágást követően is legalább egy 10 cm feletti törzsátmérővel rendelkező fás szárú növény (kivéve gyümölcsfa) jut.</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Kivágott fa pótlása nem történhet a Korm. rendeletben meghatározott inváziós fajokon túl - kivéve a (5) bekezdésben meghatározott esetet – a következő fafajokkal:</w:t>
      </w:r>
    </w:p>
    <w:p w:rsidR="00AA21D2" w:rsidRPr="00AA21D2" w:rsidRDefault="00AA21D2" w:rsidP="00AA21D2">
      <w:pPr>
        <w:widowControl w:val="0"/>
        <w:numPr>
          <w:ilvl w:val="0"/>
          <w:numId w:val="6"/>
        </w:numPr>
        <w:tabs>
          <w:tab w:val="left" w:pos="426"/>
        </w:tabs>
        <w:suppressAutoHyphens/>
        <w:jc w:val="both"/>
        <w:rPr>
          <w:sz w:val="24"/>
          <w:szCs w:val="24"/>
          <w:lang w:eastAsia="en-US"/>
        </w:rPr>
      </w:pPr>
      <w:r w:rsidRPr="00AA21D2">
        <w:rPr>
          <w:sz w:val="24"/>
          <w:szCs w:val="24"/>
          <w:lang w:eastAsia="en-US"/>
        </w:rPr>
        <w:t xml:space="preserve">páfrányfenyő (Ginkgo biloba) nőivarú egyede </w:t>
      </w:r>
    </w:p>
    <w:p w:rsidR="00AA21D2" w:rsidRPr="00AA21D2" w:rsidRDefault="00AA21D2" w:rsidP="00AA21D2">
      <w:pPr>
        <w:widowControl w:val="0"/>
        <w:numPr>
          <w:ilvl w:val="0"/>
          <w:numId w:val="6"/>
        </w:numPr>
        <w:tabs>
          <w:tab w:val="left" w:pos="426"/>
        </w:tabs>
        <w:suppressAutoHyphens/>
        <w:jc w:val="both"/>
        <w:rPr>
          <w:sz w:val="24"/>
          <w:szCs w:val="24"/>
          <w:lang w:eastAsia="en-US"/>
        </w:rPr>
      </w:pPr>
      <w:r w:rsidRPr="00AA21D2">
        <w:rPr>
          <w:sz w:val="24"/>
          <w:szCs w:val="24"/>
          <w:lang w:eastAsia="en-US"/>
        </w:rPr>
        <w:t xml:space="preserve">kanadai hybrid nyárfajok </w:t>
      </w:r>
    </w:p>
    <w:p w:rsidR="00AA21D2" w:rsidRPr="00AA21D2" w:rsidRDefault="00AA21D2" w:rsidP="00AA21D2">
      <w:pPr>
        <w:widowControl w:val="0"/>
        <w:numPr>
          <w:ilvl w:val="0"/>
          <w:numId w:val="6"/>
        </w:numPr>
        <w:tabs>
          <w:tab w:val="left" w:pos="426"/>
        </w:tabs>
        <w:suppressAutoHyphens/>
        <w:jc w:val="both"/>
        <w:rPr>
          <w:sz w:val="24"/>
          <w:szCs w:val="24"/>
          <w:lang w:eastAsia="en-US"/>
        </w:rPr>
      </w:pPr>
      <w:r w:rsidRPr="00AA21D2">
        <w:rPr>
          <w:sz w:val="24"/>
          <w:szCs w:val="24"/>
          <w:lang w:eastAsia="en-US"/>
        </w:rPr>
        <w:t>pikkely levelű örökzöldek, pl.: tuja, hamisciprus, leyland-ciprus</w:t>
      </w:r>
    </w:p>
    <w:p w:rsidR="00AA21D2" w:rsidRPr="00AA21D2" w:rsidRDefault="00AA21D2" w:rsidP="00AA21D2">
      <w:pPr>
        <w:widowControl w:val="0"/>
        <w:numPr>
          <w:ilvl w:val="0"/>
          <w:numId w:val="6"/>
        </w:numPr>
        <w:tabs>
          <w:tab w:val="left" w:pos="426"/>
        </w:tabs>
        <w:suppressAutoHyphens/>
        <w:jc w:val="both"/>
        <w:rPr>
          <w:sz w:val="24"/>
          <w:szCs w:val="24"/>
          <w:lang w:eastAsia="en-US"/>
        </w:rPr>
      </w:pPr>
      <w:r w:rsidRPr="00AA21D2">
        <w:rPr>
          <w:sz w:val="24"/>
          <w:szCs w:val="24"/>
          <w:lang w:eastAsia="en-US"/>
        </w:rPr>
        <w:t>oszlopos növekedésű fenyőfélék.</w:t>
      </w:r>
    </w:p>
    <w:p w:rsidR="00AA21D2" w:rsidRPr="00AA21D2" w:rsidRDefault="00AA21D2" w:rsidP="00AA21D2">
      <w:pPr>
        <w:widowControl w:val="0"/>
        <w:tabs>
          <w:tab w:val="left" w:pos="426"/>
        </w:tabs>
        <w:ind w:left="786"/>
        <w:jc w:val="both"/>
        <w:rPr>
          <w:sz w:val="24"/>
          <w:szCs w:val="24"/>
          <w:lang w:eastAsia="en-US"/>
        </w:rPr>
      </w:pP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Amennyiben pótlás inváziós fás szárú növény kivételként meghatározott kertészeti változataival történik, az ingatlan tulajdonosa vagy használója köteles gondoskodni a fás szárú növény továbbterjedésének megakadályozása érdekében az újulat rendszeres eltávolításáról.</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 xml:space="preserve">Engedély nélküli vagy annak minősülő fakivágás esetén a pótlásra az ingatlan tulajdonosát vagy az ingatlan használóját, kezelőjét kell kötelezni. </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 xml:space="preserve">A fapótlás mértéke, ha a kivágásra a kérelmezőnek nem felróhatóan, a fa betegsége, élet, baleset vagy vagyonbiztonságot veszélyeztető helyzet megszüntetése miatt kerül sor, úgy a kivágott fa pótlása a kivágott fa darabszáma szerinti telepítéssel teljesítendő. Minden más esetben a kivágott fa visszapótlására telepítendő fák számának meghatározásához a kivágott fa össztörzsátmérőjének 100%-át kell alapul venni. </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A jegyző közigazgatási bírságot szab ki, amennyiben a fa kivágását előidéző élet, baleset vagy vagyonvédelmi ok az ingatlan tulajdonosának, használójának vagy kezelőjének felróható, továbbá a fa jelentős mértékű csonkítása, valamint engedély nélküli fakivágás esetén. A közigazgatási bírság mértéke természetes személy esetén kétszázezer forintig, jogi személy és jogi személyiséggel nem rendelkező szervezet esetén kétmillió forintig terjedhet.</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A bírság összegét a határozat véglegessé válását követő 30 napon belül az Önkormányzat Környezetvédelmi Alapjába kell befizetni vagy átutalni. Amennyiben a kötelezett a bírság összegét nem fizeti meg, úgy a tartozást adók módjára kell végrehajtani.</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 xml:space="preserve">A befolyt bírság teljes összegét fapótlásra, fatelepítésre és ezek gondozására kell felhasználni. </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Amennyiben a kivágott fák száma és mérete nem állapítható meg, a rendelkezésre álló adatokból kikövetkeztethető egyedszámot és egyedenként 30 centiméteres törzsátmérőt kell vélelmezni.</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Fapótlásnak csak az előnevelt facsemetéknek a természetes növekedés feltételeit biztosító talajba történő ültetése minősül. Nem fogadható el pótlásként a fa mobil eszközbe, konténerbe való telepítése.</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 xml:space="preserve">A fapótlást elsősorban a kivágással érintett ingatlan területén kell teljesíteni. </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A pótlás akkor tekinthető teljesítettnek, ha azt a pótlást megállapító határozatban foglaltak szerint hajtja végre a kötelezett és a fa az ültetést követő második vegetációs időszak kezdetén is életképes, cserje esetében a területi borítottságot három éven belül biztosítja. Ennek hiányában a telepítést meg kell ismételni.</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 xml:space="preserve"> A jegyző közigazgatási bírságot szab ki, amennyiben a fapótlási kötelezést nem teljesíti, vagy nem a fapótlást megállapító határozatban foglaltak szerint teljesíti a kötelezett. </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A telepítést – a (17) bekezdésben foglalt kivétellel – a kivágást követő egy éven belül, ültetési időszakban kell elvégezni.</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Amennyiben a kivágásra építési tevékenység miatt kerül sor, a pótlást az épület használatbavételi engedélye iránti kérelem benyújtásáig vagy a használatbavétel tudomásulvételére irányuló kérelem benyújtásáig kell elvégezni, kivéve, ha a pótlás a fakivágással érintett ingatlanon nem teljesíthető.</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A pótlási kötelezettség teljesítésére – a teljesítési határidő lejárta előtt benyújtott kérelemre – különös méltánylást érdemlő esetben egy alkalommal további egy év halasztás engedélyezhető.</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A pótlás megtörténtét a telepítéstől számított 5 napon belül írásban kell bejelenteni a jegyzőhöz.</w:t>
      </w:r>
    </w:p>
    <w:p w:rsidR="00AA21D2" w:rsidRPr="00AA21D2" w:rsidRDefault="00AA21D2" w:rsidP="00AA21D2">
      <w:pPr>
        <w:numPr>
          <w:ilvl w:val="0"/>
          <w:numId w:val="10"/>
        </w:numPr>
        <w:suppressAutoHyphens/>
        <w:spacing w:after="240"/>
        <w:ind w:left="426" w:hanging="426"/>
        <w:jc w:val="both"/>
        <w:rPr>
          <w:sz w:val="24"/>
          <w:szCs w:val="24"/>
          <w:lang w:eastAsia="ar-SA"/>
        </w:rPr>
      </w:pPr>
      <w:r w:rsidRPr="00AA21D2">
        <w:rPr>
          <w:sz w:val="24"/>
          <w:szCs w:val="24"/>
          <w:lang w:eastAsia="ar-SA"/>
        </w:rPr>
        <w:t>A telepítés megtörténtét és a (14) bekezdésben meghatározott pótlás teljesítését a helyszínen ellenőrizni kell.</w:t>
      </w:r>
    </w:p>
    <w:p w:rsidR="00AA21D2" w:rsidRPr="00AA21D2" w:rsidRDefault="00AA21D2" w:rsidP="00AA21D2">
      <w:pPr>
        <w:keepNext/>
        <w:keepLines/>
        <w:widowControl w:val="0"/>
        <w:spacing w:after="240"/>
        <w:jc w:val="center"/>
        <w:outlineLvl w:val="0"/>
        <w:rPr>
          <w:b/>
          <w:bCs/>
          <w:sz w:val="24"/>
          <w:szCs w:val="24"/>
          <w:lang w:eastAsia="en-US"/>
        </w:rPr>
      </w:pPr>
      <w:bookmarkStart w:id="11" w:name="bookmark27"/>
      <w:r w:rsidRPr="00AA21D2">
        <w:rPr>
          <w:b/>
          <w:bCs/>
          <w:sz w:val="24"/>
          <w:szCs w:val="24"/>
          <w:lang w:eastAsia="en-US"/>
        </w:rPr>
        <w:t>10. A közterületen lévő cserje pótlása</w:t>
      </w:r>
      <w:bookmarkStart w:id="12" w:name="bookmark28"/>
      <w:bookmarkEnd w:id="11"/>
    </w:p>
    <w:p w:rsidR="00AA21D2" w:rsidRPr="00AA21D2" w:rsidRDefault="00AA21D2" w:rsidP="00AA21D2">
      <w:pPr>
        <w:keepNext/>
        <w:keepLines/>
        <w:widowControl w:val="0"/>
        <w:spacing w:after="240"/>
        <w:jc w:val="center"/>
        <w:outlineLvl w:val="0"/>
        <w:rPr>
          <w:b/>
          <w:bCs/>
          <w:sz w:val="24"/>
          <w:szCs w:val="24"/>
          <w:lang w:val="en-US" w:eastAsia="en-US" w:bidi="en-US"/>
        </w:rPr>
      </w:pPr>
      <w:r w:rsidRPr="00AA21D2">
        <w:rPr>
          <w:b/>
          <w:bCs/>
          <w:sz w:val="24"/>
          <w:szCs w:val="24"/>
          <w:lang w:val="en-US" w:eastAsia="en-US" w:bidi="en-US"/>
        </w:rPr>
        <w:t>12. §</w:t>
      </w:r>
      <w:bookmarkEnd w:id="12"/>
    </w:p>
    <w:p w:rsidR="00AA21D2" w:rsidRPr="00AA21D2" w:rsidRDefault="00AA21D2" w:rsidP="00AA21D2">
      <w:pPr>
        <w:numPr>
          <w:ilvl w:val="0"/>
          <w:numId w:val="11"/>
        </w:numPr>
        <w:suppressAutoHyphens/>
        <w:spacing w:after="240"/>
        <w:ind w:left="426" w:hanging="426"/>
        <w:jc w:val="both"/>
        <w:rPr>
          <w:sz w:val="24"/>
          <w:szCs w:val="24"/>
          <w:lang w:eastAsia="ar-SA"/>
        </w:rPr>
      </w:pPr>
      <w:r w:rsidRPr="00AA21D2">
        <w:rPr>
          <w:sz w:val="24"/>
          <w:szCs w:val="24"/>
          <w:lang w:eastAsia="ar-SA"/>
        </w:rPr>
        <w:t>Közterületen lévő cserje kivágása esetén a cserje pótlását elsősorban helyben történő ültetéssel kell megoldani.</w:t>
      </w:r>
    </w:p>
    <w:p w:rsidR="00AA21D2" w:rsidRPr="00AA21D2" w:rsidRDefault="00AA21D2" w:rsidP="00AA21D2">
      <w:pPr>
        <w:numPr>
          <w:ilvl w:val="0"/>
          <w:numId w:val="11"/>
        </w:numPr>
        <w:suppressAutoHyphens/>
        <w:spacing w:after="240"/>
        <w:ind w:left="426" w:hanging="426"/>
        <w:jc w:val="both"/>
        <w:rPr>
          <w:sz w:val="24"/>
          <w:szCs w:val="24"/>
          <w:lang w:eastAsia="ar-SA"/>
        </w:rPr>
      </w:pPr>
      <w:r w:rsidRPr="00AA21D2">
        <w:rPr>
          <w:sz w:val="24"/>
          <w:szCs w:val="24"/>
          <w:lang w:eastAsia="ar-SA"/>
        </w:rPr>
        <w:t xml:space="preserve">A pótlás pénzben váltandó meg amennyiben: </w:t>
      </w:r>
    </w:p>
    <w:p w:rsidR="00AA21D2" w:rsidRPr="00AA21D2" w:rsidRDefault="00AA21D2" w:rsidP="00AA21D2">
      <w:pPr>
        <w:suppressAutoHyphens/>
        <w:spacing w:after="240"/>
        <w:ind w:left="567" w:hanging="141"/>
        <w:jc w:val="both"/>
        <w:rPr>
          <w:sz w:val="24"/>
          <w:szCs w:val="24"/>
          <w:lang w:eastAsia="ar-SA"/>
        </w:rPr>
      </w:pPr>
      <w:r w:rsidRPr="00AA21D2">
        <w:rPr>
          <w:sz w:val="24"/>
          <w:szCs w:val="24"/>
          <w:lang w:eastAsia="ar-SA"/>
        </w:rPr>
        <w:t>- a helyben történő pótlás a helyszín adottsága miatt nem lehetséges, valamint nem jelölhető ki a pótlás helyszínéül más ingatlan, vagy</w:t>
      </w:r>
    </w:p>
    <w:p w:rsidR="00AA21D2" w:rsidRPr="00AA21D2" w:rsidRDefault="00AA21D2" w:rsidP="00AA21D2">
      <w:pPr>
        <w:suppressAutoHyphens/>
        <w:spacing w:after="240"/>
        <w:ind w:left="426"/>
        <w:jc w:val="both"/>
        <w:rPr>
          <w:sz w:val="24"/>
          <w:szCs w:val="24"/>
          <w:lang w:eastAsia="ar-SA"/>
        </w:rPr>
      </w:pPr>
      <w:r w:rsidRPr="00AA21D2">
        <w:rPr>
          <w:sz w:val="24"/>
          <w:szCs w:val="24"/>
          <w:lang w:eastAsia="ar-SA"/>
        </w:rPr>
        <w:t>- cserje engedély nélküli kivágása esetén vagy</w:t>
      </w:r>
    </w:p>
    <w:p w:rsidR="00AA21D2" w:rsidRPr="00AA21D2" w:rsidRDefault="00AA21D2" w:rsidP="00AA21D2">
      <w:pPr>
        <w:suppressAutoHyphens/>
        <w:spacing w:after="240"/>
        <w:ind w:left="426"/>
        <w:jc w:val="both"/>
        <w:rPr>
          <w:sz w:val="24"/>
          <w:szCs w:val="24"/>
          <w:lang w:eastAsia="ar-SA"/>
        </w:rPr>
      </w:pPr>
      <w:r w:rsidRPr="00AA21D2">
        <w:rPr>
          <w:sz w:val="24"/>
          <w:szCs w:val="24"/>
          <w:lang w:eastAsia="ar-SA"/>
        </w:rPr>
        <w:t>- a kivágást kérelmező kérelmére.</w:t>
      </w:r>
    </w:p>
    <w:p w:rsidR="00AA21D2" w:rsidRPr="00AA21D2" w:rsidRDefault="00AA21D2" w:rsidP="00AA21D2">
      <w:pPr>
        <w:numPr>
          <w:ilvl w:val="0"/>
          <w:numId w:val="11"/>
        </w:numPr>
        <w:suppressAutoHyphens/>
        <w:spacing w:after="240"/>
        <w:ind w:left="426" w:hanging="426"/>
        <w:jc w:val="both"/>
        <w:rPr>
          <w:sz w:val="24"/>
          <w:szCs w:val="24"/>
          <w:lang w:eastAsia="ar-SA"/>
        </w:rPr>
      </w:pPr>
      <w:r w:rsidRPr="00AA21D2">
        <w:rPr>
          <w:sz w:val="24"/>
          <w:szCs w:val="24"/>
          <w:lang w:eastAsia="ar-SA"/>
        </w:rPr>
        <w:t>A kivágott cserje pótlásának pénzbeli megváltása esetén a kivágott cserje tövek szerinti pótlásának összegét e rendelet 13. § (3) pontja tartalmazza.</w:t>
      </w:r>
    </w:p>
    <w:p w:rsidR="00AA21D2" w:rsidRPr="00AA21D2" w:rsidRDefault="00AA21D2" w:rsidP="00AA21D2">
      <w:pPr>
        <w:numPr>
          <w:ilvl w:val="0"/>
          <w:numId w:val="11"/>
        </w:numPr>
        <w:suppressAutoHyphens/>
        <w:spacing w:after="240"/>
        <w:ind w:left="426" w:hanging="426"/>
        <w:jc w:val="both"/>
        <w:rPr>
          <w:sz w:val="24"/>
          <w:szCs w:val="24"/>
          <w:lang w:eastAsia="ar-SA"/>
        </w:rPr>
      </w:pPr>
      <w:r w:rsidRPr="00AA21D2">
        <w:rPr>
          <w:sz w:val="24"/>
          <w:szCs w:val="24"/>
          <w:lang w:eastAsia="ar-SA"/>
        </w:rPr>
        <w:t>A közterületen 1 m2 területi borítást biztosított cserje kivágása esetén a pótlási kötelezettséget a pótlásra kalkulált azonos területi borítást 4 db 40/60 cm méretű lombhullató cserje ültetéssel, vagy pénzbeli megváltással kell teljesíteni.</w:t>
      </w:r>
    </w:p>
    <w:p w:rsidR="00AA21D2" w:rsidRPr="00AA21D2" w:rsidRDefault="00AA21D2" w:rsidP="00AA21D2">
      <w:pPr>
        <w:numPr>
          <w:ilvl w:val="0"/>
          <w:numId w:val="11"/>
        </w:numPr>
        <w:suppressAutoHyphens/>
        <w:spacing w:after="240"/>
        <w:ind w:left="426" w:hanging="426"/>
        <w:jc w:val="both"/>
        <w:rPr>
          <w:sz w:val="24"/>
          <w:szCs w:val="24"/>
          <w:lang w:eastAsia="ar-SA"/>
        </w:rPr>
      </w:pPr>
      <w:r w:rsidRPr="00AA21D2">
        <w:rPr>
          <w:sz w:val="24"/>
          <w:szCs w:val="24"/>
          <w:lang w:eastAsia="ar-SA"/>
        </w:rPr>
        <w:t>Amennyiben az engedély nélkül közterületen kivágott cserjék területi borítása utólag teljes körűen nem állapítható meg, akkor a rendelkezésre álló adatokból a vélelmezhető vagy kikövetkeztethető cserje területi borítást 5 m2-re kell vélelmezni a cserjepótlási eljárásban.</w:t>
      </w:r>
    </w:p>
    <w:p w:rsidR="00AA21D2" w:rsidRPr="00AA21D2" w:rsidRDefault="00AA21D2" w:rsidP="00AA21D2">
      <w:pPr>
        <w:suppressAutoHyphens/>
        <w:ind w:left="426"/>
        <w:jc w:val="both"/>
        <w:rPr>
          <w:sz w:val="24"/>
          <w:szCs w:val="24"/>
          <w:lang w:eastAsia="ar-SA"/>
        </w:rPr>
      </w:pPr>
    </w:p>
    <w:p w:rsidR="00AA21D2" w:rsidRPr="00AA21D2" w:rsidRDefault="00AA21D2" w:rsidP="00AA21D2">
      <w:pPr>
        <w:keepNext/>
        <w:keepLines/>
        <w:widowControl w:val="0"/>
        <w:spacing w:after="240"/>
        <w:jc w:val="center"/>
        <w:outlineLvl w:val="0"/>
        <w:rPr>
          <w:b/>
          <w:bCs/>
          <w:sz w:val="24"/>
          <w:szCs w:val="24"/>
          <w:lang w:eastAsia="en-US"/>
        </w:rPr>
      </w:pPr>
      <w:r w:rsidRPr="00AA21D2">
        <w:rPr>
          <w:b/>
          <w:bCs/>
          <w:sz w:val="24"/>
          <w:szCs w:val="24"/>
          <w:lang w:eastAsia="en-US"/>
        </w:rPr>
        <w:t>10. A pénzbeli megváltás szabályai</w:t>
      </w:r>
    </w:p>
    <w:p w:rsidR="00AA21D2" w:rsidRPr="00AA21D2" w:rsidRDefault="00AA21D2" w:rsidP="00AA21D2">
      <w:pPr>
        <w:keepNext/>
        <w:keepLines/>
        <w:widowControl w:val="0"/>
        <w:spacing w:after="240"/>
        <w:jc w:val="center"/>
        <w:outlineLvl w:val="0"/>
        <w:rPr>
          <w:b/>
          <w:bCs/>
          <w:sz w:val="24"/>
          <w:szCs w:val="24"/>
          <w:lang w:val="en-US" w:eastAsia="en-US" w:bidi="en-US"/>
        </w:rPr>
      </w:pPr>
      <w:r w:rsidRPr="00AA21D2">
        <w:rPr>
          <w:b/>
          <w:bCs/>
          <w:sz w:val="24"/>
          <w:szCs w:val="24"/>
          <w:lang w:val="en-US" w:eastAsia="en-US" w:bidi="en-US"/>
        </w:rPr>
        <w:t>13. §</w:t>
      </w:r>
    </w:p>
    <w:p w:rsidR="00AA21D2" w:rsidRPr="00AA21D2" w:rsidRDefault="00AA21D2" w:rsidP="00AA21D2">
      <w:pPr>
        <w:numPr>
          <w:ilvl w:val="0"/>
          <w:numId w:val="12"/>
        </w:numPr>
        <w:suppressAutoHyphens/>
        <w:spacing w:after="240"/>
        <w:ind w:left="426" w:hanging="426"/>
        <w:jc w:val="both"/>
        <w:rPr>
          <w:sz w:val="24"/>
          <w:szCs w:val="24"/>
          <w:lang w:eastAsia="ar-SA"/>
        </w:rPr>
      </w:pPr>
      <w:r w:rsidRPr="00AA21D2">
        <w:rPr>
          <w:sz w:val="24"/>
          <w:szCs w:val="24"/>
          <w:lang w:eastAsia="ar-SA"/>
        </w:rPr>
        <w:t>Pénzbeli megváltás megfizetésére a kérelmező akkor kötelezhető, ha a kivágott fás szárú növény közterületen található és a Korm. rendelet 8. § (4) bekezdésében rögzített eset fennáll, illetve, ha a fakivágással érintett nem közterületi ingatlanon belül nincs lehetőség az e rendelet alapján előírt darabszámú fa elültetésére.</w:t>
      </w:r>
    </w:p>
    <w:p w:rsidR="00AA21D2" w:rsidRPr="00AA21D2" w:rsidRDefault="00AA21D2" w:rsidP="00AA21D2">
      <w:pPr>
        <w:numPr>
          <w:ilvl w:val="0"/>
          <w:numId w:val="12"/>
        </w:numPr>
        <w:suppressAutoHyphens/>
        <w:spacing w:after="240"/>
        <w:ind w:left="426" w:hanging="426"/>
        <w:jc w:val="both"/>
        <w:rPr>
          <w:sz w:val="24"/>
          <w:szCs w:val="24"/>
          <w:lang w:eastAsia="ar-SA"/>
        </w:rPr>
      </w:pPr>
      <w:r w:rsidRPr="00AA21D2">
        <w:rPr>
          <w:sz w:val="24"/>
          <w:szCs w:val="24"/>
          <w:lang w:eastAsia="ar-SA"/>
        </w:rPr>
        <w:t>A pénzbeli megváltás egységára a pótlásként előírt előnevelt fák esetében bruttó 50.000,-Ft.</w:t>
      </w:r>
    </w:p>
    <w:p w:rsidR="00AA21D2" w:rsidRPr="00AA21D2" w:rsidRDefault="00AA21D2" w:rsidP="00AA21D2">
      <w:pPr>
        <w:numPr>
          <w:ilvl w:val="0"/>
          <w:numId w:val="12"/>
        </w:numPr>
        <w:suppressAutoHyphens/>
        <w:spacing w:after="240"/>
        <w:ind w:left="426" w:hanging="426"/>
        <w:jc w:val="both"/>
        <w:rPr>
          <w:sz w:val="24"/>
          <w:szCs w:val="24"/>
          <w:lang w:eastAsia="ar-SA"/>
        </w:rPr>
      </w:pPr>
      <w:r w:rsidRPr="00AA21D2">
        <w:rPr>
          <w:sz w:val="24"/>
          <w:szCs w:val="24"/>
          <w:lang w:eastAsia="ar-SA"/>
        </w:rPr>
        <w:t>E rendelet 12. § (2) bekezdése szerinti cserjepótlási kötelezettség pénzbeli megváltása esetén a kivágott cserje zöldfelület szerinti pótlásának összege: bruttó 12.000,-Ft/m2 (4 db 40/60 cm méretű konténeres cserje)</w:t>
      </w:r>
    </w:p>
    <w:p w:rsidR="00AA21D2" w:rsidRPr="00AA21D2" w:rsidRDefault="00AA21D2" w:rsidP="00AA21D2">
      <w:pPr>
        <w:numPr>
          <w:ilvl w:val="0"/>
          <w:numId w:val="12"/>
        </w:numPr>
        <w:suppressAutoHyphens/>
        <w:spacing w:after="240"/>
        <w:ind w:left="426" w:hanging="426"/>
        <w:jc w:val="both"/>
        <w:rPr>
          <w:sz w:val="24"/>
          <w:szCs w:val="24"/>
          <w:lang w:eastAsia="ar-SA"/>
        </w:rPr>
      </w:pPr>
      <w:r w:rsidRPr="00AA21D2">
        <w:rPr>
          <w:sz w:val="24"/>
          <w:szCs w:val="24"/>
          <w:lang w:eastAsia="ar-SA"/>
        </w:rPr>
        <w:t>A pénzbeli megváltás összege az egységár és a pótlásként elültetendő facsemeték számának szorzata, cserje esetében a (3) pontban meghatározott egységár és az engedélyező határozatban előírt borítottság (m2) szorzata.</w:t>
      </w:r>
    </w:p>
    <w:p w:rsidR="00AA21D2" w:rsidRPr="00AA21D2" w:rsidRDefault="00AA21D2" w:rsidP="00AA21D2">
      <w:pPr>
        <w:numPr>
          <w:ilvl w:val="0"/>
          <w:numId w:val="12"/>
        </w:numPr>
        <w:suppressAutoHyphens/>
        <w:spacing w:after="240"/>
        <w:ind w:left="426" w:hanging="426"/>
        <w:jc w:val="both"/>
        <w:rPr>
          <w:sz w:val="24"/>
          <w:szCs w:val="24"/>
          <w:lang w:eastAsia="ar-SA"/>
        </w:rPr>
      </w:pPr>
      <w:r w:rsidRPr="00AA21D2">
        <w:rPr>
          <w:sz w:val="24"/>
          <w:szCs w:val="24"/>
          <w:lang w:eastAsia="ar-SA"/>
        </w:rPr>
        <w:t xml:space="preserve">A pénzbeli megváltás összegét a határozat véglegessé válását követő 30 napon belül az Önkormányzat Környezetvédelmi Alapjába kell befizetni vagy átutalni. Amennyiben a kötelezett a pénzbeli megváltás összegét nem fizeti meg, úgy a tartozást adók módjára kell végrehajtani. </w:t>
      </w:r>
    </w:p>
    <w:p w:rsidR="00AA21D2" w:rsidRPr="00AA21D2" w:rsidRDefault="00AA21D2" w:rsidP="00AA21D2">
      <w:pPr>
        <w:numPr>
          <w:ilvl w:val="0"/>
          <w:numId w:val="12"/>
        </w:numPr>
        <w:suppressAutoHyphens/>
        <w:spacing w:after="240"/>
        <w:ind w:left="426" w:hanging="426"/>
        <w:jc w:val="both"/>
        <w:rPr>
          <w:sz w:val="24"/>
          <w:szCs w:val="24"/>
          <w:lang w:eastAsia="ar-SA"/>
        </w:rPr>
      </w:pPr>
      <w:r w:rsidRPr="00AA21D2">
        <w:rPr>
          <w:sz w:val="24"/>
          <w:szCs w:val="24"/>
          <w:lang w:eastAsia="ar-SA"/>
        </w:rPr>
        <w:t>A befolyt pénzbeli megváltás teljes összegét fapótlásra, fatelepítésre és ezek gondozására kell felhasználni.</w:t>
      </w:r>
    </w:p>
    <w:p w:rsidR="00AA21D2" w:rsidRPr="00AA21D2" w:rsidRDefault="00AA21D2" w:rsidP="00AA21D2">
      <w:pPr>
        <w:suppressAutoHyphens/>
        <w:spacing w:after="240"/>
        <w:jc w:val="both"/>
        <w:rPr>
          <w:sz w:val="24"/>
          <w:szCs w:val="24"/>
          <w:lang w:eastAsia="ar-SA"/>
        </w:rPr>
      </w:pPr>
    </w:p>
    <w:p w:rsidR="00AA21D2" w:rsidRPr="00AA21D2" w:rsidRDefault="00AA21D2" w:rsidP="00AA21D2">
      <w:pPr>
        <w:suppressAutoHyphens/>
        <w:spacing w:after="240"/>
        <w:jc w:val="center"/>
        <w:rPr>
          <w:b/>
          <w:sz w:val="24"/>
          <w:szCs w:val="24"/>
          <w:lang w:eastAsia="ar-SA"/>
        </w:rPr>
      </w:pPr>
      <w:r w:rsidRPr="00AA21D2">
        <w:rPr>
          <w:b/>
          <w:sz w:val="24"/>
          <w:szCs w:val="24"/>
          <w:lang w:eastAsia="ar-SA"/>
        </w:rPr>
        <w:t>12. Engedély nélküli fás szárú növény kivágása</w:t>
      </w:r>
    </w:p>
    <w:p w:rsidR="00AA21D2" w:rsidRPr="00AA21D2" w:rsidRDefault="00AA21D2" w:rsidP="00AA21D2">
      <w:pPr>
        <w:suppressAutoHyphens/>
        <w:spacing w:after="240"/>
        <w:jc w:val="center"/>
        <w:rPr>
          <w:b/>
          <w:sz w:val="24"/>
          <w:szCs w:val="24"/>
          <w:lang w:eastAsia="ar-SA"/>
        </w:rPr>
      </w:pPr>
      <w:r w:rsidRPr="00AA21D2">
        <w:rPr>
          <w:b/>
          <w:sz w:val="24"/>
          <w:szCs w:val="24"/>
          <w:lang w:eastAsia="ar-SA"/>
        </w:rPr>
        <w:t>14. §</w:t>
      </w:r>
    </w:p>
    <w:p w:rsidR="00AA21D2" w:rsidRPr="00AA21D2" w:rsidRDefault="00AA21D2" w:rsidP="00AA21D2">
      <w:pPr>
        <w:tabs>
          <w:tab w:val="left" w:pos="142"/>
        </w:tabs>
        <w:jc w:val="both"/>
        <w:rPr>
          <w:sz w:val="24"/>
          <w:szCs w:val="24"/>
        </w:rPr>
      </w:pPr>
      <w:bookmarkStart w:id="13" w:name="bookmark32"/>
      <w:r w:rsidRPr="00AA21D2">
        <w:rPr>
          <w:sz w:val="24"/>
          <w:szCs w:val="24"/>
        </w:rPr>
        <w:t>Amennyiben a hatóság arról értesül, hogy a II. kerület területén engedély nélkül történt a fás szárú növény kivágása, úgy e rendelet alapján hivatalból környezetvédelmi szempontú hatósági eljárást folytat le.</w:t>
      </w:r>
    </w:p>
    <w:p w:rsidR="00AA21D2" w:rsidRPr="00AA21D2" w:rsidRDefault="00AA21D2" w:rsidP="00AA21D2">
      <w:pPr>
        <w:tabs>
          <w:tab w:val="left" w:pos="540"/>
        </w:tabs>
        <w:ind w:left="540" w:hanging="540"/>
        <w:jc w:val="both"/>
        <w:rPr>
          <w:b/>
          <w:sz w:val="24"/>
          <w:szCs w:val="24"/>
        </w:rPr>
      </w:pPr>
    </w:p>
    <w:p w:rsidR="00AA21D2" w:rsidRPr="00AA21D2" w:rsidRDefault="00AA21D2" w:rsidP="00AA21D2">
      <w:pPr>
        <w:tabs>
          <w:tab w:val="left" w:pos="540"/>
        </w:tabs>
        <w:jc w:val="both"/>
        <w:rPr>
          <w:b/>
          <w:sz w:val="24"/>
          <w:szCs w:val="24"/>
        </w:rPr>
      </w:pPr>
    </w:p>
    <w:p w:rsidR="00AA21D2" w:rsidRPr="00AA21D2" w:rsidRDefault="00AA21D2" w:rsidP="00AA21D2">
      <w:pPr>
        <w:tabs>
          <w:tab w:val="left" w:pos="540"/>
        </w:tabs>
        <w:ind w:left="540" w:hanging="540"/>
        <w:jc w:val="center"/>
        <w:rPr>
          <w:b/>
          <w:sz w:val="24"/>
          <w:szCs w:val="24"/>
        </w:rPr>
      </w:pPr>
      <w:r w:rsidRPr="00AA21D2">
        <w:rPr>
          <w:b/>
          <w:sz w:val="24"/>
          <w:szCs w:val="24"/>
        </w:rPr>
        <w:t xml:space="preserve">III. Fejezet </w:t>
      </w:r>
    </w:p>
    <w:p w:rsidR="00AA21D2" w:rsidRPr="00AA21D2" w:rsidRDefault="00AA21D2" w:rsidP="00AA21D2">
      <w:pPr>
        <w:keepNext/>
        <w:keepLines/>
        <w:widowControl w:val="0"/>
        <w:spacing w:after="240"/>
        <w:jc w:val="center"/>
        <w:outlineLvl w:val="0"/>
        <w:rPr>
          <w:b/>
          <w:bCs/>
          <w:sz w:val="24"/>
          <w:szCs w:val="24"/>
          <w:lang w:eastAsia="en-US"/>
        </w:rPr>
      </w:pPr>
      <w:r w:rsidRPr="00AA21D2">
        <w:rPr>
          <w:b/>
          <w:bCs/>
          <w:sz w:val="24"/>
          <w:szCs w:val="24"/>
          <w:lang w:eastAsia="en-US"/>
        </w:rPr>
        <w:t>Záró rendelkezések</w:t>
      </w:r>
    </w:p>
    <w:p w:rsidR="00AA21D2" w:rsidRPr="00AA21D2" w:rsidRDefault="00AA21D2" w:rsidP="00AA21D2">
      <w:pPr>
        <w:keepNext/>
        <w:keepLines/>
        <w:widowControl w:val="0"/>
        <w:spacing w:after="240"/>
        <w:jc w:val="center"/>
        <w:outlineLvl w:val="0"/>
        <w:rPr>
          <w:b/>
          <w:bCs/>
          <w:sz w:val="24"/>
          <w:szCs w:val="24"/>
          <w:lang w:val="en-US" w:eastAsia="en-US" w:bidi="en-US"/>
        </w:rPr>
      </w:pPr>
      <w:bookmarkStart w:id="14" w:name="bookmark33"/>
      <w:bookmarkEnd w:id="13"/>
      <w:r w:rsidRPr="00AA21D2">
        <w:rPr>
          <w:b/>
          <w:bCs/>
          <w:sz w:val="24"/>
          <w:szCs w:val="24"/>
          <w:lang w:val="en-US" w:eastAsia="en-US" w:bidi="en-US"/>
        </w:rPr>
        <w:t>15. §</w:t>
      </w:r>
      <w:bookmarkEnd w:id="14"/>
    </w:p>
    <w:p w:rsidR="00AA21D2" w:rsidRPr="00AA21D2" w:rsidRDefault="00AA21D2" w:rsidP="00AA21D2">
      <w:pPr>
        <w:keepNext/>
        <w:keepLines/>
        <w:widowControl w:val="0"/>
        <w:spacing w:after="240"/>
        <w:jc w:val="both"/>
        <w:outlineLvl w:val="0"/>
        <w:rPr>
          <w:bCs/>
          <w:sz w:val="24"/>
          <w:szCs w:val="24"/>
          <w:lang w:eastAsia="en-US" w:bidi="en-US"/>
        </w:rPr>
      </w:pPr>
      <w:r w:rsidRPr="00AA21D2">
        <w:rPr>
          <w:b/>
          <w:bCs/>
          <w:sz w:val="24"/>
          <w:szCs w:val="24"/>
          <w:lang w:val="en-US" w:eastAsia="en-US" w:bidi="en-US"/>
        </w:rPr>
        <w:t>(</w:t>
      </w:r>
      <w:r w:rsidRPr="00AA21D2">
        <w:rPr>
          <w:bCs/>
          <w:sz w:val="24"/>
          <w:szCs w:val="24"/>
          <w:lang w:val="en-US" w:eastAsia="en-US" w:bidi="en-US"/>
        </w:rPr>
        <w:t>1)</w:t>
      </w:r>
      <w:r w:rsidRPr="00AA21D2">
        <w:rPr>
          <w:bCs/>
          <w:sz w:val="24"/>
          <w:szCs w:val="24"/>
          <w:lang w:val="en-US" w:eastAsia="en-US" w:bidi="en-US"/>
        </w:rPr>
        <w:tab/>
        <w:t xml:space="preserve">E </w:t>
      </w:r>
      <w:r w:rsidRPr="00AA21D2">
        <w:rPr>
          <w:bCs/>
          <w:sz w:val="24"/>
          <w:szCs w:val="24"/>
          <w:lang w:eastAsia="en-US" w:bidi="en-US"/>
        </w:rPr>
        <w:t>rendelet 2021. január</w:t>
      </w:r>
      <w:r w:rsidRPr="00AA21D2">
        <w:rPr>
          <w:b/>
          <w:bCs/>
          <w:sz w:val="24"/>
          <w:szCs w:val="24"/>
          <w:lang w:eastAsia="en-US" w:bidi="en-US"/>
        </w:rPr>
        <w:t xml:space="preserve"> </w:t>
      </w:r>
      <w:r w:rsidRPr="00AA21D2">
        <w:rPr>
          <w:bCs/>
          <w:sz w:val="24"/>
          <w:szCs w:val="24"/>
          <w:lang w:eastAsia="en-US" w:bidi="en-US"/>
        </w:rPr>
        <w:t>1-én lép hatályba.</w:t>
      </w:r>
    </w:p>
    <w:p w:rsidR="00AA21D2" w:rsidRPr="00AA21D2" w:rsidRDefault="00AA21D2" w:rsidP="00AA21D2">
      <w:pPr>
        <w:keepNext/>
        <w:keepLines/>
        <w:widowControl w:val="0"/>
        <w:spacing w:after="240"/>
        <w:ind w:left="709" w:hanging="709"/>
        <w:jc w:val="both"/>
        <w:outlineLvl w:val="0"/>
        <w:rPr>
          <w:b/>
          <w:bCs/>
          <w:sz w:val="24"/>
          <w:szCs w:val="24"/>
          <w:lang w:eastAsia="en-US" w:bidi="en-US"/>
        </w:rPr>
      </w:pPr>
      <w:r w:rsidRPr="00AA21D2">
        <w:rPr>
          <w:bCs/>
          <w:sz w:val="24"/>
          <w:szCs w:val="24"/>
          <w:lang w:eastAsia="en-US" w:bidi="en-US"/>
        </w:rPr>
        <w:t xml:space="preserve">(2) </w:t>
      </w:r>
      <w:r w:rsidRPr="00AA21D2">
        <w:rPr>
          <w:bCs/>
          <w:sz w:val="24"/>
          <w:szCs w:val="24"/>
          <w:lang w:eastAsia="en-US" w:bidi="en-US"/>
        </w:rPr>
        <w:tab/>
        <w:t xml:space="preserve">A rendelet hatálybalépésével egyidejűleg hatályát veszti Budapest Főváros II. Kerületi Önkormányzat Képviselő-testületének a fás szárú növények védelméről, kivágásáról és pótlásáról szóló 11/2019.(III.29.) önkormányzati rendelete. </w:t>
      </w:r>
    </w:p>
    <w:p w:rsidR="00AA21D2" w:rsidRPr="00AA21D2" w:rsidRDefault="00AA21D2" w:rsidP="00AA21D2">
      <w:pPr>
        <w:keepNext/>
        <w:keepLines/>
        <w:widowControl w:val="0"/>
        <w:spacing w:after="240"/>
        <w:ind w:left="709" w:hanging="709"/>
        <w:jc w:val="both"/>
        <w:outlineLvl w:val="0"/>
        <w:rPr>
          <w:bCs/>
          <w:sz w:val="24"/>
          <w:szCs w:val="24"/>
          <w:lang w:eastAsia="ar-SA"/>
        </w:rPr>
      </w:pPr>
      <w:r w:rsidRPr="00AA21D2">
        <w:rPr>
          <w:bCs/>
          <w:sz w:val="24"/>
          <w:szCs w:val="24"/>
          <w:lang w:eastAsia="ar-SA"/>
        </w:rPr>
        <w:t>(3)</w:t>
      </w:r>
      <w:r w:rsidRPr="00AA21D2">
        <w:rPr>
          <w:bCs/>
          <w:sz w:val="24"/>
          <w:szCs w:val="24"/>
          <w:lang w:eastAsia="ar-SA"/>
        </w:rPr>
        <w:tab/>
        <w:t>E rendelet rendelkezéseit a hatályba lépését követően benyújtott kérelmekre és azt követően történt engedély nélküli kivágásokra kell alkalmazni.</w:t>
      </w:r>
      <w:bookmarkStart w:id="15" w:name="bookmark35"/>
    </w:p>
    <w:p w:rsidR="00AA21D2" w:rsidRPr="00AA21D2" w:rsidRDefault="00AA21D2" w:rsidP="00AA21D2">
      <w:pPr>
        <w:suppressAutoHyphens/>
        <w:ind w:left="426"/>
        <w:jc w:val="both"/>
        <w:rPr>
          <w:sz w:val="24"/>
          <w:szCs w:val="24"/>
          <w:lang w:eastAsia="ar-SA"/>
        </w:rPr>
      </w:pPr>
    </w:p>
    <w:tbl>
      <w:tblPr>
        <w:tblW w:w="0" w:type="auto"/>
        <w:tblInd w:w="108" w:type="dxa"/>
        <w:tblLook w:val="01E0" w:firstRow="1" w:lastRow="1" w:firstColumn="1" w:lastColumn="1" w:noHBand="0" w:noVBand="0"/>
      </w:tblPr>
      <w:tblGrid>
        <w:gridCol w:w="4437"/>
        <w:gridCol w:w="4527"/>
      </w:tblGrid>
      <w:tr w:rsidR="00AA21D2" w:rsidRPr="00AA21D2" w:rsidTr="00E845DC">
        <w:tc>
          <w:tcPr>
            <w:tcW w:w="4498" w:type="dxa"/>
            <w:shd w:val="clear" w:color="auto" w:fill="auto"/>
          </w:tcPr>
          <w:bookmarkEnd w:id="15"/>
          <w:p w:rsidR="00AA21D2" w:rsidRPr="00AA21D2" w:rsidRDefault="00AA21D2" w:rsidP="00AA21D2">
            <w:pPr>
              <w:suppressAutoHyphens/>
              <w:spacing w:before="360"/>
              <w:jc w:val="center"/>
              <w:rPr>
                <w:b/>
                <w:sz w:val="24"/>
                <w:szCs w:val="24"/>
                <w:lang w:eastAsia="ar-SA"/>
              </w:rPr>
            </w:pPr>
            <w:r w:rsidRPr="00AA21D2">
              <w:rPr>
                <w:b/>
                <w:sz w:val="24"/>
                <w:szCs w:val="24"/>
                <w:lang w:eastAsia="ar-SA"/>
              </w:rPr>
              <w:t>Őrsi Gergely</w:t>
            </w:r>
            <w:r w:rsidRPr="00AA21D2">
              <w:rPr>
                <w:b/>
                <w:sz w:val="24"/>
                <w:szCs w:val="24"/>
                <w:lang w:eastAsia="ar-SA"/>
              </w:rPr>
              <w:br/>
              <w:t>polgármester</w:t>
            </w:r>
          </w:p>
        </w:tc>
        <w:tc>
          <w:tcPr>
            <w:tcW w:w="4606" w:type="dxa"/>
            <w:shd w:val="clear" w:color="auto" w:fill="auto"/>
          </w:tcPr>
          <w:p w:rsidR="00AA21D2" w:rsidRPr="00AA21D2" w:rsidRDefault="00AA21D2" w:rsidP="00AA21D2">
            <w:pPr>
              <w:suppressAutoHyphens/>
              <w:spacing w:before="360"/>
              <w:jc w:val="center"/>
              <w:rPr>
                <w:b/>
                <w:sz w:val="24"/>
                <w:szCs w:val="24"/>
                <w:lang w:eastAsia="ar-SA"/>
              </w:rPr>
            </w:pPr>
            <w:r w:rsidRPr="00AA21D2">
              <w:rPr>
                <w:b/>
                <w:sz w:val="24"/>
                <w:szCs w:val="24"/>
                <w:lang w:eastAsia="ar-SA"/>
              </w:rPr>
              <w:t>dr. Szalai Tibor</w:t>
            </w:r>
            <w:r w:rsidRPr="00AA21D2">
              <w:rPr>
                <w:b/>
                <w:sz w:val="24"/>
                <w:szCs w:val="24"/>
                <w:lang w:eastAsia="ar-SA"/>
              </w:rPr>
              <w:br/>
              <w:t>jegyző</w:t>
            </w:r>
          </w:p>
        </w:tc>
      </w:tr>
    </w:tbl>
    <w:p w:rsidR="00AA21D2" w:rsidRPr="00AA21D2" w:rsidRDefault="00AA21D2" w:rsidP="00AA21D2">
      <w:pPr>
        <w:suppressAutoHyphens/>
        <w:spacing w:line="264" w:lineRule="auto"/>
        <w:ind w:right="227"/>
        <w:jc w:val="both"/>
        <w:rPr>
          <w:bCs/>
          <w:sz w:val="24"/>
          <w:szCs w:val="24"/>
          <w:lang w:eastAsia="ar-SA"/>
        </w:rPr>
      </w:pPr>
    </w:p>
    <w:p w:rsidR="00AA21D2" w:rsidRPr="00AA21D2" w:rsidRDefault="00AA21D2" w:rsidP="00AA21D2">
      <w:pPr>
        <w:suppressAutoHyphens/>
        <w:spacing w:line="264" w:lineRule="auto"/>
        <w:ind w:right="227"/>
        <w:jc w:val="both"/>
        <w:rPr>
          <w:bCs/>
          <w:sz w:val="24"/>
          <w:szCs w:val="24"/>
          <w:lang w:eastAsia="ar-SA"/>
        </w:rPr>
      </w:pPr>
    </w:p>
    <w:p w:rsidR="00AA21D2" w:rsidRPr="00AA21D2" w:rsidRDefault="00AA21D2" w:rsidP="00AA21D2">
      <w:pPr>
        <w:suppressAutoHyphens/>
        <w:spacing w:line="264" w:lineRule="auto"/>
        <w:ind w:right="227"/>
        <w:jc w:val="both"/>
        <w:rPr>
          <w:bCs/>
          <w:sz w:val="24"/>
          <w:szCs w:val="24"/>
          <w:lang w:eastAsia="ar-SA"/>
        </w:rPr>
      </w:pPr>
    </w:p>
    <w:p w:rsidR="00171DBE" w:rsidRDefault="00171DBE">
      <w:pPr>
        <w:spacing w:after="160" w:line="259" w:lineRule="auto"/>
        <w:rPr>
          <w:bCs/>
          <w:sz w:val="24"/>
          <w:szCs w:val="24"/>
          <w:lang w:eastAsia="ar-SA"/>
        </w:rPr>
      </w:pPr>
      <w:r>
        <w:rPr>
          <w:bCs/>
          <w:sz w:val="24"/>
          <w:szCs w:val="24"/>
          <w:lang w:eastAsia="ar-SA"/>
        </w:rPr>
        <w:br w:type="page"/>
      </w:r>
    </w:p>
    <w:p w:rsidR="00AA21D2" w:rsidRPr="00AA21D2" w:rsidRDefault="00AA21D2" w:rsidP="00AA21D2">
      <w:pPr>
        <w:suppressAutoHyphens/>
        <w:spacing w:line="264" w:lineRule="auto"/>
        <w:ind w:right="227"/>
        <w:jc w:val="both"/>
        <w:rPr>
          <w:bCs/>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keepNext/>
        <w:keepLines/>
        <w:widowControl w:val="0"/>
        <w:spacing w:after="540"/>
        <w:jc w:val="both"/>
        <w:outlineLvl w:val="0"/>
        <w:rPr>
          <w:bCs/>
          <w:sz w:val="24"/>
          <w:szCs w:val="24"/>
          <w:lang w:eastAsia="en-US"/>
        </w:rPr>
      </w:pPr>
      <w:bookmarkStart w:id="16" w:name="bookmark36"/>
      <w:r w:rsidRPr="00AA21D2">
        <w:rPr>
          <w:bCs/>
          <w:sz w:val="24"/>
          <w:szCs w:val="24"/>
          <w:lang w:eastAsia="en-US"/>
        </w:rPr>
        <w:t>1. számú melléklet</w:t>
      </w:r>
    </w:p>
    <w:p w:rsidR="00AA21D2" w:rsidRPr="00AA21D2" w:rsidRDefault="00AA21D2" w:rsidP="00AA21D2">
      <w:pPr>
        <w:suppressAutoHyphens/>
        <w:jc w:val="center"/>
        <w:rPr>
          <w:b/>
          <w:sz w:val="24"/>
          <w:szCs w:val="24"/>
          <w:lang w:eastAsia="ar-SA"/>
        </w:rPr>
      </w:pPr>
      <w:r w:rsidRPr="00AA21D2">
        <w:rPr>
          <w:b/>
          <w:sz w:val="24"/>
          <w:szCs w:val="24"/>
          <w:lang w:eastAsia="ar-SA"/>
        </w:rPr>
        <w:t>FÁS SZÁRÚ NÖVÉNY KIVÁGÁSI ENGEDÉLY KÉRELEM</w:t>
      </w:r>
    </w:p>
    <w:p w:rsidR="00AA21D2" w:rsidRPr="00AA21D2" w:rsidRDefault="00AA21D2" w:rsidP="00AA21D2">
      <w:pPr>
        <w:suppressAutoHyphens/>
        <w:jc w:val="center"/>
        <w:rPr>
          <w:b/>
          <w:i/>
          <w:sz w:val="24"/>
          <w:szCs w:val="24"/>
          <w:lang w:eastAsia="ar-SA"/>
        </w:rPr>
      </w:pPr>
      <w:r w:rsidRPr="00AA21D2">
        <w:rPr>
          <w:b/>
          <w:i/>
          <w:sz w:val="24"/>
          <w:szCs w:val="24"/>
          <w:lang w:eastAsia="ar-SA"/>
        </w:rPr>
        <w:t>(5.000,- Ft illetékbélyeg)</w:t>
      </w:r>
    </w:p>
    <w:p w:rsidR="00AA21D2" w:rsidRPr="00AA21D2" w:rsidRDefault="00AA21D2" w:rsidP="00AA21D2">
      <w:pPr>
        <w:suppressAutoHyphens/>
        <w:jc w:val="center"/>
        <w:rPr>
          <w:b/>
          <w:i/>
          <w:sz w:val="24"/>
          <w:szCs w:val="24"/>
          <w:lang w:eastAsia="ar-SA"/>
        </w:rPr>
      </w:pPr>
      <w:r w:rsidRPr="00AA21D2">
        <w:rPr>
          <w:b/>
          <w:i/>
          <w:sz w:val="24"/>
          <w:szCs w:val="24"/>
          <w:lang w:eastAsia="ar-SA"/>
        </w:rPr>
        <w:t xml:space="preserve">Budapest Főváros II. Kerületi Önkormányzat Képviselő-testületének </w:t>
      </w:r>
    </w:p>
    <w:p w:rsidR="00AA21D2" w:rsidRPr="00AA21D2" w:rsidRDefault="00AA21D2" w:rsidP="00AA21D2">
      <w:pPr>
        <w:suppressAutoHyphens/>
        <w:jc w:val="center"/>
        <w:rPr>
          <w:b/>
          <w:i/>
          <w:sz w:val="24"/>
          <w:szCs w:val="24"/>
          <w:lang w:eastAsia="ar-SA"/>
        </w:rPr>
      </w:pPr>
      <w:r w:rsidRPr="00AA21D2">
        <w:rPr>
          <w:b/>
          <w:i/>
          <w:sz w:val="24"/>
          <w:szCs w:val="24"/>
          <w:lang w:eastAsia="ar-SA"/>
        </w:rPr>
        <w:t>…/2020.(…...) rendelete alapján</w:t>
      </w:r>
    </w:p>
    <w:p w:rsidR="00AA21D2" w:rsidRPr="00AA21D2" w:rsidRDefault="00AA21D2" w:rsidP="00AA21D2">
      <w:pPr>
        <w:suppressAutoHyphens/>
        <w:jc w:val="center"/>
        <w:rPr>
          <w:sz w:val="24"/>
          <w:szCs w:val="24"/>
          <w:lang w:eastAsia="ar-SA"/>
        </w:rPr>
      </w:pPr>
    </w:p>
    <w:p w:rsidR="00AA21D2" w:rsidRPr="00AA21D2" w:rsidRDefault="00AA21D2" w:rsidP="00AA21D2">
      <w:pPr>
        <w:suppressAutoHyphens/>
        <w:rPr>
          <w:b/>
          <w:sz w:val="24"/>
          <w:szCs w:val="24"/>
          <w:lang w:eastAsia="ar-SA"/>
        </w:rPr>
      </w:pPr>
      <w:r w:rsidRPr="00AA21D2">
        <w:rPr>
          <w:b/>
          <w:sz w:val="24"/>
          <w:szCs w:val="24"/>
          <w:lang w:eastAsia="ar-SA"/>
        </w:rPr>
        <w:t>Kérelmező neve:</w:t>
      </w:r>
      <w:r w:rsidRPr="00AA21D2">
        <w:rPr>
          <w:b/>
          <w:sz w:val="24"/>
          <w:szCs w:val="24"/>
          <w:lang w:eastAsia="ar-SA"/>
        </w:rPr>
        <w:tab/>
        <w:t>………………………………………………………………………….</w:t>
      </w:r>
    </w:p>
    <w:p w:rsidR="00AA21D2" w:rsidRPr="00AA21D2" w:rsidRDefault="00AA21D2" w:rsidP="00AA21D2">
      <w:pPr>
        <w:suppressAutoHyphens/>
        <w:rPr>
          <w:b/>
          <w:sz w:val="24"/>
          <w:szCs w:val="24"/>
          <w:lang w:eastAsia="ar-SA"/>
        </w:rPr>
      </w:pPr>
      <w:r w:rsidRPr="00AA21D2">
        <w:rPr>
          <w:b/>
          <w:sz w:val="24"/>
          <w:szCs w:val="24"/>
          <w:lang w:eastAsia="ar-SA"/>
        </w:rPr>
        <w:t>Kérelmező lakcíme (tartózkodási helye) vagy székhelye (telephelye): …………………………………………………………………………………………….........</w:t>
      </w:r>
    </w:p>
    <w:p w:rsidR="00AA21D2" w:rsidRPr="00AA21D2" w:rsidRDefault="00AA21D2" w:rsidP="00AA21D2">
      <w:pPr>
        <w:suppressAutoHyphens/>
        <w:rPr>
          <w:b/>
          <w:sz w:val="24"/>
          <w:szCs w:val="24"/>
          <w:lang w:eastAsia="ar-SA"/>
        </w:rPr>
      </w:pPr>
      <w:r w:rsidRPr="00AA21D2">
        <w:rPr>
          <w:b/>
          <w:sz w:val="24"/>
          <w:szCs w:val="24"/>
          <w:lang w:eastAsia="ar-SA"/>
        </w:rPr>
        <w:t>Kérelmező e-mail címe:………………………………………………………………………</w:t>
      </w:r>
    </w:p>
    <w:p w:rsidR="00AA21D2" w:rsidRPr="00AA21D2" w:rsidRDefault="00AA21D2" w:rsidP="00AA21D2">
      <w:pPr>
        <w:suppressAutoHyphens/>
        <w:rPr>
          <w:b/>
          <w:sz w:val="24"/>
          <w:szCs w:val="24"/>
          <w:lang w:eastAsia="ar-SA"/>
        </w:rPr>
      </w:pPr>
      <w:r w:rsidRPr="00AA21D2">
        <w:rPr>
          <w:b/>
          <w:sz w:val="24"/>
          <w:szCs w:val="24"/>
          <w:lang w:eastAsia="ar-SA"/>
        </w:rPr>
        <w:t>Kérelmező telefonszáma:…………………………………………….………………………</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b/>
          <w:sz w:val="24"/>
          <w:szCs w:val="24"/>
          <w:lang w:eastAsia="ar-SA"/>
        </w:rPr>
      </w:pPr>
      <w:r w:rsidRPr="00AA21D2">
        <w:rPr>
          <w:b/>
          <w:sz w:val="24"/>
          <w:szCs w:val="24"/>
          <w:lang w:eastAsia="ar-SA"/>
        </w:rPr>
        <w:t>A megmaradó és a kivágni tervezett fás szárú növények adatai:</w:t>
      </w:r>
    </w:p>
    <w:tbl>
      <w:tblPr>
        <w:tblStyle w:val="Rcsostblzat"/>
        <w:tblW w:w="9067" w:type="dxa"/>
        <w:tblLook w:val="04A0" w:firstRow="1" w:lastRow="0" w:firstColumn="1" w:lastColumn="0" w:noHBand="0" w:noVBand="1"/>
      </w:tblPr>
      <w:tblGrid>
        <w:gridCol w:w="1057"/>
        <w:gridCol w:w="3614"/>
        <w:gridCol w:w="2410"/>
        <w:gridCol w:w="567"/>
        <w:gridCol w:w="1559"/>
      </w:tblGrid>
      <w:tr w:rsidR="00AA21D2" w:rsidRPr="00AA21D2" w:rsidTr="00E845DC">
        <w:trPr>
          <w:trHeight w:val="630"/>
        </w:trPr>
        <w:tc>
          <w:tcPr>
            <w:tcW w:w="917" w:type="dxa"/>
            <w:shd w:val="clear" w:color="auto" w:fill="auto"/>
            <w:hideMark/>
          </w:tcPr>
          <w:p w:rsidR="00AA21D2" w:rsidRPr="00AA21D2" w:rsidRDefault="00AA21D2" w:rsidP="00AA21D2">
            <w:pPr>
              <w:suppressAutoHyphens/>
              <w:jc w:val="center"/>
              <w:rPr>
                <w:b/>
                <w:bCs/>
                <w:i/>
                <w:iCs/>
                <w:sz w:val="24"/>
                <w:szCs w:val="24"/>
                <w:lang w:eastAsia="ar-SA"/>
              </w:rPr>
            </w:pPr>
          </w:p>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Sorszám</w:t>
            </w:r>
          </w:p>
        </w:tc>
        <w:tc>
          <w:tcPr>
            <w:tcW w:w="3614" w:type="dxa"/>
            <w:shd w:val="clear" w:color="auto" w:fill="auto"/>
            <w:hideMark/>
          </w:tcPr>
          <w:p w:rsidR="00AA21D2" w:rsidRPr="00AA21D2" w:rsidRDefault="00AA21D2" w:rsidP="00AA21D2">
            <w:pPr>
              <w:suppressAutoHyphens/>
              <w:jc w:val="center"/>
              <w:rPr>
                <w:b/>
                <w:bCs/>
                <w:i/>
                <w:iCs/>
                <w:sz w:val="24"/>
                <w:szCs w:val="24"/>
                <w:lang w:eastAsia="ar-SA"/>
              </w:rPr>
            </w:pPr>
          </w:p>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Faj</w:t>
            </w:r>
          </w:p>
        </w:tc>
        <w:tc>
          <w:tcPr>
            <w:tcW w:w="2410" w:type="dxa"/>
            <w:shd w:val="clear" w:color="auto" w:fill="auto"/>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Törzsátmérő cm-ben (1m magasságban mérve)</w:t>
            </w:r>
          </w:p>
        </w:tc>
        <w:tc>
          <w:tcPr>
            <w:tcW w:w="567" w:type="dxa"/>
            <w:shd w:val="clear" w:color="auto" w:fill="auto"/>
            <w:hideMark/>
          </w:tcPr>
          <w:p w:rsidR="00AA21D2" w:rsidRPr="00AA21D2" w:rsidRDefault="00AA21D2" w:rsidP="00AA21D2">
            <w:pPr>
              <w:suppressAutoHyphens/>
              <w:jc w:val="center"/>
              <w:rPr>
                <w:b/>
                <w:bCs/>
                <w:i/>
                <w:iCs/>
                <w:sz w:val="24"/>
                <w:szCs w:val="24"/>
                <w:lang w:eastAsia="ar-SA"/>
              </w:rPr>
            </w:pPr>
          </w:p>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db</w:t>
            </w:r>
          </w:p>
        </w:tc>
        <w:tc>
          <w:tcPr>
            <w:tcW w:w="1559" w:type="dxa"/>
            <w:shd w:val="clear" w:color="auto" w:fill="auto"/>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Kivágni tervezett fás szárú növény</w:t>
            </w:r>
          </w:p>
        </w:tc>
      </w:tr>
      <w:tr w:rsidR="00AA21D2" w:rsidRPr="00AA21D2" w:rsidTr="00E845DC">
        <w:trPr>
          <w:trHeight w:val="300"/>
        </w:trPr>
        <w:tc>
          <w:tcPr>
            <w:tcW w:w="9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3614"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410"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155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r w:rsidR="00AA21D2" w:rsidRPr="00AA21D2" w:rsidTr="00E845DC">
        <w:trPr>
          <w:trHeight w:val="300"/>
        </w:trPr>
        <w:tc>
          <w:tcPr>
            <w:tcW w:w="9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3614"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410"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155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r w:rsidR="00AA21D2" w:rsidRPr="00AA21D2" w:rsidTr="00E845DC">
        <w:trPr>
          <w:trHeight w:val="300"/>
        </w:trPr>
        <w:tc>
          <w:tcPr>
            <w:tcW w:w="9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3614"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410"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155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r w:rsidR="00AA21D2" w:rsidRPr="00AA21D2" w:rsidTr="00E845DC">
        <w:trPr>
          <w:trHeight w:val="300"/>
        </w:trPr>
        <w:tc>
          <w:tcPr>
            <w:tcW w:w="9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3614"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410"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155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r w:rsidR="00AA21D2" w:rsidRPr="00AA21D2" w:rsidTr="00E845DC">
        <w:trPr>
          <w:trHeight w:val="300"/>
        </w:trPr>
        <w:tc>
          <w:tcPr>
            <w:tcW w:w="9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3614"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410"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155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r w:rsidR="00AA21D2" w:rsidRPr="00AA21D2" w:rsidTr="00E845DC">
        <w:trPr>
          <w:trHeight w:val="300"/>
        </w:trPr>
        <w:tc>
          <w:tcPr>
            <w:tcW w:w="9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3614"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410"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155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bl>
    <w:p w:rsidR="00AA21D2" w:rsidRPr="00AA21D2" w:rsidRDefault="00AA21D2" w:rsidP="00AA21D2">
      <w:pPr>
        <w:suppressAutoHyphens/>
        <w:jc w:val="both"/>
        <w:rPr>
          <w:sz w:val="24"/>
          <w:szCs w:val="24"/>
          <w:lang w:eastAsia="ar-SA"/>
        </w:rPr>
      </w:pPr>
      <w:r w:rsidRPr="00AA21D2">
        <w:rPr>
          <w:b/>
          <w:sz w:val="24"/>
          <w:szCs w:val="24"/>
          <w:lang w:eastAsia="ar-SA"/>
        </w:rPr>
        <w:t>A kivágni tervezett fás szárú növényt x-szel jelölje a megfelelő oszlopban.</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b/>
          <w:sz w:val="24"/>
          <w:szCs w:val="24"/>
          <w:lang w:eastAsia="ar-SA"/>
        </w:rPr>
      </w:pPr>
      <w:r w:rsidRPr="00AA21D2">
        <w:rPr>
          <w:b/>
          <w:sz w:val="24"/>
          <w:szCs w:val="24"/>
          <w:lang w:eastAsia="ar-SA"/>
        </w:rPr>
        <w:t xml:space="preserve">A kivágni tervezett fás szárú növény(ek) helye: </w:t>
      </w:r>
    </w:p>
    <w:p w:rsidR="00AA21D2" w:rsidRPr="00AA21D2" w:rsidRDefault="00AA21D2" w:rsidP="00AA21D2">
      <w:pPr>
        <w:suppressAutoHyphens/>
        <w:jc w:val="both"/>
        <w:rPr>
          <w:b/>
          <w:sz w:val="24"/>
          <w:szCs w:val="24"/>
          <w:lang w:eastAsia="ar-SA"/>
        </w:rPr>
      </w:pPr>
      <w:r w:rsidRPr="00AA21D2">
        <w:rPr>
          <w:b/>
          <w:i/>
          <w:sz w:val="24"/>
          <w:szCs w:val="24"/>
          <w:lang w:eastAsia="ar-SA"/>
        </w:rPr>
        <w:t xml:space="preserve">Budapest II. kerület </w:t>
      </w:r>
      <w:r w:rsidRPr="00AA21D2">
        <w:rPr>
          <w:b/>
          <w:i/>
          <w:iCs/>
          <w:sz w:val="24"/>
          <w:szCs w:val="24"/>
          <w:lang w:eastAsia="ar-SA"/>
        </w:rPr>
        <w:t>…</w:t>
      </w:r>
      <w:r w:rsidRPr="00AA21D2">
        <w:rPr>
          <w:b/>
          <w:sz w:val="24"/>
          <w:szCs w:val="24"/>
          <w:lang w:eastAsia="ar-SA"/>
        </w:rPr>
        <w:t>………………………</w:t>
      </w:r>
      <w:r w:rsidRPr="00AA21D2">
        <w:rPr>
          <w:b/>
          <w:i/>
          <w:iCs/>
          <w:sz w:val="24"/>
          <w:szCs w:val="24"/>
          <w:lang w:eastAsia="ar-SA"/>
        </w:rPr>
        <w:t>.... &lt;cím&gt;., HRSZ.:</w:t>
      </w:r>
      <w:r w:rsidRPr="00AA21D2">
        <w:rPr>
          <w:b/>
          <w:sz w:val="24"/>
          <w:szCs w:val="24"/>
          <w:lang w:eastAsia="ar-SA"/>
        </w:rPr>
        <w:t>……………………………</w:t>
      </w:r>
    </w:p>
    <w:p w:rsidR="00AA21D2" w:rsidRPr="00AA21D2" w:rsidRDefault="00AA21D2" w:rsidP="00AA21D2">
      <w:pPr>
        <w:suppressAutoHyphens/>
        <w:jc w:val="both"/>
        <w:rPr>
          <w:b/>
          <w:i/>
          <w:sz w:val="24"/>
          <w:szCs w:val="24"/>
          <w:lang w:eastAsia="ar-SA"/>
        </w:rPr>
      </w:pPr>
    </w:p>
    <w:p w:rsidR="00AA21D2" w:rsidRPr="00AA21D2" w:rsidRDefault="00AA21D2" w:rsidP="00AA21D2">
      <w:pPr>
        <w:suppressAutoHyphens/>
        <w:jc w:val="both"/>
        <w:rPr>
          <w:b/>
          <w:bCs/>
          <w:sz w:val="24"/>
          <w:szCs w:val="24"/>
          <w:lang w:eastAsia="ar-SA"/>
        </w:rPr>
      </w:pPr>
      <w:r w:rsidRPr="00AA21D2">
        <w:rPr>
          <w:b/>
          <w:sz w:val="24"/>
          <w:szCs w:val="24"/>
          <w:lang w:eastAsia="ar-SA"/>
        </w:rPr>
        <w:t>A kivágni tervezett fás szárú növény(ek) kivágásának</w:t>
      </w:r>
      <w:r w:rsidRPr="00AA21D2">
        <w:rPr>
          <w:b/>
          <w:bCs/>
          <w:sz w:val="24"/>
          <w:szCs w:val="24"/>
          <w:lang w:eastAsia="ar-SA"/>
        </w:rPr>
        <w:t xml:space="preserve"> indoka:</w:t>
      </w:r>
    </w:p>
    <w:p w:rsidR="00AA21D2" w:rsidRPr="00AA21D2" w:rsidRDefault="00AA21D2" w:rsidP="00AA21D2">
      <w:pPr>
        <w:suppressAutoHyphens/>
        <w:jc w:val="both"/>
        <w:rPr>
          <w:b/>
          <w:bCs/>
          <w:sz w:val="24"/>
          <w:szCs w:val="24"/>
          <w:lang w:eastAsia="ar-SA"/>
        </w:rPr>
      </w:pPr>
      <w:r w:rsidRPr="00AA21D2">
        <w:rPr>
          <w:b/>
          <w:bCs/>
          <w:sz w:val="24"/>
          <w:szCs w:val="24"/>
          <w:lang w:eastAsia="ar-SA"/>
        </w:rPr>
        <w:t>…………………………………………………………………………………………………</w:t>
      </w:r>
    </w:p>
    <w:p w:rsidR="00AA21D2" w:rsidRPr="00AA21D2" w:rsidRDefault="00AA21D2" w:rsidP="00AA21D2">
      <w:pPr>
        <w:suppressAutoHyphens/>
        <w:jc w:val="both"/>
        <w:rPr>
          <w:b/>
          <w:bCs/>
          <w:sz w:val="24"/>
          <w:szCs w:val="24"/>
          <w:lang w:eastAsia="ar-SA"/>
        </w:rPr>
      </w:pPr>
      <w:r w:rsidRPr="00AA21D2">
        <w:rPr>
          <w:b/>
          <w:bCs/>
          <w:sz w:val="24"/>
          <w:szCs w:val="24"/>
          <w:lang w:eastAsia="ar-SA"/>
        </w:rPr>
        <w:t>…………………………………………………………………………………………………</w:t>
      </w:r>
    </w:p>
    <w:p w:rsidR="00AA21D2" w:rsidRPr="00AA21D2" w:rsidRDefault="00AA21D2" w:rsidP="00AA21D2">
      <w:pPr>
        <w:suppressAutoHyphens/>
        <w:jc w:val="both"/>
        <w:rPr>
          <w:b/>
          <w:bCs/>
          <w:sz w:val="24"/>
          <w:szCs w:val="24"/>
          <w:lang w:eastAsia="ar-SA"/>
        </w:rPr>
      </w:pPr>
      <w:r w:rsidRPr="00AA21D2">
        <w:rPr>
          <w:b/>
          <w:bCs/>
          <w:sz w:val="24"/>
          <w:szCs w:val="24"/>
          <w:lang w:eastAsia="ar-SA"/>
        </w:rPr>
        <w:t>…………………………………………………………………………………………………</w:t>
      </w:r>
    </w:p>
    <w:p w:rsidR="00AA21D2" w:rsidRPr="00AA21D2" w:rsidRDefault="00AA21D2" w:rsidP="00AA21D2">
      <w:pPr>
        <w:suppressAutoHyphens/>
        <w:jc w:val="both"/>
        <w:rPr>
          <w:b/>
          <w:bCs/>
          <w:sz w:val="24"/>
          <w:szCs w:val="24"/>
          <w:lang w:eastAsia="ar-SA"/>
        </w:rPr>
      </w:pPr>
    </w:p>
    <w:p w:rsidR="00AA21D2" w:rsidRPr="00AA21D2" w:rsidRDefault="00AA21D2" w:rsidP="00AA21D2">
      <w:pPr>
        <w:suppressAutoHyphens/>
        <w:jc w:val="both"/>
        <w:rPr>
          <w:b/>
          <w:bCs/>
          <w:sz w:val="24"/>
          <w:szCs w:val="24"/>
          <w:lang w:eastAsia="ar-SA"/>
        </w:rPr>
      </w:pPr>
      <w:r w:rsidRPr="00AA21D2">
        <w:rPr>
          <w:b/>
          <w:bCs/>
          <w:sz w:val="24"/>
          <w:szCs w:val="24"/>
          <w:lang w:eastAsia="ar-SA"/>
        </w:rPr>
        <w:t>Pótlási nyilatkozat (jelölje az egyiket „X”-szel!):</w:t>
      </w:r>
    </w:p>
    <w:p w:rsidR="00AA21D2" w:rsidRPr="00AA21D2" w:rsidRDefault="00AA21D2" w:rsidP="00AA21D2">
      <w:pPr>
        <w:numPr>
          <w:ilvl w:val="0"/>
          <w:numId w:val="19"/>
        </w:numPr>
        <w:suppressAutoHyphens/>
        <w:spacing w:after="160" w:line="259" w:lineRule="auto"/>
        <w:contextualSpacing/>
        <w:jc w:val="both"/>
        <w:rPr>
          <w:rFonts w:eastAsia="Calibri"/>
          <w:sz w:val="24"/>
          <w:szCs w:val="24"/>
          <w:lang w:eastAsia="en-US"/>
        </w:rPr>
      </w:pPr>
      <w:r w:rsidRPr="00AA21D2">
        <w:rPr>
          <w:rFonts w:eastAsia="Calibri"/>
          <w:sz w:val="24"/>
          <w:szCs w:val="24"/>
          <w:lang w:eastAsia="en-US"/>
        </w:rPr>
        <w:t xml:space="preserve">A kivágott </w:t>
      </w:r>
      <w:r w:rsidRPr="00AA21D2">
        <w:rPr>
          <w:rFonts w:eastAsia="Calibri"/>
          <w:b/>
          <w:sz w:val="24"/>
          <w:szCs w:val="24"/>
          <w:lang w:eastAsia="en-US"/>
        </w:rPr>
        <w:t>fás szárú növény</w:t>
      </w:r>
      <w:r w:rsidRPr="00AA21D2">
        <w:rPr>
          <w:rFonts w:eastAsia="Calibri"/>
          <w:sz w:val="24"/>
          <w:szCs w:val="24"/>
          <w:lang w:eastAsia="en-US"/>
        </w:rPr>
        <w:t xml:space="preserve"> pótlását telepítéssel kívánom rendezni. </w:t>
      </w:r>
    </w:p>
    <w:p w:rsidR="00AA21D2" w:rsidRPr="00AA21D2" w:rsidRDefault="00AA21D2" w:rsidP="00AA21D2">
      <w:pPr>
        <w:numPr>
          <w:ilvl w:val="0"/>
          <w:numId w:val="19"/>
        </w:numPr>
        <w:suppressAutoHyphens/>
        <w:spacing w:after="160" w:line="259" w:lineRule="auto"/>
        <w:contextualSpacing/>
        <w:jc w:val="both"/>
        <w:rPr>
          <w:rFonts w:eastAsia="Calibri"/>
          <w:sz w:val="24"/>
          <w:szCs w:val="24"/>
          <w:lang w:eastAsia="en-US"/>
        </w:rPr>
      </w:pPr>
      <w:r w:rsidRPr="00AA21D2">
        <w:rPr>
          <w:rFonts w:eastAsia="Calibri"/>
          <w:sz w:val="24"/>
          <w:szCs w:val="24"/>
          <w:lang w:eastAsia="en-US"/>
        </w:rPr>
        <w:t xml:space="preserve">A kivágott </w:t>
      </w:r>
      <w:r w:rsidRPr="00AA21D2">
        <w:rPr>
          <w:rFonts w:eastAsia="Calibri"/>
          <w:b/>
          <w:sz w:val="24"/>
          <w:szCs w:val="24"/>
          <w:lang w:eastAsia="en-US"/>
        </w:rPr>
        <w:t>fás szárú növény</w:t>
      </w:r>
      <w:r w:rsidRPr="00AA21D2">
        <w:rPr>
          <w:rFonts w:eastAsia="Calibri"/>
          <w:sz w:val="24"/>
          <w:szCs w:val="24"/>
          <w:lang w:eastAsia="en-US"/>
        </w:rPr>
        <w:t xml:space="preserve"> pótlását pénzbeli megváltással, és telepítéssel kívánom rendezni. </w:t>
      </w:r>
    </w:p>
    <w:p w:rsidR="00AA21D2" w:rsidRPr="00AA21D2" w:rsidRDefault="00AA21D2" w:rsidP="00AA21D2">
      <w:pPr>
        <w:numPr>
          <w:ilvl w:val="0"/>
          <w:numId w:val="19"/>
        </w:numPr>
        <w:suppressAutoHyphens/>
        <w:spacing w:after="160" w:line="259" w:lineRule="auto"/>
        <w:contextualSpacing/>
        <w:jc w:val="both"/>
        <w:rPr>
          <w:rFonts w:eastAsia="Calibri"/>
          <w:b/>
          <w:sz w:val="24"/>
          <w:szCs w:val="24"/>
          <w:lang w:eastAsia="en-US"/>
        </w:rPr>
      </w:pPr>
      <w:r w:rsidRPr="00AA21D2">
        <w:rPr>
          <w:rFonts w:eastAsia="Calibri"/>
          <w:sz w:val="24"/>
          <w:szCs w:val="24"/>
          <w:lang w:eastAsia="en-US"/>
        </w:rPr>
        <w:t xml:space="preserve">A kivágott </w:t>
      </w:r>
      <w:r w:rsidRPr="00AA21D2">
        <w:rPr>
          <w:rFonts w:eastAsia="Calibri"/>
          <w:b/>
          <w:sz w:val="24"/>
          <w:szCs w:val="24"/>
          <w:lang w:eastAsia="en-US"/>
        </w:rPr>
        <w:t>fás szárú növény</w:t>
      </w:r>
      <w:r w:rsidRPr="00AA21D2">
        <w:rPr>
          <w:rFonts w:eastAsia="Calibri"/>
          <w:sz w:val="24"/>
          <w:szCs w:val="24"/>
          <w:lang w:eastAsia="en-US"/>
        </w:rPr>
        <w:t xml:space="preserve"> pótlását pénzbeli megváltással kívánom rendezni.</w:t>
      </w:r>
    </w:p>
    <w:p w:rsidR="00AA21D2" w:rsidRPr="00AA21D2" w:rsidRDefault="00AA21D2" w:rsidP="00AA21D2">
      <w:pPr>
        <w:suppressAutoHyphens/>
        <w:jc w:val="both"/>
        <w:rPr>
          <w:b/>
          <w:bCs/>
          <w:sz w:val="24"/>
          <w:szCs w:val="24"/>
          <w:lang w:eastAsia="ar-SA"/>
        </w:rPr>
      </w:pPr>
      <w:r w:rsidRPr="00AA21D2">
        <w:rPr>
          <w:b/>
          <w:bCs/>
          <w:sz w:val="24"/>
          <w:szCs w:val="24"/>
          <w:lang w:eastAsia="ar-SA"/>
        </w:rPr>
        <w:t xml:space="preserve">Pótolni </w:t>
      </w:r>
      <w:r w:rsidRPr="00AA21D2">
        <w:rPr>
          <w:b/>
          <w:sz w:val="24"/>
          <w:szCs w:val="24"/>
          <w:lang w:eastAsia="ar-SA"/>
        </w:rPr>
        <w:t>tervezett fás szárú növény(ek)</w:t>
      </w:r>
      <w:r w:rsidRPr="00AA21D2">
        <w:rPr>
          <w:b/>
          <w:bCs/>
          <w:sz w:val="24"/>
          <w:szCs w:val="24"/>
          <w:lang w:eastAsia="ar-SA"/>
        </w:rPr>
        <w:t xml:space="preserve"> adatai:</w:t>
      </w:r>
    </w:p>
    <w:tbl>
      <w:tblPr>
        <w:tblW w:w="9303"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5"/>
        <w:gridCol w:w="4398"/>
      </w:tblGrid>
      <w:tr w:rsidR="00AA21D2" w:rsidRPr="00AA21D2" w:rsidTr="00E845DC">
        <w:trPr>
          <w:trHeight w:val="390"/>
        </w:trPr>
        <w:tc>
          <w:tcPr>
            <w:tcW w:w="9303" w:type="dxa"/>
            <w:gridSpan w:val="2"/>
          </w:tcPr>
          <w:p w:rsidR="00AA21D2" w:rsidRPr="00AA21D2" w:rsidRDefault="00AA21D2" w:rsidP="00AA21D2">
            <w:pPr>
              <w:suppressAutoHyphens/>
              <w:jc w:val="center"/>
              <w:rPr>
                <w:b/>
                <w:sz w:val="24"/>
                <w:szCs w:val="24"/>
                <w:lang w:eastAsia="ar-SA"/>
              </w:rPr>
            </w:pPr>
            <w:r w:rsidRPr="00AA21D2">
              <w:rPr>
                <w:b/>
                <w:sz w:val="24"/>
                <w:szCs w:val="24"/>
                <w:lang w:eastAsia="ar-SA"/>
              </w:rPr>
              <w:t>Ültetni kívánt előnevelt fák</w:t>
            </w:r>
          </w:p>
        </w:tc>
      </w:tr>
      <w:tr w:rsidR="00AA21D2" w:rsidRPr="00AA21D2" w:rsidTr="00E845DC">
        <w:trPr>
          <w:trHeight w:val="375"/>
        </w:trPr>
        <w:tc>
          <w:tcPr>
            <w:tcW w:w="4905" w:type="dxa"/>
          </w:tcPr>
          <w:p w:rsidR="00AA21D2" w:rsidRPr="00AA21D2" w:rsidRDefault="00AA21D2" w:rsidP="00AA21D2">
            <w:pPr>
              <w:suppressAutoHyphens/>
              <w:jc w:val="center"/>
              <w:rPr>
                <w:b/>
                <w:sz w:val="24"/>
                <w:szCs w:val="24"/>
                <w:lang w:eastAsia="ar-SA"/>
              </w:rPr>
            </w:pPr>
            <w:r w:rsidRPr="00AA21D2">
              <w:rPr>
                <w:b/>
                <w:sz w:val="24"/>
                <w:szCs w:val="24"/>
                <w:lang w:eastAsia="ar-SA"/>
              </w:rPr>
              <w:t>faja</w:t>
            </w:r>
          </w:p>
        </w:tc>
        <w:tc>
          <w:tcPr>
            <w:tcW w:w="4398" w:type="dxa"/>
            <w:shd w:val="clear" w:color="auto" w:fill="auto"/>
          </w:tcPr>
          <w:p w:rsidR="00AA21D2" w:rsidRPr="00AA21D2" w:rsidRDefault="00AA21D2" w:rsidP="00AA21D2">
            <w:pPr>
              <w:suppressAutoHyphens/>
              <w:jc w:val="center"/>
              <w:rPr>
                <w:b/>
                <w:sz w:val="24"/>
                <w:szCs w:val="24"/>
                <w:lang w:eastAsia="ar-SA"/>
              </w:rPr>
            </w:pPr>
            <w:r w:rsidRPr="00AA21D2">
              <w:rPr>
                <w:b/>
                <w:sz w:val="24"/>
                <w:szCs w:val="24"/>
                <w:lang w:eastAsia="ar-SA"/>
              </w:rPr>
              <w:t>száma (db)</w:t>
            </w:r>
          </w:p>
        </w:tc>
      </w:tr>
      <w:tr w:rsidR="00AA21D2" w:rsidRPr="00AA21D2" w:rsidTr="00E845DC">
        <w:trPr>
          <w:trHeight w:val="375"/>
        </w:trPr>
        <w:tc>
          <w:tcPr>
            <w:tcW w:w="4905" w:type="dxa"/>
          </w:tcPr>
          <w:p w:rsidR="00AA21D2" w:rsidRPr="00AA21D2" w:rsidRDefault="00AA21D2" w:rsidP="00AA21D2">
            <w:pPr>
              <w:suppressAutoHyphens/>
              <w:jc w:val="center"/>
              <w:rPr>
                <w:b/>
                <w:sz w:val="24"/>
                <w:szCs w:val="24"/>
                <w:lang w:eastAsia="ar-SA"/>
              </w:rPr>
            </w:pPr>
          </w:p>
        </w:tc>
        <w:tc>
          <w:tcPr>
            <w:tcW w:w="4398" w:type="dxa"/>
            <w:shd w:val="clear" w:color="auto" w:fill="auto"/>
          </w:tcPr>
          <w:p w:rsidR="00AA21D2" w:rsidRPr="00AA21D2" w:rsidRDefault="00AA21D2" w:rsidP="00AA21D2">
            <w:pPr>
              <w:suppressAutoHyphens/>
              <w:jc w:val="center"/>
              <w:rPr>
                <w:b/>
                <w:sz w:val="24"/>
                <w:szCs w:val="24"/>
                <w:lang w:eastAsia="ar-SA"/>
              </w:rPr>
            </w:pPr>
          </w:p>
        </w:tc>
      </w:tr>
      <w:tr w:rsidR="00AA21D2" w:rsidRPr="00AA21D2" w:rsidTr="00E845DC">
        <w:trPr>
          <w:trHeight w:val="375"/>
        </w:trPr>
        <w:tc>
          <w:tcPr>
            <w:tcW w:w="4905" w:type="dxa"/>
          </w:tcPr>
          <w:p w:rsidR="00AA21D2" w:rsidRPr="00AA21D2" w:rsidRDefault="00AA21D2" w:rsidP="00AA21D2">
            <w:pPr>
              <w:suppressAutoHyphens/>
              <w:jc w:val="center"/>
              <w:rPr>
                <w:b/>
                <w:sz w:val="24"/>
                <w:szCs w:val="24"/>
                <w:lang w:eastAsia="ar-SA"/>
              </w:rPr>
            </w:pPr>
          </w:p>
        </w:tc>
        <w:tc>
          <w:tcPr>
            <w:tcW w:w="4398" w:type="dxa"/>
            <w:shd w:val="clear" w:color="auto" w:fill="auto"/>
          </w:tcPr>
          <w:p w:rsidR="00AA21D2" w:rsidRPr="00AA21D2" w:rsidRDefault="00AA21D2" w:rsidP="00AA21D2">
            <w:pPr>
              <w:suppressAutoHyphens/>
              <w:jc w:val="center"/>
              <w:rPr>
                <w:b/>
                <w:sz w:val="24"/>
                <w:szCs w:val="24"/>
                <w:lang w:eastAsia="ar-SA"/>
              </w:rPr>
            </w:pPr>
          </w:p>
        </w:tc>
      </w:tr>
      <w:tr w:rsidR="00AA21D2" w:rsidRPr="00AA21D2" w:rsidTr="00E845DC">
        <w:trPr>
          <w:trHeight w:val="375"/>
        </w:trPr>
        <w:tc>
          <w:tcPr>
            <w:tcW w:w="4905" w:type="dxa"/>
          </w:tcPr>
          <w:p w:rsidR="00AA21D2" w:rsidRPr="00AA21D2" w:rsidRDefault="00AA21D2" w:rsidP="00AA21D2">
            <w:pPr>
              <w:suppressAutoHyphens/>
              <w:jc w:val="center"/>
              <w:rPr>
                <w:b/>
                <w:sz w:val="24"/>
                <w:szCs w:val="24"/>
                <w:lang w:eastAsia="ar-SA"/>
              </w:rPr>
            </w:pPr>
          </w:p>
        </w:tc>
        <w:tc>
          <w:tcPr>
            <w:tcW w:w="4398" w:type="dxa"/>
            <w:shd w:val="clear" w:color="auto" w:fill="auto"/>
          </w:tcPr>
          <w:p w:rsidR="00AA21D2" w:rsidRPr="00AA21D2" w:rsidRDefault="00AA21D2" w:rsidP="00AA21D2">
            <w:pPr>
              <w:suppressAutoHyphens/>
              <w:jc w:val="center"/>
              <w:rPr>
                <w:b/>
                <w:sz w:val="24"/>
                <w:szCs w:val="24"/>
                <w:lang w:eastAsia="ar-SA"/>
              </w:rPr>
            </w:pPr>
          </w:p>
        </w:tc>
      </w:tr>
      <w:tr w:rsidR="00AA21D2" w:rsidRPr="00AA21D2" w:rsidTr="00E845DC">
        <w:trPr>
          <w:trHeight w:val="375"/>
        </w:trPr>
        <w:tc>
          <w:tcPr>
            <w:tcW w:w="4905" w:type="dxa"/>
          </w:tcPr>
          <w:p w:rsidR="00AA21D2" w:rsidRPr="00AA21D2" w:rsidRDefault="00AA21D2" w:rsidP="00AA21D2">
            <w:pPr>
              <w:suppressAutoHyphens/>
              <w:jc w:val="center"/>
              <w:rPr>
                <w:b/>
                <w:sz w:val="24"/>
                <w:szCs w:val="24"/>
                <w:lang w:eastAsia="ar-SA"/>
              </w:rPr>
            </w:pPr>
          </w:p>
        </w:tc>
        <w:tc>
          <w:tcPr>
            <w:tcW w:w="4398" w:type="dxa"/>
            <w:shd w:val="clear" w:color="auto" w:fill="auto"/>
          </w:tcPr>
          <w:p w:rsidR="00AA21D2" w:rsidRPr="00AA21D2" w:rsidRDefault="00AA21D2" w:rsidP="00AA21D2">
            <w:pPr>
              <w:suppressAutoHyphens/>
              <w:jc w:val="center"/>
              <w:rPr>
                <w:b/>
                <w:sz w:val="24"/>
                <w:szCs w:val="24"/>
                <w:lang w:eastAsia="ar-SA"/>
              </w:rPr>
            </w:pPr>
          </w:p>
        </w:tc>
      </w:tr>
      <w:tr w:rsidR="00AA21D2" w:rsidRPr="00AA21D2" w:rsidTr="00E845DC">
        <w:trPr>
          <w:trHeight w:val="375"/>
        </w:trPr>
        <w:tc>
          <w:tcPr>
            <w:tcW w:w="4905" w:type="dxa"/>
          </w:tcPr>
          <w:p w:rsidR="00AA21D2" w:rsidRPr="00AA21D2" w:rsidRDefault="00AA21D2" w:rsidP="00AA21D2">
            <w:pPr>
              <w:suppressAutoHyphens/>
              <w:jc w:val="center"/>
              <w:rPr>
                <w:b/>
                <w:sz w:val="24"/>
                <w:szCs w:val="24"/>
                <w:lang w:eastAsia="ar-SA"/>
              </w:rPr>
            </w:pPr>
          </w:p>
        </w:tc>
        <w:tc>
          <w:tcPr>
            <w:tcW w:w="4398" w:type="dxa"/>
            <w:shd w:val="clear" w:color="auto" w:fill="auto"/>
          </w:tcPr>
          <w:p w:rsidR="00AA21D2" w:rsidRPr="00AA21D2" w:rsidRDefault="00AA21D2" w:rsidP="00AA21D2">
            <w:pPr>
              <w:suppressAutoHyphens/>
              <w:jc w:val="center"/>
              <w:rPr>
                <w:b/>
                <w:sz w:val="24"/>
                <w:szCs w:val="24"/>
                <w:lang w:eastAsia="ar-SA"/>
              </w:rPr>
            </w:pPr>
          </w:p>
        </w:tc>
      </w:tr>
    </w:tbl>
    <w:p w:rsidR="00AA21D2" w:rsidRPr="00AA21D2" w:rsidRDefault="00AA21D2" w:rsidP="00AA21D2">
      <w:pPr>
        <w:suppressAutoHyphens/>
        <w:jc w:val="both"/>
        <w:rPr>
          <w:b/>
          <w:sz w:val="24"/>
          <w:szCs w:val="24"/>
          <w:lang w:eastAsia="ar-SA"/>
        </w:rPr>
      </w:pPr>
    </w:p>
    <w:p w:rsidR="00AA21D2" w:rsidRPr="00AA21D2" w:rsidRDefault="00AA21D2" w:rsidP="00AA21D2">
      <w:pPr>
        <w:suppressAutoHyphens/>
        <w:jc w:val="both"/>
        <w:rPr>
          <w:b/>
          <w:sz w:val="24"/>
          <w:szCs w:val="24"/>
          <w:lang w:eastAsia="ar-SA"/>
        </w:rPr>
      </w:pPr>
    </w:p>
    <w:p w:rsidR="00AA21D2" w:rsidRPr="00AA21D2" w:rsidRDefault="00AA21D2" w:rsidP="00AA21D2">
      <w:pPr>
        <w:suppressAutoHyphens/>
        <w:jc w:val="both"/>
        <w:rPr>
          <w:b/>
          <w:sz w:val="24"/>
          <w:szCs w:val="24"/>
          <w:lang w:eastAsia="ar-SA"/>
        </w:rPr>
      </w:pPr>
      <w:r w:rsidRPr="00AA21D2">
        <w:rPr>
          <w:b/>
          <w:sz w:val="24"/>
          <w:szCs w:val="24"/>
          <w:lang w:eastAsia="ar-SA"/>
        </w:rPr>
        <w:t>A pótolni tervezett fás szárú növény/növények pontos helye:</w:t>
      </w:r>
    </w:p>
    <w:p w:rsidR="00AA21D2" w:rsidRPr="00AA21D2" w:rsidRDefault="00AA21D2" w:rsidP="00AA21D2">
      <w:pPr>
        <w:suppressAutoHyphens/>
        <w:jc w:val="both"/>
        <w:rPr>
          <w:b/>
          <w:i/>
          <w:sz w:val="24"/>
          <w:szCs w:val="24"/>
          <w:lang w:eastAsia="ar-SA"/>
        </w:rPr>
      </w:pPr>
      <w:r w:rsidRPr="00AA21D2">
        <w:rPr>
          <w:b/>
          <w:i/>
          <w:sz w:val="24"/>
          <w:szCs w:val="24"/>
          <w:lang w:eastAsia="ar-SA"/>
        </w:rPr>
        <w:t xml:space="preserve">Budapest II. kerület </w:t>
      </w:r>
      <w:r w:rsidRPr="00AA21D2">
        <w:rPr>
          <w:b/>
          <w:i/>
          <w:iCs/>
          <w:sz w:val="24"/>
          <w:szCs w:val="24"/>
          <w:lang w:eastAsia="ar-SA"/>
        </w:rPr>
        <w:t>…</w:t>
      </w:r>
      <w:r w:rsidRPr="00AA21D2">
        <w:rPr>
          <w:b/>
          <w:i/>
          <w:sz w:val="24"/>
          <w:szCs w:val="24"/>
          <w:lang w:eastAsia="ar-SA"/>
        </w:rPr>
        <w:t>………………………</w:t>
      </w:r>
      <w:r w:rsidRPr="00AA21D2">
        <w:rPr>
          <w:b/>
          <w:i/>
          <w:iCs/>
          <w:sz w:val="24"/>
          <w:szCs w:val="24"/>
          <w:lang w:eastAsia="ar-SA"/>
        </w:rPr>
        <w:t>.... &lt;cím&gt;., HRSZ.:</w:t>
      </w:r>
      <w:r w:rsidRPr="00AA21D2">
        <w:rPr>
          <w:b/>
          <w:i/>
          <w:sz w:val="24"/>
          <w:szCs w:val="24"/>
          <w:lang w:eastAsia="ar-SA"/>
        </w:rPr>
        <w:t>……………………………</w:t>
      </w:r>
    </w:p>
    <w:p w:rsidR="00AA21D2" w:rsidRPr="00AA21D2" w:rsidRDefault="00AA21D2" w:rsidP="00AA21D2">
      <w:pPr>
        <w:suppressAutoHyphens/>
        <w:jc w:val="both"/>
        <w:rPr>
          <w:b/>
          <w:i/>
          <w:sz w:val="24"/>
          <w:szCs w:val="24"/>
          <w:lang w:eastAsia="ar-SA"/>
        </w:rPr>
      </w:pPr>
    </w:p>
    <w:p w:rsidR="00AA21D2" w:rsidRPr="00AA21D2" w:rsidRDefault="00AA21D2" w:rsidP="00AA21D2">
      <w:pPr>
        <w:suppressAutoHyphens/>
        <w:jc w:val="both"/>
        <w:rPr>
          <w:b/>
          <w:sz w:val="24"/>
          <w:szCs w:val="24"/>
          <w:lang w:eastAsia="ar-SA"/>
        </w:rPr>
      </w:pPr>
      <w:r w:rsidRPr="00AA21D2">
        <w:rPr>
          <w:b/>
          <w:sz w:val="24"/>
          <w:szCs w:val="24"/>
          <w:lang w:eastAsia="ar-SA"/>
        </w:rPr>
        <w:t>A kérelemhez csatolt mellékletek:</w:t>
      </w:r>
    </w:p>
    <w:p w:rsidR="00AA21D2" w:rsidRPr="00AA21D2" w:rsidRDefault="00AA21D2" w:rsidP="00AA21D2">
      <w:pPr>
        <w:numPr>
          <w:ilvl w:val="0"/>
          <w:numId w:val="18"/>
        </w:numPr>
        <w:suppressAutoHyphens/>
        <w:spacing w:after="160" w:line="259" w:lineRule="auto"/>
        <w:contextualSpacing/>
        <w:jc w:val="both"/>
        <w:rPr>
          <w:rFonts w:eastAsia="Calibri"/>
          <w:sz w:val="24"/>
          <w:szCs w:val="24"/>
          <w:lang w:eastAsia="en-US"/>
        </w:rPr>
      </w:pPr>
      <w:r w:rsidRPr="00AA21D2">
        <w:rPr>
          <w:rFonts w:eastAsia="Calibri"/>
          <w:sz w:val="24"/>
          <w:szCs w:val="24"/>
          <w:lang w:eastAsia="en-US"/>
        </w:rPr>
        <w:t>az ingatlan helyszínrajza, amelyen (sorszámozással) be van jelölve a kivágandó és a megmaradó fás szárú növény(ek) helye</w:t>
      </w:r>
    </w:p>
    <w:p w:rsidR="00AA21D2" w:rsidRPr="00AA21D2" w:rsidRDefault="00AA21D2" w:rsidP="00AA21D2">
      <w:pPr>
        <w:numPr>
          <w:ilvl w:val="0"/>
          <w:numId w:val="18"/>
        </w:numPr>
        <w:suppressAutoHyphens/>
        <w:spacing w:after="160" w:line="259" w:lineRule="auto"/>
        <w:contextualSpacing/>
        <w:jc w:val="both"/>
        <w:rPr>
          <w:rFonts w:eastAsia="Calibri"/>
          <w:sz w:val="24"/>
          <w:szCs w:val="24"/>
          <w:lang w:eastAsia="en-US"/>
        </w:rPr>
      </w:pPr>
      <w:r w:rsidRPr="00AA21D2">
        <w:rPr>
          <w:rFonts w:eastAsia="Calibri"/>
          <w:sz w:val="24"/>
          <w:szCs w:val="24"/>
          <w:lang w:eastAsia="en-US"/>
        </w:rPr>
        <w:t>kertészeti szakvélemény</w:t>
      </w:r>
    </w:p>
    <w:p w:rsidR="00AA21D2" w:rsidRPr="00AA21D2" w:rsidRDefault="00AA21D2" w:rsidP="00AA21D2">
      <w:pPr>
        <w:numPr>
          <w:ilvl w:val="0"/>
          <w:numId w:val="18"/>
        </w:numPr>
        <w:suppressAutoHyphens/>
        <w:spacing w:after="160" w:line="259" w:lineRule="auto"/>
        <w:contextualSpacing/>
        <w:jc w:val="both"/>
        <w:rPr>
          <w:rFonts w:eastAsia="Calibri"/>
          <w:sz w:val="24"/>
          <w:szCs w:val="24"/>
          <w:lang w:eastAsia="en-US"/>
        </w:rPr>
      </w:pPr>
      <w:r w:rsidRPr="00AA21D2">
        <w:rPr>
          <w:rFonts w:eastAsia="Calibri"/>
          <w:sz w:val="24"/>
          <w:szCs w:val="24"/>
          <w:lang w:eastAsia="en-US"/>
        </w:rPr>
        <w:t>kertépítészeti terv (közterületen, építéssel összefüggő esetekben)</w:t>
      </w:r>
    </w:p>
    <w:p w:rsidR="00AA21D2" w:rsidRPr="00AA21D2" w:rsidRDefault="00AA21D2" w:rsidP="00AA21D2">
      <w:pPr>
        <w:numPr>
          <w:ilvl w:val="0"/>
          <w:numId w:val="18"/>
        </w:numPr>
        <w:suppressAutoHyphens/>
        <w:spacing w:after="160" w:line="259" w:lineRule="auto"/>
        <w:contextualSpacing/>
        <w:jc w:val="both"/>
        <w:rPr>
          <w:rFonts w:eastAsia="Calibri"/>
          <w:sz w:val="24"/>
          <w:szCs w:val="24"/>
          <w:lang w:eastAsia="en-US"/>
        </w:rPr>
      </w:pPr>
      <w:r w:rsidRPr="00AA21D2">
        <w:rPr>
          <w:rFonts w:eastAsia="Calibri"/>
          <w:sz w:val="24"/>
          <w:szCs w:val="24"/>
          <w:lang w:eastAsia="en-US"/>
        </w:rPr>
        <w:t>több tulajdonos esetén valamennyi tulajdonos közokiratba vagy teljes bizonyító erejű magánokiratba foglalt meghatalmazását, illetve tulajdonosi hozzájárulását a fás szárú növény kivágásához.</w:t>
      </w:r>
    </w:p>
    <w:p w:rsidR="00AA21D2" w:rsidRPr="00AA21D2" w:rsidRDefault="00AA21D2" w:rsidP="00AA21D2">
      <w:pPr>
        <w:numPr>
          <w:ilvl w:val="0"/>
          <w:numId w:val="18"/>
        </w:numPr>
        <w:suppressAutoHyphens/>
        <w:spacing w:after="160" w:line="259" w:lineRule="auto"/>
        <w:contextualSpacing/>
        <w:jc w:val="both"/>
        <w:rPr>
          <w:rFonts w:eastAsia="Calibri"/>
          <w:sz w:val="24"/>
          <w:szCs w:val="24"/>
          <w:lang w:eastAsia="en-US"/>
        </w:rPr>
      </w:pPr>
      <w:r w:rsidRPr="00AA21D2">
        <w:rPr>
          <w:rFonts w:eastAsia="Calibri"/>
          <w:sz w:val="24"/>
          <w:szCs w:val="24"/>
          <w:lang w:eastAsia="en-US"/>
        </w:rPr>
        <w:t>társasházak esetében közgyűlési határozat a fás szárú növények kivágásáról.</w:t>
      </w:r>
    </w:p>
    <w:p w:rsidR="00AA21D2" w:rsidRPr="00AA21D2" w:rsidRDefault="00AA21D2" w:rsidP="00AA21D2">
      <w:pPr>
        <w:numPr>
          <w:ilvl w:val="0"/>
          <w:numId w:val="18"/>
        </w:numPr>
        <w:suppressAutoHyphens/>
        <w:spacing w:after="160" w:line="259" w:lineRule="auto"/>
        <w:contextualSpacing/>
        <w:jc w:val="both"/>
        <w:rPr>
          <w:rFonts w:eastAsia="Calibri"/>
          <w:sz w:val="24"/>
          <w:szCs w:val="24"/>
          <w:lang w:eastAsia="en-US"/>
        </w:rPr>
      </w:pPr>
      <w:r w:rsidRPr="00AA21D2">
        <w:rPr>
          <w:rFonts w:eastAsia="Calibri"/>
          <w:sz w:val="24"/>
          <w:szCs w:val="24"/>
          <w:lang w:eastAsia="en-US"/>
        </w:rPr>
        <w:t xml:space="preserve">kivágandó </w:t>
      </w:r>
      <w:r w:rsidRPr="00AA21D2">
        <w:rPr>
          <w:rFonts w:eastAsia="Calibri"/>
          <w:b/>
          <w:sz w:val="24"/>
          <w:szCs w:val="24"/>
          <w:lang w:eastAsia="en-US"/>
        </w:rPr>
        <w:t>fás szárú növény(ek)ről</w:t>
      </w:r>
      <w:r w:rsidRPr="00AA21D2">
        <w:rPr>
          <w:rFonts w:eastAsia="Calibri"/>
          <w:sz w:val="24"/>
          <w:szCs w:val="24"/>
          <w:lang w:eastAsia="en-US"/>
        </w:rPr>
        <w:t xml:space="preserve"> készített fényképfelvétel</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Budapest, ..…..év…………………..hó……..nap</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Büntetőjogi felelősségem tudatában kijelentem, hogy a kérelemben foglalt adatok megfelelnek a valóságnak.</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ab/>
      </w:r>
      <w:r w:rsidRPr="00AA21D2">
        <w:rPr>
          <w:sz w:val="24"/>
          <w:szCs w:val="24"/>
          <w:lang w:eastAsia="ar-SA"/>
        </w:rPr>
        <w:tab/>
      </w:r>
      <w:r w:rsidRPr="00AA21D2">
        <w:rPr>
          <w:sz w:val="24"/>
          <w:szCs w:val="24"/>
          <w:lang w:eastAsia="ar-SA"/>
        </w:rPr>
        <w:tab/>
      </w:r>
      <w:r w:rsidRPr="00AA21D2">
        <w:rPr>
          <w:sz w:val="24"/>
          <w:szCs w:val="24"/>
          <w:lang w:eastAsia="ar-SA"/>
        </w:rPr>
        <w:tab/>
      </w:r>
      <w:r w:rsidRPr="00AA21D2">
        <w:rPr>
          <w:sz w:val="24"/>
          <w:szCs w:val="24"/>
          <w:lang w:eastAsia="ar-SA"/>
        </w:rPr>
        <w:tab/>
      </w:r>
      <w:r w:rsidRPr="00AA21D2">
        <w:rPr>
          <w:sz w:val="24"/>
          <w:szCs w:val="24"/>
          <w:lang w:eastAsia="ar-SA"/>
        </w:rPr>
        <w:tab/>
        <w:t>……………………………………………………</w:t>
      </w:r>
    </w:p>
    <w:p w:rsidR="00AA21D2" w:rsidRPr="00AA21D2" w:rsidRDefault="00AA21D2" w:rsidP="00AA21D2">
      <w:pPr>
        <w:suppressAutoHyphens/>
        <w:ind w:left="4956" w:firstLine="708"/>
        <w:jc w:val="both"/>
        <w:rPr>
          <w:sz w:val="24"/>
          <w:szCs w:val="24"/>
          <w:lang w:eastAsia="ar-SA"/>
        </w:rPr>
      </w:pPr>
      <w:r w:rsidRPr="00AA21D2">
        <w:rPr>
          <w:b/>
          <w:i/>
          <w:sz w:val="24"/>
          <w:szCs w:val="24"/>
          <w:lang w:eastAsia="ar-SA"/>
        </w:rPr>
        <w:t>Kérelmező aláírása</w:t>
      </w:r>
    </w:p>
    <w:p w:rsidR="00AA21D2" w:rsidRPr="00AA21D2" w:rsidRDefault="00AA21D2" w:rsidP="00AA21D2">
      <w:pPr>
        <w:suppressAutoHyphens/>
        <w:jc w:val="both"/>
        <w:rPr>
          <w:b/>
          <w:bCs/>
          <w:sz w:val="24"/>
          <w:szCs w:val="24"/>
          <w:lang w:eastAsia="ar-SA"/>
        </w:rPr>
      </w:pPr>
      <w:r w:rsidRPr="00AA21D2">
        <w:rPr>
          <w:sz w:val="24"/>
          <w:szCs w:val="24"/>
          <w:lang w:eastAsia="ar-SA"/>
        </w:rPr>
        <w:br w:type="page"/>
      </w:r>
    </w:p>
    <w:p w:rsidR="00AA21D2" w:rsidRPr="00AA21D2" w:rsidRDefault="00AA21D2" w:rsidP="00AA21D2">
      <w:pPr>
        <w:keepNext/>
        <w:keepLines/>
        <w:widowControl w:val="0"/>
        <w:spacing w:after="540"/>
        <w:jc w:val="both"/>
        <w:outlineLvl w:val="0"/>
        <w:rPr>
          <w:bCs/>
          <w:sz w:val="24"/>
          <w:szCs w:val="24"/>
          <w:lang w:eastAsia="en-US"/>
        </w:rPr>
      </w:pPr>
      <w:r w:rsidRPr="00AA21D2">
        <w:rPr>
          <w:bCs/>
          <w:sz w:val="24"/>
          <w:szCs w:val="24"/>
          <w:lang w:eastAsia="en-US"/>
        </w:rPr>
        <w:t>2. számú melléklet</w:t>
      </w:r>
    </w:p>
    <w:bookmarkEnd w:id="16"/>
    <w:p w:rsidR="00AA21D2" w:rsidRPr="00AA21D2" w:rsidRDefault="00AA21D2" w:rsidP="00AA21D2">
      <w:pPr>
        <w:suppressAutoHyphens/>
        <w:jc w:val="center"/>
        <w:rPr>
          <w:b/>
          <w:sz w:val="24"/>
          <w:szCs w:val="24"/>
          <w:lang w:eastAsia="ar-SA"/>
        </w:rPr>
      </w:pPr>
      <w:r w:rsidRPr="00AA21D2">
        <w:rPr>
          <w:b/>
          <w:sz w:val="24"/>
          <w:szCs w:val="24"/>
          <w:lang w:eastAsia="ar-SA"/>
        </w:rPr>
        <w:t>BEJELENTÉS FÁS SZÁRÚ NÖVÉNY KIVÁGÁSÁNAK UTÓLAGOS TUDOMÁSULVÉTELÉHEZ</w:t>
      </w:r>
    </w:p>
    <w:p w:rsidR="00AA21D2" w:rsidRPr="00AA21D2" w:rsidRDefault="00AA21D2" w:rsidP="00AA21D2">
      <w:pPr>
        <w:suppressAutoHyphens/>
        <w:jc w:val="center"/>
        <w:rPr>
          <w:b/>
          <w:i/>
          <w:sz w:val="24"/>
          <w:szCs w:val="24"/>
          <w:lang w:eastAsia="ar-SA"/>
        </w:rPr>
      </w:pPr>
      <w:r w:rsidRPr="00AA21D2">
        <w:rPr>
          <w:b/>
          <w:i/>
          <w:sz w:val="24"/>
          <w:szCs w:val="24"/>
          <w:lang w:eastAsia="ar-SA"/>
        </w:rPr>
        <w:t>(5.000,- Ft illetékbélyeg)</w:t>
      </w:r>
    </w:p>
    <w:p w:rsidR="00AA21D2" w:rsidRPr="00AA21D2" w:rsidRDefault="00AA21D2" w:rsidP="00AA21D2">
      <w:pPr>
        <w:suppressAutoHyphens/>
        <w:jc w:val="center"/>
        <w:rPr>
          <w:b/>
          <w:i/>
          <w:sz w:val="24"/>
          <w:szCs w:val="24"/>
          <w:lang w:eastAsia="ar-SA"/>
        </w:rPr>
      </w:pPr>
      <w:r w:rsidRPr="00AA21D2">
        <w:rPr>
          <w:b/>
          <w:i/>
          <w:sz w:val="24"/>
          <w:szCs w:val="24"/>
          <w:lang w:eastAsia="ar-SA"/>
        </w:rPr>
        <w:t xml:space="preserve">Budapest Főváros II. Kerületi Önkormányzat Képviselő-testületének </w:t>
      </w:r>
    </w:p>
    <w:p w:rsidR="00AA21D2" w:rsidRPr="00AA21D2" w:rsidRDefault="00AA21D2" w:rsidP="00AA21D2">
      <w:pPr>
        <w:suppressAutoHyphens/>
        <w:jc w:val="center"/>
        <w:rPr>
          <w:b/>
          <w:i/>
          <w:sz w:val="24"/>
          <w:szCs w:val="24"/>
          <w:lang w:eastAsia="ar-SA"/>
        </w:rPr>
      </w:pPr>
      <w:r w:rsidRPr="00AA21D2">
        <w:rPr>
          <w:b/>
          <w:i/>
          <w:sz w:val="24"/>
          <w:szCs w:val="24"/>
          <w:lang w:eastAsia="ar-SA"/>
        </w:rPr>
        <w:t>……./2020.(…...) rendelete alapján</w:t>
      </w:r>
    </w:p>
    <w:p w:rsidR="00AA21D2" w:rsidRPr="00AA21D2" w:rsidRDefault="00AA21D2" w:rsidP="00AA21D2">
      <w:pPr>
        <w:suppressAutoHyphens/>
        <w:jc w:val="center"/>
        <w:rPr>
          <w:sz w:val="24"/>
          <w:szCs w:val="24"/>
          <w:lang w:eastAsia="ar-SA"/>
        </w:rPr>
      </w:pPr>
    </w:p>
    <w:p w:rsidR="00AA21D2" w:rsidRPr="00AA21D2" w:rsidRDefault="00AA21D2" w:rsidP="00AA21D2">
      <w:pPr>
        <w:suppressAutoHyphens/>
        <w:rPr>
          <w:b/>
          <w:sz w:val="24"/>
          <w:szCs w:val="24"/>
          <w:lang w:eastAsia="ar-SA"/>
        </w:rPr>
      </w:pPr>
      <w:r w:rsidRPr="00AA21D2">
        <w:rPr>
          <w:b/>
          <w:sz w:val="24"/>
          <w:szCs w:val="24"/>
          <w:lang w:eastAsia="ar-SA"/>
        </w:rPr>
        <w:t>Bejelentő neve:</w:t>
      </w:r>
      <w:r w:rsidRPr="00AA21D2">
        <w:rPr>
          <w:b/>
          <w:sz w:val="24"/>
          <w:szCs w:val="24"/>
          <w:lang w:eastAsia="ar-SA"/>
        </w:rPr>
        <w:tab/>
        <w:t>………………………………………………………………………….</w:t>
      </w:r>
    </w:p>
    <w:p w:rsidR="00AA21D2" w:rsidRPr="00AA21D2" w:rsidRDefault="00AA21D2" w:rsidP="00AA21D2">
      <w:pPr>
        <w:suppressAutoHyphens/>
        <w:rPr>
          <w:b/>
          <w:sz w:val="24"/>
          <w:szCs w:val="24"/>
          <w:lang w:eastAsia="ar-SA"/>
        </w:rPr>
      </w:pPr>
      <w:r w:rsidRPr="00AA21D2">
        <w:rPr>
          <w:b/>
          <w:sz w:val="24"/>
          <w:szCs w:val="24"/>
          <w:lang w:eastAsia="ar-SA"/>
        </w:rPr>
        <w:t>Bejelentő lakcíme (tartózkodási helye) vagy székhelye (telephelye): ……………………………………………………………………………………………...........</w:t>
      </w:r>
    </w:p>
    <w:p w:rsidR="00AA21D2" w:rsidRPr="00AA21D2" w:rsidRDefault="00AA21D2" w:rsidP="00AA21D2">
      <w:pPr>
        <w:suppressAutoHyphens/>
        <w:jc w:val="center"/>
        <w:rPr>
          <w:b/>
          <w:sz w:val="24"/>
          <w:szCs w:val="24"/>
          <w:lang w:eastAsia="ar-SA"/>
        </w:rPr>
      </w:pPr>
      <w:r w:rsidRPr="00AA21D2">
        <w:rPr>
          <w:b/>
          <w:sz w:val="24"/>
          <w:szCs w:val="24"/>
          <w:lang w:eastAsia="ar-SA"/>
        </w:rPr>
        <w:t>Bejelentő e-mail címe:…………………………………………………………………………</w:t>
      </w:r>
    </w:p>
    <w:p w:rsidR="00AA21D2" w:rsidRPr="00AA21D2" w:rsidRDefault="00AA21D2" w:rsidP="00AA21D2">
      <w:pPr>
        <w:suppressAutoHyphens/>
        <w:jc w:val="center"/>
        <w:rPr>
          <w:b/>
          <w:sz w:val="24"/>
          <w:szCs w:val="24"/>
          <w:lang w:eastAsia="ar-SA"/>
        </w:rPr>
      </w:pPr>
      <w:r w:rsidRPr="00AA21D2">
        <w:rPr>
          <w:b/>
          <w:sz w:val="24"/>
          <w:szCs w:val="24"/>
          <w:lang w:eastAsia="ar-SA"/>
        </w:rPr>
        <w:t>Bejelentő telefonszáma:…………………………………………….………………………….</w:t>
      </w:r>
    </w:p>
    <w:p w:rsidR="00AA21D2" w:rsidRPr="00AA21D2" w:rsidRDefault="00AA21D2" w:rsidP="00AA21D2">
      <w:pPr>
        <w:suppressAutoHyphens/>
        <w:jc w:val="center"/>
        <w:rPr>
          <w:b/>
          <w:sz w:val="24"/>
          <w:szCs w:val="24"/>
          <w:lang w:eastAsia="ar-SA"/>
        </w:rPr>
      </w:pPr>
    </w:p>
    <w:p w:rsidR="00AA21D2" w:rsidRPr="00AA21D2" w:rsidRDefault="00AA21D2" w:rsidP="00AA21D2">
      <w:pPr>
        <w:suppressAutoHyphens/>
        <w:jc w:val="both"/>
        <w:rPr>
          <w:b/>
          <w:sz w:val="24"/>
          <w:szCs w:val="24"/>
          <w:lang w:eastAsia="ar-SA"/>
        </w:rPr>
      </w:pPr>
      <w:r w:rsidRPr="00AA21D2">
        <w:rPr>
          <w:b/>
          <w:sz w:val="24"/>
          <w:szCs w:val="24"/>
          <w:lang w:eastAsia="ar-SA"/>
        </w:rPr>
        <w:t>A megmaradó és a kivágott fás szárú növények adatai:</w:t>
      </w:r>
    </w:p>
    <w:tbl>
      <w:tblPr>
        <w:tblStyle w:val="Rcsostblzat"/>
        <w:tblW w:w="9067" w:type="dxa"/>
        <w:tblLook w:val="04A0" w:firstRow="1" w:lastRow="0" w:firstColumn="1" w:lastColumn="0" w:noHBand="0" w:noVBand="1"/>
      </w:tblPr>
      <w:tblGrid>
        <w:gridCol w:w="1057"/>
        <w:gridCol w:w="3614"/>
        <w:gridCol w:w="2410"/>
        <w:gridCol w:w="567"/>
        <w:gridCol w:w="1559"/>
      </w:tblGrid>
      <w:tr w:rsidR="00AA21D2" w:rsidRPr="00AA21D2" w:rsidTr="00E845DC">
        <w:trPr>
          <w:trHeight w:val="630"/>
        </w:trPr>
        <w:tc>
          <w:tcPr>
            <w:tcW w:w="917" w:type="dxa"/>
            <w:shd w:val="clear" w:color="auto" w:fill="auto"/>
            <w:hideMark/>
          </w:tcPr>
          <w:p w:rsidR="00AA21D2" w:rsidRPr="00AA21D2" w:rsidRDefault="00AA21D2" w:rsidP="00AA21D2">
            <w:pPr>
              <w:suppressAutoHyphens/>
              <w:jc w:val="center"/>
              <w:rPr>
                <w:b/>
                <w:bCs/>
                <w:i/>
                <w:iCs/>
                <w:sz w:val="24"/>
                <w:szCs w:val="24"/>
                <w:lang w:eastAsia="ar-SA"/>
              </w:rPr>
            </w:pPr>
          </w:p>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Sorszám</w:t>
            </w:r>
          </w:p>
        </w:tc>
        <w:tc>
          <w:tcPr>
            <w:tcW w:w="3614" w:type="dxa"/>
            <w:shd w:val="clear" w:color="auto" w:fill="auto"/>
            <w:hideMark/>
          </w:tcPr>
          <w:p w:rsidR="00AA21D2" w:rsidRPr="00AA21D2" w:rsidRDefault="00AA21D2" w:rsidP="00AA21D2">
            <w:pPr>
              <w:suppressAutoHyphens/>
              <w:jc w:val="center"/>
              <w:rPr>
                <w:b/>
                <w:bCs/>
                <w:i/>
                <w:iCs/>
                <w:sz w:val="24"/>
                <w:szCs w:val="24"/>
                <w:lang w:eastAsia="ar-SA"/>
              </w:rPr>
            </w:pPr>
          </w:p>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Faj</w:t>
            </w:r>
          </w:p>
        </w:tc>
        <w:tc>
          <w:tcPr>
            <w:tcW w:w="2410" w:type="dxa"/>
            <w:shd w:val="clear" w:color="auto" w:fill="auto"/>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Törzsátmérő cm-ben (1m magasságban mérve)</w:t>
            </w:r>
          </w:p>
        </w:tc>
        <w:tc>
          <w:tcPr>
            <w:tcW w:w="567" w:type="dxa"/>
            <w:shd w:val="clear" w:color="auto" w:fill="auto"/>
            <w:hideMark/>
          </w:tcPr>
          <w:p w:rsidR="00AA21D2" w:rsidRPr="00AA21D2" w:rsidRDefault="00AA21D2" w:rsidP="00AA21D2">
            <w:pPr>
              <w:suppressAutoHyphens/>
              <w:jc w:val="center"/>
              <w:rPr>
                <w:b/>
                <w:bCs/>
                <w:i/>
                <w:iCs/>
                <w:sz w:val="24"/>
                <w:szCs w:val="24"/>
                <w:lang w:eastAsia="ar-SA"/>
              </w:rPr>
            </w:pPr>
          </w:p>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db</w:t>
            </w:r>
          </w:p>
        </w:tc>
        <w:tc>
          <w:tcPr>
            <w:tcW w:w="1559" w:type="dxa"/>
            <w:shd w:val="clear" w:color="auto" w:fill="auto"/>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Kivágott fás szárú növény</w:t>
            </w:r>
          </w:p>
        </w:tc>
      </w:tr>
      <w:tr w:rsidR="00AA21D2" w:rsidRPr="00AA21D2" w:rsidTr="00E845DC">
        <w:trPr>
          <w:trHeight w:val="300"/>
        </w:trPr>
        <w:tc>
          <w:tcPr>
            <w:tcW w:w="9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3614"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410"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155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r w:rsidR="00AA21D2" w:rsidRPr="00AA21D2" w:rsidTr="00E845DC">
        <w:trPr>
          <w:trHeight w:val="300"/>
        </w:trPr>
        <w:tc>
          <w:tcPr>
            <w:tcW w:w="9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3614"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410"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155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r w:rsidR="00AA21D2" w:rsidRPr="00AA21D2" w:rsidTr="00E845DC">
        <w:trPr>
          <w:trHeight w:val="300"/>
        </w:trPr>
        <w:tc>
          <w:tcPr>
            <w:tcW w:w="9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3614"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410"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155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r w:rsidR="00AA21D2" w:rsidRPr="00AA21D2" w:rsidTr="00E845DC">
        <w:trPr>
          <w:trHeight w:val="300"/>
        </w:trPr>
        <w:tc>
          <w:tcPr>
            <w:tcW w:w="9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3614"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410"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155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r w:rsidR="00AA21D2" w:rsidRPr="00AA21D2" w:rsidTr="00E845DC">
        <w:trPr>
          <w:trHeight w:val="300"/>
        </w:trPr>
        <w:tc>
          <w:tcPr>
            <w:tcW w:w="9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3614"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410"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155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r w:rsidR="00AA21D2" w:rsidRPr="00AA21D2" w:rsidTr="00E845DC">
        <w:trPr>
          <w:trHeight w:val="300"/>
        </w:trPr>
        <w:tc>
          <w:tcPr>
            <w:tcW w:w="9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3614"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410"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155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bl>
    <w:p w:rsidR="00AA21D2" w:rsidRPr="00AA21D2" w:rsidRDefault="00AA21D2" w:rsidP="00AA21D2">
      <w:pPr>
        <w:suppressAutoHyphens/>
        <w:jc w:val="both"/>
        <w:rPr>
          <w:sz w:val="24"/>
          <w:szCs w:val="24"/>
          <w:lang w:eastAsia="ar-SA"/>
        </w:rPr>
      </w:pPr>
      <w:r w:rsidRPr="00AA21D2">
        <w:rPr>
          <w:b/>
          <w:sz w:val="24"/>
          <w:szCs w:val="24"/>
          <w:lang w:eastAsia="ar-SA"/>
        </w:rPr>
        <w:t>A kivágott fás szárú növényt x-szel jelölje a megfelelő oszlopban.</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b/>
          <w:sz w:val="24"/>
          <w:szCs w:val="24"/>
          <w:lang w:eastAsia="ar-SA"/>
        </w:rPr>
      </w:pPr>
      <w:r w:rsidRPr="00AA21D2">
        <w:rPr>
          <w:b/>
          <w:sz w:val="24"/>
          <w:szCs w:val="24"/>
          <w:lang w:eastAsia="ar-SA"/>
        </w:rPr>
        <w:t xml:space="preserve">A kivágott fás szárú növény(ek) helye: </w:t>
      </w:r>
    </w:p>
    <w:p w:rsidR="00AA21D2" w:rsidRPr="00AA21D2" w:rsidRDefault="00AA21D2" w:rsidP="00AA21D2">
      <w:pPr>
        <w:suppressAutoHyphens/>
        <w:jc w:val="both"/>
        <w:rPr>
          <w:b/>
          <w:sz w:val="24"/>
          <w:szCs w:val="24"/>
          <w:lang w:eastAsia="ar-SA"/>
        </w:rPr>
      </w:pPr>
      <w:r w:rsidRPr="00AA21D2">
        <w:rPr>
          <w:b/>
          <w:i/>
          <w:sz w:val="24"/>
          <w:szCs w:val="24"/>
          <w:lang w:eastAsia="ar-SA"/>
        </w:rPr>
        <w:t xml:space="preserve">Budapest II. kerület </w:t>
      </w:r>
      <w:r w:rsidRPr="00AA21D2">
        <w:rPr>
          <w:b/>
          <w:i/>
          <w:iCs/>
          <w:sz w:val="24"/>
          <w:szCs w:val="24"/>
          <w:lang w:eastAsia="ar-SA"/>
        </w:rPr>
        <w:t>…</w:t>
      </w:r>
      <w:r w:rsidRPr="00AA21D2">
        <w:rPr>
          <w:b/>
          <w:sz w:val="24"/>
          <w:szCs w:val="24"/>
          <w:lang w:eastAsia="ar-SA"/>
        </w:rPr>
        <w:t>………………………</w:t>
      </w:r>
      <w:r w:rsidRPr="00AA21D2">
        <w:rPr>
          <w:b/>
          <w:i/>
          <w:iCs/>
          <w:sz w:val="24"/>
          <w:szCs w:val="24"/>
          <w:lang w:eastAsia="ar-SA"/>
        </w:rPr>
        <w:t>.... &lt;cím&gt;., HRSZ.:</w:t>
      </w:r>
      <w:r w:rsidRPr="00AA21D2">
        <w:rPr>
          <w:b/>
          <w:sz w:val="24"/>
          <w:szCs w:val="24"/>
          <w:lang w:eastAsia="ar-SA"/>
        </w:rPr>
        <w:t>……………………………</w:t>
      </w:r>
    </w:p>
    <w:p w:rsidR="00AA21D2" w:rsidRPr="00AA21D2" w:rsidRDefault="00AA21D2" w:rsidP="00AA21D2">
      <w:pPr>
        <w:suppressAutoHyphens/>
        <w:jc w:val="both"/>
        <w:rPr>
          <w:b/>
          <w:sz w:val="24"/>
          <w:szCs w:val="24"/>
          <w:lang w:eastAsia="ar-SA"/>
        </w:rPr>
      </w:pPr>
    </w:p>
    <w:p w:rsidR="00AA21D2" w:rsidRPr="00AA21D2" w:rsidRDefault="00AA21D2" w:rsidP="00AA21D2">
      <w:pPr>
        <w:suppressAutoHyphens/>
        <w:jc w:val="both"/>
        <w:rPr>
          <w:b/>
          <w:bCs/>
          <w:sz w:val="24"/>
          <w:szCs w:val="24"/>
          <w:lang w:eastAsia="ar-SA"/>
        </w:rPr>
      </w:pPr>
      <w:r w:rsidRPr="00AA21D2">
        <w:rPr>
          <w:sz w:val="24"/>
          <w:szCs w:val="24"/>
          <w:lang w:eastAsia="ar-SA"/>
        </w:rPr>
        <w:t>A kivágott fás szárú növény(ek) kivágásának</w:t>
      </w:r>
      <w:r w:rsidRPr="00AA21D2">
        <w:rPr>
          <w:b/>
          <w:bCs/>
          <w:sz w:val="24"/>
          <w:szCs w:val="24"/>
          <w:lang w:eastAsia="ar-SA"/>
        </w:rPr>
        <w:t xml:space="preserve"> indoka:</w:t>
      </w:r>
    </w:p>
    <w:p w:rsidR="00AA21D2" w:rsidRPr="00AA21D2" w:rsidRDefault="00AA21D2" w:rsidP="00AA21D2">
      <w:pPr>
        <w:suppressAutoHyphens/>
        <w:jc w:val="both"/>
        <w:rPr>
          <w:sz w:val="24"/>
          <w:szCs w:val="24"/>
          <w:lang w:eastAsia="ar-SA"/>
        </w:rPr>
      </w:pPr>
      <w:r w:rsidRPr="00AA21D2">
        <w:rPr>
          <w:sz w:val="24"/>
          <w:szCs w:val="24"/>
          <w:lang w:eastAsia="ar-SA"/>
        </w:rPr>
        <w:t>…………………………………………………………………………………………………...</w:t>
      </w:r>
    </w:p>
    <w:p w:rsidR="00AA21D2" w:rsidRPr="00AA21D2" w:rsidRDefault="00AA21D2" w:rsidP="00AA21D2">
      <w:pPr>
        <w:suppressAutoHyphens/>
        <w:jc w:val="both"/>
        <w:rPr>
          <w:sz w:val="24"/>
          <w:szCs w:val="24"/>
          <w:lang w:eastAsia="ar-SA"/>
        </w:rPr>
      </w:pPr>
      <w:r w:rsidRPr="00AA21D2">
        <w:rPr>
          <w:sz w:val="24"/>
          <w:szCs w:val="24"/>
          <w:lang w:eastAsia="ar-SA"/>
        </w:rPr>
        <w:t>…………………………………………………………………………………………………...</w:t>
      </w:r>
    </w:p>
    <w:p w:rsidR="00AA21D2" w:rsidRPr="00AA21D2" w:rsidRDefault="00AA21D2" w:rsidP="00AA21D2">
      <w:pPr>
        <w:suppressAutoHyphens/>
        <w:jc w:val="both"/>
        <w:rPr>
          <w:sz w:val="24"/>
          <w:szCs w:val="24"/>
          <w:lang w:eastAsia="ar-SA"/>
        </w:rPr>
      </w:pPr>
      <w:r w:rsidRPr="00AA21D2">
        <w:rPr>
          <w:sz w:val="24"/>
          <w:szCs w:val="24"/>
          <w:lang w:eastAsia="ar-SA"/>
        </w:rPr>
        <w:t>…………………………………………………………………………………………………...</w:t>
      </w:r>
    </w:p>
    <w:p w:rsidR="00AA21D2" w:rsidRPr="00AA21D2" w:rsidRDefault="00AA21D2" w:rsidP="00AA21D2">
      <w:pPr>
        <w:suppressAutoHyphens/>
        <w:jc w:val="both"/>
        <w:rPr>
          <w:b/>
          <w:sz w:val="24"/>
          <w:szCs w:val="24"/>
          <w:lang w:eastAsia="ar-SA"/>
        </w:rPr>
      </w:pPr>
      <w:r w:rsidRPr="00AA21D2">
        <w:rPr>
          <w:b/>
          <w:sz w:val="24"/>
          <w:szCs w:val="24"/>
          <w:lang w:eastAsia="ar-SA"/>
        </w:rPr>
        <w:t xml:space="preserve">Pótlási </w:t>
      </w:r>
      <w:r w:rsidRPr="00AA21D2">
        <w:rPr>
          <w:b/>
          <w:bCs/>
          <w:sz w:val="24"/>
          <w:szCs w:val="24"/>
          <w:lang w:eastAsia="ar-SA"/>
        </w:rPr>
        <w:t xml:space="preserve">nyilatkozat </w:t>
      </w:r>
      <w:r w:rsidRPr="00AA21D2">
        <w:rPr>
          <w:b/>
          <w:sz w:val="24"/>
          <w:szCs w:val="24"/>
          <w:lang w:eastAsia="ar-SA"/>
        </w:rPr>
        <w:t>(jelölje az egyiket „X”-szel!):</w:t>
      </w:r>
    </w:p>
    <w:p w:rsidR="00AA21D2" w:rsidRPr="00AA21D2" w:rsidRDefault="00AA21D2" w:rsidP="00AA21D2">
      <w:pPr>
        <w:suppressAutoHyphens/>
        <w:ind w:left="709" w:hanging="709"/>
        <w:jc w:val="both"/>
        <w:rPr>
          <w:sz w:val="24"/>
          <w:szCs w:val="24"/>
          <w:lang w:eastAsia="ar-SA"/>
        </w:rPr>
      </w:pPr>
      <w:r w:rsidRPr="00AA21D2">
        <w:rPr>
          <w:sz w:val="24"/>
          <w:szCs w:val="24"/>
          <w:lang w:eastAsia="ar-SA"/>
        </w:rPr>
        <w:t>□</w:t>
      </w:r>
      <w:r w:rsidRPr="00AA21D2">
        <w:rPr>
          <w:sz w:val="24"/>
          <w:szCs w:val="24"/>
          <w:lang w:eastAsia="ar-SA"/>
        </w:rPr>
        <w:tab/>
        <w:t>Az ingatlan zöldfelületének minden megkezdett 100 m</w:t>
      </w:r>
      <w:r w:rsidRPr="00AA21D2">
        <w:rPr>
          <w:sz w:val="24"/>
          <w:szCs w:val="24"/>
          <w:vertAlign w:val="superscript"/>
          <w:lang w:eastAsia="ar-SA"/>
        </w:rPr>
        <w:t>2</w:t>
      </w:r>
      <w:r w:rsidRPr="00AA21D2">
        <w:rPr>
          <w:sz w:val="24"/>
          <w:szCs w:val="24"/>
          <w:lang w:eastAsia="ar-SA"/>
        </w:rPr>
        <w:t>-ére a kivágást követően is legalább egy 10 cm feletti törzsátmérővel rendelkező fás szárú növény (kivéve gyümölcsfa) jut, így pótlási kötelezettségem nem áll fenn.</w:t>
      </w:r>
    </w:p>
    <w:p w:rsidR="00AA21D2" w:rsidRPr="00AA21D2" w:rsidRDefault="00AA21D2" w:rsidP="00AA21D2">
      <w:pPr>
        <w:suppressAutoHyphens/>
        <w:jc w:val="both"/>
        <w:rPr>
          <w:sz w:val="24"/>
          <w:szCs w:val="24"/>
          <w:lang w:eastAsia="ar-SA"/>
        </w:rPr>
      </w:pPr>
      <w:r w:rsidRPr="00AA21D2">
        <w:rPr>
          <w:sz w:val="24"/>
          <w:szCs w:val="24"/>
          <w:lang w:eastAsia="ar-SA"/>
        </w:rPr>
        <w:t>□</w:t>
      </w:r>
      <w:r w:rsidRPr="00AA21D2">
        <w:rPr>
          <w:sz w:val="24"/>
          <w:szCs w:val="24"/>
          <w:lang w:eastAsia="ar-SA"/>
        </w:rPr>
        <w:tab/>
        <w:t xml:space="preserve">A kivágott fás szárú növény pótlását telepítéssel kívánom rendezni. </w:t>
      </w:r>
    </w:p>
    <w:p w:rsidR="00AA21D2" w:rsidRPr="00AA21D2" w:rsidRDefault="00AA21D2" w:rsidP="00AA21D2">
      <w:pPr>
        <w:suppressAutoHyphens/>
        <w:ind w:left="705" w:hanging="705"/>
        <w:jc w:val="both"/>
        <w:rPr>
          <w:sz w:val="24"/>
          <w:szCs w:val="24"/>
          <w:lang w:eastAsia="ar-SA"/>
        </w:rPr>
      </w:pPr>
      <w:r w:rsidRPr="00AA21D2">
        <w:rPr>
          <w:sz w:val="24"/>
          <w:szCs w:val="24"/>
          <w:lang w:eastAsia="ar-SA"/>
        </w:rPr>
        <w:t>□</w:t>
      </w:r>
      <w:r w:rsidRPr="00AA21D2">
        <w:rPr>
          <w:sz w:val="24"/>
          <w:szCs w:val="24"/>
          <w:lang w:eastAsia="ar-SA"/>
        </w:rPr>
        <w:tab/>
        <w:t xml:space="preserve">A kivágott fás szárú növény pótlását pénzbeli megváltással, és telepítéssel kívánom rendezni. </w:t>
      </w:r>
    </w:p>
    <w:p w:rsidR="00AA21D2" w:rsidRPr="00AA21D2" w:rsidRDefault="00AA21D2" w:rsidP="00AA21D2">
      <w:pPr>
        <w:suppressAutoHyphens/>
        <w:jc w:val="both"/>
        <w:rPr>
          <w:sz w:val="24"/>
          <w:szCs w:val="24"/>
          <w:lang w:eastAsia="ar-SA"/>
        </w:rPr>
      </w:pPr>
      <w:r w:rsidRPr="00AA21D2">
        <w:rPr>
          <w:sz w:val="24"/>
          <w:szCs w:val="24"/>
          <w:lang w:eastAsia="ar-SA"/>
        </w:rPr>
        <w:t>□</w:t>
      </w:r>
      <w:r w:rsidRPr="00AA21D2">
        <w:rPr>
          <w:sz w:val="24"/>
          <w:szCs w:val="24"/>
          <w:lang w:eastAsia="ar-SA"/>
        </w:rPr>
        <w:tab/>
        <w:t>A kivágott fás szárú növény pótlását pénzbeli megváltással kívánom rendezni.</w:t>
      </w:r>
    </w:p>
    <w:p w:rsidR="00AA21D2" w:rsidRPr="00AA21D2" w:rsidRDefault="00AA21D2" w:rsidP="00AA21D2">
      <w:pPr>
        <w:suppressAutoHyphens/>
        <w:jc w:val="both"/>
        <w:rPr>
          <w:b/>
          <w:sz w:val="24"/>
          <w:szCs w:val="24"/>
          <w:lang w:eastAsia="ar-SA"/>
        </w:rPr>
      </w:pPr>
    </w:p>
    <w:p w:rsidR="00AA21D2" w:rsidRPr="00AA21D2" w:rsidRDefault="00AA21D2" w:rsidP="00AA21D2">
      <w:pPr>
        <w:suppressAutoHyphens/>
        <w:jc w:val="both"/>
        <w:rPr>
          <w:b/>
          <w:bCs/>
          <w:sz w:val="24"/>
          <w:szCs w:val="24"/>
          <w:lang w:eastAsia="ar-SA"/>
        </w:rPr>
      </w:pPr>
      <w:r w:rsidRPr="00AA21D2">
        <w:rPr>
          <w:b/>
          <w:bCs/>
          <w:sz w:val="24"/>
          <w:szCs w:val="24"/>
          <w:lang w:eastAsia="ar-SA"/>
        </w:rPr>
        <w:t xml:space="preserve">Pótolni </w:t>
      </w:r>
      <w:r w:rsidRPr="00AA21D2">
        <w:rPr>
          <w:b/>
          <w:sz w:val="24"/>
          <w:szCs w:val="24"/>
          <w:lang w:eastAsia="ar-SA"/>
        </w:rPr>
        <w:t>tervezett fás szárú növény(ek)</w:t>
      </w:r>
      <w:r w:rsidRPr="00AA21D2">
        <w:rPr>
          <w:b/>
          <w:bCs/>
          <w:sz w:val="24"/>
          <w:szCs w:val="24"/>
          <w:lang w:eastAsia="ar-SA"/>
        </w:rPr>
        <w:t xml:space="preserve"> adatai:</w:t>
      </w:r>
    </w:p>
    <w:tbl>
      <w:tblPr>
        <w:tblW w:w="9303"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5"/>
        <w:gridCol w:w="4398"/>
      </w:tblGrid>
      <w:tr w:rsidR="00AA21D2" w:rsidRPr="00AA21D2" w:rsidTr="00E845DC">
        <w:trPr>
          <w:trHeight w:val="390"/>
        </w:trPr>
        <w:tc>
          <w:tcPr>
            <w:tcW w:w="9303" w:type="dxa"/>
            <w:gridSpan w:val="2"/>
          </w:tcPr>
          <w:p w:rsidR="00AA21D2" w:rsidRPr="00AA21D2" w:rsidRDefault="00AA21D2" w:rsidP="00AA21D2">
            <w:pPr>
              <w:suppressAutoHyphens/>
              <w:jc w:val="center"/>
              <w:rPr>
                <w:b/>
                <w:sz w:val="24"/>
                <w:szCs w:val="24"/>
                <w:lang w:eastAsia="ar-SA"/>
              </w:rPr>
            </w:pPr>
            <w:r w:rsidRPr="00AA21D2">
              <w:rPr>
                <w:b/>
                <w:bCs/>
                <w:sz w:val="24"/>
                <w:szCs w:val="24"/>
              </w:rPr>
              <w:t>Ültetni kívánt előnevelt fák</w:t>
            </w:r>
          </w:p>
        </w:tc>
      </w:tr>
      <w:tr w:rsidR="00AA21D2" w:rsidRPr="00AA21D2" w:rsidTr="00E845DC">
        <w:trPr>
          <w:trHeight w:val="375"/>
        </w:trPr>
        <w:tc>
          <w:tcPr>
            <w:tcW w:w="4905" w:type="dxa"/>
          </w:tcPr>
          <w:p w:rsidR="00AA21D2" w:rsidRPr="00AA21D2" w:rsidRDefault="00AA21D2" w:rsidP="00AA21D2">
            <w:pPr>
              <w:suppressAutoHyphens/>
              <w:jc w:val="center"/>
              <w:rPr>
                <w:b/>
                <w:sz w:val="24"/>
                <w:szCs w:val="24"/>
                <w:lang w:eastAsia="ar-SA"/>
              </w:rPr>
            </w:pPr>
            <w:r w:rsidRPr="00AA21D2">
              <w:rPr>
                <w:b/>
                <w:sz w:val="24"/>
                <w:szCs w:val="24"/>
                <w:lang w:eastAsia="ar-SA"/>
              </w:rPr>
              <w:t>faja</w:t>
            </w:r>
          </w:p>
        </w:tc>
        <w:tc>
          <w:tcPr>
            <w:tcW w:w="4398" w:type="dxa"/>
            <w:shd w:val="clear" w:color="auto" w:fill="auto"/>
          </w:tcPr>
          <w:p w:rsidR="00AA21D2" w:rsidRPr="00AA21D2" w:rsidRDefault="00AA21D2" w:rsidP="00AA21D2">
            <w:pPr>
              <w:suppressAutoHyphens/>
              <w:jc w:val="center"/>
              <w:rPr>
                <w:b/>
                <w:sz w:val="24"/>
                <w:szCs w:val="24"/>
                <w:lang w:eastAsia="ar-SA"/>
              </w:rPr>
            </w:pPr>
            <w:r w:rsidRPr="00AA21D2">
              <w:rPr>
                <w:b/>
                <w:sz w:val="24"/>
                <w:szCs w:val="24"/>
                <w:lang w:eastAsia="ar-SA"/>
              </w:rPr>
              <w:t>száma (db)</w:t>
            </w:r>
          </w:p>
        </w:tc>
      </w:tr>
      <w:tr w:rsidR="00AA21D2" w:rsidRPr="00AA21D2" w:rsidTr="00E845DC">
        <w:trPr>
          <w:trHeight w:val="375"/>
        </w:trPr>
        <w:tc>
          <w:tcPr>
            <w:tcW w:w="4905" w:type="dxa"/>
          </w:tcPr>
          <w:p w:rsidR="00AA21D2" w:rsidRPr="00AA21D2" w:rsidRDefault="00AA21D2" w:rsidP="00AA21D2">
            <w:pPr>
              <w:suppressAutoHyphens/>
              <w:jc w:val="center"/>
              <w:rPr>
                <w:b/>
                <w:sz w:val="24"/>
                <w:szCs w:val="24"/>
                <w:lang w:eastAsia="ar-SA"/>
              </w:rPr>
            </w:pPr>
          </w:p>
        </w:tc>
        <w:tc>
          <w:tcPr>
            <w:tcW w:w="4398" w:type="dxa"/>
            <w:shd w:val="clear" w:color="auto" w:fill="auto"/>
          </w:tcPr>
          <w:p w:rsidR="00AA21D2" w:rsidRPr="00AA21D2" w:rsidRDefault="00AA21D2" w:rsidP="00AA21D2">
            <w:pPr>
              <w:suppressAutoHyphens/>
              <w:jc w:val="center"/>
              <w:rPr>
                <w:b/>
                <w:sz w:val="24"/>
                <w:szCs w:val="24"/>
                <w:lang w:eastAsia="ar-SA"/>
              </w:rPr>
            </w:pPr>
          </w:p>
        </w:tc>
      </w:tr>
      <w:tr w:rsidR="00AA21D2" w:rsidRPr="00AA21D2" w:rsidTr="00E845DC">
        <w:trPr>
          <w:trHeight w:val="375"/>
        </w:trPr>
        <w:tc>
          <w:tcPr>
            <w:tcW w:w="4905" w:type="dxa"/>
          </w:tcPr>
          <w:p w:rsidR="00AA21D2" w:rsidRPr="00AA21D2" w:rsidRDefault="00AA21D2" w:rsidP="00AA21D2">
            <w:pPr>
              <w:suppressAutoHyphens/>
              <w:jc w:val="center"/>
              <w:rPr>
                <w:b/>
                <w:sz w:val="24"/>
                <w:szCs w:val="24"/>
                <w:lang w:eastAsia="ar-SA"/>
              </w:rPr>
            </w:pPr>
          </w:p>
        </w:tc>
        <w:tc>
          <w:tcPr>
            <w:tcW w:w="4398" w:type="dxa"/>
            <w:shd w:val="clear" w:color="auto" w:fill="auto"/>
          </w:tcPr>
          <w:p w:rsidR="00AA21D2" w:rsidRPr="00AA21D2" w:rsidRDefault="00AA21D2" w:rsidP="00AA21D2">
            <w:pPr>
              <w:suppressAutoHyphens/>
              <w:jc w:val="center"/>
              <w:rPr>
                <w:b/>
                <w:sz w:val="24"/>
                <w:szCs w:val="24"/>
                <w:lang w:eastAsia="ar-SA"/>
              </w:rPr>
            </w:pPr>
          </w:p>
        </w:tc>
      </w:tr>
      <w:tr w:rsidR="00AA21D2" w:rsidRPr="00AA21D2" w:rsidTr="00E845DC">
        <w:trPr>
          <w:trHeight w:val="375"/>
        </w:trPr>
        <w:tc>
          <w:tcPr>
            <w:tcW w:w="4905" w:type="dxa"/>
          </w:tcPr>
          <w:p w:rsidR="00AA21D2" w:rsidRPr="00AA21D2" w:rsidRDefault="00AA21D2" w:rsidP="00AA21D2">
            <w:pPr>
              <w:suppressAutoHyphens/>
              <w:jc w:val="center"/>
              <w:rPr>
                <w:b/>
                <w:sz w:val="24"/>
                <w:szCs w:val="24"/>
                <w:lang w:eastAsia="ar-SA"/>
              </w:rPr>
            </w:pPr>
          </w:p>
        </w:tc>
        <w:tc>
          <w:tcPr>
            <w:tcW w:w="4398" w:type="dxa"/>
            <w:shd w:val="clear" w:color="auto" w:fill="auto"/>
          </w:tcPr>
          <w:p w:rsidR="00AA21D2" w:rsidRPr="00AA21D2" w:rsidRDefault="00AA21D2" w:rsidP="00AA21D2">
            <w:pPr>
              <w:suppressAutoHyphens/>
              <w:jc w:val="center"/>
              <w:rPr>
                <w:b/>
                <w:sz w:val="24"/>
                <w:szCs w:val="24"/>
                <w:lang w:eastAsia="ar-SA"/>
              </w:rPr>
            </w:pPr>
          </w:p>
        </w:tc>
      </w:tr>
      <w:tr w:rsidR="00AA21D2" w:rsidRPr="00AA21D2" w:rsidTr="00E845DC">
        <w:trPr>
          <w:trHeight w:val="375"/>
        </w:trPr>
        <w:tc>
          <w:tcPr>
            <w:tcW w:w="4905" w:type="dxa"/>
          </w:tcPr>
          <w:p w:rsidR="00AA21D2" w:rsidRPr="00AA21D2" w:rsidRDefault="00AA21D2" w:rsidP="00AA21D2">
            <w:pPr>
              <w:suppressAutoHyphens/>
              <w:jc w:val="center"/>
              <w:rPr>
                <w:b/>
                <w:sz w:val="24"/>
                <w:szCs w:val="24"/>
                <w:lang w:eastAsia="ar-SA"/>
              </w:rPr>
            </w:pPr>
          </w:p>
        </w:tc>
        <w:tc>
          <w:tcPr>
            <w:tcW w:w="4398" w:type="dxa"/>
            <w:shd w:val="clear" w:color="auto" w:fill="auto"/>
          </w:tcPr>
          <w:p w:rsidR="00AA21D2" w:rsidRPr="00AA21D2" w:rsidRDefault="00AA21D2" w:rsidP="00AA21D2">
            <w:pPr>
              <w:suppressAutoHyphens/>
              <w:jc w:val="center"/>
              <w:rPr>
                <w:b/>
                <w:sz w:val="24"/>
                <w:szCs w:val="24"/>
                <w:lang w:eastAsia="ar-SA"/>
              </w:rPr>
            </w:pPr>
          </w:p>
        </w:tc>
      </w:tr>
    </w:tbl>
    <w:p w:rsidR="00AA21D2" w:rsidRPr="00AA21D2" w:rsidRDefault="00AA21D2" w:rsidP="00AA21D2">
      <w:pPr>
        <w:suppressAutoHyphens/>
        <w:jc w:val="both"/>
        <w:rPr>
          <w:b/>
          <w:sz w:val="24"/>
          <w:szCs w:val="24"/>
          <w:lang w:eastAsia="ar-SA"/>
        </w:rPr>
      </w:pPr>
    </w:p>
    <w:p w:rsidR="00AA21D2" w:rsidRPr="00AA21D2" w:rsidRDefault="00AA21D2" w:rsidP="00AA21D2">
      <w:pPr>
        <w:suppressAutoHyphens/>
        <w:jc w:val="both"/>
        <w:rPr>
          <w:b/>
          <w:bCs/>
          <w:sz w:val="24"/>
          <w:szCs w:val="24"/>
          <w:lang w:eastAsia="ar-SA"/>
        </w:rPr>
      </w:pPr>
      <w:r w:rsidRPr="00AA21D2">
        <w:rPr>
          <w:b/>
          <w:bCs/>
          <w:sz w:val="24"/>
          <w:szCs w:val="24"/>
          <w:lang w:eastAsia="ar-SA"/>
        </w:rPr>
        <w:t>Pótolni</w:t>
      </w:r>
      <w:r w:rsidRPr="00AA21D2">
        <w:rPr>
          <w:b/>
          <w:sz w:val="24"/>
          <w:szCs w:val="24"/>
          <w:lang w:eastAsia="ar-SA"/>
        </w:rPr>
        <w:t xml:space="preserve"> kivágni tervezett fás szárú növény(ek) </w:t>
      </w:r>
      <w:r w:rsidRPr="00AA21D2">
        <w:rPr>
          <w:b/>
          <w:bCs/>
          <w:sz w:val="24"/>
          <w:szCs w:val="24"/>
          <w:lang w:eastAsia="ar-SA"/>
        </w:rPr>
        <w:t>helye:</w:t>
      </w:r>
    </w:p>
    <w:p w:rsidR="00AA21D2" w:rsidRPr="00AA21D2" w:rsidRDefault="00AA21D2" w:rsidP="00AA21D2">
      <w:pPr>
        <w:suppressAutoHyphens/>
        <w:jc w:val="both"/>
        <w:rPr>
          <w:b/>
          <w:i/>
          <w:iCs/>
          <w:sz w:val="24"/>
          <w:szCs w:val="24"/>
          <w:lang w:eastAsia="ar-SA"/>
        </w:rPr>
      </w:pPr>
      <w:r w:rsidRPr="00AA21D2">
        <w:rPr>
          <w:b/>
          <w:i/>
          <w:iCs/>
          <w:sz w:val="24"/>
          <w:szCs w:val="24"/>
          <w:lang w:eastAsia="ar-SA"/>
        </w:rPr>
        <w:t>Budapest, II. kerület …………&lt;cím&gt;……………….., HRSZ:………………………………..</w:t>
      </w:r>
    </w:p>
    <w:p w:rsidR="00AA21D2" w:rsidRPr="00AA21D2" w:rsidRDefault="00AA21D2" w:rsidP="00AA21D2">
      <w:pPr>
        <w:suppressAutoHyphens/>
        <w:jc w:val="both"/>
        <w:rPr>
          <w:b/>
          <w:sz w:val="24"/>
          <w:szCs w:val="24"/>
          <w:lang w:eastAsia="ar-SA"/>
        </w:rPr>
      </w:pPr>
    </w:p>
    <w:p w:rsidR="00AA21D2" w:rsidRPr="00AA21D2" w:rsidRDefault="00AA21D2" w:rsidP="00AA21D2">
      <w:pPr>
        <w:suppressAutoHyphens/>
        <w:jc w:val="both"/>
        <w:rPr>
          <w:i/>
          <w:sz w:val="24"/>
          <w:szCs w:val="24"/>
          <w:lang w:eastAsia="ar-SA"/>
        </w:rPr>
      </w:pPr>
    </w:p>
    <w:p w:rsidR="00AA21D2" w:rsidRPr="00AA21D2" w:rsidRDefault="00AA21D2" w:rsidP="00AA21D2">
      <w:pPr>
        <w:suppressAutoHyphens/>
        <w:jc w:val="both"/>
        <w:rPr>
          <w:b/>
          <w:sz w:val="24"/>
          <w:szCs w:val="24"/>
          <w:lang w:eastAsia="ar-SA"/>
        </w:rPr>
      </w:pPr>
      <w:r w:rsidRPr="00AA21D2">
        <w:rPr>
          <w:b/>
          <w:sz w:val="24"/>
          <w:szCs w:val="24"/>
          <w:lang w:eastAsia="ar-SA"/>
        </w:rPr>
        <w:t>A bejelentéshez csatolt mellékletek:</w:t>
      </w:r>
    </w:p>
    <w:p w:rsidR="00AA21D2" w:rsidRPr="00AA21D2" w:rsidRDefault="00AA21D2" w:rsidP="00AA21D2">
      <w:pPr>
        <w:numPr>
          <w:ilvl w:val="0"/>
          <w:numId w:val="20"/>
        </w:numPr>
        <w:suppressAutoHyphens/>
        <w:contextualSpacing/>
        <w:jc w:val="both"/>
        <w:rPr>
          <w:rFonts w:eastAsia="Calibri"/>
          <w:sz w:val="24"/>
          <w:szCs w:val="24"/>
          <w:lang w:eastAsia="en-US"/>
        </w:rPr>
      </w:pPr>
      <w:r w:rsidRPr="00AA21D2">
        <w:rPr>
          <w:rFonts w:eastAsia="Calibri"/>
          <w:sz w:val="24"/>
          <w:szCs w:val="24"/>
          <w:lang w:eastAsia="en-US"/>
        </w:rPr>
        <w:t>ingatlan helyszínrajza, amelyen (sorszámozással) be van jelölve a kivágott és a megmaradó fás szárú növény(ek) helye</w:t>
      </w:r>
    </w:p>
    <w:p w:rsidR="00AA21D2" w:rsidRPr="00AA21D2" w:rsidRDefault="00AA21D2" w:rsidP="00AA21D2">
      <w:pPr>
        <w:numPr>
          <w:ilvl w:val="0"/>
          <w:numId w:val="20"/>
        </w:numPr>
        <w:suppressAutoHyphens/>
        <w:contextualSpacing/>
        <w:jc w:val="both"/>
        <w:rPr>
          <w:rFonts w:eastAsia="Calibri"/>
          <w:sz w:val="24"/>
          <w:szCs w:val="24"/>
          <w:lang w:eastAsia="en-US"/>
        </w:rPr>
      </w:pPr>
      <w:r w:rsidRPr="00AA21D2">
        <w:rPr>
          <w:rFonts w:eastAsia="Calibri"/>
          <w:sz w:val="24"/>
          <w:szCs w:val="24"/>
          <w:lang w:eastAsia="en-US"/>
        </w:rPr>
        <w:t>kertészeti szakvélemény, vagy más bizonyító erővel rendelkező dokumentum, amely az azonnali fakivágás szükségességét alátámasztja pl.: fényképfelvétel.</w:t>
      </w:r>
    </w:p>
    <w:p w:rsidR="00AA21D2" w:rsidRPr="00AA21D2" w:rsidRDefault="00AA21D2" w:rsidP="00AA21D2">
      <w:pPr>
        <w:suppressAutoHyphens/>
        <w:ind w:left="360"/>
        <w:jc w:val="both"/>
        <w:rPr>
          <w:sz w:val="24"/>
          <w:szCs w:val="24"/>
          <w:lang w:eastAsia="ar-SA"/>
        </w:rPr>
      </w:pP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Budapest, …….év…………………..hó……..nap</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Büntetőjogi felelősségem tudatában kijelentem, hogy a bejelentésben foglalt adatok megfelelnek a valóságnak.</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ab/>
      </w:r>
      <w:r w:rsidRPr="00AA21D2">
        <w:rPr>
          <w:sz w:val="24"/>
          <w:szCs w:val="24"/>
          <w:lang w:eastAsia="ar-SA"/>
        </w:rPr>
        <w:tab/>
      </w:r>
      <w:r w:rsidRPr="00AA21D2">
        <w:rPr>
          <w:sz w:val="24"/>
          <w:szCs w:val="24"/>
          <w:lang w:eastAsia="ar-SA"/>
        </w:rPr>
        <w:tab/>
      </w:r>
      <w:r w:rsidRPr="00AA21D2">
        <w:rPr>
          <w:sz w:val="24"/>
          <w:szCs w:val="24"/>
          <w:lang w:eastAsia="ar-SA"/>
        </w:rPr>
        <w:tab/>
      </w:r>
      <w:r w:rsidRPr="00AA21D2">
        <w:rPr>
          <w:sz w:val="24"/>
          <w:szCs w:val="24"/>
          <w:lang w:eastAsia="ar-SA"/>
        </w:rPr>
        <w:tab/>
      </w:r>
      <w:r w:rsidRPr="00AA21D2">
        <w:rPr>
          <w:sz w:val="24"/>
          <w:szCs w:val="24"/>
          <w:lang w:eastAsia="ar-SA"/>
        </w:rPr>
        <w:tab/>
        <w:t>……………………………………………………</w:t>
      </w:r>
    </w:p>
    <w:p w:rsidR="00AA21D2" w:rsidRPr="00AA21D2" w:rsidRDefault="00AA21D2" w:rsidP="00AA21D2">
      <w:pPr>
        <w:suppressAutoHyphens/>
        <w:ind w:left="4956" w:firstLine="708"/>
        <w:jc w:val="both"/>
        <w:rPr>
          <w:sz w:val="24"/>
          <w:szCs w:val="24"/>
          <w:lang w:eastAsia="ar-SA"/>
        </w:rPr>
      </w:pPr>
      <w:r w:rsidRPr="00AA21D2">
        <w:rPr>
          <w:b/>
          <w:i/>
          <w:sz w:val="24"/>
          <w:szCs w:val="24"/>
          <w:lang w:eastAsia="ar-SA"/>
        </w:rPr>
        <w:t>Bejelentő aláírása</w:t>
      </w:r>
    </w:p>
    <w:p w:rsidR="00AA21D2" w:rsidRPr="00AA21D2" w:rsidRDefault="00AA21D2" w:rsidP="00AA21D2">
      <w:pPr>
        <w:suppressAutoHyphens/>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sz w:val="24"/>
          <w:szCs w:val="24"/>
          <w:lang w:eastAsia="ar-SA"/>
        </w:rPr>
      </w:pPr>
    </w:p>
    <w:p w:rsidR="00AA21D2" w:rsidRPr="00AA21D2" w:rsidRDefault="00AA21D2" w:rsidP="00AA21D2">
      <w:pPr>
        <w:spacing w:after="160" w:line="259" w:lineRule="auto"/>
        <w:rPr>
          <w:sz w:val="24"/>
          <w:szCs w:val="24"/>
          <w:lang w:eastAsia="ar-SA"/>
        </w:rPr>
      </w:pPr>
      <w:r w:rsidRPr="00AA21D2">
        <w:rPr>
          <w:sz w:val="24"/>
          <w:szCs w:val="24"/>
          <w:lang w:eastAsia="ar-SA"/>
        </w:rPr>
        <w:br w:type="page"/>
      </w:r>
    </w:p>
    <w:p w:rsidR="00AA21D2" w:rsidRPr="00AA21D2" w:rsidRDefault="00AA21D2" w:rsidP="00AA21D2">
      <w:pPr>
        <w:spacing w:after="160" w:line="259" w:lineRule="auto"/>
        <w:rPr>
          <w:sz w:val="24"/>
          <w:szCs w:val="24"/>
          <w:lang w:eastAsia="ar-SA"/>
        </w:rPr>
      </w:pPr>
      <w:r w:rsidRPr="00AA21D2">
        <w:rPr>
          <w:sz w:val="24"/>
          <w:szCs w:val="24"/>
          <w:lang w:eastAsia="ar-SA"/>
        </w:rPr>
        <w:t>3. számú melléklet</w:t>
      </w:r>
    </w:p>
    <w:p w:rsidR="00AA21D2" w:rsidRPr="00AA21D2" w:rsidRDefault="00AA21D2" w:rsidP="00AA21D2">
      <w:pPr>
        <w:suppressAutoHyphens/>
        <w:jc w:val="center"/>
        <w:rPr>
          <w:b/>
          <w:sz w:val="24"/>
          <w:szCs w:val="24"/>
          <w:lang w:eastAsia="ar-SA"/>
        </w:rPr>
      </w:pPr>
      <w:r w:rsidRPr="00AA21D2">
        <w:rPr>
          <w:b/>
          <w:sz w:val="24"/>
          <w:szCs w:val="24"/>
          <w:lang w:eastAsia="ar-SA"/>
        </w:rPr>
        <w:t>FÁS SZÁRÚ NÖVÉNY ÁTÜLETÉSÉNEK VIZSGÁLATA IRÁNTI KÉRELEM</w:t>
      </w:r>
    </w:p>
    <w:p w:rsidR="00AA21D2" w:rsidRPr="00AA21D2" w:rsidRDefault="00AA21D2" w:rsidP="00AA21D2">
      <w:pPr>
        <w:suppressAutoHyphens/>
        <w:jc w:val="center"/>
        <w:rPr>
          <w:b/>
          <w:i/>
          <w:sz w:val="24"/>
          <w:szCs w:val="24"/>
          <w:lang w:eastAsia="ar-SA"/>
        </w:rPr>
      </w:pPr>
      <w:r w:rsidRPr="00AA21D2">
        <w:rPr>
          <w:b/>
          <w:i/>
          <w:sz w:val="24"/>
          <w:szCs w:val="24"/>
          <w:lang w:eastAsia="ar-SA"/>
        </w:rPr>
        <w:t>(illetékmentes)</w:t>
      </w:r>
    </w:p>
    <w:p w:rsidR="00AA21D2" w:rsidRPr="00AA21D2" w:rsidRDefault="00AA21D2" w:rsidP="00AA21D2">
      <w:pPr>
        <w:suppressAutoHyphens/>
        <w:jc w:val="center"/>
        <w:rPr>
          <w:b/>
          <w:i/>
          <w:sz w:val="24"/>
          <w:szCs w:val="24"/>
          <w:lang w:eastAsia="ar-SA"/>
        </w:rPr>
      </w:pPr>
      <w:r w:rsidRPr="00AA21D2">
        <w:rPr>
          <w:b/>
          <w:i/>
          <w:sz w:val="24"/>
          <w:szCs w:val="24"/>
          <w:lang w:eastAsia="ar-SA"/>
        </w:rPr>
        <w:t xml:space="preserve">Budapest Főváros II. Kerületi Önkormányzat Képviselő-testületének </w:t>
      </w:r>
    </w:p>
    <w:p w:rsidR="00AA21D2" w:rsidRPr="00AA21D2" w:rsidRDefault="00AA21D2" w:rsidP="00AA21D2">
      <w:pPr>
        <w:suppressAutoHyphens/>
        <w:jc w:val="center"/>
        <w:rPr>
          <w:b/>
          <w:i/>
          <w:sz w:val="24"/>
          <w:szCs w:val="24"/>
          <w:lang w:eastAsia="ar-SA"/>
        </w:rPr>
      </w:pPr>
      <w:r w:rsidRPr="00AA21D2">
        <w:rPr>
          <w:b/>
          <w:i/>
          <w:sz w:val="24"/>
          <w:szCs w:val="24"/>
          <w:lang w:eastAsia="ar-SA"/>
        </w:rPr>
        <w:t>…/2020.(…...) rendelete alapján</w:t>
      </w:r>
    </w:p>
    <w:p w:rsidR="00AA21D2" w:rsidRPr="00AA21D2" w:rsidRDefault="00AA21D2" w:rsidP="00AA21D2">
      <w:pPr>
        <w:suppressAutoHyphens/>
        <w:jc w:val="center"/>
        <w:rPr>
          <w:sz w:val="24"/>
          <w:szCs w:val="24"/>
          <w:lang w:eastAsia="ar-SA"/>
        </w:rPr>
      </w:pPr>
    </w:p>
    <w:p w:rsidR="00AA21D2" w:rsidRPr="00AA21D2" w:rsidRDefault="00AA21D2" w:rsidP="00AA21D2">
      <w:pPr>
        <w:suppressAutoHyphens/>
        <w:rPr>
          <w:b/>
          <w:sz w:val="24"/>
          <w:szCs w:val="24"/>
          <w:lang w:eastAsia="ar-SA"/>
        </w:rPr>
      </w:pPr>
      <w:r w:rsidRPr="00AA21D2">
        <w:rPr>
          <w:b/>
          <w:sz w:val="24"/>
          <w:szCs w:val="24"/>
          <w:lang w:eastAsia="ar-SA"/>
        </w:rPr>
        <w:t>Kérelmező neve:</w:t>
      </w:r>
      <w:r w:rsidRPr="00AA21D2">
        <w:rPr>
          <w:b/>
          <w:sz w:val="24"/>
          <w:szCs w:val="24"/>
          <w:lang w:eastAsia="ar-SA"/>
        </w:rPr>
        <w:tab/>
        <w:t>………………………………………………………………………….</w:t>
      </w:r>
    </w:p>
    <w:p w:rsidR="00AA21D2" w:rsidRPr="00AA21D2" w:rsidRDefault="00AA21D2" w:rsidP="00AA21D2">
      <w:pPr>
        <w:suppressAutoHyphens/>
        <w:rPr>
          <w:b/>
          <w:sz w:val="24"/>
          <w:szCs w:val="24"/>
          <w:lang w:eastAsia="ar-SA"/>
        </w:rPr>
      </w:pPr>
      <w:r w:rsidRPr="00AA21D2">
        <w:rPr>
          <w:b/>
          <w:sz w:val="24"/>
          <w:szCs w:val="24"/>
          <w:lang w:eastAsia="ar-SA"/>
        </w:rPr>
        <w:t>Kérelmező lakcíme (tartózkodási helye) vagy székhelye (telephelye): …………………………………………………………………………………………….........</w:t>
      </w:r>
    </w:p>
    <w:p w:rsidR="00AA21D2" w:rsidRPr="00AA21D2" w:rsidRDefault="00AA21D2" w:rsidP="00AA21D2">
      <w:pPr>
        <w:suppressAutoHyphens/>
        <w:rPr>
          <w:b/>
          <w:sz w:val="24"/>
          <w:szCs w:val="24"/>
          <w:lang w:eastAsia="ar-SA"/>
        </w:rPr>
      </w:pPr>
      <w:r w:rsidRPr="00AA21D2">
        <w:rPr>
          <w:b/>
          <w:sz w:val="24"/>
          <w:szCs w:val="24"/>
          <w:lang w:eastAsia="ar-SA"/>
        </w:rPr>
        <w:t>Kérelmező e-mail címe:………………………………………………………………………</w:t>
      </w:r>
    </w:p>
    <w:p w:rsidR="00AA21D2" w:rsidRPr="00AA21D2" w:rsidRDefault="00AA21D2" w:rsidP="00AA21D2">
      <w:pPr>
        <w:suppressAutoHyphens/>
        <w:rPr>
          <w:b/>
          <w:sz w:val="24"/>
          <w:szCs w:val="24"/>
          <w:lang w:eastAsia="ar-SA"/>
        </w:rPr>
      </w:pPr>
      <w:r w:rsidRPr="00AA21D2">
        <w:rPr>
          <w:b/>
          <w:sz w:val="24"/>
          <w:szCs w:val="24"/>
          <w:lang w:eastAsia="ar-SA"/>
        </w:rPr>
        <w:t>Kérelmező telefonszáma:…………………………………………….………………………</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b/>
          <w:sz w:val="24"/>
          <w:szCs w:val="24"/>
          <w:lang w:eastAsia="ar-SA"/>
        </w:rPr>
      </w:pPr>
      <w:r w:rsidRPr="00AA21D2">
        <w:rPr>
          <w:b/>
          <w:sz w:val="24"/>
          <w:szCs w:val="24"/>
          <w:lang w:eastAsia="ar-SA"/>
        </w:rPr>
        <w:t>Az átültetni tervezett fás szárú növények adatai:</w:t>
      </w:r>
    </w:p>
    <w:tbl>
      <w:tblPr>
        <w:tblStyle w:val="Rcsostblzat"/>
        <w:tblW w:w="8500" w:type="dxa"/>
        <w:tblLayout w:type="fixed"/>
        <w:tblLook w:val="04A0" w:firstRow="1" w:lastRow="0" w:firstColumn="1" w:lastColumn="0" w:noHBand="0" w:noVBand="1"/>
      </w:tblPr>
      <w:tblGrid>
        <w:gridCol w:w="2749"/>
        <w:gridCol w:w="2349"/>
        <w:gridCol w:w="567"/>
        <w:gridCol w:w="1418"/>
        <w:gridCol w:w="1417"/>
      </w:tblGrid>
      <w:tr w:rsidR="00AA21D2" w:rsidRPr="00AA21D2" w:rsidTr="00E845DC">
        <w:trPr>
          <w:trHeight w:val="630"/>
        </w:trPr>
        <w:tc>
          <w:tcPr>
            <w:tcW w:w="2749" w:type="dxa"/>
            <w:shd w:val="clear" w:color="auto" w:fill="auto"/>
            <w:hideMark/>
          </w:tcPr>
          <w:p w:rsidR="00AA21D2" w:rsidRPr="00AA21D2" w:rsidRDefault="00AA21D2" w:rsidP="00AA21D2">
            <w:pPr>
              <w:suppressAutoHyphens/>
              <w:jc w:val="center"/>
              <w:rPr>
                <w:b/>
                <w:bCs/>
                <w:i/>
                <w:iCs/>
                <w:sz w:val="24"/>
                <w:szCs w:val="24"/>
                <w:lang w:eastAsia="ar-SA"/>
              </w:rPr>
            </w:pPr>
          </w:p>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Faj</w:t>
            </w:r>
          </w:p>
        </w:tc>
        <w:tc>
          <w:tcPr>
            <w:tcW w:w="2349" w:type="dxa"/>
            <w:shd w:val="clear" w:color="auto" w:fill="auto"/>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Törzsátmérő cm-ben (1m magasságban mérve)</w:t>
            </w:r>
          </w:p>
        </w:tc>
        <w:tc>
          <w:tcPr>
            <w:tcW w:w="567" w:type="dxa"/>
          </w:tcPr>
          <w:p w:rsidR="00AA21D2" w:rsidRPr="00AA21D2" w:rsidRDefault="00AA21D2" w:rsidP="00AA21D2">
            <w:pPr>
              <w:suppressAutoHyphens/>
              <w:jc w:val="center"/>
              <w:rPr>
                <w:b/>
                <w:bCs/>
                <w:i/>
                <w:iCs/>
                <w:sz w:val="24"/>
                <w:szCs w:val="24"/>
                <w:lang w:eastAsia="ar-SA"/>
              </w:rPr>
            </w:pPr>
          </w:p>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db</w:t>
            </w:r>
          </w:p>
        </w:tc>
        <w:tc>
          <w:tcPr>
            <w:tcW w:w="1418" w:type="dxa"/>
          </w:tcPr>
          <w:p w:rsidR="00AA21D2" w:rsidRPr="00AA21D2" w:rsidRDefault="00AA21D2" w:rsidP="00AA21D2">
            <w:pPr>
              <w:suppressAutoHyphens/>
              <w:jc w:val="center"/>
              <w:rPr>
                <w:b/>
                <w:bCs/>
                <w:i/>
                <w:iCs/>
                <w:sz w:val="24"/>
                <w:szCs w:val="24"/>
                <w:lang w:eastAsia="ar-SA"/>
              </w:rPr>
            </w:pPr>
          </w:p>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Ingatlanon belül</w:t>
            </w:r>
          </w:p>
        </w:tc>
        <w:tc>
          <w:tcPr>
            <w:tcW w:w="1417" w:type="dxa"/>
            <w:shd w:val="clear" w:color="auto" w:fill="auto"/>
            <w:hideMark/>
          </w:tcPr>
          <w:p w:rsidR="00AA21D2" w:rsidRPr="00AA21D2" w:rsidRDefault="00AA21D2" w:rsidP="00AA21D2">
            <w:pPr>
              <w:suppressAutoHyphens/>
              <w:jc w:val="center"/>
              <w:rPr>
                <w:b/>
                <w:bCs/>
                <w:i/>
                <w:iCs/>
                <w:sz w:val="24"/>
                <w:szCs w:val="24"/>
                <w:lang w:eastAsia="ar-SA"/>
              </w:rPr>
            </w:pPr>
          </w:p>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Ingatlanon kívül</w:t>
            </w:r>
          </w:p>
        </w:tc>
      </w:tr>
      <w:tr w:rsidR="00AA21D2" w:rsidRPr="00AA21D2" w:rsidTr="00E845DC">
        <w:trPr>
          <w:trHeight w:val="300"/>
        </w:trPr>
        <w:tc>
          <w:tcPr>
            <w:tcW w:w="274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34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tcPr>
          <w:p w:rsidR="00AA21D2" w:rsidRPr="00AA21D2" w:rsidRDefault="00AA21D2" w:rsidP="00AA21D2">
            <w:pPr>
              <w:suppressAutoHyphens/>
              <w:jc w:val="center"/>
              <w:rPr>
                <w:b/>
                <w:bCs/>
                <w:i/>
                <w:iCs/>
                <w:sz w:val="24"/>
                <w:szCs w:val="24"/>
                <w:lang w:eastAsia="ar-SA"/>
              </w:rPr>
            </w:pPr>
          </w:p>
        </w:tc>
        <w:tc>
          <w:tcPr>
            <w:tcW w:w="1418" w:type="dxa"/>
          </w:tcPr>
          <w:p w:rsidR="00AA21D2" w:rsidRPr="00AA21D2" w:rsidRDefault="00AA21D2" w:rsidP="00AA21D2">
            <w:pPr>
              <w:suppressAutoHyphens/>
              <w:jc w:val="center"/>
              <w:rPr>
                <w:b/>
                <w:bCs/>
                <w:i/>
                <w:iCs/>
                <w:sz w:val="24"/>
                <w:szCs w:val="24"/>
                <w:lang w:eastAsia="ar-SA"/>
              </w:rPr>
            </w:pPr>
          </w:p>
        </w:tc>
        <w:tc>
          <w:tcPr>
            <w:tcW w:w="14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r w:rsidR="00AA21D2" w:rsidRPr="00AA21D2" w:rsidTr="00E845DC">
        <w:trPr>
          <w:trHeight w:val="300"/>
        </w:trPr>
        <w:tc>
          <w:tcPr>
            <w:tcW w:w="274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34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tcPr>
          <w:p w:rsidR="00AA21D2" w:rsidRPr="00AA21D2" w:rsidRDefault="00AA21D2" w:rsidP="00AA21D2">
            <w:pPr>
              <w:suppressAutoHyphens/>
              <w:jc w:val="center"/>
              <w:rPr>
                <w:b/>
                <w:bCs/>
                <w:i/>
                <w:iCs/>
                <w:sz w:val="24"/>
                <w:szCs w:val="24"/>
                <w:lang w:eastAsia="ar-SA"/>
              </w:rPr>
            </w:pPr>
          </w:p>
        </w:tc>
        <w:tc>
          <w:tcPr>
            <w:tcW w:w="1418" w:type="dxa"/>
          </w:tcPr>
          <w:p w:rsidR="00AA21D2" w:rsidRPr="00AA21D2" w:rsidRDefault="00AA21D2" w:rsidP="00AA21D2">
            <w:pPr>
              <w:suppressAutoHyphens/>
              <w:jc w:val="center"/>
              <w:rPr>
                <w:b/>
                <w:bCs/>
                <w:i/>
                <w:iCs/>
                <w:sz w:val="24"/>
                <w:szCs w:val="24"/>
                <w:lang w:eastAsia="ar-SA"/>
              </w:rPr>
            </w:pPr>
          </w:p>
        </w:tc>
        <w:tc>
          <w:tcPr>
            <w:tcW w:w="14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r w:rsidR="00AA21D2" w:rsidRPr="00AA21D2" w:rsidTr="00E845DC">
        <w:trPr>
          <w:trHeight w:val="300"/>
        </w:trPr>
        <w:tc>
          <w:tcPr>
            <w:tcW w:w="274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34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tcPr>
          <w:p w:rsidR="00AA21D2" w:rsidRPr="00AA21D2" w:rsidRDefault="00AA21D2" w:rsidP="00AA21D2">
            <w:pPr>
              <w:suppressAutoHyphens/>
              <w:jc w:val="center"/>
              <w:rPr>
                <w:b/>
                <w:bCs/>
                <w:i/>
                <w:iCs/>
                <w:sz w:val="24"/>
                <w:szCs w:val="24"/>
                <w:lang w:eastAsia="ar-SA"/>
              </w:rPr>
            </w:pPr>
          </w:p>
        </w:tc>
        <w:tc>
          <w:tcPr>
            <w:tcW w:w="1418" w:type="dxa"/>
          </w:tcPr>
          <w:p w:rsidR="00AA21D2" w:rsidRPr="00AA21D2" w:rsidRDefault="00AA21D2" w:rsidP="00AA21D2">
            <w:pPr>
              <w:suppressAutoHyphens/>
              <w:jc w:val="center"/>
              <w:rPr>
                <w:b/>
                <w:bCs/>
                <w:i/>
                <w:iCs/>
                <w:sz w:val="24"/>
                <w:szCs w:val="24"/>
                <w:lang w:eastAsia="ar-SA"/>
              </w:rPr>
            </w:pPr>
          </w:p>
        </w:tc>
        <w:tc>
          <w:tcPr>
            <w:tcW w:w="14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r w:rsidR="00AA21D2" w:rsidRPr="00AA21D2" w:rsidTr="00E845DC">
        <w:trPr>
          <w:trHeight w:val="300"/>
        </w:trPr>
        <w:tc>
          <w:tcPr>
            <w:tcW w:w="274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34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tcPr>
          <w:p w:rsidR="00AA21D2" w:rsidRPr="00AA21D2" w:rsidRDefault="00AA21D2" w:rsidP="00AA21D2">
            <w:pPr>
              <w:suppressAutoHyphens/>
              <w:jc w:val="center"/>
              <w:rPr>
                <w:b/>
                <w:bCs/>
                <w:i/>
                <w:iCs/>
                <w:sz w:val="24"/>
                <w:szCs w:val="24"/>
                <w:lang w:eastAsia="ar-SA"/>
              </w:rPr>
            </w:pPr>
          </w:p>
        </w:tc>
        <w:tc>
          <w:tcPr>
            <w:tcW w:w="1418" w:type="dxa"/>
          </w:tcPr>
          <w:p w:rsidR="00AA21D2" w:rsidRPr="00AA21D2" w:rsidRDefault="00AA21D2" w:rsidP="00AA21D2">
            <w:pPr>
              <w:suppressAutoHyphens/>
              <w:jc w:val="center"/>
              <w:rPr>
                <w:b/>
                <w:bCs/>
                <w:i/>
                <w:iCs/>
                <w:sz w:val="24"/>
                <w:szCs w:val="24"/>
                <w:lang w:eastAsia="ar-SA"/>
              </w:rPr>
            </w:pPr>
          </w:p>
        </w:tc>
        <w:tc>
          <w:tcPr>
            <w:tcW w:w="14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r w:rsidR="00AA21D2" w:rsidRPr="00AA21D2" w:rsidTr="00E845DC">
        <w:trPr>
          <w:trHeight w:val="300"/>
        </w:trPr>
        <w:tc>
          <w:tcPr>
            <w:tcW w:w="274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34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tcPr>
          <w:p w:rsidR="00AA21D2" w:rsidRPr="00AA21D2" w:rsidRDefault="00AA21D2" w:rsidP="00AA21D2">
            <w:pPr>
              <w:suppressAutoHyphens/>
              <w:jc w:val="center"/>
              <w:rPr>
                <w:b/>
                <w:bCs/>
                <w:i/>
                <w:iCs/>
                <w:sz w:val="24"/>
                <w:szCs w:val="24"/>
                <w:lang w:eastAsia="ar-SA"/>
              </w:rPr>
            </w:pPr>
          </w:p>
        </w:tc>
        <w:tc>
          <w:tcPr>
            <w:tcW w:w="1418" w:type="dxa"/>
          </w:tcPr>
          <w:p w:rsidR="00AA21D2" w:rsidRPr="00AA21D2" w:rsidRDefault="00AA21D2" w:rsidP="00AA21D2">
            <w:pPr>
              <w:suppressAutoHyphens/>
              <w:jc w:val="center"/>
              <w:rPr>
                <w:b/>
                <w:bCs/>
                <w:i/>
                <w:iCs/>
                <w:sz w:val="24"/>
                <w:szCs w:val="24"/>
                <w:lang w:eastAsia="ar-SA"/>
              </w:rPr>
            </w:pPr>
          </w:p>
        </w:tc>
        <w:tc>
          <w:tcPr>
            <w:tcW w:w="14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r w:rsidR="00AA21D2" w:rsidRPr="00AA21D2" w:rsidTr="00E845DC">
        <w:trPr>
          <w:trHeight w:val="300"/>
        </w:trPr>
        <w:tc>
          <w:tcPr>
            <w:tcW w:w="274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2349"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c>
          <w:tcPr>
            <w:tcW w:w="567" w:type="dxa"/>
          </w:tcPr>
          <w:p w:rsidR="00AA21D2" w:rsidRPr="00AA21D2" w:rsidRDefault="00AA21D2" w:rsidP="00AA21D2">
            <w:pPr>
              <w:suppressAutoHyphens/>
              <w:jc w:val="center"/>
              <w:rPr>
                <w:b/>
                <w:bCs/>
                <w:i/>
                <w:iCs/>
                <w:sz w:val="24"/>
                <w:szCs w:val="24"/>
                <w:lang w:eastAsia="ar-SA"/>
              </w:rPr>
            </w:pPr>
          </w:p>
        </w:tc>
        <w:tc>
          <w:tcPr>
            <w:tcW w:w="1418" w:type="dxa"/>
          </w:tcPr>
          <w:p w:rsidR="00AA21D2" w:rsidRPr="00AA21D2" w:rsidRDefault="00AA21D2" w:rsidP="00AA21D2">
            <w:pPr>
              <w:suppressAutoHyphens/>
              <w:jc w:val="center"/>
              <w:rPr>
                <w:b/>
                <w:bCs/>
                <w:i/>
                <w:iCs/>
                <w:sz w:val="24"/>
                <w:szCs w:val="24"/>
                <w:lang w:eastAsia="ar-SA"/>
              </w:rPr>
            </w:pPr>
          </w:p>
        </w:tc>
        <w:tc>
          <w:tcPr>
            <w:tcW w:w="1417" w:type="dxa"/>
            <w:shd w:val="clear" w:color="auto" w:fill="auto"/>
            <w:noWrap/>
            <w:hideMark/>
          </w:tcPr>
          <w:p w:rsidR="00AA21D2" w:rsidRPr="00AA21D2" w:rsidRDefault="00AA21D2" w:rsidP="00AA21D2">
            <w:pPr>
              <w:suppressAutoHyphens/>
              <w:jc w:val="center"/>
              <w:rPr>
                <w:b/>
                <w:bCs/>
                <w:i/>
                <w:iCs/>
                <w:sz w:val="24"/>
                <w:szCs w:val="24"/>
                <w:lang w:eastAsia="ar-SA"/>
              </w:rPr>
            </w:pPr>
            <w:r w:rsidRPr="00AA21D2">
              <w:rPr>
                <w:b/>
                <w:bCs/>
                <w:i/>
                <w:iCs/>
                <w:sz w:val="24"/>
                <w:szCs w:val="24"/>
                <w:lang w:eastAsia="ar-SA"/>
              </w:rPr>
              <w:t> </w:t>
            </w:r>
          </w:p>
        </w:tc>
      </w:tr>
    </w:tbl>
    <w:p w:rsidR="00AA21D2" w:rsidRPr="00AA21D2" w:rsidRDefault="00AA21D2" w:rsidP="00AA21D2">
      <w:pPr>
        <w:suppressAutoHyphens/>
        <w:jc w:val="both"/>
        <w:rPr>
          <w:sz w:val="24"/>
          <w:szCs w:val="24"/>
          <w:lang w:eastAsia="ar-SA"/>
        </w:rPr>
      </w:pPr>
      <w:r w:rsidRPr="00AA21D2">
        <w:rPr>
          <w:b/>
          <w:sz w:val="24"/>
          <w:szCs w:val="24"/>
          <w:lang w:eastAsia="ar-SA"/>
        </w:rPr>
        <w:t>Az ingatlanon belüli vagy az ingatlanon kívüli áthelyezési szándékot x-szel jelölje a megfelelő oszlopban.</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b/>
          <w:sz w:val="24"/>
          <w:szCs w:val="24"/>
          <w:lang w:eastAsia="ar-SA"/>
        </w:rPr>
      </w:pPr>
      <w:r w:rsidRPr="00AA21D2">
        <w:rPr>
          <w:b/>
          <w:sz w:val="24"/>
          <w:szCs w:val="24"/>
          <w:lang w:eastAsia="ar-SA"/>
        </w:rPr>
        <w:t xml:space="preserve">Az átülteni tervezett fás szárú növény(ek) helye: </w:t>
      </w:r>
    </w:p>
    <w:p w:rsidR="00AA21D2" w:rsidRPr="00AA21D2" w:rsidRDefault="00AA21D2" w:rsidP="00AA21D2">
      <w:pPr>
        <w:suppressAutoHyphens/>
        <w:jc w:val="both"/>
        <w:rPr>
          <w:b/>
          <w:sz w:val="24"/>
          <w:szCs w:val="24"/>
          <w:lang w:eastAsia="ar-SA"/>
        </w:rPr>
      </w:pPr>
      <w:r w:rsidRPr="00AA21D2">
        <w:rPr>
          <w:b/>
          <w:i/>
          <w:sz w:val="24"/>
          <w:szCs w:val="24"/>
          <w:lang w:eastAsia="ar-SA"/>
        </w:rPr>
        <w:t xml:space="preserve">Budapest II. kerület </w:t>
      </w:r>
      <w:r w:rsidRPr="00AA21D2">
        <w:rPr>
          <w:b/>
          <w:i/>
          <w:iCs/>
          <w:sz w:val="24"/>
          <w:szCs w:val="24"/>
          <w:lang w:eastAsia="ar-SA"/>
        </w:rPr>
        <w:t>…</w:t>
      </w:r>
      <w:r w:rsidRPr="00AA21D2">
        <w:rPr>
          <w:b/>
          <w:sz w:val="24"/>
          <w:szCs w:val="24"/>
          <w:lang w:eastAsia="ar-SA"/>
        </w:rPr>
        <w:t>………………………</w:t>
      </w:r>
      <w:r w:rsidRPr="00AA21D2">
        <w:rPr>
          <w:b/>
          <w:i/>
          <w:iCs/>
          <w:sz w:val="24"/>
          <w:szCs w:val="24"/>
          <w:lang w:eastAsia="ar-SA"/>
        </w:rPr>
        <w:t>.... &lt;cím&gt;., HRSZ.:</w:t>
      </w:r>
      <w:r w:rsidRPr="00AA21D2">
        <w:rPr>
          <w:b/>
          <w:sz w:val="24"/>
          <w:szCs w:val="24"/>
          <w:lang w:eastAsia="ar-SA"/>
        </w:rPr>
        <w:t>……………………………</w:t>
      </w:r>
    </w:p>
    <w:p w:rsidR="00AA21D2" w:rsidRPr="00AA21D2" w:rsidRDefault="00AA21D2" w:rsidP="00AA21D2">
      <w:pPr>
        <w:suppressAutoHyphens/>
        <w:jc w:val="both"/>
        <w:rPr>
          <w:b/>
          <w:i/>
          <w:sz w:val="24"/>
          <w:szCs w:val="24"/>
          <w:lang w:eastAsia="ar-SA"/>
        </w:rPr>
      </w:pPr>
    </w:p>
    <w:p w:rsidR="00AA21D2" w:rsidRPr="00AA21D2" w:rsidRDefault="00AA21D2" w:rsidP="00AA21D2">
      <w:pPr>
        <w:suppressAutoHyphens/>
        <w:jc w:val="both"/>
        <w:rPr>
          <w:b/>
          <w:bCs/>
          <w:sz w:val="24"/>
          <w:szCs w:val="24"/>
          <w:lang w:eastAsia="ar-SA"/>
        </w:rPr>
      </w:pPr>
      <w:r w:rsidRPr="00AA21D2">
        <w:rPr>
          <w:b/>
          <w:sz w:val="24"/>
          <w:szCs w:val="24"/>
          <w:lang w:eastAsia="ar-SA"/>
        </w:rPr>
        <w:t>Az átültetéssel kapcsolatos egyéb körülmény, megjegyzés</w:t>
      </w:r>
      <w:r w:rsidRPr="00AA21D2">
        <w:rPr>
          <w:b/>
          <w:bCs/>
          <w:sz w:val="24"/>
          <w:szCs w:val="24"/>
          <w:lang w:eastAsia="ar-SA"/>
        </w:rPr>
        <w:t>:</w:t>
      </w:r>
    </w:p>
    <w:p w:rsidR="00AA21D2" w:rsidRPr="00AA21D2" w:rsidRDefault="00AA21D2" w:rsidP="00AA21D2">
      <w:pPr>
        <w:suppressAutoHyphens/>
        <w:jc w:val="both"/>
        <w:rPr>
          <w:b/>
          <w:bCs/>
          <w:sz w:val="24"/>
          <w:szCs w:val="24"/>
          <w:lang w:eastAsia="ar-SA"/>
        </w:rPr>
      </w:pPr>
      <w:r w:rsidRPr="00AA21D2">
        <w:rPr>
          <w:b/>
          <w:bCs/>
          <w:sz w:val="24"/>
          <w:szCs w:val="24"/>
          <w:lang w:eastAsia="ar-SA"/>
        </w:rPr>
        <w:t>…………………………………………………………………………………………………</w:t>
      </w:r>
    </w:p>
    <w:p w:rsidR="00AA21D2" w:rsidRPr="00AA21D2" w:rsidRDefault="00AA21D2" w:rsidP="00AA21D2">
      <w:pPr>
        <w:suppressAutoHyphens/>
        <w:jc w:val="both"/>
        <w:rPr>
          <w:b/>
          <w:bCs/>
          <w:sz w:val="24"/>
          <w:szCs w:val="24"/>
          <w:lang w:eastAsia="ar-SA"/>
        </w:rPr>
      </w:pPr>
      <w:r w:rsidRPr="00AA21D2">
        <w:rPr>
          <w:b/>
          <w:bCs/>
          <w:sz w:val="24"/>
          <w:szCs w:val="24"/>
          <w:lang w:eastAsia="ar-SA"/>
        </w:rPr>
        <w:t>…………………………………………………………………………………………………</w:t>
      </w:r>
    </w:p>
    <w:p w:rsidR="00AA21D2" w:rsidRPr="00AA21D2" w:rsidRDefault="00AA21D2" w:rsidP="00AA21D2">
      <w:pPr>
        <w:suppressAutoHyphens/>
        <w:jc w:val="both"/>
        <w:rPr>
          <w:b/>
          <w:bCs/>
          <w:sz w:val="24"/>
          <w:szCs w:val="24"/>
          <w:lang w:eastAsia="ar-SA"/>
        </w:rPr>
      </w:pPr>
      <w:r w:rsidRPr="00AA21D2">
        <w:rPr>
          <w:b/>
          <w:bCs/>
          <w:sz w:val="24"/>
          <w:szCs w:val="24"/>
          <w:lang w:eastAsia="ar-SA"/>
        </w:rPr>
        <w:t>…………………………………………………………………………………………………</w:t>
      </w:r>
    </w:p>
    <w:p w:rsidR="00AA21D2" w:rsidRPr="00AA21D2" w:rsidRDefault="00AA21D2" w:rsidP="00AA21D2">
      <w:pPr>
        <w:suppressAutoHyphens/>
        <w:jc w:val="both"/>
        <w:rPr>
          <w:b/>
          <w:bCs/>
          <w:sz w:val="24"/>
          <w:szCs w:val="24"/>
          <w:lang w:eastAsia="ar-SA"/>
        </w:rPr>
      </w:pP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Budapest, ..…..év…………………..hó……..nap</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Büntetőjogi felelősségem tudatában kijelentem, hogy a kérelemben foglalt adatok megfelelnek a valóságnak.</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ab/>
      </w:r>
      <w:r w:rsidRPr="00AA21D2">
        <w:rPr>
          <w:sz w:val="24"/>
          <w:szCs w:val="24"/>
          <w:lang w:eastAsia="ar-SA"/>
        </w:rPr>
        <w:tab/>
      </w:r>
      <w:r w:rsidRPr="00AA21D2">
        <w:rPr>
          <w:sz w:val="24"/>
          <w:szCs w:val="24"/>
          <w:lang w:eastAsia="ar-SA"/>
        </w:rPr>
        <w:tab/>
      </w:r>
      <w:r w:rsidRPr="00AA21D2">
        <w:rPr>
          <w:sz w:val="24"/>
          <w:szCs w:val="24"/>
          <w:lang w:eastAsia="ar-SA"/>
        </w:rPr>
        <w:tab/>
      </w:r>
      <w:r w:rsidRPr="00AA21D2">
        <w:rPr>
          <w:sz w:val="24"/>
          <w:szCs w:val="24"/>
          <w:lang w:eastAsia="ar-SA"/>
        </w:rPr>
        <w:tab/>
      </w:r>
      <w:r w:rsidRPr="00AA21D2">
        <w:rPr>
          <w:sz w:val="24"/>
          <w:szCs w:val="24"/>
          <w:lang w:eastAsia="ar-SA"/>
        </w:rPr>
        <w:tab/>
        <w:t>……………………………………………………</w:t>
      </w:r>
    </w:p>
    <w:p w:rsidR="00AA21D2" w:rsidRPr="00AA21D2" w:rsidRDefault="00AA21D2" w:rsidP="00AA21D2">
      <w:pPr>
        <w:suppressAutoHyphens/>
        <w:ind w:left="4956" w:firstLine="708"/>
        <w:jc w:val="both"/>
        <w:rPr>
          <w:sz w:val="24"/>
          <w:szCs w:val="24"/>
          <w:lang w:eastAsia="ar-SA"/>
        </w:rPr>
      </w:pPr>
      <w:r w:rsidRPr="00AA21D2">
        <w:rPr>
          <w:b/>
          <w:i/>
          <w:sz w:val="24"/>
          <w:szCs w:val="24"/>
          <w:lang w:eastAsia="ar-SA"/>
        </w:rPr>
        <w:t>Kérelmező aláírása</w:t>
      </w:r>
    </w:p>
    <w:p w:rsidR="00AA21D2" w:rsidRPr="00AA21D2" w:rsidRDefault="00AA21D2" w:rsidP="00AA21D2">
      <w:pPr>
        <w:spacing w:after="160" w:line="259" w:lineRule="auto"/>
        <w:rPr>
          <w:sz w:val="24"/>
          <w:szCs w:val="24"/>
          <w:lang w:eastAsia="ar-SA"/>
        </w:rPr>
      </w:pPr>
    </w:p>
    <w:p w:rsidR="00171DBE" w:rsidRDefault="00171DBE">
      <w:pPr>
        <w:spacing w:after="160" w:line="259" w:lineRule="auto"/>
        <w:rPr>
          <w:sz w:val="24"/>
          <w:szCs w:val="24"/>
          <w:lang w:eastAsia="ar-SA"/>
        </w:rPr>
      </w:pPr>
      <w:r>
        <w:rPr>
          <w:sz w:val="24"/>
          <w:szCs w:val="24"/>
          <w:lang w:eastAsia="ar-SA"/>
        </w:rPr>
        <w:br w:type="page"/>
      </w:r>
    </w:p>
    <w:p w:rsidR="00AA21D2" w:rsidRPr="00AA21D2" w:rsidRDefault="00AA21D2" w:rsidP="00AA21D2">
      <w:pPr>
        <w:suppressAutoHyphens/>
        <w:jc w:val="center"/>
        <w:rPr>
          <w:sz w:val="24"/>
          <w:szCs w:val="24"/>
          <w:lang w:eastAsia="ar-SA"/>
        </w:rPr>
      </w:pPr>
    </w:p>
    <w:p w:rsidR="00AA21D2" w:rsidRPr="00AA21D2" w:rsidRDefault="00AA21D2" w:rsidP="00AA21D2">
      <w:pPr>
        <w:suppressAutoHyphens/>
        <w:spacing w:before="120"/>
        <w:jc w:val="center"/>
        <w:rPr>
          <w:b/>
          <w:bCs/>
          <w:sz w:val="24"/>
          <w:szCs w:val="24"/>
          <w:lang w:eastAsia="ar-SA"/>
        </w:rPr>
      </w:pPr>
      <w:r w:rsidRPr="00AA21D2">
        <w:rPr>
          <w:b/>
          <w:bCs/>
          <w:sz w:val="24"/>
          <w:szCs w:val="24"/>
          <w:lang w:eastAsia="ar-SA"/>
        </w:rPr>
        <w:t>ÁLTALÁNOS INDOKOLÁS</w:t>
      </w:r>
    </w:p>
    <w:p w:rsidR="00AA21D2" w:rsidRPr="00AA21D2" w:rsidRDefault="00AA21D2" w:rsidP="00AA21D2">
      <w:pPr>
        <w:suppressAutoHyphens/>
        <w:spacing w:before="120"/>
        <w:jc w:val="center"/>
        <w:rPr>
          <w:b/>
          <w:bCs/>
          <w:sz w:val="24"/>
          <w:szCs w:val="24"/>
          <w:lang w:eastAsia="ar-SA"/>
        </w:rPr>
      </w:pPr>
    </w:p>
    <w:p w:rsidR="00AA21D2" w:rsidRPr="00AA21D2" w:rsidRDefault="00AA21D2" w:rsidP="00AA21D2">
      <w:pPr>
        <w:suppressAutoHyphens/>
        <w:jc w:val="both"/>
        <w:rPr>
          <w:bCs/>
          <w:sz w:val="24"/>
          <w:szCs w:val="24"/>
          <w:lang w:eastAsia="ar-SA"/>
        </w:rPr>
      </w:pPr>
      <w:r w:rsidRPr="00AA21D2">
        <w:rPr>
          <w:sz w:val="24"/>
          <w:szCs w:val="24"/>
          <w:lang w:eastAsia="ar-SA"/>
        </w:rPr>
        <w:t>Magyarország Alaptörvényének 32. cikk (1) bekezdés a) pontja rögzíti, a</w:t>
      </w:r>
      <w:r w:rsidRPr="00AA21D2">
        <w:rPr>
          <w:bCs/>
          <w:sz w:val="24"/>
          <w:szCs w:val="24"/>
          <w:lang w:eastAsia="ar-SA"/>
        </w:rPr>
        <w:t xml:space="preserve"> helyi önkormányzat azon jogát, hogy a helyi közügyek intézése körében törvény keretei között rendeletet alkosson.</w:t>
      </w:r>
    </w:p>
    <w:p w:rsidR="00AA21D2" w:rsidRPr="00AA21D2" w:rsidRDefault="00AA21D2" w:rsidP="00AA21D2">
      <w:pPr>
        <w:suppressAutoHyphens/>
        <w:jc w:val="both"/>
        <w:rPr>
          <w:sz w:val="24"/>
          <w:szCs w:val="24"/>
          <w:lang w:eastAsia="ar-SA"/>
        </w:rPr>
      </w:pPr>
      <w:r w:rsidRPr="00AA21D2">
        <w:rPr>
          <w:bCs/>
          <w:sz w:val="24"/>
          <w:szCs w:val="24"/>
          <w:lang w:eastAsia="ar-SA"/>
        </w:rPr>
        <w:t xml:space="preserve">A környezet védelmének </w:t>
      </w:r>
      <w:r w:rsidRPr="00AA21D2">
        <w:rPr>
          <w:sz w:val="24"/>
          <w:szCs w:val="24"/>
          <w:lang w:eastAsia="ar-SA"/>
        </w:rPr>
        <w:t>általános szabályairól szóló 1995. évi LIII. törvény 46. § (1) bekezdés c) pontja rögzíti, hogy a települési önkormányzat a környezet védelme érdekében a környezetvédelmi feladatok megoldására önkormányzati rendeletet bocsát ki, valamint 48. § (2) bekezdésében foglaltak alapján a települési önkormányzat képviselő testülete önkormányzati rendeletben más törvény hatálya alá nem tartozó egyes fás szárú növények védelme érdekében tulajdonjogot korlátozó előírásokat határozhat meg.</w:t>
      </w:r>
    </w:p>
    <w:p w:rsidR="00AA21D2" w:rsidRPr="00AA21D2" w:rsidRDefault="00AA21D2" w:rsidP="00AA21D2">
      <w:pPr>
        <w:widowControl w:val="0"/>
        <w:jc w:val="both"/>
        <w:rPr>
          <w:sz w:val="24"/>
          <w:szCs w:val="24"/>
          <w:lang w:val="en-US" w:eastAsia="en-US" w:bidi="en-US"/>
        </w:rPr>
      </w:pPr>
    </w:p>
    <w:p w:rsidR="00AA21D2" w:rsidRPr="00AA21D2" w:rsidRDefault="00AA21D2" w:rsidP="00AA21D2">
      <w:pPr>
        <w:widowControl w:val="0"/>
        <w:jc w:val="both"/>
        <w:rPr>
          <w:sz w:val="24"/>
          <w:szCs w:val="24"/>
          <w:lang w:eastAsia="en-US"/>
        </w:rPr>
      </w:pPr>
      <w:r w:rsidRPr="00AA21D2">
        <w:rPr>
          <w:sz w:val="24"/>
          <w:szCs w:val="24"/>
          <w:lang w:val="en-US" w:eastAsia="en-US" w:bidi="en-US"/>
        </w:rPr>
        <w:t xml:space="preserve">E </w:t>
      </w:r>
      <w:r w:rsidRPr="00AA21D2">
        <w:rPr>
          <w:sz w:val="24"/>
          <w:szCs w:val="24"/>
          <w:lang w:eastAsia="en-US" w:bidi="en-US"/>
        </w:rPr>
        <w:t>rendelet</w:t>
      </w:r>
      <w:r w:rsidRPr="00AA21D2">
        <w:rPr>
          <w:sz w:val="24"/>
          <w:szCs w:val="24"/>
          <w:lang w:val="en-US" w:eastAsia="en-US" w:bidi="en-US"/>
        </w:rPr>
        <w:t xml:space="preserve"> </w:t>
      </w:r>
      <w:r w:rsidRPr="00AA21D2">
        <w:rPr>
          <w:sz w:val="24"/>
          <w:szCs w:val="24"/>
          <w:lang w:eastAsia="en-US"/>
        </w:rPr>
        <w:t xml:space="preserve">célja </w:t>
      </w:r>
      <w:r w:rsidRPr="00AA21D2">
        <w:rPr>
          <w:sz w:val="24"/>
          <w:szCs w:val="24"/>
          <w:lang w:val="en-US" w:eastAsia="en-US" w:bidi="en-US"/>
        </w:rPr>
        <w:t xml:space="preserve">a </w:t>
      </w:r>
      <w:r w:rsidRPr="00AA21D2">
        <w:rPr>
          <w:sz w:val="24"/>
          <w:szCs w:val="24"/>
          <w:lang w:eastAsia="en-US"/>
        </w:rPr>
        <w:t xml:space="preserve">fás szárú növények rongálásának, értéke csökkenésének és pusztításának megakadályozása, </w:t>
      </w:r>
      <w:r w:rsidRPr="00AA21D2">
        <w:rPr>
          <w:sz w:val="24"/>
          <w:szCs w:val="24"/>
          <w:lang w:val="en-US" w:eastAsia="en-US" w:bidi="en-US"/>
        </w:rPr>
        <w:t xml:space="preserve">a </w:t>
      </w:r>
      <w:r w:rsidRPr="00AA21D2">
        <w:rPr>
          <w:sz w:val="24"/>
          <w:szCs w:val="24"/>
          <w:lang w:eastAsia="en-US"/>
        </w:rPr>
        <w:t xml:space="preserve">zöldterületi és zöldfelületi területeken </w:t>
      </w:r>
      <w:r w:rsidRPr="00AA21D2">
        <w:rPr>
          <w:sz w:val="24"/>
          <w:szCs w:val="24"/>
          <w:lang w:val="en-US" w:eastAsia="en-US" w:bidi="en-US"/>
        </w:rPr>
        <w:t xml:space="preserve">a </w:t>
      </w:r>
      <w:r w:rsidRPr="00AA21D2">
        <w:rPr>
          <w:sz w:val="24"/>
          <w:szCs w:val="24"/>
          <w:lang w:eastAsia="en-US"/>
        </w:rPr>
        <w:t xml:space="preserve">növényállomány </w:t>
      </w:r>
      <w:r w:rsidRPr="00AA21D2">
        <w:rPr>
          <w:sz w:val="24"/>
          <w:szCs w:val="24"/>
          <w:lang w:eastAsia="en-US" w:bidi="en-US"/>
        </w:rPr>
        <w:t>indokolatlan</w:t>
      </w:r>
      <w:r w:rsidRPr="00AA21D2">
        <w:rPr>
          <w:sz w:val="24"/>
          <w:szCs w:val="24"/>
          <w:lang w:val="en-US" w:eastAsia="en-US" w:bidi="en-US"/>
        </w:rPr>
        <w:t xml:space="preserve"> </w:t>
      </w:r>
      <w:r w:rsidRPr="00AA21D2">
        <w:rPr>
          <w:sz w:val="24"/>
          <w:szCs w:val="24"/>
          <w:lang w:eastAsia="en-US"/>
        </w:rPr>
        <w:t xml:space="preserve">megszűnésének, károsodásának megelőzése, elhárítása, és </w:t>
      </w:r>
      <w:r w:rsidRPr="00AA21D2">
        <w:rPr>
          <w:sz w:val="24"/>
          <w:szCs w:val="24"/>
          <w:lang w:val="en-US" w:eastAsia="en-US" w:bidi="en-US"/>
        </w:rPr>
        <w:t xml:space="preserve">a </w:t>
      </w:r>
      <w:r w:rsidRPr="00AA21D2">
        <w:rPr>
          <w:sz w:val="24"/>
          <w:szCs w:val="24"/>
          <w:lang w:eastAsia="en-US"/>
        </w:rPr>
        <w:t xml:space="preserve">bekövetkezett károsodás csökkentése, </w:t>
      </w:r>
      <w:r w:rsidRPr="00AA21D2">
        <w:rPr>
          <w:sz w:val="24"/>
          <w:szCs w:val="24"/>
          <w:lang w:eastAsia="en-US" w:bidi="en-US"/>
        </w:rPr>
        <w:t>valamint, az indokoltan</w:t>
      </w:r>
      <w:r w:rsidRPr="00AA21D2">
        <w:rPr>
          <w:sz w:val="24"/>
          <w:szCs w:val="24"/>
          <w:lang w:val="en-US" w:eastAsia="en-US" w:bidi="en-US"/>
        </w:rPr>
        <w:t xml:space="preserve"> </w:t>
      </w:r>
      <w:r w:rsidRPr="00AA21D2">
        <w:rPr>
          <w:sz w:val="24"/>
          <w:szCs w:val="24"/>
          <w:lang w:eastAsia="en-US"/>
        </w:rPr>
        <w:t>megszűnő zöldterület, zöldfelület növényállományának pótlásáról való gondoskodás.</w:t>
      </w:r>
    </w:p>
    <w:p w:rsidR="00AA21D2" w:rsidRPr="00AA21D2" w:rsidRDefault="00AA21D2" w:rsidP="00AA21D2">
      <w:pPr>
        <w:suppressAutoHyphens/>
        <w:spacing w:before="100" w:beforeAutospacing="1" w:after="100" w:afterAutospacing="1"/>
        <w:jc w:val="center"/>
        <w:rPr>
          <w:b/>
          <w:bCs/>
          <w:sz w:val="24"/>
          <w:szCs w:val="24"/>
          <w:lang w:eastAsia="ar-SA"/>
        </w:rPr>
      </w:pPr>
      <w:r w:rsidRPr="00AA21D2">
        <w:rPr>
          <w:b/>
          <w:bCs/>
          <w:sz w:val="24"/>
          <w:szCs w:val="24"/>
          <w:lang w:eastAsia="ar-SA"/>
        </w:rPr>
        <w:t>RÉSZLETES INDOKOLÁS</w:t>
      </w:r>
    </w:p>
    <w:p w:rsidR="00AA21D2" w:rsidRPr="00AA21D2" w:rsidRDefault="00AA21D2" w:rsidP="00AA21D2">
      <w:pPr>
        <w:suppressAutoHyphens/>
        <w:spacing w:before="100" w:beforeAutospacing="1" w:after="100" w:afterAutospacing="1"/>
        <w:jc w:val="center"/>
        <w:rPr>
          <w:b/>
          <w:bCs/>
          <w:sz w:val="24"/>
          <w:szCs w:val="24"/>
          <w:lang w:eastAsia="ar-SA"/>
        </w:rPr>
      </w:pPr>
      <w:r w:rsidRPr="00AA21D2">
        <w:rPr>
          <w:b/>
          <w:bCs/>
          <w:sz w:val="24"/>
          <w:szCs w:val="24"/>
          <w:lang w:eastAsia="ar-SA"/>
        </w:rPr>
        <w:t>1. §-hoz</w:t>
      </w:r>
    </w:p>
    <w:p w:rsidR="00AA21D2" w:rsidRPr="00AA21D2" w:rsidRDefault="00AA21D2" w:rsidP="00AA21D2">
      <w:pPr>
        <w:suppressAutoHyphens/>
        <w:spacing w:before="100" w:beforeAutospacing="1" w:after="100" w:afterAutospacing="1"/>
        <w:rPr>
          <w:bCs/>
          <w:sz w:val="24"/>
          <w:szCs w:val="24"/>
          <w:lang w:eastAsia="ar-SA"/>
        </w:rPr>
      </w:pPr>
      <w:r w:rsidRPr="00AA21D2">
        <w:rPr>
          <w:bCs/>
          <w:sz w:val="24"/>
          <w:szCs w:val="24"/>
          <w:lang w:eastAsia="ar-SA"/>
        </w:rPr>
        <w:t xml:space="preserve">Rendelet célját fogalmazza meg. </w:t>
      </w:r>
    </w:p>
    <w:p w:rsidR="00AA21D2" w:rsidRPr="00AA21D2" w:rsidRDefault="00AA21D2" w:rsidP="00AA21D2">
      <w:pPr>
        <w:spacing w:before="100" w:beforeAutospacing="1" w:after="100" w:afterAutospacing="1"/>
        <w:jc w:val="center"/>
        <w:rPr>
          <w:sz w:val="24"/>
          <w:szCs w:val="24"/>
        </w:rPr>
      </w:pPr>
      <w:r w:rsidRPr="00AA21D2">
        <w:rPr>
          <w:b/>
          <w:bCs/>
          <w:sz w:val="24"/>
          <w:szCs w:val="24"/>
        </w:rPr>
        <w:t>2-3. §-hoz</w:t>
      </w:r>
    </w:p>
    <w:p w:rsidR="00AA21D2" w:rsidRPr="00AA21D2" w:rsidRDefault="00AA21D2" w:rsidP="00AA21D2">
      <w:pPr>
        <w:spacing w:before="100" w:beforeAutospacing="1" w:after="100" w:afterAutospacing="1"/>
        <w:jc w:val="both"/>
        <w:rPr>
          <w:sz w:val="24"/>
          <w:szCs w:val="24"/>
        </w:rPr>
      </w:pPr>
      <w:r w:rsidRPr="00AA21D2">
        <w:rPr>
          <w:sz w:val="24"/>
          <w:szCs w:val="24"/>
        </w:rPr>
        <w:t>A rendelet hatályát és értelmező rendelkezéseket tartalmaz.</w:t>
      </w:r>
    </w:p>
    <w:p w:rsidR="00AA21D2" w:rsidRPr="00AA21D2" w:rsidRDefault="00AA21D2" w:rsidP="00AA21D2">
      <w:pPr>
        <w:suppressAutoHyphens/>
        <w:jc w:val="center"/>
        <w:rPr>
          <w:b/>
          <w:sz w:val="24"/>
          <w:szCs w:val="24"/>
          <w:lang w:eastAsia="ar-SA"/>
        </w:rPr>
      </w:pPr>
      <w:r w:rsidRPr="00AA21D2">
        <w:rPr>
          <w:b/>
          <w:sz w:val="24"/>
          <w:szCs w:val="24"/>
          <w:lang w:eastAsia="ar-SA"/>
        </w:rPr>
        <w:t>4. §-hoz</w:t>
      </w:r>
    </w:p>
    <w:p w:rsidR="00AA21D2" w:rsidRPr="00AA21D2" w:rsidRDefault="00AA21D2" w:rsidP="00AA21D2">
      <w:pPr>
        <w:suppressAutoHyphens/>
        <w:jc w:val="both"/>
        <w:rPr>
          <w:sz w:val="24"/>
          <w:szCs w:val="24"/>
          <w:lang w:eastAsia="ar-SA"/>
        </w:rPr>
      </w:pPr>
      <w:r w:rsidRPr="00AA21D2">
        <w:rPr>
          <w:sz w:val="24"/>
          <w:szCs w:val="24"/>
          <w:lang w:eastAsia="ar-SA"/>
        </w:rPr>
        <w:t xml:space="preserve">Hatásköri és eljárási szabályokat rögzít. </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center"/>
        <w:rPr>
          <w:b/>
          <w:sz w:val="24"/>
          <w:szCs w:val="24"/>
          <w:lang w:eastAsia="ar-SA"/>
        </w:rPr>
      </w:pPr>
      <w:r w:rsidRPr="00AA21D2">
        <w:rPr>
          <w:b/>
          <w:sz w:val="24"/>
          <w:szCs w:val="24"/>
          <w:lang w:eastAsia="ar-SA"/>
        </w:rPr>
        <w:t>5. §-hoz</w:t>
      </w:r>
    </w:p>
    <w:p w:rsidR="00AA21D2" w:rsidRPr="00AA21D2" w:rsidRDefault="00AA21D2" w:rsidP="00AA21D2">
      <w:pPr>
        <w:suppressAutoHyphens/>
        <w:jc w:val="center"/>
        <w:rPr>
          <w:b/>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A zöldterületek és a zöldfelületek fenntartása és megóvása érdekében szükséges feladatokat fogalmazza meg, továbbá a fás szárú növények karbantartásának definícióját tartalmazza.</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center"/>
        <w:rPr>
          <w:b/>
          <w:sz w:val="24"/>
          <w:szCs w:val="24"/>
          <w:lang w:eastAsia="ar-SA"/>
        </w:rPr>
      </w:pPr>
      <w:r w:rsidRPr="00AA21D2">
        <w:rPr>
          <w:b/>
          <w:sz w:val="24"/>
          <w:szCs w:val="24"/>
          <w:lang w:eastAsia="ar-SA"/>
        </w:rPr>
        <w:t>6. §-hoz</w:t>
      </w:r>
    </w:p>
    <w:p w:rsidR="00AA21D2" w:rsidRPr="00AA21D2" w:rsidRDefault="00AA21D2" w:rsidP="00AA21D2">
      <w:pPr>
        <w:suppressAutoHyphens/>
        <w:jc w:val="center"/>
        <w:rPr>
          <w:b/>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A nem közterületi ingatlanon álló fás szárú növény átültethetőségének részletes szabályait írja le.</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center"/>
        <w:rPr>
          <w:b/>
          <w:sz w:val="24"/>
          <w:szCs w:val="24"/>
          <w:lang w:eastAsia="ar-SA"/>
        </w:rPr>
      </w:pPr>
      <w:r w:rsidRPr="00AA21D2">
        <w:rPr>
          <w:b/>
          <w:sz w:val="24"/>
          <w:szCs w:val="24"/>
          <w:lang w:eastAsia="ar-SA"/>
        </w:rPr>
        <w:t>7-8. §-hoz</w:t>
      </w: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A nem közterületi ingatlanon álló fa engedéllyel történő kivágásának és pótlásának részletes szabályait írja le, továbbá a fakivágási engedély iránti kérelem tartalmi elemeit sorolja fel.</w:t>
      </w: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center"/>
        <w:rPr>
          <w:b/>
          <w:sz w:val="24"/>
          <w:szCs w:val="24"/>
          <w:lang w:eastAsia="ar-SA"/>
        </w:rPr>
      </w:pPr>
      <w:r w:rsidRPr="00AA21D2">
        <w:rPr>
          <w:b/>
          <w:sz w:val="24"/>
          <w:szCs w:val="24"/>
          <w:lang w:eastAsia="ar-SA"/>
        </w:rPr>
        <w:t>9. §-hoz</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Az élet- vagy balesetveszélyt jelentő fa kivágása estén alkalmazandó eljárási rendelkezéseket tartalmazza.</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center"/>
        <w:rPr>
          <w:b/>
          <w:sz w:val="24"/>
          <w:szCs w:val="24"/>
          <w:lang w:eastAsia="ar-SA"/>
        </w:rPr>
      </w:pPr>
      <w:r w:rsidRPr="00AA21D2">
        <w:rPr>
          <w:b/>
          <w:sz w:val="24"/>
          <w:szCs w:val="24"/>
          <w:lang w:eastAsia="ar-SA"/>
        </w:rPr>
        <w:t>10. §-hoz</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A közterületen álló fás szárú növények védelme érdekében alkalmazott kiegészítő rendelkezésekről szól.</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center"/>
        <w:rPr>
          <w:b/>
          <w:sz w:val="24"/>
          <w:szCs w:val="24"/>
          <w:lang w:eastAsia="ar-SA"/>
        </w:rPr>
      </w:pPr>
      <w:r w:rsidRPr="00AA21D2">
        <w:rPr>
          <w:b/>
          <w:sz w:val="24"/>
          <w:szCs w:val="24"/>
          <w:lang w:eastAsia="ar-SA"/>
        </w:rPr>
        <w:t>11. §-hoz</w:t>
      </w:r>
    </w:p>
    <w:p w:rsidR="00AA21D2" w:rsidRPr="00AA21D2" w:rsidRDefault="00AA21D2" w:rsidP="00AA21D2">
      <w:pPr>
        <w:suppressAutoHyphens/>
        <w:jc w:val="center"/>
        <w:rPr>
          <w:b/>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A fapótlási kötelezettséget, annak mértékét, a teljesítés módjának részletes szabályait írja le, valamint az engedély nélküli fakivágás esetén alkalmazandó bírságolási eljárási rendet határozza meg.</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center"/>
        <w:rPr>
          <w:b/>
          <w:sz w:val="24"/>
          <w:szCs w:val="24"/>
          <w:lang w:eastAsia="ar-SA"/>
        </w:rPr>
      </w:pPr>
      <w:r w:rsidRPr="00AA21D2">
        <w:rPr>
          <w:b/>
          <w:sz w:val="24"/>
          <w:szCs w:val="24"/>
          <w:lang w:eastAsia="ar-SA"/>
        </w:rPr>
        <w:t>12. §-hoz</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A közterületen található cserjék kivágásának és pótlásának részletszabályait tartalmazza.</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center"/>
        <w:rPr>
          <w:b/>
          <w:sz w:val="24"/>
          <w:szCs w:val="24"/>
          <w:lang w:eastAsia="ar-SA"/>
        </w:rPr>
      </w:pPr>
      <w:r w:rsidRPr="00AA21D2">
        <w:rPr>
          <w:b/>
          <w:sz w:val="24"/>
          <w:szCs w:val="24"/>
          <w:lang w:eastAsia="ar-SA"/>
        </w:rPr>
        <w:t>13. §-hoz</w:t>
      </w:r>
    </w:p>
    <w:p w:rsidR="00AA21D2" w:rsidRPr="00AA21D2" w:rsidRDefault="00AA21D2" w:rsidP="00AA21D2">
      <w:pPr>
        <w:suppressAutoHyphens/>
        <w:jc w:val="center"/>
        <w:rPr>
          <w:sz w:val="24"/>
          <w:szCs w:val="24"/>
          <w:lang w:eastAsia="ar-SA"/>
        </w:rPr>
      </w:pPr>
    </w:p>
    <w:p w:rsidR="00AA21D2" w:rsidRPr="00AA21D2" w:rsidRDefault="00AA21D2" w:rsidP="00AA21D2">
      <w:pPr>
        <w:suppressAutoHyphens/>
        <w:jc w:val="both"/>
        <w:rPr>
          <w:sz w:val="24"/>
          <w:szCs w:val="24"/>
          <w:lang w:eastAsia="ar-SA"/>
        </w:rPr>
      </w:pPr>
      <w:r w:rsidRPr="00AA21D2">
        <w:rPr>
          <w:sz w:val="24"/>
          <w:szCs w:val="24"/>
          <w:lang w:eastAsia="ar-SA"/>
        </w:rPr>
        <w:t>A II. kerület területén található kivágott fás szárú növény és cserjepótlási kötelezettség pénzbeli megváltásának szabályait írja le.</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center"/>
        <w:rPr>
          <w:b/>
          <w:sz w:val="24"/>
          <w:szCs w:val="24"/>
          <w:lang w:eastAsia="ar-SA"/>
        </w:rPr>
      </w:pPr>
      <w:r w:rsidRPr="00AA21D2">
        <w:rPr>
          <w:b/>
          <w:sz w:val="24"/>
          <w:szCs w:val="24"/>
          <w:lang w:eastAsia="ar-SA"/>
        </w:rPr>
        <w:t>14. §-hoz</w:t>
      </w:r>
    </w:p>
    <w:p w:rsidR="00AA21D2" w:rsidRPr="00AA21D2" w:rsidRDefault="00AA21D2" w:rsidP="00AA21D2">
      <w:pPr>
        <w:suppressAutoHyphens/>
        <w:jc w:val="center"/>
        <w:rPr>
          <w:sz w:val="24"/>
          <w:szCs w:val="24"/>
          <w:lang w:eastAsia="ar-SA"/>
        </w:rPr>
      </w:pPr>
    </w:p>
    <w:p w:rsidR="00AA21D2" w:rsidRPr="00AA21D2" w:rsidRDefault="00AA21D2" w:rsidP="00AA21D2">
      <w:pPr>
        <w:tabs>
          <w:tab w:val="left" w:pos="142"/>
        </w:tabs>
        <w:ind w:firstLine="27"/>
        <w:jc w:val="both"/>
        <w:rPr>
          <w:sz w:val="24"/>
          <w:szCs w:val="24"/>
        </w:rPr>
      </w:pPr>
      <w:r w:rsidRPr="00AA21D2">
        <w:rPr>
          <w:sz w:val="24"/>
          <w:szCs w:val="24"/>
        </w:rPr>
        <w:t>A II. kerület területén engedély nélkül történő fás szárú növény kivágásáról rendelkezik.</w:t>
      </w:r>
    </w:p>
    <w:p w:rsidR="00AA21D2" w:rsidRPr="00AA21D2" w:rsidRDefault="00AA21D2" w:rsidP="00AA21D2">
      <w:pPr>
        <w:suppressAutoHyphens/>
        <w:jc w:val="both"/>
        <w:rPr>
          <w:sz w:val="24"/>
          <w:szCs w:val="24"/>
          <w:lang w:eastAsia="ar-SA"/>
        </w:rPr>
      </w:pPr>
    </w:p>
    <w:p w:rsidR="00AA21D2" w:rsidRPr="00AA21D2" w:rsidRDefault="00AA21D2" w:rsidP="00AA21D2">
      <w:pPr>
        <w:suppressAutoHyphens/>
        <w:jc w:val="center"/>
        <w:rPr>
          <w:b/>
          <w:sz w:val="24"/>
          <w:szCs w:val="24"/>
          <w:lang w:eastAsia="ar-SA"/>
        </w:rPr>
      </w:pPr>
      <w:r w:rsidRPr="00AA21D2">
        <w:rPr>
          <w:b/>
          <w:sz w:val="24"/>
          <w:szCs w:val="24"/>
          <w:lang w:eastAsia="ar-SA"/>
        </w:rPr>
        <w:t>15. §-hoz</w:t>
      </w:r>
    </w:p>
    <w:p w:rsidR="00AA21D2" w:rsidRPr="00AA21D2" w:rsidRDefault="00AA21D2" w:rsidP="00AA21D2">
      <w:pPr>
        <w:suppressAutoHyphens/>
        <w:jc w:val="both"/>
        <w:rPr>
          <w:sz w:val="24"/>
          <w:szCs w:val="24"/>
          <w:lang w:eastAsia="ar-SA"/>
        </w:rPr>
      </w:pPr>
    </w:p>
    <w:p w:rsidR="00AA21D2" w:rsidRPr="00AA21D2" w:rsidRDefault="00AA21D2" w:rsidP="00AA21D2">
      <w:pPr>
        <w:keepNext/>
        <w:suppressAutoHyphens/>
        <w:jc w:val="both"/>
        <w:rPr>
          <w:sz w:val="24"/>
          <w:szCs w:val="24"/>
          <w:lang w:eastAsia="ar-SA"/>
        </w:rPr>
      </w:pPr>
      <w:r w:rsidRPr="00AA21D2">
        <w:rPr>
          <w:sz w:val="24"/>
          <w:szCs w:val="24"/>
          <w:lang w:eastAsia="ar-SA"/>
        </w:rPr>
        <w:t>A rendelet e §-a rögzíti a hatálybalépés napját, a korábbi rendelet hatályon kívül helyezéséről rendelkezik. A rendelet a hatályba lépését követően indult eljárásokban alkalmazandó, visszaható hatálya nincs.</w:t>
      </w:r>
    </w:p>
    <w:p w:rsidR="00AA21D2" w:rsidRPr="00AA21D2" w:rsidRDefault="00AA21D2" w:rsidP="00AA21D2">
      <w:pPr>
        <w:keepNext/>
        <w:suppressAutoHyphens/>
        <w:jc w:val="both"/>
        <w:rPr>
          <w:sz w:val="24"/>
          <w:szCs w:val="24"/>
          <w:lang w:eastAsia="ar-SA"/>
        </w:rPr>
      </w:pPr>
    </w:p>
    <w:p w:rsidR="00AA21D2" w:rsidRPr="00AA21D2" w:rsidRDefault="00AA21D2" w:rsidP="00AA21D2">
      <w:pPr>
        <w:keepNext/>
        <w:suppressAutoHyphens/>
        <w:jc w:val="both"/>
        <w:rPr>
          <w:sz w:val="24"/>
          <w:szCs w:val="24"/>
          <w:lang w:eastAsia="ar-SA"/>
        </w:rPr>
      </w:pPr>
    </w:p>
    <w:p w:rsidR="00AA21D2" w:rsidRPr="00AA21D2" w:rsidRDefault="00AA21D2" w:rsidP="00AA21D2">
      <w:pPr>
        <w:suppressAutoHyphens/>
        <w:jc w:val="center"/>
        <w:rPr>
          <w:sz w:val="24"/>
          <w:szCs w:val="24"/>
          <w:lang w:eastAsia="ar-SA"/>
        </w:rPr>
      </w:pPr>
    </w:p>
    <w:p w:rsidR="00B01C05" w:rsidRDefault="00B01C05" w:rsidP="00C563CD">
      <w:pPr>
        <w:rPr>
          <w:sz w:val="22"/>
          <w:szCs w:val="22"/>
          <w:u w:val="single"/>
        </w:rPr>
      </w:pPr>
    </w:p>
    <w:p w:rsidR="00C20FCF" w:rsidRPr="004628C5" w:rsidRDefault="00C20FCF" w:rsidP="004628C5">
      <w:pPr>
        <w:spacing w:line="288" w:lineRule="auto"/>
        <w:ind w:left="709"/>
        <w:rPr>
          <w:rFonts w:ascii="FrutigerTT" w:hAnsi="FrutigerTT"/>
          <w:noProof/>
          <w:sz w:val="16"/>
          <w:szCs w:val="16"/>
        </w:rPr>
      </w:pPr>
    </w:p>
    <w:sectPr w:rsidR="00C20FCF" w:rsidRPr="004628C5" w:rsidSect="00171DBE">
      <w:pgSz w:w="11906" w:h="16838"/>
      <w:pgMar w:top="1560" w:right="1417" w:bottom="567" w:left="1417" w:header="567"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1CA" w:rsidRDefault="000611CA" w:rsidP="008B09C6">
      <w:r>
        <w:separator/>
      </w:r>
    </w:p>
  </w:endnote>
  <w:endnote w:type="continuationSeparator" w:id="0">
    <w:p w:rsidR="000611CA" w:rsidRDefault="000611CA" w:rsidP="008B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TT">
    <w:altName w:val="Trebuchet MS"/>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1CA" w:rsidRDefault="000611CA" w:rsidP="008B09C6">
      <w:r>
        <w:separator/>
      </w:r>
    </w:p>
  </w:footnote>
  <w:footnote w:type="continuationSeparator" w:id="0">
    <w:p w:rsidR="000611CA" w:rsidRDefault="000611CA" w:rsidP="008B0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2593"/>
    <w:multiLevelType w:val="multilevel"/>
    <w:tmpl w:val="61FA1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B512A"/>
    <w:multiLevelType w:val="multilevel"/>
    <w:tmpl w:val="61FA1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91AE8"/>
    <w:multiLevelType w:val="hybridMultilevel"/>
    <w:tmpl w:val="097A0488"/>
    <w:lvl w:ilvl="0" w:tplc="040E0017">
      <w:start w:val="1"/>
      <w:numFmt w:val="lowerLetter"/>
      <w:lvlText w:val="%1)"/>
      <w:lvlJc w:val="left"/>
      <w:pPr>
        <w:ind w:left="786" w:hanging="360"/>
      </w:pPr>
    </w:lvl>
    <w:lvl w:ilvl="1" w:tplc="040E0019">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
    <w:nsid w:val="1BAE0EC4"/>
    <w:multiLevelType w:val="multilevel"/>
    <w:tmpl w:val="61FA1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617B49"/>
    <w:multiLevelType w:val="multilevel"/>
    <w:tmpl w:val="9F368AA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C6459C8"/>
    <w:multiLevelType w:val="hybridMultilevel"/>
    <w:tmpl w:val="26563102"/>
    <w:lvl w:ilvl="0" w:tplc="0BD8B8D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CC26540"/>
    <w:multiLevelType w:val="hybridMultilevel"/>
    <w:tmpl w:val="097A0488"/>
    <w:lvl w:ilvl="0" w:tplc="040E0017">
      <w:start w:val="1"/>
      <w:numFmt w:val="lowerLetter"/>
      <w:lvlText w:val="%1)"/>
      <w:lvlJc w:val="left"/>
      <w:pPr>
        <w:ind w:left="786" w:hanging="360"/>
      </w:pPr>
    </w:lvl>
    <w:lvl w:ilvl="1" w:tplc="040E0019">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7">
    <w:nsid w:val="1D4A5796"/>
    <w:multiLevelType w:val="multilevel"/>
    <w:tmpl w:val="61FA1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B10DAD"/>
    <w:multiLevelType w:val="hybridMultilevel"/>
    <w:tmpl w:val="AC8E693C"/>
    <w:lvl w:ilvl="0" w:tplc="C05E8D5C">
      <w:numFmt w:val="bullet"/>
      <w:lvlText w:val="-"/>
      <w:lvlJc w:val="left"/>
      <w:pPr>
        <w:ind w:left="720" w:hanging="360"/>
      </w:pPr>
      <w:rPr>
        <w:rFonts w:ascii="Courier New" w:eastAsia="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BE070EB"/>
    <w:multiLevelType w:val="hybridMultilevel"/>
    <w:tmpl w:val="0760565E"/>
    <w:lvl w:ilvl="0" w:tplc="E74A8426">
      <w:start w:val="1"/>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C404F2F"/>
    <w:multiLevelType w:val="hybridMultilevel"/>
    <w:tmpl w:val="0270E92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DFB424A"/>
    <w:multiLevelType w:val="multilevel"/>
    <w:tmpl w:val="B9CE9F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D026F6"/>
    <w:multiLevelType w:val="hybridMultilevel"/>
    <w:tmpl w:val="D4AC4504"/>
    <w:lvl w:ilvl="0" w:tplc="0BD8B8D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8AF5F64"/>
    <w:multiLevelType w:val="multilevel"/>
    <w:tmpl w:val="61FA1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F83CDA"/>
    <w:multiLevelType w:val="hybridMultilevel"/>
    <w:tmpl w:val="097A0488"/>
    <w:lvl w:ilvl="0" w:tplc="040E0017">
      <w:start w:val="1"/>
      <w:numFmt w:val="lowerLetter"/>
      <w:lvlText w:val="%1)"/>
      <w:lvlJc w:val="left"/>
      <w:pPr>
        <w:ind w:left="786" w:hanging="360"/>
      </w:pPr>
    </w:lvl>
    <w:lvl w:ilvl="1" w:tplc="040E0019">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5">
    <w:nsid w:val="5BA51DFC"/>
    <w:multiLevelType w:val="multilevel"/>
    <w:tmpl w:val="61FA1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035530"/>
    <w:multiLevelType w:val="hybridMultilevel"/>
    <w:tmpl w:val="097A0488"/>
    <w:lvl w:ilvl="0" w:tplc="040E0017">
      <w:start w:val="1"/>
      <w:numFmt w:val="lowerLetter"/>
      <w:lvlText w:val="%1)"/>
      <w:lvlJc w:val="left"/>
      <w:pPr>
        <w:ind w:left="786" w:hanging="360"/>
      </w:pPr>
    </w:lvl>
    <w:lvl w:ilvl="1" w:tplc="040E0019">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nsid w:val="64763E40"/>
    <w:multiLevelType w:val="multilevel"/>
    <w:tmpl w:val="61FA1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DC3DA2"/>
    <w:multiLevelType w:val="hybridMultilevel"/>
    <w:tmpl w:val="4228586E"/>
    <w:lvl w:ilvl="0" w:tplc="436264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8DD3B4E"/>
    <w:multiLevelType w:val="multilevel"/>
    <w:tmpl w:val="61FA1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290378"/>
    <w:multiLevelType w:val="hybridMultilevel"/>
    <w:tmpl w:val="7B8ABB3E"/>
    <w:lvl w:ilvl="0" w:tplc="EE86388C">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60C6AA2"/>
    <w:multiLevelType w:val="hybridMultilevel"/>
    <w:tmpl w:val="E030556A"/>
    <w:lvl w:ilvl="0" w:tplc="33CC90C2">
      <w:start w:val="1"/>
      <w:numFmt w:val="decimal"/>
      <w:lvlText w:val="(%1)"/>
      <w:lvlJc w:val="left"/>
      <w:pPr>
        <w:ind w:left="1146" w:hanging="360"/>
      </w:pPr>
      <w:rPr>
        <w:rFonts w:hint="default"/>
        <w:b w:val="0"/>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num w:numId="1">
    <w:abstractNumId w:val="11"/>
  </w:num>
  <w:num w:numId="2">
    <w:abstractNumId w:val="3"/>
  </w:num>
  <w:num w:numId="3">
    <w:abstractNumId w:val="20"/>
  </w:num>
  <w:num w:numId="4">
    <w:abstractNumId w:val="14"/>
  </w:num>
  <w:num w:numId="5">
    <w:abstractNumId w:val="16"/>
  </w:num>
  <w:num w:numId="6">
    <w:abstractNumId w:val="6"/>
  </w:num>
  <w:num w:numId="7">
    <w:abstractNumId w:val="15"/>
  </w:num>
  <w:num w:numId="8">
    <w:abstractNumId w:val="2"/>
  </w:num>
  <w:num w:numId="9">
    <w:abstractNumId w:val="0"/>
  </w:num>
  <w:num w:numId="10">
    <w:abstractNumId w:val="7"/>
  </w:num>
  <w:num w:numId="11">
    <w:abstractNumId w:val="13"/>
  </w:num>
  <w:num w:numId="12">
    <w:abstractNumId w:val="1"/>
  </w:num>
  <w:num w:numId="13">
    <w:abstractNumId w:val="8"/>
  </w:num>
  <w:num w:numId="14">
    <w:abstractNumId w:val="17"/>
  </w:num>
  <w:num w:numId="15">
    <w:abstractNumId w:val="19"/>
  </w:num>
  <w:num w:numId="16">
    <w:abstractNumId w:val="4"/>
  </w:num>
  <w:num w:numId="17">
    <w:abstractNumId w:val="18"/>
  </w:num>
  <w:num w:numId="18">
    <w:abstractNumId w:val="5"/>
  </w:num>
  <w:num w:numId="19">
    <w:abstractNumId w:val="12"/>
  </w:num>
  <w:num w:numId="20">
    <w:abstractNumId w:val="9"/>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87"/>
    <w:rsid w:val="000568BD"/>
    <w:rsid w:val="000611CA"/>
    <w:rsid w:val="00171DBE"/>
    <w:rsid w:val="001722C4"/>
    <w:rsid w:val="001D62A4"/>
    <w:rsid w:val="001F2218"/>
    <w:rsid w:val="001F399D"/>
    <w:rsid w:val="0036061B"/>
    <w:rsid w:val="003A4841"/>
    <w:rsid w:val="004628C5"/>
    <w:rsid w:val="00540982"/>
    <w:rsid w:val="005A1DC0"/>
    <w:rsid w:val="006606BE"/>
    <w:rsid w:val="00684EB8"/>
    <w:rsid w:val="00743A27"/>
    <w:rsid w:val="007E6180"/>
    <w:rsid w:val="00851B4E"/>
    <w:rsid w:val="008B09C6"/>
    <w:rsid w:val="009B27FE"/>
    <w:rsid w:val="009B5E29"/>
    <w:rsid w:val="00A14D1F"/>
    <w:rsid w:val="00A34D93"/>
    <w:rsid w:val="00A41F33"/>
    <w:rsid w:val="00A51487"/>
    <w:rsid w:val="00A96D21"/>
    <w:rsid w:val="00AA21D2"/>
    <w:rsid w:val="00AD697A"/>
    <w:rsid w:val="00B01C05"/>
    <w:rsid w:val="00B069CF"/>
    <w:rsid w:val="00B65DAA"/>
    <w:rsid w:val="00B80883"/>
    <w:rsid w:val="00BC19FB"/>
    <w:rsid w:val="00BD47AC"/>
    <w:rsid w:val="00C20FCF"/>
    <w:rsid w:val="00C26E5C"/>
    <w:rsid w:val="00C563CD"/>
    <w:rsid w:val="00C817DF"/>
    <w:rsid w:val="00CE5FED"/>
    <w:rsid w:val="00DB73F0"/>
    <w:rsid w:val="00EB7156"/>
    <w:rsid w:val="00F350E7"/>
    <w:rsid w:val="00F44968"/>
    <w:rsid w:val="00F76E17"/>
    <w:rsid w:val="00F970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0D18513-B94C-402E-91FA-078E77C1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51487"/>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A51487"/>
    <w:pPr>
      <w:keepNext/>
      <w:jc w:val="center"/>
      <w:outlineLvl w:val="0"/>
    </w:pPr>
    <w:rPr>
      <w:b/>
    </w:rPr>
  </w:style>
  <w:style w:type="paragraph" w:styleId="Cmsor4">
    <w:name w:val="heading 4"/>
    <w:basedOn w:val="Norml"/>
    <w:next w:val="Norml"/>
    <w:link w:val="Cmsor4Char"/>
    <w:uiPriority w:val="9"/>
    <w:semiHidden/>
    <w:unhideWhenUsed/>
    <w:qFormat/>
    <w:rsid w:val="00C563C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51487"/>
    <w:rPr>
      <w:rFonts w:ascii="Times New Roman" w:eastAsia="Times New Roman" w:hAnsi="Times New Roman" w:cs="Times New Roman"/>
      <w:b/>
      <w:sz w:val="20"/>
      <w:szCs w:val="20"/>
      <w:lang w:eastAsia="hu-HU"/>
    </w:rPr>
  </w:style>
  <w:style w:type="paragraph" w:styleId="Szvegtrzs">
    <w:name w:val="Body Text"/>
    <w:basedOn w:val="Norml"/>
    <w:link w:val="SzvegtrzsChar"/>
    <w:rsid w:val="00A51487"/>
    <w:pPr>
      <w:jc w:val="both"/>
    </w:pPr>
    <w:rPr>
      <w:sz w:val="26"/>
    </w:rPr>
  </w:style>
  <w:style w:type="character" w:customStyle="1" w:styleId="SzvegtrzsChar">
    <w:name w:val="Szövegtörzs Char"/>
    <w:basedOn w:val="Bekezdsalapbettpusa"/>
    <w:link w:val="Szvegtrzs"/>
    <w:rsid w:val="00A51487"/>
    <w:rPr>
      <w:rFonts w:ascii="Times New Roman" w:eastAsia="Times New Roman" w:hAnsi="Times New Roman" w:cs="Times New Roman"/>
      <w:sz w:val="26"/>
      <w:szCs w:val="20"/>
      <w:lang w:eastAsia="hu-HU"/>
    </w:rPr>
  </w:style>
  <w:style w:type="character" w:customStyle="1" w:styleId="Cmsor4Char">
    <w:name w:val="Címsor 4 Char"/>
    <w:basedOn w:val="Bekezdsalapbettpusa"/>
    <w:link w:val="Cmsor4"/>
    <w:uiPriority w:val="9"/>
    <w:semiHidden/>
    <w:rsid w:val="00C563CD"/>
    <w:rPr>
      <w:rFonts w:asciiTheme="majorHAnsi" w:eastAsiaTheme="majorEastAsia" w:hAnsiTheme="majorHAnsi" w:cstheme="majorBidi"/>
      <w:i/>
      <w:iCs/>
      <w:color w:val="2E74B5" w:themeColor="accent1" w:themeShade="BF"/>
      <w:sz w:val="20"/>
      <w:szCs w:val="20"/>
      <w:lang w:eastAsia="hu-HU"/>
    </w:rPr>
  </w:style>
  <w:style w:type="paragraph" w:styleId="lfej">
    <w:name w:val="header"/>
    <w:basedOn w:val="Norml"/>
    <w:link w:val="lfejChar"/>
    <w:uiPriority w:val="99"/>
    <w:unhideWhenUsed/>
    <w:rsid w:val="008B09C6"/>
    <w:pPr>
      <w:tabs>
        <w:tab w:val="center" w:pos="4536"/>
        <w:tab w:val="right" w:pos="9072"/>
      </w:tabs>
    </w:pPr>
  </w:style>
  <w:style w:type="character" w:customStyle="1" w:styleId="lfejChar">
    <w:name w:val="Élőfej Char"/>
    <w:basedOn w:val="Bekezdsalapbettpusa"/>
    <w:link w:val="lfej"/>
    <w:uiPriority w:val="99"/>
    <w:rsid w:val="008B09C6"/>
    <w:rPr>
      <w:rFonts w:ascii="Times New Roman" w:eastAsia="Times New Roman" w:hAnsi="Times New Roman" w:cs="Times New Roman"/>
      <w:sz w:val="20"/>
      <w:szCs w:val="20"/>
      <w:lang w:eastAsia="hu-HU"/>
    </w:rPr>
  </w:style>
  <w:style w:type="paragraph" w:styleId="llb">
    <w:name w:val="footer"/>
    <w:basedOn w:val="Norml"/>
    <w:link w:val="llbChar"/>
    <w:unhideWhenUsed/>
    <w:rsid w:val="008B09C6"/>
    <w:pPr>
      <w:tabs>
        <w:tab w:val="center" w:pos="4536"/>
        <w:tab w:val="right" w:pos="9072"/>
      </w:tabs>
    </w:pPr>
  </w:style>
  <w:style w:type="character" w:customStyle="1" w:styleId="llbChar">
    <w:name w:val="Élőláb Char"/>
    <w:basedOn w:val="Bekezdsalapbettpusa"/>
    <w:link w:val="llb"/>
    <w:rsid w:val="008B09C6"/>
    <w:rPr>
      <w:rFonts w:ascii="Times New Roman" w:eastAsia="Times New Roman" w:hAnsi="Times New Roman" w:cs="Times New Roman"/>
      <w:sz w:val="20"/>
      <w:szCs w:val="20"/>
      <w:lang w:eastAsia="hu-HU"/>
    </w:rPr>
  </w:style>
  <w:style w:type="paragraph" w:customStyle="1" w:styleId="Default">
    <w:name w:val="Default"/>
    <w:rsid w:val="00B01C05"/>
    <w:pPr>
      <w:autoSpaceDE w:val="0"/>
      <w:autoSpaceDN w:val="0"/>
      <w:adjustRightInd w:val="0"/>
      <w:spacing w:after="0" w:line="240" w:lineRule="auto"/>
    </w:pPr>
    <w:rPr>
      <w:rFonts w:ascii="Corbel" w:hAnsi="Corbel" w:cs="Corbel"/>
      <w:color w:val="000000"/>
      <w:sz w:val="24"/>
      <w:szCs w:val="24"/>
    </w:rPr>
  </w:style>
  <w:style w:type="paragraph" w:customStyle="1" w:styleId="WW-Szvegtrzs21">
    <w:name w:val="WW-Szövegtörzs 21"/>
    <w:basedOn w:val="Norml"/>
    <w:rsid w:val="00CE5FED"/>
    <w:pPr>
      <w:widowControl w:val="0"/>
      <w:tabs>
        <w:tab w:val="center" w:pos="4426"/>
      </w:tabs>
    </w:pPr>
    <w:rPr>
      <w:rFonts w:ascii="Trebuchet MS" w:hAnsi="Trebuchet MS"/>
      <w:b/>
      <w:color w:val="808080"/>
      <w:sz w:val="24"/>
    </w:rPr>
  </w:style>
  <w:style w:type="character" w:styleId="Hiperhivatkozs">
    <w:name w:val="Hyperlink"/>
    <w:basedOn w:val="Bekezdsalapbettpusa"/>
    <w:uiPriority w:val="99"/>
    <w:unhideWhenUsed/>
    <w:rsid w:val="00CE5FED"/>
    <w:rPr>
      <w:color w:val="0563C1" w:themeColor="hyperlink"/>
      <w:u w:val="single"/>
    </w:rPr>
  </w:style>
  <w:style w:type="character" w:customStyle="1" w:styleId="Szvegtrzs0">
    <w:name w:val="Szövegtörzs_"/>
    <w:link w:val="Szvegtrzs1"/>
    <w:locked/>
    <w:rsid w:val="007E6180"/>
    <w:rPr>
      <w:rFonts w:ascii="Times New Roman" w:eastAsia="Times New Roman" w:hAnsi="Times New Roman" w:cs="Times New Roman"/>
      <w:shd w:val="clear" w:color="auto" w:fill="FFFFFF"/>
    </w:rPr>
  </w:style>
  <w:style w:type="paragraph" w:customStyle="1" w:styleId="Szvegtrzs1">
    <w:name w:val="Szövegtörzs1"/>
    <w:basedOn w:val="Norml"/>
    <w:link w:val="Szvegtrzs0"/>
    <w:rsid w:val="007E6180"/>
    <w:pPr>
      <w:widowControl w:val="0"/>
      <w:shd w:val="clear" w:color="auto" w:fill="FFFFFF"/>
      <w:spacing w:after="240"/>
      <w:jc w:val="both"/>
    </w:pPr>
    <w:rPr>
      <w:sz w:val="22"/>
      <w:szCs w:val="22"/>
      <w:lang w:eastAsia="en-US"/>
    </w:rPr>
  </w:style>
  <w:style w:type="table" w:styleId="Rcsostblzat">
    <w:name w:val="Table Grid"/>
    <w:basedOn w:val="Normltblzat"/>
    <w:uiPriority w:val="39"/>
    <w:rsid w:val="00AA2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AD697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D697A"/>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25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EEDD0-EC51-497D-9BDB-ED16C0A2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4137</Words>
  <Characters>28547</Characters>
  <Application>Microsoft Office Word</Application>
  <DocSecurity>0</DocSecurity>
  <Lines>237</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Magyarosi Szilvia</dc:creator>
  <cp:keywords/>
  <dc:description/>
  <cp:lastModifiedBy>Bognár Orsolya</cp:lastModifiedBy>
  <cp:revision>12</cp:revision>
  <cp:lastPrinted>2020-09-16T13:51:00Z</cp:lastPrinted>
  <dcterms:created xsi:type="dcterms:W3CDTF">2020-09-16T08:12:00Z</dcterms:created>
  <dcterms:modified xsi:type="dcterms:W3CDTF">2020-09-16T13:52:00Z</dcterms:modified>
</cp:coreProperties>
</file>