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56" w:rsidRPr="00BA420B" w:rsidRDefault="00B45E56" w:rsidP="00B4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20B">
        <w:rPr>
          <w:rFonts w:ascii="Times New Roman" w:hAnsi="Times New Roman" w:cs="Times New Roman"/>
          <w:sz w:val="24"/>
          <w:szCs w:val="24"/>
        </w:rPr>
        <w:t>Budapest Főváros II. Kerületi Önkormányzat, mint alapító a Budapest II. Kerületi Közbiztonsági Alapítvány 2018. december 18-án egységes szerkez</w:t>
      </w:r>
      <w:r w:rsidR="00C50336" w:rsidRPr="00BA420B">
        <w:rPr>
          <w:rFonts w:ascii="Times New Roman" w:hAnsi="Times New Roman" w:cs="Times New Roman"/>
          <w:sz w:val="24"/>
          <w:szCs w:val="24"/>
        </w:rPr>
        <w:t xml:space="preserve">etbe foglalt Alapító Okiratát </w:t>
      </w:r>
      <w:proofErr w:type="gramStart"/>
      <w:r w:rsidR="00C50336" w:rsidRPr="00BA420B">
        <w:rPr>
          <w:rFonts w:ascii="Times New Roman" w:hAnsi="Times New Roman" w:cs="Times New Roman"/>
          <w:sz w:val="24"/>
          <w:szCs w:val="24"/>
        </w:rPr>
        <w:t xml:space="preserve">a </w:t>
      </w:r>
      <w:r w:rsidR="00BA420B" w:rsidRPr="00BA420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A420B" w:rsidRPr="00BA420B">
        <w:rPr>
          <w:rFonts w:ascii="Times New Roman" w:hAnsi="Times New Roman" w:cs="Times New Roman"/>
          <w:sz w:val="24"/>
          <w:szCs w:val="24"/>
        </w:rPr>
        <w:t>…..</w:t>
      </w:r>
      <w:r w:rsidR="00C50336" w:rsidRPr="00BA420B">
        <w:rPr>
          <w:rFonts w:ascii="Times New Roman" w:hAnsi="Times New Roman" w:cs="Times New Roman"/>
          <w:sz w:val="24"/>
          <w:szCs w:val="24"/>
        </w:rPr>
        <w:t>.</w:t>
      </w:r>
      <w:r w:rsidR="00BA420B" w:rsidRPr="00BA420B">
        <w:rPr>
          <w:rFonts w:ascii="Times New Roman" w:hAnsi="Times New Roman" w:cs="Times New Roman"/>
          <w:sz w:val="24"/>
          <w:szCs w:val="24"/>
        </w:rPr>
        <w:t>/2020(VII</w:t>
      </w:r>
      <w:r w:rsidR="001D62F3">
        <w:rPr>
          <w:rFonts w:ascii="Times New Roman" w:hAnsi="Times New Roman" w:cs="Times New Roman"/>
          <w:sz w:val="24"/>
          <w:szCs w:val="24"/>
        </w:rPr>
        <w:t>I.26</w:t>
      </w:r>
      <w:r w:rsidRPr="00BA420B">
        <w:rPr>
          <w:rFonts w:ascii="Times New Roman" w:hAnsi="Times New Roman" w:cs="Times New Roman"/>
          <w:sz w:val="24"/>
          <w:szCs w:val="24"/>
        </w:rPr>
        <w:t>.) Kt.</w:t>
      </w:r>
      <w:r w:rsidR="00BA420B" w:rsidRPr="00BA420B">
        <w:rPr>
          <w:rFonts w:ascii="Times New Roman" w:hAnsi="Times New Roman" w:cs="Times New Roman"/>
          <w:sz w:val="24"/>
          <w:szCs w:val="24"/>
        </w:rPr>
        <w:t xml:space="preserve"> határozatá</w:t>
      </w:r>
      <w:r w:rsidRPr="00BA420B">
        <w:rPr>
          <w:rFonts w:ascii="Times New Roman" w:hAnsi="Times New Roman" w:cs="Times New Roman"/>
          <w:sz w:val="24"/>
          <w:szCs w:val="24"/>
        </w:rPr>
        <w:t>val az alábbiak szerint módosítja:</w:t>
      </w:r>
    </w:p>
    <w:p w:rsidR="00BA420B" w:rsidRPr="00BA420B" w:rsidRDefault="00BA420B" w:rsidP="00BA42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A420B" w:rsidRPr="00BA420B" w:rsidRDefault="00BA420B" w:rsidP="00BA42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A420B">
        <w:rPr>
          <w:rFonts w:ascii="Times New Roman" w:hAnsi="Times New Roman" w:cs="Times New Roman"/>
          <w:sz w:val="24"/>
          <w:szCs w:val="24"/>
        </w:rPr>
        <w:t>Az Alapító Okirat 7.6./ pontjában szereplő „Az alapítvány képviselete” rész az alábbiak szerint módosul:</w:t>
      </w:r>
    </w:p>
    <w:p w:rsidR="00BA420B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Az alapítvány képviseletét harmadik személyekkel szemben, bíróságok és más hatóságok előtt Dr. Magyar György elnök a kuratóriumi tagok közül vagy Farkas Alpár Andrással, vagy Dr. Bárándy Gergely Péterrel együttesen látja el, valamint Dr. Magyar György a kuratóriumi tagok közül vagy Farkas Alpár Andrással, vagy Dr. Bárándy Gergely Péterrel együttesen jogosult rendelkezni az alapítvány bankszámlája felett is.</w:t>
      </w:r>
    </w:p>
    <w:p w:rsidR="00BA420B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Dr. Magyar György, Farkas Alpár Andrással, vagy Dr. Bárándy Gergely Péterrel az alapítványt akként jegyzik, hogy nevüket az alapítvány előírt, előnyomott vagy nyomtatott megnevezése alá együttesen írják alá.</w:t>
      </w:r>
    </w:p>
    <w:p w:rsidR="00B45E56" w:rsidRPr="00BA420B" w:rsidRDefault="00BA420B" w:rsidP="00BA420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20B">
        <w:rPr>
          <w:rFonts w:ascii="Times New Roman" w:hAnsi="Times New Roman" w:cs="Times New Roman"/>
          <w:b/>
          <w:bCs/>
          <w:i/>
          <w:sz w:val="24"/>
          <w:szCs w:val="24"/>
        </w:rPr>
        <w:t>Az alapítvány munkavállalóival szemben a munkáltatói jogokat a kuratórium elnöke gyakorolja.</w:t>
      </w: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</w:t>
      </w:r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gramStart"/>
      <w:r w:rsidR="001D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augusztus </w:t>
      </w:r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BA41BA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780741" w:rsidRPr="00BA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before="840"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  <w:t>Budapest Főváros II. Kerületi Önkormányzat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</w:r>
      <w:proofErr w:type="spellStart"/>
      <w:r w:rsidRPr="00BA420B">
        <w:rPr>
          <w:color w:val="000000" w:themeColor="text1"/>
        </w:rPr>
        <w:t>képv</w:t>
      </w:r>
      <w:proofErr w:type="spellEnd"/>
      <w:proofErr w:type="gramStart"/>
      <w:r w:rsidRPr="00BA420B">
        <w:rPr>
          <w:color w:val="000000" w:themeColor="text1"/>
        </w:rPr>
        <w:t>.:</w:t>
      </w:r>
      <w:proofErr w:type="gramEnd"/>
      <w:r w:rsidRPr="00BA420B">
        <w:rPr>
          <w:color w:val="000000" w:themeColor="text1"/>
        </w:rPr>
        <w:t xml:space="preserve"> </w:t>
      </w:r>
      <w:r w:rsidR="00BA41BA" w:rsidRPr="00BA420B">
        <w:rPr>
          <w:color w:val="000000" w:themeColor="text1"/>
        </w:rPr>
        <w:t>Őrsi Gergely</w:t>
      </w:r>
      <w:r w:rsidR="0089593E">
        <w:rPr>
          <w:color w:val="000000" w:themeColor="text1"/>
        </w:rPr>
        <w:t xml:space="preserve"> Ferenc</w:t>
      </w:r>
      <w:r w:rsidR="00BA41BA" w:rsidRPr="00BA420B">
        <w:rPr>
          <w:color w:val="000000" w:themeColor="text1"/>
        </w:rPr>
        <w:t xml:space="preserve"> </w:t>
      </w:r>
      <w:r w:rsidRPr="00BA420B">
        <w:rPr>
          <w:color w:val="000000" w:themeColor="text1"/>
        </w:rPr>
        <w:t>polgármester</w:t>
      </w:r>
    </w:p>
    <w:p w:rsidR="00B45E56" w:rsidRPr="00BA420B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BA420B">
        <w:rPr>
          <w:color w:val="000000" w:themeColor="text1"/>
        </w:rPr>
        <w:tab/>
      </w:r>
      <w:proofErr w:type="gramStart"/>
      <w:r w:rsidRPr="00BA420B">
        <w:rPr>
          <w:color w:val="000000" w:themeColor="text1"/>
        </w:rPr>
        <w:t>alapító</w:t>
      </w:r>
      <w:proofErr w:type="gramEnd"/>
      <w:r w:rsidRPr="00BA420B">
        <w:rPr>
          <w:color w:val="000000" w:themeColor="text1"/>
        </w:rPr>
        <w:t xml:space="preserve"> </w:t>
      </w: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5E56" w:rsidRPr="00BA420B" w:rsidRDefault="00B45E56" w:rsidP="00B45E56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45E56" w:rsidRPr="00BA420B" w:rsidRDefault="00B45E56" w:rsidP="00B45E5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45E56" w:rsidRPr="00BA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0CB0"/>
    <w:multiLevelType w:val="hybridMultilevel"/>
    <w:tmpl w:val="9ED4DBDA"/>
    <w:lvl w:ilvl="0" w:tplc="39A4B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6"/>
    <w:rsid w:val="001D62F3"/>
    <w:rsid w:val="006A3F04"/>
    <w:rsid w:val="007439AA"/>
    <w:rsid w:val="00780741"/>
    <w:rsid w:val="0089593E"/>
    <w:rsid w:val="00A6690C"/>
    <w:rsid w:val="00B07E12"/>
    <w:rsid w:val="00B45E56"/>
    <w:rsid w:val="00BA41BA"/>
    <w:rsid w:val="00BA420B"/>
    <w:rsid w:val="00C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5577-C23B-4400-B904-08B7397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45E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45E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11</cp:revision>
  <dcterms:created xsi:type="dcterms:W3CDTF">2019-04-18T09:54:00Z</dcterms:created>
  <dcterms:modified xsi:type="dcterms:W3CDTF">2020-08-17T11:45:00Z</dcterms:modified>
</cp:coreProperties>
</file>