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850"/>
        <w:gridCol w:w="567"/>
        <w:gridCol w:w="867"/>
        <w:gridCol w:w="976"/>
        <w:gridCol w:w="2977"/>
        <w:gridCol w:w="8079"/>
      </w:tblGrid>
      <w:tr w:rsidR="00A11753" w:rsidRPr="00F81F9E" w:rsidTr="000F3D03">
        <w:tc>
          <w:tcPr>
            <w:tcW w:w="15735" w:type="dxa"/>
            <w:gridSpan w:val="7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A11753" w:rsidRPr="00F81F9E" w:rsidRDefault="00A11753" w:rsidP="000F3D03">
            <w:pPr>
              <w:pStyle w:val="lfej"/>
              <w:jc w:val="center"/>
              <w:rPr>
                <w:rFonts w:asciiTheme="minorHAnsi" w:hAnsiTheme="minorHAnsi"/>
                <w:b/>
                <w:bCs/>
              </w:rPr>
            </w:pPr>
            <w:r w:rsidRPr="00F81F9E">
              <w:rPr>
                <w:rFonts w:asciiTheme="minorHAnsi" w:hAnsiTheme="minorHAnsi"/>
                <w:b/>
                <w:bCs/>
              </w:rPr>
              <w:t xml:space="preserve">314/2012.(XI.8.) KORM. RENDELET (TRK.) </w:t>
            </w:r>
            <w:r>
              <w:rPr>
                <w:rFonts w:asciiTheme="minorHAnsi" w:hAnsiTheme="minorHAnsi"/>
                <w:b/>
                <w:bCs/>
              </w:rPr>
              <w:t>43/A</w:t>
            </w:r>
            <w:r w:rsidRPr="00F81F9E">
              <w:rPr>
                <w:rFonts w:asciiTheme="minorHAnsi" w:hAnsiTheme="minorHAnsi"/>
                <w:b/>
                <w:bCs/>
              </w:rPr>
              <w:t>.§</w:t>
            </w:r>
            <w:r>
              <w:rPr>
                <w:rFonts w:asciiTheme="minorHAnsi" w:hAnsiTheme="minorHAnsi"/>
                <w:b/>
                <w:bCs/>
              </w:rPr>
              <w:t xml:space="preserve"> (6) c)</w:t>
            </w:r>
            <w:r w:rsidRPr="00F81F9E">
              <w:rPr>
                <w:rFonts w:asciiTheme="minorHAnsi" w:hAnsiTheme="minorHAnsi"/>
                <w:b/>
                <w:bCs/>
              </w:rPr>
              <w:t xml:space="preserve"> SZERINTI VÉLEMÉNYEK ÉRTÉKELÉSE</w:t>
            </w:r>
          </w:p>
        </w:tc>
      </w:tr>
      <w:tr w:rsidR="00A11753" w:rsidRPr="00F81F9E" w:rsidTr="000F3D03">
        <w:tc>
          <w:tcPr>
            <w:tcW w:w="1419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A11753" w:rsidRPr="00F81F9E" w:rsidRDefault="00A11753" w:rsidP="000F3D03">
            <w:pPr>
              <w:pStyle w:val="lfej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81F9E">
              <w:rPr>
                <w:rFonts w:asciiTheme="minorHAnsi" w:hAnsiTheme="minorHAnsi"/>
                <w:b/>
                <w:bCs/>
                <w:sz w:val="16"/>
                <w:szCs w:val="16"/>
              </w:rPr>
              <w:t>tervező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A11753" w:rsidRPr="00F81F9E" w:rsidRDefault="00A11753" w:rsidP="000F3D03">
            <w:pPr>
              <w:pStyle w:val="lfej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81F9E">
              <w:rPr>
                <w:rFonts w:asciiTheme="minorHAnsi" w:hAnsiTheme="minorHAnsi"/>
                <w:b/>
                <w:bCs/>
                <w:sz w:val="16"/>
                <w:szCs w:val="16"/>
              </w:rPr>
              <w:t>év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A11753" w:rsidRPr="00F81F9E" w:rsidRDefault="00A11753" w:rsidP="000F3D03">
            <w:pPr>
              <w:pStyle w:val="lfej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81F9E">
              <w:rPr>
                <w:rFonts w:asciiTheme="minorHAnsi" w:hAnsiTheme="minorHAnsi"/>
                <w:b/>
                <w:bCs/>
                <w:sz w:val="16"/>
                <w:szCs w:val="16"/>
              </w:rPr>
              <w:t>hó</w:t>
            </w: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A11753" w:rsidRPr="00F81F9E" w:rsidRDefault="00A11753" w:rsidP="000F3D03">
            <w:pPr>
              <w:pStyle w:val="lfej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81F9E">
              <w:rPr>
                <w:rFonts w:asciiTheme="minorHAnsi" w:hAnsiTheme="minorHAnsi"/>
                <w:b/>
                <w:bCs/>
                <w:sz w:val="16"/>
                <w:szCs w:val="16"/>
              </w:rPr>
              <w:t>nap</w:t>
            </w:r>
          </w:p>
        </w:tc>
        <w:tc>
          <w:tcPr>
            <w:tcW w:w="976" w:type="dxa"/>
            <w:vMerge w:val="restart"/>
            <w:shd w:val="clear" w:color="auto" w:fill="CCCCCC"/>
            <w:vAlign w:val="center"/>
          </w:tcPr>
          <w:p w:rsidR="00A11753" w:rsidRPr="00F81F9E" w:rsidRDefault="00A11753" w:rsidP="000F3D03">
            <w:pPr>
              <w:pStyle w:val="lfej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81F9E">
              <w:rPr>
                <w:rFonts w:asciiTheme="minorHAnsi" w:hAnsiTheme="minorHAnsi"/>
                <w:b/>
                <w:bCs/>
                <w:sz w:val="16"/>
                <w:szCs w:val="16"/>
              </w:rPr>
              <w:t>MEGBÍZÓ</w:t>
            </w:r>
          </w:p>
        </w:tc>
        <w:tc>
          <w:tcPr>
            <w:tcW w:w="2977" w:type="dxa"/>
            <w:vMerge w:val="restart"/>
            <w:shd w:val="clear" w:color="auto" w:fill="CCCCCC"/>
            <w:vAlign w:val="center"/>
          </w:tcPr>
          <w:p w:rsidR="00A11753" w:rsidRPr="00F81F9E" w:rsidRDefault="00A11753" w:rsidP="000F3D03">
            <w:pPr>
              <w:pStyle w:val="lfej"/>
              <w:jc w:val="center"/>
              <w:rPr>
                <w:rFonts w:asciiTheme="minorHAnsi" w:hAnsiTheme="minorHAnsi"/>
                <w:b/>
                <w:bCs/>
              </w:rPr>
            </w:pPr>
            <w:r w:rsidRPr="00F81F9E">
              <w:rPr>
                <w:rFonts w:asciiTheme="minorHAnsi" w:hAnsiTheme="minorHAnsi"/>
                <w:b/>
                <w:bCs/>
              </w:rPr>
              <w:t xml:space="preserve">BUDAPEST </w:t>
            </w:r>
            <w:r>
              <w:rPr>
                <w:rFonts w:asciiTheme="minorHAnsi" w:hAnsiTheme="minorHAnsi"/>
                <w:b/>
                <w:bCs/>
              </w:rPr>
              <w:t>II</w:t>
            </w:r>
            <w:r w:rsidRPr="00F81F9E">
              <w:rPr>
                <w:rFonts w:asciiTheme="minorHAnsi" w:hAnsiTheme="minorHAnsi"/>
                <w:b/>
                <w:bCs/>
              </w:rPr>
              <w:t>. KERÜLET</w:t>
            </w:r>
          </w:p>
          <w:p w:rsidR="00A11753" w:rsidRPr="00F81F9E" w:rsidRDefault="00A11753" w:rsidP="000F3D03">
            <w:pPr>
              <w:pStyle w:val="lfej"/>
              <w:jc w:val="center"/>
              <w:rPr>
                <w:rFonts w:asciiTheme="minorHAnsi" w:hAnsiTheme="minorHAnsi"/>
                <w:b/>
                <w:bCs/>
              </w:rPr>
            </w:pPr>
            <w:r w:rsidRPr="00F81F9E">
              <w:rPr>
                <w:rFonts w:asciiTheme="minorHAnsi" w:hAnsiTheme="minorHAnsi"/>
                <w:b/>
                <w:bCs/>
              </w:rPr>
              <w:t xml:space="preserve">ÖNKORMÁNYZATA </w:t>
            </w:r>
          </w:p>
        </w:tc>
        <w:tc>
          <w:tcPr>
            <w:tcW w:w="8079" w:type="dxa"/>
            <w:shd w:val="clear" w:color="auto" w:fill="CCCCCC"/>
            <w:vAlign w:val="center"/>
          </w:tcPr>
          <w:p w:rsidR="00A11753" w:rsidRPr="00F81F9E" w:rsidRDefault="00A11753" w:rsidP="00A11753">
            <w:pPr>
              <w:pStyle w:val="lfej"/>
              <w:jc w:val="center"/>
              <w:rPr>
                <w:rFonts w:asciiTheme="minorHAnsi" w:hAnsiTheme="minorHAnsi"/>
                <w:b/>
                <w:bCs/>
                <w:caps/>
              </w:rPr>
            </w:pPr>
            <w:r>
              <w:rPr>
                <w:rFonts w:asciiTheme="minorHAnsi" w:hAnsiTheme="minorHAnsi"/>
                <w:b/>
                <w:bCs/>
                <w:caps/>
              </w:rPr>
              <w:t xml:space="preserve">budapest </w:t>
            </w:r>
            <w:r w:rsidRPr="00F81F9E">
              <w:rPr>
                <w:rFonts w:asciiTheme="minorHAnsi" w:hAnsiTheme="minorHAnsi"/>
                <w:b/>
                <w:bCs/>
                <w:caps/>
              </w:rPr>
              <w:t xml:space="preserve">ii. </w:t>
            </w:r>
            <w:r>
              <w:rPr>
                <w:rFonts w:asciiTheme="minorHAnsi" w:hAnsiTheme="minorHAnsi"/>
                <w:b/>
                <w:bCs/>
                <w:caps/>
              </w:rPr>
              <w:t>kerület</w:t>
            </w:r>
            <w:r w:rsidRPr="00F81F9E">
              <w:rPr>
                <w:rFonts w:asciiTheme="minorHAnsi" w:hAnsiTheme="minorHAnsi"/>
                <w:b/>
                <w:bCs/>
                <w:caps/>
              </w:rPr>
              <w:t xml:space="preserve"> </w:t>
            </w:r>
            <w:r w:rsidRPr="006E1AA6">
              <w:rPr>
                <w:rFonts w:asciiTheme="minorHAnsi" w:hAnsiTheme="minorHAnsi"/>
                <w:b/>
                <w:bCs/>
                <w:caps/>
                <w:sz w:val="32"/>
              </w:rPr>
              <w:t>T</w:t>
            </w:r>
            <w:r w:rsidRPr="006E1AA6">
              <w:rPr>
                <w:rFonts w:asciiTheme="minorHAnsi" w:hAnsiTheme="minorHAnsi"/>
                <w:b/>
                <w:bCs/>
                <w:caps/>
              </w:rPr>
              <w:t>elepülés</w:t>
            </w:r>
            <w:r w:rsidRPr="006E1AA6">
              <w:rPr>
                <w:rFonts w:asciiTheme="minorHAnsi" w:hAnsiTheme="minorHAnsi"/>
                <w:b/>
                <w:bCs/>
                <w:caps/>
                <w:sz w:val="32"/>
              </w:rPr>
              <w:t>K</w:t>
            </w:r>
            <w:r w:rsidRPr="006E1AA6">
              <w:rPr>
                <w:rFonts w:asciiTheme="minorHAnsi" w:hAnsiTheme="minorHAnsi"/>
                <w:b/>
                <w:bCs/>
                <w:caps/>
              </w:rPr>
              <w:t xml:space="preserve">épi </w:t>
            </w:r>
            <w:r w:rsidRPr="006E1AA6">
              <w:rPr>
                <w:rFonts w:asciiTheme="minorHAnsi" w:hAnsiTheme="minorHAnsi"/>
                <w:b/>
                <w:bCs/>
                <w:caps/>
                <w:sz w:val="32"/>
              </w:rPr>
              <w:t>R</w:t>
            </w:r>
            <w:r w:rsidRPr="006E1AA6">
              <w:rPr>
                <w:rFonts w:asciiTheme="minorHAnsi" w:hAnsiTheme="minorHAnsi"/>
                <w:b/>
                <w:bCs/>
                <w:caps/>
              </w:rPr>
              <w:t>endelet</w:t>
            </w:r>
          </w:p>
        </w:tc>
      </w:tr>
      <w:tr w:rsidR="005D7321" w:rsidRPr="00F81F9E" w:rsidTr="005D7321">
        <w:trPr>
          <w:trHeight w:val="701"/>
        </w:trPr>
        <w:tc>
          <w:tcPr>
            <w:tcW w:w="1419" w:type="dxa"/>
            <w:shd w:val="clear" w:color="auto" w:fill="D9D9D9" w:themeFill="background1" w:themeFillShade="D9"/>
            <w:vAlign w:val="center"/>
          </w:tcPr>
          <w:p w:rsidR="005D7321" w:rsidRPr="00F81F9E" w:rsidRDefault="005D7321" w:rsidP="000F3D03">
            <w:pPr>
              <w:pStyle w:val="lfej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81F9E">
              <w:rPr>
                <w:rFonts w:asciiTheme="minorHAnsi" w:hAnsiTheme="minorHAnsi"/>
                <w:b/>
                <w:bCs/>
                <w:sz w:val="20"/>
                <w:szCs w:val="20"/>
              </w:rPr>
              <w:t>URBAN-LIS STÚDIÓ KFT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5D7321" w:rsidRPr="00F81F9E" w:rsidRDefault="005D7321" w:rsidP="00A11753">
            <w:pPr>
              <w:pStyle w:val="lfej"/>
              <w:jc w:val="center"/>
              <w:rPr>
                <w:rFonts w:asciiTheme="minorHAnsi" w:hAnsiTheme="minorHAnsi"/>
                <w:b/>
                <w:bCs/>
              </w:rPr>
            </w:pPr>
            <w:r w:rsidRPr="00F81F9E">
              <w:rPr>
                <w:rFonts w:asciiTheme="minorHAnsi" w:hAnsiTheme="minorHAnsi"/>
                <w:b/>
                <w:bCs/>
              </w:rPr>
              <w:t>20</w:t>
            </w:r>
            <w:r>
              <w:rPr>
                <w:rFonts w:asciiTheme="minorHAnsi" w:hAnsiTheme="minorHAnsi"/>
                <w:b/>
                <w:bCs/>
              </w:rPr>
              <w:t>20.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5D7321" w:rsidRPr="00F81F9E" w:rsidRDefault="005D7321" w:rsidP="0065186E">
            <w:pPr>
              <w:pStyle w:val="lfej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06.</w:t>
            </w:r>
          </w:p>
        </w:tc>
        <w:tc>
          <w:tcPr>
            <w:tcW w:w="867" w:type="dxa"/>
            <w:shd w:val="clear" w:color="auto" w:fill="D9D9D9" w:themeFill="background1" w:themeFillShade="D9"/>
            <w:vAlign w:val="center"/>
          </w:tcPr>
          <w:p w:rsidR="005D7321" w:rsidRPr="00F81F9E" w:rsidRDefault="005D7321" w:rsidP="000F3D03">
            <w:pPr>
              <w:pStyle w:val="lfej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22.</w:t>
            </w:r>
          </w:p>
        </w:tc>
        <w:tc>
          <w:tcPr>
            <w:tcW w:w="976" w:type="dxa"/>
            <w:vMerge/>
            <w:shd w:val="clear" w:color="auto" w:fill="CCCCCC"/>
            <w:vAlign w:val="center"/>
          </w:tcPr>
          <w:p w:rsidR="005D7321" w:rsidRPr="00F81F9E" w:rsidRDefault="005D7321" w:rsidP="000F3D03">
            <w:pPr>
              <w:pStyle w:val="lfej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</w:p>
        </w:tc>
        <w:tc>
          <w:tcPr>
            <w:tcW w:w="2977" w:type="dxa"/>
            <w:vMerge/>
            <w:shd w:val="clear" w:color="auto" w:fill="FFFF99"/>
            <w:vAlign w:val="center"/>
          </w:tcPr>
          <w:p w:rsidR="005D7321" w:rsidRPr="00F81F9E" w:rsidRDefault="005D7321" w:rsidP="000F3D03">
            <w:pPr>
              <w:pStyle w:val="lfej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</w:p>
        </w:tc>
        <w:tc>
          <w:tcPr>
            <w:tcW w:w="8079" w:type="dxa"/>
            <w:shd w:val="clear" w:color="auto" w:fill="CCCCCC"/>
            <w:vAlign w:val="center"/>
          </w:tcPr>
          <w:p w:rsidR="005D7321" w:rsidRPr="00FC78D4" w:rsidRDefault="005D7321" w:rsidP="00A11753">
            <w:pPr>
              <w:pStyle w:val="lfej"/>
              <w:jc w:val="center"/>
              <w:rPr>
                <w:rFonts w:asciiTheme="minorHAnsi" w:hAnsiTheme="minorHAnsi"/>
                <w:b/>
                <w:bCs/>
                <w:szCs w:val="14"/>
              </w:rPr>
            </w:pPr>
            <w:r w:rsidRPr="00F81F9E">
              <w:rPr>
                <w:rFonts w:asciiTheme="minorHAnsi" w:hAnsiTheme="minorHAnsi"/>
                <w:b/>
                <w:bCs/>
                <w:sz w:val="22"/>
                <w:szCs w:val="14"/>
              </w:rPr>
              <w:t xml:space="preserve">TRK. </w:t>
            </w:r>
            <w:r>
              <w:rPr>
                <w:rFonts w:asciiTheme="minorHAnsi" w:hAnsiTheme="minorHAnsi"/>
                <w:b/>
                <w:bCs/>
                <w:sz w:val="22"/>
                <w:szCs w:val="14"/>
              </w:rPr>
              <w:t>43/A.§ (7) bekezdése szerint a véleményezés</w:t>
            </w:r>
            <w:r w:rsidRPr="00F81F9E">
              <w:rPr>
                <w:rFonts w:asciiTheme="minorHAnsi" w:hAnsiTheme="minorHAnsi"/>
                <w:b/>
                <w:bCs/>
                <w:sz w:val="22"/>
                <w:szCs w:val="14"/>
              </w:rPr>
              <w:t xml:space="preserve"> időtartama a</w:t>
            </w:r>
            <w:r>
              <w:rPr>
                <w:rFonts w:asciiTheme="minorHAnsi" w:hAnsiTheme="minorHAnsi"/>
                <w:b/>
                <w:bCs/>
                <w:sz w:val="22"/>
                <w:szCs w:val="14"/>
              </w:rPr>
              <w:t xml:space="preserve"> véleményezők számára feltöltés napjától számított 21 nap</w:t>
            </w:r>
          </w:p>
        </w:tc>
      </w:tr>
    </w:tbl>
    <w:p w:rsidR="00A11753" w:rsidRDefault="00A11753" w:rsidP="000469A7">
      <w:pPr>
        <w:spacing w:after="0" w:line="240" w:lineRule="auto"/>
        <w:rPr>
          <w:sz w:val="10"/>
          <w:szCs w:val="10"/>
        </w:rPr>
      </w:pP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8"/>
        <w:gridCol w:w="7351"/>
        <w:gridCol w:w="442"/>
        <w:gridCol w:w="6665"/>
      </w:tblGrid>
      <w:tr w:rsidR="007C5618" w:rsidRPr="00A11753" w:rsidTr="00D63F83">
        <w:trPr>
          <w:trHeight w:val="537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CCCCCC"/>
            <w:vAlign w:val="center"/>
          </w:tcPr>
          <w:p w:rsidR="007C5618" w:rsidRPr="00A11753" w:rsidRDefault="007C5618" w:rsidP="00A75E11">
            <w:pPr>
              <w:spacing w:after="0" w:line="240" w:lineRule="auto"/>
              <w:ind w:left="2" w:right="209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</w:t>
            </w:r>
            <w:r w:rsidRPr="00A1175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9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CCCCC"/>
            <w:vAlign w:val="center"/>
          </w:tcPr>
          <w:p w:rsidR="007C5618" w:rsidRPr="005C381E" w:rsidRDefault="007C5618" w:rsidP="00A11753">
            <w:pPr>
              <w:spacing w:after="0" w:line="240" w:lineRule="auto"/>
              <w:rPr>
                <w:rFonts w:cstheme="minorHAnsi"/>
                <w:b/>
                <w:lang w:eastAsia="hu-HU"/>
              </w:rPr>
            </w:pPr>
            <w:r w:rsidRPr="005C381E">
              <w:rPr>
                <w:rFonts w:cstheme="minorHAnsi"/>
                <w:b/>
                <w:lang w:eastAsia="hu-HU"/>
              </w:rPr>
              <w:t>Budapest Főváros Kormányhivatala</w:t>
            </w:r>
          </w:p>
          <w:p w:rsidR="007C5618" w:rsidRPr="00A11753" w:rsidRDefault="007C5618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C381E">
              <w:rPr>
                <w:rFonts w:cstheme="minorHAnsi"/>
                <w:b/>
                <w:lang w:eastAsia="hu-HU"/>
              </w:rPr>
              <w:t>Állami Főépítész</w:t>
            </w:r>
          </w:p>
        </w:tc>
        <w:tc>
          <w:tcPr>
            <w:tcW w:w="442" w:type="dxa"/>
            <w:shd w:val="clear" w:color="auto" w:fill="CCCCCC"/>
          </w:tcPr>
          <w:p w:rsidR="007C5618" w:rsidRPr="00A11753" w:rsidRDefault="007C5618" w:rsidP="00A1175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CCCCCC"/>
            <w:vAlign w:val="center"/>
          </w:tcPr>
          <w:p w:rsidR="007C5618" w:rsidRPr="00A11753" w:rsidRDefault="007C5618" w:rsidP="00A1175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A11753" w:rsidRPr="00A11753" w:rsidTr="005F79D4">
        <w:trPr>
          <w:trHeight w:val="471"/>
        </w:trPr>
        <w:tc>
          <w:tcPr>
            <w:tcW w:w="709" w:type="dxa"/>
            <w:shd w:val="clear" w:color="auto" w:fill="auto"/>
          </w:tcPr>
          <w:p w:rsidR="00A11753" w:rsidRPr="00A11753" w:rsidRDefault="00A11753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</w:tcPr>
          <w:p w:rsidR="00A11753" w:rsidRPr="00A11753" w:rsidRDefault="00A11753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  <w:tcBorders>
              <w:bottom w:val="single" w:sz="4" w:space="0" w:color="auto"/>
            </w:tcBorders>
            <w:shd w:val="clear" w:color="auto" w:fill="auto"/>
          </w:tcPr>
          <w:p w:rsidR="00A11753" w:rsidRPr="00A11753" w:rsidRDefault="00A75E11" w:rsidP="00DF53BF">
            <w:pPr>
              <w:spacing w:before="60" w:after="6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A80CB7A" wp14:editId="2A0AC01E">
                  <wp:extent cx="4532400" cy="1610688"/>
                  <wp:effectExtent l="0" t="0" r="1905" b="889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6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auto"/>
          </w:tcPr>
          <w:p w:rsidR="00A11753" w:rsidRPr="00A11753" w:rsidRDefault="00A11753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A11753" w:rsidRPr="00A11753" w:rsidRDefault="00A75E11" w:rsidP="00A11753">
            <w:pPr>
              <w:spacing w:after="0" w:line="240" w:lineRule="auto"/>
              <w:ind w:left="2"/>
              <w:rPr>
                <w:rFonts w:cstheme="minorHAnsi"/>
                <w:b/>
                <w:sz w:val="20"/>
                <w:szCs w:val="20"/>
              </w:rPr>
            </w:pPr>
            <w:r w:rsidRPr="00A11753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</w:tc>
      </w:tr>
      <w:tr w:rsidR="005F79D4" w:rsidRPr="00A11753" w:rsidTr="005F79D4">
        <w:tc>
          <w:tcPr>
            <w:tcW w:w="709" w:type="dxa"/>
            <w:shd w:val="clear" w:color="auto" w:fill="auto"/>
          </w:tcPr>
          <w:p w:rsidR="00A11753" w:rsidRPr="00A11753" w:rsidRDefault="00A11753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11753" w:rsidRPr="00A11753" w:rsidRDefault="00A11753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11753" w:rsidRPr="00A11753" w:rsidRDefault="00A75E11" w:rsidP="00DF53BF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9791819" wp14:editId="359E6D6F">
                  <wp:extent cx="4533900" cy="57150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11753" w:rsidRPr="00A11753" w:rsidRDefault="00A11753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A11753" w:rsidRPr="00A11753" w:rsidRDefault="00A11753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11753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</w:tc>
      </w:tr>
      <w:tr w:rsidR="00A75E11" w:rsidRPr="00A11753" w:rsidTr="005F79D4">
        <w:tc>
          <w:tcPr>
            <w:tcW w:w="709" w:type="dxa"/>
            <w:shd w:val="clear" w:color="auto" w:fill="auto"/>
          </w:tcPr>
          <w:p w:rsidR="00A75E11" w:rsidRPr="00A11753" w:rsidRDefault="00A75E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75E11" w:rsidRPr="00A11753" w:rsidRDefault="00A75E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75E11" w:rsidRDefault="005C381E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9D8FE3D" wp14:editId="349E2581">
                  <wp:extent cx="4572000" cy="1266825"/>
                  <wp:effectExtent l="0" t="0" r="0" b="952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3623"/>
                          <a:stretch/>
                        </pic:blipFill>
                        <pic:spPr bwMode="auto">
                          <a:xfrm>
                            <a:off x="0" y="0"/>
                            <a:ext cx="457200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381E" w:rsidRDefault="005C381E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2119A4F" wp14:editId="6859975F">
                  <wp:extent cx="4524375" cy="304800"/>
                  <wp:effectExtent l="0" t="0" r="9525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75E11" w:rsidRPr="00A11753" w:rsidRDefault="00A75E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A75E11" w:rsidRPr="00950B22" w:rsidRDefault="00950B22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Ennek figyelembevételével készült a TKR módosítás.</w:t>
            </w:r>
          </w:p>
        </w:tc>
      </w:tr>
      <w:tr w:rsidR="00A75E11" w:rsidRPr="00A11753" w:rsidTr="005F79D4">
        <w:tc>
          <w:tcPr>
            <w:tcW w:w="709" w:type="dxa"/>
            <w:shd w:val="clear" w:color="auto" w:fill="auto"/>
          </w:tcPr>
          <w:p w:rsidR="00A75E11" w:rsidRPr="00A11753" w:rsidRDefault="00A75E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75E11" w:rsidRPr="00A11753" w:rsidRDefault="00A75E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75E11" w:rsidRDefault="005C381E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0110D13" wp14:editId="392F6B84">
                  <wp:extent cx="4514850" cy="342900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75E11" w:rsidRPr="00A11753" w:rsidRDefault="00A75E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A75E11" w:rsidRPr="00A11753" w:rsidRDefault="005C381E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Ennek figyelembevételével készült a TKR módosítás.</w:t>
            </w:r>
          </w:p>
        </w:tc>
      </w:tr>
      <w:tr w:rsidR="00A75E11" w:rsidRPr="00A11753" w:rsidTr="005F79D4">
        <w:tc>
          <w:tcPr>
            <w:tcW w:w="709" w:type="dxa"/>
            <w:shd w:val="clear" w:color="auto" w:fill="auto"/>
          </w:tcPr>
          <w:p w:rsidR="00A75E11" w:rsidRPr="00A11753" w:rsidRDefault="00A75E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75E11" w:rsidRPr="00A11753" w:rsidRDefault="00A75E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75E11" w:rsidRDefault="005C381E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B3C8A15" wp14:editId="0C8A2D63">
                  <wp:extent cx="4495800" cy="466725"/>
                  <wp:effectExtent l="0" t="0" r="0" b="952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75E11" w:rsidRPr="00A11753" w:rsidRDefault="00A75E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A75E11" w:rsidRPr="00A11753" w:rsidRDefault="00950B22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Ennek figyelembevételével készült a TKR módosítás.</w:t>
            </w:r>
          </w:p>
        </w:tc>
      </w:tr>
      <w:tr w:rsidR="00A75E11" w:rsidRPr="00A11753" w:rsidTr="0065186E">
        <w:tc>
          <w:tcPr>
            <w:tcW w:w="709" w:type="dxa"/>
            <w:shd w:val="clear" w:color="auto" w:fill="auto"/>
          </w:tcPr>
          <w:p w:rsidR="00A75E11" w:rsidRPr="00A11753" w:rsidRDefault="00A75E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75E11" w:rsidRPr="00A11753" w:rsidRDefault="00A75E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75E11" w:rsidRDefault="00A1185F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2F4DF8A" wp14:editId="67309503">
                  <wp:extent cx="4514850" cy="647700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75E11" w:rsidRPr="00A11753" w:rsidRDefault="00A75E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A75E11" w:rsidRDefault="006867D4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774AE6" w:rsidRDefault="00774AE6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585186" w:rsidRPr="00A11753" w:rsidRDefault="00585186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75E11" w:rsidRPr="00A11753" w:rsidTr="0065186E">
        <w:tc>
          <w:tcPr>
            <w:tcW w:w="709" w:type="dxa"/>
            <w:shd w:val="clear" w:color="auto" w:fill="auto"/>
          </w:tcPr>
          <w:p w:rsidR="00A75E11" w:rsidRPr="00A11753" w:rsidRDefault="00A75E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75E11" w:rsidRPr="00A11753" w:rsidRDefault="00A75E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75E11" w:rsidRDefault="006867D4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1058BEF" wp14:editId="4CD6100A">
                  <wp:extent cx="4533900" cy="28575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75E11" w:rsidRPr="00A11753" w:rsidRDefault="00A75E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A75E11" w:rsidRDefault="006867D4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774AE6" w:rsidRPr="00A11753" w:rsidRDefault="00774AE6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75E11" w:rsidRPr="00A11753" w:rsidTr="0065186E">
        <w:tc>
          <w:tcPr>
            <w:tcW w:w="709" w:type="dxa"/>
            <w:shd w:val="clear" w:color="auto" w:fill="auto"/>
          </w:tcPr>
          <w:p w:rsidR="00A75E11" w:rsidRPr="00A11753" w:rsidRDefault="00A75E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75E11" w:rsidRPr="00A11753" w:rsidRDefault="00A75E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75E11" w:rsidRDefault="006867D4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948581F" wp14:editId="376943A0">
                  <wp:extent cx="4486275" cy="276225"/>
                  <wp:effectExtent l="0" t="0" r="9525" b="952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75E11" w:rsidRPr="00A11753" w:rsidRDefault="00A75E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A75E11" w:rsidRDefault="006867D4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774AE6" w:rsidRPr="00A11753" w:rsidRDefault="00774AE6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75E11" w:rsidRPr="00A11753" w:rsidTr="0065186E">
        <w:tc>
          <w:tcPr>
            <w:tcW w:w="709" w:type="dxa"/>
            <w:shd w:val="clear" w:color="auto" w:fill="auto"/>
          </w:tcPr>
          <w:p w:rsidR="00A75E11" w:rsidRPr="00A11753" w:rsidRDefault="00A75E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75E11" w:rsidRPr="00A11753" w:rsidRDefault="00A75E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75E11" w:rsidRDefault="006867D4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099ECAA" wp14:editId="5C1931C3">
                  <wp:extent cx="4524375" cy="161925"/>
                  <wp:effectExtent l="0" t="0" r="9525" b="952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75E11" w:rsidRPr="00A11753" w:rsidRDefault="00A75E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A75E11" w:rsidRDefault="006867D4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774AE6" w:rsidRPr="00A11753" w:rsidRDefault="00774AE6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75E11" w:rsidRPr="00A11753" w:rsidTr="00E8379E">
        <w:tc>
          <w:tcPr>
            <w:tcW w:w="709" w:type="dxa"/>
            <w:shd w:val="clear" w:color="auto" w:fill="auto"/>
          </w:tcPr>
          <w:p w:rsidR="00A75E11" w:rsidRPr="00A11753" w:rsidRDefault="00A75E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75E11" w:rsidRPr="00A11753" w:rsidRDefault="00A75E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75E11" w:rsidRDefault="006867D4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1822EC5" wp14:editId="1A48F530">
                  <wp:extent cx="4457700" cy="285750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75E11" w:rsidRPr="00A11753" w:rsidRDefault="00A75E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525DAB" w:rsidRDefault="00525DAB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25DAB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531C67" w:rsidRPr="00531C67" w:rsidRDefault="00531C67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31C67">
              <w:rPr>
                <w:rFonts w:cstheme="minorHAnsi"/>
                <w:sz w:val="20"/>
                <w:szCs w:val="20"/>
              </w:rPr>
              <w:t>TKR 13.§</w:t>
            </w:r>
          </w:p>
          <w:p w:rsidR="00531C67" w:rsidRPr="00423E5E" w:rsidRDefault="00423E5E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„</w:t>
            </w:r>
            <w:r w:rsidR="00531C67" w:rsidRPr="00423E5E">
              <w:rPr>
                <w:rFonts w:cstheme="minorHAnsi"/>
                <w:i/>
                <w:sz w:val="20"/>
                <w:szCs w:val="20"/>
              </w:rPr>
              <w:t>A településképi szempontból meghatározó területek 3. számú melléklet szerinti kilátópontjainak látványsávjában a KÉSZ-ben</w:t>
            </w:r>
          </w:p>
          <w:p w:rsidR="00531C67" w:rsidRPr="00423E5E" w:rsidRDefault="00531C67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423E5E">
              <w:rPr>
                <w:rFonts w:cstheme="minorHAnsi"/>
                <w:i/>
                <w:sz w:val="20"/>
                <w:szCs w:val="20"/>
              </w:rPr>
              <w:t>a) a beépítési magasságot, és</w:t>
            </w:r>
          </w:p>
          <w:p w:rsidR="00531C67" w:rsidRPr="00423E5E" w:rsidRDefault="00531C67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423E5E">
              <w:rPr>
                <w:rFonts w:cstheme="minorHAnsi"/>
                <w:i/>
                <w:sz w:val="20"/>
                <w:szCs w:val="20"/>
              </w:rPr>
              <w:t>b) az építmények telepítésére vonatkozó szabályozási eszközöket és előírásokat</w:t>
            </w:r>
          </w:p>
          <w:p w:rsidR="00531C67" w:rsidRDefault="00531C67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23E5E">
              <w:rPr>
                <w:rFonts w:cstheme="minorHAnsi"/>
                <w:i/>
                <w:sz w:val="20"/>
                <w:szCs w:val="20"/>
              </w:rPr>
              <w:t>úgy kell meghatározni, hogy azok biztosítsák a feltáruló látvány megőrzését, a kilátásban megjelenő új építészeti elemek a feltáruló sziluett és horizont látványát ne csorbítsák, a horizont fölé ne emelkedjenek.</w:t>
            </w:r>
            <w:r w:rsidR="00423E5E">
              <w:rPr>
                <w:rFonts w:cstheme="minorHAnsi"/>
                <w:i/>
                <w:sz w:val="20"/>
                <w:szCs w:val="20"/>
              </w:rPr>
              <w:t>”</w:t>
            </w:r>
          </w:p>
          <w:p w:rsidR="00E8379E" w:rsidRDefault="00E8379E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31C67" w:rsidRPr="00E8379E" w:rsidRDefault="00E8379E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8379E">
              <w:rPr>
                <w:rFonts w:cstheme="minorHAnsi"/>
                <w:b/>
                <w:sz w:val="20"/>
                <w:szCs w:val="20"/>
              </w:rPr>
              <w:t>INDOKLÁS:</w:t>
            </w:r>
          </w:p>
          <w:p w:rsidR="00A75E11" w:rsidRPr="00525DAB" w:rsidRDefault="00525DAB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314/2012(</w:t>
            </w:r>
            <w:r w:rsidR="009B2A2A">
              <w:rPr>
                <w:rFonts w:cstheme="minorHAnsi"/>
                <w:b/>
                <w:sz w:val="20"/>
                <w:szCs w:val="20"/>
              </w:rPr>
              <w:t>XI.8.) Korm. rendelet (Trk)</w:t>
            </w:r>
            <w:r>
              <w:rPr>
                <w:rFonts w:cstheme="minorHAnsi"/>
                <w:b/>
                <w:sz w:val="20"/>
                <w:szCs w:val="20"/>
              </w:rPr>
              <w:t xml:space="preserve"> 23/E.§</w:t>
            </w:r>
          </w:p>
          <w:p w:rsidR="00525DAB" w:rsidRPr="00B126CA" w:rsidRDefault="009B2A2A" w:rsidP="00525DAB">
            <w:pPr>
              <w:spacing w:after="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color w:val="000000"/>
                <w:sz w:val="20"/>
                <w:szCs w:val="20"/>
              </w:rPr>
              <w:t>„</w:t>
            </w:r>
            <w:r w:rsidR="00525DAB" w:rsidRPr="00B126CA">
              <w:rPr>
                <w:rFonts w:cstheme="minorHAnsi"/>
                <w:i/>
                <w:color w:val="000000"/>
                <w:sz w:val="20"/>
                <w:szCs w:val="20"/>
              </w:rPr>
              <w:t xml:space="preserve">(1) A </w:t>
            </w:r>
            <w:r w:rsidR="00525DAB" w:rsidRPr="00B126CA">
              <w:rPr>
                <w:rFonts w:cstheme="minorHAnsi"/>
                <w:b/>
                <w:i/>
                <w:color w:val="000000"/>
                <w:sz w:val="20"/>
                <w:szCs w:val="20"/>
                <w:u w:val="single"/>
              </w:rPr>
              <w:t>területi építészeti követelmény</w:t>
            </w:r>
            <w:r w:rsidR="00525DAB" w:rsidRPr="00B126CA">
              <w:rPr>
                <w:rFonts w:cstheme="minorHAnsi"/>
                <w:i/>
                <w:color w:val="000000"/>
                <w:sz w:val="20"/>
                <w:szCs w:val="20"/>
              </w:rPr>
              <w:t xml:space="preserve"> </w:t>
            </w:r>
            <w:r w:rsidR="00525DAB" w:rsidRPr="00B126CA">
              <w:rPr>
                <w:rFonts w:cstheme="minorHAnsi"/>
                <w:b/>
                <w:i/>
                <w:color w:val="000000"/>
                <w:sz w:val="20"/>
                <w:szCs w:val="20"/>
                <w:u w:val="single"/>
              </w:rPr>
              <w:t>tartalmi keretet határoz meg a helyi építési szabályzat</w:t>
            </w:r>
            <w:r w:rsidR="00525DAB" w:rsidRPr="00B126CA">
              <w:rPr>
                <w:rFonts w:cstheme="minorHAnsi"/>
                <w:i/>
                <w:color w:val="000000"/>
                <w:sz w:val="20"/>
                <w:szCs w:val="20"/>
              </w:rPr>
              <w:t xml:space="preserve">, a beépítési terv és a közterület-alakítási terv </w:t>
            </w:r>
            <w:r w:rsidR="00525DAB" w:rsidRPr="00B126CA">
              <w:rPr>
                <w:rFonts w:cstheme="minorHAnsi"/>
                <w:b/>
                <w:i/>
                <w:color w:val="000000"/>
                <w:sz w:val="20"/>
                <w:szCs w:val="20"/>
                <w:u w:val="single"/>
              </w:rPr>
              <w:t>számára. A területi építészeti követelmény a helyi építési szabályzatban</w:t>
            </w:r>
            <w:r w:rsidR="00525DAB" w:rsidRPr="00B126CA">
              <w:rPr>
                <w:rFonts w:cstheme="minorHAnsi"/>
                <w:i/>
                <w:color w:val="000000"/>
                <w:sz w:val="20"/>
                <w:szCs w:val="20"/>
              </w:rPr>
              <w:t xml:space="preserve">, a beépítési tervben és a közterület-alakítási tervben </w:t>
            </w:r>
            <w:r w:rsidR="00525DAB" w:rsidRPr="00B126CA">
              <w:rPr>
                <w:rFonts w:cstheme="minorHAnsi"/>
                <w:b/>
                <w:i/>
                <w:color w:val="000000"/>
                <w:sz w:val="20"/>
                <w:szCs w:val="20"/>
                <w:u w:val="single"/>
              </w:rPr>
              <w:t>érvényesül</w:t>
            </w:r>
            <w:r w:rsidR="00525DAB" w:rsidRPr="00B126CA">
              <w:rPr>
                <w:rFonts w:cstheme="minorHAnsi"/>
                <w:i/>
                <w:color w:val="000000"/>
                <w:sz w:val="20"/>
                <w:szCs w:val="20"/>
              </w:rPr>
              <w:t>.</w:t>
            </w:r>
          </w:p>
          <w:p w:rsidR="00525DAB" w:rsidRPr="00B126CA" w:rsidRDefault="00525DAB" w:rsidP="00525DAB">
            <w:pPr>
              <w:pStyle w:val="NormlWeb"/>
              <w:spacing w:before="0" w:beforeAutospacing="0" w:after="20" w:afterAutospacing="0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B126CA">
              <w:rPr>
                <w:rFonts w:asciiTheme="minorHAnsi" w:hAnsiTheme="minorHAnsi" w:cstheme="minorHAnsi"/>
                <w:i/>
                <w:sz w:val="20"/>
                <w:szCs w:val="20"/>
              </w:rPr>
              <w:t>(3)</w:t>
            </w:r>
            <w:r w:rsidRPr="00B126CA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</w:t>
            </w:r>
            <w:r w:rsidRPr="00B126CA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A </w:t>
            </w:r>
            <w:r w:rsidRPr="00B126CA">
              <w:rPr>
                <w:rFonts w:asciiTheme="minorHAnsi" w:hAnsiTheme="minorHAnsi" w:cstheme="minorHAnsi"/>
                <w:b/>
                <w:i/>
                <w:color w:val="000000"/>
                <w:sz w:val="20"/>
                <w:szCs w:val="20"/>
                <w:u w:val="single"/>
              </w:rPr>
              <w:t>területi építészeti követelmény kiterjedhet</w:t>
            </w:r>
            <w:r w:rsidRPr="00B126CA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 – </w:t>
            </w:r>
            <w:r w:rsidRPr="00B126CA">
              <w:rPr>
                <w:rFonts w:asciiTheme="minorHAnsi" w:hAnsiTheme="minorHAnsi" w:cstheme="minorHAnsi"/>
                <w:b/>
                <w:i/>
                <w:color w:val="000000"/>
                <w:sz w:val="20"/>
                <w:szCs w:val="20"/>
                <w:u w:val="single"/>
              </w:rPr>
              <w:t xml:space="preserve">a településképi szempontból meghatározó </w:t>
            </w:r>
            <w:r w:rsidRPr="00B126CA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vagy a helyi területi védelemmel érintett </w:t>
            </w:r>
            <w:r w:rsidRPr="00B126CA">
              <w:rPr>
                <w:rFonts w:asciiTheme="minorHAnsi" w:hAnsiTheme="minorHAnsi" w:cstheme="minorHAnsi"/>
                <w:b/>
                <w:i/>
                <w:color w:val="000000"/>
                <w:sz w:val="20"/>
                <w:szCs w:val="20"/>
                <w:u w:val="single"/>
              </w:rPr>
              <w:t>terület tekintetében</w:t>
            </w:r>
            <w:r w:rsidRPr="00B126CA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 –</w:t>
            </w:r>
          </w:p>
          <w:p w:rsidR="00525DAB" w:rsidRPr="00B126CA" w:rsidRDefault="00525DAB" w:rsidP="00525DAB">
            <w:pPr>
              <w:pStyle w:val="NormlWeb"/>
              <w:spacing w:before="0" w:beforeAutospacing="0" w:after="20" w:afterAutospacing="0"/>
              <w:ind w:firstLine="180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B126C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a)</w:t>
            </w:r>
            <w:r w:rsidRPr="00B126CA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 </w:t>
            </w:r>
            <w:r w:rsidRPr="00B126CA">
              <w:rPr>
                <w:rFonts w:asciiTheme="minorHAnsi" w:hAnsiTheme="minorHAnsi" w:cstheme="minorHAnsi"/>
                <w:b/>
                <w:i/>
                <w:color w:val="000000"/>
                <w:sz w:val="20"/>
                <w:szCs w:val="20"/>
                <w:u w:val="single"/>
              </w:rPr>
              <w:t xml:space="preserve">a beépítés telepítési </w:t>
            </w:r>
            <w:r w:rsidRPr="00B126CA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módjának (amely telepítési mód figyelembevételével </w:t>
            </w:r>
            <w:r w:rsidRPr="00B126CA">
              <w:rPr>
                <w:rFonts w:asciiTheme="minorHAnsi" w:hAnsiTheme="minorHAnsi" w:cstheme="minorHAnsi"/>
                <w:b/>
                <w:i/>
                <w:color w:val="000000"/>
                <w:sz w:val="20"/>
                <w:szCs w:val="20"/>
                <w:u w:val="single"/>
              </w:rPr>
              <w:t>a helyi építési szabályzat az építési helyet egyedi módon határozhatja meg</w:t>
            </w:r>
            <w:r w:rsidRPr="00B126CA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),</w:t>
            </w:r>
          </w:p>
          <w:p w:rsidR="00525DAB" w:rsidRPr="00B126CA" w:rsidRDefault="00525DAB" w:rsidP="00525DAB">
            <w:pPr>
              <w:pStyle w:val="NormlWeb"/>
              <w:spacing w:before="0" w:beforeAutospacing="0" w:after="20" w:afterAutospacing="0"/>
              <w:ind w:firstLine="180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B126C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b)</w:t>
            </w:r>
            <w:r w:rsidRPr="00B126CA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 a </w:t>
            </w:r>
            <w:r w:rsidRPr="00B126CA">
              <w:rPr>
                <w:rFonts w:asciiTheme="minorHAnsi" w:hAnsiTheme="minorHAnsi" w:cstheme="minorHAnsi"/>
                <w:b/>
                <w:i/>
                <w:color w:val="000000"/>
                <w:sz w:val="20"/>
                <w:szCs w:val="20"/>
                <w:u w:val="single"/>
              </w:rPr>
              <w:t>beépítés jellemző szintszámának vagy az épület legmagasabb pontjának (amely érték figyelembevételével a helyi építési szabályzat a beépítési magasságot meghatározza</w:t>
            </w:r>
            <w:r w:rsidRPr="00B126CA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),</w:t>
            </w:r>
          </w:p>
          <w:p w:rsidR="00525DAB" w:rsidRPr="009B2A2A" w:rsidRDefault="00525DAB" w:rsidP="00525DAB">
            <w:pPr>
              <w:pStyle w:val="NormlWeb"/>
              <w:spacing w:before="0" w:beforeAutospacing="0" w:after="20" w:afterAutospacing="0"/>
              <w:ind w:firstLine="180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B126C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c)</w:t>
            </w:r>
            <w:r w:rsidRPr="00B126CA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 a közterület alakítási terv által érintett terület lehatárolásának</w:t>
            </w:r>
          </w:p>
          <w:p w:rsidR="00531C67" w:rsidRPr="00531C67" w:rsidRDefault="00525DAB" w:rsidP="00531C67">
            <w:pPr>
              <w:pStyle w:val="NormlWeb"/>
              <w:spacing w:before="0" w:beforeAutospacing="0" w:after="20" w:afterAutospacing="0"/>
              <w:ind w:firstLine="180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9B2A2A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lastRenderedPageBreak/>
              <w:t>általános meghatározására.</w:t>
            </w:r>
            <w:r w:rsidR="009B2A2A" w:rsidRPr="009B2A2A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”</w:t>
            </w:r>
          </w:p>
          <w:p w:rsidR="00E8379E" w:rsidRDefault="00E8379E" w:rsidP="00525DA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3554AA" w:rsidRPr="00E8379E" w:rsidRDefault="00E8379E" w:rsidP="00525DA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 Trk. a fent idézett előírásában rögzíti, hogy a területi építészeti követelmény tartalmi keretet határoz meg a KÉSZ számára, a területi építészeti követelmény kiterjedhet a beépítés telepítésére és magasságára.</w:t>
            </w:r>
            <w:r w:rsidR="003554AA" w:rsidRPr="003554AA">
              <w:rPr>
                <w:rFonts w:cstheme="minorHAnsi"/>
                <w:sz w:val="20"/>
                <w:szCs w:val="20"/>
                <w:shd w:val="clear" w:color="auto" w:fill="C4BC96" w:themeFill="background2" w:themeFillShade="BF"/>
              </w:rPr>
              <w:t>.</w:t>
            </w:r>
          </w:p>
        </w:tc>
      </w:tr>
      <w:tr w:rsidR="00A75E11" w:rsidRPr="00A11753" w:rsidTr="005F79D4">
        <w:tc>
          <w:tcPr>
            <w:tcW w:w="709" w:type="dxa"/>
            <w:shd w:val="clear" w:color="auto" w:fill="auto"/>
          </w:tcPr>
          <w:p w:rsidR="00A75E11" w:rsidRPr="00A11753" w:rsidRDefault="00A75E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75E11" w:rsidRPr="00A11753" w:rsidRDefault="00A75E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75E11" w:rsidRDefault="009B2A2A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BF3000F" wp14:editId="3456468C">
                  <wp:extent cx="4438650" cy="419100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75E11" w:rsidRPr="00A11753" w:rsidRDefault="00A75E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3F3038" w:rsidRDefault="003F3038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25DAB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3554AA" w:rsidRPr="00E8379E" w:rsidRDefault="003F3038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F3038">
              <w:rPr>
                <w:rFonts w:cstheme="minorHAnsi"/>
                <w:sz w:val="20"/>
                <w:szCs w:val="20"/>
              </w:rPr>
              <w:t>A hatályos TKR is használja a „rikító szín” kifejezést, fogalmi meghatározás nélkül. E tekintetben a TKR</w:t>
            </w:r>
            <w:r w:rsidR="00974C7E">
              <w:rPr>
                <w:rFonts w:cstheme="minorHAnsi"/>
                <w:sz w:val="20"/>
                <w:szCs w:val="20"/>
              </w:rPr>
              <w:t xml:space="preserve"> módosítás nem kíván változtatással élni.</w:t>
            </w:r>
          </w:p>
        </w:tc>
      </w:tr>
      <w:tr w:rsidR="00A75E11" w:rsidRPr="00A11753" w:rsidTr="0065186E">
        <w:tc>
          <w:tcPr>
            <w:tcW w:w="709" w:type="dxa"/>
            <w:shd w:val="clear" w:color="auto" w:fill="auto"/>
          </w:tcPr>
          <w:p w:rsidR="00A75E11" w:rsidRPr="00A11753" w:rsidRDefault="00A75E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75E11" w:rsidRPr="00A11753" w:rsidRDefault="00A75E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75E11" w:rsidRDefault="008B65ED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10A1920" wp14:editId="6B72A316">
                  <wp:extent cx="4371975" cy="542925"/>
                  <wp:effectExtent l="0" t="0" r="9525" b="952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75E11" w:rsidRPr="00A11753" w:rsidRDefault="00A75E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E8379E" w:rsidRDefault="00E8379E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ELFOGADÁSRA KERÜLT PONTOSÍTÁSSAL</w:t>
            </w:r>
          </w:p>
          <w:p w:rsidR="00E8379E" w:rsidRDefault="00E8379E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5B0DA7" w:rsidRDefault="005B0DA7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Csak a tárgyrag törlése a mondatot értelmetlenné teszi.</w:t>
            </w:r>
          </w:p>
          <w:p w:rsidR="008B65ED" w:rsidRPr="008443D6" w:rsidRDefault="008B65ED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8443D6">
              <w:rPr>
                <w:rFonts w:cstheme="minorHAnsi"/>
                <w:b/>
                <w:sz w:val="20"/>
                <w:szCs w:val="20"/>
              </w:rPr>
              <w:t>A tárgyrag szükséges</w:t>
            </w:r>
            <w:r w:rsidR="00546881" w:rsidRPr="008443D6">
              <w:rPr>
                <w:rFonts w:cstheme="minorHAnsi"/>
                <w:b/>
                <w:sz w:val="20"/>
                <w:szCs w:val="20"/>
              </w:rPr>
              <w:t xml:space="preserve"> az </w:t>
            </w:r>
            <w:r w:rsidR="008443D6" w:rsidRPr="008443D6">
              <w:rPr>
                <w:rFonts w:cstheme="minorHAnsi"/>
                <w:b/>
                <w:sz w:val="20"/>
                <w:szCs w:val="20"/>
              </w:rPr>
              <w:t>a) és b) pontokkal összeolvasva:</w:t>
            </w:r>
          </w:p>
          <w:p w:rsidR="00546881" w:rsidRDefault="00546881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46881" w:rsidRPr="00B126CA" w:rsidRDefault="00546881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„</w:t>
            </w:r>
            <w:r w:rsidRPr="00546881">
              <w:rPr>
                <w:rFonts w:cstheme="minorHAnsi"/>
                <w:i/>
                <w:sz w:val="20"/>
                <w:szCs w:val="20"/>
              </w:rPr>
              <w:t xml:space="preserve">(1) Közterület felé néző kerítés a </w:t>
            </w:r>
            <w:r w:rsidRPr="00B126CA">
              <w:rPr>
                <w:rFonts w:cstheme="minorHAnsi"/>
                <w:i/>
                <w:sz w:val="20"/>
                <w:szCs w:val="20"/>
              </w:rPr>
              <w:t>közterületi telekhatáron kívül máshol nem alakítható ki, kivéve ha a telken belüli kialakítást indokolja</w:t>
            </w:r>
          </w:p>
          <w:p w:rsidR="00546881" w:rsidRPr="00B126CA" w:rsidRDefault="00546881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>a) a domborzati viszonyokhoz való illeszkedés, vagy</w:t>
            </w:r>
          </w:p>
          <w:p w:rsidR="00546881" w:rsidRPr="00B126CA" w:rsidRDefault="00546881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>b) a telek megközelíthetőségének megkönnyítése.”</w:t>
            </w:r>
          </w:p>
          <w:p w:rsidR="00546881" w:rsidRPr="00B126CA" w:rsidRDefault="00546881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:rsidR="00546881" w:rsidRPr="00B126CA" w:rsidRDefault="00546881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Ha a felvezető mondatban töröljük a tárgyragot, akkor az a) és b) pontok</w:t>
            </w:r>
            <w:r w:rsidR="008443D6" w:rsidRPr="00B126CA">
              <w:rPr>
                <w:rFonts w:cstheme="minorHAnsi"/>
                <w:b/>
                <w:sz w:val="20"/>
                <w:szCs w:val="20"/>
              </w:rPr>
              <w:t xml:space="preserve"> után kell beilleszteni az „indokolt” szót</w:t>
            </w:r>
            <w:r w:rsidR="00E8379E" w:rsidRPr="00B126CA"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  <w:p w:rsidR="00E8379E" w:rsidRPr="00B126CA" w:rsidRDefault="00E8379E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546881" w:rsidRPr="00B126CA" w:rsidRDefault="00E8379E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PONTOSÍTÁSRA KERÜLT SZÖVEG:</w:t>
            </w:r>
          </w:p>
          <w:p w:rsidR="00546881" w:rsidRPr="00B126CA" w:rsidRDefault="00546881" w:rsidP="00546881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>„(1) Közterület felé néző kerítés a közterületi telekhatáron kívül máshol nem alakítható ki, kivéve ha a telken belüli kialakítás</w:t>
            </w:r>
          </w:p>
          <w:p w:rsidR="00546881" w:rsidRPr="00B126CA" w:rsidRDefault="00546881" w:rsidP="00546881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>a) a domborzati viszonyokhoz való illeszkedés, vagy</w:t>
            </w:r>
          </w:p>
          <w:p w:rsidR="00546881" w:rsidRPr="00B126CA" w:rsidRDefault="00546881" w:rsidP="00546881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>b) a telek megközelíthetőségének megkönnyítése</w:t>
            </w:r>
          </w:p>
          <w:p w:rsidR="008443D6" w:rsidRPr="00546881" w:rsidRDefault="00546881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>miatt indokolt”</w:t>
            </w:r>
          </w:p>
        </w:tc>
      </w:tr>
      <w:tr w:rsidR="003F3038" w:rsidRPr="00A11753" w:rsidTr="005F79D4">
        <w:tc>
          <w:tcPr>
            <w:tcW w:w="709" w:type="dxa"/>
            <w:shd w:val="clear" w:color="auto" w:fill="auto"/>
          </w:tcPr>
          <w:p w:rsidR="003F3038" w:rsidRPr="00A11753" w:rsidRDefault="003F30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3038" w:rsidRPr="00A11753" w:rsidRDefault="003F3038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3038" w:rsidRDefault="00110DAA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5EF2E69" wp14:editId="63D42D43">
                  <wp:extent cx="4324350" cy="314325"/>
                  <wp:effectExtent l="0" t="0" r="0" b="952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3038" w:rsidRPr="00A11753" w:rsidRDefault="003F3038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176262" w:rsidRPr="00176262" w:rsidRDefault="00176262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25DAB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3F3038" w:rsidRPr="007E4203" w:rsidRDefault="00110DAA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E4203">
              <w:rPr>
                <w:rFonts w:cstheme="minorHAnsi"/>
                <w:sz w:val="20"/>
                <w:szCs w:val="20"/>
              </w:rPr>
              <w:t>Az aa) alpont egyértelművé teszi, hogy a 100%-os áttörtséget a 30 cm-es lábazat fölötti kerítésfelületen kell biztosítani.</w:t>
            </w:r>
          </w:p>
          <w:p w:rsidR="007E4203" w:rsidRPr="00176262" w:rsidRDefault="00110DAA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E4203">
              <w:rPr>
                <w:rFonts w:cstheme="minorHAnsi"/>
                <w:sz w:val="20"/>
                <w:szCs w:val="20"/>
              </w:rPr>
              <w:t>Az ab) alpont</w:t>
            </w:r>
            <w:r w:rsidR="007E4203" w:rsidRPr="007E4203">
              <w:rPr>
                <w:rFonts w:cstheme="minorHAnsi"/>
                <w:sz w:val="20"/>
                <w:szCs w:val="20"/>
              </w:rPr>
              <w:t xml:space="preserve"> értelmében speciális kerítések esetében – állattartás, spo</w:t>
            </w:r>
            <w:r w:rsidR="007E4203">
              <w:rPr>
                <w:rFonts w:cstheme="minorHAnsi"/>
                <w:sz w:val="20"/>
                <w:szCs w:val="20"/>
              </w:rPr>
              <w:t>rtpálya, játszótér stb. – a</w:t>
            </w:r>
            <w:r w:rsidR="007E4203" w:rsidRPr="007E4203">
              <w:rPr>
                <w:rFonts w:cstheme="minorHAnsi"/>
                <w:sz w:val="20"/>
                <w:szCs w:val="20"/>
              </w:rPr>
              <w:t xml:space="preserve"> </w:t>
            </w:r>
            <w:r w:rsidR="007E4203">
              <w:rPr>
                <w:rFonts w:cstheme="minorHAnsi"/>
                <w:sz w:val="20"/>
                <w:szCs w:val="20"/>
              </w:rPr>
              <w:t xml:space="preserve">kerítés </w:t>
            </w:r>
            <w:r w:rsidR="007E4203" w:rsidRPr="007E4203">
              <w:rPr>
                <w:rFonts w:cstheme="minorHAnsi"/>
                <w:sz w:val="20"/>
                <w:szCs w:val="20"/>
              </w:rPr>
              <w:t>teljes felületének 100%-ban áttörtnek kell lennie, azaz ezekben az esetekben lábazat nem alakítható ki, ez a jogalkotói szándék.</w:t>
            </w:r>
          </w:p>
        </w:tc>
      </w:tr>
      <w:tr w:rsidR="003F3038" w:rsidRPr="00A11753" w:rsidTr="005F79D4">
        <w:tc>
          <w:tcPr>
            <w:tcW w:w="709" w:type="dxa"/>
            <w:shd w:val="clear" w:color="auto" w:fill="auto"/>
          </w:tcPr>
          <w:p w:rsidR="003F3038" w:rsidRPr="00A11753" w:rsidRDefault="003F30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3038" w:rsidRPr="00A11753" w:rsidRDefault="003F3038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3038" w:rsidRDefault="008E3432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DD9493E" wp14:editId="73DBAA8F">
                  <wp:extent cx="4352925" cy="419100"/>
                  <wp:effectExtent l="0" t="0" r="9525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3038" w:rsidRPr="00A11753" w:rsidRDefault="003F3038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176262" w:rsidRDefault="00176262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25DAB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176262" w:rsidRPr="00176262" w:rsidRDefault="002C0784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Nincs szükség a (7) bekezdésben ennek meghatározására, mert a (6) bekezdés rögzíti, hogy mely kerítések, mely részére (teljes felület vagy lábazat feletti felület) kell biztosítani a 100%-os áttörtséget.</w:t>
            </w:r>
          </w:p>
          <w:p w:rsidR="003F3038" w:rsidRDefault="002C0784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C0784">
              <w:rPr>
                <w:rFonts w:cstheme="minorHAnsi"/>
                <w:b/>
                <w:sz w:val="20"/>
                <w:szCs w:val="20"/>
              </w:rPr>
              <w:t>A (7)</w:t>
            </w:r>
            <w:r w:rsidR="008E3432" w:rsidRPr="002C0784">
              <w:rPr>
                <w:rFonts w:cstheme="minorHAnsi"/>
                <w:b/>
                <w:sz w:val="20"/>
                <w:szCs w:val="20"/>
              </w:rPr>
              <w:t xml:space="preserve"> bekezdés az kerítéskialakításnak azt a három módját rögzíti, mely a Rendelet vonatkozásában megfelel a 100%-os áttörtségű felületnek.</w:t>
            </w:r>
            <w:r w:rsidR="008E3432" w:rsidRPr="0054214E">
              <w:rPr>
                <w:rFonts w:cstheme="minorHAnsi"/>
                <w:sz w:val="20"/>
                <w:szCs w:val="20"/>
              </w:rPr>
              <w:t xml:space="preserve"> Tehát az ebben a bekezdésben rög</w:t>
            </w:r>
            <w:r>
              <w:rPr>
                <w:rFonts w:cstheme="minorHAnsi"/>
                <w:sz w:val="20"/>
                <w:szCs w:val="20"/>
              </w:rPr>
              <w:t xml:space="preserve">zített módokon alakítható ki a (6) bekezdésben </w:t>
            </w:r>
            <w:r w:rsidR="008E3432" w:rsidRPr="0054214E">
              <w:rPr>
                <w:rFonts w:cstheme="minorHAnsi"/>
                <w:sz w:val="20"/>
                <w:szCs w:val="20"/>
              </w:rPr>
              <w:lastRenderedPageBreak/>
              <w:t xml:space="preserve">meghatározott kerítések </w:t>
            </w:r>
            <w:r w:rsidR="0054214E" w:rsidRPr="0054214E">
              <w:rPr>
                <w:rFonts w:cstheme="minorHAnsi"/>
                <w:sz w:val="20"/>
                <w:szCs w:val="20"/>
              </w:rPr>
              <w:t>esetében a 100%-os áttörtség</w:t>
            </w:r>
            <w:r w:rsidR="0054214E">
              <w:rPr>
                <w:rFonts w:cstheme="minorHAnsi"/>
                <w:sz w:val="20"/>
                <w:szCs w:val="20"/>
              </w:rPr>
              <w:t>.</w:t>
            </w:r>
          </w:p>
          <w:p w:rsidR="0054214E" w:rsidRDefault="0054214E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4214E" w:rsidRDefault="0054214E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 drótkerítés és a fonott fémkerítés hálóméretei meghatározásra kerültek a c) pontban:</w:t>
            </w:r>
          </w:p>
          <w:p w:rsidR="00531C67" w:rsidRPr="002C0784" w:rsidRDefault="0054214E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54214E">
              <w:rPr>
                <w:rFonts w:cstheme="minorHAnsi"/>
                <w:i/>
                <w:sz w:val="20"/>
                <w:szCs w:val="20"/>
              </w:rPr>
              <w:t xml:space="preserve">„c) hagyományos drótkerítés (drótháló), vagy fonott fémkerítés </w:t>
            </w:r>
            <w:r w:rsidRPr="0054214E">
              <w:rPr>
                <w:rFonts w:cstheme="minorHAnsi"/>
                <w:b/>
                <w:i/>
                <w:sz w:val="20"/>
                <w:szCs w:val="20"/>
                <w:u w:val="single"/>
              </w:rPr>
              <w:t>legalább 5,0 cm-es sűrűségű fonással</w:t>
            </w:r>
            <w:r w:rsidRPr="0054214E">
              <w:rPr>
                <w:rFonts w:cstheme="minorHAnsi"/>
                <w:i/>
                <w:sz w:val="20"/>
                <w:szCs w:val="20"/>
              </w:rPr>
              <w:t>.”</w:t>
            </w:r>
          </w:p>
        </w:tc>
      </w:tr>
      <w:tr w:rsidR="003F3038" w:rsidRPr="00A11753" w:rsidTr="0065186E">
        <w:tc>
          <w:tcPr>
            <w:tcW w:w="709" w:type="dxa"/>
            <w:shd w:val="clear" w:color="auto" w:fill="auto"/>
          </w:tcPr>
          <w:p w:rsidR="003F3038" w:rsidRPr="00A11753" w:rsidRDefault="003F30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3038" w:rsidRPr="00A11753" w:rsidRDefault="003F3038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3038" w:rsidRDefault="0054214E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6C440BA" wp14:editId="41F410A3">
                  <wp:extent cx="4314825" cy="409575"/>
                  <wp:effectExtent l="0" t="0" r="9525" b="9525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3038" w:rsidRPr="00A11753" w:rsidRDefault="003F3038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3F3038" w:rsidRPr="00B126CA" w:rsidRDefault="006D1CF8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2C0784" w:rsidRPr="00B126CA" w:rsidRDefault="002C0784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Az alábbi b) pont törlésre került:</w:t>
            </w:r>
          </w:p>
          <w:p w:rsidR="006D1CF8" w:rsidRPr="00B126CA" w:rsidRDefault="00423E5E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>„(8) Az átmeneti parkoló céljára hasznosított telek</w:t>
            </w:r>
          </w:p>
          <w:p w:rsidR="006D1CF8" w:rsidRPr="00B126CA" w:rsidRDefault="00423E5E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b) területén kialakítható egy darab őrbódé legfeljebb 2,5*2,5**3,0 méteres befoglaló méretekkel.</w:t>
            </w:r>
            <w:r w:rsidRPr="00B126CA">
              <w:rPr>
                <w:rFonts w:cstheme="minorHAnsi"/>
                <w:i/>
                <w:sz w:val="20"/>
                <w:szCs w:val="20"/>
              </w:rPr>
              <w:t>”</w:t>
            </w:r>
          </w:p>
        </w:tc>
      </w:tr>
      <w:tr w:rsidR="003F3038" w:rsidRPr="00A11753" w:rsidTr="005F79D4">
        <w:tc>
          <w:tcPr>
            <w:tcW w:w="709" w:type="dxa"/>
            <w:shd w:val="clear" w:color="auto" w:fill="auto"/>
          </w:tcPr>
          <w:p w:rsidR="003F3038" w:rsidRPr="00A11753" w:rsidRDefault="003F30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3038" w:rsidRPr="00A11753" w:rsidRDefault="003F3038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3038" w:rsidRDefault="00691D0F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E3435A9" wp14:editId="13FB7488">
                  <wp:extent cx="4400550" cy="276225"/>
                  <wp:effectExtent l="0" t="0" r="0" b="952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3038" w:rsidRPr="00A11753" w:rsidRDefault="003F3038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423E5E" w:rsidRPr="00B126CA" w:rsidRDefault="002C0784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974C7E" w:rsidRPr="00B126CA" w:rsidRDefault="00974C7E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126CA">
              <w:rPr>
                <w:rFonts w:cstheme="minorHAnsi"/>
                <w:sz w:val="20"/>
                <w:szCs w:val="20"/>
              </w:rPr>
              <w:t>A hatályos TKR rögzíti a szomszédos telkek közötti kerítések kialakításának módjára vonatkozó előírásokat. Ezeket a TKR módosítás megőrzi, kisebb mértékben pontosítja.</w:t>
            </w:r>
          </w:p>
          <w:p w:rsidR="00644BEB" w:rsidRPr="00B126CA" w:rsidRDefault="00974C7E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126CA">
              <w:rPr>
                <w:rFonts w:cstheme="minorHAnsi"/>
                <w:sz w:val="20"/>
                <w:szCs w:val="20"/>
              </w:rPr>
              <w:t>E tekintetben a TKR módosítás nem kíván változtatással élni.</w:t>
            </w:r>
          </w:p>
        </w:tc>
      </w:tr>
      <w:tr w:rsidR="003F3038" w:rsidRPr="00A11753" w:rsidTr="0065186E">
        <w:tc>
          <w:tcPr>
            <w:tcW w:w="709" w:type="dxa"/>
            <w:shd w:val="clear" w:color="auto" w:fill="auto"/>
          </w:tcPr>
          <w:p w:rsidR="003F3038" w:rsidRPr="00A11753" w:rsidRDefault="003F30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3038" w:rsidRPr="00A11753" w:rsidRDefault="003F3038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3038" w:rsidRDefault="005A4EA7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0087A37" wp14:editId="20455A03">
                  <wp:extent cx="4333875" cy="285750"/>
                  <wp:effectExtent l="0" t="0" r="9525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3038" w:rsidRPr="00A11753" w:rsidRDefault="003F3038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5A4EA7" w:rsidRPr="00B126CA" w:rsidRDefault="005A4EA7" w:rsidP="005A4EA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3F3038" w:rsidRPr="00B126CA" w:rsidRDefault="009829C2" w:rsidP="009829C2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b/>
                <w:i/>
                <w:sz w:val="20"/>
                <w:szCs w:val="20"/>
              </w:rPr>
              <w:t>„</w:t>
            </w:r>
            <w:r w:rsidRPr="00B126CA">
              <w:rPr>
                <w:rFonts w:cstheme="minorHAnsi"/>
                <w:i/>
                <w:sz w:val="20"/>
                <w:szCs w:val="20"/>
              </w:rPr>
              <w:t xml:space="preserve">20.§ (2) A 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legfeljebb</w:t>
            </w:r>
            <w:r w:rsidRPr="00B126CA">
              <w:rPr>
                <w:rFonts w:cstheme="minorHAnsi"/>
                <w:i/>
                <w:sz w:val="20"/>
                <w:szCs w:val="20"/>
              </w:rPr>
              <w:t xml:space="preserve"> 0,8 m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é</w:t>
            </w:r>
            <w:r w:rsidRPr="00B126CA">
              <w:rPr>
                <w:rFonts w:cstheme="minorHAnsi"/>
                <w:i/>
                <w:sz w:val="20"/>
                <w:szCs w:val="20"/>
              </w:rPr>
              <w:t>ter magass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á</w:t>
            </w:r>
            <w:r w:rsidRPr="00B126CA">
              <w:rPr>
                <w:rFonts w:cstheme="minorHAnsi"/>
                <w:i/>
                <w:sz w:val="20"/>
                <w:szCs w:val="20"/>
              </w:rPr>
              <w:t xml:space="preserve">got 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el</w:t>
            </w:r>
            <w:r w:rsidRPr="00B126CA">
              <w:rPr>
                <w:rFonts w:cstheme="minorHAnsi" w:hint="eastAsia"/>
                <w:i/>
                <w:strike/>
                <w:sz w:val="20"/>
                <w:szCs w:val="20"/>
              </w:rPr>
              <w:t>é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r</w:t>
            </w:r>
            <w:r w:rsidRPr="00B126CA">
              <w:rPr>
                <w:rFonts w:cstheme="minorHAnsi" w:hint="eastAsia"/>
                <w:i/>
                <w:strike/>
                <w:sz w:val="20"/>
                <w:szCs w:val="20"/>
              </w:rPr>
              <w:t>ő</w:t>
            </w:r>
            <w:r w:rsidRPr="00B126CA">
              <w:rPr>
                <w:rFonts w:cstheme="minorHAnsi"/>
                <w:i/>
                <w:sz w:val="20"/>
                <w:szCs w:val="20"/>
              </w:rPr>
              <w:t xml:space="preserve"> meg nem haladó t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á</w:t>
            </w:r>
            <w:r w:rsidRPr="00B126CA">
              <w:rPr>
                <w:rFonts w:cstheme="minorHAnsi"/>
                <w:i/>
                <w:sz w:val="20"/>
                <w:szCs w:val="20"/>
              </w:rPr>
              <w:t>mfal f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ö</w:t>
            </w:r>
            <w:r w:rsidRPr="00B126CA">
              <w:rPr>
                <w:rFonts w:cstheme="minorHAnsi"/>
                <w:i/>
                <w:sz w:val="20"/>
                <w:szCs w:val="20"/>
              </w:rPr>
              <w:t>l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ö</w:t>
            </w:r>
            <w:r w:rsidRPr="00B126CA">
              <w:rPr>
                <w:rFonts w:cstheme="minorHAnsi"/>
                <w:i/>
                <w:sz w:val="20"/>
                <w:szCs w:val="20"/>
              </w:rPr>
              <w:t>tt kialak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í</w:t>
            </w:r>
            <w:r w:rsidRPr="00B126CA">
              <w:rPr>
                <w:rFonts w:cstheme="minorHAnsi"/>
                <w:i/>
                <w:sz w:val="20"/>
                <w:szCs w:val="20"/>
              </w:rPr>
              <w:t>t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á</w:t>
            </w:r>
            <w:r w:rsidRPr="00B126CA">
              <w:rPr>
                <w:rFonts w:cstheme="minorHAnsi"/>
                <w:i/>
                <w:sz w:val="20"/>
                <w:szCs w:val="20"/>
              </w:rPr>
              <w:t>sra ker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ü</w:t>
            </w:r>
            <w:r w:rsidRPr="00B126CA">
              <w:rPr>
                <w:rFonts w:cstheme="minorHAnsi"/>
                <w:i/>
                <w:sz w:val="20"/>
                <w:szCs w:val="20"/>
              </w:rPr>
              <w:t>l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ő</w:t>
            </w:r>
            <w:r w:rsidRPr="00B126CA">
              <w:rPr>
                <w:rFonts w:cstheme="minorHAnsi"/>
                <w:i/>
                <w:sz w:val="20"/>
                <w:szCs w:val="20"/>
              </w:rPr>
              <w:t xml:space="preserve"> – a közterület fel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ő</w:t>
            </w:r>
            <w:r w:rsidRPr="00B126CA">
              <w:rPr>
                <w:rFonts w:cstheme="minorHAnsi"/>
                <w:i/>
                <w:sz w:val="20"/>
                <w:szCs w:val="20"/>
              </w:rPr>
              <w:t>li elhat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á</w:t>
            </w:r>
            <w:r w:rsidRPr="00B126CA">
              <w:rPr>
                <w:rFonts w:cstheme="minorHAnsi"/>
                <w:i/>
                <w:sz w:val="20"/>
                <w:szCs w:val="20"/>
              </w:rPr>
              <w:t>rol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á</w:t>
            </w:r>
            <w:r w:rsidRPr="00B126CA">
              <w:rPr>
                <w:rFonts w:cstheme="minorHAnsi"/>
                <w:i/>
                <w:sz w:val="20"/>
                <w:szCs w:val="20"/>
              </w:rPr>
              <w:t>st biztosító – támfalkerítés…”</w:t>
            </w:r>
          </w:p>
          <w:p w:rsidR="00423E5E" w:rsidRPr="00B126CA" w:rsidRDefault="00423E5E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F3038" w:rsidRPr="00A11753" w:rsidTr="0065186E">
        <w:tc>
          <w:tcPr>
            <w:tcW w:w="709" w:type="dxa"/>
            <w:shd w:val="clear" w:color="auto" w:fill="auto"/>
          </w:tcPr>
          <w:p w:rsidR="003F3038" w:rsidRPr="00A11753" w:rsidRDefault="003F30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3038" w:rsidRPr="00A11753" w:rsidRDefault="003F3038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3038" w:rsidRDefault="005A4EA7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6C03413" wp14:editId="569A91B8">
                  <wp:extent cx="4343400" cy="781050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3038" w:rsidRPr="00A11753" w:rsidRDefault="003F3038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3F3038" w:rsidRPr="00B126CA" w:rsidRDefault="00C76409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C76409" w:rsidRPr="00B126CA" w:rsidRDefault="00C76409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126CA">
              <w:rPr>
                <w:rFonts w:cstheme="minorHAnsi"/>
                <w:sz w:val="20"/>
                <w:szCs w:val="20"/>
              </w:rPr>
              <w:t xml:space="preserve">a </w:t>
            </w:r>
            <w:r w:rsidR="000E10D6" w:rsidRPr="00B126CA">
              <w:rPr>
                <w:rFonts w:cstheme="minorHAnsi"/>
                <w:sz w:val="20"/>
                <w:szCs w:val="20"/>
              </w:rPr>
              <w:t xml:space="preserve">21.§ (2) </w:t>
            </w:r>
            <w:r w:rsidRPr="00B126CA">
              <w:rPr>
                <w:rFonts w:cstheme="minorHAnsi"/>
                <w:sz w:val="20"/>
                <w:szCs w:val="20"/>
              </w:rPr>
              <w:t>c) pont törlésre kerül</w:t>
            </w:r>
            <w:r w:rsidR="00974C7E" w:rsidRPr="00B126CA">
              <w:rPr>
                <w:rFonts w:cstheme="minorHAnsi"/>
                <w:sz w:val="20"/>
                <w:szCs w:val="20"/>
              </w:rPr>
              <w:t>t</w:t>
            </w:r>
          </w:p>
          <w:p w:rsidR="009829C2" w:rsidRPr="00B126CA" w:rsidRDefault="009829C2" w:rsidP="009829C2">
            <w:pPr>
              <w:spacing w:after="0" w:line="240" w:lineRule="auto"/>
              <w:rPr>
                <w:rFonts w:cstheme="minorHAnsi"/>
                <w:i/>
                <w:strike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>„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c) a z</w:t>
            </w:r>
            <w:r w:rsidRPr="00B126CA">
              <w:rPr>
                <w:rFonts w:cstheme="minorHAnsi" w:hint="eastAsia"/>
                <w:i/>
                <w:strike/>
                <w:sz w:val="20"/>
                <w:szCs w:val="20"/>
              </w:rPr>
              <w:t>ö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ldtet</w:t>
            </w:r>
            <w:r w:rsidRPr="00B126CA">
              <w:rPr>
                <w:rFonts w:cstheme="minorHAnsi" w:hint="eastAsia"/>
                <w:i/>
                <w:strike/>
                <w:sz w:val="20"/>
                <w:szCs w:val="20"/>
              </w:rPr>
              <w:t>ő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vel együtt számított magassága a közterület rendezett terepsíkjától számítva nem haladhatja meg</w:t>
            </w:r>
          </w:p>
          <w:p w:rsidR="009829C2" w:rsidRPr="00B126CA" w:rsidRDefault="009829C2" w:rsidP="009829C2">
            <w:pPr>
              <w:spacing w:after="0" w:line="240" w:lineRule="auto"/>
              <w:ind w:left="320"/>
              <w:rPr>
                <w:rFonts w:cstheme="minorHAnsi"/>
                <w:i/>
                <w:strike/>
                <w:sz w:val="20"/>
                <w:szCs w:val="20"/>
              </w:rPr>
            </w:pP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ca) a 3,5 métert a hegy fel</w:t>
            </w:r>
            <w:r w:rsidRPr="00B126CA">
              <w:rPr>
                <w:rFonts w:cstheme="minorHAnsi" w:hint="eastAsia"/>
                <w:i/>
                <w:strike/>
                <w:sz w:val="20"/>
                <w:szCs w:val="20"/>
              </w:rPr>
              <w:t>ő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li oldalon,</w:t>
            </w:r>
          </w:p>
          <w:p w:rsidR="009829C2" w:rsidRPr="00B126CA" w:rsidRDefault="009829C2" w:rsidP="009829C2">
            <w:pPr>
              <w:spacing w:after="0" w:line="240" w:lineRule="auto"/>
              <w:ind w:left="320"/>
              <w:rPr>
                <w:rFonts w:cstheme="minorHAnsi"/>
                <w:i/>
                <w:strike/>
                <w:sz w:val="20"/>
                <w:szCs w:val="20"/>
              </w:rPr>
            </w:pP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cb) az 1,8 m</w:t>
            </w:r>
            <w:r w:rsidRPr="00B126CA">
              <w:rPr>
                <w:rFonts w:cstheme="minorHAnsi" w:hint="eastAsia"/>
                <w:i/>
                <w:strike/>
                <w:sz w:val="20"/>
                <w:szCs w:val="20"/>
              </w:rPr>
              <w:t>é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tert a lejt</w:t>
            </w:r>
            <w:r w:rsidRPr="00B126CA">
              <w:rPr>
                <w:rFonts w:cstheme="minorHAnsi" w:hint="eastAsia"/>
                <w:i/>
                <w:strike/>
                <w:sz w:val="20"/>
                <w:szCs w:val="20"/>
              </w:rPr>
              <w:t>ő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 xml:space="preserve"> fel</w:t>
            </w:r>
            <w:r w:rsidRPr="00B126CA">
              <w:rPr>
                <w:rFonts w:cstheme="minorHAnsi" w:hint="eastAsia"/>
                <w:i/>
                <w:strike/>
                <w:sz w:val="20"/>
                <w:szCs w:val="20"/>
              </w:rPr>
              <w:t>ő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li oldalon</w:t>
            </w:r>
            <w:r w:rsidRPr="00B126CA">
              <w:rPr>
                <w:rFonts w:cstheme="minorHAnsi"/>
                <w:i/>
                <w:sz w:val="20"/>
                <w:szCs w:val="20"/>
              </w:rPr>
              <w:t>,..”</w:t>
            </w:r>
          </w:p>
          <w:p w:rsidR="00423E5E" w:rsidRPr="00B126CA" w:rsidRDefault="00423E5E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3F3038" w:rsidRPr="00A11753" w:rsidTr="0065186E">
        <w:tc>
          <w:tcPr>
            <w:tcW w:w="709" w:type="dxa"/>
            <w:shd w:val="clear" w:color="auto" w:fill="auto"/>
          </w:tcPr>
          <w:p w:rsidR="003F3038" w:rsidRPr="00A11753" w:rsidRDefault="003F30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3038" w:rsidRPr="00A11753" w:rsidRDefault="003F3038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3038" w:rsidRDefault="00C76409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7E077E1" wp14:editId="49639CC6">
                  <wp:extent cx="4371975" cy="285750"/>
                  <wp:effectExtent l="0" t="0" r="9525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3038" w:rsidRPr="00A11753" w:rsidRDefault="003F3038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9829C2" w:rsidRPr="00B126CA" w:rsidRDefault="009829C2" w:rsidP="009829C2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484059" w:rsidRPr="00B126CA" w:rsidRDefault="00484059" w:rsidP="0048405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126CA">
              <w:rPr>
                <w:rFonts w:cstheme="minorHAnsi"/>
                <w:sz w:val="20"/>
                <w:szCs w:val="20"/>
              </w:rPr>
              <w:t>a 22.§ (1) bekezdés törlésre került</w:t>
            </w:r>
          </w:p>
          <w:p w:rsidR="006831E4" w:rsidRPr="00B126CA" w:rsidRDefault="00484059" w:rsidP="006831E4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sz w:val="20"/>
                <w:szCs w:val="20"/>
              </w:rPr>
              <w:t xml:space="preserve">„22.§ </w:t>
            </w:r>
            <w:r w:rsidRPr="00B126CA">
              <w:rPr>
                <w:rFonts w:cstheme="minorHAnsi"/>
                <w:i/>
                <w:sz w:val="20"/>
                <w:szCs w:val="20"/>
              </w:rPr>
              <w:t>„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(1) Nem közterületi telken lábon álló kerti tető a közterülethez közelebb álló épület közterület felé eső homlokzata előtti telekrészen nem létesíthető.</w:t>
            </w:r>
            <w:r w:rsidRPr="00B126CA">
              <w:rPr>
                <w:rFonts w:cstheme="minorHAnsi"/>
                <w:i/>
                <w:sz w:val="20"/>
                <w:szCs w:val="20"/>
              </w:rPr>
              <w:t>”</w:t>
            </w:r>
          </w:p>
        </w:tc>
      </w:tr>
      <w:tr w:rsidR="003F3038" w:rsidRPr="00A11753" w:rsidTr="0065186E">
        <w:tc>
          <w:tcPr>
            <w:tcW w:w="709" w:type="dxa"/>
            <w:shd w:val="clear" w:color="auto" w:fill="auto"/>
          </w:tcPr>
          <w:p w:rsidR="003F3038" w:rsidRPr="00A11753" w:rsidRDefault="003F30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3038" w:rsidRPr="00A11753" w:rsidRDefault="003F3038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3038" w:rsidRDefault="00645A7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E5A9A7D" wp14:editId="14E581A2">
                  <wp:extent cx="4362450" cy="476250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3038" w:rsidRPr="00A11753" w:rsidRDefault="003F3038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DD361B" w:rsidRPr="00B126CA" w:rsidRDefault="00DD361B" w:rsidP="00DD361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423E5E" w:rsidRPr="00B126CA" w:rsidRDefault="00484059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 xml:space="preserve">„23.§ (4) a) jelen 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Rendelet</w:t>
            </w:r>
            <w:r w:rsidRPr="00B126CA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="0046428C" w:rsidRPr="00B126CA">
              <w:rPr>
                <w:rFonts w:cstheme="minorHAnsi"/>
                <w:i/>
                <w:sz w:val="20"/>
                <w:szCs w:val="20"/>
              </w:rPr>
              <w:t xml:space="preserve">rendelkezés </w:t>
            </w:r>
            <w:r w:rsidRPr="00B126CA">
              <w:rPr>
                <w:rFonts w:cstheme="minorHAnsi"/>
                <w:i/>
                <w:sz w:val="20"/>
                <w:szCs w:val="20"/>
              </w:rPr>
              <w:t xml:space="preserve">hatálybelépése után 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kiadott joger</w:t>
            </w:r>
            <w:r w:rsidRPr="00B126CA">
              <w:rPr>
                <w:rFonts w:cstheme="minorHAnsi" w:hint="eastAsia"/>
                <w:i/>
                <w:strike/>
                <w:sz w:val="20"/>
                <w:szCs w:val="20"/>
              </w:rPr>
              <w:t>ő</w:t>
            </w:r>
            <w:r w:rsidRPr="00B126CA">
              <w:rPr>
                <w:rFonts w:cstheme="minorHAnsi"/>
                <w:i/>
                <w:strike/>
                <w:sz w:val="20"/>
                <w:szCs w:val="20"/>
              </w:rPr>
              <w:t xml:space="preserve">s építési engedély alapján </w:t>
            </w:r>
            <w:r w:rsidRPr="00B126CA">
              <w:rPr>
                <w:rFonts w:cstheme="minorHAnsi"/>
                <w:i/>
                <w:sz w:val="20"/>
                <w:szCs w:val="20"/>
              </w:rPr>
              <w:t>indult eljárásokban megvalósít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á</w:t>
            </w:r>
            <w:r w:rsidRPr="00B126CA">
              <w:rPr>
                <w:rFonts w:cstheme="minorHAnsi"/>
                <w:i/>
                <w:sz w:val="20"/>
                <w:szCs w:val="20"/>
              </w:rPr>
              <w:t>sra ker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ü</w:t>
            </w:r>
            <w:r w:rsidRPr="00B126CA">
              <w:rPr>
                <w:rFonts w:cstheme="minorHAnsi"/>
                <w:i/>
                <w:sz w:val="20"/>
                <w:szCs w:val="20"/>
              </w:rPr>
              <w:t>l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ő</w:t>
            </w:r>
            <w:r w:rsidRPr="00B126CA">
              <w:rPr>
                <w:rFonts w:cstheme="minorHAnsi"/>
                <w:i/>
                <w:sz w:val="20"/>
                <w:szCs w:val="20"/>
              </w:rPr>
              <w:t xml:space="preserve"> épületen üzletjelzés a homlokzati terven e célból kijelölt helyen kívül nem helyezhet</w:t>
            </w:r>
            <w:r w:rsidRPr="00B126CA">
              <w:rPr>
                <w:rFonts w:cstheme="minorHAnsi" w:hint="eastAsia"/>
                <w:i/>
                <w:sz w:val="20"/>
                <w:szCs w:val="20"/>
              </w:rPr>
              <w:t>ő</w:t>
            </w:r>
            <w:r w:rsidRPr="00B126CA">
              <w:rPr>
                <w:rFonts w:cstheme="minorHAnsi"/>
                <w:i/>
                <w:sz w:val="20"/>
                <w:szCs w:val="20"/>
              </w:rPr>
              <w:t xml:space="preserve"> el”</w:t>
            </w:r>
          </w:p>
        </w:tc>
      </w:tr>
      <w:tr w:rsidR="003F3038" w:rsidRPr="00A11753" w:rsidTr="0065186E">
        <w:tc>
          <w:tcPr>
            <w:tcW w:w="709" w:type="dxa"/>
            <w:shd w:val="clear" w:color="auto" w:fill="auto"/>
          </w:tcPr>
          <w:p w:rsidR="003F3038" w:rsidRPr="00A11753" w:rsidRDefault="003F30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3038" w:rsidRPr="00A11753" w:rsidRDefault="003F3038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3038" w:rsidRDefault="00DD361B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01E70A0" wp14:editId="0AD38CCF">
                  <wp:extent cx="4410075" cy="428625"/>
                  <wp:effectExtent l="0" t="0" r="9525" b="9525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3038" w:rsidRPr="00A11753" w:rsidRDefault="003F3038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DD361B" w:rsidRPr="00B126CA" w:rsidRDefault="00DD361B" w:rsidP="00DD361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0E63CA" w:rsidRPr="00B126CA" w:rsidRDefault="00F33C38" w:rsidP="00DD361B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126CA">
              <w:rPr>
                <w:rFonts w:cstheme="minorHAnsi"/>
                <w:sz w:val="20"/>
                <w:szCs w:val="20"/>
              </w:rPr>
              <w:t>a</w:t>
            </w:r>
            <w:r w:rsidR="000E10D6" w:rsidRPr="00B126CA">
              <w:rPr>
                <w:rFonts w:cstheme="minorHAnsi"/>
                <w:sz w:val="20"/>
                <w:szCs w:val="20"/>
              </w:rPr>
              <w:t xml:space="preserve"> 23.§ (4) d) pontja törlésre került</w:t>
            </w:r>
          </w:p>
          <w:p w:rsidR="000E63CA" w:rsidRPr="00B126CA" w:rsidRDefault="000E10D6" w:rsidP="000E63CA">
            <w:pPr>
              <w:spacing w:after="0" w:line="240" w:lineRule="auto"/>
              <w:rPr>
                <w:rFonts w:cstheme="minorHAnsi"/>
                <w:i/>
                <w:sz w:val="20"/>
                <w:szCs w:val="20"/>
                <w:shd w:val="clear" w:color="auto" w:fill="C4BC96" w:themeFill="background2" w:themeFillShade="BF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="000E63CA" w:rsidRPr="00B126CA">
              <w:rPr>
                <w:rFonts w:cstheme="minorHAnsi"/>
                <w:i/>
                <w:sz w:val="20"/>
                <w:szCs w:val="20"/>
              </w:rPr>
              <w:t>„(4)  Az üzletjelzés homlokzaton történő elhelyezésének szabályai:</w:t>
            </w:r>
          </w:p>
          <w:p w:rsidR="000E63CA" w:rsidRPr="00B126CA" w:rsidRDefault="000E63CA" w:rsidP="000E63CA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d) az üzletjelzés nem kelthet zavaró hatást az adott homlokzat összképében</w:t>
            </w:r>
            <w:r w:rsidRPr="00B126CA">
              <w:rPr>
                <w:rFonts w:cstheme="minorHAnsi"/>
                <w:i/>
                <w:sz w:val="20"/>
                <w:szCs w:val="20"/>
              </w:rPr>
              <w:t>”</w:t>
            </w:r>
          </w:p>
        </w:tc>
      </w:tr>
      <w:tr w:rsidR="003F3038" w:rsidRPr="00A11753" w:rsidTr="0065186E">
        <w:tc>
          <w:tcPr>
            <w:tcW w:w="709" w:type="dxa"/>
            <w:shd w:val="clear" w:color="auto" w:fill="auto"/>
          </w:tcPr>
          <w:p w:rsidR="003F3038" w:rsidRPr="00A11753" w:rsidRDefault="003F30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3038" w:rsidRPr="00A11753" w:rsidRDefault="003F3038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3038" w:rsidRDefault="00DD361B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4026C89" wp14:editId="5C0A93CB">
                  <wp:extent cx="4410075" cy="323850"/>
                  <wp:effectExtent l="0" t="0" r="9525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3038" w:rsidRPr="00A11753" w:rsidRDefault="003F3038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DD361B" w:rsidRPr="00E97360" w:rsidRDefault="00DD361B" w:rsidP="00DD361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97360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3F3038" w:rsidRPr="00E97360" w:rsidRDefault="000E10D6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E97360">
              <w:rPr>
                <w:rFonts w:cstheme="minorHAnsi"/>
                <w:i/>
                <w:sz w:val="20"/>
                <w:szCs w:val="20"/>
              </w:rPr>
              <w:t>„(4)  Az üzletjelzés homlokzaton történő elhelyezésének szabályai:</w:t>
            </w:r>
          </w:p>
          <w:p w:rsidR="000E10D6" w:rsidRPr="00E97360" w:rsidRDefault="000E10D6" w:rsidP="000E10D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E97360">
              <w:rPr>
                <w:rFonts w:cstheme="minorHAnsi"/>
                <w:i/>
                <w:sz w:val="20"/>
                <w:szCs w:val="20"/>
              </w:rPr>
              <w:t xml:space="preserve">g) több rendeltetési egység esetében megengedett az üzletjelzések </w:t>
            </w:r>
            <w:r w:rsidRPr="00E97360">
              <w:rPr>
                <w:rFonts w:cstheme="minorHAnsi"/>
                <w:i/>
                <w:strike/>
                <w:sz w:val="20"/>
                <w:szCs w:val="20"/>
              </w:rPr>
              <w:t xml:space="preserve">a </w:t>
            </w:r>
            <w:r w:rsidRPr="00E97360">
              <w:rPr>
                <w:rFonts w:cstheme="minorHAnsi"/>
                <w:i/>
                <w:sz w:val="20"/>
                <w:szCs w:val="20"/>
              </w:rPr>
              <w:t>csoportos, összevont kialakítása,”</w:t>
            </w:r>
          </w:p>
        </w:tc>
      </w:tr>
      <w:tr w:rsidR="003F3038" w:rsidRPr="00A11753" w:rsidTr="0065186E">
        <w:tc>
          <w:tcPr>
            <w:tcW w:w="709" w:type="dxa"/>
            <w:shd w:val="clear" w:color="auto" w:fill="auto"/>
          </w:tcPr>
          <w:p w:rsidR="003F3038" w:rsidRPr="00A11753" w:rsidRDefault="003F30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3038" w:rsidRPr="00A11753" w:rsidRDefault="003F3038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3038" w:rsidRDefault="00DD361B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B5AC7F1" wp14:editId="74B54FB9">
                  <wp:extent cx="4457700" cy="285750"/>
                  <wp:effectExtent l="0" t="0" r="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3038" w:rsidRPr="00A11753" w:rsidRDefault="003F3038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F765D4" w:rsidRPr="00E97360" w:rsidRDefault="00F765D4" w:rsidP="00474F5C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97360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F765D4" w:rsidRPr="00E97360" w:rsidRDefault="00F765D4" w:rsidP="00474F5C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97360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="00440C5A" w:rsidRPr="00E97360">
              <w:rPr>
                <w:rFonts w:cstheme="minorHAnsi"/>
                <w:i/>
                <w:sz w:val="20"/>
                <w:szCs w:val="20"/>
              </w:rPr>
              <w:t>„</w:t>
            </w:r>
            <w:r w:rsidRPr="00E97360">
              <w:rPr>
                <w:rFonts w:cstheme="minorHAnsi"/>
                <w:i/>
                <w:sz w:val="20"/>
                <w:szCs w:val="20"/>
              </w:rPr>
              <w:t>bc)</w:t>
            </w:r>
            <w:r w:rsidRPr="00E97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7360">
              <w:rPr>
                <w:rFonts w:cstheme="minorHAnsi"/>
                <w:i/>
                <w:sz w:val="20"/>
                <w:szCs w:val="20"/>
              </w:rPr>
              <w:t>az üzletbejárat vagy kirakat melletti elhelyezés során</w:t>
            </w:r>
          </w:p>
          <w:p w:rsidR="00423E5E" w:rsidRPr="00E97360" w:rsidRDefault="00474F5C" w:rsidP="00F765D4">
            <w:pPr>
              <w:spacing w:after="0" w:line="240" w:lineRule="auto"/>
              <w:ind w:left="462"/>
              <w:rPr>
                <w:rFonts w:cstheme="minorHAnsi"/>
                <w:i/>
                <w:sz w:val="20"/>
                <w:szCs w:val="20"/>
              </w:rPr>
            </w:pPr>
            <w:r w:rsidRPr="00E97360">
              <w:rPr>
                <w:rFonts w:cstheme="minorHAnsi"/>
                <w:i/>
                <w:sz w:val="20"/>
                <w:szCs w:val="20"/>
              </w:rPr>
              <w:t xml:space="preserve">2. </w:t>
            </w:r>
            <w:r w:rsidR="00F765D4" w:rsidRPr="00E97360">
              <w:rPr>
                <w:rFonts w:cstheme="minorHAnsi"/>
                <w:i/>
                <w:strike/>
                <w:sz w:val="20"/>
                <w:szCs w:val="20"/>
              </w:rPr>
              <w:t>a j</w:t>
            </w:r>
            <w:r w:rsidR="00F765D4" w:rsidRPr="00E97360">
              <w:rPr>
                <w:rFonts w:cstheme="minorHAnsi" w:hint="eastAsia"/>
                <w:i/>
                <w:strike/>
                <w:sz w:val="20"/>
                <w:szCs w:val="20"/>
              </w:rPr>
              <w:t>á</w:t>
            </w:r>
            <w:r w:rsidR="00F765D4" w:rsidRPr="00E97360">
              <w:rPr>
                <w:rFonts w:cstheme="minorHAnsi"/>
                <w:i/>
                <w:strike/>
                <w:sz w:val="20"/>
                <w:szCs w:val="20"/>
              </w:rPr>
              <w:t>rdaszintt</w:t>
            </w:r>
            <w:r w:rsidR="00F765D4" w:rsidRPr="00E97360">
              <w:rPr>
                <w:rFonts w:cstheme="minorHAnsi" w:hint="eastAsia"/>
                <w:i/>
                <w:strike/>
                <w:sz w:val="20"/>
                <w:szCs w:val="20"/>
              </w:rPr>
              <w:t>ő</w:t>
            </w:r>
            <w:r w:rsidR="00F765D4" w:rsidRPr="00E97360">
              <w:rPr>
                <w:rFonts w:cstheme="minorHAnsi"/>
                <w:i/>
                <w:strike/>
                <w:sz w:val="20"/>
                <w:szCs w:val="20"/>
              </w:rPr>
              <w:t>l való magassága nem lehet kevesebb 1 méternél</w:t>
            </w:r>
            <w:r w:rsidR="00F765D4" w:rsidRPr="00E97360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E97360">
              <w:rPr>
                <w:rFonts w:cstheme="minorHAnsi"/>
                <w:i/>
                <w:sz w:val="20"/>
                <w:szCs w:val="20"/>
              </w:rPr>
              <w:t>az üzletjelzés aljának járdaszinttől mért magassága nem lehet kisebb 1 méternél</w:t>
            </w:r>
            <w:r w:rsidR="00440C5A" w:rsidRPr="00E97360">
              <w:rPr>
                <w:rFonts w:cstheme="minorHAnsi"/>
                <w:i/>
                <w:sz w:val="20"/>
                <w:szCs w:val="20"/>
              </w:rPr>
              <w:t>”</w:t>
            </w:r>
          </w:p>
        </w:tc>
      </w:tr>
      <w:tr w:rsidR="00725611" w:rsidRPr="00A11753" w:rsidTr="0065186E">
        <w:tc>
          <w:tcPr>
            <w:tcW w:w="709" w:type="dxa"/>
            <w:shd w:val="clear" w:color="auto" w:fill="auto"/>
          </w:tcPr>
          <w:p w:rsidR="00725611" w:rsidRPr="00A11753" w:rsidRDefault="007256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725611" w:rsidRPr="00A11753" w:rsidRDefault="007256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725611" w:rsidRDefault="0072561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16D06CD" wp14:editId="5EAAD571">
                  <wp:extent cx="4410075" cy="419100"/>
                  <wp:effectExtent l="0" t="0" r="9525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725611" w:rsidRPr="00A11753" w:rsidRDefault="007256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F765D4" w:rsidRPr="00B126CA" w:rsidRDefault="00F765D4" w:rsidP="00F765D4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725611" w:rsidRPr="00B126CA" w:rsidRDefault="00725611" w:rsidP="00474F5C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725611" w:rsidRPr="00B126CA" w:rsidRDefault="00725611" w:rsidP="00474F5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126CA">
              <w:rPr>
                <w:rFonts w:cstheme="minorHAnsi"/>
                <w:sz w:val="20"/>
                <w:szCs w:val="20"/>
              </w:rPr>
              <w:t>MEGFONTO</w:t>
            </w:r>
            <w:r w:rsidR="00F765D4" w:rsidRPr="00B126CA">
              <w:rPr>
                <w:rFonts w:cstheme="minorHAnsi"/>
                <w:sz w:val="20"/>
                <w:szCs w:val="20"/>
              </w:rPr>
              <w:t>LÁS ALAPJÁN PONTOSÍTOTT ELŐÍRÁS</w:t>
            </w:r>
            <w:r w:rsidRPr="00B126CA">
              <w:rPr>
                <w:rFonts w:cstheme="minorHAnsi"/>
                <w:sz w:val="20"/>
                <w:szCs w:val="20"/>
              </w:rPr>
              <w:t>:</w:t>
            </w:r>
          </w:p>
          <w:p w:rsidR="00725611" w:rsidRPr="00B126CA" w:rsidRDefault="00725611" w:rsidP="00474F5C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>„b) meglévő magastetőn történő utólagos elhelyezés</w:t>
            </w:r>
            <w:r w:rsidR="000E63CA" w:rsidRPr="00B126CA">
              <w:rPr>
                <w:rFonts w:cstheme="minorHAnsi"/>
                <w:i/>
                <w:sz w:val="20"/>
                <w:szCs w:val="20"/>
              </w:rPr>
              <w:t>e</w:t>
            </w:r>
            <w:r w:rsidRPr="00B126CA">
              <w:rPr>
                <w:rFonts w:cstheme="minorHAnsi"/>
                <w:i/>
                <w:sz w:val="20"/>
                <w:szCs w:val="20"/>
              </w:rPr>
              <w:t>kor</w:t>
            </w:r>
          </w:p>
          <w:p w:rsidR="00725611" w:rsidRPr="00B126CA" w:rsidRDefault="00725611" w:rsidP="00474F5C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>ba)</w:t>
            </w:r>
            <w:r w:rsidR="000E63CA" w:rsidRPr="00B126CA">
              <w:rPr>
                <w:rFonts w:cstheme="minorHAnsi"/>
                <w:i/>
                <w:sz w:val="20"/>
                <w:szCs w:val="20"/>
              </w:rPr>
              <w:t xml:space="preserve"> ne </w:t>
            </w:r>
            <w:r w:rsidR="000E63CA" w:rsidRPr="00B126CA">
              <w:rPr>
                <w:rFonts w:cstheme="minorHAnsi"/>
                <w:i/>
                <w:strike/>
                <w:sz w:val="20"/>
                <w:szCs w:val="20"/>
              </w:rPr>
              <w:t>tűnjön esetlegesen ráillesztett elemnek</w:t>
            </w:r>
            <w:r w:rsidR="000E63CA" w:rsidRPr="00B126CA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B126CA">
              <w:rPr>
                <w:rFonts w:cstheme="minorHAnsi"/>
                <w:i/>
                <w:sz w:val="20"/>
                <w:szCs w:val="20"/>
              </w:rPr>
              <w:t xml:space="preserve"> eredményezzen </w:t>
            </w:r>
            <w:r w:rsidR="00F765D4" w:rsidRPr="00B126CA">
              <w:rPr>
                <w:rFonts w:cstheme="minorHAnsi"/>
                <w:i/>
                <w:sz w:val="20"/>
                <w:szCs w:val="20"/>
              </w:rPr>
              <w:t xml:space="preserve">bizonytalan </w:t>
            </w:r>
            <w:r w:rsidR="00021931" w:rsidRPr="00B126CA">
              <w:rPr>
                <w:rFonts w:cstheme="minorHAnsi"/>
                <w:i/>
                <w:sz w:val="20"/>
                <w:szCs w:val="20"/>
              </w:rPr>
              <w:t>megjelen</w:t>
            </w:r>
            <w:r w:rsidR="00F765D4" w:rsidRPr="00B126CA">
              <w:rPr>
                <w:rFonts w:cstheme="minorHAnsi"/>
                <w:i/>
                <w:sz w:val="20"/>
                <w:szCs w:val="20"/>
              </w:rPr>
              <w:t>ést</w:t>
            </w:r>
            <w:r w:rsidRPr="00B126CA">
              <w:rPr>
                <w:rFonts w:cstheme="minorHAnsi"/>
                <w:i/>
                <w:sz w:val="20"/>
                <w:szCs w:val="20"/>
              </w:rPr>
              <w:t xml:space="preserve">, </w:t>
            </w:r>
          </w:p>
          <w:p w:rsidR="000E63CA" w:rsidRPr="00B126CA" w:rsidRDefault="00725611" w:rsidP="00474F5C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>bb)ne</w:t>
            </w:r>
            <w:r w:rsidR="000E63CA" w:rsidRPr="00B126CA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="000E63CA" w:rsidRPr="00B126CA">
              <w:rPr>
                <w:rFonts w:cstheme="minorHAnsi"/>
                <w:i/>
                <w:strike/>
                <w:sz w:val="20"/>
                <w:szCs w:val="20"/>
              </w:rPr>
              <w:t>térjen el az épület tetőzetének méreteitől</w:t>
            </w:r>
            <w:r w:rsidRPr="00B126CA">
              <w:rPr>
                <w:rFonts w:cstheme="minorHAnsi"/>
                <w:i/>
                <w:sz w:val="20"/>
                <w:szCs w:val="20"/>
              </w:rPr>
              <w:t xml:space="preserve"> terjeszkedjen túl a tetőzet határain</w:t>
            </w:r>
            <w:r w:rsidR="000E63CA" w:rsidRPr="00B126CA">
              <w:rPr>
                <w:rFonts w:cstheme="minorHAnsi"/>
                <w:i/>
                <w:sz w:val="20"/>
                <w:szCs w:val="20"/>
              </w:rPr>
              <w:t>,”</w:t>
            </w:r>
          </w:p>
        </w:tc>
      </w:tr>
      <w:tr w:rsidR="00725611" w:rsidRPr="00A11753" w:rsidTr="0065186E">
        <w:tc>
          <w:tcPr>
            <w:tcW w:w="709" w:type="dxa"/>
            <w:shd w:val="clear" w:color="auto" w:fill="auto"/>
          </w:tcPr>
          <w:p w:rsidR="00725611" w:rsidRPr="00A11753" w:rsidRDefault="007256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725611" w:rsidRPr="00A11753" w:rsidRDefault="007256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725611" w:rsidRDefault="0072561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2877AB5" wp14:editId="227B2CF3">
                  <wp:extent cx="4476750" cy="314325"/>
                  <wp:effectExtent l="0" t="0" r="0" b="952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725611" w:rsidRPr="00A11753" w:rsidRDefault="007256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195522" w:rsidRPr="00B126CA" w:rsidRDefault="00195522" w:rsidP="00474F5C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725611" w:rsidRPr="00B126CA" w:rsidRDefault="00725611" w:rsidP="00474F5C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helyesen 25.§ (6) d) pont</w:t>
            </w:r>
          </w:p>
          <w:p w:rsidR="00565A22" w:rsidRPr="00B126CA" w:rsidRDefault="00565A22" w:rsidP="00474F5C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F765D4" w:rsidRPr="00B126CA" w:rsidRDefault="00F765D4" w:rsidP="00474F5C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126CA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="009719C8" w:rsidRPr="00B126CA">
              <w:rPr>
                <w:rFonts w:cstheme="minorHAnsi"/>
                <w:i/>
                <w:sz w:val="20"/>
                <w:szCs w:val="20"/>
              </w:rPr>
              <w:t>„</w:t>
            </w:r>
            <w:r w:rsidR="00565A22" w:rsidRPr="00B126CA">
              <w:rPr>
                <w:rFonts w:cstheme="minorHAnsi"/>
                <w:i/>
                <w:sz w:val="20"/>
                <w:szCs w:val="20"/>
              </w:rPr>
              <w:t>d) által okozott fényszennyezés nem zavarhatja sem az új épület, sem a környező épületek</w:t>
            </w:r>
            <w:r w:rsidR="009719C8" w:rsidRPr="00B126CA">
              <w:rPr>
                <w:rFonts w:cstheme="minorHAnsi"/>
                <w:i/>
                <w:sz w:val="20"/>
                <w:szCs w:val="20"/>
              </w:rPr>
              <w:t xml:space="preserve"> rendeltetésszerű használatát.</w:t>
            </w:r>
          </w:p>
          <w:p w:rsidR="00F765D4" w:rsidRPr="00B126CA" w:rsidRDefault="00F765D4" w:rsidP="00F765D4">
            <w:pPr>
              <w:spacing w:after="0" w:line="240" w:lineRule="auto"/>
              <w:rPr>
                <w:rFonts w:cstheme="minorHAnsi"/>
                <w:i/>
                <w:strike/>
                <w:sz w:val="20"/>
                <w:szCs w:val="20"/>
              </w:rPr>
            </w:pP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da) nem lehet nagyobb az elfogadható mértékénél sem az új épületben létrehozott, sem a környező lakások esetében,</w:t>
            </w:r>
          </w:p>
          <w:p w:rsidR="00565A22" w:rsidRPr="00B126CA" w:rsidRDefault="00F765D4" w:rsidP="00565A22">
            <w:pPr>
              <w:spacing w:after="0" w:line="240" w:lineRule="auto"/>
              <w:rPr>
                <w:rFonts w:ascii="TimesNewRomanPSMT" w:eastAsia="TimesNewRomanPSMT" w:hAnsi="Times New Roman" w:cs="TimesNewRomanPSMT"/>
                <w:sz w:val="20"/>
                <w:szCs w:val="20"/>
              </w:rPr>
            </w:pPr>
            <w:r w:rsidRPr="00B126CA">
              <w:rPr>
                <w:rFonts w:cstheme="minorHAnsi"/>
                <w:i/>
                <w:strike/>
                <w:sz w:val="20"/>
                <w:szCs w:val="20"/>
              </w:rPr>
              <w:t>db) nem zavarhatja sem az új épület, sem a környező épületek rendeltetésszerű használatátaz elfogadhatónál nagyobb mértékben</w:t>
            </w:r>
            <w:r w:rsidRPr="00B126CA">
              <w:rPr>
                <w:rFonts w:cstheme="minorHAnsi"/>
                <w:strike/>
                <w:sz w:val="20"/>
                <w:szCs w:val="20"/>
              </w:rPr>
              <w:t>.</w:t>
            </w:r>
            <w:r w:rsidR="009719C8" w:rsidRPr="00B126CA">
              <w:rPr>
                <w:rFonts w:cstheme="minorHAnsi"/>
                <w:i/>
                <w:sz w:val="20"/>
                <w:szCs w:val="20"/>
              </w:rPr>
              <w:t>”</w:t>
            </w:r>
          </w:p>
        </w:tc>
      </w:tr>
      <w:tr w:rsidR="00725611" w:rsidRPr="00A11753" w:rsidTr="005F79D4">
        <w:tc>
          <w:tcPr>
            <w:tcW w:w="709" w:type="dxa"/>
            <w:shd w:val="clear" w:color="auto" w:fill="auto"/>
          </w:tcPr>
          <w:p w:rsidR="00725611" w:rsidRPr="00A11753" w:rsidRDefault="007256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725611" w:rsidRPr="00A11753" w:rsidRDefault="007256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725611" w:rsidRDefault="009719C8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2A00619" wp14:editId="1016B40B">
                  <wp:extent cx="4478400" cy="612353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b="11842"/>
                          <a:stretch/>
                        </pic:blipFill>
                        <pic:spPr bwMode="auto">
                          <a:xfrm>
                            <a:off x="0" y="0"/>
                            <a:ext cx="4478400" cy="612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725611" w:rsidRPr="00A11753" w:rsidRDefault="007256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725611" w:rsidRPr="00B126CA" w:rsidRDefault="009719C8" w:rsidP="00474F5C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</w:tc>
      </w:tr>
      <w:tr w:rsidR="00725611" w:rsidRPr="00A11753" w:rsidTr="005F79D4">
        <w:tc>
          <w:tcPr>
            <w:tcW w:w="709" w:type="dxa"/>
            <w:shd w:val="clear" w:color="auto" w:fill="auto"/>
          </w:tcPr>
          <w:p w:rsidR="00725611" w:rsidRPr="00A11753" w:rsidRDefault="007256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725611" w:rsidRPr="00A11753" w:rsidRDefault="00725611" w:rsidP="00A11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725611" w:rsidRDefault="009719C8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205BDFF" wp14:editId="4156BBB9">
                  <wp:extent cx="4533900" cy="2019300"/>
                  <wp:effectExtent l="0" t="0" r="0" b="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t="-1" b="3196"/>
                          <a:stretch/>
                        </pic:blipFill>
                        <pic:spPr bwMode="auto">
                          <a:xfrm>
                            <a:off x="0" y="0"/>
                            <a:ext cx="453390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725611" w:rsidRPr="00A11753" w:rsidRDefault="00725611" w:rsidP="00A1175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725611" w:rsidRPr="00B126CA" w:rsidRDefault="009719C8" w:rsidP="00474F5C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126CA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  <w:p w:rsidR="009719C8" w:rsidRPr="00B126CA" w:rsidRDefault="009719C8" w:rsidP="00474F5C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65186E" w:rsidRDefault="0065186E">
      <w:r>
        <w:br w:type="page"/>
      </w: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8"/>
        <w:gridCol w:w="7351"/>
        <w:gridCol w:w="442"/>
        <w:gridCol w:w="6665"/>
      </w:tblGrid>
      <w:tr w:rsidR="007C5618" w:rsidRPr="00A11753" w:rsidTr="00C12B70">
        <w:trPr>
          <w:trHeight w:val="510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CCCCCC"/>
            <w:vAlign w:val="center"/>
          </w:tcPr>
          <w:p w:rsidR="007C5618" w:rsidRPr="00A11753" w:rsidRDefault="007C5618" w:rsidP="000469A7">
            <w:pPr>
              <w:keepNext/>
              <w:spacing w:after="0" w:line="240" w:lineRule="auto"/>
              <w:ind w:right="21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II</w:t>
            </w:r>
            <w:r w:rsidRPr="00A1175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9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CCCCC"/>
            <w:vAlign w:val="center"/>
          </w:tcPr>
          <w:p w:rsidR="007C5618" w:rsidRPr="00A11753" w:rsidRDefault="007C5618" w:rsidP="008F79FC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lang w:eastAsia="hu-HU"/>
              </w:rPr>
              <w:t>Nemzeti Média- és Hírközlési Hatóság</w:t>
            </w:r>
          </w:p>
        </w:tc>
        <w:tc>
          <w:tcPr>
            <w:tcW w:w="442" w:type="dxa"/>
            <w:shd w:val="clear" w:color="auto" w:fill="CCCCCC"/>
          </w:tcPr>
          <w:p w:rsidR="007C5618" w:rsidRPr="00A11753" w:rsidRDefault="007C5618" w:rsidP="008F79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CCCCCC"/>
            <w:vAlign w:val="center"/>
          </w:tcPr>
          <w:p w:rsidR="007C5618" w:rsidRPr="00A11753" w:rsidRDefault="007C5618" w:rsidP="008F79F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E5C905F" wp14:editId="601B5617">
                  <wp:extent cx="4532400" cy="3914345"/>
                  <wp:effectExtent l="0" t="0" r="1905" b="0"/>
                  <wp:docPr id="82" name="Kép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391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Pr="0029382C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9382C">
              <w:rPr>
                <w:rFonts w:cstheme="minorHAnsi"/>
                <w:b/>
                <w:sz w:val="20"/>
                <w:szCs w:val="20"/>
                <w:u w:val="single"/>
              </w:rPr>
              <w:t>A véleményezésre megküldött TKR módosítás tervezetének kiemelt célja az volt, hogy lehetővé tegye a vezeték nélküli elektronikus hírközlési hálózatok fejlesztését, kiépítését</w:t>
            </w:r>
            <w:r w:rsidRPr="0029382C">
              <w:rPr>
                <w:rFonts w:cstheme="minorHAnsi"/>
                <w:b/>
                <w:sz w:val="20"/>
                <w:szCs w:val="20"/>
              </w:rPr>
              <w:t>.</w:t>
            </w:r>
            <w:r w:rsidRPr="0029382C">
              <w:rPr>
                <w:rFonts w:cstheme="minorHAnsi"/>
                <w:sz w:val="20"/>
                <w:szCs w:val="20"/>
              </w:rPr>
              <w:t xml:space="preserve"> Ennek érdekében került megfogalmazásra számos előírás, melyek </w:t>
            </w:r>
            <w:r w:rsidRPr="0029382C">
              <w:rPr>
                <w:rFonts w:cstheme="minorHAnsi"/>
                <w:b/>
                <w:sz w:val="20"/>
                <w:szCs w:val="20"/>
                <w:u w:val="single"/>
              </w:rPr>
              <w:t>a hatályos TKR előírásaihoz képest jelentős könnyítéseket tartalmaznak, azt célozzák, hogy összhangba kerüljön a szolgáltatási kötelezettség és a társadalmi elfogadottság.</w:t>
            </w:r>
            <w:r w:rsidRPr="0029382C">
              <w:rPr>
                <w:rFonts w:cstheme="minorHAnsi"/>
                <w:sz w:val="20"/>
                <w:szCs w:val="20"/>
              </w:rPr>
              <w:t xml:space="preserve"> A TKR módosítás előírásai biztosítják a hírközlési létesítmények elhelyezhetőségét és a megvalósíthatóság érdekében a társadalmi konfliktusok elkerülését is szem előtt tartják. </w:t>
            </w:r>
            <w:r w:rsidRPr="0029382C">
              <w:rPr>
                <w:rFonts w:cstheme="minorHAnsi"/>
                <w:b/>
                <w:sz w:val="20"/>
                <w:szCs w:val="20"/>
                <w:u w:val="single"/>
              </w:rPr>
              <w:t>A kettős szempontrendszer figyelembevételével a hatályos, a 45/2017.(XII.20.) ök. rendelettel jóváhagyott TKR a maximálisan lehetséges mértékig került módosításra.</w:t>
            </w:r>
            <w:r w:rsidRPr="0029382C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B206F1" w:rsidRPr="0029382C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9382C">
              <w:rPr>
                <w:rFonts w:cstheme="minorHAnsi"/>
                <w:sz w:val="20"/>
                <w:szCs w:val="20"/>
              </w:rPr>
              <w:t xml:space="preserve">Levelükben foglalt véleményüket részletesen, szakági tervezővel konzultálva, tekintettük át, ez </w:t>
            </w:r>
            <w:r w:rsidRPr="0029382C">
              <w:rPr>
                <w:rFonts w:cstheme="minorHAnsi"/>
                <w:b/>
                <w:sz w:val="20"/>
                <w:szCs w:val="20"/>
                <w:u w:val="single"/>
              </w:rPr>
              <w:t>alapján további módosítási javaslatokat tettünk a TKR módosítás terveztében, a hírközlésre vonatkozó paragrafusokat korrektúrás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és tisztázott</w:t>
            </w:r>
            <w:r w:rsidRPr="0029382C">
              <w:rPr>
                <w:rFonts w:cstheme="minorHAnsi"/>
                <w:b/>
                <w:sz w:val="20"/>
                <w:szCs w:val="20"/>
                <w:u w:val="single"/>
              </w:rPr>
              <w:t xml:space="preserve"> változatban jelen táblázathoz csatoljuk.</w:t>
            </w:r>
          </w:p>
          <w:p w:rsidR="00B206F1" w:rsidRPr="0029382C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B206F1" w:rsidRPr="0029382C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9382C">
              <w:rPr>
                <w:rFonts w:cstheme="minorHAnsi"/>
                <w:sz w:val="20"/>
                <w:szCs w:val="20"/>
              </w:rPr>
              <w:t xml:space="preserve">Reméljük, hogy az alábbi válaszainkban és a csatolt </w:t>
            </w:r>
            <w:r>
              <w:rPr>
                <w:rFonts w:cstheme="minorHAnsi"/>
                <w:sz w:val="20"/>
                <w:szCs w:val="20"/>
              </w:rPr>
              <w:t xml:space="preserve">hírközlési </w:t>
            </w:r>
            <w:r w:rsidRPr="0029382C">
              <w:rPr>
                <w:rFonts w:cstheme="minorHAnsi"/>
                <w:sz w:val="20"/>
                <w:szCs w:val="20"/>
              </w:rPr>
              <w:t xml:space="preserve">előírások normaszövegében foglaltak alapján </w:t>
            </w:r>
            <w:r>
              <w:rPr>
                <w:rFonts w:cstheme="minorHAnsi"/>
                <w:sz w:val="20"/>
                <w:szCs w:val="20"/>
              </w:rPr>
              <w:t>az Önök számára is támogathatóvá válik a TKR módosítás</w:t>
            </w:r>
            <w:r w:rsidRPr="0029382C">
              <w:rPr>
                <w:rFonts w:cstheme="minorHAnsi"/>
                <w:sz w:val="20"/>
                <w:szCs w:val="20"/>
              </w:rPr>
              <w:t>.</w:t>
            </w:r>
          </w:p>
          <w:p w:rsidR="00B206F1" w:rsidRPr="0029382C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9382C">
              <w:rPr>
                <w:rFonts w:cstheme="minorHAnsi"/>
                <w:sz w:val="20"/>
                <w:szCs w:val="20"/>
              </w:rPr>
              <w:t>Amennyiben a hatályos TKR elektronikus hírközlési sajátos építményekre és  műtárgyakra vonatkozó előírásai maradnának hatályban, az a nagy sebességű mobil hírközlési hálózatfejlesztés szempontjából kedvezőtlenebb lenne.</w:t>
            </w:r>
          </w:p>
          <w:p w:rsidR="00B206F1" w:rsidRPr="00BA70A6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Pr="00BA70A6">
              <w:rPr>
                <w:rFonts w:cstheme="minorHAnsi"/>
                <w:sz w:val="20"/>
                <w:szCs w:val="20"/>
              </w:rPr>
              <w:t>z NMHH v</w:t>
            </w:r>
            <w:r>
              <w:rPr>
                <w:rFonts w:cstheme="minorHAnsi"/>
                <w:sz w:val="20"/>
                <w:szCs w:val="20"/>
              </w:rPr>
              <w:t>éleménye határidőn túl érkezett, és ezért az a 314/2012.(XI.8.) Korm. rendelet 43/A.§ (11) bekezdése alapján az eljárás során, figyelmen kívül hagyható.</w:t>
            </w:r>
          </w:p>
          <w:p w:rsidR="00B206F1" w:rsidRPr="009F2C6A" w:rsidRDefault="00B206F1" w:rsidP="00EF4A71">
            <w:pPr>
              <w:spacing w:after="0" w:line="240" w:lineRule="auto"/>
              <w:ind w:left="746"/>
              <w:rPr>
                <w:i/>
              </w:rPr>
            </w:pPr>
            <w:r w:rsidRPr="009F2C6A">
              <w:rPr>
                <w:rFonts w:cstheme="minorHAnsi"/>
                <w:i/>
                <w:sz w:val="20"/>
                <w:szCs w:val="20"/>
              </w:rPr>
              <w:t>„43/A.§ (11)  Amennyiben a véleményezésre jogosult szerv a (7) bekezdés szerinti véleményét határidőn belül nem tölti fel a (9) bekezdés szerinti digitális egyeztető felületre, a véleményezésre jogosult szerv véleménye az eljárás során figyelmen kívül hagyható.”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 határidőn túli érkezéstől </w:t>
            </w:r>
            <w:r w:rsidRPr="008D2B02">
              <w:rPr>
                <w:rFonts w:cstheme="minorHAnsi"/>
                <w:sz w:val="20"/>
                <w:szCs w:val="20"/>
              </w:rPr>
              <w:t>eltekintve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Pr="008D2B02">
              <w:rPr>
                <w:rFonts w:cstheme="minorHAnsi"/>
                <w:sz w:val="20"/>
                <w:szCs w:val="20"/>
              </w:rPr>
              <w:t xml:space="preserve"> az alábbiak szerint adjuk meg a véleményekre a részletes válaszokat</w:t>
            </w:r>
            <w:r>
              <w:rPr>
                <w:rFonts w:cstheme="minorHAnsi"/>
                <w:sz w:val="20"/>
                <w:szCs w:val="20"/>
              </w:rPr>
              <w:t xml:space="preserve">, melyek szakági tervező konzultációjával kerültek véglegesítésre. </w:t>
            </w:r>
          </w:p>
          <w:p w:rsidR="00B206F1" w:rsidRPr="00BA70A6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(szakági konzulens: KÉSZ Közmű Kft.; Hanczár Zsoltné, TV/TE/TH – T01 – 2418)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highlight w:val="yellow"/>
                <w:u w:val="single"/>
              </w:rPr>
            </w:pPr>
          </w:p>
          <w:p w:rsidR="00B206F1" w:rsidRPr="00601ACE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601ACE">
              <w:rPr>
                <w:rFonts w:cstheme="minorHAnsi"/>
                <w:b/>
                <w:sz w:val="20"/>
                <w:szCs w:val="20"/>
                <w:u w:val="single"/>
              </w:rPr>
              <w:t>Jelen válaszok megküldésével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, kérésüknek megfelelően,</w:t>
            </w:r>
            <w:r w:rsidRPr="00601ACE">
              <w:rPr>
                <w:rFonts w:cstheme="minorHAnsi"/>
                <w:b/>
                <w:sz w:val="20"/>
                <w:szCs w:val="20"/>
                <w:u w:val="single"/>
              </w:rPr>
              <w:t xml:space="preserve"> az ismételt véleményezés lehetőségét biztosítjuk.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highlight w:val="yellow"/>
                <w:u w:val="single"/>
              </w:rPr>
            </w:pPr>
          </w:p>
          <w:p w:rsidR="00B206F1" w:rsidRPr="007E3BB6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7E3BB6">
              <w:rPr>
                <w:rFonts w:cstheme="minorHAnsi"/>
                <w:b/>
                <w:sz w:val="20"/>
                <w:szCs w:val="20"/>
                <w:u w:val="single"/>
              </w:rPr>
              <w:t>MEGFONTOLÁSOK a 314/2012.(XI.8.) Korm. rendelet hivatkozott pontjaihoz:</w:t>
            </w:r>
          </w:p>
          <w:p w:rsidR="00B206F1" w:rsidRPr="007E3BB6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B206F1" w:rsidRDefault="00B206F1" w:rsidP="00EF4A71">
            <w:pPr>
              <w:pStyle w:val="Listaszerbekezds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Az elektronikus hírközlési sajátos építmények, műtárgyak, elektronikus hírközlő berendezések és eszközök telepítése nemcsak arculati-látvány kérdés, hanem a társadalmi együttélés ütközőpontja is.</w:t>
            </w:r>
          </w:p>
          <w:p w:rsidR="00B206F1" w:rsidRPr="00C13F8C" w:rsidRDefault="00B206F1" w:rsidP="00EF4A71">
            <w:pPr>
              <w:pStyle w:val="Listaszerbekezds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13F8C">
              <w:rPr>
                <w:rFonts w:cstheme="minorHAnsi"/>
                <w:sz w:val="20"/>
                <w:szCs w:val="20"/>
              </w:rPr>
              <w:t>A településképi rendelet az elektronikus hírközlési sajátos építmények és műtárgyak vonatkozásában nemcsak az arculati megjelenéssel kell, hogy foglalkozzon, hanem a 314/2012.(XI.8.) Korm. rendelet 23/G.§-a alapján ki kell, hogy jelölje az elhelyezésükre elsősorban alkalmas és nem alkalmas területeket. Ezeket éppen a megvalósíthatóság – a szolgáltatási kötelezettség – biztosítása érdekében úgy kell meghatározni, hogy a kijelölt területek kellő társadalmi elfogadottsággal is bírjanak</w:t>
            </w:r>
            <w:r>
              <w:rPr>
                <w:rFonts w:cstheme="minorHAnsi"/>
                <w:sz w:val="20"/>
                <w:szCs w:val="20"/>
              </w:rPr>
              <w:t xml:space="preserve">. A felelős területkijelölésnek tehát magában kell foglalnia a társadalmi konfliktusok elkerülését is, azaz olyan területek meghatározása szükséges, amelyeket a lakosság e célból elfogad, vagy amely a lehető legkisebb konfliktust váltja ki. </w:t>
            </w:r>
          </w:p>
          <w:p w:rsidR="00B206F1" w:rsidRPr="007E3BB6" w:rsidRDefault="00B206F1" w:rsidP="00EF4A71">
            <w:pPr>
              <w:pStyle w:val="Listaszerbekezds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E3BB6">
              <w:rPr>
                <w:rFonts w:cstheme="minorHAnsi"/>
                <w:sz w:val="20"/>
                <w:szCs w:val="20"/>
              </w:rPr>
              <w:t xml:space="preserve">A sajátos építmények </w:t>
            </w:r>
            <w:r w:rsidRPr="00475564">
              <w:rPr>
                <w:rFonts w:cstheme="minorHAnsi"/>
                <w:b/>
                <w:sz w:val="20"/>
                <w:szCs w:val="20"/>
                <w:u w:val="single"/>
              </w:rPr>
              <w:t>elhelyezésének módjára</w:t>
            </w:r>
            <w:r w:rsidRPr="007E3BB6">
              <w:rPr>
                <w:rFonts w:cstheme="minorHAnsi"/>
                <w:sz w:val="20"/>
                <w:szCs w:val="20"/>
              </w:rPr>
              <w:t xml:space="preserve"> vonatkozó egyedi építészeti településképi követelmény</w:t>
            </w:r>
          </w:p>
          <w:p w:rsidR="00B206F1" w:rsidRPr="007E3BB6" w:rsidRDefault="00B206F1" w:rsidP="00EF4A71">
            <w:pPr>
              <w:pStyle w:val="Listaszerbekezds"/>
              <w:numPr>
                <w:ilvl w:val="0"/>
                <w:numId w:val="28"/>
              </w:numPr>
              <w:spacing w:after="0" w:line="240" w:lineRule="auto"/>
              <w:ind w:left="1454"/>
              <w:rPr>
                <w:rFonts w:cstheme="minorHAnsi"/>
                <w:sz w:val="20"/>
                <w:szCs w:val="20"/>
              </w:rPr>
            </w:pPr>
            <w:r w:rsidRPr="007E3BB6">
              <w:rPr>
                <w:rFonts w:cstheme="minorHAnsi"/>
                <w:sz w:val="20"/>
                <w:szCs w:val="20"/>
              </w:rPr>
              <w:t>az egymástól eltérő adottságú területeken eltérő lehet</w:t>
            </w:r>
            <w:r>
              <w:rPr>
                <w:rFonts w:cstheme="minorHAnsi"/>
                <w:sz w:val="20"/>
                <w:szCs w:val="20"/>
              </w:rPr>
              <w:t>,</w:t>
            </w:r>
          </w:p>
          <w:p w:rsidR="00B206F1" w:rsidRPr="007E3BB6" w:rsidRDefault="00B206F1" w:rsidP="00EF4A71">
            <w:pPr>
              <w:pStyle w:val="Listaszerbekezds"/>
              <w:numPr>
                <w:ilvl w:val="0"/>
                <w:numId w:val="28"/>
              </w:numPr>
              <w:spacing w:after="0" w:line="240" w:lineRule="auto"/>
              <w:ind w:left="1454"/>
              <w:rPr>
                <w:rFonts w:cstheme="minorHAnsi"/>
                <w:sz w:val="20"/>
                <w:szCs w:val="20"/>
              </w:rPr>
            </w:pPr>
            <w:r w:rsidRPr="007E3BB6">
              <w:rPr>
                <w:rFonts w:cstheme="minorHAnsi"/>
                <w:sz w:val="20"/>
                <w:szCs w:val="20"/>
              </w:rPr>
              <w:t xml:space="preserve">az egymástól eltérő típusú (funkciójú) </w:t>
            </w:r>
            <w:r>
              <w:rPr>
                <w:rFonts w:cstheme="minorHAnsi"/>
                <w:sz w:val="20"/>
                <w:szCs w:val="20"/>
              </w:rPr>
              <w:t xml:space="preserve">épületeken és azok </w:t>
            </w:r>
            <w:r w:rsidRPr="007E3BB6">
              <w:rPr>
                <w:rFonts w:cstheme="minorHAnsi"/>
                <w:sz w:val="20"/>
                <w:szCs w:val="20"/>
              </w:rPr>
              <w:t>környezetében eltérő lehet.</w:t>
            </w:r>
          </w:p>
          <w:p w:rsidR="00B206F1" w:rsidRPr="00475564" w:rsidRDefault="00B206F1" w:rsidP="00EF4A71">
            <w:pPr>
              <w:spacing w:after="0" w:line="240" w:lineRule="auto"/>
              <w:ind w:left="748"/>
              <w:rPr>
                <w:rFonts w:cstheme="minorHAnsi"/>
                <w:sz w:val="20"/>
                <w:szCs w:val="20"/>
              </w:rPr>
            </w:pPr>
            <w:r w:rsidRPr="00475564">
              <w:rPr>
                <w:rFonts w:cstheme="minorHAnsi"/>
                <w:sz w:val="20"/>
                <w:szCs w:val="20"/>
              </w:rPr>
              <w:t xml:space="preserve">Fentiek szakmailag indokolják, hogy a sajátos építményfajták elhelyezésének módjára vonatkozó egyedi építészeti településképi követelmények meghatározása során a TKR a településképi szempontból meghatározó területeken belül nevesítsen egyes további területeket, akár úgy, hogy azokat bizonyos épülettípusok környezetének meghatározásával jelöli ki. </w:t>
            </w:r>
          </w:p>
          <w:p w:rsidR="00B206F1" w:rsidRPr="00C13F8C" w:rsidRDefault="00B206F1" w:rsidP="00EF4A71">
            <w:pPr>
              <w:pStyle w:val="Listaszerbekezds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E3BB6">
              <w:rPr>
                <w:rFonts w:cstheme="minorHAnsi"/>
                <w:sz w:val="20"/>
                <w:szCs w:val="20"/>
              </w:rPr>
              <w:t>A 314/2012.(XI.8.) Korm. rendelet 23/G.§-a nem kizárólagos, nem szűkíti le a sajátos építményfajták elhelyezésének módjára vonatkozó egyedi építészeti településképi követelményeket az a)-c) pontokban foglaltakra.</w:t>
            </w:r>
            <w:r w:rsidRPr="00601ACE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B206F1" w:rsidRPr="007E3BB6" w:rsidRDefault="00B206F1" w:rsidP="00EF4A71">
            <w:pPr>
              <w:pStyle w:val="Listaszerbekezds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E3BB6">
              <w:rPr>
                <w:rFonts w:cstheme="minorHAnsi"/>
                <w:sz w:val="20"/>
                <w:szCs w:val="20"/>
              </w:rPr>
              <w:t>A 314/2012.(XI.8.) Korm. rendelet</w:t>
            </w:r>
            <w:r>
              <w:rPr>
                <w:rFonts w:cstheme="minorHAnsi"/>
                <w:sz w:val="20"/>
                <w:szCs w:val="20"/>
              </w:rPr>
              <w:t xml:space="preserve"> meghatározza az </w:t>
            </w:r>
            <w:r w:rsidRPr="000007C3">
              <w:rPr>
                <w:rFonts w:cstheme="minorHAnsi"/>
                <w:i/>
                <w:sz w:val="20"/>
                <w:szCs w:val="20"/>
              </w:rPr>
              <w:t xml:space="preserve">egyéb műszaki berendezés </w:t>
            </w:r>
            <w:r>
              <w:rPr>
                <w:rFonts w:cstheme="minorHAnsi"/>
                <w:sz w:val="20"/>
                <w:szCs w:val="20"/>
              </w:rPr>
              <w:t xml:space="preserve">fogalmát: </w:t>
            </w:r>
            <w:r w:rsidRPr="00083277">
              <w:rPr>
                <w:rFonts w:cstheme="minorHAnsi"/>
                <w:i/>
                <w:sz w:val="20"/>
                <w:szCs w:val="20"/>
              </w:rPr>
              <w:t>épületre szerelt műszaki eszköz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FF7540">
              <w:rPr>
                <w:rFonts w:cstheme="minorHAnsi"/>
                <w:sz w:val="20"/>
                <w:szCs w:val="20"/>
              </w:rPr>
              <w:t xml:space="preserve">Az </w:t>
            </w:r>
            <w:r w:rsidRPr="00FF7540">
              <w:rPr>
                <w:rFonts w:cstheme="minorHAnsi"/>
                <w:i/>
                <w:sz w:val="20"/>
                <w:szCs w:val="20"/>
              </w:rPr>
              <w:t>egyéb műszaki berendezés</w:t>
            </w:r>
            <w:r w:rsidRPr="00FF7540">
              <w:rPr>
                <w:rFonts w:cstheme="minorHAnsi"/>
                <w:sz w:val="20"/>
                <w:szCs w:val="20"/>
              </w:rPr>
              <w:t>ekre v</w:t>
            </w:r>
            <w:r>
              <w:rPr>
                <w:rFonts w:cstheme="minorHAnsi"/>
                <w:sz w:val="20"/>
                <w:szCs w:val="20"/>
              </w:rPr>
              <w:t>onatkozóan a településképi rendelet településképi követelményeket határozhat meg. Ez alapján az épületre szerelt elektronikus hírközlési berendezésekre vonatkozóan a TKR megállapíthat előírásokat.</w:t>
            </w: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3C2986F" wp14:editId="2B5E9944">
                  <wp:extent cx="4532400" cy="765321"/>
                  <wp:effectExtent l="0" t="0" r="1905" b="0"/>
                  <wp:docPr id="66" name="Kép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76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Pr="00A11753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 TKR módosítás számos vonatkozó eleme, melyek az 1. pontban rögzítettek szerint könnyítést tartalmaznak a hatályos előírásokhoz képest, a nagy sebességű mobil hírközlési hálózatfejlesztési beruházások érdekében került meghatározásra. Lásd az alábbi pontokat is.</w:t>
            </w: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72A8F5B" wp14:editId="66CA851A">
                  <wp:extent cx="4532400" cy="587533"/>
                  <wp:effectExtent l="0" t="0" r="1905" b="3175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58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11B45">
              <w:rPr>
                <w:rFonts w:cstheme="minorHAnsi"/>
                <w:b/>
                <w:sz w:val="20"/>
                <w:szCs w:val="20"/>
                <w:u w:val="single"/>
              </w:rPr>
              <w:t>TKR MÓDOSÍTÁS TERVEZETE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KISMÉRTÉKBEN PONTOÍTÁSRA FOG KERÜLNI.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 kifogásolt előírás nem új javaslat, jelenleg ez van hatályban.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532B5F">
              <w:rPr>
                <w:rFonts w:cstheme="minorHAnsi"/>
                <w:sz w:val="20"/>
                <w:szCs w:val="20"/>
              </w:rPr>
              <w:t xml:space="preserve">Az előírás megegyezik a 45/2017.(XII.20.) ök. rendelettel jóváhagyott hatályos TKR 32.§ (2) b)-d) előírásával, ezen a hatályos előíráson </w:t>
            </w:r>
            <w:r w:rsidRPr="00333474">
              <w:rPr>
                <w:rFonts w:cstheme="minorHAnsi"/>
                <w:b/>
                <w:sz w:val="20"/>
                <w:szCs w:val="20"/>
                <w:u w:val="single"/>
              </w:rPr>
              <w:t>a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z észrevételük részbeni elfogadásával,</w:t>
            </w:r>
            <w:r w:rsidRPr="00333474">
              <w:rPr>
                <w:rFonts w:cstheme="minorHAnsi"/>
                <w:b/>
                <w:sz w:val="20"/>
                <w:szCs w:val="20"/>
                <w:u w:val="single"/>
              </w:rPr>
              <w:t xml:space="preserve"> TKR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módosítás a 100 méteres környezetet 20 méteres környezetre csökkenti.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INDOKLÁS:</w:t>
            </w:r>
          </w:p>
          <w:p w:rsidR="00B206F1" w:rsidRPr="00083277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083277">
              <w:rPr>
                <w:rFonts w:cstheme="minorHAnsi"/>
                <w:b/>
                <w:sz w:val="20"/>
                <w:szCs w:val="20"/>
              </w:rPr>
              <w:t>Lásd az 1. sor MEGFONTOLÁSOK részét, különös tekintettel a felelős területkijelölés olyan mó</w:t>
            </w:r>
            <w:r>
              <w:rPr>
                <w:rFonts w:cstheme="minorHAnsi"/>
                <w:b/>
                <w:sz w:val="20"/>
                <w:szCs w:val="20"/>
              </w:rPr>
              <w:t>djára, mely a</w:t>
            </w:r>
            <w:r w:rsidRPr="00083277">
              <w:rPr>
                <w:rFonts w:cstheme="minorHAnsi"/>
                <w:b/>
                <w:sz w:val="20"/>
                <w:szCs w:val="20"/>
              </w:rPr>
              <w:t xml:space="preserve"> tá</w:t>
            </w:r>
            <w:r>
              <w:rPr>
                <w:rFonts w:cstheme="minorHAnsi"/>
                <w:b/>
                <w:sz w:val="20"/>
                <w:szCs w:val="20"/>
              </w:rPr>
              <w:t xml:space="preserve">rsadalmi konfliktushelyzeteket </w:t>
            </w:r>
            <w:r w:rsidRPr="00083277">
              <w:rPr>
                <w:rFonts w:cstheme="minorHAnsi"/>
                <w:b/>
                <w:sz w:val="20"/>
                <w:szCs w:val="20"/>
              </w:rPr>
              <w:t>igyekszik megelőzni.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71073">
              <w:rPr>
                <w:rFonts w:cstheme="minorHAnsi"/>
                <w:sz w:val="20"/>
                <w:szCs w:val="20"/>
              </w:rPr>
              <w:t xml:space="preserve">A funkció a fenti előírásban azért kerül nevesítésre, hogy az elhelyezésre nem alkalmas területek meghatározhatóvá váljanak, így téve eleget a </w:t>
            </w:r>
            <w:r>
              <w:rPr>
                <w:rFonts w:cstheme="minorHAnsi"/>
                <w:sz w:val="20"/>
                <w:szCs w:val="20"/>
              </w:rPr>
              <w:t>314/2012.(XI.8.) Korm. rendelet 23/G.§ b) pontjában foglaltaknak.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 100 méteres környezetet 20 méterre csökkentjük.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Az előírás túl azon, hogy eleget tesz a 314/2012.(XI.8.) Korm. rendelet 23/G.§ b) pontjában foglaltaknak, azt is célozza, </w:t>
            </w:r>
            <w:r w:rsidRPr="00F029C7">
              <w:rPr>
                <w:rFonts w:cstheme="minorHAnsi"/>
                <w:b/>
                <w:sz w:val="20"/>
                <w:szCs w:val="20"/>
              </w:rPr>
              <w:t>hogy lehetőség szerint ne alakuljanak ki vitás szituációk</w:t>
            </w:r>
            <w:r>
              <w:rPr>
                <w:rFonts w:cstheme="minorHAnsi"/>
                <w:b/>
                <w:sz w:val="20"/>
                <w:szCs w:val="20"/>
              </w:rPr>
              <w:t xml:space="preserve"> a lakosság körében</w:t>
            </w:r>
            <w:r w:rsidRPr="00F029C7">
              <w:rPr>
                <w:rFonts w:cstheme="minorHAnsi"/>
                <w:b/>
                <w:sz w:val="20"/>
                <w:szCs w:val="20"/>
              </w:rPr>
              <w:t xml:space="preserve">, a viták kezelhetővé váljanak. </w:t>
            </w:r>
            <w:r>
              <w:rPr>
                <w:rFonts w:cstheme="minorHAnsi"/>
                <w:b/>
                <w:sz w:val="20"/>
                <w:szCs w:val="20"/>
              </w:rPr>
              <w:t xml:space="preserve">A vitás helyzetek kialakulásának </w:t>
            </w:r>
            <w:r w:rsidRPr="00F029C7">
              <w:rPr>
                <w:rFonts w:cstheme="minorHAnsi"/>
                <w:b/>
                <w:sz w:val="20"/>
                <w:szCs w:val="20"/>
              </w:rPr>
              <w:t xml:space="preserve">gyakori lehetőségére Önök is felhívták a figyelmet jelen véleményükben: </w:t>
            </w:r>
          </w:p>
          <w:p w:rsidR="00B206F1" w:rsidRPr="00532B5F" w:rsidRDefault="00B206F1" w:rsidP="00EF4A71">
            <w:pPr>
              <w:spacing w:after="0" w:line="240" w:lineRule="auto"/>
              <w:ind w:left="746"/>
              <w:rPr>
                <w:rFonts w:cstheme="minorHAnsi"/>
                <w:sz w:val="20"/>
                <w:szCs w:val="20"/>
              </w:rPr>
            </w:pPr>
            <w:r w:rsidRPr="00F029C7">
              <w:rPr>
                <w:rFonts w:cstheme="minorHAnsi"/>
                <w:b/>
                <w:i/>
                <w:sz w:val="20"/>
                <w:szCs w:val="20"/>
              </w:rPr>
              <w:t>„</w:t>
            </w:r>
            <w:r w:rsidRPr="00F029C7">
              <w:rPr>
                <w:i/>
                <w:sz w:val="20"/>
                <w:szCs w:val="20"/>
              </w:rPr>
              <w:t xml:space="preserve">A jó minőségű szolgáltatások elérésének lakossági igénye és a </w:t>
            </w:r>
            <w:r w:rsidRPr="005A2BC5">
              <w:rPr>
                <w:rFonts w:cstheme="minorHAnsi"/>
                <w:i/>
                <w:sz w:val="20"/>
                <w:szCs w:val="20"/>
              </w:rPr>
              <w:t>lakóterületeken</w:t>
            </w:r>
            <w:r w:rsidRPr="00F029C7">
              <w:rPr>
                <w:i/>
                <w:sz w:val="20"/>
                <w:szCs w:val="20"/>
              </w:rPr>
              <w:t xml:space="preserve"> elhelyezendő bázisállomások kérdése gyakran nehezen összeegyeztethető vitás helyzeteket generál…”</w:t>
            </w:r>
            <w:r w:rsidRPr="00F029C7">
              <w:rPr>
                <w:rFonts w:cstheme="minorHAnsi"/>
                <w:b/>
                <w:sz w:val="20"/>
                <w:szCs w:val="20"/>
              </w:rPr>
              <w:t xml:space="preserve"> (lásd 10. pontban NMHH levelében az idézett részt)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26117A2" wp14:editId="61D44584">
                  <wp:extent cx="4532400" cy="376306"/>
                  <wp:effectExtent l="0" t="0" r="1905" b="5080"/>
                  <wp:docPr id="65" name="Kép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37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093B23">
              <w:rPr>
                <w:rFonts w:cstheme="minorHAnsi"/>
                <w:b/>
                <w:sz w:val="20"/>
                <w:szCs w:val="20"/>
                <w:u w:val="single"/>
              </w:rPr>
              <w:t>A TKR MÓDOSÍTÁS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nak pontosan az volt a célja, hogy amennyiben a lefedettség biztosítása érdekében szükséges ezeken a magasabb rendű jogszabályok alapján védett területeken is biztosítható legyen a hálózatfejlesztés. 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A TKR MÓDOSÍTÁS tervezete </w:t>
            </w:r>
            <w:r w:rsidRPr="00093B23">
              <w:rPr>
                <w:rFonts w:cstheme="minorHAnsi"/>
                <w:b/>
                <w:sz w:val="20"/>
                <w:szCs w:val="20"/>
                <w:u w:val="single"/>
              </w:rPr>
              <w:t>figyelembe veszi a nagy sebességű mobil hírközlési hálózatfejlesztés szempontjait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és biztosítja a 38/H.§ (5) bekezdésben rögzített magasabb rendű jogszabályok alapján védett területeken a vezeték nélküli elektronikus hírközlési létesítmények elhelyezhetőségét, ezért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B206F1" w:rsidRPr="00F11B45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F11B45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A TKR MÓDOSÍTÁS TERVEZET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É</w:t>
            </w:r>
            <w:r w:rsidRPr="00F11B45">
              <w:rPr>
                <w:rFonts w:cstheme="minorHAnsi"/>
                <w:b/>
                <w:sz w:val="20"/>
                <w:szCs w:val="20"/>
                <w:u w:val="single"/>
              </w:rPr>
              <w:t xml:space="preserve">N 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NEM INDOKOLT VÁLTOZTATNI.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B206F1" w:rsidRPr="00F11B45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F11B45">
              <w:rPr>
                <w:rFonts w:cstheme="minorHAnsi"/>
                <w:b/>
                <w:sz w:val="20"/>
                <w:szCs w:val="20"/>
                <w:u w:val="single"/>
              </w:rPr>
              <w:t>INDOKLÁS: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 </w:t>
            </w:r>
            <w:r w:rsidRPr="00532B5F">
              <w:rPr>
                <w:rFonts w:cstheme="minorHAnsi"/>
                <w:sz w:val="20"/>
                <w:szCs w:val="20"/>
              </w:rPr>
              <w:t xml:space="preserve">45/2017.(XII.20.) ök. rendelettel jóváhagyott </w:t>
            </w:r>
            <w:r w:rsidRPr="00513FD9">
              <w:rPr>
                <w:rFonts w:cstheme="minorHAnsi"/>
                <w:b/>
                <w:sz w:val="20"/>
                <w:szCs w:val="20"/>
                <w:u w:val="single"/>
              </w:rPr>
              <w:t>hatályos TKR</w:t>
            </w:r>
            <w:r w:rsidRPr="00532B5F">
              <w:rPr>
                <w:rFonts w:cstheme="minorHAnsi"/>
                <w:sz w:val="20"/>
                <w:szCs w:val="20"/>
              </w:rPr>
              <w:t xml:space="preserve"> 32.§ (1) a) </w:t>
            </w:r>
            <w:r>
              <w:rPr>
                <w:rFonts w:cstheme="minorHAnsi"/>
                <w:sz w:val="20"/>
                <w:szCs w:val="20"/>
              </w:rPr>
              <w:t xml:space="preserve">és d) pontjaiban foglaltak </w:t>
            </w:r>
            <w:r w:rsidRPr="00513FD9">
              <w:rPr>
                <w:rFonts w:cstheme="minorHAnsi"/>
                <w:b/>
                <w:sz w:val="20"/>
                <w:szCs w:val="20"/>
                <w:u w:val="single"/>
              </w:rPr>
              <w:t>a felsorolt magasabb jogszabály alapján védett területeken tiltja</w:t>
            </w:r>
            <w:r>
              <w:rPr>
                <w:rFonts w:cstheme="minorHAnsi"/>
                <w:sz w:val="20"/>
                <w:szCs w:val="20"/>
              </w:rPr>
              <w:t xml:space="preserve"> a vezeték nélküli elektronikus hírközlési építmény elhelyezését.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13FD9">
              <w:rPr>
                <w:rFonts w:cstheme="minorHAnsi"/>
                <w:b/>
                <w:sz w:val="20"/>
                <w:szCs w:val="20"/>
                <w:u w:val="single"/>
              </w:rPr>
              <w:t>A TKR módosítás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13FD9">
              <w:rPr>
                <w:rFonts w:cstheme="minorHAnsi"/>
                <w:b/>
                <w:sz w:val="20"/>
                <w:szCs w:val="20"/>
                <w:u w:val="single"/>
              </w:rPr>
              <w:t>ezeken a területeken lehetővé teszi</w:t>
            </w:r>
            <w:r>
              <w:rPr>
                <w:rFonts w:cstheme="minorHAnsi"/>
                <w:sz w:val="20"/>
                <w:szCs w:val="20"/>
              </w:rPr>
              <w:t xml:space="preserve"> vezeték nélküli elektronikus hírközlési építmény elhelyezését az alábbi feltétel teljesítése esetén:</w:t>
            </w:r>
          </w:p>
          <w:p w:rsidR="00B206F1" w:rsidRPr="005A2BC5" w:rsidRDefault="00B206F1" w:rsidP="00EF4A71">
            <w:pPr>
              <w:spacing w:after="0" w:line="240" w:lineRule="auto"/>
              <w:ind w:left="746"/>
              <w:rPr>
                <w:rFonts w:cstheme="minorHAnsi"/>
                <w:i/>
                <w:sz w:val="20"/>
                <w:szCs w:val="20"/>
              </w:rPr>
            </w:pPr>
            <w:r w:rsidRPr="005A2BC5">
              <w:rPr>
                <w:rFonts w:cstheme="minorHAnsi"/>
                <w:i/>
                <w:sz w:val="20"/>
                <w:szCs w:val="20"/>
              </w:rPr>
              <w:t>„Az alábbi területeken csak abban az esetben megengedett az új vezeték nélküli elektronikus hírközlési építmény létesítése, ha igazolható, hogy az adott helyen való létesítés hiányában a hírközlési lefedettség korlátozott marad, ami a megfelelő szolgáltatási színvonalat csökkentené és az érintett szolgáltató nem képes másként vagy máshol teljesíteni a szolgáltatás elvárható minőségét: ...”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B206F1" w:rsidRPr="00F11B45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33474">
              <w:rPr>
                <w:rFonts w:cstheme="minorHAnsi"/>
                <w:b/>
                <w:sz w:val="20"/>
                <w:szCs w:val="20"/>
                <w:u w:val="single"/>
              </w:rPr>
              <w:t>A TKR módosítás további könnyítést is előirányoz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33474">
              <w:rPr>
                <w:rFonts w:cstheme="minorHAnsi"/>
                <w:sz w:val="20"/>
                <w:szCs w:val="20"/>
              </w:rPr>
              <w:t>a</w:t>
            </w:r>
            <w:r>
              <w:rPr>
                <w:rFonts w:cstheme="minorHAnsi"/>
                <w:sz w:val="20"/>
                <w:szCs w:val="20"/>
              </w:rPr>
              <w:t xml:space="preserve">z adott előírásban, amikor az érintett területek felsorolásából már kihagyja </w:t>
            </w:r>
            <w:r w:rsidRPr="00513FD9">
              <w:rPr>
                <w:rFonts w:cstheme="minorHAnsi"/>
                <w:sz w:val="20"/>
                <w:szCs w:val="20"/>
              </w:rPr>
              <w:t>a védett érték és védett régészeti lelőhely esetében azok 100, illetve 50 méteres környezeté</w:t>
            </w:r>
            <w:r>
              <w:rPr>
                <w:rFonts w:cstheme="minorHAnsi"/>
                <w:sz w:val="20"/>
                <w:szCs w:val="20"/>
              </w:rPr>
              <w:t>t.</w:t>
            </w: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77BC47B" wp14:editId="522D5FE6">
                  <wp:extent cx="4532400" cy="641377"/>
                  <wp:effectExtent l="0" t="0" r="1905" b="6350"/>
                  <wp:docPr id="67" name="Kép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64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Pr="00A11753" w:rsidRDefault="00B206F1" w:rsidP="00EF4A71">
            <w:pPr>
              <w:spacing w:before="120"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F47A7F">
              <w:rPr>
                <w:rFonts w:cstheme="minorHAnsi"/>
                <w:b/>
                <w:sz w:val="20"/>
                <w:szCs w:val="20"/>
              </w:rPr>
              <w:t>A 314/2012.(XI.8.) Korm. rendelet 23/G.§-a nem kizárólagos, nem szűkíti le a sajátos építményfajták elhelyezésének módjára vonatkozó egyedi építészeti településképi követelményeket az a)-c) pontokban foglaltakra.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1C4E3C1" wp14:editId="69623DD9">
                  <wp:extent cx="4532400" cy="500771"/>
                  <wp:effectExtent l="0" t="0" r="1905" b="0"/>
                  <wp:docPr id="68" name="Kép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50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 314/2012. (XI.8.) Korm. rendelet előírja az épületre szerelhető műszaki berendezésekre vonatkozó településképi követelmények meghatározhatóságát.</w:t>
            </w:r>
          </w:p>
          <w:p w:rsidR="00B206F1" w:rsidRPr="00246805" w:rsidRDefault="00B206F1" w:rsidP="00EF4A71">
            <w:pPr>
              <w:spacing w:after="0" w:line="240" w:lineRule="auto"/>
              <w:ind w:left="746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246805">
              <w:rPr>
                <w:rFonts w:cstheme="minorHAnsi"/>
                <w:i/>
                <w:sz w:val="20"/>
                <w:szCs w:val="20"/>
              </w:rPr>
              <w:t xml:space="preserve">„314/2012.(XI.8.) Korm. rendelet 22.§ (3) </w:t>
            </w:r>
            <w:r w:rsidRPr="00AB1D3E">
              <w:rPr>
                <w:rFonts w:cstheme="minorHAnsi"/>
                <w:b/>
                <w:i/>
                <w:color w:val="000000"/>
                <w:sz w:val="20"/>
                <w:szCs w:val="20"/>
                <w:u w:val="single"/>
              </w:rPr>
              <w:t>A településképi követelmény lehet</w:t>
            </w:r>
          </w:p>
          <w:p w:rsidR="00B206F1" w:rsidRPr="00246805" w:rsidRDefault="00B206F1" w:rsidP="00EF4A71">
            <w:pPr>
              <w:spacing w:after="0" w:line="240" w:lineRule="auto"/>
              <w:ind w:left="746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246805">
              <w:rPr>
                <w:rFonts w:cstheme="minorHAnsi"/>
                <w:i/>
                <w:color w:val="000000"/>
                <w:sz w:val="20"/>
                <w:szCs w:val="20"/>
              </w:rPr>
              <w:t xml:space="preserve">c) reklámokra, valamint a reklámhordozókra, cégérekre, továbbá az </w:t>
            </w:r>
            <w:r w:rsidRPr="00246805">
              <w:rPr>
                <w:rFonts w:cstheme="minorHAnsi"/>
                <w:b/>
                <w:i/>
                <w:color w:val="000000"/>
                <w:sz w:val="20"/>
                <w:szCs w:val="20"/>
                <w:u w:val="single"/>
              </w:rPr>
              <w:t>egyéb műszaki berendezésekre</w:t>
            </w:r>
            <w:r w:rsidRPr="00246805">
              <w:rPr>
                <w:rFonts w:cstheme="minorHAnsi"/>
                <w:i/>
                <w:color w:val="000000"/>
                <w:sz w:val="20"/>
                <w:szCs w:val="20"/>
              </w:rPr>
              <w:t xml:space="preserve"> vonatkozó</w:t>
            </w:r>
          </w:p>
          <w:p w:rsidR="00B206F1" w:rsidRPr="00246805" w:rsidRDefault="00B206F1" w:rsidP="00EF4A71">
            <w:pPr>
              <w:spacing w:after="0" w:line="240" w:lineRule="auto"/>
              <w:ind w:left="746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246805">
              <w:rPr>
                <w:rFonts w:cstheme="minorHAnsi"/>
                <w:i/>
                <w:color w:val="000000"/>
                <w:sz w:val="20"/>
                <w:szCs w:val="20"/>
              </w:rPr>
              <w:t>követelmény</w:t>
            </w:r>
          </w:p>
          <w:p w:rsidR="00B206F1" w:rsidRPr="00246805" w:rsidRDefault="00B206F1" w:rsidP="00EF4A71">
            <w:pPr>
              <w:spacing w:after="0" w:line="240" w:lineRule="auto"/>
              <w:ind w:left="746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246805">
              <w:rPr>
                <w:rFonts w:cstheme="minorHAnsi"/>
                <w:i/>
                <w:color w:val="000000"/>
                <w:sz w:val="20"/>
                <w:szCs w:val="20"/>
              </w:rPr>
              <w:t xml:space="preserve"> „</w:t>
            </w:r>
            <w:r w:rsidRPr="00246805">
              <w:rPr>
                <w:rFonts w:cstheme="minorHAnsi"/>
                <w:i/>
                <w:sz w:val="20"/>
                <w:szCs w:val="20"/>
              </w:rPr>
              <w:t>314/2012.(XI.8.) Korm. rendelet 1.§ (2)</w:t>
            </w:r>
            <w:r w:rsidRPr="00246805">
              <w:rPr>
                <w:rFonts w:cstheme="minorHAnsi"/>
                <w:i/>
                <w:color w:val="000000"/>
                <w:sz w:val="20"/>
                <w:szCs w:val="20"/>
              </w:rPr>
              <w:t xml:space="preserve"> E rendelet alkalmazásában:</w:t>
            </w:r>
          </w:p>
          <w:p w:rsidR="00B206F1" w:rsidRPr="00246805" w:rsidRDefault="00B206F1" w:rsidP="00EF4A71">
            <w:pPr>
              <w:spacing w:after="0" w:line="240" w:lineRule="auto"/>
              <w:ind w:left="746"/>
              <w:rPr>
                <w:rFonts w:cstheme="minorHAnsi"/>
                <w:i/>
                <w:sz w:val="20"/>
                <w:szCs w:val="20"/>
              </w:rPr>
            </w:pPr>
            <w:r w:rsidRPr="00246805">
              <w:rPr>
                <w:rFonts w:cstheme="minorHAnsi"/>
                <w:i/>
                <w:color w:val="000000"/>
                <w:sz w:val="20"/>
                <w:szCs w:val="20"/>
              </w:rPr>
              <w:t>1c.</w:t>
            </w:r>
            <w:r w:rsidRPr="00246805">
              <w:rPr>
                <w:rFonts w:cstheme="minorHAnsi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46805">
              <w:rPr>
                <w:rFonts w:cstheme="minorHAnsi"/>
                <w:b/>
                <w:i/>
                <w:iCs/>
                <w:color w:val="000000"/>
                <w:sz w:val="20"/>
                <w:szCs w:val="20"/>
                <w:u w:val="single"/>
              </w:rPr>
              <w:t>egyéb műszaki berendezés:</w:t>
            </w:r>
            <w:r w:rsidRPr="00246805">
              <w:rPr>
                <w:rFonts w:cstheme="minorHAnsi"/>
                <w:b/>
                <w:i/>
                <w:color w:val="000000"/>
                <w:sz w:val="20"/>
                <w:szCs w:val="20"/>
                <w:u w:val="single"/>
              </w:rPr>
              <w:t> épületre szerelt műszaki eszköz</w:t>
            </w:r>
            <w:r w:rsidRPr="00246805">
              <w:rPr>
                <w:rFonts w:cstheme="minorHAnsi"/>
                <w:i/>
                <w:color w:val="000000"/>
                <w:sz w:val="20"/>
                <w:szCs w:val="20"/>
              </w:rPr>
              <w:t>;”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 xml:space="preserve">Az eltérő típusú (funkciójú) épületekkel szemben a külső megjelenés tekintetében eltérő településképi elvárások fogalmazhatók meg, továbbá az 1. pontban adott válasz értelmében szem előtt kell tartani a társadalmi </w:t>
            </w:r>
            <w:r>
              <w:rPr>
                <w:rFonts w:cstheme="minorHAnsi"/>
                <w:sz w:val="20"/>
                <w:szCs w:val="20"/>
              </w:rPr>
              <w:lastRenderedPageBreak/>
              <w:t xml:space="preserve">konfliktusok elkerülését is, ez indokolja az eltérő típusú épületekre vonatkozó eltérő előírásokat. 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B206F1" w:rsidRPr="00F11B45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F11B45">
              <w:rPr>
                <w:rFonts w:cstheme="minorHAnsi"/>
                <w:b/>
                <w:sz w:val="20"/>
                <w:szCs w:val="20"/>
                <w:u w:val="single"/>
              </w:rPr>
              <w:t>A TKR MÓDOSÍTÁS TERVEZET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É</w:t>
            </w:r>
            <w:r w:rsidRPr="00F11B45">
              <w:rPr>
                <w:rFonts w:cstheme="minorHAnsi"/>
                <w:b/>
                <w:sz w:val="20"/>
                <w:szCs w:val="20"/>
                <w:u w:val="single"/>
              </w:rPr>
              <w:t xml:space="preserve">N 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NEM INDOKOLT VÁLTOZTATNI.</w:t>
            </w:r>
          </w:p>
          <w:p w:rsidR="00B206F1" w:rsidRDefault="00B206F1" w:rsidP="00EF4A71">
            <w:pPr>
              <w:suppressLineNumbers/>
              <w:suppressAutoHyphens/>
              <w:spacing w:after="0" w:line="240" w:lineRule="auto"/>
              <w:jc w:val="both"/>
              <w:outlineLvl w:val="4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INDOKLÁS: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 </w:t>
            </w:r>
            <w:r w:rsidRPr="00532B5F">
              <w:rPr>
                <w:rFonts w:cstheme="minorHAnsi"/>
                <w:sz w:val="20"/>
                <w:szCs w:val="20"/>
              </w:rPr>
              <w:t xml:space="preserve">45/2017.(XII.20.) ök. rendelettel jóváhagyott </w:t>
            </w:r>
            <w:r w:rsidRPr="00513FD9">
              <w:rPr>
                <w:rFonts w:cstheme="minorHAnsi"/>
                <w:b/>
                <w:sz w:val="20"/>
                <w:szCs w:val="20"/>
                <w:u w:val="single"/>
              </w:rPr>
              <w:t>hatályos TKR</w:t>
            </w:r>
            <w:r w:rsidRPr="00532B5F">
              <w:rPr>
                <w:rFonts w:cstheme="minorHAnsi"/>
                <w:sz w:val="20"/>
                <w:szCs w:val="20"/>
              </w:rPr>
              <w:t xml:space="preserve"> 32.§</w:t>
            </w:r>
            <w:r>
              <w:rPr>
                <w:rFonts w:cstheme="minorHAnsi"/>
                <w:sz w:val="20"/>
                <w:szCs w:val="20"/>
              </w:rPr>
              <w:t xml:space="preserve"> (3) b) pontjában foglaltakhoz képest </w:t>
            </w:r>
            <w:r w:rsidRPr="00B17E09">
              <w:rPr>
                <w:rFonts w:cstheme="minorHAnsi"/>
                <w:b/>
                <w:sz w:val="20"/>
                <w:szCs w:val="20"/>
                <w:u w:val="single"/>
              </w:rPr>
              <w:t>a TKR módosítás több könnyítést is előirányoz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az épületen való elhelyezés módjának vonatkozásában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:rsidR="00B206F1" w:rsidRDefault="00B206F1" w:rsidP="00EF4A71">
            <w:pPr>
              <w:pStyle w:val="Listaszerbekezds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17E09">
              <w:rPr>
                <w:rFonts w:cstheme="minorHAnsi"/>
                <w:sz w:val="20"/>
                <w:szCs w:val="20"/>
              </w:rPr>
              <w:t>kiterjeszti azon épülettípusok körét, melyeken elsősorban megengedett az elhelyezés</w:t>
            </w:r>
          </w:p>
          <w:p w:rsidR="00B206F1" w:rsidRPr="00B17E09" w:rsidRDefault="00B206F1" w:rsidP="00EF4A71">
            <w:pPr>
              <w:pStyle w:val="Listaszerbekezds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lehetővé teszi a 20 méternél kisebb építménymagasságú lakóépületen történő elhelyezést is (ami jelenleg tiltott).</w:t>
            </w:r>
          </w:p>
          <w:p w:rsidR="00B206F1" w:rsidRPr="00246805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Egyben ennek az előírásnak is célja, hogy</w:t>
            </w:r>
            <w:r w:rsidRPr="00F029C7">
              <w:rPr>
                <w:rFonts w:cstheme="minorHAnsi"/>
                <w:b/>
                <w:sz w:val="20"/>
                <w:szCs w:val="20"/>
              </w:rPr>
              <w:t xml:space="preserve"> lehetőség szerint ne alakuljanak ki vitás szituációk</w:t>
            </w:r>
            <w:r>
              <w:rPr>
                <w:rFonts w:cstheme="minorHAnsi"/>
                <w:b/>
                <w:sz w:val="20"/>
                <w:szCs w:val="20"/>
              </w:rPr>
              <w:t xml:space="preserve"> a lakosság körében</w:t>
            </w:r>
            <w:r w:rsidRPr="00F029C7">
              <w:rPr>
                <w:rFonts w:cstheme="minorHAnsi"/>
                <w:b/>
                <w:sz w:val="20"/>
                <w:szCs w:val="20"/>
              </w:rPr>
              <w:t>, a viták kezelhetővé váljanak.</w:t>
            </w:r>
          </w:p>
          <w:p w:rsidR="00B206F1" w:rsidRPr="00F11B45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EZZEL </w:t>
            </w:r>
            <w:r w:rsidRPr="00093B23">
              <w:rPr>
                <w:rFonts w:cstheme="minorHAnsi"/>
                <w:b/>
                <w:sz w:val="20"/>
                <w:szCs w:val="20"/>
                <w:u w:val="single"/>
              </w:rPr>
              <w:t>A TKR MÓDOSÍTÁS figyelembe veszi a nagy sebességű mobil hírközlési hálózatfejlesztés szempontjait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és biztosítja a hírközlési létesítmények elhelyezhetőségét</w:t>
            </w:r>
            <w:r w:rsidRPr="00093B23">
              <w:rPr>
                <w:rFonts w:cstheme="minorHAnsi"/>
                <w:b/>
                <w:sz w:val="20"/>
                <w:szCs w:val="20"/>
                <w:u w:val="single"/>
              </w:rPr>
              <w:t>.</w:t>
            </w: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8EBACC2" wp14:editId="044F8325">
                  <wp:extent cx="4532400" cy="721449"/>
                  <wp:effectExtent l="0" t="0" r="1905" b="2540"/>
                  <wp:docPr id="69" name="Kép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72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Pr="00F11B45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F11B45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F11B45">
              <w:rPr>
                <w:rFonts w:cstheme="minorHAnsi"/>
                <w:b/>
                <w:sz w:val="20"/>
                <w:szCs w:val="20"/>
                <w:u w:val="single"/>
              </w:rPr>
              <w:t>A TKR MÓDOSÍTÁS TERVEZETEN VÁLTOZTATÁS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  <w:r w:rsidRPr="00F11B45">
              <w:rPr>
                <w:rFonts w:cstheme="minorHAnsi"/>
                <w:b/>
                <w:sz w:val="20"/>
                <w:szCs w:val="20"/>
                <w:u w:val="single"/>
              </w:rPr>
              <w:t>FOG TÖRTÉNNI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, a lapostető felső síkjától mért 2,5 méteres magassági korlátozás helyett a lapostető felső síkjától mért 6,0 méteres felső határ kerül rögzítésre.</w:t>
            </w:r>
          </w:p>
          <w:p w:rsidR="00B206F1" w:rsidRDefault="00B206F1" w:rsidP="00EF4A7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:rsidR="00B206F1" w:rsidRPr="006F2C5B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6F2C5B">
              <w:rPr>
                <w:rFonts w:cstheme="minorHAnsi"/>
                <w:b/>
                <w:sz w:val="20"/>
                <w:szCs w:val="20"/>
                <w:u w:val="single"/>
              </w:rPr>
              <w:t>TOVÁBBI INDOKLÁS: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 xml:space="preserve">A </w:t>
            </w:r>
            <w:r w:rsidRPr="00532B5F">
              <w:rPr>
                <w:rFonts w:cstheme="minorHAnsi"/>
                <w:sz w:val="20"/>
                <w:szCs w:val="20"/>
              </w:rPr>
              <w:t xml:space="preserve">45/2017.(XII.20.) ök. rendelettel jóváhagyott </w:t>
            </w:r>
            <w:r w:rsidRPr="00513FD9">
              <w:rPr>
                <w:rFonts w:cstheme="minorHAnsi"/>
                <w:b/>
                <w:sz w:val="20"/>
                <w:szCs w:val="20"/>
                <w:u w:val="single"/>
              </w:rPr>
              <w:t>hatályos TKR</w:t>
            </w:r>
            <w:r w:rsidRPr="00532B5F">
              <w:rPr>
                <w:rFonts w:cstheme="minorHAnsi"/>
                <w:sz w:val="20"/>
                <w:szCs w:val="20"/>
              </w:rPr>
              <w:t xml:space="preserve"> 32.§</w:t>
            </w:r>
            <w:r>
              <w:rPr>
                <w:rFonts w:cstheme="minorHAnsi"/>
                <w:sz w:val="20"/>
                <w:szCs w:val="20"/>
              </w:rPr>
              <w:t xml:space="preserve"> (4) a) pontjában foglaltakhoz képest </w:t>
            </w:r>
            <w:r w:rsidRPr="00B17E09">
              <w:rPr>
                <w:rFonts w:cstheme="minorHAnsi"/>
                <w:b/>
                <w:sz w:val="20"/>
                <w:szCs w:val="20"/>
                <w:u w:val="single"/>
              </w:rPr>
              <w:t>a TKR módosítás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egyéb jelentős könnyítést is előirányoz:</w:t>
            </w:r>
          </w:p>
          <w:p w:rsidR="00B206F1" w:rsidRPr="006F2C5B" w:rsidRDefault="00B206F1" w:rsidP="00EF4A71">
            <w:pPr>
              <w:pStyle w:val="Listaszerbekezds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 hatályos előírás jelenleg csak a 20 méternél magasabban lévő lapostetőn engedi az elhelyezést, a módosítási javaslat az elhelyezést nem köti a lapostető magasságához. </w:t>
            </w: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966CEDF" wp14:editId="781B3632">
                  <wp:extent cx="4532400" cy="724510"/>
                  <wp:effectExtent l="0" t="0" r="1905" b="0"/>
                  <wp:docPr id="70" name="Kép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7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Az elektronikus hírközlési sajátos építmények és műtárgyak elhelyezésére alkalmas területek tekintetében nem indokolt a térképi ábrázolás. A villamosenergia távvezeték elhelyezésére elsősorban alkalmas területek nem esnek egybe az elektronikus hírközlés területeivel. Mivel ez félreértésre ad okot, a TKR módosítás tervezetének 4. melléklete törlésre kerül.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Megjegyezzük, hogy a térképi ábrázolásra vonatkozóan jogszabályi kötelezettség nincs.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F11B45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A TKR MÓDOSÍTÁS TERVEZETEN VÁLTOZTATÁS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  <w:r w:rsidRPr="00F11B45">
              <w:rPr>
                <w:rFonts w:cstheme="minorHAnsi"/>
                <w:b/>
                <w:sz w:val="20"/>
                <w:szCs w:val="20"/>
                <w:u w:val="single"/>
              </w:rPr>
              <w:t>FOG TÖRTÉNNI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.</w:t>
            </w:r>
          </w:p>
          <w:p w:rsidR="00B206F1" w:rsidRPr="00AE487F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E487F">
              <w:rPr>
                <w:rFonts w:cstheme="minorHAnsi"/>
                <w:sz w:val="20"/>
                <w:szCs w:val="20"/>
              </w:rPr>
              <w:t xml:space="preserve">A TKR módosítás tervezet 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AE487F">
              <w:rPr>
                <w:rFonts w:cstheme="minorHAnsi"/>
                <w:sz w:val="20"/>
                <w:szCs w:val="20"/>
              </w:rPr>
              <w:t xml:space="preserve">. számú mellékletétől eltekintünk, a félreértések elkerülése érdekében.  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B206F1" w:rsidRPr="00145656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INDOKLÁS: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 </w:t>
            </w:r>
            <w:r w:rsidRPr="00AE487F">
              <w:rPr>
                <w:rFonts w:cstheme="minorHAnsi"/>
                <w:sz w:val="20"/>
                <w:szCs w:val="20"/>
              </w:rPr>
              <w:t xml:space="preserve">TKR módosítás tervezet 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AE487F">
              <w:rPr>
                <w:rFonts w:cstheme="minorHAnsi"/>
                <w:sz w:val="20"/>
                <w:szCs w:val="20"/>
              </w:rPr>
              <w:t>. számú melléklet</w:t>
            </w:r>
            <w:r>
              <w:rPr>
                <w:rFonts w:cstheme="minorHAnsi"/>
                <w:sz w:val="20"/>
                <w:szCs w:val="20"/>
              </w:rPr>
              <w:t>e jelen formájában félreértésre adhat okot.</w:t>
            </w:r>
          </w:p>
          <w:p w:rsidR="00B206F1" w:rsidRPr="00145656" w:rsidRDefault="00B206F1" w:rsidP="00EF4A7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45656">
              <w:rPr>
                <w:rFonts w:cstheme="minorHAnsi"/>
                <w:sz w:val="20"/>
                <w:szCs w:val="20"/>
              </w:rPr>
              <w:t xml:space="preserve">Nem fog térkép készülni a kerület azon területeiről ahol az elektronikus hírközlési sajátos építmények elhelyezhetők. Ennek meghatározására a szöveges előírások szolgálnak, </w:t>
            </w:r>
            <w:r>
              <w:rPr>
                <w:rFonts w:cstheme="minorHAnsi"/>
                <w:sz w:val="20"/>
                <w:szCs w:val="20"/>
              </w:rPr>
              <w:t xml:space="preserve">a </w:t>
            </w:r>
            <w:r w:rsidRPr="00145656">
              <w:rPr>
                <w:rFonts w:cstheme="minorHAnsi"/>
                <w:sz w:val="20"/>
                <w:szCs w:val="20"/>
              </w:rPr>
              <w:t>térképi ábrázolást elbizonytalanítják az olyan tényezők, mint pl.:</w:t>
            </w:r>
          </w:p>
          <w:p w:rsidR="00B206F1" w:rsidRPr="00145656" w:rsidRDefault="00B206F1" w:rsidP="00EF4A71">
            <w:pPr>
              <w:pStyle w:val="Listaszerbekezds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45656">
              <w:rPr>
                <w:rFonts w:cstheme="minorHAnsi"/>
                <w:sz w:val="20"/>
                <w:szCs w:val="20"/>
              </w:rPr>
              <w:t xml:space="preserve">azon területek  amelyeken térképen nem ábrázolható feltétel teljesülése  esetén létesíthető / nem teljesülése esetén nem létesíthető hírközlési építmény, vagy </w:t>
            </w:r>
          </w:p>
          <w:p w:rsidR="00B206F1" w:rsidRPr="00145656" w:rsidRDefault="00B206F1" w:rsidP="00EF4A71">
            <w:pPr>
              <w:pStyle w:val="Listaszerbekezds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45656">
              <w:rPr>
                <w:rFonts w:cstheme="minorHAnsi"/>
                <w:sz w:val="20"/>
                <w:szCs w:val="20"/>
              </w:rPr>
              <w:t>a v</w:t>
            </w:r>
            <w:r>
              <w:rPr>
                <w:rFonts w:cstheme="minorHAnsi"/>
                <w:sz w:val="20"/>
                <w:szCs w:val="20"/>
              </w:rPr>
              <w:t>édett elemek, területek listája és</w:t>
            </w:r>
            <w:r w:rsidRPr="00145656">
              <w:rPr>
                <w:rFonts w:cstheme="minorHAnsi"/>
                <w:sz w:val="20"/>
                <w:szCs w:val="20"/>
              </w:rPr>
              <w:t xml:space="preserve"> kiterjedése</w:t>
            </w:r>
            <w:r>
              <w:rPr>
                <w:rFonts w:cstheme="minorHAnsi"/>
                <w:sz w:val="20"/>
                <w:szCs w:val="20"/>
              </w:rPr>
              <w:t>, mely</w:t>
            </w:r>
            <w:r w:rsidRPr="00145656">
              <w:rPr>
                <w:rFonts w:cstheme="minorHAnsi"/>
                <w:sz w:val="20"/>
                <w:szCs w:val="20"/>
              </w:rPr>
              <w:t xml:space="preserve"> változhat</w:t>
            </w:r>
          </w:p>
          <w:p w:rsidR="00B206F1" w:rsidRPr="00DA457F" w:rsidRDefault="00B206F1" w:rsidP="00EF4A71">
            <w:pPr>
              <w:pStyle w:val="Listaszerbekezds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145656">
              <w:rPr>
                <w:rFonts w:cstheme="minorHAnsi"/>
                <w:sz w:val="20"/>
                <w:szCs w:val="20"/>
              </w:rPr>
              <w:t>stb.</w:t>
            </w: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6FB1FAA" wp14:editId="2AFA8E35">
                  <wp:extent cx="4532400" cy="389702"/>
                  <wp:effectExtent l="0" t="0" r="1905" b="0"/>
                  <wp:docPr id="71" name="Kép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38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E487F">
              <w:rPr>
                <w:rFonts w:cstheme="minorHAnsi"/>
                <w:b/>
                <w:sz w:val="20"/>
                <w:szCs w:val="20"/>
              </w:rPr>
              <w:t>A fenti és a még alább következő válaszok, és</w:t>
            </w:r>
            <w:r>
              <w:rPr>
                <w:rFonts w:cstheme="minorHAnsi"/>
                <w:b/>
                <w:sz w:val="20"/>
                <w:szCs w:val="20"/>
              </w:rPr>
              <w:t xml:space="preserve"> a csatolt</w:t>
            </w:r>
            <w:r w:rsidRPr="00AE487F">
              <w:rPr>
                <w:rFonts w:cstheme="minorHAnsi"/>
                <w:b/>
                <w:sz w:val="20"/>
                <w:szCs w:val="20"/>
              </w:rPr>
              <w:t xml:space="preserve"> felülvizsgált előírások </w:t>
            </w:r>
            <w:r>
              <w:rPr>
                <w:rFonts w:cstheme="minorHAnsi"/>
                <w:b/>
                <w:sz w:val="20"/>
                <w:szCs w:val="20"/>
              </w:rPr>
              <w:t xml:space="preserve">tükrében reméljük, hogy </w:t>
            </w:r>
            <w:r w:rsidRPr="00AD4B8C">
              <w:rPr>
                <w:rFonts w:cstheme="minorHAnsi"/>
                <w:b/>
                <w:sz w:val="20"/>
                <w:szCs w:val="20"/>
              </w:rPr>
              <w:t xml:space="preserve">az Önök számára is támogathatóvá válik a TKR módosítást </w:t>
            </w:r>
            <w:r>
              <w:rPr>
                <w:rFonts w:cstheme="minorHAnsi"/>
                <w:b/>
                <w:sz w:val="20"/>
                <w:szCs w:val="20"/>
              </w:rPr>
              <w:t>hírközlésre vonatkozó része.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B206F1" w:rsidRPr="00AE487F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A hatályos </w:t>
            </w:r>
            <w:r w:rsidRPr="0029382C">
              <w:rPr>
                <w:rFonts w:cstheme="minorHAnsi"/>
                <w:b/>
                <w:sz w:val="20"/>
                <w:szCs w:val="20"/>
                <w:u w:val="single"/>
              </w:rPr>
              <w:t>TKR a maximálisan lehetséges mértékig került módosításra.</w:t>
            </w:r>
          </w:p>
          <w:p w:rsidR="00B206F1" w:rsidRPr="00AE487F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B206F1" w:rsidRPr="00697756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AE487F">
              <w:rPr>
                <w:rFonts w:cstheme="minorHAnsi"/>
                <w:b/>
                <w:sz w:val="20"/>
                <w:szCs w:val="20"/>
              </w:rPr>
              <w:t xml:space="preserve">Amennyiben a hatályos TKR </w:t>
            </w:r>
            <w:r>
              <w:rPr>
                <w:rFonts w:cstheme="minorHAnsi"/>
                <w:b/>
                <w:sz w:val="20"/>
                <w:szCs w:val="20"/>
              </w:rPr>
              <w:t xml:space="preserve">elektronikus </w:t>
            </w:r>
            <w:r w:rsidRPr="00AE487F">
              <w:rPr>
                <w:rFonts w:cstheme="minorHAnsi"/>
                <w:b/>
                <w:sz w:val="20"/>
                <w:szCs w:val="20"/>
              </w:rPr>
              <w:t xml:space="preserve">hírközlési </w:t>
            </w:r>
            <w:r>
              <w:rPr>
                <w:rFonts w:cstheme="minorHAnsi"/>
                <w:b/>
                <w:sz w:val="20"/>
                <w:szCs w:val="20"/>
              </w:rPr>
              <w:t xml:space="preserve">sajátos </w:t>
            </w:r>
            <w:r w:rsidRPr="00AE487F">
              <w:rPr>
                <w:rFonts w:cstheme="minorHAnsi"/>
                <w:b/>
                <w:sz w:val="20"/>
                <w:szCs w:val="20"/>
              </w:rPr>
              <w:t xml:space="preserve">építményekre </w:t>
            </w:r>
            <w:r>
              <w:rPr>
                <w:rFonts w:cstheme="minorHAnsi"/>
                <w:b/>
                <w:sz w:val="20"/>
                <w:szCs w:val="20"/>
              </w:rPr>
              <w:t xml:space="preserve">és  műtárgyakra </w:t>
            </w:r>
            <w:r w:rsidRPr="00AE487F">
              <w:rPr>
                <w:rFonts w:cstheme="minorHAnsi"/>
                <w:b/>
                <w:sz w:val="20"/>
                <w:szCs w:val="20"/>
              </w:rPr>
              <w:t xml:space="preserve">vonatkozó </w:t>
            </w:r>
            <w:r>
              <w:rPr>
                <w:rFonts w:cstheme="minorHAnsi"/>
                <w:b/>
                <w:sz w:val="20"/>
                <w:szCs w:val="20"/>
              </w:rPr>
              <w:t xml:space="preserve">előírásai </w:t>
            </w:r>
            <w:r w:rsidRPr="00AE487F">
              <w:rPr>
                <w:rFonts w:cstheme="minorHAnsi"/>
                <w:b/>
                <w:sz w:val="20"/>
                <w:szCs w:val="20"/>
              </w:rPr>
              <w:t>maradnának hatályban</w:t>
            </w:r>
            <w:r w:rsidRPr="00697756">
              <w:rPr>
                <w:rFonts w:cstheme="minorHAnsi"/>
                <w:b/>
                <w:sz w:val="20"/>
                <w:szCs w:val="20"/>
              </w:rPr>
              <w:t>, a</w:t>
            </w:r>
            <w:r>
              <w:rPr>
                <w:rFonts w:cstheme="minorHAnsi"/>
                <w:b/>
                <w:sz w:val="20"/>
                <w:szCs w:val="20"/>
              </w:rPr>
              <w:t>z a</w:t>
            </w:r>
            <w:r w:rsidRPr="00697756">
              <w:rPr>
                <w:rFonts w:cstheme="minorHAnsi"/>
                <w:b/>
                <w:sz w:val="20"/>
                <w:szCs w:val="20"/>
              </w:rPr>
              <w:t xml:space="preserve"> nagy sebességű mobil hírközlési hálózatfejlesztés</w:t>
            </w:r>
            <w:r>
              <w:rPr>
                <w:rFonts w:cstheme="minorHAnsi"/>
                <w:b/>
                <w:sz w:val="20"/>
                <w:szCs w:val="20"/>
              </w:rPr>
              <w:t xml:space="preserve"> szempontjából kedvezőtlenebb lenne.</w:t>
            </w: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92E4BBC" wp14:editId="301C6C40">
                  <wp:extent cx="4532400" cy="957790"/>
                  <wp:effectExtent l="0" t="0" r="1905" b="0"/>
                  <wp:docPr id="72" name="Kép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95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D719DE1" wp14:editId="1AC29748">
                  <wp:extent cx="4532400" cy="470343"/>
                  <wp:effectExtent l="0" t="0" r="1905" b="6350"/>
                  <wp:docPr id="73" name="Kép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47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 TKR módosítás kifejezetten erre törekedett.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Ezért irányoz elő a TKR módosítás számos könnyítő, elemet a hatályos TKR-hez képest.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Lásd 1. pont.</w:t>
            </w: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6327721" wp14:editId="4910FBE3">
                  <wp:extent cx="4532400" cy="896333"/>
                  <wp:effectExtent l="0" t="0" r="1905" b="0"/>
                  <wp:docPr id="74" name="Kép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89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Ezt szem előtt tartva és ezzel a felvetéssel teljesen összhangban a TKR módosítás tervezete több előírást is rögzít. </w:t>
            </w:r>
          </w:p>
          <w:p w:rsidR="00B206F1" w:rsidRPr="00CF172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Antennák száma, egymástól való távolsága tekintetében nem tartalmaz előírásokat a TKR módosítás tervezete, ugyanakkor lehetővé teszi a meglévő infrastruktúrák igénybevételét, közös használatát.</w:t>
            </w: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B9C1792" wp14:editId="1E41094B">
                  <wp:extent cx="4532400" cy="2025654"/>
                  <wp:effectExtent l="0" t="0" r="1905" b="0"/>
                  <wp:docPr id="75" name="Kép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202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11753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00E4023" wp14:editId="7DBF59E6">
                  <wp:extent cx="4532400" cy="1377577"/>
                  <wp:effectExtent l="0" t="0" r="1905" b="0"/>
                  <wp:docPr id="76" name="Kép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37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 TKR módosítás kifejezetten erre törekedett.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Ezért irányoz elő a TKR módosítás számos könnyítő, elemet a hatályos TKR-hez képest.</w:t>
            </w: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0E8CEEE" wp14:editId="6E575C65">
                  <wp:extent cx="4532400" cy="1846847"/>
                  <wp:effectExtent l="0" t="0" r="1905" b="1270"/>
                  <wp:docPr id="77" name="Kép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84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8808A06" wp14:editId="663BE144">
                  <wp:extent cx="4532400" cy="1097494"/>
                  <wp:effectExtent l="0" t="0" r="1905" b="7620"/>
                  <wp:docPr id="78" name="Kép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09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23DECC9" wp14:editId="3CB190E5">
                  <wp:extent cx="4532400" cy="1273146"/>
                  <wp:effectExtent l="0" t="0" r="1905" b="3810"/>
                  <wp:docPr id="79" name="Kép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27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 TKR módosítás tervezete a lakott területeken belül is biztosítja az antennák létesítésének lehetőségét, úgy, hogy egyben biztosítja a társadalmi konfliktusok elkerülését is. Lásd még az 1. pontban foglaltakat.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Ennek érdekében a TKR módosítás előirányozza az alábbiakat:</w:t>
            </w:r>
          </w:p>
          <w:p w:rsidR="00B206F1" w:rsidRPr="004B58AA" w:rsidRDefault="00B206F1" w:rsidP="00EF4A71">
            <w:pPr>
              <w:pStyle w:val="Listaszerbekezds"/>
              <w:numPr>
                <w:ilvl w:val="0"/>
                <w:numId w:val="27"/>
              </w:num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3636">
              <w:rPr>
                <w:rFonts w:cstheme="minorHAnsi"/>
                <w:sz w:val="20"/>
                <w:szCs w:val="20"/>
              </w:rPr>
              <w:t>amennyiben igazolható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333474">
              <w:rPr>
                <w:rFonts w:cstheme="minorHAnsi"/>
                <w:i/>
                <w:sz w:val="20"/>
                <w:szCs w:val="20"/>
              </w:rPr>
              <w:t>hogy az adott helyen való létesítés hiányában a hírközlési lefedettség korlátozott marad, ami a megfelelő szolgáltatási színvonalat csökkentené és az érintett szolgáltató</w:t>
            </w:r>
            <w:r>
              <w:rPr>
                <w:rFonts w:cstheme="minorHAnsi"/>
                <w:i/>
                <w:sz w:val="20"/>
                <w:szCs w:val="20"/>
              </w:rPr>
              <w:t xml:space="preserve"> nem képes másként vagy máshol teljesíteni a szolgáltatás elvárható minőségét </w:t>
            </w:r>
            <w:r w:rsidRPr="004B58AA">
              <w:rPr>
                <w:rFonts w:cstheme="minorHAnsi"/>
                <w:sz w:val="20"/>
                <w:szCs w:val="20"/>
              </w:rPr>
              <w:t xml:space="preserve">akkor </w:t>
            </w:r>
            <w:r>
              <w:rPr>
                <w:rFonts w:cstheme="minorHAnsi"/>
                <w:sz w:val="20"/>
                <w:szCs w:val="20"/>
              </w:rPr>
              <w:t>néhány kivételes területtől eltekintve (egyes érzékeny területek és környezetük), mindenütt létesíthető vezeték nélküli elektronikus hírközlési létesítmény (a vonatkozó további településképi követelmények betartásával).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F029C7">
              <w:rPr>
                <w:rFonts w:cstheme="minorHAnsi"/>
                <w:b/>
                <w:sz w:val="20"/>
                <w:szCs w:val="20"/>
              </w:rPr>
              <w:t>A fenti feltétel beépítése a TKR-be azért célszerű, mert segíti az önkormányzat munkáját abban, hogy lehetőség szerint ne alakuljanak ki vitás szituációk</w:t>
            </w:r>
            <w:r>
              <w:rPr>
                <w:rFonts w:cstheme="minorHAnsi"/>
                <w:b/>
                <w:sz w:val="20"/>
                <w:szCs w:val="20"/>
              </w:rPr>
              <w:t xml:space="preserve"> a lakosság körében</w:t>
            </w:r>
            <w:r w:rsidRPr="00F029C7">
              <w:rPr>
                <w:rFonts w:cstheme="minorHAnsi"/>
                <w:b/>
                <w:sz w:val="20"/>
                <w:szCs w:val="20"/>
              </w:rPr>
              <w:t xml:space="preserve">, a viták kezelhetővé váljanak. </w:t>
            </w:r>
            <w:r>
              <w:rPr>
                <w:rFonts w:cstheme="minorHAnsi"/>
                <w:b/>
                <w:sz w:val="20"/>
                <w:szCs w:val="20"/>
              </w:rPr>
              <w:t xml:space="preserve">A vitás helyzetek kialakulásának </w:t>
            </w:r>
            <w:r w:rsidRPr="00F029C7">
              <w:rPr>
                <w:rFonts w:cstheme="minorHAnsi"/>
                <w:b/>
                <w:sz w:val="20"/>
                <w:szCs w:val="20"/>
              </w:rPr>
              <w:t xml:space="preserve">gyakori lehetőségére Önök is felhívták a figyelmet jelen véleményükben: </w:t>
            </w:r>
          </w:p>
          <w:p w:rsidR="00B206F1" w:rsidRPr="00F029C7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F029C7">
              <w:rPr>
                <w:rFonts w:cstheme="minorHAnsi"/>
                <w:b/>
                <w:i/>
                <w:sz w:val="20"/>
                <w:szCs w:val="20"/>
              </w:rPr>
              <w:t>„</w:t>
            </w:r>
            <w:r w:rsidRPr="00F029C7">
              <w:rPr>
                <w:i/>
                <w:sz w:val="20"/>
                <w:szCs w:val="20"/>
              </w:rPr>
              <w:t>A jó minőségű szolgáltatások elérésének lakossági igénye és a lakóterületeken elhelyezendő bázisállomások kérdése gyakran nehezen összeegyeztethető vitás helyzeteket generál…”</w:t>
            </w:r>
            <w:r w:rsidRPr="00F029C7">
              <w:rPr>
                <w:rFonts w:cstheme="minorHAnsi"/>
                <w:b/>
                <w:sz w:val="20"/>
                <w:szCs w:val="20"/>
              </w:rPr>
              <w:t xml:space="preserve"> (lásd 10. pontban NMHH levelében az idézett részt)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</w:tc>
      </w:tr>
      <w:tr w:rsidR="00B206F1" w:rsidRPr="00A11753" w:rsidTr="00B206F1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3106BAD" wp14:editId="27FF6E17">
                  <wp:extent cx="4532400" cy="1032807"/>
                  <wp:effectExtent l="0" t="0" r="1905" b="0"/>
                  <wp:docPr id="80" name="Kép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03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Ennek az észrevételnek a figyelembevételével tettük meg a 3. pont szerinti javaslatunkat.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206F1" w:rsidRPr="00A11753" w:rsidTr="005F79D4">
        <w:tc>
          <w:tcPr>
            <w:tcW w:w="709" w:type="dxa"/>
            <w:shd w:val="clear" w:color="auto" w:fill="auto"/>
          </w:tcPr>
          <w:p w:rsidR="00B206F1" w:rsidRPr="00A11753" w:rsidRDefault="00B206F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206F1" w:rsidRPr="00A11753" w:rsidRDefault="00B206F1" w:rsidP="008F79FC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206F1" w:rsidRDefault="00B206F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D2F4293" wp14:editId="6919C031">
                  <wp:extent cx="4532400" cy="1302126"/>
                  <wp:effectExtent l="0" t="0" r="1905" b="0"/>
                  <wp:docPr id="81" name="Kép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30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206F1" w:rsidRPr="00A11753" w:rsidRDefault="00B206F1" w:rsidP="008F79FC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Jelen válaszok megküldésével és a TKR módosítás tervezetének hírközlésre vonatkozó pontosított szövegének csatolásával az ismételt véleményezés lehetőségét biztosítjuk.</w:t>
            </w:r>
          </w:p>
          <w:p w:rsidR="00B206F1" w:rsidRDefault="00B206F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3253B" w:rsidRPr="00A11753" w:rsidTr="00014E9E">
        <w:trPr>
          <w:trHeight w:val="537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CCCCCC"/>
            <w:vAlign w:val="center"/>
          </w:tcPr>
          <w:p w:rsidR="0053253B" w:rsidRPr="00A11753" w:rsidRDefault="0053253B" w:rsidP="0053253B">
            <w:pPr>
              <w:keepNext/>
              <w:spacing w:after="0" w:line="240" w:lineRule="auto"/>
              <w:ind w:right="21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3253B">
              <w:rPr>
                <w:rFonts w:cstheme="minorHAnsi"/>
                <w:b/>
                <w:sz w:val="20"/>
                <w:szCs w:val="20"/>
              </w:rPr>
              <w:t>II.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9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CCCCC"/>
            <w:vAlign w:val="center"/>
          </w:tcPr>
          <w:p w:rsidR="0053253B" w:rsidRDefault="0053253B" w:rsidP="00204334">
            <w:pPr>
              <w:spacing w:after="0" w:line="240" w:lineRule="auto"/>
              <w:rPr>
                <w:rFonts w:cstheme="minorHAnsi"/>
                <w:b/>
                <w:lang w:eastAsia="hu-HU"/>
              </w:rPr>
            </w:pPr>
            <w:r>
              <w:rPr>
                <w:rFonts w:cstheme="minorHAnsi"/>
                <w:b/>
                <w:lang w:eastAsia="hu-HU"/>
              </w:rPr>
              <w:t xml:space="preserve">Nemzeti Média- és Hírközlési Hatóság </w:t>
            </w:r>
          </w:p>
          <w:p w:rsidR="0053253B" w:rsidRPr="00A11753" w:rsidRDefault="0053253B" w:rsidP="00204334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lang w:eastAsia="hu-HU"/>
              </w:rPr>
              <w:t>2. levél (iktatószám: EE/7639-4/2020)</w:t>
            </w:r>
          </w:p>
        </w:tc>
        <w:tc>
          <w:tcPr>
            <w:tcW w:w="442" w:type="dxa"/>
            <w:shd w:val="clear" w:color="auto" w:fill="CCCCCC"/>
          </w:tcPr>
          <w:p w:rsidR="0053253B" w:rsidRPr="00A11753" w:rsidRDefault="0053253B" w:rsidP="00204334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CCCCCC"/>
            <w:vAlign w:val="center"/>
          </w:tcPr>
          <w:p w:rsidR="0053253B" w:rsidRPr="00A11753" w:rsidRDefault="0053253B" w:rsidP="00204334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3253B" w:rsidRPr="00A11753" w:rsidTr="00204334">
        <w:tc>
          <w:tcPr>
            <w:tcW w:w="709" w:type="dxa"/>
            <w:shd w:val="clear" w:color="auto" w:fill="auto"/>
          </w:tcPr>
          <w:p w:rsidR="0053253B" w:rsidRPr="00A11753" w:rsidRDefault="0053253B" w:rsidP="00204334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3253B" w:rsidRPr="00A11753" w:rsidRDefault="0053253B" w:rsidP="00204334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3253B" w:rsidRDefault="0053253B" w:rsidP="00204334">
            <w:p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FF881C1" wp14:editId="6B969EAE">
                  <wp:extent cx="4428000" cy="1635903"/>
                  <wp:effectExtent l="0" t="0" r="0" b="2540"/>
                  <wp:docPr id="94" name="Kép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163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53253B" w:rsidRPr="00A11753" w:rsidRDefault="0053253B" w:rsidP="00204334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3253B" w:rsidRPr="00085387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85387">
              <w:rPr>
                <w:rFonts w:cstheme="minorHAnsi"/>
                <w:sz w:val="20"/>
                <w:szCs w:val="20"/>
              </w:rPr>
              <w:t>Köszönjük a megállapításokat.</w:t>
            </w:r>
          </w:p>
        </w:tc>
      </w:tr>
      <w:tr w:rsidR="0053253B" w:rsidRPr="00A11753" w:rsidTr="00204334">
        <w:tc>
          <w:tcPr>
            <w:tcW w:w="709" w:type="dxa"/>
            <w:shd w:val="clear" w:color="auto" w:fill="auto"/>
          </w:tcPr>
          <w:p w:rsidR="0053253B" w:rsidRPr="00A11753" w:rsidRDefault="0053253B" w:rsidP="00204334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3253B" w:rsidRPr="00A11753" w:rsidRDefault="0053253B" w:rsidP="00204334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3253B" w:rsidRDefault="0053253B" w:rsidP="00204334">
            <w:pPr>
              <w:spacing w:after="0" w:line="240" w:lineRule="auto"/>
              <w:rPr>
                <w:noProof/>
                <w:lang w:eastAsia="hu-HU"/>
              </w:rPr>
            </w:pPr>
          </w:p>
        </w:tc>
        <w:tc>
          <w:tcPr>
            <w:tcW w:w="442" w:type="dxa"/>
            <w:shd w:val="clear" w:color="auto" w:fill="F2F2F2" w:themeFill="background1" w:themeFillShade="F2"/>
          </w:tcPr>
          <w:p w:rsidR="0053253B" w:rsidRPr="00A11753" w:rsidRDefault="0053253B" w:rsidP="00204334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3253B" w:rsidRPr="007D649C" w:rsidRDefault="0053253B" w:rsidP="00204334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Az alábbi 6 pontban összefoglalt véleményük fenntartása mellett, a TKR módosítás jóváhagyása ellen kifogást nem emelnek. Lásd 9. alább a 9. számozott sorban.</w:t>
            </w:r>
          </w:p>
        </w:tc>
      </w:tr>
      <w:tr w:rsidR="0053253B" w:rsidRPr="00A11753" w:rsidTr="00204334">
        <w:tc>
          <w:tcPr>
            <w:tcW w:w="709" w:type="dxa"/>
            <w:shd w:val="clear" w:color="auto" w:fill="auto"/>
          </w:tcPr>
          <w:p w:rsidR="0053253B" w:rsidRPr="00A11753" w:rsidRDefault="0053253B" w:rsidP="00204334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3253B" w:rsidRPr="00A11753" w:rsidRDefault="0053253B" w:rsidP="00204334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3253B" w:rsidRDefault="0053253B" w:rsidP="00204334">
            <w:p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C5263B0" wp14:editId="4FC70EC2">
                  <wp:extent cx="4428000" cy="950471"/>
                  <wp:effectExtent l="0" t="0" r="0" b="2540"/>
                  <wp:docPr id="95" name="Kép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95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53253B" w:rsidRPr="00A11753" w:rsidRDefault="0053253B" w:rsidP="00204334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3253B" w:rsidRPr="00C44048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44048">
              <w:rPr>
                <w:rFonts w:cstheme="minorHAnsi"/>
                <w:sz w:val="20"/>
                <w:szCs w:val="20"/>
              </w:rPr>
              <w:t xml:space="preserve">A funkciók nevesítése itt a létesítésre nem alkalmas területek meghatározását szolgálja. </w:t>
            </w:r>
          </w:p>
          <w:p w:rsidR="0053253B" w:rsidRPr="00C44048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44048">
              <w:rPr>
                <w:rFonts w:cstheme="minorHAnsi"/>
                <w:sz w:val="20"/>
                <w:szCs w:val="20"/>
              </w:rPr>
              <w:t>A területkijelölés esetében kifejezetten településképi szempont az, hogy egy adott területet a rendeltetésének megfelelően használnak-e (a rendezett településkép érdekében az oda nem illő használatok ne rontsák a településképet). Így a zöld- és vízgazdálkodási területeken (parkokban, patakok mentén stb.), a játszótereken valamint az érzékeny és sérülékeny társadalmi csoportokat kiszolgáló intézmények területén – azaz pihenésre, játékra, kikapcsolódásra, gyógyulásra használt területeken – az eredeti használat védelme és őrzése településképi megfontolás is.</w:t>
            </w:r>
          </w:p>
          <w:p w:rsidR="0053253B" w:rsidRPr="00C44048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3253B" w:rsidRPr="00085387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44048">
              <w:rPr>
                <w:rFonts w:cstheme="minorHAnsi"/>
                <w:sz w:val="20"/>
                <w:szCs w:val="20"/>
              </w:rPr>
              <w:t>A nem alkalmas területek meghatározását a 314/2012.(IX.8.) Korm. rendelet írja elő a TKR számára.</w:t>
            </w:r>
          </w:p>
        </w:tc>
      </w:tr>
      <w:tr w:rsidR="0053253B" w:rsidRPr="00A11753" w:rsidTr="00204334">
        <w:tc>
          <w:tcPr>
            <w:tcW w:w="709" w:type="dxa"/>
            <w:shd w:val="clear" w:color="auto" w:fill="auto"/>
          </w:tcPr>
          <w:p w:rsidR="0053253B" w:rsidRPr="00A11753" w:rsidRDefault="0053253B" w:rsidP="00204334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3253B" w:rsidRPr="00A11753" w:rsidRDefault="0053253B" w:rsidP="00204334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3253B" w:rsidRDefault="0053253B" w:rsidP="00204334">
            <w:p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28E0EAE" wp14:editId="3ED5F9C2">
                  <wp:extent cx="4428000" cy="263627"/>
                  <wp:effectExtent l="0" t="0" r="0" b="3175"/>
                  <wp:docPr id="96" name="Kép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6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53253B" w:rsidRPr="00A11753" w:rsidRDefault="0053253B" w:rsidP="00204334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3253B" w:rsidRPr="00C44048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44048">
              <w:rPr>
                <w:rFonts w:cstheme="minorHAnsi"/>
                <w:sz w:val="20"/>
                <w:szCs w:val="20"/>
              </w:rPr>
              <w:t>Lásd előző pont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53253B" w:rsidRPr="00A11753" w:rsidTr="00204334">
        <w:tc>
          <w:tcPr>
            <w:tcW w:w="709" w:type="dxa"/>
            <w:shd w:val="clear" w:color="auto" w:fill="auto"/>
          </w:tcPr>
          <w:p w:rsidR="0053253B" w:rsidRPr="00A11753" w:rsidRDefault="0053253B" w:rsidP="00204334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3253B" w:rsidRPr="00A11753" w:rsidRDefault="0053253B" w:rsidP="00204334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3253B" w:rsidRDefault="0053253B" w:rsidP="00204334">
            <w:p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1DB6B6F" wp14:editId="49B540A3">
                  <wp:extent cx="4423144" cy="1339702"/>
                  <wp:effectExtent l="0" t="0" r="0" b="0"/>
                  <wp:docPr id="97" name="Kép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/>
                          <a:srcRect b="5163"/>
                          <a:stretch/>
                        </pic:blipFill>
                        <pic:spPr bwMode="auto">
                          <a:xfrm>
                            <a:off x="0" y="0"/>
                            <a:ext cx="4428000" cy="134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53253B" w:rsidRPr="00A11753" w:rsidRDefault="0053253B" w:rsidP="00204334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3253B" w:rsidRPr="00085387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85387">
              <w:rPr>
                <w:rFonts w:cstheme="minorHAnsi"/>
                <w:sz w:val="20"/>
                <w:szCs w:val="20"/>
              </w:rPr>
              <w:t>Az önkormányzat számára fontos, hogy a felelős</w:t>
            </w:r>
            <w:r>
              <w:rPr>
                <w:rFonts w:cstheme="minorHAnsi"/>
                <w:sz w:val="20"/>
                <w:szCs w:val="20"/>
              </w:rPr>
              <w:t xml:space="preserve"> területkijelölés keretében olyan területeket határozzon meg, amelyek nemcsak településképileg semlegesek, hanem amelyeket a lakosság e célból elfogad, vagy amely a lehető legkisebb konfliktust váltja ki. Ez az előírás a konfliktuselkerülést szolgálja.</w:t>
            </w:r>
          </w:p>
        </w:tc>
      </w:tr>
      <w:tr w:rsidR="0053253B" w:rsidRPr="00A11753" w:rsidTr="00204334">
        <w:tc>
          <w:tcPr>
            <w:tcW w:w="709" w:type="dxa"/>
            <w:shd w:val="clear" w:color="auto" w:fill="auto"/>
          </w:tcPr>
          <w:p w:rsidR="0053253B" w:rsidRPr="00A11753" w:rsidRDefault="0053253B" w:rsidP="00204334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3253B" w:rsidRPr="00A11753" w:rsidRDefault="0053253B" w:rsidP="00204334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3253B" w:rsidRDefault="0053253B" w:rsidP="00204334">
            <w:p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97D99B6" wp14:editId="727EB58E">
                  <wp:extent cx="4428000" cy="598573"/>
                  <wp:effectExtent l="0" t="0" r="0" b="0"/>
                  <wp:docPr id="98" name="Kép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59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53253B" w:rsidRPr="00A11753" w:rsidRDefault="0053253B" w:rsidP="00204334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3253B" w:rsidRPr="00C87839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87839">
              <w:rPr>
                <w:rFonts w:cstheme="minorHAnsi"/>
                <w:sz w:val="20"/>
                <w:szCs w:val="20"/>
              </w:rPr>
              <w:t xml:space="preserve">A TKR módosítás 38/G.§ </w:t>
            </w:r>
            <w:r>
              <w:rPr>
                <w:rFonts w:cstheme="minorHAnsi"/>
                <w:sz w:val="20"/>
                <w:szCs w:val="20"/>
              </w:rPr>
              <w:t>(1) bekezdése rendelkezik az elsősorban alkalmas területek meghatározásáról és ez az előírás településképi megfontolásokon alapszik.</w:t>
            </w:r>
          </w:p>
        </w:tc>
      </w:tr>
      <w:tr w:rsidR="0053253B" w:rsidRPr="00A11753" w:rsidTr="00204334">
        <w:tc>
          <w:tcPr>
            <w:tcW w:w="709" w:type="dxa"/>
            <w:shd w:val="clear" w:color="auto" w:fill="auto"/>
          </w:tcPr>
          <w:p w:rsidR="0053253B" w:rsidRPr="00A11753" w:rsidRDefault="0053253B" w:rsidP="00204334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3253B" w:rsidRPr="00A11753" w:rsidRDefault="0053253B" w:rsidP="00204334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3253B" w:rsidRDefault="0053253B" w:rsidP="00204334">
            <w:p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207EBA5" wp14:editId="04E7D184">
                  <wp:extent cx="4428000" cy="558029"/>
                  <wp:effectExtent l="0" t="0" r="0" b="0"/>
                  <wp:docPr id="99" name="Kép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55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53253B" w:rsidRPr="00A11753" w:rsidRDefault="0053253B" w:rsidP="00204334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3253B" w:rsidRPr="00C87839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87839">
              <w:rPr>
                <w:rFonts w:cstheme="minorHAnsi"/>
                <w:sz w:val="20"/>
                <w:szCs w:val="20"/>
              </w:rPr>
              <w:t>Térképi ábrázolásra vonatkozóan jogszabályi kötelezettsége nincs a TKR-nek.</w:t>
            </w:r>
          </w:p>
        </w:tc>
      </w:tr>
      <w:tr w:rsidR="0053253B" w:rsidRPr="00A11753" w:rsidTr="00204334">
        <w:tc>
          <w:tcPr>
            <w:tcW w:w="709" w:type="dxa"/>
            <w:shd w:val="clear" w:color="auto" w:fill="auto"/>
          </w:tcPr>
          <w:p w:rsidR="0053253B" w:rsidRPr="00A11753" w:rsidRDefault="0053253B" w:rsidP="00204334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3253B" w:rsidRPr="00A11753" w:rsidRDefault="0053253B" w:rsidP="00204334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3253B" w:rsidRDefault="0053253B" w:rsidP="00204334">
            <w:p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C5D6DC0" wp14:editId="37484372">
                  <wp:extent cx="4428000" cy="926118"/>
                  <wp:effectExtent l="0" t="0" r="0" b="7620"/>
                  <wp:docPr id="100" name="Kép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92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53253B" w:rsidRPr="00A11753" w:rsidRDefault="0053253B" w:rsidP="00204334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3253B" w:rsidRPr="0079113A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Álláspontunk szerint a </w:t>
            </w:r>
            <w:r w:rsidRPr="0079113A">
              <w:rPr>
                <w:rFonts w:cstheme="minorHAnsi"/>
                <w:sz w:val="20"/>
                <w:szCs w:val="20"/>
              </w:rPr>
              <w:t>TKR módosítás tervezete</w:t>
            </w:r>
            <w:r>
              <w:rPr>
                <w:rFonts w:cstheme="minorHAnsi"/>
                <w:sz w:val="20"/>
                <w:szCs w:val="20"/>
              </w:rPr>
              <w:t xml:space="preserve"> településképi szempontok alapján határozza meg a vezeték nélküli elektronikus hírközlési sajátos építmények és egyéb műszaki berendezések megjelenésére és azon belül az elhelyezésének módjára vonatkozó elvárásokat.</w:t>
            </w:r>
          </w:p>
          <w:p w:rsidR="0053253B" w:rsidRDefault="0053253B" w:rsidP="00204334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53253B" w:rsidRPr="0079113A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E3BB6">
              <w:rPr>
                <w:rFonts w:cstheme="minorHAnsi"/>
                <w:sz w:val="20"/>
                <w:szCs w:val="20"/>
              </w:rPr>
              <w:t>A 314/2012.(XI.8.) Korm. rendelet</w:t>
            </w:r>
            <w:r>
              <w:rPr>
                <w:rFonts w:cstheme="minorHAnsi"/>
                <w:sz w:val="20"/>
                <w:szCs w:val="20"/>
              </w:rPr>
              <w:t xml:space="preserve"> meghatározza az </w:t>
            </w:r>
            <w:r w:rsidRPr="000007C3">
              <w:rPr>
                <w:rFonts w:cstheme="minorHAnsi"/>
                <w:i/>
                <w:sz w:val="20"/>
                <w:szCs w:val="20"/>
              </w:rPr>
              <w:t xml:space="preserve">egyéb műszaki berendezés </w:t>
            </w:r>
            <w:r>
              <w:rPr>
                <w:rFonts w:cstheme="minorHAnsi"/>
                <w:sz w:val="20"/>
                <w:szCs w:val="20"/>
              </w:rPr>
              <w:t xml:space="preserve">fogalmát: </w:t>
            </w:r>
            <w:r w:rsidRPr="00083277">
              <w:rPr>
                <w:rFonts w:cstheme="minorHAnsi"/>
                <w:i/>
                <w:sz w:val="20"/>
                <w:szCs w:val="20"/>
              </w:rPr>
              <w:t>épületre szerelt műszaki eszköz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FF7540">
              <w:rPr>
                <w:rFonts w:cstheme="minorHAnsi"/>
                <w:sz w:val="20"/>
                <w:szCs w:val="20"/>
              </w:rPr>
              <w:t xml:space="preserve">Az </w:t>
            </w:r>
            <w:r w:rsidRPr="00FF7540">
              <w:rPr>
                <w:rFonts w:cstheme="minorHAnsi"/>
                <w:i/>
                <w:sz w:val="20"/>
                <w:szCs w:val="20"/>
              </w:rPr>
              <w:t>egyéb műszaki berendezés</w:t>
            </w:r>
            <w:r w:rsidRPr="00FF7540">
              <w:rPr>
                <w:rFonts w:cstheme="minorHAnsi"/>
                <w:sz w:val="20"/>
                <w:szCs w:val="20"/>
              </w:rPr>
              <w:t>ekre v</w:t>
            </w:r>
            <w:r>
              <w:rPr>
                <w:rFonts w:cstheme="minorHAnsi"/>
                <w:sz w:val="20"/>
                <w:szCs w:val="20"/>
              </w:rPr>
              <w:t>onatkozóan a településképi rendelet településképi követelményeket határozhat meg. Ez alapján az épületre szerelt elektronikus hírközlési berendezésekre vonatkozóan a TKR megállapíthat előírásokat. A 23/H. § szerinti formai követelmények magukban kell, hogy foglalják a megjelelésre és azon belül az elhelyezés módjára vonatkozó elvárásokat.</w:t>
            </w:r>
          </w:p>
        </w:tc>
      </w:tr>
      <w:tr w:rsidR="0053253B" w:rsidRPr="00A11753" w:rsidTr="00204334">
        <w:tc>
          <w:tcPr>
            <w:tcW w:w="709" w:type="dxa"/>
            <w:shd w:val="clear" w:color="auto" w:fill="auto"/>
          </w:tcPr>
          <w:p w:rsidR="0053253B" w:rsidRPr="00A11753" w:rsidRDefault="0053253B" w:rsidP="00204334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3253B" w:rsidRPr="00A11753" w:rsidRDefault="0053253B" w:rsidP="00204334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3253B" w:rsidRDefault="0053253B" w:rsidP="00204334">
            <w:p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A503BC3" wp14:editId="23118F65">
                  <wp:extent cx="4428000" cy="469971"/>
                  <wp:effectExtent l="0" t="0" r="0" b="6350"/>
                  <wp:docPr id="101" name="Kép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46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53253B" w:rsidRPr="00A11753" w:rsidRDefault="0053253B" w:rsidP="00204334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3253B" w:rsidRDefault="0053253B" w:rsidP="00204334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KIFOGÁST NEM EMEL</w:t>
            </w:r>
          </w:p>
          <w:p w:rsidR="0053253B" w:rsidRPr="007D649C" w:rsidRDefault="0053253B" w:rsidP="00204334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 TKR módosítás jóváhagyása ellen.</w:t>
            </w:r>
          </w:p>
        </w:tc>
      </w:tr>
      <w:tr w:rsidR="0053253B" w:rsidRPr="00A11753" w:rsidTr="00204334">
        <w:tc>
          <w:tcPr>
            <w:tcW w:w="709" w:type="dxa"/>
            <w:shd w:val="clear" w:color="auto" w:fill="auto"/>
          </w:tcPr>
          <w:p w:rsidR="0053253B" w:rsidRPr="00A11753" w:rsidRDefault="0053253B" w:rsidP="00204334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3253B" w:rsidRPr="00A11753" w:rsidRDefault="0053253B" w:rsidP="00204334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3253B" w:rsidRDefault="0053253B" w:rsidP="00204334">
            <w:p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3B6CA37" wp14:editId="4678867B">
                  <wp:extent cx="4428000" cy="593821"/>
                  <wp:effectExtent l="0" t="0" r="0" b="0"/>
                  <wp:docPr id="102" name="Kép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59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53253B" w:rsidRPr="00A11753" w:rsidRDefault="0053253B" w:rsidP="00204334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3253B" w:rsidRPr="0099149F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9149F">
              <w:rPr>
                <w:rFonts w:cstheme="minorHAnsi"/>
                <w:sz w:val="20"/>
                <w:szCs w:val="20"/>
              </w:rPr>
              <w:t>VÁLASZT NEM IGÉNYEL</w:t>
            </w:r>
          </w:p>
        </w:tc>
      </w:tr>
      <w:tr w:rsidR="0053253B" w:rsidRPr="00A11753" w:rsidTr="00204334">
        <w:tc>
          <w:tcPr>
            <w:tcW w:w="709" w:type="dxa"/>
            <w:shd w:val="clear" w:color="auto" w:fill="auto"/>
          </w:tcPr>
          <w:p w:rsidR="0053253B" w:rsidRPr="00A11753" w:rsidRDefault="0053253B" w:rsidP="00204334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3253B" w:rsidRPr="00A11753" w:rsidRDefault="0053253B" w:rsidP="00204334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3253B" w:rsidRDefault="0053253B" w:rsidP="00204334">
            <w:p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8CC091C" wp14:editId="66862447">
                  <wp:extent cx="4428000" cy="370818"/>
                  <wp:effectExtent l="0" t="0" r="0" b="0"/>
                  <wp:docPr id="103" name="Kép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37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53253B" w:rsidRPr="00A11753" w:rsidRDefault="0053253B" w:rsidP="00204334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3253B" w:rsidRDefault="0053253B" w:rsidP="00204334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 bekezdés az előző – EE/7639-2/2020 iktatószámú – levél szövegéből véletlenül maradt bent jelen levélben.</w:t>
            </w:r>
          </w:p>
          <w:p w:rsidR="0053253B" w:rsidRDefault="0053253B" w:rsidP="00204334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 9. számozott sor szerinti bekezdésben rögzítik, hogy a TKR módosítás jóváhagyása ellen kifogást nem emelnek, így értelemszerűen ismételt véleményezésre nem tartanak igényt.</w:t>
            </w:r>
          </w:p>
        </w:tc>
      </w:tr>
      <w:tr w:rsidR="0053253B" w:rsidRPr="00A11753" w:rsidTr="00204334">
        <w:tc>
          <w:tcPr>
            <w:tcW w:w="709" w:type="dxa"/>
            <w:shd w:val="clear" w:color="auto" w:fill="auto"/>
          </w:tcPr>
          <w:p w:rsidR="0053253B" w:rsidRPr="00A11753" w:rsidRDefault="0053253B" w:rsidP="00204334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3253B" w:rsidRPr="00A11753" w:rsidRDefault="0053253B" w:rsidP="00204334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3253B" w:rsidRDefault="0053253B" w:rsidP="00204334">
            <w:p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32A9EF8" wp14:editId="55216E81">
                  <wp:extent cx="4428000" cy="337791"/>
                  <wp:effectExtent l="0" t="0" r="0" b="5715"/>
                  <wp:docPr id="104" name="Kép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33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53253B" w:rsidRPr="00A11753" w:rsidRDefault="0053253B" w:rsidP="00204334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3253B" w:rsidRPr="0099149F" w:rsidRDefault="0053253B" w:rsidP="002043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9149F">
              <w:rPr>
                <w:rFonts w:cstheme="minorHAnsi"/>
                <w:sz w:val="20"/>
                <w:szCs w:val="20"/>
              </w:rPr>
              <w:t>VÁLASZT NEM IGÉNYEL</w:t>
            </w:r>
          </w:p>
        </w:tc>
      </w:tr>
      <w:tr w:rsidR="00150E51" w:rsidRPr="00A11753" w:rsidTr="005F79D4">
        <w:tc>
          <w:tcPr>
            <w:tcW w:w="709" w:type="dxa"/>
            <w:shd w:val="clear" w:color="auto" w:fill="auto"/>
          </w:tcPr>
          <w:p w:rsidR="00150E51" w:rsidRPr="00A11753" w:rsidRDefault="00150E5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150E51" w:rsidRPr="00A11753" w:rsidRDefault="00150E51" w:rsidP="00150E5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150E51" w:rsidRDefault="00150E51" w:rsidP="00DF53BF">
            <w:pPr>
              <w:spacing w:before="60" w:after="60" w:line="240" w:lineRule="auto"/>
              <w:rPr>
                <w:noProof/>
                <w:lang w:eastAsia="hu-HU"/>
              </w:rPr>
            </w:pPr>
          </w:p>
        </w:tc>
        <w:tc>
          <w:tcPr>
            <w:tcW w:w="442" w:type="dxa"/>
            <w:shd w:val="clear" w:color="auto" w:fill="F2F2F2" w:themeFill="background1" w:themeFillShade="F2"/>
          </w:tcPr>
          <w:p w:rsidR="00150E51" w:rsidRPr="00A11753" w:rsidRDefault="00150E51" w:rsidP="00150E5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150E51" w:rsidRDefault="00150E51" w:rsidP="00EF4A7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C5618" w:rsidRPr="00A11753" w:rsidTr="00320490">
        <w:trPr>
          <w:trHeight w:val="510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CCCCCC"/>
            <w:vAlign w:val="center"/>
          </w:tcPr>
          <w:p w:rsidR="007C5618" w:rsidRPr="00A11753" w:rsidRDefault="007C5618" w:rsidP="000469A7">
            <w:pPr>
              <w:keepNext/>
              <w:spacing w:after="0" w:line="240" w:lineRule="auto"/>
              <w:ind w:right="21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III</w:t>
            </w:r>
            <w:r w:rsidRPr="00A1175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9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CCCCC"/>
            <w:vAlign w:val="center"/>
          </w:tcPr>
          <w:p w:rsidR="007C5618" w:rsidRPr="00A11753" w:rsidRDefault="007C5618" w:rsidP="000F3D0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lang w:eastAsia="hu-HU"/>
              </w:rPr>
              <w:t>Duna-Ipoly Nemzeti Park Igazgatóság</w:t>
            </w:r>
          </w:p>
        </w:tc>
        <w:tc>
          <w:tcPr>
            <w:tcW w:w="442" w:type="dxa"/>
            <w:shd w:val="clear" w:color="auto" w:fill="CCCCCC"/>
          </w:tcPr>
          <w:p w:rsidR="007C5618" w:rsidRPr="00A11753" w:rsidRDefault="007C5618" w:rsidP="000F3D0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CCCCCC"/>
            <w:vAlign w:val="center"/>
          </w:tcPr>
          <w:p w:rsidR="007C5618" w:rsidRPr="00A11753" w:rsidRDefault="007C5618" w:rsidP="000F3D0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25611" w:rsidRPr="00A11753" w:rsidTr="0089625D">
        <w:tc>
          <w:tcPr>
            <w:tcW w:w="709" w:type="dxa"/>
            <w:shd w:val="clear" w:color="auto" w:fill="auto"/>
          </w:tcPr>
          <w:p w:rsidR="00725611" w:rsidRPr="00A11753" w:rsidRDefault="007256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725611" w:rsidRPr="00A11753" w:rsidRDefault="00725611" w:rsidP="005F79D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725611" w:rsidRDefault="0089625D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BEEF9E2" wp14:editId="39F52406">
                  <wp:extent cx="4532400" cy="981874"/>
                  <wp:effectExtent l="0" t="0" r="1905" b="889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98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725611" w:rsidRPr="00A11753" w:rsidRDefault="00725611" w:rsidP="005F79D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89625D" w:rsidRDefault="0089625D" w:rsidP="0089625D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11753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  <w:p w:rsidR="0089625D" w:rsidRPr="0089625D" w:rsidRDefault="0089625D" w:rsidP="0089625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9625D">
              <w:rPr>
                <w:rFonts w:cstheme="minorHAnsi"/>
                <w:sz w:val="20"/>
                <w:szCs w:val="20"/>
              </w:rPr>
              <w:t>A TKR módosítás tervezetében foglaltakkal egyetért.</w:t>
            </w:r>
          </w:p>
          <w:p w:rsidR="00725611" w:rsidRDefault="00725611" w:rsidP="00474F5C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25611" w:rsidRPr="00A11753" w:rsidTr="0089625D">
        <w:tc>
          <w:tcPr>
            <w:tcW w:w="709" w:type="dxa"/>
            <w:shd w:val="clear" w:color="auto" w:fill="auto"/>
          </w:tcPr>
          <w:p w:rsidR="00725611" w:rsidRPr="00A11753" w:rsidRDefault="00725611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725611" w:rsidRPr="00A11753" w:rsidRDefault="00725611" w:rsidP="005F79D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725611" w:rsidRDefault="0089625D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C73DA9E" wp14:editId="53968A1B">
                  <wp:extent cx="4532400" cy="523310"/>
                  <wp:effectExtent l="0" t="0" r="1905" b="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52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725611" w:rsidRPr="00A11753" w:rsidRDefault="00725611" w:rsidP="005F79D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89625D" w:rsidRDefault="0089625D" w:rsidP="0089625D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11753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  <w:p w:rsidR="0089625D" w:rsidRPr="0089625D" w:rsidRDefault="0089625D" w:rsidP="0089625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9625D">
              <w:rPr>
                <w:rFonts w:cstheme="minorHAnsi"/>
                <w:sz w:val="20"/>
                <w:szCs w:val="20"/>
              </w:rPr>
              <w:t>A TKR módosítás tervezetében foglaltakkal egyetért.</w:t>
            </w:r>
          </w:p>
          <w:p w:rsidR="00725611" w:rsidRDefault="00725611" w:rsidP="00474F5C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F3038" w:rsidRPr="00A11753" w:rsidTr="0089625D">
        <w:tc>
          <w:tcPr>
            <w:tcW w:w="709" w:type="dxa"/>
            <w:shd w:val="clear" w:color="auto" w:fill="auto"/>
          </w:tcPr>
          <w:p w:rsidR="003F3038" w:rsidRPr="00A11753" w:rsidRDefault="003F30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3038" w:rsidRPr="00A11753" w:rsidRDefault="003F3038" w:rsidP="005F79D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3038" w:rsidRDefault="0089625D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13D1C2D" wp14:editId="306ED98B">
                  <wp:extent cx="4532400" cy="218745"/>
                  <wp:effectExtent l="0" t="0" r="1905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21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3038" w:rsidRPr="00A11753" w:rsidRDefault="003F3038" w:rsidP="005F79D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89625D" w:rsidRDefault="0089625D" w:rsidP="0089625D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11753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  <w:p w:rsidR="003F3038" w:rsidRPr="0089625D" w:rsidRDefault="0089625D" w:rsidP="0089625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9625D">
              <w:rPr>
                <w:rFonts w:cstheme="minorHAnsi"/>
                <w:sz w:val="20"/>
                <w:szCs w:val="20"/>
              </w:rPr>
              <w:t>A TKR módosí</w:t>
            </w:r>
            <w:r>
              <w:rPr>
                <w:rFonts w:cstheme="minorHAnsi"/>
                <w:sz w:val="20"/>
                <w:szCs w:val="20"/>
              </w:rPr>
              <w:t>tás tervezetében foglaltakat elfogadja.</w:t>
            </w:r>
          </w:p>
        </w:tc>
      </w:tr>
      <w:tr w:rsidR="0089625D" w:rsidRPr="00A11753" w:rsidTr="0089625D">
        <w:tc>
          <w:tcPr>
            <w:tcW w:w="709" w:type="dxa"/>
            <w:shd w:val="clear" w:color="auto" w:fill="auto"/>
          </w:tcPr>
          <w:p w:rsidR="0089625D" w:rsidRPr="00A11753" w:rsidRDefault="0089625D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89625D" w:rsidRPr="00A11753" w:rsidRDefault="0089625D" w:rsidP="005F79D4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89625D" w:rsidRDefault="0089625D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79C7241" wp14:editId="37D7E967">
                  <wp:extent cx="4532400" cy="1827014"/>
                  <wp:effectExtent l="0" t="0" r="1905" b="1905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82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89625D" w:rsidRPr="00A11753" w:rsidRDefault="0089625D" w:rsidP="005F79D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89625D" w:rsidRDefault="0089625D" w:rsidP="0089625D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11753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  <w:p w:rsidR="0089625D" w:rsidRPr="00A11753" w:rsidRDefault="0089625D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C5618" w:rsidRPr="00A11753" w:rsidTr="0042232A">
        <w:trPr>
          <w:trHeight w:val="510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CCCCCC"/>
            <w:vAlign w:val="center"/>
          </w:tcPr>
          <w:p w:rsidR="007C5618" w:rsidRPr="00A11753" w:rsidRDefault="007C5618" w:rsidP="000469A7">
            <w:pPr>
              <w:keepNext/>
              <w:spacing w:after="0" w:line="240" w:lineRule="auto"/>
              <w:ind w:right="21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IV</w:t>
            </w:r>
            <w:r w:rsidRPr="00A1175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9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CCCCC"/>
            <w:vAlign w:val="center"/>
          </w:tcPr>
          <w:p w:rsidR="007C5618" w:rsidRPr="0065186E" w:rsidRDefault="007C5618" w:rsidP="00B4001C">
            <w:pPr>
              <w:spacing w:after="0" w:line="240" w:lineRule="auto"/>
              <w:rPr>
                <w:rFonts w:cstheme="minorHAnsi"/>
                <w:b/>
                <w:lang w:eastAsia="hu-HU"/>
              </w:rPr>
            </w:pPr>
            <w:r>
              <w:rPr>
                <w:rFonts w:cstheme="minorHAnsi"/>
                <w:b/>
                <w:lang w:eastAsia="hu-HU"/>
              </w:rPr>
              <w:t>Budapest Főváros Kormányhivatala - Örökségvédelmi Osztály</w:t>
            </w:r>
          </w:p>
        </w:tc>
        <w:tc>
          <w:tcPr>
            <w:tcW w:w="442" w:type="dxa"/>
            <w:shd w:val="clear" w:color="auto" w:fill="CCCCCC"/>
          </w:tcPr>
          <w:p w:rsidR="007C5618" w:rsidRPr="00A11753" w:rsidRDefault="007C5618" w:rsidP="00B4001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CCCCCC"/>
            <w:vAlign w:val="center"/>
          </w:tcPr>
          <w:p w:rsidR="007C5618" w:rsidRPr="00A11753" w:rsidRDefault="007C5618" w:rsidP="00B4001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9192B" w:rsidRPr="00A11753" w:rsidTr="0089625D">
        <w:tc>
          <w:tcPr>
            <w:tcW w:w="709" w:type="dxa"/>
            <w:shd w:val="clear" w:color="auto" w:fill="auto"/>
          </w:tcPr>
          <w:p w:rsidR="00C9192B" w:rsidRPr="00A11753" w:rsidRDefault="00C9192B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C9192B" w:rsidRPr="00A11753" w:rsidRDefault="00C9192B" w:rsidP="00C9192B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C9192B" w:rsidRDefault="00A628B1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1A55B40" wp14:editId="2FAA7B5F">
                  <wp:extent cx="4176000" cy="2321731"/>
                  <wp:effectExtent l="0" t="0" r="0" b="254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/>
                          <a:srcRect t="1930" b="2164"/>
                          <a:stretch/>
                        </pic:blipFill>
                        <pic:spPr bwMode="auto">
                          <a:xfrm>
                            <a:off x="0" y="0"/>
                            <a:ext cx="4176000" cy="232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C9192B" w:rsidRPr="00A11753" w:rsidRDefault="00C9192B" w:rsidP="00C9192B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A628B1" w:rsidRDefault="00A628B1" w:rsidP="00A628B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11753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  <w:p w:rsidR="00A628B1" w:rsidRPr="0089625D" w:rsidRDefault="00A628B1" w:rsidP="00A628B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9625D">
              <w:rPr>
                <w:rFonts w:cstheme="minorHAnsi"/>
                <w:sz w:val="20"/>
                <w:szCs w:val="20"/>
              </w:rPr>
              <w:t>A TKR módosítás tervezetében foglaltakkal egyetért.</w:t>
            </w:r>
          </w:p>
          <w:p w:rsidR="00C9192B" w:rsidRPr="00A11753" w:rsidRDefault="00C9192B" w:rsidP="0089625D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C5618" w:rsidRPr="00A11753" w:rsidTr="00573BDC">
        <w:trPr>
          <w:trHeight w:val="510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CCCCCC"/>
            <w:vAlign w:val="center"/>
          </w:tcPr>
          <w:p w:rsidR="007C5618" w:rsidRPr="00A11753" w:rsidRDefault="007C5618" w:rsidP="000469A7">
            <w:pPr>
              <w:keepNext/>
              <w:spacing w:after="0" w:line="240" w:lineRule="auto"/>
              <w:ind w:right="21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</w:t>
            </w:r>
            <w:r w:rsidRPr="00A1175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9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CCCCC"/>
            <w:vAlign w:val="center"/>
          </w:tcPr>
          <w:p w:rsidR="007C5618" w:rsidRPr="008C11AA" w:rsidRDefault="007C5618" w:rsidP="000469A7">
            <w:pPr>
              <w:keepNext/>
              <w:spacing w:after="0" w:line="240" w:lineRule="auto"/>
              <w:rPr>
                <w:rFonts w:cstheme="minorHAnsi"/>
                <w:b/>
                <w:lang w:eastAsia="hu-HU"/>
              </w:rPr>
            </w:pPr>
            <w:r>
              <w:rPr>
                <w:rFonts w:cstheme="minorHAnsi"/>
                <w:b/>
                <w:lang w:eastAsia="hu-HU"/>
              </w:rPr>
              <w:t>Honvédelmi Minisztérium  Hatósági Főosztály</w:t>
            </w:r>
          </w:p>
        </w:tc>
        <w:tc>
          <w:tcPr>
            <w:tcW w:w="442" w:type="dxa"/>
            <w:shd w:val="clear" w:color="auto" w:fill="CCCCCC"/>
          </w:tcPr>
          <w:p w:rsidR="007C5618" w:rsidRPr="00A11753" w:rsidRDefault="007C5618" w:rsidP="000F3D0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CCCCCC"/>
            <w:vAlign w:val="center"/>
          </w:tcPr>
          <w:p w:rsidR="007C5618" w:rsidRPr="00A11753" w:rsidRDefault="007C5618" w:rsidP="000F3D0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9625D" w:rsidRPr="00A11753" w:rsidTr="0089625D">
        <w:tc>
          <w:tcPr>
            <w:tcW w:w="709" w:type="dxa"/>
            <w:shd w:val="clear" w:color="auto" w:fill="auto"/>
          </w:tcPr>
          <w:p w:rsidR="0089625D" w:rsidRPr="00A11753" w:rsidRDefault="0089625D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89625D" w:rsidRPr="00A11753" w:rsidRDefault="0089625D" w:rsidP="008C11A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89625D" w:rsidRDefault="008C11AA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BED9C88" wp14:editId="659B1699">
                  <wp:extent cx="4176000" cy="859077"/>
                  <wp:effectExtent l="0" t="0" r="0" b="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/>
                          <a:srcRect t="6374"/>
                          <a:stretch/>
                        </pic:blipFill>
                        <pic:spPr bwMode="auto">
                          <a:xfrm>
                            <a:off x="0" y="0"/>
                            <a:ext cx="4176000" cy="85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89625D" w:rsidRPr="00A11753" w:rsidRDefault="0089625D" w:rsidP="008C11AA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8C11AA" w:rsidRDefault="008C11AA" w:rsidP="008C11AA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11753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  <w:p w:rsidR="0089625D" w:rsidRPr="00A11753" w:rsidRDefault="0089625D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9625D" w:rsidRPr="00A11753" w:rsidTr="0089625D">
        <w:tc>
          <w:tcPr>
            <w:tcW w:w="709" w:type="dxa"/>
            <w:shd w:val="clear" w:color="auto" w:fill="auto"/>
          </w:tcPr>
          <w:p w:rsidR="0089625D" w:rsidRPr="00A11753" w:rsidRDefault="0089625D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89625D" w:rsidRPr="00A11753" w:rsidRDefault="0089625D" w:rsidP="008C11AA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89625D" w:rsidRDefault="008C11AA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7CE7FC6" wp14:editId="180872F9">
                  <wp:extent cx="4176000" cy="2669365"/>
                  <wp:effectExtent l="0" t="0" r="0" b="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/>
                          <a:srcRect b="1567"/>
                          <a:stretch/>
                        </pic:blipFill>
                        <pic:spPr bwMode="auto">
                          <a:xfrm>
                            <a:off x="0" y="0"/>
                            <a:ext cx="4176000" cy="266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89625D" w:rsidRPr="00A11753" w:rsidRDefault="0089625D" w:rsidP="008C11AA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633C6A" w:rsidRDefault="00633C6A" w:rsidP="00633C6A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11753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  <w:p w:rsidR="0089625D" w:rsidRPr="00A11753" w:rsidRDefault="0089625D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C5618" w:rsidRPr="00A11753" w:rsidTr="008C1686">
        <w:trPr>
          <w:trHeight w:val="510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CCCCCC"/>
            <w:vAlign w:val="center"/>
          </w:tcPr>
          <w:p w:rsidR="007C5618" w:rsidRPr="00A11753" w:rsidRDefault="007C5618" w:rsidP="000469A7">
            <w:pPr>
              <w:keepNext/>
              <w:spacing w:after="0" w:line="240" w:lineRule="auto"/>
              <w:ind w:right="21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VI</w:t>
            </w:r>
            <w:r w:rsidRPr="00A11753">
              <w:rPr>
                <w:rFonts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9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CCCCC"/>
            <w:vAlign w:val="center"/>
          </w:tcPr>
          <w:p w:rsidR="007C5618" w:rsidRPr="008C11AA" w:rsidRDefault="007C5618" w:rsidP="000F3D03">
            <w:pPr>
              <w:spacing w:after="0" w:line="240" w:lineRule="auto"/>
              <w:rPr>
                <w:rFonts w:cstheme="minorHAnsi"/>
                <w:b/>
                <w:lang w:eastAsia="hu-HU"/>
              </w:rPr>
            </w:pPr>
            <w:r>
              <w:rPr>
                <w:rFonts w:cstheme="minorHAnsi"/>
                <w:b/>
                <w:lang w:eastAsia="hu-HU"/>
              </w:rPr>
              <w:t>Budapest Főváros Önkormányzata</w:t>
            </w:r>
          </w:p>
        </w:tc>
        <w:tc>
          <w:tcPr>
            <w:tcW w:w="442" w:type="dxa"/>
            <w:shd w:val="clear" w:color="auto" w:fill="CCCCCC"/>
          </w:tcPr>
          <w:p w:rsidR="007C5618" w:rsidRPr="00A11753" w:rsidRDefault="007C5618" w:rsidP="000F3D0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CCCCCC"/>
            <w:vAlign w:val="center"/>
          </w:tcPr>
          <w:p w:rsidR="007C5618" w:rsidRPr="00A11753" w:rsidRDefault="007C5618" w:rsidP="000F3D0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9625D" w:rsidRPr="00A11753" w:rsidTr="0089625D">
        <w:tc>
          <w:tcPr>
            <w:tcW w:w="709" w:type="dxa"/>
            <w:shd w:val="clear" w:color="auto" w:fill="auto"/>
          </w:tcPr>
          <w:p w:rsidR="0089625D" w:rsidRPr="00A11753" w:rsidRDefault="0089625D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89625D" w:rsidRPr="00A11753" w:rsidRDefault="0089625D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89625D" w:rsidRDefault="00633C6A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FCDA21" wp14:editId="62490565">
                  <wp:extent cx="4532400" cy="4025487"/>
                  <wp:effectExtent l="0" t="0" r="1905" b="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402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89625D" w:rsidRPr="00A11753" w:rsidRDefault="0089625D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633C6A" w:rsidRDefault="00633C6A" w:rsidP="00633C6A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A11753">
              <w:rPr>
                <w:rFonts w:cstheme="minorHAnsi"/>
                <w:b/>
                <w:sz w:val="20"/>
                <w:szCs w:val="20"/>
              </w:rPr>
              <w:t>VÁLASZT NEM IGÉNYEL.</w:t>
            </w:r>
          </w:p>
          <w:p w:rsidR="0089625D" w:rsidRPr="00A11753" w:rsidRDefault="0089625D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A348E" w:rsidRPr="00BA348E" w:rsidTr="0065186E">
        <w:tc>
          <w:tcPr>
            <w:tcW w:w="709" w:type="dxa"/>
            <w:shd w:val="clear" w:color="auto" w:fill="auto"/>
          </w:tcPr>
          <w:p w:rsidR="008C11AA" w:rsidRPr="00BA348E" w:rsidRDefault="008C11AA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8C11AA" w:rsidRPr="00BA348E" w:rsidRDefault="008C11AA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8C11AA" w:rsidRPr="00BA348E" w:rsidRDefault="00633C6A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121B45AB" wp14:editId="3B4C6951">
                  <wp:extent cx="4532400" cy="1235433"/>
                  <wp:effectExtent l="0" t="0" r="1905" b="3175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23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8C11AA" w:rsidRPr="00BA348E" w:rsidRDefault="008C11AA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633C6A" w:rsidRPr="00BA348E" w:rsidRDefault="00633C6A" w:rsidP="00633C6A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8C11AA" w:rsidRPr="00BA348E" w:rsidRDefault="008C11AA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F76EE2" w:rsidRPr="00BA348E" w:rsidRDefault="00896CF7" w:rsidP="00896CF7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„</w:t>
            </w:r>
            <w:r w:rsidRPr="00BA348E">
              <w:rPr>
                <w:rFonts w:cstheme="minorHAnsi"/>
                <w:b/>
                <w:i/>
                <w:sz w:val="20"/>
                <w:szCs w:val="20"/>
              </w:rPr>
              <w:t>30. védett terület:</w:t>
            </w:r>
            <w:r w:rsidRPr="00BA348E">
              <w:rPr>
                <w:rFonts w:cstheme="minorHAnsi"/>
                <w:i/>
                <w:sz w:val="20"/>
                <w:szCs w:val="20"/>
              </w:rPr>
              <w:t xml:space="preserve"> valamely– orsz</w:t>
            </w:r>
            <w:r w:rsidRPr="00BA348E">
              <w:rPr>
                <w:rFonts w:cstheme="minorHAnsi" w:hint="eastAsia"/>
                <w:i/>
                <w:sz w:val="20"/>
                <w:szCs w:val="20"/>
              </w:rPr>
              <w:t>á</w:t>
            </w:r>
            <w:r w:rsidRPr="00BA348E">
              <w:rPr>
                <w:rFonts w:cstheme="minorHAnsi"/>
                <w:i/>
                <w:sz w:val="20"/>
                <w:szCs w:val="20"/>
              </w:rPr>
              <w:t>gos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, f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ő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v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á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rosi</w:t>
            </w:r>
            <w:r w:rsidRPr="00BA348E">
              <w:rPr>
                <w:rFonts w:cstheme="minorHAnsi"/>
                <w:i/>
                <w:sz w:val="20"/>
                <w:szCs w:val="20"/>
              </w:rPr>
              <w:t xml:space="preserve"> vagy ker</w:t>
            </w:r>
            <w:r w:rsidRPr="00BA348E">
              <w:rPr>
                <w:rFonts w:cstheme="minorHAnsi" w:hint="eastAsia"/>
                <w:i/>
                <w:sz w:val="20"/>
                <w:szCs w:val="20"/>
              </w:rPr>
              <w:t>ü</w:t>
            </w:r>
            <w:r w:rsidRPr="00BA348E">
              <w:rPr>
                <w:rFonts w:cstheme="minorHAnsi"/>
                <w:i/>
                <w:sz w:val="20"/>
                <w:szCs w:val="20"/>
              </w:rPr>
              <w:t>leti – területi védelem alatt álló területek összefoglaló neve.”</w:t>
            </w:r>
          </w:p>
        </w:tc>
      </w:tr>
      <w:tr w:rsidR="00BA348E" w:rsidRPr="00BA348E" w:rsidTr="00896CF7">
        <w:tc>
          <w:tcPr>
            <w:tcW w:w="709" w:type="dxa"/>
            <w:shd w:val="clear" w:color="auto" w:fill="auto"/>
          </w:tcPr>
          <w:p w:rsidR="008C11AA" w:rsidRPr="00BA348E" w:rsidRDefault="008C11AA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8C11AA" w:rsidRPr="00BA348E" w:rsidRDefault="008C11AA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8C11AA" w:rsidRPr="00BA348E" w:rsidRDefault="00633C6A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7D712B1A" wp14:editId="798F8D1C">
                  <wp:extent cx="4532400" cy="1457922"/>
                  <wp:effectExtent l="0" t="0" r="1905" b="9525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45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8C11AA" w:rsidRPr="00BA348E" w:rsidRDefault="008C11AA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A828DD" w:rsidRPr="00BA348E" w:rsidRDefault="00A828DD" w:rsidP="00BC4FA5">
            <w:pPr>
              <w:spacing w:after="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A828DD" w:rsidRPr="00BA348E" w:rsidRDefault="00A828DD" w:rsidP="00BC4FA5">
            <w:pPr>
              <w:spacing w:after="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</w:p>
          <w:p w:rsidR="00E730BA" w:rsidRPr="00BA348E" w:rsidRDefault="00896CF7" w:rsidP="00BC4FA5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TKR módosítás szövege:</w:t>
            </w:r>
          </w:p>
          <w:p w:rsidR="00BC4FA5" w:rsidRPr="00BA348E" w:rsidRDefault="00BC4FA5" w:rsidP="00BC4FA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„</w:t>
            </w:r>
            <w:r w:rsidR="00E730BA" w:rsidRPr="00BA348E">
              <w:rPr>
                <w:rFonts w:cstheme="minorHAnsi"/>
                <w:i/>
                <w:sz w:val="20"/>
                <w:szCs w:val="20"/>
              </w:rPr>
              <w:t xml:space="preserve">12.§ </w:t>
            </w:r>
            <w:r w:rsidRPr="00BA348E">
              <w:rPr>
                <w:rFonts w:cstheme="minorHAnsi"/>
                <w:i/>
                <w:sz w:val="20"/>
                <w:szCs w:val="20"/>
              </w:rPr>
              <w:t>(3) Fővárosi védett érték esetén a Rendelet szerinti kerületi településképi követelményeket együtt kell alkalmazni a fővárosi településképi követelményekkel."</w:t>
            </w:r>
          </w:p>
          <w:p w:rsidR="00896CF7" w:rsidRPr="00BA348E" w:rsidRDefault="00896CF7" w:rsidP="00896CF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E730BA" w:rsidRPr="00BA348E" w:rsidRDefault="00896CF7" w:rsidP="00E730BA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INDOKLÁS:</w:t>
            </w:r>
          </w:p>
          <w:p w:rsidR="00BC4FA5" w:rsidRPr="00BA348E" w:rsidRDefault="00896CF7" w:rsidP="00E730BA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314/2012.(XI.8.) Korm. rendelet</w:t>
            </w:r>
            <w:r w:rsidR="00216A79" w:rsidRPr="00BA348E"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E730BA" w:rsidRPr="00BA348E" w:rsidRDefault="00E730BA" w:rsidP="00E730B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„23.§ (4) A ker</w:t>
            </w:r>
            <w:bookmarkStart w:id="0" w:name="_GoBack"/>
            <w:bookmarkEnd w:id="0"/>
            <w:r w:rsidRPr="00BA348E">
              <w:rPr>
                <w:rFonts w:cstheme="minorHAnsi"/>
                <w:sz w:val="20"/>
                <w:szCs w:val="20"/>
              </w:rPr>
              <w:t>ületi önkormányzat településképi rendeletében állapítja meg a helyi védelmet és a településképi követelményeket azzal, hogy</w:t>
            </w:r>
          </w:p>
          <w:p w:rsidR="00E730BA" w:rsidRPr="00BA348E" w:rsidRDefault="00E730BA" w:rsidP="00E730B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b) a fővárosi egyedi védelemmel érintett helyi építészeti örökségre a kerületi önkormányzat helyi területi védelmet, illetve településképi szempontból meghatározó területet,</w:t>
            </w:r>
          </w:p>
          <w:p w:rsidR="00E730BA" w:rsidRPr="00BA348E" w:rsidRDefault="00E730BA" w:rsidP="00E730BA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…</w:t>
            </w:r>
          </w:p>
          <w:p w:rsidR="00E730BA" w:rsidRPr="00BA348E" w:rsidRDefault="00E730BA" w:rsidP="00E730BA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állapíthat meg.”</w:t>
            </w:r>
          </w:p>
          <w:p w:rsidR="00E730BA" w:rsidRPr="00BA348E" w:rsidRDefault="00E730BA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F76EE2" w:rsidRPr="00BA348E" w:rsidRDefault="00896CF7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A jogszabály éppen arra a</w:t>
            </w:r>
            <w:r w:rsidR="00D21D57" w:rsidRPr="00BA348E">
              <w:rPr>
                <w:rFonts w:cstheme="minorHAnsi"/>
                <w:b/>
                <w:sz w:val="20"/>
                <w:szCs w:val="20"/>
              </w:rPr>
              <w:t>d felhatalmazást a kerületi TKR-</w:t>
            </w:r>
            <w:r w:rsidRPr="00BA348E">
              <w:rPr>
                <w:rFonts w:cstheme="minorHAnsi"/>
                <w:b/>
                <w:sz w:val="20"/>
                <w:szCs w:val="20"/>
              </w:rPr>
              <w:t>ben, hogy – függetlenül attól, hogy egy objektum már fővárosi egyedi védelemmel rendelkezik – a kerületi területi védelem és meghatározó terület alapján arra egyedi építészeti településképi követelmény legyen meghatározható. (A 314-es kr. még a műemlékek esetében is lehetőséget ad erre).</w:t>
            </w:r>
          </w:p>
          <w:p w:rsidR="00896CF7" w:rsidRPr="00BA348E" w:rsidRDefault="00896CF7" w:rsidP="00896CF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527CA9" w:rsidRPr="00BA348E" w:rsidRDefault="00896CF7" w:rsidP="00DF7DD4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 xml:space="preserve">&gt;&gt; Az előírás fenntartása mindenképpen indokolt. </w:t>
            </w:r>
          </w:p>
        </w:tc>
      </w:tr>
      <w:tr w:rsidR="00BA348E" w:rsidRPr="00BA348E" w:rsidTr="0065186E">
        <w:tc>
          <w:tcPr>
            <w:tcW w:w="709" w:type="dxa"/>
            <w:shd w:val="clear" w:color="auto" w:fill="auto"/>
          </w:tcPr>
          <w:p w:rsidR="008C11AA" w:rsidRPr="00BA348E" w:rsidRDefault="008C11AA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8C11AA" w:rsidRPr="00BA348E" w:rsidRDefault="008C11AA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8C11AA" w:rsidRPr="00BA348E" w:rsidRDefault="00AC1BEA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1325775E" wp14:editId="1F60FEEF">
                  <wp:extent cx="4532400" cy="537616"/>
                  <wp:effectExtent l="0" t="0" r="1905" b="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5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8C11AA" w:rsidRPr="00BA348E" w:rsidRDefault="008C11AA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F76EE2" w:rsidRPr="00BA348E" w:rsidRDefault="00F76EE2" w:rsidP="00F76EE2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F76EE2" w:rsidRPr="00BA348E" w:rsidRDefault="00F76EE2" w:rsidP="00CD340B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B552A3" w:rsidRPr="00BA348E" w:rsidRDefault="00CD340B" w:rsidP="00CD340B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Az építési helyen kívüli (vissza)építés témaköre a KÉSZ-be tartozik. A KÉSZ</w:t>
            </w:r>
            <w:r w:rsidR="00B552A3" w:rsidRPr="00BA348E">
              <w:rPr>
                <w:rFonts w:cstheme="minorHAnsi"/>
                <w:sz w:val="20"/>
                <w:szCs w:val="20"/>
              </w:rPr>
              <w:t xml:space="preserve"> 32.§ és 33.§ rögzíti az előírttól eltérő, kialakult beépítésre, meglévő épületre vonatkozó rendelkezéseket. A TKR előírásait ezzel együtt kell alkalmazni. </w:t>
            </w:r>
          </w:p>
          <w:p w:rsidR="008C11AA" w:rsidRPr="00BA348E" w:rsidRDefault="00216A79" w:rsidP="00CD340B">
            <w:pPr>
              <w:spacing w:after="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 xml:space="preserve">TKR: </w:t>
            </w:r>
            <w:r w:rsidR="00B552A3" w:rsidRPr="00BA348E">
              <w:rPr>
                <w:rFonts w:cstheme="minorHAnsi"/>
                <w:b/>
                <w:i/>
                <w:sz w:val="20"/>
                <w:szCs w:val="20"/>
              </w:rPr>
              <w:t>„2.§ (3)  A rendelet előírásait az Önkormányzat Képviselő-testülete által elfogadott településrendezési eszközökkel együtt kell alkalmazni.”</w:t>
            </w:r>
          </w:p>
          <w:p w:rsidR="00B552A3" w:rsidRPr="00BA348E" w:rsidRDefault="00B552A3" w:rsidP="00CD340B">
            <w:pPr>
              <w:spacing w:after="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</w:p>
          <w:p w:rsidR="00216A79" w:rsidRPr="00BA348E" w:rsidRDefault="00216A79" w:rsidP="00216A7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PONTOSÍTÁSRA KERÜLT SZÖVEG:</w:t>
            </w:r>
          </w:p>
          <w:p w:rsidR="00F76EE2" w:rsidRPr="00BA348E" w:rsidRDefault="00F76EE2" w:rsidP="00216A79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„</w:t>
            </w:r>
            <w:r w:rsidR="00021931" w:rsidRPr="00BA348E">
              <w:rPr>
                <w:rFonts w:cstheme="minorHAnsi"/>
                <w:i/>
                <w:sz w:val="20"/>
                <w:szCs w:val="20"/>
              </w:rPr>
              <w:t>14</w:t>
            </w:r>
            <w:r w:rsidR="00725D4B" w:rsidRPr="00BA348E">
              <w:rPr>
                <w:rFonts w:cstheme="minorHAnsi"/>
                <w:i/>
                <w:sz w:val="20"/>
                <w:szCs w:val="20"/>
              </w:rPr>
              <w:t xml:space="preserve">.§ </w:t>
            </w:r>
            <w:r w:rsidRPr="00BA348E">
              <w:rPr>
                <w:rFonts w:cstheme="minorHAnsi"/>
                <w:i/>
                <w:sz w:val="20"/>
                <w:szCs w:val="20"/>
              </w:rPr>
              <w:t>Az építmény tömegformálására vonatkozó</w:t>
            </w:r>
            <w:r w:rsidR="00725D4B" w:rsidRPr="00BA348E">
              <w:rPr>
                <w:rFonts w:cstheme="minorHAnsi"/>
                <w:i/>
                <w:sz w:val="20"/>
                <w:szCs w:val="20"/>
              </w:rPr>
              <w:t xml:space="preserve"> egyedi építészeti településképi követelmények:</w:t>
            </w:r>
          </w:p>
          <w:p w:rsidR="00725D4B" w:rsidRPr="00BA348E" w:rsidRDefault="00725D4B" w:rsidP="00CD340B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b) az 1945 előtti, eredeti terveknek vagy az eredeti magvalósulási állapotnak megfelelő épülettömeg és tetőidom, mint eredeti architektúra visszaépítése megengedett a KÉSZ építési helyre vonatkozó előírásainak együttes betartásával,”</w:t>
            </w:r>
          </w:p>
          <w:p w:rsidR="00725D4B" w:rsidRPr="00BA348E" w:rsidRDefault="00725D4B" w:rsidP="00CD340B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:rsidR="00725D4B" w:rsidRPr="00BA348E" w:rsidRDefault="00725D4B" w:rsidP="00CD340B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lastRenderedPageBreak/>
              <w:t>„38/F.§ (3)</w:t>
            </w:r>
          </w:p>
          <w:p w:rsidR="00F76EE2" w:rsidRPr="00BA348E" w:rsidRDefault="00725D4B" w:rsidP="00F76EE2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d) védett érték esetében épület külső megjelenését érintő beavatkozás – beleértve a korábbi helyreálkítási, átalakítási hibák korrekcióját is – kizárólag akkor végezhető, ha az megfelel az eredeti tervekben, vagy azok hiányában az értékvizsgálati dokumentációban foglaltaknak, mely esetben megengedett az egyéb előírásoktól és a KÉSZ építési helyre vonatkozó előírása</w:t>
            </w:r>
            <w:r w:rsidR="003110D6" w:rsidRPr="00BA348E">
              <w:rPr>
                <w:rFonts w:cstheme="minorHAnsi"/>
                <w:i/>
                <w:sz w:val="20"/>
                <w:szCs w:val="20"/>
              </w:rPr>
              <w:t>i</w:t>
            </w:r>
            <w:r w:rsidRPr="00BA348E">
              <w:rPr>
                <w:rFonts w:cstheme="minorHAnsi"/>
                <w:i/>
                <w:sz w:val="20"/>
                <w:szCs w:val="20"/>
              </w:rPr>
              <w:t>tól való eltérés is,</w:t>
            </w:r>
          </w:p>
        </w:tc>
      </w:tr>
      <w:tr w:rsidR="00BA348E" w:rsidRPr="00BA348E" w:rsidTr="0065186E">
        <w:tc>
          <w:tcPr>
            <w:tcW w:w="709" w:type="dxa"/>
            <w:shd w:val="clear" w:color="auto" w:fill="auto"/>
          </w:tcPr>
          <w:p w:rsidR="00AC1BEA" w:rsidRPr="00BA348E" w:rsidRDefault="00AC1BEA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C1BEA" w:rsidRPr="00BA348E" w:rsidRDefault="00AC1BEA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C1BEA" w:rsidRPr="00BA348E" w:rsidRDefault="00B552A3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6720C9A0" wp14:editId="6FE3DECE">
                  <wp:extent cx="4532400" cy="465246"/>
                  <wp:effectExtent l="0" t="0" r="1905" b="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46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C1BEA" w:rsidRPr="00BA348E" w:rsidRDefault="00AC1BEA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ED5BE0" w:rsidRPr="00BA348E" w:rsidRDefault="00ED5BE0" w:rsidP="00ED5BE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401752" w:rsidRPr="00BA348E" w:rsidRDefault="00401752" w:rsidP="00ED5BE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216A79" w:rsidRPr="00BA348E" w:rsidRDefault="00216A79" w:rsidP="00216A7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PONTOSÍTÁSRA KERÜLT SZÖVEG:</w:t>
            </w:r>
          </w:p>
          <w:p w:rsidR="00AC1BEA" w:rsidRPr="00BA348E" w:rsidRDefault="00216A79" w:rsidP="00216A79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="00401752" w:rsidRPr="00BA348E">
              <w:rPr>
                <w:rFonts w:cstheme="minorHAnsi"/>
                <w:i/>
                <w:sz w:val="20"/>
                <w:szCs w:val="20"/>
              </w:rPr>
              <w:t>„(1) A homlokzatfelületre vonatkozó egyedi építészeti településképi követelmények:</w:t>
            </w:r>
          </w:p>
          <w:p w:rsidR="00401752" w:rsidRPr="00BA348E" w:rsidRDefault="00401752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a) homlokzatfelület színezésére az alábbiakon kívül más szín alkalmazása nem megengedett</w:t>
            </w:r>
          </w:p>
          <w:p w:rsidR="00401752" w:rsidRPr="00BA348E" w:rsidRDefault="00401752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aa) fehér, törtfehér,</w:t>
            </w:r>
          </w:p>
          <w:p w:rsidR="00401752" w:rsidRPr="00BA348E" w:rsidRDefault="00401752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ab) telített szürke,</w:t>
            </w:r>
          </w:p>
          <w:p w:rsidR="00401752" w:rsidRPr="00BA348E" w:rsidRDefault="00401752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 xml:space="preserve">ac) világosabb árnyalatú földszínek ( a pasztellsárga, -okker, -barna, -rozsdabarna, 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-zöld</w:t>
            </w:r>
            <w:r w:rsidRPr="00BA348E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3110D6" w:rsidRPr="00BA348E" w:rsidRDefault="00401752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ad) zöld kizárólag fafelületen,</w:t>
            </w:r>
            <w:r w:rsidR="00216A79" w:rsidRPr="00BA348E">
              <w:rPr>
                <w:rFonts w:cstheme="minorHAnsi"/>
                <w:i/>
                <w:sz w:val="20"/>
                <w:szCs w:val="20"/>
              </w:rPr>
              <w:t>”</w:t>
            </w:r>
          </w:p>
        </w:tc>
      </w:tr>
      <w:tr w:rsidR="00BA348E" w:rsidRPr="00BA348E" w:rsidTr="0065186E">
        <w:tc>
          <w:tcPr>
            <w:tcW w:w="709" w:type="dxa"/>
            <w:shd w:val="clear" w:color="auto" w:fill="auto"/>
          </w:tcPr>
          <w:p w:rsidR="00AC1BEA" w:rsidRPr="00BA348E" w:rsidRDefault="00AC1BEA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C1BEA" w:rsidRPr="00BA348E" w:rsidRDefault="00AC1BEA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C1BEA" w:rsidRPr="00BA348E" w:rsidRDefault="00BC728B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13E78351" wp14:editId="33A58548">
                  <wp:extent cx="4532400" cy="744372"/>
                  <wp:effectExtent l="0" t="0" r="1905" b="0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74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C1BEA" w:rsidRPr="00BA348E" w:rsidRDefault="00AC1BEA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BC728B" w:rsidRPr="00BA348E" w:rsidRDefault="00BC728B" w:rsidP="00BC728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AC1BEA" w:rsidRPr="00BA348E" w:rsidRDefault="00AC1BEA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4555F4" w:rsidRPr="00BA348E" w:rsidRDefault="004555F4" w:rsidP="004555F4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PONTOSÍTÁSRA KERÜLT SZÖVEG:</w:t>
            </w:r>
          </w:p>
          <w:p w:rsidR="00086D6C" w:rsidRPr="00BA348E" w:rsidRDefault="004555F4" w:rsidP="004555F4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="00086D6C" w:rsidRPr="00BA348E">
              <w:rPr>
                <w:rFonts w:cstheme="minorHAnsi"/>
                <w:i/>
                <w:sz w:val="20"/>
                <w:szCs w:val="20"/>
              </w:rPr>
              <w:t xml:space="preserve">„d) portál – beleértve a hozzátartozó kirakatot is – átalakítása esetén </w:t>
            </w:r>
            <w:r w:rsidR="00086D6C" w:rsidRPr="00BA348E">
              <w:rPr>
                <w:rFonts w:cstheme="minorHAnsi"/>
                <w:i/>
                <w:strike/>
                <w:sz w:val="20"/>
                <w:szCs w:val="20"/>
              </w:rPr>
              <w:t>a homlokzat</w:t>
            </w:r>
          </w:p>
          <w:p w:rsidR="00086D6C" w:rsidRPr="00BA348E" w:rsidRDefault="00086D6C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da) a homlokzat eredeti architektúrájától, és az eredeti falnyílások geometriaia méreteitől, és</w:t>
            </w:r>
          </w:p>
          <w:p w:rsidR="00086D6C" w:rsidRPr="00BA348E" w:rsidRDefault="00086D6C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 xml:space="preserve">db) 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 xml:space="preserve">az eredeti falnyílások geometriaia méreteitől, és </w:t>
            </w:r>
            <w:r w:rsidRPr="00BA348E">
              <w:rPr>
                <w:rFonts w:cstheme="minorHAnsi"/>
                <w:i/>
                <w:sz w:val="20"/>
                <w:szCs w:val="20"/>
              </w:rPr>
              <w:t>ha</w:t>
            </w:r>
            <w:r w:rsidR="004555F4" w:rsidRPr="00BA348E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BA348E">
              <w:rPr>
                <w:rFonts w:cstheme="minorHAnsi"/>
                <w:i/>
                <w:sz w:val="20"/>
                <w:szCs w:val="20"/>
              </w:rPr>
              <w:t>kutatással igazolt eredeti terv vagy az eredeti állapotot ábrázoló fotó áll rendelkezésre, akkor a portál eredeti terveitől</w:t>
            </w:r>
          </w:p>
          <w:p w:rsidR="00086D6C" w:rsidRPr="00BA348E" w:rsidRDefault="00086D6C" w:rsidP="00A11753">
            <w:pPr>
              <w:spacing w:after="0" w:line="240" w:lineRule="auto"/>
              <w:rPr>
                <w:rFonts w:cstheme="minorHAnsi"/>
                <w:i/>
                <w:strike/>
                <w:sz w:val="20"/>
                <w:szCs w:val="20"/>
              </w:rPr>
            </w:pP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dc) ha ismert, a portál eredeti terveitől</w:t>
            </w:r>
          </w:p>
          <w:p w:rsidR="00401752" w:rsidRPr="00BA348E" w:rsidRDefault="00086D6C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el</w:t>
            </w:r>
            <w:r w:rsidR="004555F4" w:rsidRPr="00BA348E">
              <w:rPr>
                <w:rFonts w:cstheme="minorHAnsi"/>
                <w:i/>
                <w:sz w:val="20"/>
                <w:szCs w:val="20"/>
              </w:rPr>
              <w:t>térő kialakítás nem megengedett</w:t>
            </w:r>
          </w:p>
        </w:tc>
      </w:tr>
      <w:tr w:rsidR="00BA348E" w:rsidRPr="00BA348E" w:rsidTr="0065186E">
        <w:tc>
          <w:tcPr>
            <w:tcW w:w="709" w:type="dxa"/>
            <w:shd w:val="clear" w:color="auto" w:fill="auto"/>
          </w:tcPr>
          <w:p w:rsidR="00BC728B" w:rsidRPr="00BA348E" w:rsidRDefault="00BC728B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C728B" w:rsidRPr="00BA348E" w:rsidRDefault="00BC728B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C728B" w:rsidRPr="00BA348E" w:rsidRDefault="00BC728B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6FF6E03D" wp14:editId="6D057021">
                  <wp:extent cx="4532400" cy="590831"/>
                  <wp:effectExtent l="0" t="0" r="1905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59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C728B" w:rsidRPr="00BA348E" w:rsidRDefault="00BC728B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BC728B" w:rsidRPr="00BA348E" w:rsidRDefault="00BC728B" w:rsidP="00BC728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RÉSZBEN ELFOGADÁSRA KERÜLT</w:t>
            </w:r>
          </w:p>
          <w:p w:rsidR="00835969" w:rsidRPr="00BA348E" w:rsidRDefault="00835969" w:rsidP="00BC728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4555F4" w:rsidRPr="00BA348E" w:rsidRDefault="004555F4" w:rsidP="004555F4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PONTOSÍTÁSRA KERÜLT SZÖVEG:</w:t>
            </w:r>
            <w:r w:rsidRPr="00BA348E">
              <w:rPr>
                <w:rFonts w:cstheme="minorHAnsi"/>
                <w:i/>
                <w:sz w:val="20"/>
                <w:szCs w:val="20"/>
              </w:rPr>
              <w:t xml:space="preserve"> </w:t>
            </w:r>
          </w:p>
          <w:p w:rsidR="00835969" w:rsidRPr="00BA348E" w:rsidRDefault="00BC728B" w:rsidP="00BC728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„(5) Egy ingatlanhoz tartozó közterület felé néző kerítés eltérő kialakítású, megjelenésű, anyaghasználatú szakaszokból nem alakítható ki.”</w:t>
            </w:r>
          </w:p>
        </w:tc>
      </w:tr>
      <w:tr w:rsidR="00BA348E" w:rsidRPr="00BA348E" w:rsidTr="0065186E">
        <w:tc>
          <w:tcPr>
            <w:tcW w:w="709" w:type="dxa"/>
            <w:shd w:val="clear" w:color="auto" w:fill="auto"/>
          </w:tcPr>
          <w:p w:rsidR="00BC728B" w:rsidRPr="00BA348E" w:rsidRDefault="00BC728B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C728B" w:rsidRPr="00BA348E" w:rsidRDefault="00BC728B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C728B" w:rsidRPr="00BA348E" w:rsidRDefault="00BC728B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04AB9874" wp14:editId="4604545C">
                  <wp:extent cx="4532400" cy="567564"/>
                  <wp:effectExtent l="0" t="0" r="1905" b="4445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56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C728B" w:rsidRPr="00BA348E" w:rsidRDefault="00BC728B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4A4C1F" w:rsidRPr="00BA348E" w:rsidRDefault="004A4C1F" w:rsidP="004A4C1F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ÁLLAMI FŐÉPÍTÉSZI VÉLEMÉNY ALAPJÁN TÖRLÉSRE KERÜLT A RENDELKEZÉS</w:t>
            </w:r>
          </w:p>
          <w:p w:rsidR="004A4C1F" w:rsidRPr="00BA348E" w:rsidRDefault="004A4C1F" w:rsidP="004A4C1F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a 23.§ (4) d) pontja törlésre került</w:t>
            </w:r>
          </w:p>
          <w:p w:rsidR="004A4C1F" w:rsidRPr="00BA348E" w:rsidRDefault="004A4C1F" w:rsidP="004A4C1F">
            <w:pPr>
              <w:spacing w:after="0" w:line="240" w:lineRule="auto"/>
              <w:rPr>
                <w:rFonts w:cstheme="minorHAnsi"/>
                <w:i/>
                <w:sz w:val="20"/>
                <w:szCs w:val="20"/>
                <w:shd w:val="clear" w:color="auto" w:fill="C4BC96" w:themeFill="background2" w:themeFillShade="BF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 xml:space="preserve"> „(4)  Az üzletjelzés homlokzaton történő elhelyezésének szabályai:</w:t>
            </w:r>
          </w:p>
          <w:p w:rsidR="00BC728B" w:rsidRPr="00BA348E" w:rsidRDefault="004A4C1F" w:rsidP="00835969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d) az üzletjelzés nem kelthet zavaró hatást az adott homlokzat összképében</w:t>
            </w:r>
            <w:r w:rsidRPr="00BA348E">
              <w:rPr>
                <w:rFonts w:cstheme="minorHAnsi"/>
                <w:i/>
                <w:sz w:val="20"/>
                <w:szCs w:val="20"/>
              </w:rPr>
              <w:t>”</w:t>
            </w:r>
          </w:p>
        </w:tc>
      </w:tr>
      <w:tr w:rsidR="00BA348E" w:rsidRPr="00BA348E" w:rsidTr="0089625D">
        <w:tc>
          <w:tcPr>
            <w:tcW w:w="709" w:type="dxa"/>
            <w:shd w:val="clear" w:color="auto" w:fill="auto"/>
          </w:tcPr>
          <w:p w:rsidR="00BC728B" w:rsidRPr="00BA348E" w:rsidRDefault="00BC728B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BC728B" w:rsidRPr="00BA348E" w:rsidRDefault="00BC728B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BC728B" w:rsidRPr="00BA348E" w:rsidRDefault="005114D8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2F252C6F" wp14:editId="40265E17">
                  <wp:extent cx="4532400" cy="419368"/>
                  <wp:effectExtent l="0" t="0" r="1905" b="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41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14D8" w:rsidRPr="00BA348E" w:rsidRDefault="005114D8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1AF461F0" wp14:editId="2C5DF5E7">
                  <wp:extent cx="4532400" cy="481823"/>
                  <wp:effectExtent l="0" t="0" r="1905" b="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48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BC728B" w:rsidRPr="00BA348E" w:rsidRDefault="00BC728B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114D8" w:rsidRPr="00BA348E" w:rsidRDefault="005114D8" w:rsidP="005114D8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5114D8" w:rsidRPr="00BA348E" w:rsidRDefault="005114D8" w:rsidP="005114D8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:rsidR="005114D8" w:rsidRPr="00BA348E" w:rsidRDefault="005114D8" w:rsidP="005114D8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TKR tervezet</w:t>
            </w:r>
            <w:r w:rsidR="00EB4AC9" w:rsidRPr="00BA348E">
              <w:rPr>
                <w:rFonts w:cstheme="minorHAnsi"/>
                <w:i/>
                <w:sz w:val="20"/>
                <w:szCs w:val="20"/>
              </w:rPr>
              <w:t xml:space="preserve"> eredeti szöveg</w:t>
            </w:r>
            <w:r w:rsidRPr="00BA348E">
              <w:rPr>
                <w:rFonts w:cstheme="minorHAnsi"/>
                <w:i/>
                <w:sz w:val="20"/>
                <w:szCs w:val="20"/>
              </w:rPr>
              <w:t>:</w:t>
            </w:r>
          </w:p>
          <w:p w:rsidR="005114D8" w:rsidRPr="00BA348E" w:rsidRDefault="005114D8" w:rsidP="005114D8">
            <w:pPr>
              <w:spacing w:after="0" w:line="240" w:lineRule="auto"/>
              <w:rPr>
                <w:rFonts w:cstheme="minorHAnsi"/>
                <w:i/>
                <w:sz w:val="20"/>
                <w:szCs w:val="20"/>
                <w:shd w:val="clear" w:color="auto" w:fill="C4BC96" w:themeFill="background2" w:themeFillShade="BF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„(4)  Az üzletjelzés homlokzaton történő elhelyezésének szabályai:</w:t>
            </w:r>
          </w:p>
          <w:p w:rsidR="00BC728B" w:rsidRPr="00BA348E" w:rsidRDefault="005114D8" w:rsidP="005114D8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f) az üzletjelzés az adott homlokzat többi üzletjelzésével együtt nem kelthet rendszertelen elrendezésű, zavaró hatást,”</w:t>
            </w:r>
          </w:p>
          <w:p w:rsidR="005114D8" w:rsidRPr="00BA348E" w:rsidRDefault="005114D8" w:rsidP="005114D8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C4BC96" w:themeFill="background2" w:themeFillShade="BF"/>
              </w:rPr>
            </w:pPr>
          </w:p>
          <w:p w:rsidR="004A4C1F" w:rsidRPr="00BA348E" w:rsidRDefault="004A4C1F" w:rsidP="005114D8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INDOKLÁS:</w:t>
            </w:r>
          </w:p>
          <w:p w:rsidR="005114D8" w:rsidRPr="00BA348E" w:rsidRDefault="00102D3F" w:rsidP="00EB4AC9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C4BC96" w:themeFill="background2" w:themeFillShade="BF"/>
              </w:rPr>
            </w:pPr>
            <w:r w:rsidRPr="00BA348E">
              <w:rPr>
                <w:rFonts w:cstheme="minorHAnsi"/>
                <w:sz w:val="20"/>
                <w:szCs w:val="20"/>
              </w:rPr>
              <w:t>A javaslat megfogal</w:t>
            </w:r>
            <w:r w:rsidR="004A4C1F" w:rsidRPr="00BA348E">
              <w:rPr>
                <w:rFonts w:cstheme="minorHAnsi"/>
                <w:sz w:val="20"/>
                <w:szCs w:val="20"/>
              </w:rPr>
              <w:t>m</w:t>
            </w:r>
            <w:r w:rsidRPr="00BA348E">
              <w:rPr>
                <w:rFonts w:cstheme="minorHAnsi"/>
                <w:sz w:val="20"/>
                <w:szCs w:val="20"/>
              </w:rPr>
              <w:t>a</w:t>
            </w:r>
            <w:r w:rsidR="004A4C1F" w:rsidRPr="00BA348E">
              <w:rPr>
                <w:rFonts w:cstheme="minorHAnsi"/>
                <w:sz w:val="20"/>
                <w:szCs w:val="20"/>
              </w:rPr>
              <w:t xml:space="preserve">zása </w:t>
            </w:r>
            <w:r w:rsidRPr="00BA348E">
              <w:rPr>
                <w:rFonts w:cstheme="minorHAnsi"/>
                <w:sz w:val="20"/>
                <w:szCs w:val="20"/>
              </w:rPr>
              <w:t>nem konkrétebb a TKR szövegnél, a „szolgáljon követendő példakén” megfogalmazás rendeletben való szerepeltetése nem lenne értelmezhető. (TAK szövegébe való.)</w:t>
            </w:r>
          </w:p>
        </w:tc>
      </w:tr>
      <w:tr w:rsidR="00BA348E" w:rsidRPr="00BA348E" w:rsidTr="0065186E">
        <w:trPr>
          <w:trHeight w:val="137"/>
        </w:trPr>
        <w:tc>
          <w:tcPr>
            <w:tcW w:w="709" w:type="dxa"/>
            <w:shd w:val="clear" w:color="auto" w:fill="auto"/>
          </w:tcPr>
          <w:p w:rsidR="00AC1BEA" w:rsidRPr="00BA348E" w:rsidRDefault="00AC1BEA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AC1BEA" w:rsidRPr="00BA348E" w:rsidRDefault="00AC1BEA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AC1BEA" w:rsidRPr="00BA348E" w:rsidRDefault="003F0F22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2BAF5DDC" wp14:editId="01B08A95">
                  <wp:extent cx="4532400" cy="830545"/>
                  <wp:effectExtent l="0" t="0" r="1905" b="8255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83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AC1BEA" w:rsidRPr="00BA348E" w:rsidRDefault="00AC1BEA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F16D66" w:rsidRPr="00BA348E" w:rsidRDefault="00F16D66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RÉSZBEN ELFOGADÁSRA KERÜLT</w:t>
            </w:r>
          </w:p>
          <w:p w:rsidR="00EB4AC9" w:rsidRPr="00BA348E" w:rsidRDefault="00EB4AC9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F16D66" w:rsidRPr="00BA348E" w:rsidRDefault="00102D3F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A FOGALOMMAGYARÁZAT KIEGÉSZÍTÉSRE KERÜLT:</w:t>
            </w:r>
          </w:p>
          <w:p w:rsidR="00F16D66" w:rsidRPr="00BA348E" w:rsidRDefault="00EB4AC9" w:rsidP="00A11753">
            <w:pPr>
              <w:spacing w:after="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BA348E">
              <w:rPr>
                <w:rFonts w:cstheme="minorHAnsi"/>
                <w:b/>
                <w:i/>
                <w:sz w:val="20"/>
                <w:szCs w:val="20"/>
              </w:rPr>
              <w:t>„</w:t>
            </w:r>
            <w:r w:rsidR="00453AE8" w:rsidRPr="00BA348E">
              <w:rPr>
                <w:rFonts w:cstheme="minorHAnsi"/>
                <w:b/>
                <w:i/>
                <w:sz w:val="20"/>
                <w:szCs w:val="20"/>
              </w:rPr>
              <w:t xml:space="preserve">Totemoszlop: </w:t>
            </w:r>
            <w:r w:rsidR="00453AE8" w:rsidRPr="00BA348E">
              <w:rPr>
                <w:rFonts w:cstheme="minorHAnsi"/>
                <w:i/>
                <w:sz w:val="20"/>
                <w:szCs w:val="20"/>
              </w:rPr>
              <w:t>önálló szerkezetű információ</w:t>
            </w:r>
            <w:r w:rsidR="000F3D03" w:rsidRPr="00BA348E">
              <w:rPr>
                <w:rFonts w:cstheme="minorHAnsi"/>
                <w:i/>
                <w:sz w:val="20"/>
                <w:szCs w:val="20"/>
              </w:rPr>
              <w:t>hordozó, melynek magassága meghaladja a 2,0 métert</w:t>
            </w:r>
            <w:r w:rsidRPr="00BA348E">
              <w:rPr>
                <w:rFonts w:cstheme="minorHAnsi"/>
                <w:i/>
                <w:sz w:val="20"/>
                <w:szCs w:val="20"/>
              </w:rPr>
              <w:t>”</w:t>
            </w:r>
          </w:p>
          <w:p w:rsidR="00F16D66" w:rsidRPr="00BA348E" w:rsidRDefault="00F16D66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F16D66" w:rsidRPr="00BA348E" w:rsidRDefault="00F16D66" w:rsidP="00B53E2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A totemoszlop elhelyezése</w:t>
            </w:r>
            <w:r w:rsidR="00102D3F" w:rsidRPr="00BA348E">
              <w:rPr>
                <w:rFonts w:cstheme="minorHAnsi"/>
                <w:sz w:val="20"/>
                <w:szCs w:val="20"/>
              </w:rPr>
              <w:t xml:space="preserve"> az </w:t>
            </w:r>
            <w:r w:rsidR="00B53E21" w:rsidRPr="00BA348E">
              <w:rPr>
                <w:rFonts w:cstheme="minorHAnsi"/>
                <w:sz w:val="20"/>
                <w:szCs w:val="20"/>
              </w:rPr>
              <w:t>egész kerületben ti</w:t>
            </w:r>
            <w:r w:rsidR="009D2BFA" w:rsidRPr="00BA348E">
              <w:rPr>
                <w:rFonts w:cstheme="minorHAnsi"/>
                <w:sz w:val="20"/>
                <w:szCs w:val="20"/>
              </w:rPr>
              <w:t>ltott a 23.§ (7) bekezdés alapján.</w:t>
            </w:r>
          </w:p>
        </w:tc>
      </w:tr>
      <w:tr w:rsidR="00BA348E" w:rsidRPr="00BA348E" w:rsidTr="000F3D03">
        <w:trPr>
          <w:trHeight w:val="137"/>
        </w:trPr>
        <w:tc>
          <w:tcPr>
            <w:tcW w:w="709" w:type="dxa"/>
            <w:shd w:val="clear" w:color="auto" w:fill="auto"/>
          </w:tcPr>
          <w:p w:rsidR="003F0F22" w:rsidRPr="00BA348E" w:rsidRDefault="003F0F22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0F22" w:rsidRPr="00BA348E" w:rsidRDefault="003F0F22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0F22" w:rsidRPr="00BA348E" w:rsidRDefault="00F16D66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6CC11872" wp14:editId="46D3AE99">
                  <wp:extent cx="4532400" cy="511256"/>
                  <wp:effectExtent l="0" t="0" r="1905" b="3175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51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0F22" w:rsidRPr="00BA348E" w:rsidRDefault="003F0F22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3F0F22" w:rsidRPr="00BA348E" w:rsidRDefault="00077A8A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077A8A" w:rsidRPr="00BA348E" w:rsidRDefault="00077A8A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4A4C1F" w:rsidRPr="00BA348E" w:rsidRDefault="004A4C1F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INDOKLÁS:</w:t>
            </w:r>
          </w:p>
          <w:p w:rsidR="00531668" w:rsidRPr="00BA348E" w:rsidRDefault="00077A8A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A takarófal a homlokzat része, a homlokzat kialakításra az eddig megfogalmazottakon túl további előírást nem szándékozik a TKR rögzíteni.</w:t>
            </w:r>
          </w:p>
        </w:tc>
      </w:tr>
      <w:tr w:rsidR="00BA348E" w:rsidRPr="00BA348E" w:rsidTr="00C031CC">
        <w:trPr>
          <w:trHeight w:val="137"/>
        </w:trPr>
        <w:tc>
          <w:tcPr>
            <w:tcW w:w="709" w:type="dxa"/>
            <w:shd w:val="clear" w:color="auto" w:fill="auto"/>
          </w:tcPr>
          <w:p w:rsidR="003F0F22" w:rsidRPr="00BA348E" w:rsidRDefault="003F0F22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0F22" w:rsidRPr="00BA348E" w:rsidRDefault="003F0F22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0F22" w:rsidRPr="00BA348E" w:rsidRDefault="00077A8A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41DE049D" wp14:editId="7D63DD7D">
                  <wp:extent cx="4532400" cy="823503"/>
                  <wp:effectExtent l="0" t="0" r="1905" b="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82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0F22" w:rsidRPr="00BA348E" w:rsidRDefault="003F0F22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C7610E" w:rsidRPr="00BA348E" w:rsidRDefault="006178F6" w:rsidP="00A11753">
            <w:pPr>
              <w:spacing w:after="0" w:line="240" w:lineRule="auto"/>
              <w:rPr>
                <w:b/>
                <w:noProof/>
                <w:sz w:val="20"/>
                <w:szCs w:val="20"/>
                <w:lang w:eastAsia="hu-HU"/>
              </w:rPr>
            </w:pPr>
            <w:r w:rsidRPr="00BA348E">
              <w:rPr>
                <w:b/>
                <w:noProof/>
                <w:sz w:val="20"/>
                <w:szCs w:val="20"/>
                <w:lang w:eastAsia="hu-HU"/>
              </w:rPr>
              <w:t>EMELETRÁÉPÍTÉS  TILTÁSA – NEM KERÜLT ELFOGADÁSRA</w:t>
            </w:r>
          </w:p>
          <w:p w:rsidR="00077A8A" w:rsidRPr="00BA348E" w:rsidRDefault="00077A8A" w:rsidP="00A11753">
            <w:pPr>
              <w:spacing w:after="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t>FŐV. TAK 187.oldal</w:t>
            </w:r>
          </w:p>
          <w:p w:rsidR="003F0F22" w:rsidRPr="00BA348E" w:rsidRDefault="00077A8A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7B34F82C" wp14:editId="3A21A240">
                  <wp:extent cx="3695700" cy="790575"/>
                  <wp:effectExtent l="0" t="0" r="0" b="9525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78F6" w:rsidRPr="00BA348E" w:rsidRDefault="006178F6" w:rsidP="00A11753">
            <w:pPr>
              <w:spacing w:after="0" w:line="240" w:lineRule="auto"/>
              <w:rPr>
                <w:b/>
                <w:noProof/>
                <w:sz w:val="20"/>
                <w:szCs w:val="20"/>
                <w:lang w:eastAsia="hu-HU"/>
              </w:rPr>
            </w:pPr>
            <w:r w:rsidRPr="00BA348E">
              <w:rPr>
                <w:b/>
                <w:noProof/>
                <w:sz w:val="20"/>
                <w:szCs w:val="20"/>
                <w:lang w:eastAsia="hu-HU"/>
              </w:rPr>
              <w:t>INDOKLÁS:</w:t>
            </w:r>
          </w:p>
          <w:p w:rsidR="006178F6" w:rsidRPr="00BA348E" w:rsidRDefault="006178F6" w:rsidP="00A11753">
            <w:pPr>
              <w:spacing w:after="0" w:line="240" w:lineRule="auto"/>
              <w:rPr>
                <w:noProof/>
                <w:sz w:val="20"/>
                <w:szCs w:val="20"/>
                <w:lang w:eastAsia="hu-HU"/>
              </w:rPr>
            </w:pPr>
            <w:r w:rsidRPr="00BA348E">
              <w:rPr>
                <w:noProof/>
                <w:sz w:val="20"/>
                <w:szCs w:val="20"/>
                <w:lang w:eastAsia="hu-HU"/>
              </w:rPr>
              <w:t xml:space="preserve">A </w:t>
            </w:r>
            <w:r w:rsidRPr="00BA348E">
              <w:rPr>
                <w:i/>
                <w:noProof/>
                <w:sz w:val="20"/>
                <w:szCs w:val="20"/>
                <w:lang w:eastAsia="hu-HU"/>
              </w:rPr>
              <w:t>Nagyvárosias karakterű meghatározó terület</w:t>
            </w:r>
            <w:r w:rsidRPr="00BA348E">
              <w:rPr>
                <w:noProof/>
                <w:sz w:val="20"/>
                <w:szCs w:val="20"/>
                <w:lang w:eastAsia="hu-HU"/>
              </w:rPr>
              <w:t xml:space="preserve"> területi kiterjedése nagyobb, mint a fővárosi TAK szerinti </w:t>
            </w:r>
            <w:r w:rsidRPr="00BA348E">
              <w:rPr>
                <w:i/>
                <w:noProof/>
                <w:sz w:val="20"/>
                <w:szCs w:val="20"/>
                <w:lang w:eastAsia="hu-HU"/>
              </w:rPr>
              <w:t>Történeti beépítéssel rendelkező településképi szempontból mehóghatározó terület</w:t>
            </w:r>
            <w:r w:rsidRPr="00BA348E">
              <w:rPr>
                <w:noProof/>
                <w:sz w:val="20"/>
                <w:szCs w:val="20"/>
                <w:lang w:eastAsia="hu-HU"/>
              </w:rPr>
              <w:t xml:space="preserve">. </w:t>
            </w:r>
            <w:r w:rsidR="00981BD6" w:rsidRPr="00BA348E">
              <w:rPr>
                <w:noProof/>
                <w:sz w:val="20"/>
                <w:szCs w:val="20"/>
                <w:lang w:eastAsia="hu-HU"/>
              </w:rPr>
              <w:t xml:space="preserve">A TKR-nek nem szándéka, hogy az emeletráépítésre vonatkozó ilyen általános előírást a rendeletbenrögzítsen. </w:t>
            </w:r>
          </w:p>
          <w:p w:rsidR="006C1136" w:rsidRPr="00BA348E" w:rsidRDefault="006C1136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6178F6" w:rsidRPr="00BA348E" w:rsidRDefault="006178F6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TOVÁBBI KIEGÉSZÍTÉSEK</w:t>
            </w:r>
          </w:p>
          <w:p w:rsidR="006178F6" w:rsidRPr="00BA348E" w:rsidRDefault="006178F6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A javaslat konkrétum nélkül említi meg a Fővárosi TAK 197-201 oldalait, melyek</w:t>
            </w:r>
            <w:r w:rsidR="00981BD6" w:rsidRPr="00BA348E">
              <w:rPr>
                <w:rFonts w:cstheme="minorHAnsi"/>
                <w:sz w:val="20"/>
                <w:szCs w:val="20"/>
              </w:rPr>
              <w:t xml:space="preserve"> a vendéglátóterasz és a kioszk elhelyezéséről szólnak a Történeti jelentőségű </w:t>
            </w:r>
            <w:r w:rsidR="00981BD6" w:rsidRPr="00BA348E">
              <w:rPr>
                <w:rFonts w:cstheme="minorHAnsi"/>
                <w:sz w:val="20"/>
                <w:szCs w:val="20"/>
              </w:rPr>
              <w:lastRenderedPageBreak/>
              <w:t>beépítéssel rendelkező településképi szempontból meghatározó területen.</w:t>
            </w:r>
          </w:p>
          <w:p w:rsidR="006C1136" w:rsidRPr="00BA348E" w:rsidRDefault="006178F6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Ezzel kapcsolatban rögzíteni kell, hogy a t</w:t>
            </w:r>
            <w:r w:rsidR="006C1136" w:rsidRPr="00BA348E">
              <w:rPr>
                <w:rFonts w:cstheme="minorHAnsi"/>
                <w:b/>
                <w:sz w:val="20"/>
                <w:szCs w:val="20"/>
              </w:rPr>
              <w:t>eraszok/ kioszkok</w:t>
            </w:r>
            <w:r w:rsidR="00C031CC" w:rsidRPr="00BA348E">
              <w:rPr>
                <w:rFonts w:cstheme="minorHAnsi"/>
                <w:b/>
                <w:sz w:val="20"/>
                <w:szCs w:val="20"/>
              </w:rPr>
              <w:t xml:space="preserve"> előírásaival a TKR tervezet (és a KÉSZ) </w:t>
            </w:r>
            <w:r w:rsidRPr="00BA348E">
              <w:rPr>
                <w:rFonts w:cstheme="minorHAnsi"/>
                <w:b/>
                <w:sz w:val="20"/>
                <w:szCs w:val="20"/>
              </w:rPr>
              <w:t xml:space="preserve">a szükséges részletezettséggel </w:t>
            </w:r>
            <w:r w:rsidR="00C031CC" w:rsidRPr="00BA348E">
              <w:rPr>
                <w:rFonts w:cstheme="minorHAnsi"/>
                <w:b/>
                <w:sz w:val="20"/>
                <w:szCs w:val="20"/>
              </w:rPr>
              <w:t>foglalkozik</w:t>
            </w:r>
            <w:r w:rsidRPr="00BA348E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="00981BD6" w:rsidRPr="00BA348E">
              <w:rPr>
                <w:rFonts w:cstheme="minorHAnsi"/>
                <w:b/>
                <w:sz w:val="20"/>
                <w:szCs w:val="20"/>
              </w:rPr>
              <w:t>a kerület egészének területén –</w:t>
            </w:r>
            <w:r w:rsidR="00C031CC" w:rsidRPr="00BA348E">
              <w:rPr>
                <w:rFonts w:cstheme="minorHAnsi"/>
                <w:b/>
                <w:sz w:val="20"/>
                <w:szCs w:val="20"/>
              </w:rPr>
              <w:t xml:space="preserve"> az alábbiak szerint:</w:t>
            </w:r>
          </w:p>
          <w:p w:rsidR="007F6AEE" w:rsidRPr="00BA348E" w:rsidRDefault="007F6AEE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 xml:space="preserve">a teraszok, kioszkok témaköreiben a KÉSZ-ben kerültek rögzítésre a </w:t>
            </w:r>
            <w:r w:rsidR="00DD38AE" w:rsidRPr="00BA348E">
              <w:rPr>
                <w:rFonts w:cstheme="minorHAnsi"/>
                <w:i/>
                <w:sz w:val="20"/>
                <w:szCs w:val="20"/>
              </w:rPr>
              <w:t>„hová és hogyan telepíthető”</w:t>
            </w:r>
            <w:r w:rsidR="00DD38AE" w:rsidRPr="00BA348E">
              <w:rPr>
                <w:rFonts w:cstheme="minorHAnsi"/>
                <w:sz w:val="20"/>
                <w:szCs w:val="20"/>
              </w:rPr>
              <w:t xml:space="preserve"> típusú előírások és a TKR tervezetbe kerültek a </w:t>
            </w:r>
            <w:r w:rsidR="00DD38AE" w:rsidRPr="00BA348E">
              <w:rPr>
                <w:rFonts w:cstheme="minorHAnsi"/>
                <w:i/>
                <w:sz w:val="20"/>
                <w:szCs w:val="20"/>
              </w:rPr>
              <w:t>„milyen legyen”</w:t>
            </w:r>
            <w:r w:rsidR="00DD38AE" w:rsidRPr="00BA348E">
              <w:rPr>
                <w:rFonts w:cstheme="minorHAnsi"/>
                <w:sz w:val="20"/>
                <w:szCs w:val="20"/>
              </w:rPr>
              <w:t xml:space="preserve"> típusú előírások</w:t>
            </w:r>
          </w:p>
          <w:p w:rsidR="00343D3A" w:rsidRPr="00BA348E" w:rsidRDefault="00343D3A" w:rsidP="00C031CC">
            <w:pPr>
              <w:pStyle w:val="Listaszerbekezds"/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teraszok elhelyezése</w:t>
            </w:r>
            <w:r w:rsidRPr="00BA348E">
              <w:rPr>
                <w:rFonts w:cstheme="minorHAnsi"/>
                <w:sz w:val="20"/>
                <w:szCs w:val="20"/>
              </w:rPr>
              <w:t xml:space="preserve"> – hová, hogyan &gt;&gt; ezeket a témaköröket a KÉSZ rendezi </w:t>
            </w:r>
            <w:r w:rsidR="009F22FF" w:rsidRPr="00BA348E">
              <w:rPr>
                <w:rFonts w:cstheme="minorHAnsi"/>
                <w:i/>
                <w:sz w:val="20"/>
                <w:szCs w:val="20"/>
              </w:rPr>
              <w:t xml:space="preserve">„11. A közterületen, a magánúton, közhasználatú területen elhelyezhető kioszk, egyéb építmény, vendéglátó terasz </w:t>
            </w:r>
            <w:r w:rsidRPr="00BA348E">
              <w:rPr>
                <w:rFonts w:cstheme="minorHAnsi"/>
                <w:i/>
                <w:sz w:val="20"/>
                <w:szCs w:val="20"/>
              </w:rPr>
              <w:t>15-16.§</w:t>
            </w:r>
            <w:r w:rsidR="009F22FF" w:rsidRPr="00BA348E">
              <w:rPr>
                <w:rFonts w:cstheme="minorHAnsi"/>
                <w:i/>
                <w:sz w:val="20"/>
                <w:szCs w:val="20"/>
              </w:rPr>
              <w:t>”</w:t>
            </w:r>
          </w:p>
          <w:p w:rsidR="00C031CC" w:rsidRPr="00BA348E" w:rsidRDefault="00C031CC" w:rsidP="00C031CC">
            <w:pPr>
              <w:pStyle w:val="Listaszerbekezds"/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vendéglátó teraszok kialakítása</w:t>
            </w:r>
            <w:r w:rsidRPr="00BA348E">
              <w:rPr>
                <w:rFonts w:cstheme="minorHAnsi"/>
                <w:sz w:val="20"/>
                <w:szCs w:val="20"/>
              </w:rPr>
              <w:t xml:space="preserve"> – milyen legyen TKR témakör – a lásd TKR tervezet 38/I.§ (2) f) pont valamint a KÉSZ 16.§</w:t>
            </w:r>
          </w:p>
          <w:p w:rsidR="00343D3A" w:rsidRPr="00BA348E" w:rsidRDefault="009F22FF" w:rsidP="00F34A9F">
            <w:pPr>
              <w:pStyle w:val="Listaszerbekezds"/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podeszt kialakítás</w:t>
            </w:r>
            <w:r w:rsidR="00C031CC" w:rsidRPr="00BA348E">
              <w:rPr>
                <w:rFonts w:cstheme="minorHAnsi"/>
                <w:sz w:val="20"/>
                <w:szCs w:val="20"/>
              </w:rPr>
              <w:t xml:space="preserve"> –</w:t>
            </w:r>
            <w:r w:rsidR="00F34A9F" w:rsidRPr="00BA348E">
              <w:rPr>
                <w:rFonts w:cstheme="minorHAnsi"/>
                <w:sz w:val="20"/>
                <w:szCs w:val="20"/>
              </w:rPr>
              <w:t xml:space="preserve"> lásd TKR tervezet 38/I.§ (2) fa) alpont</w:t>
            </w:r>
          </w:p>
          <w:p w:rsidR="00F34A9F" w:rsidRPr="00BA348E" w:rsidRDefault="00F34A9F" w:rsidP="00F34A9F">
            <w:pPr>
              <w:pStyle w:val="Listaszerbekezds"/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árnyékolók</w:t>
            </w:r>
            <w:r w:rsidR="00C031CC" w:rsidRPr="00BA348E">
              <w:rPr>
                <w:rFonts w:cstheme="minorHAnsi"/>
                <w:sz w:val="20"/>
                <w:szCs w:val="20"/>
              </w:rPr>
              <w:t xml:space="preserve"> –</w:t>
            </w:r>
            <w:r w:rsidRPr="00BA348E">
              <w:rPr>
                <w:rFonts w:cstheme="minorHAnsi"/>
                <w:sz w:val="20"/>
                <w:szCs w:val="20"/>
              </w:rPr>
              <w:t xml:space="preserve"> lásd TKR tervezet 23.§ (8)</w:t>
            </w:r>
          </w:p>
          <w:p w:rsidR="00C031CC" w:rsidRPr="00BA348E" w:rsidRDefault="00C031CC" w:rsidP="00C031CC">
            <w:pPr>
              <w:pStyle w:val="Listaszerbekezds"/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bútorzat</w:t>
            </w:r>
            <w:r w:rsidRPr="00BA348E">
              <w:rPr>
                <w:rFonts w:cstheme="minorHAnsi"/>
                <w:sz w:val="20"/>
                <w:szCs w:val="20"/>
              </w:rPr>
              <w:t xml:space="preserve"> - lásd TKR tervezet 38/I.§ (2) fd) alpont</w:t>
            </w:r>
          </w:p>
          <w:p w:rsidR="006C1136" w:rsidRPr="00BA348E" w:rsidRDefault="00F34A9F" w:rsidP="00A11753">
            <w:pPr>
              <w:pStyle w:val="Listaszerbekezds"/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kioszk</w:t>
            </w:r>
            <w:r w:rsidR="00C031CC" w:rsidRPr="00BA348E">
              <w:rPr>
                <w:rFonts w:cstheme="minorHAnsi"/>
                <w:b/>
                <w:sz w:val="20"/>
                <w:szCs w:val="20"/>
              </w:rPr>
              <w:t xml:space="preserve"> elhelyezése</w:t>
            </w:r>
            <w:r w:rsidRPr="00BA348E">
              <w:rPr>
                <w:rFonts w:cstheme="minorHAnsi"/>
                <w:sz w:val="20"/>
                <w:szCs w:val="20"/>
              </w:rPr>
              <w:t xml:space="preserve"> – </w:t>
            </w:r>
            <w:r w:rsidR="00C031CC" w:rsidRPr="00BA348E">
              <w:rPr>
                <w:rFonts w:cstheme="minorHAnsi"/>
                <w:sz w:val="20"/>
                <w:szCs w:val="20"/>
              </w:rPr>
              <w:t xml:space="preserve">hová, hogyan KÉSZ témakör </w:t>
            </w:r>
            <w:r w:rsidRPr="00BA348E">
              <w:rPr>
                <w:rFonts w:cstheme="minorHAnsi"/>
                <w:sz w:val="20"/>
                <w:szCs w:val="20"/>
              </w:rPr>
              <w:t>lásd KÉSZ</w:t>
            </w:r>
            <w:r w:rsidR="00C031CC" w:rsidRPr="00BA348E">
              <w:rPr>
                <w:rFonts w:cstheme="minorHAnsi"/>
                <w:sz w:val="20"/>
                <w:szCs w:val="20"/>
              </w:rPr>
              <w:t xml:space="preserve"> 15.§</w:t>
            </w:r>
          </w:p>
          <w:p w:rsidR="00981BD6" w:rsidRPr="00BA348E" w:rsidRDefault="00981BD6" w:rsidP="00981BD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A fenti előírások összessége tükrözi a kerületi szándékot és elvárást a teraszokkal és kioszkokkal kapcsolatban.</w:t>
            </w:r>
          </w:p>
        </w:tc>
      </w:tr>
      <w:tr w:rsidR="00BA348E" w:rsidRPr="00BA348E" w:rsidTr="00981BD6">
        <w:trPr>
          <w:trHeight w:val="137"/>
        </w:trPr>
        <w:tc>
          <w:tcPr>
            <w:tcW w:w="709" w:type="dxa"/>
            <w:shd w:val="clear" w:color="auto" w:fill="auto"/>
          </w:tcPr>
          <w:p w:rsidR="003F0F22" w:rsidRPr="00BA348E" w:rsidRDefault="003F0F22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0F22" w:rsidRPr="00BA348E" w:rsidRDefault="003F0F22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0F22" w:rsidRPr="00BA348E" w:rsidRDefault="002F2C08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375A4B3D" wp14:editId="1E0542C5">
                  <wp:extent cx="4532400" cy="517039"/>
                  <wp:effectExtent l="0" t="0" r="1905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51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0F22" w:rsidRPr="00BA348E" w:rsidRDefault="003F0F22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2F2C08" w:rsidRPr="00BA348E" w:rsidRDefault="002F2C08" w:rsidP="002F2C08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3F0F22" w:rsidRPr="00BA348E" w:rsidRDefault="002F2C08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38/E. § helyesen</w:t>
            </w:r>
          </w:p>
          <w:p w:rsidR="002F2C08" w:rsidRPr="00BA348E" w:rsidRDefault="002F2C08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981BD6" w:rsidRPr="00BA348E" w:rsidRDefault="00981BD6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INDOKLÁS:</w:t>
            </w:r>
          </w:p>
          <w:p w:rsidR="002F2C08" w:rsidRPr="00BA348E" w:rsidRDefault="00981BD6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Az építés helye – építési hely a KÉSZ témaköre.</w:t>
            </w:r>
          </w:p>
        </w:tc>
      </w:tr>
      <w:tr w:rsidR="00BA348E" w:rsidRPr="00BA348E" w:rsidTr="000F3D03">
        <w:trPr>
          <w:trHeight w:val="137"/>
        </w:trPr>
        <w:tc>
          <w:tcPr>
            <w:tcW w:w="709" w:type="dxa"/>
            <w:shd w:val="clear" w:color="auto" w:fill="auto"/>
          </w:tcPr>
          <w:p w:rsidR="003F0F22" w:rsidRPr="00BA348E" w:rsidRDefault="003F0F22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0F22" w:rsidRPr="00BA348E" w:rsidRDefault="003F0F22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0F22" w:rsidRPr="00BA348E" w:rsidRDefault="00986996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4ADF50B7" wp14:editId="74284B74">
                  <wp:extent cx="4532400" cy="490054"/>
                  <wp:effectExtent l="0" t="0" r="1905" b="5715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49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0F22" w:rsidRPr="00BA348E" w:rsidRDefault="003F0F22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986996" w:rsidRPr="00BA348E" w:rsidRDefault="00986996" w:rsidP="00A11753">
            <w:pPr>
              <w:spacing w:after="0" w:line="240" w:lineRule="auto"/>
            </w:pPr>
            <w:r w:rsidRPr="00BA348E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006973" w:rsidRPr="00BA348E" w:rsidRDefault="00006973" w:rsidP="00A11753">
            <w:pPr>
              <w:spacing w:after="0" w:line="240" w:lineRule="auto"/>
              <w:rPr>
                <w:sz w:val="20"/>
                <w:szCs w:val="20"/>
              </w:rPr>
            </w:pPr>
          </w:p>
          <w:p w:rsidR="00006973" w:rsidRPr="00BA348E" w:rsidRDefault="00006973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INDOKLÁS:</w:t>
            </w:r>
          </w:p>
          <w:p w:rsidR="003F0F22" w:rsidRPr="00BA348E" w:rsidRDefault="002B2923" w:rsidP="00A11753">
            <w:pPr>
              <w:spacing w:after="0" w:line="240" w:lineRule="auto"/>
              <w:rPr>
                <w:sz w:val="20"/>
                <w:szCs w:val="20"/>
              </w:rPr>
            </w:pPr>
            <w:r w:rsidRPr="00BA348E">
              <w:rPr>
                <w:sz w:val="20"/>
                <w:szCs w:val="20"/>
              </w:rPr>
              <w:t>A Társasházas karakterű</w:t>
            </w:r>
            <w:r w:rsidR="00986996" w:rsidRPr="00BA348E">
              <w:rPr>
                <w:sz w:val="20"/>
                <w:szCs w:val="20"/>
              </w:rPr>
              <w:t xml:space="preserve"> meghatározó területen belül egy részterület</w:t>
            </w:r>
            <w:r w:rsidR="00C74362" w:rsidRPr="00BA348E">
              <w:rPr>
                <w:sz w:val="20"/>
                <w:szCs w:val="20"/>
              </w:rPr>
              <w:t>ről van szó</w:t>
            </w:r>
            <w:r w:rsidR="00986996" w:rsidRPr="00BA348E">
              <w:rPr>
                <w:sz w:val="20"/>
                <w:szCs w:val="20"/>
              </w:rPr>
              <w:t xml:space="preserve">, melynek </w:t>
            </w:r>
            <w:r w:rsidRPr="00BA348E">
              <w:rPr>
                <w:sz w:val="20"/>
                <w:szCs w:val="20"/>
              </w:rPr>
              <w:t>alapja</w:t>
            </w:r>
            <w:r w:rsidR="00986996" w:rsidRPr="00BA348E">
              <w:rPr>
                <w:sz w:val="20"/>
                <w:szCs w:val="20"/>
              </w:rPr>
              <w:t xml:space="preserve"> a korábbi KVSZ KSZ-II-19 számú szabályozási terve</w:t>
            </w:r>
            <w:r w:rsidR="00006973" w:rsidRPr="00BA348E">
              <w:rPr>
                <w:sz w:val="20"/>
                <w:szCs w:val="20"/>
              </w:rPr>
              <w:t xml:space="preserve">, és az itt </w:t>
            </w:r>
            <w:r w:rsidR="00986996" w:rsidRPr="00BA348E">
              <w:rPr>
                <w:sz w:val="20"/>
                <w:szCs w:val="20"/>
              </w:rPr>
              <w:t>megfogalmazott előírás kerül megőrzésre.</w:t>
            </w:r>
          </w:p>
        </w:tc>
      </w:tr>
      <w:tr w:rsidR="00BA348E" w:rsidRPr="00BA348E" w:rsidTr="000F3D03">
        <w:trPr>
          <w:trHeight w:val="137"/>
        </w:trPr>
        <w:tc>
          <w:tcPr>
            <w:tcW w:w="709" w:type="dxa"/>
            <w:shd w:val="clear" w:color="auto" w:fill="auto"/>
          </w:tcPr>
          <w:p w:rsidR="003F0F22" w:rsidRPr="00BA348E" w:rsidRDefault="003F0F22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3F0F22" w:rsidRPr="00BA348E" w:rsidRDefault="003F0F22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3F0F22" w:rsidRPr="00BA348E" w:rsidRDefault="00D7420C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48E38C37" wp14:editId="5C86E32F">
                  <wp:extent cx="4532400" cy="552696"/>
                  <wp:effectExtent l="0" t="0" r="1905" b="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55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3F0F22" w:rsidRPr="00BA348E" w:rsidRDefault="003F0F22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3F0F22" w:rsidRPr="00BA348E" w:rsidRDefault="00D7420C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C74362" w:rsidRPr="00BA348E" w:rsidRDefault="00C74362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C74362" w:rsidRPr="00BA348E" w:rsidRDefault="00C74362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INDOKLÁS:</w:t>
            </w:r>
          </w:p>
          <w:p w:rsidR="00D7420C" w:rsidRPr="00BA348E" w:rsidRDefault="00C74362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Nincs szükség a vendéglátó terasz téliesítésének eseteire vonatkozó előírásra, mert a</w:t>
            </w:r>
            <w:r w:rsidR="00D7420C" w:rsidRPr="00BA348E">
              <w:rPr>
                <w:rFonts w:cstheme="minorHAnsi"/>
                <w:sz w:val="20"/>
                <w:szCs w:val="20"/>
              </w:rPr>
              <w:t xml:space="preserve"> KÉSZ 165.§ (9) b) bc) alpont </w:t>
            </w:r>
            <w:r w:rsidR="00141D5B" w:rsidRPr="00BA348E">
              <w:rPr>
                <w:rFonts w:cstheme="minorHAnsi"/>
                <w:sz w:val="20"/>
                <w:szCs w:val="20"/>
              </w:rPr>
              <w:t>általánosan tiltja</w:t>
            </w:r>
            <w:r w:rsidR="00D7420C" w:rsidRPr="00BA348E">
              <w:rPr>
                <w:rFonts w:cstheme="minorHAnsi"/>
                <w:sz w:val="20"/>
                <w:szCs w:val="20"/>
              </w:rPr>
              <w:t xml:space="preserve"> a vendéglátó</w:t>
            </w:r>
            <w:r w:rsidRPr="00BA348E">
              <w:rPr>
                <w:rFonts w:cstheme="minorHAnsi"/>
                <w:sz w:val="20"/>
                <w:szCs w:val="20"/>
              </w:rPr>
              <w:t xml:space="preserve"> </w:t>
            </w:r>
            <w:r w:rsidR="00D7420C" w:rsidRPr="00BA348E">
              <w:rPr>
                <w:rFonts w:cstheme="minorHAnsi"/>
                <w:sz w:val="20"/>
                <w:szCs w:val="20"/>
              </w:rPr>
              <w:t>terasz téliesítését, kivéve, ha az közterületalakítási terv alapján történik.</w:t>
            </w:r>
          </w:p>
        </w:tc>
      </w:tr>
      <w:tr w:rsidR="00BA348E" w:rsidRPr="00BA348E" w:rsidTr="0065186E">
        <w:trPr>
          <w:trHeight w:val="137"/>
        </w:trPr>
        <w:tc>
          <w:tcPr>
            <w:tcW w:w="709" w:type="dxa"/>
            <w:shd w:val="clear" w:color="auto" w:fill="auto"/>
          </w:tcPr>
          <w:p w:rsidR="00D7420C" w:rsidRPr="00BA348E" w:rsidRDefault="00D7420C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D7420C" w:rsidRPr="00BA348E" w:rsidRDefault="00D7420C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D7420C" w:rsidRPr="00BA348E" w:rsidRDefault="00F65529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3DC66DAC" wp14:editId="006A3309">
                  <wp:extent cx="4532400" cy="1489919"/>
                  <wp:effectExtent l="0" t="0" r="1905" b="0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48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5529" w:rsidRPr="00BA348E" w:rsidRDefault="00F65529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053481B1" wp14:editId="4A60173A">
                  <wp:extent cx="4532400" cy="1977564"/>
                  <wp:effectExtent l="0" t="0" r="1905" b="381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97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D7420C" w:rsidRPr="00BA348E" w:rsidRDefault="00D7420C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D7420C" w:rsidRPr="00BA348E" w:rsidRDefault="00F65529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C74362" w:rsidRPr="00BA348E" w:rsidRDefault="00C74362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C62480" w:rsidRPr="00BA348E" w:rsidRDefault="00C74362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A</w:t>
            </w:r>
            <w:r w:rsidR="00C62480" w:rsidRPr="00BA348E">
              <w:rPr>
                <w:rFonts w:cstheme="minorHAnsi"/>
                <w:b/>
                <w:sz w:val="20"/>
                <w:szCs w:val="20"/>
              </w:rPr>
              <w:t xml:space="preserve"> felsoroltak alapvetően megegyeznek a fővárosi TAK „Ajánlások a vízfelület közhasználatú létesítményeinek kialakítására”</w:t>
            </w:r>
            <w:r w:rsidR="00F87464" w:rsidRPr="00BA348E">
              <w:rPr>
                <w:rFonts w:cstheme="minorHAnsi"/>
                <w:b/>
                <w:sz w:val="20"/>
                <w:szCs w:val="20"/>
              </w:rPr>
              <w:t xml:space="preserve"> részében foglaltakkal. Ezeket alapvetően átvette és rögzíti a II. kerületi TAK, mint Ajánlásokat.</w:t>
            </w:r>
          </w:p>
          <w:p w:rsidR="00F87464" w:rsidRPr="00BA348E" w:rsidRDefault="00F87464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F65529" w:rsidRPr="00BA348E" w:rsidRDefault="00C74362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AZ ELŐÍRÁS KIEGÉSZÍTÉSRE KERÜLT:</w:t>
            </w:r>
          </w:p>
          <w:p w:rsidR="00F65529" w:rsidRPr="00BA348E" w:rsidRDefault="00F65529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 xml:space="preserve">„(9) A víziközlekedést kiszolgáló úszóművek és </w:t>
            </w:r>
            <w:r w:rsidR="00FA6159" w:rsidRPr="00BA348E">
              <w:rPr>
                <w:rFonts w:cstheme="minorHAnsi"/>
                <w:sz w:val="20"/>
                <w:szCs w:val="20"/>
              </w:rPr>
              <w:t xml:space="preserve">rájuk vezető </w:t>
            </w:r>
            <w:r w:rsidRPr="00BA348E">
              <w:rPr>
                <w:rFonts w:cstheme="minorHAnsi"/>
                <w:sz w:val="20"/>
                <w:szCs w:val="20"/>
              </w:rPr>
              <w:t>gyalogoshidak kialakítására vonatkozó szabályok</w:t>
            </w:r>
          </w:p>
          <w:p w:rsidR="00CC4986" w:rsidRPr="00BA348E" w:rsidRDefault="00CC4986" w:rsidP="00CC4986">
            <w:pPr>
              <w:spacing w:after="0" w:line="240" w:lineRule="auto"/>
              <w:ind w:left="604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a) az úszómű és a gyalogoshíd járófelületének kialakítása során nem megengedett a sötétszürke acéllemeztől vagy a nedvességtűrő natúr fa anyagtól való eltérés,</w:t>
            </w:r>
          </w:p>
          <w:p w:rsidR="00CC4986" w:rsidRPr="00BA348E" w:rsidRDefault="00CC4986" w:rsidP="00CC4986">
            <w:pPr>
              <w:spacing w:after="0" w:line="240" w:lineRule="auto"/>
              <w:ind w:left="604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b) a megvilágítás akkor alakítható ki, ha az a korlátba integrált módon történik</w:t>
            </w:r>
            <w:r w:rsidR="002B2923" w:rsidRPr="00BA348E">
              <w:rPr>
                <w:rFonts w:cstheme="minorHAnsi"/>
                <w:sz w:val="20"/>
                <w:szCs w:val="20"/>
              </w:rPr>
              <w:t>,</w:t>
            </w:r>
          </w:p>
          <w:p w:rsidR="00CC4986" w:rsidRPr="00BA348E" w:rsidRDefault="00CC4986" w:rsidP="00CC4986">
            <w:pPr>
              <w:spacing w:after="0" w:line="240" w:lineRule="auto"/>
              <w:ind w:left="604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 xml:space="preserve">c) a fémszerkezetek színe nem térhet el – a </w:t>
            </w:r>
            <w:r w:rsidR="00C62480" w:rsidRPr="00BA348E">
              <w:rPr>
                <w:rFonts w:cstheme="minorHAnsi"/>
                <w:sz w:val="20"/>
                <w:szCs w:val="20"/>
              </w:rPr>
              <w:t>semleges háttérnek megfelel</w:t>
            </w:r>
            <w:r w:rsidRPr="00BA348E">
              <w:rPr>
                <w:rFonts w:cstheme="minorHAnsi"/>
                <w:sz w:val="20"/>
                <w:szCs w:val="20"/>
              </w:rPr>
              <w:t xml:space="preserve">ő – sötétszürke </w:t>
            </w:r>
            <w:r w:rsidR="002B2923" w:rsidRPr="00BA348E">
              <w:rPr>
                <w:rFonts w:cstheme="minorHAnsi"/>
                <w:sz w:val="20"/>
                <w:szCs w:val="20"/>
              </w:rPr>
              <w:t>színtől,</w:t>
            </w:r>
          </w:p>
          <w:p w:rsidR="002B2923" w:rsidRPr="00BA348E" w:rsidRDefault="002B2923" w:rsidP="00CC4986">
            <w:pPr>
              <w:spacing w:after="0" w:line="240" w:lineRule="auto"/>
              <w:ind w:left="604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d) az úszóművek előtti partszakaszon árnyékoló, tetőszerkezet, reklámfelület, dézsás növény</w:t>
            </w:r>
            <w:r w:rsidR="007F3660" w:rsidRPr="00BA348E">
              <w:rPr>
                <w:rFonts w:cstheme="minorHAnsi"/>
                <w:sz w:val="20"/>
                <w:szCs w:val="20"/>
              </w:rPr>
              <w:t>, egyedi cégér, kiegészítő világítás, egyedi hulladéktároló automata, távközlési antenna, mobil hirdetőfelület elhelyezése, kiegészítő térburkolat vagy szőnyeg alkalmazása, valamint hulladékraktározás nem megengedett,</w:t>
            </w:r>
          </w:p>
          <w:p w:rsidR="007F3660" w:rsidRPr="00BA348E" w:rsidRDefault="007F3660" w:rsidP="00CC4986">
            <w:pPr>
              <w:spacing w:after="0" w:line="240" w:lineRule="auto"/>
              <w:ind w:left="604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e) az úsz</w:t>
            </w:r>
            <w:r w:rsidR="00FA6159" w:rsidRPr="00BA348E">
              <w:rPr>
                <w:rFonts w:cstheme="minorHAnsi"/>
                <w:sz w:val="20"/>
                <w:szCs w:val="20"/>
              </w:rPr>
              <w:t>óművön a kikötött hajó vagy áll</w:t>
            </w:r>
            <w:r w:rsidRPr="00BA348E">
              <w:rPr>
                <w:rFonts w:cstheme="minorHAnsi"/>
                <w:sz w:val="20"/>
                <w:szCs w:val="20"/>
              </w:rPr>
              <w:t>óhajó hulladéktárolója zárható, fedett, egységes szeméttárolókban jelenhet meg,</w:t>
            </w:r>
            <w:r w:rsidR="00C74362" w:rsidRPr="00BA348E">
              <w:rPr>
                <w:rFonts w:cstheme="minorHAnsi"/>
                <w:sz w:val="20"/>
                <w:szCs w:val="20"/>
              </w:rPr>
              <w:t xml:space="preserve"> a környezetében lévő utcabútorok színével összhangban vagy antracit színben,</w:t>
            </w:r>
          </w:p>
          <w:p w:rsidR="009552BB" w:rsidRPr="00BA348E" w:rsidRDefault="007F3660" w:rsidP="00CC4986">
            <w:pPr>
              <w:spacing w:after="0" w:line="240" w:lineRule="auto"/>
              <w:ind w:left="604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 xml:space="preserve">f) információs felületet (menetrend, egyéb felirat), valamint a bejárat világítását integráltan, egységesen egyszerű, visszafogott és árvíztűrő </w:t>
            </w:r>
            <w:r w:rsidR="009552BB" w:rsidRPr="00BA348E">
              <w:rPr>
                <w:rFonts w:cstheme="minorHAnsi"/>
                <w:sz w:val="20"/>
                <w:szCs w:val="20"/>
              </w:rPr>
              <w:t>kikötői totemen kell elhelyezni</w:t>
            </w:r>
          </w:p>
          <w:p w:rsidR="00141D5B" w:rsidRPr="00BA348E" w:rsidRDefault="00C307D3" w:rsidP="00C74362">
            <w:pPr>
              <w:spacing w:after="0" w:line="240" w:lineRule="auto"/>
              <w:ind w:left="604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g</w:t>
            </w:r>
            <w:r w:rsidR="009552BB" w:rsidRPr="00BA348E">
              <w:rPr>
                <w:rFonts w:cstheme="minorHAnsi"/>
                <w:sz w:val="20"/>
                <w:szCs w:val="20"/>
              </w:rPr>
              <w:t>) vezetékeket a gyalogoshíd járószintje alatt, visszahúzott és rejtet helyzetben kell vezetni.</w:t>
            </w:r>
          </w:p>
        </w:tc>
      </w:tr>
      <w:tr w:rsidR="00BA348E" w:rsidRPr="00BA348E" w:rsidTr="0065186E">
        <w:trPr>
          <w:trHeight w:val="137"/>
        </w:trPr>
        <w:tc>
          <w:tcPr>
            <w:tcW w:w="709" w:type="dxa"/>
            <w:shd w:val="clear" w:color="auto" w:fill="auto"/>
          </w:tcPr>
          <w:p w:rsidR="00D7420C" w:rsidRPr="00BA348E" w:rsidRDefault="00D7420C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D7420C" w:rsidRPr="00BA348E" w:rsidRDefault="00D7420C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D7420C" w:rsidRPr="00BA348E" w:rsidRDefault="00E91BA5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6367ECAF" wp14:editId="24EFE3A5">
                  <wp:extent cx="4532400" cy="574380"/>
                  <wp:effectExtent l="0" t="0" r="1905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57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D7420C" w:rsidRPr="00BA348E" w:rsidRDefault="00D7420C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D7420C" w:rsidRPr="00BA348E" w:rsidRDefault="00E91BA5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E91BA5" w:rsidRPr="00BA348E" w:rsidRDefault="00E91BA5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A digitális kijelzőn a vibrálás mentes tartalom előírása a TKR 38/K.§ (5) bekezdésben kerül rögzítésre:</w:t>
            </w:r>
          </w:p>
          <w:p w:rsidR="00E91BA5" w:rsidRPr="00BA348E" w:rsidRDefault="00E91BA5" w:rsidP="00A11753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„38/K.§(5) Reklám analóg és digitális – vibrálásmentes – felületen, állandó és vál</w:t>
            </w:r>
            <w:r w:rsidR="00C74362" w:rsidRPr="00BA348E">
              <w:rPr>
                <w:rFonts w:cstheme="minorHAnsi"/>
                <w:i/>
                <w:sz w:val="20"/>
                <w:szCs w:val="20"/>
              </w:rPr>
              <w:t>tozó tartalommal tehető közzé.”</w:t>
            </w:r>
          </w:p>
        </w:tc>
      </w:tr>
      <w:tr w:rsidR="00BA348E" w:rsidRPr="00BA348E" w:rsidTr="000F3D03">
        <w:trPr>
          <w:trHeight w:val="137"/>
        </w:trPr>
        <w:tc>
          <w:tcPr>
            <w:tcW w:w="709" w:type="dxa"/>
            <w:shd w:val="clear" w:color="auto" w:fill="auto"/>
          </w:tcPr>
          <w:p w:rsidR="00D7420C" w:rsidRPr="00BA348E" w:rsidRDefault="00D7420C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D7420C" w:rsidRPr="00BA348E" w:rsidRDefault="00D7420C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D7420C" w:rsidRPr="00BA348E" w:rsidRDefault="00E91BA5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21FD0444" wp14:editId="02995795">
                  <wp:extent cx="4532400" cy="673162"/>
                  <wp:effectExtent l="0" t="0" r="1905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67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D7420C" w:rsidRPr="00BA348E" w:rsidRDefault="00D7420C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D7420C" w:rsidRPr="00BA348E" w:rsidRDefault="00E91BA5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C07661" w:rsidRPr="00BA348E" w:rsidRDefault="00C07661" w:rsidP="00385ADF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:rsidR="00EE16AB" w:rsidRPr="00BA348E" w:rsidRDefault="003D6C99" w:rsidP="00385ADF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>„38/L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>.§ (7) CityLight- és CityBoard formátumú eszköz digit</w:t>
            </w:r>
            <w:r w:rsidR="00385ADF" w:rsidRPr="00BA348E">
              <w:rPr>
                <w:rFonts w:cstheme="minorHAnsi" w:hint="eastAsia"/>
                <w:i/>
                <w:sz w:val="20"/>
                <w:szCs w:val="20"/>
              </w:rPr>
              <w:t>á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>lis kijelz</w:t>
            </w:r>
            <w:r w:rsidR="00385ADF" w:rsidRPr="00BA348E">
              <w:rPr>
                <w:rFonts w:cstheme="minorHAnsi" w:hint="eastAsia"/>
                <w:i/>
                <w:sz w:val="20"/>
                <w:szCs w:val="20"/>
              </w:rPr>
              <w:t>ő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>vel kiz</w:t>
            </w:r>
            <w:r w:rsidR="00385ADF" w:rsidRPr="00BA348E">
              <w:rPr>
                <w:rFonts w:cstheme="minorHAnsi" w:hint="eastAsia"/>
                <w:i/>
                <w:sz w:val="20"/>
                <w:szCs w:val="20"/>
              </w:rPr>
              <w:t>á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>r</w:t>
            </w:r>
            <w:r w:rsidR="00385ADF" w:rsidRPr="00BA348E">
              <w:rPr>
                <w:rFonts w:cstheme="minorHAnsi" w:hint="eastAsia"/>
                <w:i/>
                <w:sz w:val="20"/>
                <w:szCs w:val="20"/>
              </w:rPr>
              <w:t>ó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>lag a Nagyv</w:t>
            </w:r>
            <w:r w:rsidR="00385ADF" w:rsidRPr="00BA348E">
              <w:rPr>
                <w:rFonts w:cstheme="minorHAnsi" w:hint="eastAsia"/>
                <w:i/>
                <w:sz w:val="20"/>
                <w:szCs w:val="20"/>
              </w:rPr>
              <w:t>á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>rosias karakter</w:t>
            </w:r>
            <w:r w:rsidR="00385ADF" w:rsidRPr="00BA348E">
              <w:rPr>
                <w:rFonts w:cstheme="minorHAnsi" w:hint="eastAsia"/>
                <w:i/>
                <w:sz w:val="20"/>
                <w:szCs w:val="20"/>
              </w:rPr>
              <w:t>ű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 xml:space="preserve"> meghat</w:t>
            </w:r>
            <w:r w:rsidR="00385ADF" w:rsidRPr="00BA348E">
              <w:rPr>
                <w:rFonts w:cstheme="minorHAnsi" w:hint="eastAsia"/>
                <w:i/>
                <w:sz w:val="20"/>
                <w:szCs w:val="20"/>
              </w:rPr>
              <w:t>á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>roz</w:t>
            </w:r>
            <w:r w:rsidR="00385ADF" w:rsidRPr="00BA348E">
              <w:rPr>
                <w:rFonts w:cstheme="minorHAnsi" w:hint="eastAsia"/>
                <w:i/>
                <w:sz w:val="20"/>
                <w:szCs w:val="20"/>
              </w:rPr>
              <w:t>ó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 xml:space="preserve"> ter</w:t>
            </w:r>
            <w:r w:rsidR="00385ADF" w:rsidRPr="00BA348E">
              <w:rPr>
                <w:rFonts w:cstheme="minorHAnsi" w:hint="eastAsia"/>
                <w:i/>
                <w:sz w:val="20"/>
                <w:szCs w:val="20"/>
              </w:rPr>
              <w:t>ü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>leten l</w:t>
            </w:r>
            <w:r w:rsidR="00385ADF" w:rsidRPr="00BA348E">
              <w:rPr>
                <w:rFonts w:cstheme="minorHAnsi" w:hint="eastAsia"/>
                <w:i/>
                <w:sz w:val="20"/>
                <w:szCs w:val="20"/>
              </w:rPr>
              <w:t>é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>tes</w:t>
            </w:r>
            <w:r w:rsidR="00385ADF" w:rsidRPr="00BA348E">
              <w:rPr>
                <w:rFonts w:cstheme="minorHAnsi" w:hint="eastAsia"/>
                <w:i/>
                <w:sz w:val="20"/>
                <w:szCs w:val="20"/>
              </w:rPr>
              <w:t>í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>thet</w:t>
            </w:r>
            <w:r w:rsidR="00385ADF" w:rsidRPr="00BA348E">
              <w:rPr>
                <w:rFonts w:cstheme="minorHAnsi" w:hint="eastAsia"/>
                <w:i/>
                <w:sz w:val="20"/>
                <w:szCs w:val="20"/>
              </w:rPr>
              <w:t>ő</w:t>
            </w:r>
            <w:r w:rsidR="00385ADF" w:rsidRPr="00BA348E">
              <w:rPr>
                <w:rFonts w:cstheme="minorHAnsi"/>
                <w:i/>
                <w:sz w:val="20"/>
                <w:szCs w:val="20"/>
              </w:rPr>
              <w:t>.”</w:t>
            </w:r>
          </w:p>
          <w:p w:rsidR="00385ADF" w:rsidRPr="00BA348E" w:rsidRDefault="00385ADF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C07661" w:rsidRPr="00BA348E" w:rsidRDefault="00C07661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INDOKLÁS:</w:t>
            </w:r>
          </w:p>
          <w:p w:rsidR="00385ADF" w:rsidRPr="00BA348E" w:rsidRDefault="00385ADF" w:rsidP="00A11753">
            <w:pPr>
              <w:spacing w:after="0" w:line="240" w:lineRule="auto"/>
              <w:rPr>
                <w:b/>
                <w:sz w:val="20"/>
                <w:szCs w:val="20"/>
                <w:u w:val="single"/>
              </w:rPr>
            </w:pPr>
            <w:r w:rsidRPr="00BA348E">
              <w:rPr>
                <w:b/>
                <w:sz w:val="20"/>
                <w:szCs w:val="20"/>
                <w:u w:val="single"/>
              </w:rPr>
              <w:lastRenderedPageBreak/>
              <w:t>Az előírás nem a reklámelhelyezésről szól! Lásd TKR tervezet 5. számú mellékletét, mely térképen ábrázolja a reklámmentes területeket.</w:t>
            </w:r>
          </w:p>
          <w:p w:rsidR="00123633" w:rsidRPr="00BA348E" w:rsidRDefault="00123633" w:rsidP="00A11753">
            <w:pPr>
              <w:spacing w:after="0" w:line="240" w:lineRule="auto"/>
              <w:rPr>
                <w:sz w:val="20"/>
                <w:szCs w:val="20"/>
              </w:rPr>
            </w:pPr>
          </w:p>
          <w:p w:rsidR="00385ADF" w:rsidRPr="00BA348E" w:rsidRDefault="00385ADF" w:rsidP="00A11753">
            <w:pPr>
              <w:spacing w:after="0" w:line="240" w:lineRule="auto"/>
              <w:rPr>
                <w:sz w:val="20"/>
                <w:szCs w:val="20"/>
              </w:rPr>
            </w:pPr>
            <w:r w:rsidRPr="00BA348E">
              <w:rPr>
                <w:sz w:val="20"/>
                <w:szCs w:val="20"/>
              </w:rPr>
              <w:t>A CityLight és CityBoard eszközök – a TKR 2.§-ban rögzített fogalommeghatározások alapján –:</w:t>
            </w:r>
          </w:p>
          <w:p w:rsidR="00385ADF" w:rsidRPr="00BA348E" w:rsidRDefault="00385ADF" w:rsidP="00385ADF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 w:rsidRPr="00BA348E">
              <w:rPr>
                <w:sz w:val="20"/>
                <w:szCs w:val="20"/>
              </w:rPr>
              <w:t xml:space="preserve">reklámközzétételre </w:t>
            </w:r>
            <w:r w:rsidRPr="00BA348E">
              <w:rPr>
                <w:b/>
                <w:sz w:val="20"/>
                <w:szCs w:val="20"/>
                <w:u w:val="single"/>
              </w:rPr>
              <w:t>is alkalmasak</w:t>
            </w:r>
            <w:r w:rsidRPr="00BA348E">
              <w:rPr>
                <w:sz w:val="20"/>
                <w:szCs w:val="20"/>
              </w:rPr>
              <w:t>, valamint</w:t>
            </w:r>
          </w:p>
          <w:p w:rsidR="00385ADF" w:rsidRPr="00BA348E" w:rsidRDefault="00385ADF" w:rsidP="00385ADF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 w:rsidRPr="00BA348E">
              <w:rPr>
                <w:sz w:val="20"/>
                <w:szCs w:val="20"/>
              </w:rPr>
              <w:t xml:space="preserve">az </w:t>
            </w:r>
            <w:r w:rsidRPr="00BA348E">
              <w:rPr>
                <w:b/>
                <w:i/>
                <w:sz w:val="20"/>
                <w:szCs w:val="20"/>
                <w:u w:val="single"/>
              </w:rPr>
              <w:t>információs célú berendezés</w:t>
            </w:r>
            <w:r w:rsidRPr="00BA348E">
              <w:rPr>
                <w:b/>
                <w:sz w:val="20"/>
                <w:szCs w:val="20"/>
                <w:u w:val="single"/>
              </w:rPr>
              <w:t xml:space="preserve"> fogalmába is beletartoznak</w:t>
            </w:r>
            <w:r w:rsidRPr="00BA348E">
              <w:rPr>
                <w:sz w:val="20"/>
                <w:szCs w:val="20"/>
              </w:rPr>
              <w:t>.</w:t>
            </w:r>
          </w:p>
          <w:p w:rsidR="00385ADF" w:rsidRPr="00BA348E" w:rsidRDefault="00313E2F" w:rsidP="00A11753">
            <w:pPr>
              <w:spacing w:after="0" w:line="240" w:lineRule="auto"/>
              <w:rPr>
                <w:b/>
                <w:sz w:val="20"/>
                <w:szCs w:val="20"/>
                <w:u w:val="single"/>
              </w:rPr>
            </w:pPr>
            <w:r w:rsidRPr="00BA348E">
              <w:rPr>
                <w:b/>
                <w:sz w:val="20"/>
                <w:szCs w:val="20"/>
                <w:u w:val="single"/>
              </w:rPr>
              <w:t>Tehát ezeken az eszközökön nemcsak reklám lehet</w:t>
            </w:r>
            <w:r w:rsidR="00123633" w:rsidRPr="00BA348E">
              <w:rPr>
                <w:b/>
                <w:sz w:val="20"/>
                <w:szCs w:val="20"/>
                <w:u w:val="single"/>
              </w:rPr>
              <w:t>, hanem információs tartalom is</w:t>
            </w:r>
            <w:r w:rsidRPr="00BA348E">
              <w:rPr>
                <w:b/>
                <w:sz w:val="20"/>
                <w:szCs w:val="20"/>
                <w:u w:val="single"/>
              </w:rPr>
              <w:t>.</w:t>
            </w:r>
          </w:p>
          <w:p w:rsidR="00385ADF" w:rsidRPr="00BA348E" w:rsidRDefault="00313E2F" w:rsidP="00C07661">
            <w:pPr>
              <w:spacing w:after="0" w:line="240" w:lineRule="auto"/>
              <w:rPr>
                <w:sz w:val="20"/>
                <w:szCs w:val="20"/>
              </w:rPr>
            </w:pPr>
            <w:r w:rsidRPr="00BA348E">
              <w:rPr>
                <w:sz w:val="20"/>
                <w:szCs w:val="20"/>
              </w:rPr>
              <w:t xml:space="preserve">A reklámelhelyezés a 38/J.§ (1) bekezdésben és az 5. számú mellékleten rögzített területen megengedett. </w:t>
            </w:r>
          </w:p>
        </w:tc>
      </w:tr>
      <w:tr w:rsidR="00BA348E" w:rsidRPr="00BA348E" w:rsidTr="000F3D03">
        <w:trPr>
          <w:trHeight w:val="137"/>
        </w:trPr>
        <w:tc>
          <w:tcPr>
            <w:tcW w:w="709" w:type="dxa"/>
            <w:shd w:val="clear" w:color="auto" w:fill="auto"/>
          </w:tcPr>
          <w:p w:rsidR="00D7420C" w:rsidRPr="00BA348E" w:rsidRDefault="00D7420C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D7420C" w:rsidRPr="00BA348E" w:rsidRDefault="00D7420C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D7420C" w:rsidRPr="00BA348E" w:rsidRDefault="00123633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4FC1AF6B" wp14:editId="54736FDE">
                  <wp:extent cx="4532400" cy="1184141"/>
                  <wp:effectExtent l="0" t="0" r="1905" b="0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18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D7420C" w:rsidRPr="00BA348E" w:rsidRDefault="00D7420C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D7420C" w:rsidRPr="00BA348E" w:rsidRDefault="00B4001C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9A7A6D" w:rsidRPr="00BA348E" w:rsidRDefault="009A7A6D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9A7A6D" w:rsidRPr="00BA348E" w:rsidRDefault="009A7A6D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INDOKLÁS:</w:t>
            </w:r>
          </w:p>
          <w:p w:rsidR="00B4001C" w:rsidRPr="00BA348E" w:rsidRDefault="00B4001C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A 44.§-ban felsorolt építési engedélyhez nem kötött tevékenység esetében a Polgármester településképi bejelentési eljárást folytat le, akár védett, akár nem védett az épület.</w:t>
            </w:r>
          </w:p>
          <w:p w:rsidR="009A7A6D" w:rsidRPr="00BA348E" w:rsidRDefault="009A7A6D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 xml:space="preserve">Továbbá a TKR rögzíti, hogy a </w:t>
            </w:r>
          </w:p>
          <w:p w:rsidR="00B4001C" w:rsidRPr="00BA348E" w:rsidRDefault="00B4001C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A348E" w:rsidRPr="00BA348E" w:rsidTr="0065186E">
        <w:trPr>
          <w:trHeight w:val="137"/>
        </w:trPr>
        <w:tc>
          <w:tcPr>
            <w:tcW w:w="709" w:type="dxa"/>
            <w:shd w:val="clear" w:color="auto" w:fill="auto"/>
          </w:tcPr>
          <w:p w:rsidR="00D7420C" w:rsidRPr="00BA348E" w:rsidRDefault="00D7420C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D7420C" w:rsidRPr="00BA348E" w:rsidRDefault="00D7420C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D7420C" w:rsidRPr="00BA348E" w:rsidRDefault="00B4001C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6B9779E1" wp14:editId="2D2B8B99">
                  <wp:extent cx="4532400" cy="582972"/>
                  <wp:effectExtent l="0" t="0" r="1905" b="7620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58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D7420C" w:rsidRPr="00BA348E" w:rsidRDefault="00D7420C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9A7A6D" w:rsidRPr="00BA348E" w:rsidRDefault="00B4001C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B4001C" w:rsidRPr="00BA348E" w:rsidRDefault="009A7A6D" w:rsidP="00A117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A348E">
              <w:rPr>
                <w:rFonts w:cstheme="minorHAnsi"/>
                <w:sz w:val="20"/>
                <w:szCs w:val="20"/>
              </w:rPr>
              <w:t>a 44.§ m) pont törlésre került</w:t>
            </w:r>
          </w:p>
          <w:p w:rsidR="00B4001C" w:rsidRPr="00BA348E" w:rsidRDefault="009A7A6D" w:rsidP="003F0FC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BA348E">
              <w:rPr>
                <w:rFonts w:cstheme="minorHAnsi"/>
                <w:i/>
                <w:sz w:val="20"/>
                <w:szCs w:val="20"/>
              </w:rPr>
              <w:t xml:space="preserve">„44.§ 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m) n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ö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v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é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nytermeszt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é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 xml:space="preserve">sre 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é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s gombatermeszt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é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sre szolg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á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l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ó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 xml:space="preserve"> f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ó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lias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á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 xml:space="preserve">tor 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é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p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í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t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é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se, b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ő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v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í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t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é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se, megl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é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v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ő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 xml:space="preserve"> fel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ú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j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í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t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á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sa, helyre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á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ll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í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t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á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 xml:space="preserve">sa, 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á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talak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í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t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á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sa, korszer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ű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s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í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t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é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se, megv</w:t>
            </w:r>
            <w:r w:rsidRPr="00BA348E">
              <w:rPr>
                <w:rFonts w:cstheme="minorHAnsi" w:hint="eastAsia"/>
                <w:i/>
                <w:strike/>
                <w:sz w:val="20"/>
                <w:szCs w:val="20"/>
              </w:rPr>
              <w:t>á</w:t>
            </w:r>
            <w:r w:rsidRPr="00BA348E">
              <w:rPr>
                <w:rFonts w:cstheme="minorHAnsi"/>
                <w:i/>
                <w:strike/>
                <w:sz w:val="20"/>
                <w:szCs w:val="20"/>
              </w:rPr>
              <w:t>ltoztatása</w:t>
            </w:r>
            <w:r w:rsidRPr="00BA348E">
              <w:rPr>
                <w:rFonts w:cstheme="minorHAnsi"/>
                <w:i/>
                <w:sz w:val="20"/>
                <w:szCs w:val="20"/>
              </w:rPr>
              <w:t>”</w:t>
            </w:r>
          </w:p>
        </w:tc>
      </w:tr>
      <w:tr w:rsidR="00BA348E" w:rsidRPr="00BA348E" w:rsidTr="000F3D03">
        <w:trPr>
          <w:trHeight w:val="137"/>
        </w:trPr>
        <w:tc>
          <w:tcPr>
            <w:tcW w:w="709" w:type="dxa"/>
            <w:shd w:val="clear" w:color="auto" w:fill="auto"/>
          </w:tcPr>
          <w:p w:rsidR="00D7420C" w:rsidRPr="00BA348E" w:rsidRDefault="00D7420C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D7420C" w:rsidRPr="00BA348E" w:rsidRDefault="00D7420C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D7420C" w:rsidRPr="00BA348E" w:rsidRDefault="00FA6024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7A9744EB" wp14:editId="183BF17F">
                  <wp:extent cx="4532400" cy="414995"/>
                  <wp:effectExtent l="0" t="0" r="1905" b="4445"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41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D7420C" w:rsidRPr="00BA348E" w:rsidRDefault="00D7420C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983AF2" w:rsidRPr="00BA348E" w:rsidRDefault="00983AF2" w:rsidP="00983AF2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NEM KERÜLT ELFOGADÁSRA</w:t>
            </w:r>
          </w:p>
          <w:p w:rsidR="00983AF2" w:rsidRPr="00BA348E" w:rsidRDefault="00983AF2" w:rsidP="00A11753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983AF2" w:rsidRPr="00BA348E" w:rsidRDefault="00983AF2" w:rsidP="00A1175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348E">
              <w:rPr>
                <w:b/>
                <w:sz w:val="20"/>
                <w:szCs w:val="20"/>
              </w:rPr>
              <w:t>INDOKLÁS:</w:t>
            </w:r>
          </w:p>
          <w:p w:rsidR="00D7420C" w:rsidRPr="00BA348E" w:rsidRDefault="00C7610E" w:rsidP="00A11753">
            <w:pPr>
              <w:spacing w:after="0" w:line="240" w:lineRule="auto"/>
              <w:rPr>
                <w:sz w:val="20"/>
                <w:szCs w:val="20"/>
              </w:rPr>
            </w:pPr>
            <w:r w:rsidRPr="00BA348E">
              <w:rPr>
                <w:sz w:val="20"/>
                <w:szCs w:val="20"/>
              </w:rPr>
              <w:t>Lásd 12. pont</w:t>
            </w:r>
            <w:r w:rsidR="00983AF2" w:rsidRPr="00BA348E">
              <w:rPr>
                <w:sz w:val="20"/>
                <w:szCs w:val="20"/>
              </w:rPr>
              <w:t>, a kioszkok elhelyezését (hova, hogyan) a KÉSZ 15.§ szabályozza, kioszk csak a szabályozási terven jelölt helyen létesíthető. Ez alapján kioszk létesítése szabályozási terv módosítása nélkül nem létesíthető. Településképi követelmény meghatározására a kioszk kialakítására vonatkozóan nincs szándék.</w:t>
            </w:r>
          </w:p>
        </w:tc>
      </w:tr>
      <w:tr w:rsidR="00BA348E" w:rsidRPr="00BA348E" w:rsidTr="00C307D3">
        <w:trPr>
          <w:trHeight w:val="137"/>
        </w:trPr>
        <w:tc>
          <w:tcPr>
            <w:tcW w:w="709" w:type="dxa"/>
            <w:shd w:val="clear" w:color="auto" w:fill="auto"/>
          </w:tcPr>
          <w:p w:rsidR="00D7420C" w:rsidRPr="00BA348E" w:rsidRDefault="00D7420C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D7420C" w:rsidRPr="00BA348E" w:rsidRDefault="00D7420C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D7420C" w:rsidRPr="00BA348E" w:rsidRDefault="00FA6024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4EAC4E02" wp14:editId="43397765">
                  <wp:extent cx="4532400" cy="715642"/>
                  <wp:effectExtent l="0" t="0" r="1905" b="8890"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71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6024" w:rsidRPr="00BA348E" w:rsidRDefault="00FA6024" w:rsidP="00A11753">
            <w:pPr>
              <w:spacing w:after="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lastRenderedPageBreak/>
              <w:drawing>
                <wp:inline distT="0" distB="0" distL="0" distR="0" wp14:anchorId="0EA64146" wp14:editId="1B22DD45">
                  <wp:extent cx="4532400" cy="562415"/>
                  <wp:effectExtent l="0" t="0" r="1905" b="9525"/>
                  <wp:docPr id="62" name="Ké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56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D7420C" w:rsidRPr="00BA348E" w:rsidRDefault="00D7420C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983AF2" w:rsidRPr="00BA348E" w:rsidRDefault="00983AF2" w:rsidP="00983AF2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MEGFONTOLÁSRA KERÜLT, ÉS AZ EDDIGIEKEN TÚL ÚJABB ELEM MÁR NEM KERÜLT A TKR-BE.</w:t>
            </w:r>
          </w:p>
          <w:p w:rsidR="00FA6024" w:rsidRPr="00BA348E" w:rsidRDefault="00FA6024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983AF2" w:rsidRPr="00BA348E" w:rsidRDefault="00983AF2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BA348E">
              <w:rPr>
                <w:rFonts w:cstheme="minorHAnsi"/>
                <w:b/>
                <w:sz w:val="20"/>
                <w:szCs w:val="20"/>
                <w:u w:val="single"/>
              </w:rPr>
              <w:t>INDOKLÁS:</w:t>
            </w:r>
          </w:p>
          <w:p w:rsidR="00000810" w:rsidRPr="00BA348E" w:rsidRDefault="00000810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A fővárosi TAK hivatkozott ajánlásainak meghatározó tartalmi elemeit a II. kerületi TAK tartalmazza.</w:t>
            </w:r>
          </w:p>
          <w:p w:rsidR="00983AF2" w:rsidRPr="00BA348E" w:rsidRDefault="00983AF2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000810" w:rsidRPr="00BA348E" w:rsidRDefault="00000810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A fővárosi TAK Duna-partra vonatkozó ajánlásai</w:t>
            </w:r>
            <w:r w:rsidR="00DF7DD4" w:rsidRPr="00BA348E">
              <w:rPr>
                <w:rFonts w:cstheme="minorHAnsi"/>
                <w:b/>
                <w:sz w:val="20"/>
                <w:szCs w:val="20"/>
              </w:rPr>
              <w:t xml:space="preserve"> közül több elem is már </w:t>
            </w:r>
            <w:r w:rsidR="00DF7DD4" w:rsidRPr="00BA348E">
              <w:rPr>
                <w:rFonts w:cstheme="minorHAnsi"/>
                <w:b/>
                <w:sz w:val="20"/>
                <w:szCs w:val="20"/>
              </w:rPr>
              <w:lastRenderedPageBreak/>
              <w:t xml:space="preserve">integrálásra került vagy a TKR tervezetben vagy a KÉSZ-ben </w:t>
            </w:r>
            <w:r w:rsidRPr="00BA348E">
              <w:rPr>
                <w:rFonts w:cstheme="minorHAnsi"/>
                <w:b/>
                <w:sz w:val="20"/>
                <w:szCs w:val="20"/>
              </w:rPr>
              <w:t>az alábbi témakörökben</w:t>
            </w:r>
          </w:p>
          <w:p w:rsidR="00000810" w:rsidRPr="00BA348E" w:rsidRDefault="00000810" w:rsidP="00000810">
            <w:pPr>
              <w:pStyle w:val="Listaszerbekezds"/>
              <w:numPr>
                <w:ilvl w:val="0"/>
                <w:numId w:val="20"/>
              </w:num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vendéglátó terasz és kioszk</w:t>
            </w:r>
            <w:r w:rsidR="00DF7DD4" w:rsidRPr="00BA348E">
              <w:rPr>
                <w:rFonts w:cstheme="minorHAnsi"/>
                <w:b/>
                <w:sz w:val="20"/>
                <w:szCs w:val="20"/>
              </w:rPr>
              <w:t xml:space="preserve"> – részletesen lásd 12. pont</w:t>
            </w:r>
          </w:p>
          <w:p w:rsidR="00DF7DD4" w:rsidRPr="00BA348E" w:rsidRDefault="00000810" w:rsidP="00DF7DD4">
            <w:pPr>
              <w:pStyle w:val="Listaszerbekezds"/>
              <w:numPr>
                <w:ilvl w:val="0"/>
                <w:numId w:val="20"/>
              </w:num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úszóművek és gyalogoshidak</w:t>
            </w:r>
            <w:r w:rsidR="00DF7DD4" w:rsidRPr="00BA348E">
              <w:rPr>
                <w:rFonts w:cstheme="minorHAnsi"/>
                <w:b/>
                <w:sz w:val="20"/>
                <w:szCs w:val="20"/>
              </w:rPr>
              <w:t xml:space="preserve"> – részletesen lásd 16. pont</w:t>
            </w:r>
          </w:p>
        </w:tc>
      </w:tr>
      <w:tr w:rsidR="00BA348E" w:rsidRPr="00BA348E" w:rsidTr="0065186E">
        <w:trPr>
          <w:trHeight w:val="137"/>
        </w:trPr>
        <w:tc>
          <w:tcPr>
            <w:tcW w:w="709" w:type="dxa"/>
            <w:shd w:val="clear" w:color="auto" w:fill="auto"/>
          </w:tcPr>
          <w:p w:rsidR="00D7420C" w:rsidRPr="00BA348E" w:rsidRDefault="00D7420C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D7420C" w:rsidRPr="00BA348E" w:rsidRDefault="00D7420C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D7420C" w:rsidRPr="00BA348E" w:rsidRDefault="00507438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238F5471" wp14:editId="4CA74B9E">
                  <wp:extent cx="4532400" cy="1258543"/>
                  <wp:effectExtent l="0" t="0" r="1905" b="0"/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1258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D7420C" w:rsidRPr="00BA348E" w:rsidRDefault="00D7420C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  <w:shd w:val="clear" w:color="auto" w:fill="auto"/>
          </w:tcPr>
          <w:p w:rsidR="00507438" w:rsidRPr="00BA348E" w:rsidRDefault="00507438" w:rsidP="00507438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ELFOGADÁSRA KERÜLT</w:t>
            </w:r>
          </w:p>
          <w:p w:rsidR="00D7420C" w:rsidRPr="00BA348E" w:rsidRDefault="00D7420C" w:rsidP="00A1175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A348E" w:rsidRPr="00BA348E" w:rsidTr="000F3D03">
        <w:trPr>
          <w:trHeight w:val="137"/>
        </w:trPr>
        <w:tc>
          <w:tcPr>
            <w:tcW w:w="709" w:type="dxa"/>
            <w:shd w:val="clear" w:color="auto" w:fill="auto"/>
          </w:tcPr>
          <w:p w:rsidR="00507438" w:rsidRPr="00BA348E" w:rsidRDefault="00507438" w:rsidP="00A11753">
            <w:pPr>
              <w:spacing w:after="0" w:line="240" w:lineRule="auto"/>
              <w:ind w:left="2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</w:tcPr>
          <w:p w:rsidR="00507438" w:rsidRPr="00BA348E" w:rsidRDefault="00507438" w:rsidP="00633C6A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51" w:type="dxa"/>
          </w:tcPr>
          <w:p w:rsidR="00507438" w:rsidRPr="00BA348E" w:rsidRDefault="00507438" w:rsidP="00DF53BF">
            <w:pPr>
              <w:spacing w:before="60" w:after="60" w:line="240" w:lineRule="auto"/>
              <w:rPr>
                <w:noProof/>
                <w:lang w:eastAsia="hu-HU"/>
              </w:rPr>
            </w:pPr>
            <w:r w:rsidRPr="00BA348E">
              <w:rPr>
                <w:noProof/>
                <w:lang w:eastAsia="hu-HU"/>
              </w:rPr>
              <w:drawing>
                <wp:inline distT="0" distB="0" distL="0" distR="0" wp14:anchorId="490CBAB3" wp14:editId="086337C0">
                  <wp:extent cx="4532400" cy="459579"/>
                  <wp:effectExtent l="0" t="0" r="1905" b="0"/>
                  <wp:docPr id="64" name="Kép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0" cy="45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clear" w:color="auto" w:fill="F2F2F2" w:themeFill="background1" w:themeFillShade="F2"/>
          </w:tcPr>
          <w:p w:rsidR="00507438" w:rsidRPr="00BA348E" w:rsidRDefault="00507438" w:rsidP="00633C6A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665" w:type="dxa"/>
          </w:tcPr>
          <w:p w:rsidR="00507438" w:rsidRPr="00BA348E" w:rsidRDefault="00507438" w:rsidP="00507438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A348E">
              <w:rPr>
                <w:rFonts w:cstheme="minorHAnsi"/>
                <w:b/>
                <w:sz w:val="20"/>
                <w:szCs w:val="20"/>
              </w:rPr>
              <w:t>A FENTIEK SZERINT KERÜLTEK FIGYELEMBEVÉTELRE A JAVASLATOK</w:t>
            </w:r>
          </w:p>
        </w:tc>
      </w:tr>
    </w:tbl>
    <w:p w:rsidR="001F53F4" w:rsidRPr="00BA348E" w:rsidRDefault="001F53F4" w:rsidP="000469A7">
      <w:pPr>
        <w:spacing w:after="0" w:line="240" w:lineRule="auto"/>
        <w:ind w:left="-567"/>
      </w:pPr>
    </w:p>
    <w:p w:rsidR="000469A7" w:rsidRPr="00BA348E" w:rsidRDefault="000469A7" w:rsidP="000469A7">
      <w:pPr>
        <w:spacing w:after="0" w:line="240" w:lineRule="auto"/>
        <w:ind w:left="-567"/>
      </w:pPr>
    </w:p>
    <w:p w:rsidR="000469A7" w:rsidRPr="00BA348E" w:rsidRDefault="000469A7" w:rsidP="000469A7">
      <w:pPr>
        <w:spacing w:after="0" w:line="240" w:lineRule="auto"/>
        <w:ind w:left="-567"/>
      </w:pPr>
    </w:p>
    <w:p w:rsidR="000469A7" w:rsidRPr="00BA348E" w:rsidRDefault="000469A7" w:rsidP="000469A7">
      <w:pPr>
        <w:spacing w:after="0" w:line="240" w:lineRule="auto"/>
        <w:ind w:left="-567"/>
      </w:pPr>
    </w:p>
    <w:sectPr w:rsidR="000469A7" w:rsidRPr="00BA348E" w:rsidSect="000E3497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6838" w:h="11906" w:orient="landscape"/>
      <w:pgMar w:top="567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553" w:rsidRDefault="00647553" w:rsidP="00A11753">
      <w:pPr>
        <w:spacing w:after="0" w:line="240" w:lineRule="auto"/>
      </w:pPr>
      <w:r>
        <w:separator/>
      </w:r>
    </w:p>
  </w:endnote>
  <w:endnote w:type="continuationSeparator" w:id="0">
    <w:p w:rsidR="00647553" w:rsidRDefault="00647553" w:rsidP="00A11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F68" w:rsidRDefault="00C85F6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1589118464"/>
      <w:docPartObj>
        <w:docPartGallery w:val="Page Numbers (Bottom of Page)"/>
        <w:docPartUnique/>
      </w:docPartObj>
    </w:sdtPr>
    <w:sdtEndPr/>
    <w:sdtContent>
      <w:p w:rsidR="000E3497" w:rsidRPr="000E3497" w:rsidRDefault="000E3497" w:rsidP="000E3497">
        <w:pPr>
          <w:pStyle w:val="llb"/>
          <w:jc w:val="center"/>
          <w:rPr>
            <w:sz w:val="20"/>
          </w:rPr>
        </w:pPr>
        <w:r w:rsidRPr="000E3497">
          <w:rPr>
            <w:sz w:val="20"/>
          </w:rPr>
          <w:fldChar w:fldCharType="begin"/>
        </w:r>
        <w:r w:rsidRPr="000E3497">
          <w:rPr>
            <w:sz w:val="20"/>
          </w:rPr>
          <w:instrText>PAGE   \* MERGEFORMAT</w:instrText>
        </w:r>
        <w:r w:rsidRPr="000E3497">
          <w:rPr>
            <w:sz w:val="20"/>
          </w:rPr>
          <w:fldChar w:fldCharType="separate"/>
        </w:r>
        <w:r w:rsidR="00BA348E">
          <w:rPr>
            <w:noProof/>
            <w:sz w:val="20"/>
          </w:rPr>
          <w:t>21</w:t>
        </w:r>
        <w:r w:rsidRPr="000E3497">
          <w:rPr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F68" w:rsidRDefault="00C85F6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553" w:rsidRDefault="00647553" w:rsidP="00A11753">
      <w:pPr>
        <w:spacing w:after="0" w:line="240" w:lineRule="auto"/>
      </w:pPr>
      <w:r>
        <w:separator/>
      </w:r>
    </w:p>
  </w:footnote>
  <w:footnote w:type="continuationSeparator" w:id="0">
    <w:p w:rsidR="00647553" w:rsidRDefault="00647553" w:rsidP="00A11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F68" w:rsidRDefault="00C85F68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F68" w:rsidRDefault="00C85F68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497" w:rsidRPr="000E3497" w:rsidRDefault="000E3497">
    <w:pPr>
      <w:pStyle w:val="lfej"/>
      <w:rPr>
        <w:b/>
      </w:rPr>
    </w:pPr>
    <w:r w:rsidRPr="000E3497">
      <w:rPr>
        <w:b/>
      </w:rPr>
      <w:t>A településkép védelméről szóló 45/2017. (XII.20.) önkormányzati rendelete módo</w:t>
    </w:r>
    <w:r w:rsidR="006E1AA6">
      <w:rPr>
        <w:b/>
      </w:rPr>
      <w:t xml:space="preserve">sításáról szóló előterjesztés </w:t>
    </w:r>
    <w:r w:rsidRPr="000E3497">
      <w:rPr>
        <w:b/>
      </w:rPr>
      <w:t>MELLÉKLETE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33DCD"/>
    <w:multiLevelType w:val="hybridMultilevel"/>
    <w:tmpl w:val="CA4EA566"/>
    <w:lvl w:ilvl="0" w:tplc="0DDE4E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D05A7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0207E7"/>
    <w:multiLevelType w:val="hybridMultilevel"/>
    <w:tmpl w:val="1842177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14D95"/>
    <w:multiLevelType w:val="hybridMultilevel"/>
    <w:tmpl w:val="6D70BF58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86112D"/>
    <w:multiLevelType w:val="hybridMultilevel"/>
    <w:tmpl w:val="6D70BF58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7049E7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FC1EC8"/>
    <w:multiLevelType w:val="hybridMultilevel"/>
    <w:tmpl w:val="6D70BF58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4A5BD5"/>
    <w:multiLevelType w:val="hybridMultilevel"/>
    <w:tmpl w:val="83FE141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144C31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A777D9"/>
    <w:multiLevelType w:val="hybridMultilevel"/>
    <w:tmpl w:val="FEB27E20"/>
    <w:lvl w:ilvl="0" w:tplc="040E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>
    <w:nsid w:val="234A07B0"/>
    <w:multiLevelType w:val="hybridMultilevel"/>
    <w:tmpl w:val="46A8F0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83773F"/>
    <w:multiLevelType w:val="hybridMultilevel"/>
    <w:tmpl w:val="0D92FE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6325E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95625D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5A653C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820F6"/>
    <w:multiLevelType w:val="hybridMultilevel"/>
    <w:tmpl w:val="FC16A160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CE1290"/>
    <w:multiLevelType w:val="hybridMultilevel"/>
    <w:tmpl w:val="6D70BF58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8F932C7"/>
    <w:multiLevelType w:val="hybridMultilevel"/>
    <w:tmpl w:val="CB7A8B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D227A3"/>
    <w:multiLevelType w:val="hybridMultilevel"/>
    <w:tmpl w:val="C854F3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06C0E"/>
    <w:multiLevelType w:val="hybridMultilevel"/>
    <w:tmpl w:val="6916FC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BF085C"/>
    <w:multiLevelType w:val="hybridMultilevel"/>
    <w:tmpl w:val="6D70BF58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5F70529"/>
    <w:multiLevelType w:val="hybridMultilevel"/>
    <w:tmpl w:val="70C6BB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6D076F"/>
    <w:multiLevelType w:val="hybridMultilevel"/>
    <w:tmpl w:val="A60479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332B20"/>
    <w:multiLevelType w:val="hybridMultilevel"/>
    <w:tmpl w:val="6D70BF58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F6702C"/>
    <w:multiLevelType w:val="hybridMultilevel"/>
    <w:tmpl w:val="0D54CF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8B48E5"/>
    <w:multiLevelType w:val="hybridMultilevel"/>
    <w:tmpl w:val="6D70BF58"/>
    <w:lvl w:ilvl="0" w:tplc="F82EA4E8">
      <w:start w:val="1"/>
      <w:numFmt w:val="decimal"/>
      <w:lvlText w:val="%1."/>
      <w:lvlJc w:val="left"/>
      <w:pPr>
        <w:tabs>
          <w:tab w:val="num" w:pos="286"/>
        </w:tabs>
        <w:ind w:left="284" w:hanging="282"/>
      </w:pPr>
      <w:rPr>
        <w:rFonts w:ascii="Arial Narrow" w:hAnsi="Arial Narrow" w:hint="default"/>
        <w:b/>
        <w:i w:val="0"/>
        <w:sz w:val="20"/>
      </w:rPr>
    </w:lvl>
    <w:lvl w:ilvl="1" w:tplc="E6EC71EC">
      <w:start w:val="1"/>
      <w:numFmt w:val="decimal"/>
      <w:lvlText w:val="%2."/>
      <w:lvlJc w:val="center"/>
      <w:pPr>
        <w:tabs>
          <w:tab w:val="num" w:pos="794"/>
        </w:tabs>
        <w:ind w:left="794" w:firstLine="286"/>
      </w:pPr>
      <w:rPr>
        <w:rFonts w:ascii="Arial Narrow" w:hAnsi="Arial Narrow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55F020B"/>
    <w:multiLevelType w:val="hybridMultilevel"/>
    <w:tmpl w:val="6FF2FE3E"/>
    <w:lvl w:ilvl="0" w:tplc="5128BE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0A132E"/>
    <w:multiLevelType w:val="hybridMultilevel"/>
    <w:tmpl w:val="F4BA30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D9543E"/>
    <w:multiLevelType w:val="hybridMultilevel"/>
    <w:tmpl w:val="B0A2CB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20"/>
  </w:num>
  <w:num w:numId="8">
    <w:abstractNumId w:val="14"/>
  </w:num>
  <w:num w:numId="9">
    <w:abstractNumId w:val="6"/>
  </w:num>
  <w:num w:numId="10">
    <w:abstractNumId w:val="8"/>
  </w:num>
  <w:num w:numId="11">
    <w:abstractNumId w:val="3"/>
  </w:num>
  <w:num w:numId="12">
    <w:abstractNumId w:val="5"/>
  </w:num>
  <w:num w:numId="13">
    <w:abstractNumId w:val="16"/>
  </w:num>
  <w:num w:numId="14">
    <w:abstractNumId w:val="13"/>
  </w:num>
  <w:num w:numId="15">
    <w:abstractNumId w:val="25"/>
  </w:num>
  <w:num w:numId="16">
    <w:abstractNumId w:val="10"/>
  </w:num>
  <w:num w:numId="17">
    <w:abstractNumId w:val="9"/>
  </w:num>
  <w:num w:numId="18">
    <w:abstractNumId w:val="28"/>
  </w:num>
  <w:num w:numId="19">
    <w:abstractNumId w:val="24"/>
  </w:num>
  <w:num w:numId="20">
    <w:abstractNumId w:val="18"/>
  </w:num>
  <w:num w:numId="21">
    <w:abstractNumId w:val="15"/>
  </w:num>
  <w:num w:numId="22">
    <w:abstractNumId w:val="4"/>
  </w:num>
  <w:num w:numId="23">
    <w:abstractNumId w:val="11"/>
  </w:num>
  <w:num w:numId="24">
    <w:abstractNumId w:val="21"/>
  </w:num>
  <w:num w:numId="25">
    <w:abstractNumId w:val="22"/>
  </w:num>
  <w:num w:numId="26">
    <w:abstractNumId w:val="17"/>
  </w:num>
  <w:num w:numId="27">
    <w:abstractNumId w:val="27"/>
  </w:num>
  <w:num w:numId="28">
    <w:abstractNumId w:val="19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753"/>
    <w:rsid w:val="00000810"/>
    <w:rsid w:val="00006973"/>
    <w:rsid w:val="00021931"/>
    <w:rsid w:val="00023EC9"/>
    <w:rsid w:val="000469A7"/>
    <w:rsid w:val="00077A8A"/>
    <w:rsid w:val="00086D6C"/>
    <w:rsid w:val="00093B23"/>
    <w:rsid w:val="00095FB6"/>
    <w:rsid w:val="000C50EA"/>
    <w:rsid w:val="000E10D6"/>
    <w:rsid w:val="000E3497"/>
    <w:rsid w:val="000E63CA"/>
    <w:rsid w:val="000F3D03"/>
    <w:rsid w:val="00102D3F"/>
    <w:rsid w:val="00110DAA"/>
    <w:rsid w:val="00123633"/>
    <w:rsid w:val="001416E5"/>
    <w:rsid w:val="00141D5B"/>
    <w:rsid w:val="00145656"/>
    <w:rsid w:val="00150E51"/>
    <w:rsid w:val="00164933"/>
    <w:rsid w:val="00176262"/>
    <w:rsid w:val="00195522"/>
    <w:rsid w:val="001B28D0"/>
    <w:rsid w:val="001F53F4"/>
    <w:rsid w:val="002151F5"/>
    <w:rsid w:val="00216A79"/>
    <w:rsid w:val="002948BA"/>
    <w:rsid w:val="002B2923"/>
    <w:rsid w:val="002C0784"/>
    <w:rsid w:val="002F2C08"/>
    <w:rsid w:val="00304D83"/>
    <w:rsid w:val="003110D6"/>
    <w:rsid w:val="00313E2F"/>
    <w:rsid w:val="00333474"/>
    <w:rsid w:val="00343D3A"/>
    <w:rsid w:val="003554AA"/>
    <w:rsid w:val="00385ADF"/>
    <w:rsid w:val="003A6EAF"/>
    <w:rsid w:val="003D6C99"/>
    <w:rsid w:val="003F0F22"/>
    <w:rsid w:val="003F0FC4"/>
    <w:rsid w:val="003F3038"/>
    <w:rsid w:val="00401752"/>
    <w:rsid w:val="00423E5E"/>
    <w:rsid w:val="004355E1"/>
    <w:rsid w:val="00440C5A"/>
    <w:rsid w:val="00453AE8"/>
    <w:rsid w:val="004555F4"/>
    <w:rsid w:val="00455874"/>
    <w:rsid w:val="00461019"/>
    <w:rsid w:val="0046428C"/>
    <w:rsid w:val="004708C7"/>
    <w:rsid w:val="00474F5C"/>
    <w:rsid w:val="00484059"/>
    <w:rsid w:val="0049329D"/>
    <w:rsid w:val="00495A8B"/>
    <w:rsid w:val="004A45BE"/>
    <w:rsid w:val="004A4C1F"/>
    <w:rsid w:val="004B58AA"/>
    <w:rsid w:val="004C2250"/>
    <w:rsid w:val="004D4FF4"/>
    <w:rsid w:val="00507438"/>
    <w:rsid w:val="005114D8"/>
    <w:rsid w:val="00513FD9"/>
    <w:rsid w:val="005158EA"/>
    <w:rsid w:val="00525DAB"/>
    <w:rsid w:val="00527CA9"/>
    <w:rsid w:val="00531668"/>
    <w:rsid w:val="00531C67"/>
    <w:rsid w:val="0053253B"/>
    <w:rsid w:val="00532B5F"/>
    <w:rsid w:val="0054214E"/>
    <w:rsid w:val="00544F39"/>
    <w:rsid w:val="00546881"/>
    <w:rsid w:val="005519CD"/>
    <w:rsid w:val="00565A22"/>
    <w:rsid w:val="00567A67"/>
    <w:rsid w:val="0058027C"/>
    <w:rsid w:val="005822FC"/>
    <w:rsid w:val="00585186"/>
    <w:rsid w:val="005937CB"/>
    <w:rsid w:val="00597EFA"/>
    <w:rsid w:val="005A4EA7"/>
    <w:rsid w:val="005B0DA7"/>
    <w:rsid w:val="005B5AED"/>
    <w:rsid w:val="005C381E"/>
    <w:rsid w:val="005D7321"/>
    <w:rsid w:val="005E0E12"/>
    <w:rsid w:val="005F381C"/>
    <w:rsid w:val="005F79D4"/>
    <w:rsid w:val="005F7B94"/>
    <w:rsid w:val="00606165"/>
    <w:rsid w:val="006178F6"/>
    <w:rsid w:val="00633C6A"/>
    <w:rsid w:val="00644BEB"/>
    <w:rsid w:val="00645A71"/>
    <w:rsid w:val="00647553"/>
    <w:rsid w:val="0065186E"/>
    <w:rsid w:val="006674D6"/>
    <w:rsid w:val="006678AD"/>
    <w:rsid w:val="0067278A"/>
    <w:rsid w:val="006831E4"/>
    <w:rsid w:val="00684943"/>
    <w:rsid w:val="006867D4"/>
    <w:rsid w:val="00691D0F"/>
    <w:rsid w:val="006C1136"/>
    <w:rsid w:val="006C3F9F"/>
    <w:rsid w:val="006D1CF8"/>
    <w:rsid w:val="006E1AA6"/>
    <w:rsid w:val="00714D3D"/>
    <w:rsid w:val="00725611"/>
    <w:rsid w:val="00725D4B"/>
    <w:rsid w:val="00747A5D"/>
    <w:rsid w:val="00774AE6"/>
    <w:rsid w:val="007A0D4F"/>
    <w:rsid w:val="007C5618"/>
    <w:rsid w:val="007E4203"/>
    <w:rsid w:val="007F3660"/>
    <w:rsid w:val="007F6AEE"/>
    <w:rsid w:val="00835969"/>
    <w:rsid w:val="008443D6"/>
    <w:rsid w:val="00871100"/>
    <w:rsid w:val="0089625D"/>
    <w:rsid w:val="00896CF7"/>
    <w:rsid w:val="008A0C17"/>
    <w:rsid w:val="008B65ED"/>
    <w:rsid w:val="008C11AA"/>
    <w:rsid w:val="008C15D6"/>
    <w:rsid w:val="008E0891"/>
    <w:rsid w:val="008E3432"/>
    <w:rsid w:val="008F657F"/>
    <w:rsid w:val="008F79FC"/>
    <w:rsid w:val="00914130"/>
    <w:rsid w:val="00942B37"/>
    <w:rsid w:val="00950B22"/>
    <w:rsid w:val="009552BB"/>
    <w:rsid w:val="009719C8"/>
    <w:rsid w:val="00974C7E"/>
    <w:rsid w:val="00981BD6"/>
    <w:rsid w:val="009829C2"/>
    <w:rsid w:val="00983AF2"/>
    <w:rsid w:val="00986996"/>
    <w:rsid w:val="009A7A6D"/>
    <w:rsid w:val="009B2A2A"/>
    <w:rsid w:val="009D2BFA"/>
    <w:rsid w:val="009D4EDC"/>
    <w:rsid w:val="009F22FF"/>
    <w:rsid w:val="00A11753"/>
    <w:rsid w:val="00A1185F"/>
    <w:rsid w:val="00A628B1"/>
    <w:rsid w:val="00A75E11"/>
    <w:rsid w:val="00A828DD"/>
    <w:rsid w:val="00A82C60"/>
    <w:rsid w:val="00A83FC1"/>
    <w:rsid w:val="00AB4CA3"/>
    <w:rsid w:val="00AC003B"/>
    <w:rsid w:val="00AC1BEA"/>
    <w:rsid w:val="00AD5F87"/>
    <w:rsid w:val="00B126CA"/>
    <w:rsid w:val="00B17E09"/>
    <w:rsid w:val="00B206F1"/>
    <w:rsid w:val="00B20CAC"/>
    <w:rsid w:val="00B27792"/>
    <w:rsid w:val="00B31074"/>
    <w:rsid w:val="00B345C3"/>
    <w:rsid w:val="00B4001C"/>
    <w:rsid w:val="00B53E21"/>
    <w:rsid w:val="00B552A3"/>
    <w:rsid w:val="00B7355B"/>
    <w:rsid w:val="00BA348E"/>
    <w:rsid w:val="00BC3E60"/>
    <w:rsid w:val="00BC4FA5"/>
    <w:rsid w:val="00BC728B"/>
    <w:rsid w:val="00BE5253"/>
    <w:rsid w:val="00C031CC"/>
    <w:rsid w:val="00C07661"/>
    <w:rsid w:val="00C307D3"/>
    <w:rsid w:val="00C313F4"/>
    <w:rsid w:val="00C45CA7"/>
    <w:rsid w:val="00C60355"/>
    <w:rsid w:val="00C62480"/>
    <w:rsid w:val="00C74362"/>
    <w:rsid w:val="00C7610E"/>
    <w:rsid w:val="00C76409"/>
    <w:rsid w:val="00C85F68"/>
    <w:rsid w:val="00C90FE8"/>
    <w:rsid w:val="00C9192B"/>
    <w:rsid w:val="00CA03A0"/>
    <w:rsid w:val="00CC4986"/>
    <w:rsid w:val="00CD340B"/>
    <w:rsid w:val="00D12452"/>
    <w:rsid w:val="00D21D57"/>
    <w:rsid w:val="00D432BD"/>
    <w:rsid w:val="00D7420C"/>
    <w:rsid w:val="00DC6570"/>
    <w:rsid w:val="00DD361B"/>
    <w:rsid w:val="00DD38AE"/>
    <w:rsid w:val="00DD5134"/>
    <w:rsid w:val="00DE2300"/>
    <w:rsid w:val="00DF53BF"/>
    <w:rsid w:val="00DF7DD4"/>
    <w:rsid w:val="00E13636"/>
    <w:rsid w:val="00E43C08"/>
    <w:rsid w:val="00E53EF8"/>
    <w:rsid w:val="00E6490E"/>
    <w:rsid w:val="00E6568B"/>
    <w:rsid w:val="00E730BA"/>
    <w:rsid w:val="00E7792E"/>
    <w:rsid w:val="00E8379E"/>
    <w:rsid w:val="00E83BE7"/>
    <w:rsid w:val="00E91BA5"/>
    <w:rsid w:val="00E97360"/>
    <w:rsid w:val="00EB10E8"/>
    <w:rsid w:val="00EB4AC9"/>
    <w:rsid w:val="00ED5BE0"/>
    <w:rsid w:val="00EE16AB"/>
    <w:rsid w:val="00F029C7"/>
    <w:rsid w:val="00F05DCE"/>
    <w:rsid w:val="00F16D66"/>
    <w:rsid w:val="00F33C38"/>
    <w:rsid w:val="00F34A9F"/>
    <w:rsid w:val="00F36F71"/>
    <w:rsid w:val="00F40A1D"/>
    <w:rsid w:val="00F65529"/>
    <w:rsid w:val="00F6726E"/>
    <w:rsid w:val="00F765D4"/>
    <w:rsid w:val="00F76EE2"/>
    <w:rsid w:val="00F87464"/>
    <w:rsid w:val="00F97EC7"/>
    <w:rsid w:val="00FA6024"/>
    <w:rsid w:val="00FA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8F3D21-69EB-46F0-956E-191BD6FF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A1175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Arial Unicode MS"/>
      <w:sz w:val="24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A11753"/>
    <w:rPr>
      <w:rFonts w:ascii="Times New Roman" w:eastAsia="Times New Roman" w:hAnsi="Times New Roman" w:cs="Arial Unicode MS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11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11753"/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unhideWhenUsed/>
    <w:rsid w:val="00A11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1753"/>
  </w:style>
  <w:style w:type="paragraph" w:styleId="Listaszerbekezds">
    <w:name w:val="List Paragraph"/>
    <w:basedOn w:val="Norml"/>
    <w:uiPriority w:val="34"/>
    <w:qFormat/>
    <w:rsid w:val="00525DAB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525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E83B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07" Type="http://schemas.openxmlformats.org/officeDocument/2006/relationships/fontTable" Target="fontTable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footer" Target="footer1.xml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A4C17-E28E-411E-A450-BE45F2C2D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27</Pages>
  <Words>4444</Words>
  <Characters>30664</Characters>
  <Application>Microsoft Office Word</Application>
  <DocSecurity>0</DocSecurity>
  <Lines>255</Lines>
  <Paragraphs>70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Vásárhelyi Kinga</dc:creator>
  <cp:lastModifiedBy>Silye Tamás</cp:lastModifiedBy>
  <cp:revision>128</cp:revision>
  <cp:lastPrinted>2020-07-02T08:53:00Z</cp:lastPrinted>
  <dcterms:created xsi:type="dcterms:W3CDTF">2020-05-06T07:51:00Z</dcterms:created>
  <dcterms:modified xsi:type="dcterms:W3CDTF">2020-07-03T09:50:00Z</dcterms:modified>
</cp:coreProperties>
</file>