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700"/>
        <w:gridCol w:w="6019"/>
      </w:tblGrid>
      <w:tr w:rsidR="001472C5" w:rsidRPr="001472C5" w:rsidTr="0040046F">
        <w:trPr>
          <w:trHeight w:val="6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2020.(III.27.)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PM határozat: Budapest Főváros II. Kerületi Önkormányzat közigazgatási területén a szociális alapszolgáltatást végző intézmények zárva tartása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2020.(III.27.)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PM határozat: Budapest Főváros II. Kerületi Önkormányzat közigazgatási területén a bölcsődei és az óvodai ellátást végző intézmények esetében rendkívüli szünet elrendelése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2020.(III.30.)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PM határozat: Budapest Főváros II. Kerületi Önkormányzat közigazgatási területén a szociális és gyermekjóléti alapszolgáltatást végző intézmények részleges zárva tartásának elrendelése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C17740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" w:anchor="OLE_LINK1 1,596,598,0,,8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A24367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u-HU"/>
              </w:rPr>
            </w:pPr>
            <w:r w:rsidRPr="00A243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u-HU"/>
              </w:rPr>
              <w:t>Lejárt határidejű hat.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7" w:anchor="OLE_LINK2 1,1330,1332,0,,8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Budai Polgár Nonprofit Kft. ügyvezetője megbízatásának meghosszabbítása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8" w:anchor="OLE_LINK3 1,2469,2471,0,,8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Intézményeket Működtető Központ vezetőjének megbízása - érvénytelen pályázatok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9" w:anchor="OLE_LINK4 1,3367,3369,0,,8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Intézményeket Működtető Központ vezetőjének megbízása - érvényes, de eredménytelen pályázat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0" w:anchor="OLE_LINK5 1,4161,4163,0,,8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Intézményeket Működtető Központ vezetőjének megbízása - Dankó Ferenc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1" w:anchor="OLE_LINK6 1,4976,4978,0,,8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Vélemény intézményi átszervezésekről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2" w:anchor="OLE_LINK7 1,6768,6770,0,,8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személyes gondoskodást nyújtó szociális és gyermekjóléti szolgáltatások intézményi térítési díjainak meghatározása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3" w:anchor="OLE_LINK8 1,8761,8763,0,,8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Magyarországi Református Egyház Válaszút Misszió Drogkonzultációs Irodájával a szenvedélybetegek közösségi ellátására kötött ellátási szerződés megszüntetése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4" w:anchor="OLE_LINK9 1,12832,12834,0,,88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szenvedélybetegek nappali, közösségi és alacsonyküszöbű ellátására a Magyarországi Református Egyház Diakóniai Irodával való szerződés megkötése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5" w:anchor="OLE_LINK10 1,29897,29899,0,,89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89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Dr. Kovács Endre Béla háziorvos feladat-ellátási szerződés meghosszabbítása, praxisjog alapján végzett tevékenységre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6" w:anchor="OLE_LINK11 1,50737,50739,0,,9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nyitva tartás korlátozásának szabályait sértő magatartás elkövetése miatt kiszabott közigazgatási bírság ügyében a IV/376-27/2019. ügyiratszámú elsőfokú döntéssel szembeni fellebbezésről döntés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7" w:anchor="OLE_LINK12 1,64882,64884,0,,9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közösségi együttélés alapvető szabályait sértő magatartás elkövetése miatt kiszabott közigazgatási bírság ügyében a XVII/53/1/2020. ügyiratszámú elsőfokú döntéssel szembeni fellebbezésről döntés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8" w:anchor="OLE_LINK13 1,84343,84345,0,,9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Döntés a Budapest II. kerület belterület 11656/2 </w:t>
            </w:r>
            <w:proofErr w:type="spell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hrsz-ú</w:t>
            </w:r>
            <w:proofErr w:type="spell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1026 Budapest, Cirok utca 4. szám alatti ingatlannal kapcsolatos tulajdoni perben perbeli egyezségről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19" w:anchor="OLE_LINK14 1,87943,87945,0,,9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Margit krt. 40.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9.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0" w:anchor="OLE_LINK15 1,90166,90168,0,,9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Frankel Leó út 46. fsz. 17.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1" w:anchor="OLE_LINK16 1,92245,92247,0,,9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Frankel Leó út 50-52. fsz. 7.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2" w:anchor="OLE_LINK17 1,95868,95870,0,,9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Frankel Leó út 50-52.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4.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3" w:anchor="OLE_LINK18 1,97772,97774,0,,9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Gyorskocsi u. 44. 2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3.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4" w:anchor="OLE_LINK19 1,99795,99797,0,,98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Bécsi út 17-21.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3.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5" w:anchor="OLE_LINK20 1,101621,101623,0,,99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99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Bécsi út 17-21.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9.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6" w:anchor="OLE_LINK21 1,103622,103625,0,,10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Lajos u. 18-20.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12.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7" w:anchor="OLE_LINK22 1,105633,105636,0,,10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Lajos u. 18-20.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18.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8" w:anchor="OLE_LINK23 1,107511,107514,0,,10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Lajos u. 18-20. 2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19.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29" w:anchor="OLE_LINK24 1,109480,109483,0,,10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Retek u. 5. fsz. 1.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0" w:anchor="OLE_LINK25 1,111136,111139,0,,10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Lakásbérbeadás Szilágyi Erzsébet </w:t>
            </w:r>
            <w:proofErr w:type="spell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fsr</w:t>
            </w:r>
            <w:proofErr w:type="spell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29. 1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2.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1" w:anchor="OLE_LINK26 1,112813,112816,0,,10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Varsányi udvar 2. 3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15.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2" w:anchor="OLE_LINK27 1,114404,114407,0,,10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106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2020-2024. évekre vonatkozó gazdasági programja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3" w:anchor="OLE_LINK28 1,115287,115290,0,,10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107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70/2020.(III.12.) képviselő-testületi határozatának megerősítése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4" w:anchor="OLE_LINK29 1,115998,116001,0,,108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71/2020.(III.12.) képviselő-testületi határozatának megerősítése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5" w:anchor="OLE_LINK30 1,116709,116712,0,,109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109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72/2020.(III.12.) képviselő-testületi határozatának megerősítése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6" w:anchor="OLE_LINK31 1,117419,117422,0,,11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73/2020.(III.12.) képviselő-testületi határozatának megerősítése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7" w:anchor="OLE_LINK32 1,118129,118132,0,,11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74/2020.(III.12.) képviselő-testületi határozatának megerősítése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8" w:anchor="OLE_LINK33 1,118839,118842,0,,11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75/2020.(III.12.) képviselő-testületi határozatának megerősítése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39" w:anchor="OLE_LINK34 1,119549,119552,0,,11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2020.(IV.01.)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II. Kerületi Önkormányzat Képviselő-testülete 76/2020.(III.12.) képviselő-testületi határozatának megerősítése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0" w:anchor="OLE_LINK1 1,762,765,0,,11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2020.(IV.20.)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 Gyarmati Dezső Uszoda kivitelezése során felmerült egyes kérdésekre létrehozott Vizsgálóbizottság mandátumának meghosszabbítása 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1" w:anchor="OLE_LINK1 1,694,697,0,,11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A24367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u-HU"/>
              </w:rPr>
            </w:pPr>
            <w:r w:rsidRPr="00A243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u-HU"/>
              </w:rPr>
              <w:t>Lejárt határidejű hat.</w:t>
            </w:r>
          </w:p>
        </w:tc>
      </w:tr>
      <w:tr w:rsidR="001472C5" w:rsidRPr="001472C5" w:rsidTr="0040046F">
        <w:trPr>
          <w:trHeight w:val="88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2" w:anchor="OLE_LINK2 1,58982,58985,0,,11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Budapest II. kerület Máriaremetei Közösségi Liget és a Budapest II. kerület Budenz út - </w:t>
            </w:r>
            <w:proofErr w:type="spell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Kuruclesi</w:t>
            </w:r>
            <w:proofErr w:type="spell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út gyalogos-átkelőhely közvilágítási hálózat bővítéséhez szükséges Beruházói nyilatkozat aláírása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3" w:anchor="OLE_LINK3 1,61692,61695,0,,11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Eszter u. 14. alagsor 2.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4" w:anchor="OLE_LINK4 1,65047,65050,0,,118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Eszter u. 14. alagsor 2.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5" w:anchor="OLE_LINK5 1,68285,68288,0,,119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119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Lajos u. 18-20. 2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17.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6" w:anchor="OLE_LINK6 1,70366,70369,0,,12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Lakásbérbeadás </w:t>
            </w:r>
            <w:proofErr w:type="spell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Lövőház</w:t>
            </w:r>
            <w:proofErr w:type="spell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u. 17. 3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12.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7" w:anchor="OLE_LINK7 1,73441,73444,0,,12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közösségi együttélés alapvető szabályait sértő magatartás elkövetése miatt kiszabott közigazgatási bírság ügyében a XVII/161-3/2020. ügyiratszámú elsőfokú döntéssel szembeni fellebbezésről döntés</w:t>
            </w:r>
          </w:p>
        </w:tc>
      </w:tr>
      <w:tr w:rsidR="001472C5" w:rsidRPr="001472C5" w:rsidTr="0040046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8" w:anchor="OLE_LINK8 1,87061,87064,0,,12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2020.(IV.29.)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Döntés a közösségi együttélés alapvető szabályait sértő magatartás elkövetése miatt kiszabott közigazgatási bírság ügyében a XVII/251-3-2020. ügyiratszámú elsőfokú döntéssel szemben benyújtott fellebbezésről</w:t>
            </w:r>
          </w:p>
        </w:tc>
      </w:tr>
      <w:tr w:rsidR="001472C5" w:rsidRPr="001472C5" w:rsidTr="0040046F">
        <w:trPr>
          <w:trHeight w:val="85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49" w:anchor="OLE_LINK1 1,818,821,0,,12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2020.(V.13.)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Budapest Főváros Település Szerkezeti Tervének (TSZT 2017) és Budapest Főváros Rendezési Szabályzat (FRSZ) felülvizsgálatának a 314/2012. (XI.8.) Korm. rendelet 38. §</w:t>
            </w:r>
            <w:proofErr w:type="spell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-a</w:t>
            </w:r>
            <w:proofErr w:type="spell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szerinti véleményezése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0" w:anchor="OLE_LINK1 1,660,663,0,,12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2020.(V.15.)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Vélemény fenntartói jog átadásáról - támogatja a </w:t>
            </w:r>
            <w:proofErr w:type="spell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fenttartói</w:t>
            </w:r>
            <w:proofErr w:type="spell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jog átadását a Máriaremete-Hidegkúti Ökumenikus Általános Iskola vonatkozásában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1" w:anchor="OLE_LINK2 1,1577,1580,0,,12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2020.(V.15.)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Vélemény fenntartói jog átadásáról - ingatlant ingyenes vagyonkezelésbe átadja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2" w:anchor="OLE_LINK3 1,2457,2460,0,,12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2020.(V.15.)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Vélemény fenntartói jog átadásáról - ingatlanra vonatkozó vagyonkezelési szerződés megkötését kezdeményezi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3" w:anchor="OLE_LINK4 1,3405,3408,0,,12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2020.(V.15.)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Vélemény fenntartói jog átadásáról - előkészíti a Vagyonkezelési szerződés módosítását, mely azután a Képviselő-testület elé kerül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4" w:anchor="OLE_LINK1 1,706,709,0,,128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A24367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u-HU"/>
              </w:rPr>
            </w:pPr>
            <w:r w:rsidRPr="00A243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u-HU"/>
              </w:rPr>
              <w:t>Lejárt határidejű hat.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5" w:anchor="OLE_LINK2 1,1917,1920,0,,129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129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Javaslat független könyvvizsgá</w:t>
            </w:r>
            <w:bookmarkStart w:id="0" w:name="_GoBack"/>
            <w:bookmarkEnd w:id="0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lói szolgáltatással kapcsolatos döntés meghozatalára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6" w:anchor="OLE_LINK3 1,3035,3038,0,,13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Javaslat a Kolozsvár Utcai Óvoda alapító okiratának módosítására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7" w:anchor="OLE_LINK4 1,12464,12467,0,,13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131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Javaslat a Községház Utcai Óvoda alapító okiratának módosítására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8" w:anchor="OLE_LINK5 1,20413,20416,0,,13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132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Jó Pásztor Nővérek Kongregációjával családok átmeneti otthona ellátására szerződés kötése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59" w:anchor="OLE_LINK6 1,36921,36924,0,,13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Javaslat a Szociális és Gyermekvédelmi Főigazgatósággal jelzőrendszeres házi segítségnyújtás tárgyában támogatási megállapodás megkötésére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0" w:anchor="OLE_LINK7 1,38052,38055,0,,13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Javaslat a Budapest Főváros II. Kerületi Önkormányzat gyermekjóléti és gyermekvédelmi feladatainak ellátásáról szóló 2019. évi átfogó értékelés elfogadására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1" w:anchor="OLE_LINK8 1,39121,39124,0,,13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Dr. Udvardiné dr. Erdős Judit fogorvos feladat-ellátási szerződés módosítása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2" w:anchor="OLE_LINK9 1,43176,43179,0,,13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Dr. Farkas Ildikó Mária háziorvos feladat-ellátási szerződés meghosszabbítása, praxisjog alapján végzett tevékenységre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3" w:anchor="OLE_LINK10 1,63690,63693,0,,13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Dr. Bíró Eszter házi gyermekorvos praxis működtetési jogának elidegenítése - Dr. Szabó Rózsa Veronika szándéknyilatkozat</w:t>
            </w:r>
          </w:p>
        </w:tc>
      </w:tr>
      <w:tr w:rsidR="001472C5" w:rsidRPr="001472C5" w:rsidTr="0040046F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4" w:anchor="OLE_LINK11 1,65624,65627,0,,138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Dr. Bíró Eszter házi gyermekorvos praxis működtetési jogának elidegenítése - Dr. Szabó Rózsa Veronika elfogadása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5" w:anchor="OLE_LINK12 1,66592,66595,0,,139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139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Dr. Bíró Eszter házi gyermekorvos praxis működtetési jogának elidegenítése - Dr. Szabó Rózsa 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Veronika feladat-ellátási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szerződés megkötése</w:t>
            </w:r>
          </w:p>
        </w:tc>
      </w:tr>
      <w:tr w:rsidR="001472C5" w:rsidRPr="001472C5" w:rsidTr="0040046F">
        <w:trPr>
          <w:trHeight w:val="81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6" w:anchor="OLE_LINK13 1,88126,88129,0,,140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Fás szárú növény kivágását követően keletkezett pótlási kötelezettség pénzbeli megváltásaként a XVII/467-2/2020 ügyiratszámú elsőfokú döntéssel szembeni fellebbezésről döntés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7" w:anchor="OLE_LINK14 1,100762,100765,0,,141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Jurányi u. 8. 2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8" w:anchor="OLE_LINK15 1,103008,103011,0,,142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Jurányi u. 8. 4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3.</w:t>
            </w:r>
          </w:p>
        </w:tc>
      </w:tr>
      <w:tr w:rsidR="001472C5" w:rsidRPr="001472C5" w:rsidTr="0040046F">
        <w:trPr>
          <w:trHeight w:val="26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9" w:anchor="OLE_LINK16 1,105194,105197,0,,143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Lakásbérbeadás Lajos u. 18-20. 3</w:t>
            </w:r>
            <w:proofErr w:type="gramStart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.em.</w:t>
            </w:r>
            <w:proofErr w:type="gramEnd"/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3.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70" w:anchor="OLE_LINK17 1,107226,107229,0,,144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Fellebbezés XXXVI/16-2/2020 számú határozattal szemben 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71" w:anchor="OLE_LINK18 1,117250,117253,0,,145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Fellebbezés XXXII/228-3/2020 számú határozattal szemben 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72" w:anchor="OLE_LINK19 1,124667,124670,0,,146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Fellebbezési eljárás megszüntetése XXXVI/21-1/2020 számú határozattal szemben </w:t>
            </w:r>
          </w:p>
        </w:tc>
      </w:tr>
      <w:tr w:rsidR="001472C5" w:rsidRPr="001472C5" w:rsidTr="0040046F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AD0989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hu-HU"/>
              </w:rPr>
            </w:pPr>
            <w:hyperlink r:id="rId73" w:anchor="OLE_LINK20 1,131104,131107,0,,147" w:history="1">
              <w:r w:rsidR="001472C5" w:rsidRPr="001472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147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hu-HU"/>
              </w:rPr>
              <w:t>2020.(V.29.)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C5" w:rsidRPr="001472C5" w:rsidRDefault="001472C5" w:rsidP="009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472C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Fellebbezés XXXV/99-2/2020 számú határozattal szemben </w:t>
            </w:r>
          </w:p>
        </w:tc>
      </w:tr>
    </w:tbl>
    <w:p w:rsidR="003A4952" w:rsidRDefault="009A29B6">
      <w:r>
        <w:lastRenderedPageBreak/>
        <w:br w:type="textWrapping" w:clear="all"/>
      </w:r>
    </w:p>
    <w:p w:rsidR="004E3F68" w:rsidRPr="004E3F68" w:rsidRDefault="004E3F68" w:rsidP="004E3F68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F68">
        <w:rPr>
          <w:rFonts w:ascii="Times New Roman" w:hAnsi="Times New Roman" w:cs="Times New Roman"/>
          <w:b/>
          <w:sz w:val="24"/>
          <w:szCs w:val="24"/>
          <w:u w:val="single"/>
        </w:rPr>
        <w:t>Rendeletek:</w:t>
      </w:r>
    </w:p>
    <w:p w:rsidR="00BF29B8" w:rsidRDefault="00BF29B8" w:rsidP="004E3F68">
      <w:pPr>
        <w:pStyle w:val="Nincstrkz"/>
        <w:rPr>
          <w:rFonts w:ascii="Times New Roman" w:hAnsi="Times New Roman" w:cs="Times New Roman"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7/2020.(IV.02.)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 - testületének 7/2020. (IV.02.) önkormányzati rendelete a társasházak felújításának pénzügyi támogatásáról szóló 18/2019. (V.31.) szóló önkormányzati rendelet módosításáról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8/2020.(IV.02.)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8/2020.(IV.02.) önkormányzati rendelete a szociális igazgatásról és egyes szociális és gyermekjóléti ellátásokról szóló 3/2015.(II.27.) önkormányzati rendeletének módosításáról szóló 6/2020.(III.13.) önkormányzati rendeletének megerősítéséről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9/2020.(IV.10.)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9/2020.(IV.10.) önkormányzati rendelete az új koronavírus-járvánnyal összefüggő kijárási korlátozás helyi szabályozásáról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lastRenderedPageBreak/>
        <w:t>10/2020.(IV.16.)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10/2020.(IV.16.) önkormányzati rendelete az új koronavírus-járvánnyal összefüggő kijárási korlátozás helyi szabályozásáról szóló 9/2020. (IV.10.) önkormányzati rendelet módosításáról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11/2020.(IV.17.)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11/2020.(IV.17.) önkormányzati rendelete az új koronavírus-járvánnyal összefüggő kijárási korlátozás helyi szabályozásáról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12/2020.(IV.17.)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12/2020.(IV.17.) önkormányzati rendelete az új koronavírus-járvánnyal összefüggő kijárási korlátozás helyi szabályozásáról szóló 9/2020. (IV.10.) önkormányzati rendelet módosításáról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13/2020.(IV.21.)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13/2020.(IV.21.) önkormányzati rendelete az új koronavírus-járvány okozta helyi gazdasági és társadalmi hatások enyhítése érdekében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proofErr w:type="gramStart"/>
      <w:r w:rsidRPr="00BF29B8">
        <w:rPr>
          <w:rFonts w:ascii="Times New Roman" w:hAnsi="Times New Roman" w:cs="Times New Roman"/>
        </w:rPr>
        <w:t>a</w:t>
      </w:r>
      <w:proofErr w:type="gramEnd"/>
      <w:r w:rsidRPr="00BF29B8">
        <w:rPr>
          <w:rFonts w:ascii="Times New Roman" w:hAnsi="Times New Roman" w:cs="Times New Roman"/>
        </w:rPr>
        <w:t xml:space="preserve"> Budapest Főváros II. Kerületi Önkormányzat tulajdonában álló nem lakás céljára szolgáló helyiségek bérlői részére nyújtható kedvezmények megállapításáról</w:t>
      </w:r>
    </w:p>
    <w:p w:rsidR="00BF29B8" w:rsidRDefault="00BF29B8" w:rsidP="00BF29B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14/2020.(IV.24.)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14/2020.(IV.24.) önkormányzati rendelete az új koronavírus-járvánnyal összefüggő hétvégére vonatkozó kijárási korlátozás helyi szabályozásáról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15/2020.(IV.29.)</w:t>
      </w:r>
    </w:p>
    <w:p w:rsidR="00BF29B8" w:rsidRPr="00BF29B8" w:rsidRDefault="00BF29B8" w:rsidP="00BF29B8">
      <w:pPr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15/2020.(IV.29.) önkormányzati rendelete a koronavírus világjárvány létfenntartást veszélyeztető hatásának enyhítéséről és további rendkívüli intézkedésekről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16/2020.(IV.29.)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16/2020.(IV.29.) önkormányzati rendelete a díszpolgári cím, valamint a II. Kerületért Emlékérem alapításáról és adományozásának rendjéről szóló 6/2000. (III.23.) önkormányzati rendelet módosítására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17/2020.(V.1.)</w:t>
      </w:r>
    </w:p>
    <w:p w:rsidR="00BF29B8" w:rsidRPr="00BF29B8" w:rsidRDefault="00BF29B8" w:rsidP="00BF29B8">
      <w:pPr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17/2020.(V.1.) önkormányzati rendelete az új koronavírus-járvánnyal összefüggő hétvégére vonatkozó kijárási korlátozás helyi szabályozásáról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18/2020.(V.8.)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18/2020.(V.8.) önkormányzati rendelete az új koronavírus-járvánnyal összefüggő kijárási korlátozás helyi szabályozásáról szóló 9/2020. (IV.10.) önkormányzati rendelet módosításáról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19/2020.(V.13.)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19/2020.(V.13.) önkormányzati rendelete az Önkormányzat tulajdonában álló lakások béréről szóló 51/1995.(XII.18.) szóló önkormányzati rendelet módosításáról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20/2020.(V.15.)</w:t>
      </w:r>
    </w:p>
    <w:p w:rsidR="00BF29B8" w:rsidRPr="00BF29B8" w:rsidRDefault="00BF29B8" w:rsidP="00BF29B8">
      <w:pPr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 xml:space="preserve">Budapest Főváros II. Kerületi Önkormányzat Képviselő-testületének 20/2020.(V.15.) önkormányzati rendelete az új koronavírus-járvánnyal összefüggő kijárási korlátozás helyi szabályozásáról szóló </w:t>
      </w:r>
      <w:r w:rsidRPr="00BF29B8">
        <w:rPr>
          <w:rFonts w:ascii="Times New Roman" w:hAnsi="Times New Roman" w:cs="Times New Roman"/>
        </w:rPr>
        <w:lastRenderedPageBreak/>
        <w:t>9/2020. (IV.10.) önkormányzati rendelet módosításáról szóló 18/2020. (V.8.) önkormányzati rendelet egyes rendelkezéseinek eltérő szöveggel történő hatálybaléptetéséről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21/2020.(V.21.)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21/2020.(V.21.) önkormányzati rendelete az új koronavírus-járvánnyal összefüggő kijárási korlátozás helyi szabályozásáról szóló 9/2020. (IV.10.) önkormányzati rendelet módosításáról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</w:p>
    <w:p w:rsidR="004E3F68" w:rsidRPr="00BF29B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22/2020.(V.27.)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 - testületének 22/2020. (V.27.) önkormányzati rendelete a társasházak felújításának pénzügyi támogatásáról szóló 18/2019. (V.31.) szóló önkormányzati rendelet módosításáról</w:t>
      </w:r>
    </w:p>
    <w:p w:rsidR="00BF29B8" w:rsidRDefault="00BF29B8" w:rsidP="004E3F68">
      <w:pPr>
        <w:pStyle w:val="Nincstrkz"/>
        <w:rPr>
          <w:rFonts w:ascii="Times New Roman" w:hAnsi="Times New Roman" w:cs="Times New Roman"/>
          <w:b/>
        </w:rPr>
      </w:pPr>
    </w:p>
    <w:p w:rsidR="004E3F68" w:rsidRDefault="004E3F68" w:rsidP="004E3F68">
      <w:pPr>
        <w:pStyle w:val="Nincstrkz"/>
        <w:rPr>
          <w:rFonts w:ascii="Times New Roman" w:hAnsi="Times New Roman" w:cs="Times New Roman"/>
          <w:b/>
        </w:rPr>
      </w:pPr>
      <w:r w:rsidRPr="00BF29B8">
        <w:rPr>
          <w:rFonts w:ascii="Times New Roman" w:hAnsi="Times New Roman" w:cs="Times New Roman"/>
          <w:b/>
        </w:rPr>
        <w:t>23/2020.(V.29.)</w:t>
      </w:r>
    </w:p>
    <w:p w:rsidR="00BF29B8" w:rsidRPr="00BF29B8" w:rsidRDefault="00BF29B8" w:rsidP="00BF29B8">
      <w:pPr>
        <w:pStyle w:val="Nincstrkz"/>
        <w:jc w:val="both"/>
        <w:rPr>
          <w:rFonts w:ascii="Times New Roman" w:hAnsi="Times New Roman" w:cs="Times New Roman"/>
        </w:rPr>
      </w:pPr>
      <w:r w:rsidRPr="00BF29B8">
        <w:rPr>
          <w:rFonts w:ascii="Times New Roman" w:hAnsi="Times New Roman" w:cs="Times New Roman"/>
        </w:rPr>
        <w:t>Budapest Főváros II. Kerületi Önkormányzat Képviselő-testületének 23/2020.(V.29.) önkormányzati rendelete az új koronavírus-járvánnyal összefüggő kijárási korlátozás helyi szabályozásáról szóló 9/2020. (IV.10.) önkormányzati rendelet rendelkezésének hatályon kívül helyezéséről</w:t>
      </w:r>
    </w:p>
    <w:sectPr w:rsidR="00BF29B8" w:rsidRPr="00BF29B8">
      <w:headerReference w:type="default" r:id="rId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89" w:rsidRDefault="00AD0989" w:rsidP="004E3F68">
      <w:pPr>
        <w:spacing w:after="0" w:line="240" w:lineRule="auto"/>
      </w:pPr>
      <w:r>
        <w:separator/>
      </w:r>
    </w:p>
  </w:endnote>
  <w:endnote w:type="continuationSeparator" w:id="0">
    <w:p w:rsidR="00AD0989" w:rsidRDefault="00AD0989" w:rsidP="004E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89" w:rsidRDefault="00AD0989" w:rsidP="004E3F68">
      <w:pPr>
        <w:spacing w:after="0" w:line="240" w:lineRule="auto"/>
      </w:pPr>
      <w:r>
        <w:separator/>
      </w:r>
    </w:p>
  </w:footnote>
  <w:footnote w:type="continuationSeparator" w:id="0">
    <w:p w:rsidR="00AD0989" w:rsidRDefault="00AD0989" w:rsidP="004E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68" w:rsidRPr="0040046F" w:rsidRDefault="00C0702F">
    <w:pPr>
      <w:pStyle w:val="lfej"/>
      <w:rPr>
        <w:sz w:val="20"/>
        <w:szCs w:val="20"/>
      </w:rPr>
    </w:pPr>
    <w:r w:rsidRPr="0040046F">
      <w:rPr>
        <w:sz w:val="20"/>
        <w:szCs w:val="20"/>
      </w:rPr>
      <w:t xml:space="preserve">A veszélyhelyzet kihirdetéséről szóló 40/2020.(III.11.) Korm. rendelet hatálya alatt hozott polgármesteri döntések és </w:t>
    </w:r>
    <w:r w:rsidR="009A29B6" w:rsidRPr="0040046F">
      <w:rPr>
        <w:sz w:val="20"/>
        <w:szCs w:val="20"/>
      </w:rPr>
      <w:t xml:space="preserve">megalkotott </w:t>
    </w:r>
    <w:r w:rsidRPr="0040046F">
      <w:rPr>
        <w:sz w:val="20"/>
        <w:szCs w:val="20"/>
      </w:rPr>
      <w:t>rendeletek felsorolása: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49"/>
    <w:rsid w:val="001472C5"/>
    <w:rsid w:val="003A4952"/>
    <w:rsid w:val="0040046F"/>
    <w:rsid w:val="004E3F68"/>
    <w:rsid w:val="00617236"/>
    <w:rsid w:val="00682297"/>
    <w:rsid w:val="009A29B6"/>
    <w:rsid w:val="00A24367"/>
    <w:rsid w:val="00AD0989"/>
    <w:rsid w:val="00AF3D49"/>
    <w:rsid w:val="00BF29B8"/>
    <w:rsid w:val="00C0702F"/>
    <w:rsid w:val="00C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9995B4-B0EE-4E10-B337-7464EFF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8229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E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F68"/>
  </w:style>
  <w:style w:type="paragraph" w:styleId="llb">
    <w:name w:val="footer"/>
    <w:basedOn w:val="Norml"/>
    <w:link w:val="llbChar"/>
    <w:uiPriority w:val="99"/>
    <w:unhideWhenUsed/>
    <w:rsid w:val="004E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F68"/>
  </w:style>
  <w:style w:type="paragraph" w:styleId="Nincstrkz">
    <w:name w:val="No Spacing"/>
    <w:uiPriority w:val="1"/>
    <w:qFormat/>
    <w:rsid w:val="004E3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1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2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47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63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8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9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11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4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2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7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0" Type="http://schemas.openxmlformats.org/officeDocument/2006/relationships/hyperlink" Target="file:///C:\Users\bognaro\AppData\Local\Microsoft\Windows\INetCache\Testulet-KT\2020\&#193;prilis\Polg&#225;rmesteri%20d&#246;nt&#233;s%202020%200420.docx" TargetMode="External"/><Relationship Id="rId45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53" Type="http://schemas.openxmlformats.org/officeDocument/2006/relationships/hyperlink" Target="file:///C:\Users\bognaro\AppData\Local\Microsoft\Windows\INetCache\Testulet-KT\2020\M&#225;jus%20I\J_Polg&#225;rmesteri%20d&#246;nt&#233;sek%202020%200515.docx" TargetMode="External"/><Relationship Id="rId58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6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19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14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2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7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0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5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3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48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56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4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9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8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51" Type="http://schemas.openxmlformats.org/officeDocument/2006/relationships/hyperlink" Target="file:///C:\Users\bognaro\AppData\Local\Microsoft\Windows\INetCache\Testulet-KT\2020\M&#225;jus%20I\J_Polg&#225;rmesteri%20d&#246;nt&#233;sek%202020%200515.docx" TargetMode="External"/><Relationship Id="rId72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17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5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3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8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6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59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7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20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1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54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2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70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15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3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28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6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9" Type="http://schemas.openxmlformats.org/officeDocument/2006/relationships/hyperlink" Target="file:///C:\Users\bognaro\AppData\Local\Microsoft\Windows\INetCache\Testulet-KT\2020\M&#225;jus%20I\J_Polg&#225;rmesteri%20d&#246;nt&#233;sek%202020%200513.docx" TargetMode="External"/><Relationship Id="rId57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10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1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44" Type="http://schemas.openxmlformats.org/officeDocument/2006/relationships/hyperlink" Target="file:///C:\Users\bognaro\AppData\Local\Microsoft\Windows\INetCache\Testulet-KT\2020\&#193;prilis\K_Polg&#225;rmesteri%20d&#246;nt&#233;sek%202020%200429.docx" TargetMode="External"/><Relationship Id="rId52" Type="http://schemas.openxmlformats.org/officeDocument/2006/relationships/hyperlink" Target="file:///C:\Users\bognaro\AppData\Local\Microsoft\Windows\INetCache\Testulet-KT\2020\M&#225;jus%20I\J_Polg&#225;rmesteri%20d&#246;nt&#233;sek%202020%200515.docx" TargetMode="External"/><Relationship Id="rId60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65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73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13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18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9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34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50" Type="http://schemas.openxmlformats.org/officeDocument/2006/relationships/hyperlink" Target="file:///C:\Users\bognaro\AppData\Local\Microsoft\Windows\INetCache\Testulet-KT\2020\M&#225;jus%20I\J_Polg&#225;rmesteri%20d&#246;nt&#233;sek%202020%200515.docx" TargetMode="External"/><Relationship Id="rId55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Relationship Id="rId76" Type="http://schemas.openxmlformats.org/officeDocument/2006/relationships/theme" Target="theme/theme1.xml"/><Relationship Id="rId7" Type="http://schemas.openxmlformats.org/officeDocument/2006/relationships/hyperlink" Target="file:///C:\Users\bognaro\AppData\Local\Microsoft\Windows\INetCache\Testulet-KT\2020\03.26\Polg&#225;rmesteri%20d&#246;nt&#233;sek%202020%200401.docx" TargetMode="External"/><Relationship Id="rId71" Type="http://schemas.openxmlformats.org/officeDocument/2006/relationships/hyperlink" Target="file:///C:\Users\bognaro\AppData\Local\Microsoft\Windows\INetCache\Testulet-KT\2020\M&#225;jus%20II\K_Polg&#225;rmesteri%20d&#246;nt&#233;sek%202020%200529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3326</Words>
  <Characters>22956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Orsolya</dc:creator>
  <cp:keywords/>
  <dc:description/>
  <cp:lastModifiedBy>Silye Tamás</cp:lastModifiedBy>
  <cp:revision>9</cp:revision>
  <cp:lastPrinted>2020-06-12T08:35:00Z</cp:lastPrinted>
  <dcterms:created xsi:type="dcterms:W3CDTF">2020-06-12T08:35:00Z</dcterms:created>
  <dcterms:modified xsi:type="dcterms:W3CDTF">2020-06-16T13:02:00Z</dcterms:modified>
</cp:coreProperties>
</file>