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A8" w:rsidRPr="003F2A8C" w:rsidRDefault="00B06DA8" w:rsidP="00B06DA8">
      <w:pPr>
        <w:pStyle w:val="Alcm"/>
        <w:jc w:val="right"/>
        <w:rPr>
          <w:rFonts w:ascii="Times New Roman" w:eastAsia="Times New Roman" w:hAnsi="Times New Roman" w:cs="Times New Roman"/>
          <w:color w:val="auto"/>
        </w:rPr>
      </w:pPr>
      <w:r w:rsidRPr="003F2A8C">
        <w:rPr>
          <w:rFonts w:ascii="Times New Roman" w:eastAsia="Times New Roman" w:hAnsi="Times New Roman" w:cs="Times New Roman"/>
          <w:color w:val="auto"/>
        </w:rPr>
        <w:t>……..(sz) napirend</w:t>
      </w:r>
    </w:p>
    <w:tbl>
      <w:tblPr>
        <w:tblW w:w="5528" w:type="dxa"/>
        <w:tblInd w:w="3794" w:type="dxa"/>
        <w:tblLook w:val="01E0" w:firstRow="1" w:lastRow="1" w:firstColumn="1" w:lastColumn="1" w:noHBand="0" w:noVBand="0"/>
      </w:tblPr>
      <w:tblGrid>
        <w:gridCol w:w="2313"/>
        <w:gridCol w:w="3215"/>
      </w:tblGrid>
      <w:tr w:rsidR="00B06DA8" w:rsidRPr="003F2A8C" w:rsidTr="00B06DA8">
        <w:tc>
          <w:tcPr>
            <w:tcW w:w="1843" w:type="dxa"/>
            <w:shd w:val="clear" w:color="auto" w:fill="auto"/>
          </w:tcPr>
          <w:p w:rsidR="00B06DA8" w:rsidRPr="003F2A8C" w:rsidRDefault="00B06DA8" w:rsidP="00B06DA8">
            <w:pPr>
              <w:pStyle w:val="Cmsor1"/>
              <w:spacing w:line="200" w:lineRule="atLeast"/>
              <w:ind w:left="493" w:right="284"/>
              <w:rPr>
                <w:sz w:val="24"/>
              </w:rPr>
            </w:pPr>
            <w:r w:rsidRPr="003F2A8C">
              <w:rPr>
                <w:sz w:val="24"/>
              </w:rPr>
              <w:t>Előterjesztve:</w:t>
            </w:r>
          </w:p>
        </w:tc>
        <w:tc>
          <w:tcPr>
            <w:tcW w:w="3685" w:type="dxa"/>
            <w:shd w:val="clear" w:color="auto" w:fill="auto"/>
          </w:tcPr>
          <w:p w:rsidR="00B06DA8" w:rsidRPr="003F2A8C" w:rsidRDefault="00B06DA8" w:rsidP="00E11B86">
            <w:pPr>
              <w:pStyle w:val="Cmsor1"/>
              <w:spacing w:line="200" w:lineRule="atLeast"/>
              <w:ind w:left="493"/>
              <w:rPr>
                <w:sz w:val="24"/>
                <w:szCs w:val="24"/>
              </w:rPr>
            </w:pPr>
            <w:r w:rsidRPr="003F2A8C">
              <w:rPr>
                <w:sz w:val="24"/>
                <w:szCs w:val="24"/>
              </w:rPr>
              <w:t xml:space="preserve">Pénzügyi és Vagyonnyilatkozatokat Ellenőrző Bizottsághoz </w:t>
            </w:r>
          </w:p>
        </w:tc>
      </w:tr>
    </w:tbl>
    <w:p w:rsidR="00B06DA8" w:rsidRPr="003F2A8C" w:rsidRDefault="00B06DA8" w:rsidP="00B06DA8">
      <w:pPr>
        <w:pStyle w:val="Cmsor1"/>
        <w:spacing w:line="200" w:lineRule="atLeast"/>
        <w:jc w:val="right"/>
        <w:rPr>
          <w:sz w:val="24"/>
        </w:rPr>
      </w:pPr>
      <w:r w:rsidRPr="003F2A8C">
        <w:rPr>
          <w:sz w:val="24"/>
        </w:rPr>
        <w:t xml:space="preserve">                                                               </w:t>
      </w:r>
    </w:p>
    <w:p w:rsidR="00B06DA8" w:rsidRPr="003D53B5" w:rsidRDefault="00B06DA8" w:rsidP="00B06DA8">
      <w:pPr>
        <w:pStyle w:val="Cmsor1"/>
        <w:spacing w:line="200" w:lineRule="atLeast"/>
        <w:jc w:val="both"/>
        <w:rPr>
          <w:sz w:val="24"/>
          <w:szCs w:val="24"/>
        </w:rPr>
      </w:pPr>
    </w:p>
    <w:p w:rsidR="00B06DA8" w:rsidRPr="00A153DE" w:rsidRDefault="00B06DA8" w:rsidP="00B06DA8"/>
    <w:p w:rsidR="00B06DA8" w:rsidRPr="003F2A8C" w:rsidRDefault="00B06DA8" w:rsidP="00B06DA8">
      <w:pPr>
        <w:spacing w:line="360" w:lineRule="auto"/>
        <w:jc w:val="center"/>
        <w:rPr>
          <w:rFonts w:eastAsia="Times New Roman"/>
          <w:b/>
          <w:bCs/>
          <w:szCs w:val="24"/>
        </w:rPr>
      </w:pPr>
    </w:p>
    <w:p w:rsidR="00B06DA8" w:rsidRPr="003F2A8C" w:rsidRDefault="00B06DA8" w:rsidP="00B06DA8">
      <w:pPr>
        <w:spacing w:line="360" w:lineRule="auto"/>
        <w:jc w:val="center"/>
        <w:rPr>
          <w:rFonts w:eastAsia="Times New Roman"/>
          <w:b/>
          <w:bCs/>
          <w:szCs w:val="24"/>
        </w:rPr>
      </w:pPr>
      <w:r w:rsidRPr="003F2A8C">
        <w:rPr>
          <w:rFonts w:eastAsia="Times New Roman"/>
          <w:b/>
          <w:bCs/>
          <w:szCs w:val="24"/>
        </w:rPr>
        <w:t>ELŐTERJESZTÉS</w:t>
      </w:r>
    </w:p>
    <w:p w:rsidR="00B06DA8" w:rsidRPr="003F2A8C" w:rsidRDefault="00B06DA8" w:rsidP="00B06DA8">
      <w:pPr>
        <w:spacing w:line="360" w:lineRule="auto"/>
        <w:jc w:val="center"/>
        <w:rPr>
          <w:rFonts w:eastAsia="Times New Roman"/>
          <w:b/>
          <w:bCs/>
          <w:szCs w:val="24"/>
        </w:rPr>
      </w:pPr>
    </w:p>
    <w:p w:rsidR="00B06DA8" w:rsidRPr="00736B06" w:rsidRDefault="00E11B86" w:rsidP="00B06DA8">
      <w:pPr>
        <w:spacing w:line="360" w:lineRule="auto"/>
        <w:jc w:val="center"/>
        <w:rPr>
          <w:rFonts w:eastAsia="Times New Roman"/>
          <w:b/>
          <w:bCs/>
          <w:szCs w:val="24"/>
        </w:rPr>
      </w:pPr>
      <w:r w:rsidRPr="00736B06">
        <w:rPr>
          <w:rFonts w:eastAsia="Times New Roman"/>
          <w:b/>
          <w:bCs/>
          <w:szCs w:val="24"/>
        </w:rPr>
        <w:t>A Képviselő-testület 2020</w:t>
      </w:r>
      <w:r w:rsidR="00B06DA8" w:rsidRPr="00736B06">
        <w:rPr>
          <w:rFonts w:eastAsia="Times New Roman"/>
          <w:b/>
          <w:bCs/>
          <w:szCs w:val="24"/>
        </w:rPr>
        <w:t xml:space="preserve">. </w:t>
      </w:r>
      <w:r w:rsidR="00736B06" w:rsidRPr="00736B06">
        <w:rPr>
          <w:rFonts w:eastAsia="Times New Roman"/>
          <w:b/>
          <w:bCs/>
          <w:szCs w:val="24"/>
        </w:rPr>
        <w:t>június 25</w:t>
      </w:r>
      <w:r w:rsidR="00B06DA8" w:rsidRPr="00736B06">
        <w:rPr>
          <w:rFonts w:eastAsia="Times New Roman"/>
          <w:b/>
          <w:bCs/>
          <w:szCs w:val="24"/>
        </w:rPr>
        <w:t>-i rendes ülésére</w:t>
      </w:r>
    </w:p>
    <w:p w:rsidR="00B06DA8" w:rsidRPr="003F2A8C" w:rsidRDefault="00B06DA8" w:rsidP="00B06DA8">
      <w:pPr>
        <w:spacing w:line="360" w:lineRule="auto"/>
        <w:jc w:val="center"/>
        <w:rPr>
          <w:rFonts w:eastAsia="Times New Roman"/>
          <w:sz w:val="26"/>
        </w:rPr>
      </w:pPr>
    </w:p>
    <w:p w:rsidR="00B06DA8" w:rsidRPr="003F2A8C" w:rsidRDefault="00B06DA8" w:rsidP="00B06DA8">
      <w:pPr>
        <w:spacing w:line="360" w:lineRule="auto"/>
        <w:jc w:val="center"/>
        <w:rPr>
          <w:rFonts w:eastAsia="Times New Roman"/>
          <w:sz w:val="26"/>
        </w:rPr>
      </w:pPr>
    </w:p>
    <w:tbl>
      <w:tblPr>
        <w:tblW w:w="9322" w:type="dxa"/>
        <w:tblLook w:val="01E0" w:firstRow="1" w:lastRow="1" w:firstColumn="1" w:lastColumn="1" w:noHBand="0" w:noVBand="0"/>
      </w:tblPr>
      <w:tblGrid>
        <w:gridCol w:w="923"/>
        <w:gridCol w:w="8399"/>
      </w:tblGrid>
      <w:tr w:rsidR="00B06DA8" w:rsidRPr="003F2A8C" w:rsidTr="00B06DA8">
        <w:tc>
          <w:tcPr>
            <w:tcW w:w="817" w:type="dxa"/>
            <w:shd w:val="clear" w:color="auto" w:fill="auto"/>
          </w:tcPr>
          <w:p w:rsidR="00B06DA8" w:rsidRPr="003F2A8C" w:rsidRDefault="00B06DA8" w:rsidP="00B06DA8">
            <w:pPr>
              <w:jc w:val="center"/>
              <w:rPr>
                <w:rFonts w:eastAsia="Times New Roman"/>
                <w:szCs w:val="24"/>
              </w:rPr>
            </w:pPr>
            <w:r w:rsidRPr="003F2A8C">
              <w:rPr>
                <w:rFonts w:eastAsia="Times New Roman"/>
                <w:b/>
                <w:bCs/>
                <w:szCs w:val="24"/>
                <w:u w:val="single"/>
              </w:rPr>
              <w:t>Tárgy</w:t>
            </w:r>
            <w:r w:rsidRPr="003F2A8C">
              <w:rPr>
                <w:rFonts w:eastAsia="Times New Roman"/>
                <w:b/>
                <w:bCs/>
                <w:szCs w:val="24"/>
              </w:rPr>
              <w:t>:</w:t>
            </w:r>
          </w:p>
        </w:tc>
        <w:tc>
          <w:tcPr>
            <w:tcW w:w="8505" w:type="dxa"/>
            <w:shd w:val="clear" w:color="auto" w:fill="auto"/>
          </w:tcPr>
          <w:p w:rsidR="00B06DA8" w:rsidRPr="003F2A8C" w:rsidRDefault="00B06DA8" w:rsidP="00B06DA8">
            <w:pPr>
              <w:jc w:val="both"/>
              <w:rPr>
                <w:rFonts w:eastAsia="Times New Roman"/>
                <w:szCs w:val="24"/>
              </w:rPr>
            </w:pPr>
            <w:r>
              <w:rPr>
                <w:rFonts w:eastAsia="Times New Roman"/>
                <w:b/>
                <w:lang w:eastAsia="ar-SA"/>
              </w:rPr>
              <w:t>A</w:t>
            </w:r>
            <w:r w:rsidRPr="003F2A8C">
              <w:rPr>
                <w:rFonts w:eastAsia="Times New Roman"/>
                <w:b/>
                <w:lang w:eastAsia="ar-SA"/>
              </w:rPr>
              <w:t xml:space="preserve"> Budapest II. </w:t>
            </w:r>
            <w:r>
              <w:rPr>
                <w:rFonts w:eastAsia="Times New Roman"/>
                <w:b/>
                <w:lang w:eastAsia="ar-SA"/>
              </w:rPr>
              <w:t>Kerületi Önkormányzat</w:t>
            </w:r>
            <w:r w:rsidRPr="003F2A8C">
              <w:rPr>
                <w:rFonts w:eastAsia="Times New Roman"/>
                <w:b/>
                <w:lang w:eastAsia="ar-SA"/>
              </w:rPr>
              <w:t>nál</w:t>
            </w:r>
            <w:r w:rsidR="00E11B86">
              <w:rPr>
                <w:rFonts w:eastAsia="Times New Roman"/>
                <w:b/>
                <w:lang w:eastAsia="ar-SA"/>
              </w:rPr>
              <w:t xml:space="preserve"> a 2019</w:t>
            </w:r>
            <w:r>
              <w:rPr>
                <w:rFonts w:eastAsia="Times New Roman"/>
                <w:b/>
                <w:lang w:eastAsia="ar-SA"/>
              </w:rPr>
              <w:t xml:space="preserve">. évben a belső ellenőrzés által </w:t>
            </w:r>
            <w:r w:rsidRPr="003F2A8C">
              <w:rPr>
                <w:rFonts w:eastAsia="Times New Roman"/>
                <w:b/>
                <w:lang w:eastAsia="ar-SA"/>
              </w:rPr>
              <w:t xml:space="preserve">végzett </w:t>
            </w:r>
            <w:r>
              <w:rPr>
                <w:rFonts w:eastAsia="Times New Roman"/>
                <w:b/>
                <w:lang w:eastAsia="ar-SA"/>
              </w:rPr>
              <w:t>tevékenységről és ellenőrzési tapasztalatokról</w:t>
            </w:r>
            <w:r>
              <w:rPr>
                <w:rFonts w:eastAsia="Times New Roman"/>
                <w:b/>
                <w:bCs/>
                <w:szCs w:val="24"/>
              </w:rPr>
              <w:t xml:space="preserve"> szóló </w:t>
            </w:r>
            <w:r w:rsidRPr="003F2A8C">
              <w:rPr>
                <w:rFonts w:eastAsia="Times New Roman"/>
                <w:b/>
                <w:bCs/>
                <w:szCs w:val="24"/>
              </w:rPr>
              <w:t xml:space="preserve">Éves Ellenőrzési Jelentés, és </w:t>
            </w:r>
            <w:r>
              <w:rPr>
                <w:rFonts w:eastAsia="Times New Roman"/>
                <w:b/>
                <w:bCs/>
                <w:szCs w:val="24"/>
              </w:rPr>
              <w:t>a Budapest II. Kerületi Ö</w:t>
            </w:r>
            <w:r w:rsidRPr="003F2A8C">
              <w:rPr>
                <w:rFonts w:eastAsia="Times New Roman"/>
                <w:b/>
                <w:bCs/>
                <w:szCs w:val="24"/>
              </w:rPr>
              <w:t xml:space="preserve">nkormányzat által alapított költségvetési </w:t>
            </w:r>
            <w:r w:rsidRPr="00564384">
              <w:rPr>
                <w:rFonts w:eastAsia="Times New Roman"/>
                <w:b/>
                <w:bCs/>
                <w:szCs w:val="24"/>
              </w:rPr>
              <w:t>szervek 201</w:t>
            </w:r>
            <w:r w:rsidR="00E11B86">
              <w:rPr>
                <w:rFonts w:eastAsia="Times New Roman"/>
                <w:b/>
                <w:bCs/>
                <w:szCs w:val="24"/>
              </w:rPr>
              <w:t>9</w:t>
            </w:r>
            <w:r>
              <w:rPr>
                <w:rFonts w:eastAsia="Times New Roman"/>
                <w:b/>
                <w:bCs/>
                <w:szCs w:val="24"/>
              </w:rPr>
              <w:t xml:space="preserve">. </w:t>
            </w:r>
            <w:r w:rsidRPr="00D97B6A">
              <w:rPr>
                <w:rFonts w:eastAsia="Times New Roman"/>
                <w:b/>
                <w:bCs/>
                <w:szCs w:val="24"/>
              </w:rPr>
              <w:t xml:space="preserve">évi </w:t>
            </w:r>
            <w:r w:rsidRPr="00D97B6A">
              <w:rPr>
                <w:rFonts w:eastAsia="Times New Roman"/>
                <w:b/>
                <w:szCs w:val="24"/>
              </w:rPr>
              <w:t>ellenőrzési jelentései alapján készített</w:t>
            </w:r>
            <w:r w:rsidRPr="00D97B6A">
              <w:rPr>
                <w:rFonts w:eastAsia="Times New Roman"/>
                <w:sz w:val="20"/>
              </w:rPr>
              <w:t xml:space="preserve"> </w:t>
            </w:r>
            <w:r w:rsidRPr="003F2A8C">
              <w:rPr>
                <w:rFonts w:eastAsia="Times New Roman"/>
                <w:b/>
                <w:bCs/>
                <w:szCs w:val="24"/>
              </w:rPr>
              <w:t>Éves Összefoglaló Ellenőrzési Jelentés</w:t>
            </w:r>
          </w:p>
        </w:tc>
      </w:tr>
    </w:tbl>
    <w:p w:rsidR="006614BE" w:rsidRDefault="006614BE" w:rsidP="00B06DA8">
      <w:pPr>
        <w:tabs>
          <w:tab w:val="left" w:pos="2340"/>
        </w:tabs>
        <w:spacing w:line="360" w:lineRule="auto"/>
        <w:jc w:val="both"/>
        <w:rPr>
          <w:rFonts w:eastAsia="Times New Roman"/>
          <w:szCs w:val="24"/>
          <w:lang w:eastAsia="ar-SA"/>
        </w:rPr>
      </w:pPr>
    </w:p>
    <w:p w:rsidR="006614BE" w:rsidRPr="003F2A8C" w:rsidRDefault="006614BE" w:rsidP="00B06DA8">
      <w:pPr>
        <w:tabs>
          <w:tab w:val="left" w:pos="2340"/>
        </w:tabs>
        <w:spacing w:line="360" w:lineRule="auto"/>
        <w:jc w:val="both"/>
        <w:rPr>
          <w:rFonts w:eastAsia="Times New Roman"/>
          <w:szCs w:val="24"/>
          <w:lang w:eastAsia="ar-SA"/>
        </w:rPr>
      </w:pPr>
    </w:p>
    <w:tbl>
      <w:tblPr>
        <w:tblW w:w="0" w:type="auto"/>
        <w:tblLook w:val="01E0" w:firstRow="1" w:lastRow="1" w:firstColumn="1" w:lastColumn="1" w:noHBand="0" w:noVBand="0"/>
      </w:tblPr>
      <w:tblGrid>
        <w:gridCol w:w="1443"/>
        <w:gridCol w:w="2776"/>
      </w:tblGrid>
      <w:tr w:rsidR="00B06DA8" w:rsidRPr="003F2A8C" w:rsidTr="00B06DA8">
        <w:tc>
          <w:tcPr>
            <w:tcW w:w="1443" w:type="dxa"/>
            <w:shd w:val="clear" w:color="auto" w:fill="auto"/>
          </w:tcPr>
          <w:p w:rsidR="00B06DA8" w:rsidRPr="003F2A8C" w:rsidRDefault="00B06DA8" w:rsidP="00B06DA8">
            <w:pPr>
              <w:spacing w:line="360" w:lineRule="auto"/>
              <w:jc w:val="both"/>
              <w:rPr>
                <w:rFonts w:eastAsia="Times New Roman"/>
                <w:szCs w:val="24"/>
                <w:lang w:eastAsia="ar-SA"/>
              </w:rPr>
            </w:pPr>
            <w:r w:rsidRPr="003F2A8C">
              <w:rPr>
                <w:rFonts w:eastAsia="Times New Roman"/>
                <w:b/>
                <w:bCs/>
                <w:szCs w:val="24"/>
                <w:lang w:eastAsia="ar-SA"/>
              </w:rPr>
              <w:t>Készítette:</w:t>
            </w:r>
          </w:p>
        </w:tc>
        <w:tc>
          <w:tcPr>
            <w:tcW w:w="2776" w:type="dxa"/>
            <w:shd w:val="clear" w:color="auto" w:fill="auto"/>
          </w:tcPr>
          <w:p w:rsidR="00B06DA8" w:rsidRDefault="00B06DA8" w:rsidP="00B06DA8">
            <w:pPr>
              <w:spacing w:line="360" w:lineRule="auto"/>
              <w:jc w:val="both"/>
              <w:rPr>
                <w:rFonts w:eastAsia="Times New Roman"/>
                <w:szCs w:val="24"/>
                <w:lang w:eastAsia="ar-SA"/>
              </w:rPr>
            </w:pPr>
            <w:r>
              <w:rPr>
                <w:rFonts w:eastAsia="Times New Roman"/>
                <w:szCs w:val="24"/>
                <w:lang w:eastAsia="ar-SA"/>
              </w:rPr>
              <w:t>………………………….</w:t>
            </w:r>
          </w:p>
          <w:p w:rsidR="00B06DA8" w:rsidRDefault="00B06DA8" w:rsidP="00B06DA8">
            <w:pPr>
              <w:jc w:val="both"/>
              <w:rPr>
                <w:rFonts w:eastAsia="Times New Roman"/>
                <w:szCs w:val="24"/>
                <w:lang w:eastAsia="ar-SA"/>
              </w:rPr>
            </w:pPr>
            <w:r>
              <w:rPr>
                <w:rFonts w:eastAsia="Times New Roman"/>
                <w:szCs w:val="24"/>
                <w:lang w:eastAsia="ar-SA"/>
              </w:rPr>
              <w:t xml:space="preserve">         </w:t>
            </w:r>
            <w:r w:rsidRPr="003F2A8C">
              <w:rPr>
                <w:rFonts w:eastAsia="Times New Roman"/>
                <w:szCs w:val="24"/>
                <w:lang w:eastAsia="ar-SA"/>
              </w:rPr>
              <w:t>Tuba Mónika</w:t>
            </w:r>
          </w:p>
          <w:p w:rsidR="00B06DA8" w:rsidRPr="003F2A8C" w:rsidRDefault="00B06DA8" w:rsidP="00B06DA8">
            <w:pPr>
              <w:jc w:val="both"/>
              <w:rPr>
                <w:rFonts w:eastAsia="Times New Roman"/>
                <w:szCs w:val="24"/>
                <w:lang w:eastAsia="ar-SA"/>
              </w:rPr>
            </w:pPr>
            <w:r>
              <w:rPr>
                <w:rFonts w:eastAsia="Times New Roman"/>
                <w:szCs w:val="24"/>
                <w:lang w:eastAsia="ar-SA"/>
              </w:rPr>
              <w:t>belső ellenőrzési vezető</w:t>
            </w:r>
          </w:p>
        </w:tc>
      </w:tr>
    </w:tbl>
    <w:p w:rsidR="00B06DA8" w:rsidRPr="003F2A8C" w:rsidRDefault="00B06DA8" w:rsidP="00B06DA8">
      <w:pPr>
        <w:jc w:val="both"/>
        <w:rPr>
          <w:rFonts w:eastAsia="Times New Roman"/>
          <w:szCs w:val="24"/>
          <w:lang w:eastAsia="ar-SA"/>
        </w:rPr>
      </w:pPr>
    </w:p>
    <w:p w:rsidR="00B06DA8" w:rsidRDefault="00B06DA8" w:rsidP="00B06DA8">
      <w:pPr>
        <w:jc w:val="both"/>
        <w:rPr>
          <w:rFonts w:eastAsia="Times New Roman"/>
          <w:szCs w:val="24"/>
          <w:lang w:eastAsia="ar-SA"/>
        </w:rPr>
      </w:pPr>
    </w:p>
    <w:p w:rsidR="006614BE" w:rsidRPr="003F2A8C" w:rsidRDefault="006614BE" w:rsidP="00B06DA8">
      <w:pPr>
        <w:jc w:val="both"/>
        <w:rPr>
          <w:rFonts w:eastAsia="Times New Roman"/>
          <w:szCs w:val="24"/>
          <w:lang w:eastAsia="ar-SA"/>
        </w:rPr>
      </w:pPr>
    </w:p>
    <w:tbl>
      <w:tblPr>
        <w:tblpPr w:leftFromText="141" w:rightFromText="141" w:vertAnchor="text" w:tblpY="1"/>
        <w:tblOverlap w:val="never"/>
        <w:tblW w:w="0" w:type="auto"/>
        <w:tblLook w:val="01E0" w:firstRow="1" w:lastRow="1" w:firstColumn="1" w:lastColumn="1" w:noHBand="0" w:noVBand="0"/>
      </w:tblPr>
      <w:tblGrid>
        <w:gridCol w:w="1443"/>
        <w:gridCol w:w="2776"/>
      </w:tblGrid>
      <w:tr w:rsidR="009F338C" w:rsidRPr="009F338C" w:rsidTr="00B06DA8">
        <w:tc>
          <w:tcPr>
            <w:tcW w:w="1443" w:type="dxa"/>
            <w:shd w:val="clear" w:color="auto" w:fill="auto"/>
          </w:tcPr>
          <w:p w:rsidR="00B06DA8" w:rsidRPr="009F338C" w:rsidRDefault="00B06DA8" w:rsidP="00B06DA8">
            <w:pPr>
              <w:spacing w:line="360" w:lineRule="auto"/>
              <w:jc w:val="both"/>
              <w:rPr>
                <w:rFonts w:eastAsia="Times New Roman"/>
                <w:color w:val="000000" w:themeColor="text1"/>
                <w:szCs w:val="24"/>
                <w:lang w:eastAsia="ar-SA"/>
              </w:rPr>
            </w:pPr>
            <w:r w:rsidRPr="009F338C">
              <w:rPr>
                <w:rFonts w:eastAsia="Times New Roman"/>
                <w:b/>
                <w:bCs/>
                <w:color w:val="000000" w:themeColor="text1"/>
                <w:szCs w:val="24"/>
                <w:lang w:eastAsia="ar-SA"/>
              </w:rPr>
              <w:t>Egyeztetve:</w:t>
            </w:r>
          </w:p>
        </w:tc>
        <w:tc>
          <w:tcPr>
            <w:tcW w:w="2776" w:type="dxa"/>
            <w:shd w:val="clear" w:color="auto" w:fill="auto"/>
          </w:tcPr>
          <w:p w:rsidR="006614BE" w:rsidRPr="009F338C" w:rsidRDefault="006614BE" w:rsidP="006614BE">
            <w:pPr>
              <w:spacing w:line="360" w:lineRule="auto"/>
              <w:jc w:val="both"/>
              <w:rPr>
                <w:rFonts w:eastAsia="Times New Roman"/>
                <w:color w:val="000000" w:themeColor="text1"/>
                <w:szCs w:val="24"/>
                <w:lang w:eastAsia="ar-SA"/>
              </w:rPr>
            </w:pPr>
            <w:r w:rsidRPr="009F338C">
              <w:rPr>
                <w:rFonts w:eastAsia="Times New Roman"/>
                <w:color w:val="000000" w:themeColor="text1"/>
                <w:szCs w:val="24"/>
                <w:lang w:eastAsia="ar-SA"/>
              </w:rPr>
              <w:t>………………………….</w:t>
            </w:r>
          </w:p>
          <w:p w:rsidR="006614BE" w:rsidRPr="009F338C" w:rsidRDefault="00B04129" w:rsidP="006614BE">
            <w:pPr>
              <w:jc w:val="both"/>
              <w:rPr>
                <w:rFonts w:eastAsia="Times New Roman"/>
                <w:color w:val="000000" w:themeColor="text1"/>
                <w:szCs w:val="24"/>
                <w:lang w:eastAsia="ar-SA"/>
              </w:rPr>
            </w:pPr>
            <w:r w:rsidRPr="009F338C">
              <w:rPr>
                <w:rFonts w:eastAsia="Times New Roman"/>
                <w:color w:val="000000" w:themeColor="text1"/>
                <w:szCs w:val="24"/>
                <w:lang w:eastAsia="ar-SA"/>
              </w:rPr>
              <w:t>Varga-Előd Bendegúz</w:t>
            </w:r>
          </w:p>
          <w:p w:rsidR="00B06DA8" w:rsidRPr="009F338C" w:rsidRDefault="006614BE" w:rsidP="006614BE">
            <w:pPr>
              <w:jc w:val="both"/>
              <w:rPr>
                <w:rFonts w:eastAsia="Times New Roman"/>
                <w:color w:val="000000" w:themeColor="text1"/>
                <w:szCs w:val="24"/>
                <w:lang w:eastAsia="ar-SA"/>
              </w:rPr>
            </w:pPr>
            <w:r w:rsidRPr="009F338C">
              <w:rPr>
                <w:rFonts w:eastAsia="Times New Roman"/>
                <w:color w:val="000000" w:themeColor="text1"/>
                <w:szCs w:val="24"/>
                <w:lang w:eastAsia="ar-SA"/>
              </w:rPr>
              <w:t xml:space="preserve">         alpolgármester</w:t>
            </w:r>
          </w:p>
        </w:tc>
      </w:tr>
      <w:tr w:rsidR="009F338C" w:rsidRPr="009F338C" w:rsidTr="00B06DA8">
        <w:tc>
          <w:tcPr>
            <w:tcW w:w="1443" w:type="dxa"/>
            <w:shd w:val="clear" w:color="auto" w:fill="auto"/>
          </w:tcPr>
          <w:p w:rsidR="00B06DA8" w:rsidRPr="009F338C" w:rsidRDefault="00B06DA8" w:rsidP="00B06DA8">
            <w:pPr>
              <w:spacing w:line="360" w:lineRule="auto"/>
              <w:jc w:val="both"/>
              <w:rPr>
                <w:rFonts w:eastAsia="Times New Roman"/>
                <w:b/>
                <w:bCs/>
                <w:color w:val="000000" w:themeColor="text1"/>
                <w:szCs w:val="24"/>
                <w:lang w:eastAsia="ar-SA"/>
              </w:rPr>
            </w:pPr>
          </w:p>
        </w:tc>
        <w:tc>
          <w:tcPr>
            <w:tcW w:w="2776" w:type="dxa"/>
            <w:shd w:val="clear" w:color="auto" w:fill="auto"/>
          </w:tcPr>
          <w:p w:rsidR="00B06DA8" w:rsidRPr="009F338C" w:rsidRDefault="00B06DA8" w:rsidP="00B06DA8">
            <w:pPr>
              <w:jc w:val="both"/>
              <w:rPr>
                <w:rFonts w:eastAsia="Times New Roman"/>
                <w:color w:val="000000" w:themeColor="text1"/>
                <w:szCs w:val="24"/>
                <w:lang w:eastAsia="ar-SA"/>
              </w:rPr>
            </w:pPr>
          </w:p>
        </w:tc>
      </w:tr>
    </w:tbl>
    <w:p w:rsidR="00B06DA8" w:rsidRPr="009F338C" w:rsidRDefault="00B06DA8" w:rsidP="00B06DA8">
      <w:pPr>
        <w:rPr>
          <w:rFonts w:eastAsia="Times New Roman"/>
          <w:color w:val="000000" w:themeColor="text1"/>
          <w:szCs w:val="24"/>
          <w:lang w:eastAsia="ar-SA"/>
        </w:rPr>
      </w:pPr>
    </w:p>
    <w:p w:rsidR="00B04129" w:rsidRPr="009F338C" w:rsidRDefault="00B06DA8" w:rsidP="00B04129">
      <w:pPr>
        <w:jc w:val="both"/>
        <w:rPr>
          <w:rFonts w:eastAsia="Times New Roman"/>
          <w:b/>
          <w:color w:val="000000" w:themeColor="text1"/>
          <w:szCs w:val="24"/>
        </w:rPr>
      </w:pPr>
      <w:r w:rsidRPr="009F338C">
        <w:rPr>
          <w:rFonts w:eastAsia="Times New Roman"/>
          <w:color w:val="000000" w:themeColor="text1"/>
          <w:szCs w:val="24"/>
          <w:lang w:eastAsia="ar-SA"/>
        </w:rPr>
        <w:tab/>
      </w:r>
      <w:r w:rsidRPr="009F338C">
        <w:rPr>
          <w:rFonts w:eastAsia="Times New Roman"/>
          <w:color w:val="000000" w:themeColor="text1"/>
          <w:szCs w:val="24"/>
          <w:lang w:eastAsia="ar-SA"/>
        </w:rPr>
        <w:br w:type="textWrapping" w:clear="all"/>
      </w:r>
    </w:p>
    <w:p w:rsidR="00B04129" w:rsidRPr="009F338C" w:rsidRDefault="00B04129" w:rsidP="00B04129">
      <w:pPr>
        <w:widowControl/>
        <w:suppressAutoHyphens w:val="0"/>
        <w:jc w:val="both"/>
        <w:rPr>
          <w:rFonts w:eastAsia="Times New Roman"/>
          <w:b/>
          <w:color w:val="000000" w:themeColor="text1"/>
          <w:szCs w:val="24"/>
        </w:rPr>
      </w:pPr>
    </w:p>
    <w:p w:rsidR="00B04129" w:rsidRPr="009F338C" w:rsidRDefault="00B04129" w:rsidP="00B04129">
      <w:pPr>
        <w:widowControl/>
        <w:suppressAutoHyphens w:val="0"/>
        <w:jc w:val="both"/>
        <w:rPr>
          <w:rFonts w:eastAsia="Times New Roman"/>
          <w:color w:val="000000" w:themeColor="text1"/>
          <w:szCs w:val="24"/>
        </w:rPr>
      </w:pPr>
      <w:r w:rsidRPr="009F338C">
        <w:rPr>
          <w:rFonts w:eastAsia="Times New Roman"/>
          <w:b/>
          <w:color w:val="000000" w:themeColor="text1"/>
          <w:szCs w:val="24"/>
        </w:rPr>
        <w:t>Látta:</w:t>
      </w:r>
      <w:r w:rsidRPr="009F338C">
        <w:rPr>
          <w:rFonts w:eastAsia="Times New Roman"/>
          <w:b/>
          <w:color w:val="000000" w:themeColor="text1"/>
          <w:szCs w:val="24"/>
        </w:rPr>
        <w:tab/>
      </w:r>
      <w:r w:rsidRPr="009F338C">
        <w:rPr>
          <w:rFonts w:eastAsia="Times New Roman"/>
          <w:b/>
          <w:color w:val="000000" w:themeColor="text1"/>
          <w:szCs w:val="24"/>
        </w:rPr>
        <w:tab/>
      </w:r>
      <w:r w:rsidRPr="009F338C">
        <w:rPr>
          <w:rFonts w:eastAsia="Times New Roman"/>
          <w:color w:val="000000" w:themeColor="text1"/>
          <w:szCs w:val="24"/>
        </w:rPr>
        <w:t>....................................................</w:t>
      </w:r>
    </w:p>
    <w:p w:rsidR="00B04129" w:rsidRPr="009F338C" w:rsidRDefault="00B04129" w:rsidP="00B04129">
      <w:pPr>
        <w:widowControl/>
        <w:suppressAutoHyphens w:val="0"/>
        <w:jc w:val="both"/>
        <w:rPr>
          <w:rFonts w:eastAsia="Times New Roman"/>
          <w:color w:val="000000" w:themeColor="text1"/>
          <w:szCs w:val="24"/>
        </w:rPr>
      </w:pPr>
      <w:r w:rsidRPr="009F338C">
        <w:rPr>
          <w:rFonts w:eastAsia="Times New Roman"/>
          <w:b/>
          <w:color w:val="000000" w:themeColor="text1"/>
          <w:szCs w:val="24"/>
        </w:rPr>
        <w:t xml:space="preserve">                       </w:t>
      </w:r>
      <w:r w:rsidRPr="009F338C">
        <w:rPr>
          <w:rFonts w:eastAsia="Times New Roman"/>
          <w:color w:val="000000" w:themeColor="text1"/>
          <w:szCs w:val="24"/>
        </w:rPr>
        <w:t>dr. Szalai Tibor</w:t>
      </w:r>
    </w:p>
    <w:p w:rsidR="00B04129" w:rsidRPr="009F338C" w:rsidRDefault="00B04129" w:rsidP="00B04129">
      <w:pPr>
        <w:widowControl/>
        <w:suppressAutoHyphens w:val="0"/>
        <w:ind w:left="1701" w:hanging="285"/>
        <w:jc w:val="both"/>
        <w:rPr>
          <w:rFonts w:eastAsia="Times New Roman"/>
          <w:color w:val="000000" w:themeColor="text1"/>
          <w:szCs w:val="24"/>
        </w:rPr>
      </w:pPr>
      <w:r w:rsidRPr="009F338C">
        <w:rPr>
          <w:rFonts w:eastAsia="Times New Roman"/>
          <w:color w:val="000000" w:themeColor="text1"/>
          <w:szCs w:val="24"/>
        </w:rPr>
        <w:t>jegyző</w:t>
      </w:r>
    </w:p>
    <w:p w:rsidR="00B04129" w:rsidRPr="009F338C" w:rsidRDefault="00B04129" w:rsidP="00B04129">
      <w:pPr>
        <w:widowControl/>
        <w:suppressAutoHyphens w:val="0"/>
        <w:jc w:val="both"/>
        <w:rPr>
          <w:rFonts w:eastAsia="Times New Roman"/>
          <w:color w:val="000000" w:themeColor="text1"/>
          <w:szCs w:val="24"/>
        </w:rPr>
      </w:pPr>
    </w:p>
    <w:p w:rsidR="00B04129" w:rsidRPr="009F338C" w:rsidRDefault="00B04129" w:rsidP="00B04129">
      <w:pPr>
        <w:widowControl/>
        <w:suppressAutoHyphens w:val="0"/>
        <w:jc w:val="both"/>
        <w:rPr>
          <w:rFonts w:eastAsia="Times New Roman"/>
          <w:color w:val="000000" w:themeColor="text1"/>
          <w:szCs w:val="24"/>
        </w:rPr>
      </w:pPr>
    </w:p>
    <w:p w:rsidR="00B04129" w:rsidRPr="009F338C" w:rsidRDefault="00B04129" w:rsidP="00B04129">
      <w:pPr>
        <w:widowControl/>
        <w:suppressAutoHyphens w:val="0"/>
        <w:jc w:val="both"/>
        <w:rPr>
          <w:rFonts w:eastAsia="Times New Roman"/>
          <w:color w:val="000000" w:themeColor="text1"/>
          <w:szCs w:val="24"/>
        </w:rPr>
      </w:pPr>
      <w:r w:rsidRPr="009F338C">
        <w:rPr>
          <w:rFonts w:eastAsia="Times New Roman"/>
          <w:color w:val="000000" w:themeColor="text1"/>
          <w:szCs w:val="24"/>
        </w:rPr>
        <w:tab/>
      </w:r>
      <w:r w:rsidRPr="009F338C">
        <w:rPr>
          <w:rFonts w:eastAsia="Times New Roman"/>
          <w:color w:val="000000" w:themeColor="text1"/>
          <w:szCs w:val="24"/>
        </w:rPr>
        <w:tab/>
        <w:t>…………………………………</w:t>
      </w:r>
    </w:p>
    <w:p w:rsidR="00B04129" w:rsidRPr="009F338C" w:rsidRDefault="00B04129" w:rsidP="00B04129">
      <w:pPr>
        <w:widowControl/>
        <w:suppressAutoHyphens w:val="0"/>
        <w:ind w:left="993" w:hanging="993"/>
        <w:jc w:val="both"/>
        <w:rPr>
          <w:rFonts w:eastAsia="Times New Roman"/>
          <w:color w:val="000000" w:themeColor="text1"/>
          <w:szCs w:val="24"/>
        </w:rPr>
      </w:pPr>
      <w:r w:rsidRPr="009F338C">
        <w:rPr>
          <w:rFonts w:eastAsia="Times New Roman"/>
          <w:color w:val="000000" w:themeColor="text1"/>
          <w:szCs w:val="24"/>
        </w:rPr>
        <w:tab/>
      </w:r>
      <w:r w:rsidRPr="009F338C">
        <w:rPr>
          <w:rFonts w:eastAsia="Times New Roman"/>
          <w:color w:val="000000" w:themeColor="text1"/>
          <w:szCs w:val="24"/>
        </w:rPr>
        <w:tab/>
        <w:t>dr. Murai Renáta</w:t>
      </w:r>
    </w:p>
    <w:p w:rsidR="00B04129" w:rsidRPr="009F338C" w:rsidRDefault="00B04129" w:rsidP="00B04129">
      <w:pPr>
        <w:widowControl/>
        <w:suppressAutoHyphens w:val="0"/>
        <w:ind w:left="993" w:hanging="993"/>
        <w:jc w:val="both"/>
        <w:rPr>
          <w:rFonts w:eastAsia="Times New Roman"/>
          <w:color w:val="000000" w:themeColor="text1"/>
          <w:szCs w:val="24"/>
        </w:rPr>
      </w:pPr>
      <w:r w:rsidRPr="009F338C">
        <w:rPr>
          <w:rFonts w:eastAsia="Times New Roman"/>
          <w:color w:val="000000" w:themeColor="text1"/>
          <w:szCs w:val="24"/>
        </w:rPr>
        <w:tab/>
      </w:r>
      <w:r w:rsidRPr="009F338C">
        <w:rPr>
          <w:rFonts w:eastAsia="Times New Roman"/>
          <w:color w:val="000000" w:themeColor="text1"/>
          <w:szCs w:val="24"/>
        </w:rPr>
        <w:tab/>
        <w:t>jegyzői igazgató</w:t>
      </w:r>
    </w:p>
    <w:p w:rsidR="00B04129" w:rsidRPr="00B04129" w:rsidRDefault="00B04129" w:rsidP="00B04129">
      <w:pPr>
        <w:widowControl/>
        <w:suppressAutoHyphens w:val="0"/>
        <w:spacing w:after="160" w:line="259" w:lineRule="auto"/>
        <w:jc w:val="both"/>
        <w:rPr>
          <w:rFonts w:eastAsiaTheme="minorHAnsi"/>
          <w:szCs w:val="24"/>
          <w:lang w:eastAsia="en-US"/>
        </w:rPr>
      </w:pPr>
    </w:p>
    <w:p w:rsidR="00B04129" w:rsidRPr="00B04129" w:rsidRDefault="00B04129" w:rsidP="00B04129">
      <w:pPr>
        <w:widowControl/>
        <w:suppressAutoHyphens w:val="0"/>
        <w:spacing w:after="160" w:line="259" w:lineRule="auto"/>
        <w:jc w:val="right"/>
        <w:rPr>
          <w:rFonts w:eastAsiaTheme="minorHAnsi"/>
          <w:i/>
          <w:szCs w:val="24"/>
          <w:lang w:eastAsia="en-US"/>
        </w:rPr>
      </w:pPr>
      <w:r w:rsidRPr="00B04129">
        <w:rPr>
          <w:rFonts w:eastAsiaTheme="minorHAnsi"/>
          <w:i/>
          <w:szCs w:val="24"/>
          <w:lang w:eastAsia="en-US"/>
        </w:rPr>
        <w:t>A napirend tárgyalása zárt ülést nem igényel.</w:t>
      </w:r>
    </w:p>
    <w:p w:rsidR="00B06DA8" w:rsidRDefault="00B06DA8" w:rsidP="00B06DA8">
      <w:pPr>
        <w:tabs>
          <w:tab w:val="left" w:pos="3435"/>
        </w:tabs>
        <w:jc w:val="both"/>
        <w:rPr>
          <w:rFonts w:eastAsia="Times New Roman"/>
          <w:szCs w:val="24"/>
          <w:lang w:eastAsia="ar-SA"/>
        </w:rPr>
      </w:pPr>
    </w:p>
    <w:p w:rsidR="00B06DA8" w:rsidRDefault="00B06DA8" w:rsidP="00B06DA8">
      <w:pPr>
        <w:tabs>
          <w:tab w:val="left" w:pos="3435"/>
        </w:tabs>
        <w:jc w:val="both"/>
        <w:rPr>
          <w:rFonts w:eastAsia="Times New Roman"/>
          <w:b/>
          <w:bCs/>
          <w:szCs w:val="24"/>
          <w:lang w:eastAsia="ar-SA"/>
        </w:rPr>
      </w:pPr>
    </w:p>
    <w:p w:rsidR="00532D2D" w:rsidRDefault="00532D2D" w:rsidP="00B06DA8">
      <w:pPr>
        <w:tabs>
          <w:tab w:val="left" w:pos="3435"/>
        </w:tabs>
        <w:jc w:val="both"/>
        <w:rPr>
          <w:rFonts w:eastAsia="Times New Roman"/>
          <w:b/>
          <w:bCs/>
          <w:szCs w:val="24"/>
          <w:lang w:eastAsia="ar-SA"/>
        </w:rPr>
      </w:pPr>
    </w:p>
    <w:p w:rsidR="00532D2D" w:rsidRDefault="00532D2D" w:rsidP="00B06DA8">
      <w:pPr>
        <w:tabs>
          <w:tab w:val="left" w:pos="3435"/>
        </w:tabs>
        <w:jc w:val="both"/>
        <w:rPr>
          <w:rFonts w:eastAsia="Times New Roman"/>
          <w:b/>
          <w:bCs/>
          <w:szCs w:val="24"/>
          <w:lang w:eastAsia="ar-SA"/>
        </w:rPr>
      </w:pPr>
    </w:p>
    <w:p w:rsidR="00B06DA8" w:rsidRPr="003F2A8C" w:rsidRDefault="00B06DA8" w:rsidP="00B06DA8">
      <w:pPr>
        <w:jc w:val="both"/>
        <w:rPr>
          <w:rFonts w:eastAsia="Times New Roman"/>
          <w:b/>
          <w:bCs/>
          <w:szCs w:val="24"/>
          <w:lang w:eastAsia="ar-SA"/>
        </w:rPr>
      </w:pPr>
      <w:r w:rsidRPr="003F2A8C">
        <w:rPr>
          <w:rFonts w:eastAsia="Times New Roman"/>
          <w:b/>
          <w:bCs/>
          <w:szCs w:val="24"/>
          <w:lang w:eastAsia="ar-SA"/>
        </w:rPr>
        <w:t>Tisztelt Képviselő-testület!</w:t>
      </w:r>
    </w:p>
    <w:p w:rsidR="00B06DA8" w:rsidRPr="003F2A8C" w:rsidRDefault="00B06DA8" w:rsidP="00B06DA8">
      <w:pPr>
        <w:jc w:val="both"/>
        <w:rPr>
          <w:rFonts w:eastAsia="Times New Roman"/>
          <w:szCs w:val="24"/>
          <w:lang w:eastAsia="ar-SA"/>
        </w:rPr>
      </w:pPr>
    </w:p>
    <w:p w:rsidR="00B06DA8" w:rsidRPr="003F2A8C" w:rsidRDefault="00B06DA8" w:rsidP="00B06DA8">
      <w:pPr>
        <w:jc w:val="both"/>
        <w:rPr>
          <w:rFonts w:eastAsia="Times New Roman"/>
          <w:szCs w:val="24"/>
          <w:lang w:eastAsia="ar-SA"/>
        </w:rPr>
      </w:pPr>
    </w:p>
    <w:p w:rsidR="00B06DA8" w:rsidRPr="003F2A8C" w:rsidRDefault="00B06DA8" w:rsidP="00B06DA8">
      <w:pPr>
        <w:jc w:val="both"/>
        <w:rPr>
          <w:i/>
        </w:rPr>
      </w:pPr>
      <w:r w:rsidRPr="003F2A8C">
        <w:t>A költségvetési szervek belső kontrollrendszeréről és belső e</w:t>
      </w:r>
      <w:r w:rsidR="00D67299">
        <w:t xml:space="preserve">llenőrzéséről szóló </w:t>
      </w:r>
      <w:r w:rsidRPr="003F2A8C">
        <w:t>370/2011. (XII. 31.) Korm. rendelet 49. § (3a) bekezdése szerint:</w:t>
      </w:r>
      <w:r w:rsidRPr="003F2A8C">
        <w:rPr>
          <w:i/>
        </w:rPr>
        <w:t xml:space="preserve"> „</w:t>
      </w:r>
      <w:r w:rsidR="00DC463D" w:rsidRPr="00DC463D">
        <w:rPr>
          <w:i/>
        </w:rPr>
        <w:t>A jegyző a tárgyévre vonatkozó éves ellenőrzési jelentést, valamint a helyi önkormányzat által alapított költségvetési szervek éves ellenőrzési jelentései alapján készített éves összefoglaló ellenőrzési jelentést - a tárgyévet követően, legkésőbb a zárszámadási rendelet elfogadásáig - a képviselő-testület elé terjeszti jóváhagyásra.</w:t>
      </w:r>
      <w:r w:rsidRPr="003F2A8C">
        <w:rPr>
          <w:i/>
        </w:rPr>
        <w:t>”</w:t>
      </w:r>
    </w:p>
    <w:p w:rsidR="00B06DA8" w:rsidRPr="003F2A8C" w:rsidRDefault="00B06DA8" w:rsidP="00B06DA8">
      <w:pPr>
        <w:jc w:val="both"/>
        <w:rPr>
          <w:i/>
        </w:rPr>
      </w:pPr>
    </w:p>
    <w:p w:rsidR="00B06DA8" w:rsidRPr="003F2A8C" w:rsidRDefault="00B06DA8" w:rsidP="00B06DA8">
      <w:pPr>
        <w:jc w:val="both"/>
        <w:rPr>
          <w:rFonts w:eastAsia="Times New Roman"/>
          <w:szCs w:val="24"/>
          <w:lang w:eastAsia="ar-SA"/>
        </w:rPr>
      </w:pPr>
    </w:p>
    <w:p w:rsidR="00B06DA8" w:rsidRPr="003F2A8C" w:rsidRDefault="00B06DA8" w:rsidP="00B06DA8">
      <w:pPr>
        <w:jc w:val="both"/>
        <w:rPr>
          <w:rFonts w:eastAsia="Times New Roman"/>
          <w:szCs w:val="24"/>
          <w:lang w:eastAsia="ar-SA"/>
        </w:rPr>
      </w:pPr>
      <w:r w:rsidRPr="003F2A8C">
        <w:rPr>
          <w:rFonts w:eastAsia="Times New Roman"/>
          <w:szCs w:val="24"/>
          <w:lang w:eastAsia="ar-SA"/>
        </w:rPr>
        <w:t>Kérem a tisztelt Képviselő-testületet, hogy a határozati javaslatokat fogadja el.</w:t>
      </w:r>
    </w:p>
    <w:p w:rsidR="00B06DA8" w:rsidRPr="003F2A8C" w:rsidRDefault="00B06DA8" w:rsidP="00B06DA8">
      <w:pPr>
        <w:jc w:val="both"/>
        <w:rPr>
          <w:rFonts w:eastAsia="Times New Roman"/>
          <w:szCs w:val="24"/>
          <w:lang w:eastAsia="ar-SA"/>
        </w:rPr>
      </w:pPr>
    </w:p>
    <w:p w:rsidR="00B06DA8" w:rsidRDefault="00B06DA8" w:rsidP="00B06DA8">
      <w:pPr>
        <w:jc w:val="both"/>
        <w:rPr>
          <w:rFonts w:eastAsia="Times New Roman"/>
          <w:szCs w:val="24"/>
          <w:lang w:eastAsia="ar-SA"/>
        </w:rPr>
      </w:pPr>
    </w:p>
    <w:p w:rsidR="00B06DA8" w:rsidRDefault="00B06DA8" w:rsidP="00B06DA8">
      <w:pPr>
        <w:jc w:val="both"/>
        <w:rPr>
          <w:rFonts w:eastAsia="Times New Roman"/>
          <w:szCs w:val="24"/>
          <w:lang w:eastAsia="ar-SA"/>
        </w:rPr>
      </w:pPr>
    </w:p>
    <w:p w:rsidR="00796582" w:rsidRDefault="00796582" w:rsidP="00B06DA8">
      <w:pPr>
        <w:jc w:val="both"/>
        <w:rPr>
          <w:rFonts w:eastAsia="Times New Roman"/>
          <w:szCs w:val="24"/>
          <w:lang w:eastAsia="ar-SA"/>
        </w:rPr>
      </w:pPr>
    </w:p>
    <w:p w:rsidR="00796582" w:rsidRPr="003F2A8C" w:rsidRDefault="00796582" w:rsidP="00B06DA8">
      <w:pPr>
        <w:jc w:val="both"/>
        <w:rPr>
          <w:rFonts w:eastAsia="Times New Roman"/>
          <w:szCs w:val="24"/>
          <w:lang w:eastAsia="ar-SA"/>
        </w:rPr>
      </w:pPr>
    </w:p>
    <w:p w:rsidR="00B06DA8" w:rsidRPr="003F2A8C" w:rsidRDefault="00B06DA8" w:rsidP="00B06DA8">
      <w:pPr>
        <w:jc w:val="center"/>
        <w:rPr>
          <w:rFonts w:eastAsia="Times New Roman"/>
          <w:b/>
          <w:bCs/>
          <w:szCs w:val="24"/>
          <w:lang w:eastAsia="ar-SA"/>
        </w:rPr>
      </w:pPr>
      <w:r w:rsidRPr="003F2A8C">
        <w:rPr>
          <w:rFonts w:eastAsia="Times New Roman"/>
          <w:b/>
          <w:bCs/>
          <w:szCs w:val="24"/>
          <w:lang w:eastAsia="ar-SA"/>
        </w:rPr>
        <w:t>Határozati javaslatok</w:t>
      </w:r>
    </w:p>
    <w:p w:rsidR="00B06DA8" w:rsidRPr="003F2A8C" w:rsidRDefault="00B06DA8" w:rsidP="00B06DA8">
      <w:pPr>
        <w:jc w:val="both"/>
        <w:rPr>
          <w:rFonts w:cs="Tahoma"/>
          <w:szCs w:val="24"/>
        </w:rPr>
      </w:pPr>
    </w:p>
    <w:p w:rsidR="00B06DA8" w:rsidRPr="003F2A8C" w:rsidRDefault="00B06DA8" w:rsidP="00B06DA8">
      <w:pPr>
        <w:jc w:val="both"/>
        <w:rPr>
          <w:rFonts w:eastAsia="Times New Roman"/>
          <w:szCs w:val="24"/>
          <w:lang w:eastAsia="ar-SA"/>
        </w:rPr>
      </w:pPr>
    </w:p>
    <w:p w:rsidR="00B06DA8" w:rsidRPr="003F2A8C" w:rsidRDefault="00B06DA8" w:rsidP="00B06DA8">
      <w:pPr>
        <w:numPr>
          <w:ilvl w:val="0"/>
          <w:numId w:val="7"/>
        </w:numPr>
        <w:tabs>
          <w:tab w:val="clear" w:pos="720"/>
        </w:tabs>
        <w:ind w:left="426"/>
        <w:jc w:val="both"/>
        <w:rPr>
          <w:rFonts w:eastAsia="Times New Roman"/>
          <w:szCs w:val="24"/>
          <w:lang w:eastAsia="ar-SA"/>
        </w:rPr>
      </w:pPr>
      <w:r w:rsidRPr="003F2A8C">
        <w:rPr>
          <w:rFonts w:eastAsia="Times New Roman"/>
          <w:szCs w:val="24"/>
          <w:lang w:eastAsia="ar-SA"/>
        </w:rPr>
        <w:t xml:space="preserve">A Képviselő-testület úgy dönt, hogy jóváhagyja a </w:t>
      </w:r>
      <w:r>
        <w:rPr>
          <w:rFonts w:eastAsia="Times New Roman"/>
          <w:szCs w:val="24"/>
          <w:lang w:eastAsia="ar-SA"/>
        </w:rPr>
        <w:t xml:space="preserve">jelen </w:t>
      </w:r>
      <w:r w:rsidRPr="003F2A8C">
        <w:rPr>
          <w:rFonts w:eastAsia="Times New Roman"/>
          <w:szCs w:val="24"/>
          <w:lang w:eastAsia="ar-SA"/>
        </w:rPr>
        <w:t>határo</w:t>
      </w:r>
      <w:r>
        <w:rPr>
          <w:rFonts w:eastAsia="Times New Roman"/>
          <w:szCs w:val="24"/>
          <w:lang w:eastAsia="ar-SA"/>
        </w:rPr>
        <w:t>zat mellékletét képező</w:t>
      </w:r>
      <w:r w:rsidRPr="003F2A8C">
        <w:rPr>
          <w:rFonts w:eastAsia="Times New Roman"/>
          <w:szCs w:val="24"/>
          <w:lang w:eastAsia="ar-SA"/>
        </w:rPr>
        <w:t xml:space="preserve">, </w:t>
      </w:r>
      <w:r>
        <w:rPr>
          <w:rFonts w:eastAsia="Times New Roman"/>
          <w:szCs w:val="24"/>
          <w:lang w:eastAsia="ar-SA"/>
        </w:rPr>
        <w:t xml:space="preserve">a </w:t>
      </w:r>
      <w:r w:rsidRPr="00755300">
        <w:rPr>
          <w:rFonts w:eastAsia="Times New Roman"/>
          <w:lang w:eastAsia="ar-SA"/>
        </w:rPr>
        <w:t>Budapest II.</w:t>
      </w:r>
      <w:r w:rsidR="00796582">
        <w:rPr>
          <w:rFonts w:eastAsia="Times New Roman"/>
          <w:lang w:eastAsia="ar-SA"/>
        </w:rPr>
        <w:t xml:space="preserve"> Kerületi Önkormányzatnál a 2019</w:t>
      </w:r>
      <w:r w:rsidRPr="00755300">
        <w:rPr>
          <w:rFonts w:eastAsia="Times New Roman"/>
          <w:lang w:eastAsia="ar-SA"/>
        </w:rPr>
        <w:t>. évben a belső ellenőrzés által végzett tevékenységről és ellenőrzési tapasztalatokról</w:t>
      </w:r>
      <w:r w:rsidRPr="00755300">
        <w:rPr>
          <w:rFonts w:eastAsia="Times New Roman"/>
          <w:bCs/>
          <w:szCs w:val="24"/>
        </w:rPr>
        <w:t xml:space="preserve"> szóló</w:t>
      </w:r>
      <w:r>
        <w:rPr>
          <w:rFonts w:eastAsia="Times New Roman"/>
          <w:b/>
          <w:bCs/>
          <w:szCs w:val="24"/>
        </w:rPr>
        <w:t xml:space="preserve"> </w:t>
      </w:r>
      <w:r w:rsidRPr="003F2A8C">
        <w:rPr>
          <w:rFonts w:eastAsia="Times New Roman"/>
          <w:szCs w:val="24"/>
          <w:lang w:eastAsia="ar-SA"/>
        </w:rPr>
        <w:t>Éves Ellenőrzési Jelentést.</w:t>
      </w:r>
    </w:p>
    <w:p w:rsidR="00B06DA8" w:rsidRPr="003F2A8C" w:rsidRDefault="00B06DA8" w:rsidP="00B06DA8">
      <w:pPr>
        <w:jc w:val="both"/>
        <w:rPr>
          <w:rFonts w:eastAsia="Times New Roman"/>
          <w:szCs w:val="24"/>
          <w:lang w:eastAsia="ar-SA"/>
        </w:rPr>
      </w:pPr>
    </w:p>
    <w:p w:rsidR="00B06DA8" w:rsidRPr="003F2A8C" w:rsidRDefault="00B06DA8" w:rsidP="00B06DA8">
      <w:pPr>
        <w:ind w:left="66" w:firstLine="360"/>
        <w:jc w:val="both"/>
        <w:rPr>
          <w:rFonts w:eastAsia="Times New Roman"/>
          <w:szCs w:val="24"/>
          <w:lang w:eastAsia="ar-SA"/>
        </w:rPr>
      </w:pPr>
      <w:r w:rsidRPr="003F2A8C">
        <w:rPr>
          <w:rFonts w:eastAsia="Times New Roman"/>
          <w:szCs w:val="24"/>
          <w:lang w:eastAsia="ar-SA"/>
        </w:rPr>
        <w:t>Felelős: Jegyző</w:t>
      </w:r>
    </w:p>
    <w:p w:rsidR="00B06DA8" w:rsidRPr="003F2A8C" w:rsidRDefault="00B06DA8" w:rsidP="00B06DA8">
      <w:pPr>
        <w:ind w:left="66" w:firstLine="360"/>
        <w:jc w:val="both"/>
        <w:rPr>
          <w:rFonts w:eastAsia="Times New Roman"/>
          <w:szCs w:val="24"/>
          <w:lang w:eastAsia="ar-SA"/>
        </w:rPr>
      </w:pPr>
      <w:r w:rsidRPr="003F2A8C">
        <w:rPr>
          <w:rFonts w:eastAsia="Times New Roman"/>
          <w:szCs w:val="24"/>
          <w:lang w:eastAsia="ar-SA"/>
        </w:rPr>
        <w:t>Határidő:</w:t>
      </w:r>
      <w:r w:rsidRPr="003F2A8C">
        <w:rPr>
          <w:rFonts w:eastAsia="Times New Roman"/>
          <w:szCs w:val="24"/>
          <w:lang w:eastAsia="ar-SA"/>
        </w:rPr>
        <w:tab/>
        <w:t>azonnal</w:t>
      </w:r>
    </w:p>
    <w:p w:rsidR="00EA6276" w:rsidRDefault="00EA6276" w:rsidP="00EA6276">
      <w:pPr>
        <w:keepLines/>
        <w:widowControl/>
        <w:overflowPunct w:val="0"/>
        <w:autoSpaceDE w:val="0"/>
        <w:spacing w:after="100"/>
        <w:jc w:val="both"/>
        <w:textAlignment w:val="baseline"/>
        <w:rPr>
          <w:rFonts w:eastAsia="Times New Roman"/>
          <w:i/>
          <w:szCs w:val="24"/>
          <w:lang w:eastAsia="ar-SA"/>
        </w:rPr>
      </w:pPr>
    </w:p>
    <w:p w:rsidR="00EA6276" w:rsidRPr="00EA6276" w:rsidRDefault="00EA6276" w:rsidP="00EA6276">
      <w:pPr>
        <w:keepLines/>
        <w:widowControl/>
        <w:overflowPunct w:val="0"/>
        <w:autoSpaceDE w:val="0"/>
        <w:spacing w:after="100"/>
        <w:jc w:val="both"/>
        <w:textAlignment w:val="baseline"/>
        <w:rPr>
          <w:rFonts w:eastAsia="Times New Roman"/>
          <w:i/>
          <w:szCs w:val="24"/>
          <w:lang w:eastAsia="ar-SA"/>
        </w:rPr>
      </w:pPr>
      <w:r w:rsidRPr="00EA6276">
        <w:rPr>
          <w:rFonts w:eastAsia="Times New Roman"/>
          <w:i/>
          <w:szCs w:val="24"/>
          <w:lang w:eastAsia="ar-SA"/>
        </w:rPr>
        <w:t>(A határozat elfogadása egyszerű többségű szavazati arányt igényel.)</w:t>
      </w:r>
    </w:p>
    <w:p w:rsidR="00B06DA8" w:rsidRPr="003F2A8C" w:rsidRDefault="00B06DA8" w:rsidP="00B06DA8">
      <w:pPr>
        <w:ind w:left="66" w:firstLine="360"/>
        <w:jc w:val="both"/>
        <w:rPr>
          <w:rFonts w:eastAsia="Times New Roman"/>
          <w:szCs w:val="24"/>
          <w:lang w:eastAsia="ar-SA"/>
        </w:rPr>
      </w:pPr>
    </w:p>
    <w:p w:rsidR="00B06DA8" w:rsidRPr="003F2A8C" w:rsidRDefault="00B06DA8" w:rsidP="00B06DA8">
      <w:pPr>
        <w:jc w:val="both"/>
        <w:rPr>
          <w:rFonts w:eastAsia="Times New Roman"/>
          <w:szCs w:val="24"/>
          <w:lang w:eastAsia="ar-SA"/>
        </w:rPr>
      </w:pPr>
    </w:p>
    <w:p w:rsidR="00B06DA8" w:rsidRPr="003F2A8C" w:rsidRDefault="00B06DA8" w:rsidP="00B06DA8">
      <w:pPr>
        <w:numPr>
          <w:ilvl w:val="0"/>
          <w:numId w:val="7"/>
        </w:numPr>
        <w:tabs>
          <w:tab w:val="clear" w:pos="720"/>
        </w:tabs>
        <w:ind w:left="426"/>
        <w:jc w:val="both"/>
        <w:rPr>
          <w:rFonts w:eastAsia="Times New Roman"/>
          <w:szCs w:val="24"/>
          <w:lang w:eastAsia="ar-SA"/>
        </w:rPr>
      </w:pPr>
      <w:r w:rsidRPr="003F2A8C">
        <w:rPr>
          <w:rFonts w:eastAsia="Times New Roman"/>
          <w:szCs w:val="24"/>
          <w:lang w:eastAsia="ar-SA"/>
        </w:rPr>
        <w:t xml:space="preserve">A Képviselő-testület úgy dönt, hogy jóváhagyja a </w:t>
      </w:r>
      <w:r>
        <w:rPr>
          <w:rFonts w:eastAsia="Times New Roman"/>
          <w:szCs w:val="24"/>
          <w:lang w:eastAsia="ar-SA"/>
        </w:rPr>
        <w:t xml:space="preserve">jelen </w:t>
      </w:r>
      <w:r w:rsidRPr="003F2A8C">
        <w:rPr>
          <w:rFonts w:eastAsia="Times New Roman"/>
          <w:szCs w:val="24"/>
          <w:lang w:eastAsia="ar-SA"/>
        </w:rPr>
        <w:t>határo</w:t>
      </w:r>
      <w:r>
        <w:rPr>
          <w:rFonts w:eastAsia="Times New Roman"/>
          <w:szCs w:val="24"/>
          <w:lang w:eastAsia="ar-SA"/>
        </w:rPr>
        <w:t>zat mellékletét képező</w:t>
      </w:r>
      <w:r w:rsidRPr="003F2A8C">
        <w:rPr>
          <w:rFonts w:eastAsia="Times New Roman"/>
          <w:szCs w:val="24"/>
          <w:lang w:eastAsia="ar-SA"/>
        </w:rPr>
        <w:t xml:space="preserve">, a </w:t>
      </w:r>
      <w:r w:rsidRPr="000A342A">
        <w:rPr>
          <w:rFonts w:eastAsia="Times New Roman"/>
          <w:bCs/>
          <w:szCs w:val="24"/>
        </w:rPr>
        <w:t>Budapest II. Kerületi Önkormányzat által alap</w:t>
      </w:r>
      <w:r w:rsidR="00D67299">
        <w:rPr>
          <w:rFonts w:eastAsia="Times New Roman"/>
          <w:bCs/>
          <w:szCs w:val="24"/>
        </w:rPr>
        <w:t xml:space="preserve">ított költségvetési szervek </w:t>
      </w:r>
      <w:r w:rsidR="00796582">
        <w:rPr>
          <w:rFonts w:eastAsia="Times New Roman"/>
          <w:bCs/>
          <w:szCs w:val="24"/>
        </w:rPr>
        <w:t>2019</w:t>
      </w:r>
      <w:r w:rsidRPr="000A342A">
        <w:rPr>
          <w:rFonts w:eastAsia="Times New Roman"/>
          <w:bCs/>
          <w:szCs w:val="24"/>
        </w:rPr>
        <w:t xml:space="preserve">. évi </w:t>
      </w:r>
      <w:r w:rsidRPr="000A342A">
        <w:rPr>
          <w:rFonts w:eastAsia="Times New Roman"/>
          <w:szCs w:val="24"/>
        </w:rPr>
        <w:t>ellenőrzési jelentései alapján készített</w:t>
      </w:r>
      <w:r w:rsidRPr="00D97B6A">
        <w:rPr>
          <w:rFonts w:eastAsia="Times New Roman"/>
          <w:sz w:val="20"/>
        </w:rPr>
        <w:t xml:space="preserve"> </w:t>
      </w:r>
      <w:r w:rsidRPr="003F2A8C">
        <w:rPr>
          <w:rFonts w:eastAsia="Times New Roman"/>
          <w:szCs w:val="24"/>
          <w:lang w:eastAsia="ar-SA"/>
        </w:rPr>
        <w:t>Éves Összefoglaló Ellenőrzési Jelentést.</w:t>
      </w:r>
    </w:p>
    <w:p w:rsidR="00B06DA8" w:rsidRPr="003F2A8C" w:rsidRDefault="00B06DA8" w:rsidP="00B06DA8">
      <w:pPr>
        <w:jc w:val="both"/>
        <w:rPr>
          <w:rFonts w:eastAsia="Times New Roman"/>
          <w:szCs w:val="24"/>
          <w:lang w:eastAsia="ar-SA"/>
        </w:rPr>
      </w:pPr>
    </w:p>
    <w:p w:rsidR="00B06DA8" w:rsidRPr="003F2A8C" w:rsidRDefault="00B06DA8" w:rsidP="00B06DA8">
      <w:pPr>
        <w:ind w:left="66" w:firstLine="360"/>
        <w:jc w:val="both"/>
        <w:rPr>
          <w:rFonts w:eastAsia="Times New Roman"/>
          <w:szCs w:val="24"/>
          <w:lang w:eastAsia="ar-SA"/>
        </w:rPr>
      </w:pPr>
      <w:r w:rsidRPr="003F2A8C">
        <w:rPr>
          <w:rFonts w:eastAsia="Times New Roman"/>
          <w:szCs w:val="24"/>
          <w:lang w:eastAsia="ar-SA"/>
        </w:rPr>
        <w:t>Felelős: Jegyző</w:t>
      </w:r>
    </w:p>
    <w:p w:rsidR="00B06DA8" w:rsidRPr="003F2A8C" w:rsidRDefault="00B06DA8" w:rsidP="00B06DA8">
      <w:pPr>
        <w:ind w:left="66" w:firstLine="360"/>
        <w:jc w:val="both"/>
        <w:rPr>
          <w:rFonts w:eastAsia="Times New Roman"/>
          <w:szCs w:val="24"/>
          <w:lang w:eastAsia="ar-SA"/>
        </w:rPr>
      </w:pPr>
      <w:r w:rsidRPr="003F2A8C">
        <w:rPr>
          <w:rFonts w:eastAsia="Times New Roman"/>
          <w:szCs w:val="24"/>
          <w:lang w:eastAsia="ar-SA"/>
        </w:rPr>
        <w:t>Határidő:</w:t>
      </w:r>
      <w:r w:rsidRPr="003F2A8C">
        <w:rPr>
          <w:rFonts w:eastAsia="Times New Roman"/>
          <w:szCs w:val="24"/>
          <w:lang w:eastAsia="ar-SA"/>
        </w:rPr>
        <w:tab/>
        <w:t>azonnal</w:t>
      </w:r>
    </w:p>
    <w:p w:rsidR="00EA6276" w:rsidRDefault="00EA6276" w:rsidP="00EA6276">
      <w:pPr>
        <w:keepLines/>
        <w:widowControl/>
        <w:overflowPunct w:val="0"/>
        <w:autoSpaceDE w:val="0"/>
        <w:spacing w:after="100"/>
        <w:jc w:val="both"/>
        <w:textAlignment w:val="baseline"/>
        <w:rPr>
          <w:rFonts w:eastAsia="Times New Roman"/>
          <w:i/>
          <w:szCs w:val="24"/>
          <w:lang w:eastAsia="ar-SA"/>
        </w:rPr>
      </w:pPr>
    </w:p>
    <w:p w:rsidR="00B06DA8" w:rsidRPr="00EA6276" w:rsidRDefault="00EA6276" w:rsidP="00EA6276">
      <w:pPr>
        <w:keepLines/>
        <w:widowControl/>
        <w:overflowPunct w:val="0"/>
        <w:autoSpaceDE w:val="0"/>
        <w:spacing w:after="100"/>
        <w:jc w:val="both"/>
        <w:textAlignment w:val="baseline"/>
        <w:rPr>
          <w:rFonts w:eastAsia="Times New Roman"/>
          <w:i/>
          <w:szCs w:val="24"/>
          <w:lang w:eastAsia="ar-SA"/>
        </w:rPr>
      </w:pPr>
      <w:r w:rsidRPr="00EA6276">
        <w:rPr>
          <w:rFonts w:eastAsia="Times New Roman"/>
          <w:i/>
          <w:szCs w:val="24"/>
          <w:lang w:eastAsia="ar-SA"/>
        </w:rPr>
        <w:t>(A határozat elfogadása egyszerű többségű szavazati arányt igényel.)</w:t>
      </w:r>
      <w:bookmarkStart w:id="0" w:name="_GoBack"/>
      <w:bookmarkEnd w:id="0"/>
    </w:p>
    <w:p w:rsidR="00B06DA8" w:rsidRPr="003F2A8C" w:rsidRDefault="00B06DA8" w:rsidP="00B06DA8">
      <w:pPr>
        <w:jc w:val="both"/>
        <w:rPr>
          <w:rFonts w:eastAsia="Times New Roman"/>
          <w:szCs w:val="24"/>
          <w:lang w:eastAsia="ar-SA"/>
        </w:rPr>
      </w:pPr>
    </w:p>
    <w:p w:rsidR="00B06DA8" w:rsidRPr="00455FDA" w:rsidRDefault="00796582" w:rsidP="00B06DA8">
      <w:pPr>
        <w:jc w:val="both"/>
        <w:rPr>
          <w:rFonts w:eastAsia="Times New Roman"/>
          <w:szCs w:val="24"/>
          <w:lang w:eastAsia="ar-SA"/>
        </w:rPr>
      </w:pPr>
      <w:r>
        <w:rPr>
          <w:rFonts w:eastAsia="Times New Roman"/>
          <w:szCs w:val="24"/>
          <w:lang w:eastAsia="ar-SA"/>
        </w:rPr>
        <w:t>Budapest, 2020</w:t>
      </w:r>
      <w:r w:rsidR="00B06DA8">
        <w:rPr>
          <w:rFonts w:eastAsia="Times New Roman"/>
          <w:szCs w:val="24"/>
          <w:lang w:eastAsia="ar-SA"/>
        </w:rPr>
        <w:t xml:space="preserve">. </w:t>
      </w:r>
      <w:r w:rsidR="00736B06">
        <w:rPr>
          <w:rFonts w:eastAsia="Times New Roman"/>
          <w:szCs w:val="24"/>
          <w:lang w:eastAsia="ar-SA"/>
        </w:rPr>
        <w:t>júni</w:t>
      </w:r>
      <w:r w:rsidR="00D67299" w:rsidRPr="00455FDA">
        <w:rPr>
          <w:rFonts w:eastAsia="Times New Roman"/>
          <w:szCs w:val="24"/>
          <w:lang w:eastAsia="ar-SA"/>
        </w:rPr>
        <w:t xml:space="preserve">us </w:t>
      </w:r>
      <w:r w:rsidR="00736B06">
        <w:rPr>
          <w:rFonts w:eastAsia="Times New Roman"/>
          <w:szCs w:val="24"/>
          <w:lang w:eastAsia="ar-SA"/>
        </w:rPr>
        <w:t>12</w:t>
      </w:r>
      <w:r w:rsidR="00B06DA8" w:rsidRPr="00455FDA">
        <w:rPr>
          <w:rFonts w:eastAsia="Times New Roman"/>
          <w:szCs w:val="24"/>
          <w:lang w:eastAsia="ar-SA"/>
        </w:rPr>
        <w:t>.</w:t>
      </w:r>
    </w:p>
    <w:p w:rsidR="00B06DA8" w:rsidRPr="003F2A8C" w:rsidRDefault="00B06DA8" w:rsidP="00B06DA8">
      <w:pPr>
        <w:jc w:val="both"/>
        <w:rPr>
          <w:rFonts w:eastAsia="Times New Roman"/>
          <w:szCs w:val="24"/>
          <w:lang w:eastAsia="ar-SA"/>
        </w:rPr>
      </w:pPr>
    </w:p>
    <w:p w:rsidR="00B06DA8" w:rsidRPr="003F2A8C" w:rsidRDefault="00B06DA8" w:rsidP="00B06DA8">
      <w:pPr>
        <w:jc w:val="both"/>
        <w:rPr>
          <w:rFonts w:eastAsia="Times New Roman"/>
          <w:szCs w:val="24"/>
          <w:lang w:eastAsia="ar-SA"/>
        </w:rPr>
      </w:pPr>
    </w:p>
    <w:p w:rsidR="00B06DA8" w:rsidRPr="003F2A8C" w:rsidRDefault="00B06DA8" w:rsidP="00B06DA8">
      <w:pPr>
        <w:jc w:val="both"/>
        <w:rPr>
          <w:rFonts w:eastAsia="Times New Roman"/>
          <w:szCs w:val="24"/>
          <w:lang w:eastAsia="ar-SA"/>
        </w:rPr>
      </w:pPr>
    </w:p>
    <w:p w:rsidR="00B06DA8" w:rsidRPr="003F2A8C" w:rsidRDefault="00B06DA8" w:rsidP="00B06DA8">
      <w:pPr>
        <w:jc w:val="both"/>
        <w:rPr>
          <w:rFonts w:eastAsia="Times New Roman"/>
          <w:szCs w:val="24"/>
          <w:lang w:eastAsia="ar-SA"/>
        </w:rPr>
      </w:pPr>
    </w:p>
    <w:p w:rsidR="00B06DA8" w:rsidRPr="003F2A8C" w:rsidRDefault="00B06DA8" w:rsidP="00B06DA8">
      <w:pPr>
        <w:jc w:val="both"/>
        <w:rPr>
          <w:rFonts w:eastAsia="Times New Roman"/>
          <w:szCs w:val="24"/>
          <w:lang w:eastAsia="ar-SA"/>
        </w:rPr>
      </w:pPr>
      <w:r w:rsidRPr="003F2A8C">
        <w:rPr>
          <w:rFonts w:eastAsia="Times New Roman"/>
          <w:szCs w:val="24"/>
          <w:lang w:eastAsia="ar-SA"/>
        </w:rPr>
        <w:t xml:space="preserve">                                                                                    </w:t>
      </w:r>
      <w:r w:rsidR="00796582">
        <w:rPr>
          <w:rFonts w:eastAsia="Times New Roman"/>
          <w:szCs w:val="24"/>
          <w:lang w:eastAsia="ar-SA"/>
        </w:rPr>
        <w:t xml:space="preserve">                  dr. Szalai Tibor</w:t>
      </w:r>
    </w:p>
    <w:p w:rsidR="00B06DA8" w:rsidRDefault="00B06DA8" w:rsidP="00C645D6">
      <w:pPr>
        <w:jc w:val="both"/>
        <w:rPr>
          <w:rFonts w:eastAsia="Times New Roman"/>
          <w:szCs w:val="24"/>
          <w:lang w:eastAsia="ar-SA"/>
        </w:rPr>
      </w:pPr>
      <w:r w:rsidRPr="003F2A8C">
        <w:rPr>
          <w:rFonts w:eastAsia="Times New Roman"/>
          <w:szCs w:val="24"/>
          <w:lang w:eastAsia="ar-SA"/>
        </w:rPr>
        <w:t xml:space="preserve">                                                                                   </w:t>
      </w:r>
      <w:r w:rsidR="00796582">
        <w:rPr>
          <w:rFonts w:eastAsia="Times New Roman"/>
          <w:szCs w:val="24"/>
          <w:lang w:eastAsia="ar-SA"/>
        </w:rPr>
        <w:t xml:space="preserve">                          jegyző</w:t>
      </w:r>
    </w:p>
    <w:p w:rsidR="00796582" w:rsidRDefault="00796582" w:rsidP="00C645D6">
      <w:pPr>
        <w:jc w:val="both"/>
        <w:rPr>
          <w:rFonts w:eastAsia="Times New Roman"/>
          <w:szCs w:val="24"/>
          <w:lang w:eastAsia="ar-SA"/>
        </w:rPr>
      </w:pPr>
    </w:p>
    <w:p w:rsidR="00796582" w:rsidRDefault="00796582" w:rsidP="00C645D6">
      <w:pPr>
        <w:jc w:val="both"/>
        <w:rPr>
          <w:rFonts w:eastAsia="Times New Roman"/>
          <w:szCs w:val="24"/>
          <w:lang w:eastAsia="ar-SA"/>
        </w:rPr>
      </w:pPr>
    </w:p>
    <w:p w:rsidR="00796582" w:rsidRPr="00C645D6" w:rsidRDefault="00796582" w:rsidP="00C645D6">
      <w:pPr>
        <w:jc w:val="both"/>
        <w:rPr>
          <w:rFonts w:cs="Tahoma"/>
        </w:rPr>
      </w:pPr>
    </w:p>
    <w:p w:rsidR="00B06DA8" w:rsidRDefault="00B06DA8" w:rsidP="00B06DA8">
      <w:pPr>
        <w:ind w:firstLine="709"/>
        <w:jc w:val="right"/>
        <w:rPr>
          <w:rFonts w:eastAsia="Times New Roman"/>
          <w:b/>
          <w:bCs/>
          <w:szCs w:val="24"/>
        </w:rPr>
      </w:pPr>
      <w:r w:rsidRPr="003F2A8C">
        <w:rPr>
          <w:rFonts w:eastAsia="Times New Roman"/>
          <w:b/>
          <w:bCs/>
          <w:szCs w:val="24"/>
        </w:rPr>
        <w:t>1. határozati javaslat melléklete</w:t>
      </w:r>
    </w:p>
    <w:p w:rsidR="00B06DA8" w:rsidRDefault="00B06DA8" w:rsidP="00532D2D">
      <w:pPr>
        <w:rPr>
          <w:rFonts w:eastAsia="Times New Roman"/>
          <w:b/>
          <w:bCs/>
          <w:szCs w:val="24"/>
        </w:rPr>
      </w:pPr>
    </w:p>
    <w:p w:rsidR="001960F8" w:rsidRPr="00830465" w:rsidRDefault="001960F8" w:rsidP="00593B93">
      <w:pPr>
        <w:ind w:firstLine="709"/>
        <w:jc w:val="center"/>
        <w:rPr>
          <w:rFonts w:eastAsia="Times New Roman"/>
          <w:b/>
          <w:bCs/>
          <w:szCs w:val="24"/>
        </w:rPr>
      </w:pPr>
      <w:r w:rsidRPr="00830465">
        <w:rPr>
          <w:rFonts w:eastAsia="Times New Roman"/>
          <w:b/>
          <w:bCs/>
          <w:szCs w:val="24"/>
        </w:rPr>
        <w:t>ÉVES ELLENŐRZÉSI JELENTÉS</w:t>
      </w:r>
    </w:p>
    <w:p w:rsidR="001960F8" w:rsidRPr="003F2A8C" w:rsidRDefault="001960F8" w:rsidP="00CA24CE">
      <w:pPr>
        <w:jc w:val="center"/>
        <w:rPr>
          <w:rFonts w:eastAsia="Times New Roman"/>
          <w:sz w:val="26"/>
        </w:rPr>
      </w:pPr>
    </w:p>
    <w:p w:rsidR="00F127F4" w:rsidRPr="006C49F3" w:rsidRDefault="001960F8" w:rsidP="006C49F3">
      <w:pPr>
        <w:jc w:val="center"/>
        <w:rPr>
          <w:rFonts w:eastAsia="Times New Roman"/>
          <w:b/>
          <w:lang w:eastAsia="ar-SA"/>
        </w:rPr>
      </w:pPr>
      <w:r w:rsidRPr="003F2A8C">
        <w:rPr>
          <w:rFonts w:eastAsia="Times New Roman"/>
          <w:b/>
          <w:lang w:eastAsia="ar-SA"/>
        </w:rPr>
        <w:t xml:space="preserve">a Budapest II. </w:t>
      </w:r>
      <w:r w:rsidR="00D27FBE">
        <w:rPr>
          <w:rFonts w:eastAsia="Times New Roman"/>
          <w:b/>
          <w:lang w:eastAsia="ar-SA"/>
        </w:rPr>
        <w:t>Kerületi Önkormányzat</w:t>
      </w:r>
      <w:r w:rsidRPr="003F2A8C">
        <w:rPr>
          <w:rFonts w:eastAsia="Times New Roman"/>
          <w:b/>
          <w:lang w:eastAsia="ar-SA"/>
        </w:rPr>
        <w:t>nál</w:t>
      </w:r>
      <w:r w:rsidR="00796582">
        <w:rPr>
          <w:rFonts w:eastAsia="Times New Roman"/>
          <w:b/>
          <w:lang w:eastAsia="ar-SA"/>
        </w:rPr>
        <w:t xml:space="preserve"> a 2019</w:t>
      </w:r>
      <w:r w:rsidR="00D27FBE">
        <w:rPr>
          <w:rFonts w:eastAsia="Times New Roman"/>
          <w:b/>
          <w:lang w:eastAsia="ar-SA"/>
        </w:rPr>
        <w:t xml:space="preserve">. évben a belső ellenőrzés által </w:t>
      </w:r>
      <w:r w:rsidRPr="003F2A8C">
        <w:rPr>
          <w:rFonts w:eastAsia="Times New Roman"/>
          <w:b/>
          <w:lang w:eastAsia="ar-SA"/>
        </w:rPr>
        <w:t xml:space="preserve">végzett </w:t>
      </w:r>
      <w:r w:rsidR="00D27FBE">
        <w:rPr>
          <w:rFonts w:eastAsia="Times New Roman"/>
          <w:b/>
          <w:lang w:eastAsia="ar-SA"/>
        </w:rPr>
        <w:t>tevékenységről, ellenőrzési tapasztalatokról</w:t>
      </w:r>
    </w:p>
    <w:p w:rsidR="00F127F4" w:rsidRPr="00455FDA" w:rsidRDefault="00796582" w:rsidP="00B06DA8">
      <w:pPr>
        <w:jc w:val="center"/>
        <w:rPr>
          <w:rFonts w:eastAsia="Times New Roman"/>
          <w:lang w:eastAsia="ar-SA"/>
        </w:rPr>
      </w:pPr>
      <w:r>
        <w:rPr>
          <w:rFonts w:eastAsia="Times New Roman"/>
          <w:i/>
          <w:lang w:eastAsia="ar-SA"/>
        </w:rPr>
        <w:t>Budapest, 2020</w:t>
      </w:r>
      <w:r w:rsidR="00B06DA8" w:rsidRPr="003F2A8C">
        <w:rPr>
          <w:rFonts w:eastAsia="Times New Roman"/>
          <w:i/>
          <w:lang w:eastAsia="ar-SA"/>
        </w:rPr>
        <w:t xml:space="preserve">. </w:t>
      </w:r>
      <w:r w:rsidR="00B624A6">
        <w:rPr>
          <w:rFonts w:eastAsia="Times New Roman"/>
          <w:i/>
          <w:lang w:eastAsia="ar-SA"/>
        </w:rPr>
        <w:t>júni</w:t>
      </w:r>
      <w:r w:rsidR="00B06DA8" w:rsidRPr="00455FDA">
        <w:rPr>
          <w:rFonts w:eastAsia="Times New Roman"/>
          <w:i/>
          <w:lang w:eastAsia="ar-SA"/>
        </w:rPr>
        <w:t xml:space="preserve">us </w:t>
      </w:r>
      <w:r w:rsidR="00B624A6">
        <w:rPr>
          <w:rFonts w:eastAsia="Times New Roman"/>
          <w:i/>
          <w:lang w:eastAsia="ar-SA"/>
        </w:rPr>
        <w:t>12</w:t>
      </w:r>
      <w:r w:rsidR="00B06DA8" w:rsidRPr="00455FDA">
        <w:rPr>
          <w:rFonts w:eastAsia="Times New Roman"/>
          <w:i/>
          <w:lang w:eastAsia="ar-SA"/>
        </w:rPr>
        <w:t>.</w:t>
      </w:r>
    </w:p>
    <w:p w:rsidR="00061487" w:rsidRDefault="00061487" w:rsidP="00CA24CE">
      <w:pPr>
        <w:jc w:val="both"/>
        <w:rPr>
          <w:rFonts w:eastAsia="Times New Roman"/>
          <w:lang w:eastAsia="ar-SA"/>
        </w:rPr>
      </w:pPr>
    </w:p>
    <w:p w:rsidR="006E0229" w:rsidRDefault="006E0229" w:rsidP="006E0229">
      <w:pPr>
        <w:jc w:val="both"/>
        <w:rPr>
          <w:rFonts w:eastAsia="Times New Roman"/>
          <w:b/>
          <w:color w:val="000000" w:themeColor="text1"/>
          <w:lang w:eastAsia="ar-SA"/>
        </w:rPr>
      </w:pPr>
      <w:r>
        <w:rPr>
          <w:rFonts w:eastAsia="Times New Roman"/>
          <w:b/>
          <w:color w:val="000000" w:themeColor="text1"/>
          <w:lang w:eastAsia="ar-SA"/>
        </w:rPr>
        <w:t>A 2019. é</w:t>
      </w:r>
      <w:r w:rsidR="00242F99">
        <w:rPr>
          <w:rFonts w:eastAsia="Times New Roman"/>
          <w:b/>
          <w:color w:val="000000" w:themeColor="text1"/>
          <w:lang w:eastAsia="ar-SA"/>
        </w:rPr>
        <w:t>vben a belső ellenőrzés</w:t>
      </w:r>
      <w:r>
        <w:rPr>
          <w:rFonts w:eastAsia="Times New Roman"/>
          <w:b/>
          <w:color w:val="000000" w:themeColor="text1"/>
          <w:lang w:eastAsia="ar-SA"/>
        </w:rPr>
        <w:t xml:space="preserve"> az aláb</w:t>
      </w:r>
      <w:r w:rsidR="00242F99">
        <w:rPr>
          <w:rFonts w:eastAsia="Times New Roman"/>
          <w:b/>
          <w:color w:val="000000" w:themeColor="text1"/>
          <w:lang w:eastAsia="ar-SA"/>
        </w:rPr>
        <w:t>bi tevékenységeket végezte</w:t>
      </w:r>
      <w:r>
        <w:rPr>
          <w:rFonts w:eastAsia="Times New Roman"/>
          <w:b/>
          <w:color w:val="000000" w:themeColor="text1"/>
          <w:lang w:eastAsia="ar-SA"/>
        </w:rPr>
        <w:t>:</w:t>
      </w:r>
    </w:p>
    <w:tbl>
      <w:tblPr>
        <w:tblStyle w:val="Rcsostblzat"/>
        <w:tblW w:w="0" w:type="auto"/>
        <w:tblLook w:val="04A0" w:firstRow="1" w:lastRow="0" w:firstColumn="1" w:lastColumn="0" w:noHBand="0" w:noVBand="1"/>
      </w:tblPr>
      <w:tblGrid>
        <w:gridCol w:w="9411"/>
      </w:tblGrid>
      <w:tr w:rsidR="006E0229" w:rsidRPr="009944E2" w:rsidTr="0007036E">
        <w:trPr>
          <w:trHeight w:val="720"/>
        </w:trPr>
        <w:tc>
          <w:tcPr>
            <w:tcW w:w="9411" w:type="dxa"/>
            <w:shd w:val="clear" w:color="auto" w:fill="000000" w:themeFill="text1"/>
            <w:vAlign w:val="center"/>
          </w:tcPr>
          <w:p w:rsidR="006E0229" w:rsidRPr="009944E2" w:rsidRDefault="006E0229" w:rsidP="0007036E">
            <w:pPr>
              <w:jc w:val="center"/>
              <w:rPr>
                <w:rFonts w:eastAsia="Times New Roman"/>
                <w:b/>
                <w:color w:val="FFFFFF" w:themeColor="background1"/>
                <w:lang w:eastAsia="ar-SA"/>
              </w:rPr>
            </w:pPr>
            <w:r w:rsidRPr="009944E2">
              <w:rPr>
                <w:rFonts w:eastAsia="Times New Roman"/>
                <w:b/>
                <w:color w:val="FFFFFF" w:themeColor="background1"/>
                <w:lang w:eastAsia="ar-SA"/>
              </w:rPr>
              <w:t>ELLENŐRZÉSEK</w:t>
            </w:r>
          </w:p>
        </w:tc>
      </w:tr>
      <w:tr w:rsidR="006E0229" w:rsidTr="0007036E">
        <w:tc>
          <w:tcPr>
            <w:tcW w:w="9411" w:type="dxa"/>
          </w:tcPr>
          <w:p w:rsidR="006E0229" w:rsidRPr="002C1DEA" w:rsidRDefault="006E0229" w:rsidP="0007036E">
            <w:pPr>
              <w:jc w:val="both"/>
              <w:rPr>
                <w:rFonts w:eastAsia="Times New Roman"/>
                <w:color w:val="000000" w:themeColor="text1"/>
                <w:lang w:eastAsia="ar-SA"/>
              </w:rPr>
            </w:pPr>
            <w:r w:rsidRPr="002C1DEA">
              <w:rPr>
                <w:rFonts w:eastAsia="Times New Roman"/>
                <w:color w:val="000000" w:themeColor="text1"/>
                <w:lang w:eastAsia="ar-SA"/>
              </w:rPr>
              <w:t xml:space="preserve">Az </w:t>
            </w:r>
            <w:r w:rsidRPr="00234BBD">
              <w:rPr>
                <w:rFonts w:eastAsia="Times New Roman"/>
                <w:b/>
                <w:color w:val="000000" w:themeColor="text1"/>
                <w:lang w:eastAsia="ar-SA"/>
              </w:rPr>
              <w:t>Állami Számvevőszék</w:t>
            </w:r>
            <w:r w:rsidRPr="002C1DEA">
              <w:rPr>
                <w:rFonts w:eastAsia="Times New Roman"/>
                <w:color w:val="000000" w:themeColor="text1"/>
                <w:lang w:eastAsia="ar-SA"/>
              </w:rPr>
              <w:t xml:space="preserve"> „Önkormányzatok belső kontrollrendszere, Az önkormányzatok belső kontrollrendszere kialakításának és működtetésének ellenőrzése – Budapest Főváros II. Kerület 2017.” címmel készült jelentésében tett összefoglaló </w:t>
            </w:r>
            <w:r w:rsidRPr="00234BBD">
              <w:rPr>
                <w:rFonts w:eastAsia="Times New Roman"/>
                <w:b/>
                <w:color w:val="000000" w:themeColor="text1"/>
                <w:lang w:eastAsia="ar-SA"/>
              </w:rPr>
              <w:t>megállapítások és javaslatok végrehajtására</w:t>
            </w:r>
            <w:r w:rsidRPr="002C1DEA">
              <w:rPr>
                <w:rFonts w:eastAsia="Times New Roman"/>
                <w:color w:val="000000" w:themeColor="text1"/>
                <w:lang w:eastAsia="ar-SA"/>
              </w:rPr>
              <w:t xml:space="preserve"> kiadott I-303-5/2017. Polgármesteri-Jegyzői Együttes Intézkedés végrehajtása</w:t>
            </w:r>
            <w:r>
              <w:rPr>
                <w:rFonts w:eastAsia="Times New Roman"/>
                <w:color w:val="000000" w:themeColor="text1"/>
                <w:lang w:eastAsia="ar-SA"/>
              </w:rPr>
              <w:t xml:space="preserve"> (I/318</w:t>
            </w:r>
            <w:r w:rsidRPr="008F120E">
              <w:rPr>
                <w:rFonts w:eastAsia="Times New Roman"/>
                <w:color w:val="000000" w:themeColor="text1"/>
                <w:lang w:eastAsia="ar-SA"/>
              </w:rPr>
              <w:t>/2019</w:t>
            </w:r>
            <w:r>
              <w:rPr>
                <w:rFonts w:eastAsia="Times New Roman"/>
                <w:color w:val="000000" w:themeColor="text1"/>
                <w:lang w:eastAsia="ar-SA"/>
              </w:rPr>
              <w:t>.)</w:t>
            </w:r>
          </w:p>
        </w:tc>
      </w:tr>
      <w:tr w:rsidR="006E0229" w:rsidTr="0007036E">
        <w:tc>
          <w:tcPr>
            <w:tcW w:w="9411" w:type="dxa"/>
          </w:tcPr>
          <w:p w:rsidR="006E0229" w:rsidRPr="002C1DEA" w:rsidRDefault="006E0229" w:rsidP="0007036E">
            <w:pPr>
              <w:jc w:val="both"/>
              <w:rPr>
                <w:rFonts w:eastAsia="Times New Roman"/>
                <w:color w:val="000000" w:themeColor="text1"/>
                <w:lang w:eastAsia="ar-SA"/>
              </w:rPr>
            </w:pPr>
            <w:r w:rsidRPr="002C1DEA">
              <w:rPr>
                <w:rFonts w:eastAsia="Times New Roman"/>
                <w:color w:val="000000" w:themeColor="text1"/>
                <w:lang w:eastAsia="ar-SA"/>
              </w:rPr>
              <w:t xml:space="preserve">Az Önkormányzat 2016. évi beszámolója mérlegtételeinek alátámasztásaként elvégzett </w:t>
            </w:r>
            <w:r w:rsidRPr="00234BBD">
              <w:rPr>
                <w:rFonts w:eastAsia="Times New Roman"/>
                <w:b/>
                <w:color w:val="000000" w:themeColor="text1"/>
                <w:lang w:eastAsia="ar-SA"/>
              </w:rPr>
              <w:t>eszközök és források selejtezése és leltározása</w:t>
            </w:r>
            <w:r w:rsidR="00F11E53">
              <w:rPr>
                <w:rFonts w:eastAsia="Times New Roman"/>
                <w:color w:val="000000" w:themeColor="text1"/>
                <w:lang w:eastAsia="ar-SA"/>
              </w:rPr>
              <w:t xml:space="preserve"> (I/</w:t>
            </w:r>
            <w:r>
              <w:rPr>
                <w:rFonts w:eastAsia="Times New Roman"/>
                <w:color w:val="000000" w:themeColor="text1"/>
                <w:lang w:eastAsia="ar-SA"/>
              </w:rPr>
              <w:t>6124</w:t>
            </w:r>
            <w:r w:rsidRPr="008F120E">
              <w:rPr>
                <w:rFonts w:eastAsia="Times New Roman"/>
                <w:color w:val="000000" w:themeColor="text1"/>
                <w:lang w:eastAsia="ar-SA"/>
              </w:rPr>
              <w:t>/2018</w:t>
            </w:r>
            <w:r>
              <w:rPr>
                <w:rFonts w:eastAsia="Times New Roman"/>
                <w:color w:val="000000" w:themeColor="text1"/>
                <w:lang w:eastAsia="ar-SA"/>
              </w:rPr>
              <w:t>.)</w:t>
            </w:r>
          </w:p>
        </w:tc>
      </w:tr>
      <w:tr w:rsidR="006E0229" w:rsidTr="0007036E">
        <w:tc>
          <w:tcPr>
            <w:tcW w:w="9411" w:type="dxa"/>
          </w:tcPr>
          <w:p w:rsidR="006E0229" w:rsidRDefault="006E0229" w:rsidP="0007036E">
            <w:pPr>
              <w:jc w:val="both"/>
              <w:rPr>
                <w:rFonts w:eastAsia="Times New Roman"/>
                <w:color w:val="000000" w:themeColor="text1"/>
                <w:lang w:eastAsia="ar-SA"/>
              </w:rPr>
            </w:pPr>
            <w:r w:rsidRPr="002C1DEA">
              <w:rPr>
                <w:rFonts w:eastAsia="Times New Roman"/>
                <w:color w:val="000000" w:themeColor="text1"/>
                <w:lang w:eastAsia="ar-SA"/>
              </w:rPr>
              <w:t xml:space="preserve">Az Önkormányzat által nyújtott </w:t>
            </w:r>
            <w:r w:rsidRPr="00234BBD">
              <w:rPr>
                <w:rFonts w:eastAsia="Times New Roman"/>
                <w:b/>
                <w:color w:val="000000" w:themeColor="text1"/>
                <w:lang w:eastAsia="ar-SA"/>
              </w:rPr>
              <w:t>költségvetési támogatások felhasználása</w:t>
            </w:r>
            <w:r w:rsidR="00F11E53">
              <w:rPr>
                <w:rFonts w:eastAsia="Times New Roman"/>
                <w:color w:val="000000" w:themeColor="text1"/>
                <w:lang w:eastAsia="ar-SA"/>
              </w:rPr>
              <w:t xml:space="preserve"> (I/</w:t>
            </w:r>
            <w:r>
              <w:rPr>
                <w:rFonts w:eastAsia="Times New Roman"/>
                <w:color w:val="000000" w:themeColor="text1"/>
                <w:lang w:eastAsia="ar-SA"/>
              </w:rPr>
              <w:t>4592</w:t>
            </w:r>
            <w:r w:rsidRPr="008F120E">
              <w:rPr>
                <w:rFonts w:eastAsia="Times New Roman"/>
                <w:color w:val="000000" w:themeColor="text1"/>
                <w:lang w:eastAsia="ar-SA"/>
              </w:rPr>
              <w:t>/2019</w:t>
            </w:r>
            <w:r>
              <w:rPr>
                <w:rFonts w:eastAsia="Times New Roman"/>
                <w:color w:val="000000" w:themeColor="text1"/>
                <w:lang w:eastAsia="ar-SA"/>
              </w:rPr>
              <w:t>.)</w:t>
            </w:r>
          </w:p>
          <w:p w:rsidR="006E0229" w:rsidRPr="002C1DEA" w:rsidRDefault="006E0229" w:rsidP="0007036E">
            <w:pPr>
              <w:jc w:val="both"/>
              <w:rPr>
                <w:rFonts w:eastAsia="Times New Roman"/>
                <w:color w:val="000000" w:themeColor="text1"/>
                <w:lang w:eastAsia="ar-SA"/>
              </w:rPr>
            </w:pPr>
          </w:p>
        </w:tc>
      </w:tr>
      <w:tr w:rsidR="006E0229" w:rsidTr="0007036E">
        <w:tc>
          <w:tcPr>
            <w:tcW w:w="9411" w:type="dxa"/>
          </w:tcPr>
          <w:p w:rsidR="006E0229" w:rsidRDefault="006E0229" w:rsidP="0007036E">
            <w:pPr>
              <w:jc w:val="both"/>
              <w:rPr>
                <w:lang w:val="it-IT"/>
              </w:rPr>
            </w:pPr>
            <w:r w:rsidRPr="00573EA2">
              <w:rPr>
                <w:szCs w:val="24"/>
              </w:rPr>
              <w:t xml:space="preserve">A </w:t>
            </w:r>
            <w:r w:rsidRPr="00573EA2">
              <w:rPr>
                <w:lang w:val="it-IT"/>
              </w:rPr>
              <w:t xml:space="preserve">korábbi Polgármester, </w:t>
            </w:r>
            <w:r w:rsidRPr="00234BBD">
              <w:rPr>
                <w:b/>
                <w:lang w:val="it-IT"/>
              </w:rPr>
              <w:t>dr. Láng Zsolt szabadságmegváltása</w:t>
            </w:r>
            <w:r>
              <w:rPr>
                <w:lang w:val="it-IT"/>
              </w:rPr>
              <w:t xml:space="preserve"> (I/6652</w:t>
            </w:r>
            <w:r w:rsidRPr="008F120E">
              <w:rPr>
                <w:lang w:val="it-IT"/>
              </w:rPr>
              <w:t>/2019</w:t>
            </w:r>
            <w:r>
              <w:rPr>
                <w:lang w:val="it-IT"/>
              </w:rPr>
              <w:t>.)</w:t>
            </w:r>
          </w:p>
          <w:p w:rsidR="006E0229" w:rsidRDefault="006E0229" w:rsidP="0007036E">
            <w:pPr>
              <w:jc w:val="both"/>
              <w:rPr>
                <w:rFonts w:eastAsia="Times New Roman"/>
                <w:b/>
                <w:color w:val="000000" w:themeColor="text1"/>
                <w:lang w:eastAsia="ar-SA"/>
              </w:rPr>
            </w:pPr>
          </w:p>
        </w:tc>
      </w:tr>
      <w:tr w:rsidR="006E0229" w:rsidTr="0007036E">
        <w:tc>
          <w:tcPr>
            <w:tcW w:w="9411" w:type="dxa"/>
          </w:tcPr>
          <w:p w:rsidR="006E0229" w:rsidRDefault="006E0229" w:rsidP="0007036E">
            <w:pPr>
              <w:jc w:val="both"/>
              <w:rPr>
                <w:rFonts w:eastAsia="Times New Roman"/>
                <w:color w:val="000000" w:themeColor="text1"/>
                <w:lang w:eastAsia="ar-SA"/>
              </w:rPr>
            </w:pPr>
            <w:r w:rsidRPr="006E0229">
              <w:rPr>
                <w:rFonts w:eastAsia="Times New Roman"/>
                <w:color w:val="000000" w:themeColor="text1"/>
                <w:lang w:eastAsia="ar-SA"/>
              </w:rPr>
              <w:t>A</w:t>
            </w:r>
            <w:r>
              <w:rPr>
                <w:rFonts w:eastAsia="Times New Roman"/>
                <w:b/>
                <w:color w:val="000000" w:themeColor="text1"/>
                <w:lang w:eastAsia="ar-SA"/>
              </w:rPr>
              <w:t xml:space="preserve"> </w:t>
            </w:r>
            <w:r w:rsidRPr="00234BBD">
              <w:rPr>
                <w:rFonts w:eastAsia="Times New Roman"/>
                <w:b/>
                <w:color w:val="000000" w:themeColor="text1"/>
                <w:lang w:eastAsia="ar-SA"/>
              </w:rPr>
              <w:t>Család- és Gyermekjóléti Központ</w:t>
            </w:r>
            <w:r>
              <w:t xml:space="preserve"> </w:t>
            </w:r>
            <w:r w:rsidRPr="002C1DEA">
              <w:rPr>
                <w:rFonts w:eastAsia="Times New Roman"/>
                <w:color w:val="000000" w:themeColor="text1"/>
                <w:lang w:eastAsia="ar-SA"/>
              </w:rPr>
              <w:t>működése és gazdálkodása</w:t>
            </w:r>
            <w:r w:rsidR="00F11E53">
              <w:rPr>
                <w:rFonts w:eastAsia="Times New Roman"/>
                <w:color w:val="000000" w:themeColor="text1"/>
                <w:lang w:eastAsia="ar-SA"/>
              </w:rPr>
              <w:t xml:space="preserve"> (I/</w:t>
            </w:r>
            <w:r>
              <w:rPr>
                <w:rFonts w:eastAsia="Times New Roman"/>
                <w:color w:val="000000" w:themeColor="text1"/>
                <w:lang w:eastAsia="ar-SA"/>
              </w:rPr>
              <w:t>4592</w:t>
            </w:r>
            <w:r w:rsidRPr="008F120E">
              <w:rPr>
                <w:rFonts w:eastAsia="Times New Roman"/>
                <w:color w:val="000000" w:themeColor="text1"/>
                <w:lang w:eastAsia="ar-SA"/>
              </w:rPr>
              <w:t>/2019</w:t>
            </w:r>
            <w:r>
              <w:rPr>
                <w:rFonts w:eastAsia="Times New Roman"/>
                <w:color w:val="000000" w:themeColor="text1"/>
                <w:lang w:eastAsia="ar-SA"/>
              </w:rPr>
              <w:t>.)</w:t>
            </w:r>
          </w:p>
          <w:p w:rsidR="006E0229" w:rsidRPr="002C1DEA" w:rsidRDefault="006E0229" w:rsidP="0007036E">
            <w:pPr>
              <w:jc w:val="both"/>
              <w:rPr>
                <w:rFonts w:eastAsia="Times New Roman"/>
                <w:color w:val="000000" w:themeColor="text1"/>
                <w:lang w:eastAsia="ar-SA"/>
              </w:rPr>
            </w:pPr>
          </w:p>
        </w:tc>
      </w:tr>
      <w:tr w:rsidR="006E0229" w:rsidTr="0007036E">
        <w:tc>
          <w:tcPr>
            <w:tcW w:w="9411" w:type="dxa"/>
          </w:tcPr>
          <w:p w:rsidR="006E0229" w:rsidRPr="002C1DEA" w:rsidRDefault="006E0229" w:rsidP="0007036E">
            <w:pPr>
              <w:jc w:val="both"/>
              <w:rPr>
                <w:rFonts w:eastAsia="Times New Roman"/>
                <w:color w:val="000000" w:themeColor="text1"/>
                <w:lang w:eastAsia="ar-SA"/>
              </w:rPr>
            </w:pPr>
            <w:r w:rsidRPr="002C1DEA">
              <w:rPr>
                <w:rFonts w:eastAsia="Times New Roman"/>
                <w:color w:val="000000" w:themeColor="text1"/>
                <w:lang w:eastAsia="ar-SA"/>
              </w:rPr>
              <w:t xml:space="preserve">A szervezeti </w:t>
            </w:r>
            <w:r w:rsidRPr="00234BBD">
              <w:rPr>
                <w:rFonts w:eastAsia="Times New Roman"/>
                <w:b/>
                <w:color w:val="000000" w:themeColor="text1"/>
                <w:lang w:eastAsia="ar-SA"/>
              </w:rPr>
              <w:t>integritást sértő események kezelésének eljárásrendje</w:t>
            </w:r>
            <w:r w:rsidRPr="002C1DEA">
              <w:rPr>
                <w:rFonts w:eastAsia="Times New Roman"/>
                <w:color w:val="000000" w:themeColor="text1"/>
                <w:lang w:eastAsia="ar-SA"/>
              </w:rPr>
              <w:t>, valamint az integrált kockázatkezelés eljárásrendje</w:t>
            </w:r>
            <w:r>
              <w:rPr>
                <w:rFonts w:eastAsia="Times New Roman"/>
                <w:color w:val="000000" w:themeColor="text1"/>
                <w:lang w:eastAsia="ar-SA"/>
              </w:rPr>
              <w:t xml:space="preserve"> (</w:t>
            </w:r>
            <w:r w:rsidR="00F11E53">
              <w:rPr>
                <w:rFonts w:eastAsia="Times New Roman"/>
                <w:color w:val="000000" w:themeColor="text1"/>
                <w:lang w:eastAsia="ar-SA"/>
              </w:rPr>
              <w:t>I/</w:t>
            </w:r>
            <w:r w:rsidRPr="00FB3586">
              <w:rPr>
                <w:rFonts w:eastAsia="Times New Roman"/>
                <w:color w:val="000000" w:themeColor="text1"/>
                <w:lang w:eastAsia="ar-SA"/>
              </w:rPr>
              <w:t>319/2019</w:t>
            </w:r>
            <w:r>
              <w:rPr>
                <w:rFonts w:eastAsia="Times New Roman"/>
                <w:color w:val="000000" w:themeColor="text1"/>
                <w:lang w:eastAsia="ar-SA"/>
              </w:rPr>
              <w:t>.)</w:t>
            </w:r>
          </w:p>
        </w:tc>
      </w:tr>
      <w:tr w:rsidR="006E0229" w:rsidTr="0007036E">
        <w:tc>
          <w:tcPr>
            <w:tcW w:w="9411" w:type="dxa"/>
          </w:tcPr>
          <w:p w:rsidR="006E0229" w:rsidRDefault="006E0229" w:rsidP="0007036E">
            <w:pPr>
              <w:jc w:val="both"/>
              <w:rPr>
                <w:rFonts w:eastAsia="Times New Roman"/>
                <w:color w:val="000000" w:themeColor="text1"/>
                <w:lang w:eastAsia="ar-SA"/>
              </w:rPr>
            </w:pPr>
            <w:r>
              <w:rPr>
                <w:rFonts w:eastAsia="Times New Roman"/>
                <w:color w:val="000000" w:themeColor="text1"/>
                <w:lang w:eastAsia="ar-SA"/>
              </w:rPr>
              <w:t>A 2018.</w:t>
            </w:r>
            <w:r w:rsidRPr="002C1DEA">
              <w:rPr>
                <w:rFonts w:eastAsia="Times New Roman"/>
                <w:color w:val="000000" w:themeColor="text1"/>
                <w:lang w:eastAsia="ar-SA"/>
              </w:rPr>
              <w:t xml:space="preserve"> évben igénybe vett, </w:t>
            </w:r>
            <w:r>
              <w:rPr>
                <w:rFonts w:eastAsia="Times New Roman"/>
                <w:color w:val="000000" w:themeColor="text1"/>
                <w:lang w:eastAsia="ar-SA"/>
              </w:rPr>
              <w:t>a központi</w:t>
            </w:r>
            <w:r w:rsidRPr="002C1DEA">
              <w:rPr>
                <w:rFonts w:eastAsia="Times New Roman"/>
                <w:color w:val="000000" w:themeColor="text1"/>
                <w:lang w:eastAsia="ar-SA"/>
              </w:rPr>
              <w:t xml:space="preserve"> költségvetésből származó (</w:t>
            </w:r>
            <w:r w:rsidRPr="009944E2">
              <w:rPr>
                <w:rFonts w:eastAsia="Times New Roman"/>
                <w:b/>
                <w:color w:val="000000" w:themeColor="text1"/>
                <w:lang w:eastAsia="ar-SA"/>
              </w:rPr>
              <w:t>normatív</w:t>
            </w:r>
            <w:r w:rsidRPr="002C1DEA">
              <w:rPr>
                <w:rFonts w:eastAsia="Times New Roman"/>
                <w:color w:val="000000" w:themeColor="text1"/>
                <w:lang w:eastAsia="ar-SA"/>
              </w:rPr>
              <w:t xml:space="preserve">) </w:t>
            </w:r>
            <w:r w:rsidR="00F11E53">
              <w:rPr>
                <w:rFonts w:eastAsia="Times New Roman"/>
                <w:b/>
                <w:color w:val="000000" w:themeColor="text1"/>
                <w:lang w:eastAsia="ar-SA"/>
              </w:rPr>
              <w:t>támogatások igénylésének és</w:t>
            </w:r>
            <w:r w:rsidRPr="009944E2">
              <w:rPr>
                <w:rFonts w:eastAsia="Times New Roman"/>
                <w:b/>
                <w:color w:val="000000" w:themeColor="text1"/>
                <w:lang w:eastAsia="ar-SA"/>
              </w:rPr>
              <w:t xml:space="preserve"> elszámolásának megalapozottsága</w:t>
            </w:r>
            <w:r>
              <w:rPr>
                <w:rFonts w:eastAsia="Times New Roman"/>
                <w:color w:val="000000" w:themeColor="text1"/>
                <w:lang w:eastAsia="ar-SA"/>
              </w:rPr>
              <w:t xml:space="preserve"> (I/4345</w:t>
            </w:r>
            <w:r w:rsidRPr="00F10D15">
              <w:rPr>
                <w:rFonts w:eastAsia="Times New Roman"/>
                <w:color w:val="000000" w:themeColor="text1"/>
                <w:lang w:eastAsia="ar-SA"/>
              </w:rPr>
              <w:t>/2019</w:t>
            </w:r>
            <w:r>
              <w:rPr>
                <w:rFonts w:eastAsia="Times New Roman"/>
                <w:color w:val="000000" w:themeColor="text1"/>
                <w:lang w:eastAsia="ar-SA"/>
              </w:rPr>
              <w:t>.)</w:t>
            </w:r>
          </w:p>
          <w:p w:rsidR="003C2242" w:rsidRPr="002C1DEA" w:rsidRDefault="003C2242" w:rsidP="0007036E">
            <w:pPr>
              <w:jc w:val="both"/>
              <w:rPr>
                <w:rFonts w:eastAsia="Times New Roman"/>
                <w:color w:val="000000" w:themeColor="text1"/>
                <w:lang w:eastAsia="ar-SA"/>
              </w:rPr>
            </w:pPr>
          </w:p>
        </w:tc>
      </w:tr>
      <w:tr w:rsidR="006E0229" w:rsidTr="0007036E">
        <w:tc>
          <w:tcPr>
            <w:tcW w:w="9411" w:type="dxa"/>
          </w:tcPr>
          <w:p w:rsidR="006E0229" w:rsidRDefault="006E0229" w:rsidP="0007036E">
            <w:pPr>
              <w:jc w:val="both"/>
              <w:rPr>
                <w:rFonts w:eastAsia="Times New Roman"/>
                <w:color w:val="000000" w:themeColor="text1"/>
                <w:lang w:eastAsia="ar-SA"/>
              </w:rPr>
            </w:pPr>
            <w:r w:rsidRPr="006E0229">
              <w:rPr>
                <w:rFonts w:eastAsia="Times New Roman"/>
                <w:color w:val="000000" w:themeColor="text1"/>
                <w:lang w:eastAsia="ar-SA"/>
              </w:rPr>
              <w:t xml:space="preserve">A </w:t>
            </w:r>
            <w:r w:rsidRPr="009944E2">
              <w:rPr>
                <w:rFonts w:eastAsia="Times New Roman"/>
                <w:b/>
                <w:color w:val="000000" w:themeColor="text1"/>
                <w:lang w:eastAsia="ar-SA"/>
              </w:rPr>
              <w:t>II. kerületi Kulturális Közhasznú Nonprofit Kft.</w:t>
            </w:r>
            <w:r w:rsidRPr="00FD48F8">
              <w:rPr>
                <w:rFonts w:eastAsia="Times New Roman"/>
                <w:color w:val="000000" w:themeColor="text1"/>
                <w:lang w:eastAsia="ar-SA"/>
              </w:rPr>
              <w:t xml:space="preserve"> gazdálkodása</w:t>
            </w:r>
            <w:r w:rsidR="00F11E53">
              <w:rPr>
                <w:rFonts w:eastAsia="Times New Roman"/>
                <w:color w:val="000000" w:themeColor="text1"/>
                <w:lang w:eastAsia="ar-SA"/>
              </w:rPr>
              <w:t xml:space="preserve"> (I/</w:t>
            </w:r>
            <w:r>
              <w:rPr>
                <w:rFonts w:eastAsia="Times New Roman"/>
                <w:color w:val="000000" w:themeColor="text1"/>
                <w:lang w:eastAsia="ar-SA"/>
              </w:rPr>
              <w:t>6351</w:t>
            </w:r>
            <w:r w:rsidRPr="00F10D15">
              <w:rPr>
                <w:rFonts w:eastAsia="Times New Roman"/>
                <w:color w:val="000000" w:themeColor="text1"/>
                <w:lang w:eastAsia="ar-SA"/>
              </w:rPr>
              <w:t>/2019</w:t>
            </w:r>
            <w:r>
              <w:rPr>
                <w:rFonts w:eastAsia="Times New Roman"/>
                <w:color w:val="000000" w:themeColor="text1"/>
                <w:lang w:eastAsia="ar-SA"/>
              </w:rPr>
              <w:t>.)</w:t>
            </w:r>
          </w:p>
          <w:p w:rsidR="006E0229" w:rsidRPr="00FD48F8" w:rsidRDefault="006E0229" w:rsidP="0007036E">
            <w:pPr>
              <w:jc w:val="both"/>
              <w:rPr>
                <w:rFonts w:eastAsia="Times New Roman"/>
                <w:color w:val="000000" w:themeColor="text1"/>
                <w:lang w:eastAsia="ar-SA"/>
              </w:rPr>
            </w:pPr>
          </w:p>
        </w:tc>
      </w:tr>
      <w:tr w:rsidR="006E0229" w:rsidTr="0007036E">
        <w:tc>
          <w:tcPr>
            <w:tcW w:w="9411" w:type="dxa"/>
          </w:tcPr>
          <w:p w:rsidR="006E0229" w:rsidRDefault="006E0229" w:rsidP="0007036E">
            <w:pPr>
              <w:jc w:val="both"/>
              <w:rPr>
                <w:rFonts w:eastAsia="Times New Roman"/>
                <w:color w:val="000000" w:themeColor="text1"/>
                <w:lang w:eastAsia="ar-SA"/>
              </w:rPr>
            </w:pPr>
            <w:r w:rsidRPr="00FD48F8">
              <w:rPr>
                <w:rFonts w:eastAsia="Times New Roman"/>
                <w:color w:val="000000" w:themeColor="text1"/>
                <w:lang w:eastAsia="ar-SA"/>
              </w:rPr>
              <w:t xml:space="preserve">Az </w:t>
            </w:r>
            <w:r w:rsidRPr="009944E2">
              <w:rPr>
                <w:rFonts w:eastAsia="Times New Roman"/>
                <w:b/>
                <w:color w:val="000000" w:themeColor="text1"/>
                <w:lang w:eastAsia="ar-SA"/>
              </w:rPr>
              <w:t>Ukrán Önkormányzat</w:t>
            </w:r>
            <w:r w:rsidRPr="00FD48F8">
              <w:rPr>
                <w:rFonts w:eastAsia="Times New Roman"/>
                <w:color w:val="000000" w:themeColor="text1"/>
                <w:lang w:eastAsia="ar-SA"/>
              </w:rPr>
              <w:t>tal kötött Együttműködési Megállapodás, valamint az Ukrán Önkormányzat működése, gazdálkodása, elszámolása</w:t>
            </w:r>
            <w:r>
              <w:rPr>
                <w:rFonts w:eastAsia="Times New Roman"/>
                <w:color w:val="000000" w:themeColor="text1"/>
                <w:lang w:eastAsia="ar-SA"/>
              </w:rPr>
              <w:t xml:space="preserve"> (I/4458</w:t>
            </w:r>
            <w:r w:rsidRPr="00F10D15">
              <w:rPr>
                <w:rFonts w:eastAsia="Times New Roman"/>
                <w:color w:val="000000" w:themeColor="text1"/>
                <w:lang w:eastAsia="ar-SA"/>
              </w:rPr>
              <w:t>/2019</w:t>
            </w:r>
            <w:r>
              <w:rPr>
                <w:rFonts w:eastAsia="Times New Roman"/>
                <w:color w:val="000000" w:themeColor="text1"/>
                <w:lang w:eastAsia="ar-SA"/>
              </w:rPr>
              <w:t>.)</w:t>
            </w:r>
          </w:p>
          <w:p w:rsidR="00624868" w:rsidRPr="00FD48F8" w:rsidRDefault="00624868" w:rsidP="0007036E">
            <w:pPr>
              <w:jc w:val="both"/>
              <w:rPr>
                <w:rFonts w:eastAsia="Times New Roman"/>
                <w:color w:val="000000" w:themeColor="text1"/>
                <w:lang w:eastAsia="ar-SA"/>
              </w:rPr>
            </w:pPr>
          </w:p>
        </w:tc>
      </w:tr>
      <w:tr w:rsidR="006E0229" w:rsidTr="0007036E">
        <w:tc>
          <w:tcPr>
            <w:tcW w:w="9411" w:type="dxa"/>
          </w:tcPr>
          <w:p w:rsidR="006E0229" w:rsidRDefault="006E0229" w:rsidP="0007036E">
            <w:pPr>
              <w:jc w:val="both"/>
            </w:pPr>
            <w:r w:rsidRPr="00FD48F8">
              <w:rPr>
                <w:rFonts w:eastAsia="Times New Roman"/>
                <w:color w:val="000000" w:themeColor="text1"/>
                <w:lang w:eastAsia="ar-SA"/>
              </w:rPr>
              <w:t xml:space="preserve">A </w:t>
            </w:r>
            <w:r w:rsidRPr="009944E2">
              <w:rPr>
                <w:rFonts w:eastAsia="Times New Roman"/>
                <w:b/>
                <w:color w:val="000000" w:themeColor="text1"/>
                <w:lang w:eastAsia="ar-SA"/>
              </w:rPr>
              <w:t>Budakeszi Úti Óvodában</w:t>
            </w:r>
            <w:r w:rsidRPr="00FD48F8">
              <w:t xml:space="preserve"> a 2017. évben elvégzett szabályszerűségi ellenőrzés </w:t>
            </w:r>
            <w:r w:rsidRPr="009944E2">
              <w:rPr>
                <w:b/>
              </w:rPr>
              <w:t>utóvizsgálat</w:t>
            </w:r>
            <w:r w:rsidRPr="009944E2">
              <w:t>a</w:t>
            </w:r>
            <w:r>
              <w:t xml:space="preserve"> (I/317</w:t>
            </w:r>
            <w:r w:rsidRPr="00F10D15">
              <w:t>/2019</w:t>
            </w:r>
            <w:r>
              <w:t>.)</w:t>
            </w:r>
          </w:p>
          <w:p w:rsidR="006E0229" w:rsidRDefault="006E0229" w:rsidP="0007036E">
            <w:pPr>
              <w:jc w:val="both"/>
              <w:rPr>
                <w:rFonts w:eastAsia="Times New Roman"/>
                <w:b/>
                <w:color w:val="000000" w:themeColor="text1"/>
                <w:lang w:eastAsia="ar-SA"/>
              </w:rPr>
            </w:pPr>
          </w:p>
        </w:tc>
      </w:tr>
      <w:tr w:rsidR="006E0229" w:rsidTr="0007036E">
        <w:trPr>
          <w:trHeight w:val="549"/>
        </w:trPr>
        <w:tc>
          <w:tcPr>
            <w:tcW w:w="9411" w:type="dxa"/>
            <w:shd w:val="clear" w:color="auto" w:fill="000000" w:themeFill="text1"/>
            <w:vAlign w:val="center"/>
          </w:tcPr>
          <w:p w:rsidR="00242F99" w:rsidRDefault="006E0229" w:rsidP="00242F99">
            <w:pPr>
              <w:jc w:val="center"/>
              <w:rPr>
                <w:rFonts w:eastAsia="Times New Roman"/>
                <w:b/>
                <w:color w:val="FFFFFF" w:themeColor="background1"/>
                <w:lang w:eastAsia="ar-SA"/>
              </w:rPr>
            </w:pPr>
            <w:r>
              <w:rPr>
                <w:rFonts w:eastAsia="Times New Roman"/>
                <w:b/>
                <w:color w:val="FFFFFF" w:themeColor="background1"/>
                <w:lang w:eastAsia="ar-SA"/>
              </w:rPr>
              <w:t>FŐBB TANÁCSADÁSOK</w:t>
            </w:r>
          </w:p>
          <w:p w:rsidR="006E0229" w:rsidRPr="009944E2" w:rsidRDefault="00242F99" w:rsidP="00242F99">
            <w:pPr>
              <w:jc w:val="center"/>
              <w:rPr>
                <w:rFonts w:eastAsia="Times New Roman"/>
                <w:b/>
                <w:color w:val="FFFFFF" w:themeColor="background1"/>
                <w:lang w:eastAsia="ar-SA"/>
              </w:rPr>
            </w:pPr>
            <w:r w:rsidRPr="00242F99">
              <w:rPr>
                <w:rFonts w:eastAsia="Times New Roman"/>
                <w:b/>
                <w:color w:val="FFFFFF" w:themeColor="background1"/>
                <w:sz w:val="20"/>
                <w:lang w:eastAsia="ar-SA"/>
              </w:rPr>
              <w:t>(További tanácsadások a 20-23. oldalon</w:t>
            </w:r>
            <w:r w:rsidR="000675F7">
              <w:rPr>
                <w:rFonts w:eastAsia="Times New Roman"/>
                <w:b/>
                <w:color w:val="FFFFFF" w:themeColor="background1"/>
                <w:sz w:val="20"/>
                <w:lang w:eastAsia="ar-SA"/>
              </w:rPr>
              <w:t>.</w:t>
            </w:r>
            <w:r w:rsidRPr="00242F99">
              <w:rPr>
                <w:rFonts w:eastAsia="Times New Roman"/>
                <w:b/>
                <w:color w:val="FFFFFF" w:themeColor="background1"/>
                <w:sz w:val="20"/>
                <w:lang w:eastAsia="ar-SA"/>
              </w:rPr>
              <w:t>)</w:t>
            </w:r>
          </w:p>
        </w:tc>
      </w:tr>
      <w:tr w:rsidR="006E0229" w:rsidTr="0007036E">
        <w:tc>
          <w:tcPr>
            <w:tcW w:w="9411" w:type="dxa"/>
          </w:tcPr>
          <w:p w:rsidR="006E0229" w:rsidRPr="00D864C2" w:rsidRDefault="006E0229" w:rsidP="0007036E">
            <w:pPr>
              <w:jc w:val="both"/>
              <w:rPr>
                <w:rFonts w:eastAsia="Times New Roman"/>
                <w:color w:val="000000" w:themeColor="text1"/>
                <w:lang w:eastAsia="ar-SA"/>
              </w:rPr>
            </w:pPr>
            <w:r w:rsidRPr="00D864C2">
              <w:t xml:space="preserve">A </w:t>
            </w:r>
            <w:r>
              <w:t xml:space="preserve">Polgármesteri Hivatalnál a </w:t>
            </w:r>
            <w:r w:rsidRPr="009944E2">
              <w:rPr>
                <w:b/>
              </w:rPr>
              <w:t>Szervezeti integritást sértő események</w:t>
            </w:r>
            <w:r w:rsidRPr="00D864C2">
              <w:t xml:space="preserve"> kezelésének eljárásrendje szabályzattervezet véleményezése</w:t>
            </w:r>
          </w:p>
        </w:tc>
      </w:tr>
      <w:tr w:rsidR="006E0229" w:rsidTr="0007036E">
        <w:tc>
          <w:tcPr>
            <w:tcW w:w="9411" w:type="dxa"/>
          </w:tcPr>
          <w:p w:rsidR="006E0229" w:rsidRPr="00D864C2" w:rsidRDefault="006E0229" w:rsidP="0007036E">
            <w:pPr>
              <w:jc w:val="both"/>
              <w:rPr>
                <w:rFonts w:eastAsia="Times New Roman"/>
                <w:color w:val="000000" w:themeColor="text1"/>
                <w:lang w:eastAsia="ar-SA"/>
              </w:rPr>
            </w:pPr>
            <w:r w:rsidRPr="00D864C2">
              <w:t xml:space="preserve">Az intézményekkel kötendő új </w:t>
            </w:r>
            <w:r w:rsidRPr="009944E2">
              <w:rPr>
                <w:b/>
              </w:rPr>
              <w:t>Munkamegosztási megállapodás</w:t>
            </w:r>
            <w:r w:rsidRPr="00D864C2">
              <w:t xml:space="preserve"> véleményezése</w:t>
            </w:r>
            <w:r>
              <w:t>.</w:t>
            </w:r>
          </w:p>
        </w:tc>
      </w:tr>
      <w:tr w:rsidR="006E0229" w:rsidTr="0007036E">
        <w:tc>
          <w:tcPr>
            <w:tcW w:w="9411" w:type="dxa"/>
          </w:tcPr>
          <w:p w:rsidR="006E0229" w:rsidRPr="00AF1491" w:rsidRDefault="006E0229" w:rsidP="0007036E">
            <w:pPr>
              <w:jc w:val="both"/>
              <w:rPr>
                <w:rFonts w:eastAsia="Times New Roman"/>
                <w:color w:val="000000" w:themeColor="text1"/>
                <w:lang w:eastAsia="ar-SA"/>
              </w:rPr>
            </w:pPr>
            <w:r w:rsidRPr="00AF1491">
              <w:t xml:space="preserve">A </w:t>
            </w:r>
            <w:r w:rsidRPr="00F11E53">
              <w:rPr>
                <w:b/>
              </w:rPr>
              <w:t>Polgármesteri Hivatal S</w:t>
            </w:r>
            <w:r w:rsidRPr="009944E2">
              <w:rPr>
                <w:b/>
              </w:rPr>
              <w:t>zMSz</w:t>
            </w:r>
            <w:r w:rsidRPr="00AF1491">
              <w:t>-ének pont</w:t>
            </w:r>
            <w:r>
              <w:t>osítása.</w:t>
            </w:r>
          </w:p>
        </w:tc>
      </w:tr>
      <w:tr w:rsidR="006E0229" w:rsidTr="0007036E">
        <w:tc>
          <w:tcPr>
            <w:tcW w:w="9411" w:type="dxa"/>
          </w:tcPr>
          <w:p w:rsidR="006E0229" w:rsidRPr="00AF1491" w:rsidRDefault="006E0229" w:rsidP="0007036E">
            <w:pPr>
              <w:jc w:val="both"/>
            </w:pPr>
            <w:r w:rsidRPr="00AF1491">
              <w:t xml:space="preserve">Az </w:t>
            </w:r>
            <w:r w:rsidRPr="009944E2">
              <w:rPr>
                <w:b/>
              </w:rPr>
              <w:t>Önkormányzat Hatásköri rendelet</w:t>
            </w:r>
            <w:r w:rsidRPr="00AF1491">
              <w:t>ének</w:t>
            </w:r>
            <w:r>
              <w:t xml:space="preserve"> kiegészítés</w:t>
            </w:r>
            <w:r w:rsidRPr="00AF1491">
              <w:t>e azzal, hogy a PVB Bizottság véleményezési jogköre a Belső Ellenőrzési Stratégiai Tervre is terjedjen ki</w:t>
            </w:r>
            <w:r>
              <w:t>.</w:t>
            </w:r>
          </w:p>
        </w:tc>
      </w:tr>
      <w:tr w:rsidR="006E0229" w:rsidTr="0007036E">
        <w:tc>
          <w:tcPr>
            <w:tcW w:w="9411" w:type="dxa"/>
          </w:tcPr>
          <w:p w:rsidR="006E0229" w:rsidRPr="00AF1491" w:rsidRDefault="006E0229" w:rsidP="0007036E">
            <w:pPr>
              <w:jc w:val="both"/>
              <w:rPr>
                <w:rFonts w:eastAsia="Times New Roman"/>
                <w:color w:val="000000" w:themeColor="text1"/>
                <w:lang w:eastAsia="ar-SA"/>
              </w:rPr>
            </w:pPr>
            <w:r w:rsidRPr="00AF1491">
              <w:rPr>
                <w:rFonts w:eastAsia="Times New Roman"/>
                <w:color w:val="000000" w:themeColor="text1"/>
                <w:szCs w:val="28"/>
                <w:lang w:eastAsia="ar-SA"/>
              </w:rPr>
              <w:t>A</w:t>
            </w:r>
            <w:r w:rsidRPr="00AF1491">
              <w:rPr>
                <w:color w:val="000000" w:themeColor="text1"/>
              </w:rPr>
              <w:t xml:space="preserve"> </w:t>
            </w:r>
            <w:r w:rsidRPr="009944E2">
              <w:rPr>
                <w:b/>
                <w:color w:val="000000" w:themeColor="text1"/>
              </w:rPr>
              <w:t>külföldi állampolgár gyermekekről készített Intézményi kimutatás</w:t>
            </w:r>
            <w:r>
              <w:rPr>
                <w:color w:val="000000" w:themeColor="text1"/>
              </w:rPr>
              <w:t xml:space="preserve"> tárgyában,</w:t>
            </w:r>
            <w:r w:rsidRPr="00AF1491">
              <w:rPr>
                <w:color w:val="000000" w:themeColor="text1"/>
              </w:rPr>
              <w:t xml:space="preserve"> ehhez kapcs</w:t>
            </w:r>
            <w:r>
              <w:rPr>
                <w:color w:val="000000" w:themeColor="text1"/>
              </w:rPr>
              <w:t>olódóan nyilatkozattételre kértük</w:t>
            </w:r>
            <w:r w:rsidRPr="00AF1491">
              <w:rPr>
                <w:color w:val="000000" w:themeColor="text1"/>
              </w:rPr>
              <w:t xml:space="preserve"> fel az óvodavezetőket</w:t>
            </w:r>
            <w:r>
              <w:rPr>
                <w:color w:val="000000" w:themeColor="text1"/>
              </w:rPr>
              <w:t>.</w:t>
            </w:r>
          </w:p>
        </w:tc>
      </w:tr>
    </w:tbl>
    <w:p w:rsidR="00B624A6" w:rsidRDefault="00B624A6" w:rsidP="007F6745">
      <w:pPr>
        <w:jc w:val="both"/>
        <w:rPr>
          <w:rFonts w:eastAsia="Times New Roman"/>
          <w:lang w:eastAsia="ar-SA"/>
        </w:rPr>
      </w:pPr>
    </w:p>
    <w:p w:rsidR="00B624A6" w:rsidRDefault="00B624A6" w:rsidP="007F6745">
      <w:pPr>
        <w:jc w:val="both"/>
        <w:rPr>
          <w:rFonts w:eastAsia="Times New Roman"/>
          <w:lang w:eastAsia="ar-SA"/>
        </w:rPr>
      </w:pPr>
    </w:p>
    <w:p w:rsidR="007F6745" w:rsidRPr="003F2A8C" w:rsidRDefault="007F6745" w:rsidP="007F6745">
      <w:pPr>
        <w:jc w:val="both"/>
        <w:rPr>
          <w:rFonts w:eastAsia="Times New Roman"/>
          <w:lang w:eastAsia="ar-SA"/>
        </w:rPr>
      </w:pPr>
      <w:r w:rsidRPr="003F2A8C">
        <w:rPr>
          <w:rFonts w:eastAsia="Times New Roman"/>
          <w:lang w:eastAsia="ar-SA"/>
        </w:rPr>
        <w:t>A</w:t>
      </w:r>
      <w:r>
        <w:rPr>
          <w:rFonts w:eastAsia="Times New Roman"/>
          <w:lang w:eastAsia="ar-SA"/>
        </w:rPr>
        <w:t xml:space="preserve">z </w:t>
      </w:r>
      <w:r w:rsidRPr="003F2A8C">
        <w:rPr>
          <w:rFonts w:eastAsia="Times New Roman"/>
          <w:lang w:eastAsia="ar-SA"/>
        </w:rPr>
        <w:t>Éves E</w:t>
      </w:r>
      <w:r>
        <w:rPr>
          <w:rFonts w:eastAsia="Times New Roman"/>
          <w:lang w:eastAsia="ar-SA"/>
        </w:rPr>
        <w:t>llenőrzési Jelentés elkészítésér</w:t>
      </w:r>
      <w:r w:rsidRPr="003F2A8C">
        <w:rPr>
          <w:rFonts w:eastAsia="Times New Roman"/>
          <w:lang w:eastAsia="ar-SA"/>
        </w:rPr>
        <w:t>e</w:t>
      </w:r>
      <w:r>
        <w:rPr>
          <w:rFonts w:eastAsia="Times New Roman"/>
          <w:lang w:eastAsia="ar-SA"/>
        </w:rPr>
        <w:t xml:space="preserve"> </w:t>
      </w:r>
      <w:r w:rsidRPr="00C22F6A">
        <w:rPr>
          <w:rFonts w:eastAsia="Times New Roman"/>
          <w:i/>
          <w:lang w:eastAsia="ar-SA"/>
        </w:rPr>
        <w:t xml:space="preserve">a </w:t>
      </w:r>
      <w:r w:rsidRPr="00C22F6A">
        <w:rPr>
          <w:rFonts w:eastAsia="Times New Roman"/>
          <w:bCs/>
          <w:i/>
          <w:lang w:eastAsia="ar-SA"/>
        </w:rPr>
        <w:t>költségvetési szervek belső kontrollrendszeréről és belső ellenőrzéséről szóló 370/2011. (XII. 31.) Korm. rendelet</w:t>
      </w:r>
      <w:r w:rsidRPr="004E069B">
        <w:rPr>
          <w:rFonts w:eastAsia="Times New Roman"/>
          <w:bCs/>
          <w:lang w:eastAsia="ar-SA"/>
        </w:rPr>
        <w:t xml:space="preserve"> (továbbiakban: </w:t>
      </w:r>
      <w:r w:rsidRPr="00C22F6A">
        <w:rPr>
          <w:rFonts w:eastAsia="Times New Roman"/>
          <w:bCs/>
          <w:i/>
          <w:lang w:eastAsia="ar-SA"/>
        </w:rPr>
        <w:t>Bkr.</w:t>
      </w:r>
      <w:r w:rsidRPr="004E069B">
        <w:rPr>
          <w:rFonts w:eastAsia="Times New Roman"/>
          <w:bCs/>
          <w:lang w:eastAsia="ar-SA"/>
        </w:rPr>
        <w:t>)</w:t>
      </w:r>
      <w:r>
        <w:rPr>
          <w:rFonts w:eastAsia="Times New Roman"/>
          <w:bCs/>
          <w:lang w:eastAsia="ar-SA"/>
        </w:rPr>
        <w:t xml:space="preserve"> </w:t>
      </w:r>
      <w:r>
        <w:rPr>
          <w:rFonts w:eastAsia="Times New Roman"/>
          <w:lang w:eastAsia="ar-SA"/>
        </w:rPr>
        <w:t>előírásai</w:t>
      </w:r>
      <w:r w:rsidRPr="003F2A8C">
        <w:rPr>
          <w:rFonts w:eastAsia="Times New Roman"/>
          <w:lang w:eastAsia="ar-SA"/>
        </w:rPr>
        <w:t xml:space="preserve"> alapján került sor</w:t>
      </w:r>
      <w:r>
        <w:rPr>
          <w:rFonts w:eastAsia="Times New Roman"/>
          <w:lang w:eastAsia="ar-SA"/>
        </w:rPr>
        <w:t>, amelyek az alábbiak:</w:t>
      </w:r>
    </w:p>
    <w:p w:rsidR="007F6745" w:rsidRPr="00243B6F" w:rsidRDefault="007F6745" w:rsidP="007F6745">
      <w:pPr>
        <w:jc w:val="both"/>
        <w:rPr>
          <w:rFonts w:eastAsia="Times New Roman"/>
          <w:bCs/>
          <w:lang w:eastAsia="ar-SA"/>
        </w:rPr>
      </w:pPr>
    </w:p>
    <w:p w:rsidR="007F6745" w:rsidRPr="003F2A8C" w:rsidRDefault="007F6745" w:rsidP="007F6745">
      <w:pPr>
        <w:jc w:val="both"/>
        <w:rPr>
          <w:rFonts w:eastAsia="Times New Roman"/>
          <w:lang w:eastAsia="ar-SA"/>
        </w:rPr>
      </w:pPr>
      <w:r w:rsidRPr="003F2A8C">
        <w:rPr>
          <w:rFonts w:eastAsia="Times New Roman"/>
          <w:b/>
          <w:bCs/>
          <w:lang w:eastAsia="ar-SA"/>
        </w:rPr>
        <w:t xml:space="preserve">48. § </w:t>
      </w:r>
      <w:r w:rsidRPr="003F2A8C">
        <w:rPr>
          <w:rFonts w:eastAsia="Times New Roman"/>
          <w:lang w:eastAsia="ar-SA"/>
        </w:rPr>
        <w:t>Az államháztartásért felelős miniszter által közzétett módszertani útmutató figyelembevételével elkészített éves ellenőrzési jelentés, illetve összefoglaló éves ellenőrzési jelentés az alábbiakat tartalmazza:</w:t>
      </w:r>
    </w:p>
    <w:p w:rsidR="007F6745" w:rsidRPr="003F2A8C" w:rsidRDefault="007F6745" w:rsidP="007F6745">
      <w:pPr>
        <w:numPr>
          <w:ilvl w:val="0"/>
          <w:numId w:val="5"/>
        </w:numPr>
        <w:tabs>
          <w:tab w:val="clear" w:pos="720"/>
          <w:tab w:val="num" w:pos="284"/>
        </w:tabs>
        <w:ind w:left="0" w:firstLine="0"/>
        <w:jc w:val="both"/>
        <w:rPr>
          <w:rFonts w:eastAsia="Times New Roman"/>
          <w:lang w:eastAsia="ar-SA"/>
        </w:rPr>
      </w:pPr>
      <w:r w:rsidRPr="003F2A8C">
        <w:rPr>
          <w:rFonts w:eastAsia="Times New Roman"/>
          <w:lang w:eastAsia="ar-SA"/>
        </w:rPr>
        <w:t>a belső ellenőrzés által végzett tevékenység bemutatása önértékelés alapján az alábbiak szerint:</w:t>
      </w:r>
    </w:p>
    <w:p w:rsidR="007F6745" w:rsidRPr="003F2A8C" w:rsidRDefault="007F6745" w:rsidP="007F6745">
      <w:pPr>
        <w:ind w:left="709"/>
        <w:jc w:val="both"/>
        <w:rPr>
          <w:rFonts w:eastAsia="Times New Roman"/>
          <w:lang w:eastAsia="ar-SA"/>
        </w:rPr>
      </w:pPr>
      <w:r w:rsidRPr="003F2A8C">
        <w:rPr>
          <w:rFonts w:eastAsia="Times New Roman"/>
          <w:lang w:eastAsia="ar-SA"/>
        </w:rPr>
        <w:t>aa) az éves ellenőrzési tervben foglalt feladatok teljesítésének értékelése;</w:t>
      </w:r>
    </w:p>
    <w:p w:rsidR="007F6745" w:rsidRPr="003F2A8C" w:rsidRDefault="007F6745" w:rsidP="007F6745">
      <w:pPr>
        <w:jc w:val="both"/>
        <w:rPr>
          <w:rFonts w:eastAsia="Times New Roman"/>
          <w:lang w:eastAsia="ar-SA"/>
        </w:rPr>
      </w:pPr>
      <w:r w:rsidRPr="003F2A8C">
        <w:rPr>
          <w:rFonts w:eastAsia="Times New Roman"/>
          <w:lang w:eastAsia="ar-SA"/>
        </w:rPr>
        <w:tab/>
        <w:t>ab) a bizonyosságot adó tevékenységet elősegítő és akadályozó tényezők bemutatása;</w:t>
      </w:r>
    </w:p>
    <w:p w:rsidR="007F6745" w:rsidRPr="003F2A8C" w:rsidRDefault="007F6745" w:rsidP="007F6745">
      <w:pPr>
        <w:jc w:val="both"/>
        <w:rPr>
          <w:rFonts w:eastAsia="Times New Roman"/>
          <w:lang w:eastAsia="ar-SA"/>
        </w:rPr>
      </w:pPr>
      <w:r w:rsidRPr="003F2A8C">
        <w:rPr>
          <w:rFonts w:eastAsia="Times New Roman"/>
          <w:lang w:eastAsia="ar-SA"/>
        </w:rPr>
        <w:tab/>
        <w:t>ac) a tanácsadó tevékenység bemutatása;</w:t>
      </w:r>
    </w:p>
    <w:p w:rsidR="007F6745" w:rsidRPr="003F2A8C" w:rsidRDefault="007F6745" w:rsidP="007F6745">
      <w:pPr>
        <w:numPr>
          <w:ilvl w:val="0"/>
          <w:numId w:val="5"/>
        </w:numPr>
        <w:tabs>
          <w:tab w:val="clear" w:pos="720"/>
          <w:tab w:val="num" w:pos="284"/>
        </w:tabs>
        <w:ind w:left="0" w:firstLine="0"/>
        <w:jc w:val="both"/>
        <w:rPr>
          <w:rFonts w:eastAsia="Times New Roman"/>
          <w:lang w:eastAsia="ar-SA"/>
        </w:rPr>
      </w:pPr>
      <w:r w:rsidRPr="003F2A8C">
        <w:rPr>
          <w:rFonts w:eastAsia="Times New Roman"/>
          <w:lang w:eastAsia="ar-SA"/>
        </w:rPr>
        <w:t>a belső kontrollrendszer működésének értékelése ellenőrzési tapasztalatok alapján az alábbiak szerint:</w:t>
      </w:r>
    </w:p>
    <w:p w:rsidR="007F6745" w:rsidRPr="003F2A8C" w:rsidRDefault="007F6745" w:rsidP="007F6745">
      <w:pPr>
        <w:ind w:left="709"/>
        <w:jc w:val="both"/>
        <w:rPr>
          <w:rFonts w:eastAsia="Times New Roman"/>
          <w:lang w:eastAsia="ar-SA"/>
        </w:rPr>
      </w:pPr>
      <w:r w:rsidRPr="003F2A8C">
        <w:rPr>
          <w:rFonts w:eastAsia="Times New Roman"/>
          <w:lang w:eastAsia="ar-SA"/>
        </w:rPr>
        <w:t>ba) a belső kontrollrendszer szabályszerűségének, gazdaságosságának, hatékonyságának és eredményességének növelése, javítása érdekében tett fontosabb javaslatok;</w:t>
      </w:r>
    </w:p>
    <w:p w:rsidR="007F6745" w:rsidRPr="003F2A8C" w:rsidRDefault="007F6745" w:rsidP="007F6745">
      <w:pPr>
        <w:jc w:val="both"/>
        <w:rPr>
          <w:rFonts w:eastAsia="Times New Roman"/>
          <w:lang w:eastAsia="ar-SA"/>
        </w:rPr>
      </w:pPr>
      <w:r w:rsidRPr="003F2A8C">
        <w:rPr>
          <w:rFonts w:eastAsia="Times New Roman"/>
          <w:lang w:eastAsia="ar-SA"/>
        </w:rPr>
        <w:tab/>
        <w:t>bb) a belső kontrollrendszer öt elemének értékelése;</w:t>
      </w:r>
    </w:p>
    <w:p w:rsidR="007F6745" w:rsidRPr="003F2A8C" w:rsidRDefault="007F6745" w:rsidP="007F6745">
      <w:pPr>
        <w:jc w:val="both"/>
        <w:rPr>
          <w:rFonts w:eastAsia="Times New Roman"/>
          <w:lang w:eastAsia="ar-SA"/>
        </w:rPr>
      </w:pPr>
      <w:r w:rsidRPr="003F2A8C">
        <w:rPr>
          <w:rFonts w:eastAsia="Times New Roman"/>
          <w:lang w:eastAsia="ar-SA"/>
        </w:rPr>
        <w:t>c) az intézkedési tervek megvalósítása.</w:t>
      </w:r>
    </w:p>
    <w:p w:rsidR="007F6745" w:rsidRPr="003F2A8C" w:rsidRDefault="007F6745" w:rsidP="007F6745">
      <w:pPr>
        <w:jc w:val="both"/>
        <w:rPr>
          <w:rFonts w:eastAsia="Times New Roman"/>
          <w:lang w:eastAsia="ar-SA"/>
        </w:rPr>
      </w:pPr>
    </w:p>
    <w:p w:rsidR="007F6745" w:rsidRPr="00243B6F" w:rsidRDefault="007F6745" w:rsidP="007F6745">
      <w:pPr>
        <w:widowControl/>
        <w:suppressAutoHyphens w:val="0"/>
        <w:autoSpaceDE w:val="0"/>
        <w:autoSpaceDN w:val="0"/>
        <w:adjustRightInd w:val="0"/>
        <w:spacing w:after="20"/>
        <w:jc w:val="both"/>
        <w:rPr>
          <w:rFonts w:eastAsia="Times New Roman"/>
          <w:szCs w:val="24"/>
        </w:rPr>
      </w:pPr>
      <w:r w:rsidRPr="003F2A8C">
        <w:rPr>
          <w:b/>
        </w:rPr>
        <w:t xml:space="preserve">49. § </w:t>
      </w:r>
      <w:r w:rsidRPr="00243B6F">
        <w:rPr>
          <w:rFonts w:eastAsia="Times New Roman"/>
          <w:szCs w:val="24"/>
        </w:rPr>
        <w:t>(1) Az éves ellenőrzési jelentés elkészítéséért a belső ellenőrzési vezető felelős, amelyet jóváhagyásra megküld a költségvetési szerv vezetőjének.</w:t>
      </w:r>
    </w:p>
    <w:p w:rsidR="007F6745" w:rsidRPr="00243B6F" w:rsidRDefault="007F6745" w:rsidP="007F6745">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(1a) Ha a költségvetési szerv belső ellenőrzését az irányító szerve látja el, az irányító szervnek az éves ellenőrzési jelentésben elkülönítetten kell bemutatnia az irányító szervként, illetve a költségvetési szerv belső ellenőreként végzett ellenőrzéseket. Az irányító szerv az éves ellenőrzési jelentésben az irányított költségvetési szervre vonatkozóan is értékeli a 48. </w:t>
      </w:r>
      <w:r w:rsidRPr="00A2551B">
        <w:rPr>
          <w:rFonts w:eastAsia="Times New Roman"/>
          <w:szCs w:val="24"/>
        </w:rPr>
        <w:t xml:space="preserve">§ </w:t>
      </w:r>
      <w:r w:rsidRPr="00A2551B">
        <w:rPr>
          <w:rFonts w:eastAsia="Times New Roman"/>
          <w:iCs/>
          <w:szCs w:val="24"/>
        </w:rPr>
        <w:t>b)</w:t>
      </w:r>
      <w:r w:rsidRPr="00243B6F">
        <w:rPr>
          <w:rFonts w:eastAsia="Times New Roman"/>
          <w:szCs w:val="24"/>
        </w:rPr>
        <w:t xml:space="preserve"> pontjában meghatározottakat. Az éves ellenőrzési jelentés rá vonatkozó részét az irányított szerv vezetőjének is jóvá kell hagynia.</w:t>
      </w:r>
    </w:p>
    <w:p w:rsidR="007F6745" w:rsidRDefault="007F6745" w:rsidP="007F6745">
      <w:pPr>
        <w:widowControl/>
        <w:suppressAutoHyphens w:val="0"/>
        <w:autoSpaceDE w:val="0"/>
        <w:autoSpaceDN w:val="0"/>
        <w:adjustRightInd w:val="0"/>
        <w:spacing w:after="20"/>
        <w:ind w:firstLine="709"/>
        <w:jc w:val="both"/>
        <w:rPr>
          <w:rFonts w:eastAsia="Times New Roman"/>
          <w:szCs w:val="24"/>
        </w:rPr>
      </w:pPr>
      <w:r>
        <w:rPr>
          <w:rFonts w:eastAsia="Times New Roman"/>
          <w:szCs w:val="24"/>
        </w:rPr>
        <w:t>…..</w:t>
      </w:r>
    </w:p>
    <w:p w:rsidR="007F6745" w:rsidRPr="00243B6F" w:rsidRDefault="007F6745" w:rsidP="007F6745">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(3) Helyi önkormányzati költségvetési szerv esetén a belső ellenőrzési vezető az éves ellenőrzési jelentést megküldi </w:t>
      </w:r>
      <w:r>
        <w:rPr>
          <w:rFonts w:eastAsia="Times New Roman"/>
          <w:szCs w:val="24"/>
        </w:rPr>
        <w:t>a polgármesternek, a jegyzőnek …..</w:t>
      </w:r>
      <w:r w:rsidRPr="00243B6F">
        <w:rPr>
          <w:rFonts w:eastAsia="Times New Roman"/>
          <w:szCs w:val="24"/>
        </w:rPr>
        <w:t xml:space="preserve"> a tárgyévet követő év február 15-ig.</w:t>
      </w:r>
    </w:p>
    <w:p w:rsidR="007F6745" w:rsidRPr="00657F71" w:rsidRDefault="007F6745" w:rsidP="007F6745">
      <w:pPr>
        <w:ind w:firstLine="709"/>
        <w:jc w:val="both"/>
        <w:rPr>
          <w:rFonts w:eastAsia="Times New Roman"/>
          <w:b/>
          <w:szCs w:val="24"/>
        </w:rPr>
      </w:pPr>
      <w:r w:rsidRPr="00243B6F">
        <w:rPr>
          <w:rFonts w:eastAsia="Times New Roman"/>
          <w:szCs w:val="24"/>
        </w:rPr>
        <w:t xml:space="preserve">(3a) </w:t>
      </w:r>
      <w:r w:rsidRPr="00657F71">
        <w:rPr>
          <w:rFonts w:eastAsia="Times New Roman"/>
          <w:b/>
          <w:szCs w:val="24"/>
        </w:rPr>
        <w:t>A jegyző a tárgyévre vonatkozó éves ellenőrzési jelentést, valamint a helyi önkormányzat által alapított költségvetési szervek éves ellenőrzési jelentései alapján készített éves összefoglaló ellenőrzési jelentést - a tárgyévet követően, legkésőbb a zárszámadási rendelet elfogadásáig - a képviselő-testület elé terjeszti jóváhagyásra.</w:t>
      </w:r>
    </w:p>
    <w:p w:rsidR="007F6745" w:rsidRDefault="007F6745" w:rsidP="007F6745">
      <w:pPr>
        <w:rPr>
          <w:rFonts w:eastAsia="Times New Roman"/>
          <w:b/>
          <w:lang w:eastAsia="ar-SA"/>
        </w:rPr>
      </w:pPr>
    </w:p>
    <w:p w:rsidR="007F6745" w:rsidRDefault="007F6745" w:rsidP="007F6745">
      <w:pPr>
        <w:jc w:val="both"/>
        <w:rPr>
          <w:bCs/>
          <w:color w:val="000000"/>
          <w:kern w:val="36"/>
          <w:szCs w:val="24"/>
        </w:rPr>
      </w:pPr>
      <w:r w:rsidRPr="003F2A8C">
        <w:rPr>
          <w:rFonts w:eastAsia="Times New Roman"/>
          <w:lang w:eastAsia="ar-SA"/>
        </w:rPr>
        <w:t>Az</w:t>
      </w:r>
      <w:r>
        <w:rPr>
          <w:rFonts w:eastAsia="Times New Roman"/>
          <w:lang w:eastAsia="ar-SA"/>
        </w:rPr>
        <w:t xml:space="preserve"> </w:t>
      </w:r>
      <w:r w:rsidRPr="003F2A8C">
        <w:rPr>
          <w:rFonts w:eastAsia="Times New Roman"/>
          <w:lang w:eastAsia="ar-SA"/>
        </w:rPr>
        <w:t>Éves E</w:t>
      </w:r>
      <w:r>
        <w:rPr>
          <w:rFonts w:eastAsia="Times New Roman"/>
          <w:lang w:eastAsia="ar-SA"/>
        </w:rPr>
        <w:t>llenőrzési Jelentés</w:t>
      </w:r>
      <w:r w:rsidRPr="003F2A8C">
        <w:rPr>
          <w:rFonts w:eastAsia="Times New Roman"/>
          <w:lang w:eastAsia="ar-SA"/>
        </w:rPr>
        <w:t xml:space="preserve"> </w:t>
      </w:r>
      <w:r>
        <w:rPr>
          <w:rFonts w:eastAsia="Times New Roman"/>
          <w:lang w:eastAsia="ar-SA"/>
        </w:rPr>
        <w:t xml:space="preserve">az </w:t>
      </w:r>
      <w:r w:rsidRPr="003F2A8C">
        <w:rPr>
          <w:rFonts w:eastAsia="Times New Roman"/>
          <w:lang w:eastAsia="ar-SA"/>
        </w:rPr>
        <w:t>államháztartásért felelős miniszt</w:t>
      </w:r>
      <w:r>
        <w:rPr>
          <w:rFonts w:eastAsia="Times New Roman"/>
          <w:lang w:eastAsia="ar-SA"/>
        </w:rPr>
        <w:t>er által közzétett módszertani Ú</w:t>
      </w:r>
      <w:r w:rsidRPr="003F2A8C">
        <w:rPr>
          <w:rFonts w:eastAsia="Times New Roman"/>
          <w:lang w:eastAsia="ar-SA"/>
        </w:rPr>
        <w:t xml:space="preserve">tmutató figyelembevételével </w:t>
      </w:r>
      <w:r>
        <w:rPr>
          <w:rFonts w:eastAsia="Times New Roman"/>
          <w:lang w:eastAsia="ar-SA"/>
        </w:rPr>
        <w:t>készült. (</w:t>
      </w:r>
      <w:r w:rsidRPr="00C22F6A">
        <w:rPr>
          <w:bCs/>
          <w:i/>
          <w:color w:val="000000"/>
          <w:kern w:val="36"/>
          <w:szCs w:val="24"/>
        </w:rPr>
        <w:t>Útmutató</w:t>
      </w:r>
      <w:r w:rsidRPr="00C22F6A">
        <w:rPr>
          <w:rFonts w:eastAsia="Times New Roman"/>
          <w:bCs/>
          <w:i/>
          <w:color w:val="000000"/>
          <w:kern w:val="36"/>
          <w:szCs w:val="24"/>
        </w:rPr>
        <w:t xml:space="preserve"> </w:t>
      </w:r>
      <w:r w:rsidRPr="00C22F6A">
        <w:rPr>
          <w:bCs/>
          <w:i/>
          <w:color w:val="000000"/>
          <w:kern w:val="36"/>
          <w:szCs w:val="24"/>
        </w:rPr>
        <w:t>a költségvetési szervek belső kontrollrendszeréről és belső ellenőrzéséről szóló 370/2011. (XII. 31.) Korm. rendelet alapján összeállítandó éves ellenőrzési terv és összefoglaló éves ellenőrzési terv, valamint éves ellenőrzési jelentés és éves összefoglaló ellenőrzési jelentés elkészítéséhez</w:t>
      </w:r>
      <w:r>
        <w:rPr>
          <w:bCs/>
          <w:i/>
          <w:color w:val="000000"/>
          <w:kern w:val="36"/>
          <w:szCs w:val="24"/>
        </w:rPr>
        <w:t xml:space="preserve">. </w:t>
      </w:r>
      <w:r>
        <w:rPr>
          <w:bCs/>
          <w:color w:val="000000"/>
          <w:kern w:val="36"/>
          <w:szCs w:val="24"/>
        </w:rPr>
        <w:t>Közzététel: 2019</w:t>
      </w:r>
      <w:r w:rsidRPr="00C22F6A">
        <w:rPr>
          <w:bCs/>
          <w:color w:val="000000"/>
          <w:kern w:val="36"/>
          <w:szCs w:val="24"/>
        </w:rPr>
        <w:t>. szeptember)</w:t>
      </w:r>
    </w:p>
    <w:p w:rsidR="007F6745" w:rsidRDefault="007F6745" w:rsidP="007F6745">
      <w:pPr>
        <w:jc w:val="both"/>
        <w:rPr>
          <w:bCs/>
          <w:color w:val="000000"/>
          <w:kern w:val="36"/>
          <w:szCs w:val="24"/>
        </w:rPr>
      </w:pPr>
    </w:p>
    <w:p w:rsidR="007F6745" w:rsidRDefault="007F6745" w:rsidP="007F6745">
      <w:pPr>
        <w:spacing w:line="276" w:lineRule="auto"/>
        <w:jc w:val="both"/>
      </w:pPr>
      <w:r w:rsidRPr="003F2A8C">
        <w:rPr>
          <w:rFonts w:eastAsia="Times New Roman"/>
          <w:lang w:eastAsia="ar-SA"/>
        </w:rPr>
        <w:t>A</w:t>
      </w:r>
      <w:r>
        <w:rPr>
          <w:rFonts w:eastAsia="Times New Roman"/>
          <w:lang w:eastAsia="ar-SA"/>
        </w:rPr>
        <w:t xml:space="preserve">z </w:t>
      </w:r>
      <w:r w:rsidRPr="003F2A8C">
        <w:rPr>
          <w:rFonts w:eastAsia="Times New Roman"/>
          <w:lang w:eastAsia="ar-SA"/>
        </w:rPr>
        <w:t>Éves E</w:t>
      </w:r>
      <w:r>
        <w:rPr>
          <w:rFonts w:eastAsia="Times New Roman"/>
          <w:lang w:eastAsia="ar-SA"/>
        </w:rPr>
        <w:t xml:space="preserve">llenőrzési Jelentés elkészítésének </w:t>
      </w:r>
      <w:r w:rsidRPr="001402E6">
        <w:t>cél</w:t>
      </w:r>
      <w:r>
        <w:t>ja a belső ellenőrzési tevékenység áttekintése, a belső ellenőrzés által tett megállapítások összegzése, az átláthatóság biztosítása, valamint tájékoztatás a belső kontrollrendszer működéséről.</w:t>
      </w:r>
    </w:p>
    <w:p w:rsidR="00964799" w:rsidRDefault="00964799" w:rsidP="007F6745">
      <w:pPr>
        <w:spacing w:line="276" w:lineRule="auto"/>
        <w:jc w:val="both"/>
      </w:pPr>
    </w:p>
    <w:p w:rsidR="00964799" w:rsidRDefault="00964799" w:rsidP="007F6745">
      <w:pPr>
        <w:spacing w:line="276" w:lineRule="auto"/>
        <w:jc w:val="both"/>
      </w:pPr>
    </w:p>
    <w:p w:rsidR="003C2242" w:rsidRDefault="003C2242" w:rsidP="007F6745">
      <w:pPr>
        <w:spacing w:line="276" w:lineRule="auto"/>
        <w:jc w:val="both"/>
      </w:pPr>
    </w:p>
    <w:p w:rsidR="003C2242" w:rsidRDefault="003C2242" w:rsidP="007F6745">
      <w:pPr>
        <w:spacing w:line="276" w:lineRule="auto"/>
        <w:jc w:val="both"/>
      </w:pPr>
    </w:p>
    <w:p w:rsidR="003C2242" w:rsidRPr="008D0471" w:rsidRDefault="003C2242" w:rsidP="007F6745">
      <w:pPr>
        <w:spacing w:line="276" w:lineRule="auto"/>
        <w:jc w:val="both"/>
      </w:pPr>
    </w:p>
    <w:p w:rsidR="00A046C9" w:rsidRPr="00951593" w:rsidRDefault="007F6745" w:rsidP="00951593">
      <w:pPr>
        <w:jc w:val="center"/>
        <w:rPr>
          <w:rFonts w:eastAsia="Times New Roman"/>
          <w:b/>
          <w:color w:val="000000" w:themeColor="text1"/>
          <w:lang w:eastAsia="ar-SA"/>
        </w:rPr>
      </w:pPr>
      <w:r w:rsidRPr="000D7CF1">
        <w:rPr>
          <w:rFonts w:eastAsia="Times New Roman"/>
          <w:b/>
          <w:color w:val="000000" w:themeColor="text1"/>
          <w:lang w:eastAsia="ar-SA"/>
        </w:rPr>
        <w:t>VEZETŐI ÖSSZEFOGLALÓ</w:t>
      </w:r>
    </w:p>
    <w:p w:rsidR="00A046C9" w:rsidRDefault="00A046C9" w:rsidP="006E0229">
      <w:pPr>
        <w:rPr>
          <w:rFonts w:eastAsia="Times New Roman"/>
          <w:b/>
          <w:color w:val="000000" w:themeColor="text1"/>
          <w:lang w:eastAsia="ar-SA"/>
        </w:rPr>
      </w:pPr>
    </w:p>
    <w:p w:rsidR="007F6745" w:rsidRDefault="007F6745" w:rsidP="007F6745">
      <w:pPr>
        <w:jc w:val="both"/>
        <w:rPr>
          <w:rFonts w:eastAsia="Times New Roman"/>
          <w:b/>
          <w:bCs/>
        </w:rPr>
      </w:pPr>
      <w:r>
        <w:rPr>
          <w:rFonts w:eastAsia="Times New Roman"/>
          <w:b/>
          <w:bCs/>
        </w:rPr>
        <w:t xml:space="preserve">I. A belső ellenőrzés által végzett tevékenység bemutatása önértékelés alapján </w:t>
      </w:r>
      <w:r w:rsidRPr="00CA24CE">
        <w:rPr>
          <w:rFonts w:eastAsia="Times New Roman"/>
          <w:bCs/>
        </w:rPr>
        <w:t>(</w:t>
      </w:r>
      <w:r w:rsidRPr="00CA24CE">
        <w:rPr>
          <w:rFonts w:eastAsia="Times New Roman"/>
          <w:bCs/>
          <w:i/>
        </w:rPr>
        <w:t>Bkr. 48. § a)</w:t>
      </w:r>
      <w:r w:rsidRPr="00CA24CE">
        <w:rPr>
          <w:rFonts w:eastAsia="Times New Roman"/>
          <w:bCs/>
        </w:rPr>
        <w:t>)</w:t>
      </w:r>
    </w:p>
    <w:p w:rsidR="007F6745" w:rsidRDefault="007F6745" w:rsidP="007F6745">
      <w:pPr>
        <w:jc w:val="both"/>
        <w:rPr>
          <w:rFonts w:eastAsia="Times New Roman"/>
          <w:b/>
          <w:bCs/>
        </w:rPr>
      </w:pPr>
    </w:p>
    <w:p w:rsidR="007F6745" w:rsidRDefault="007F6745" w:rsidP="007F6745">
      <w:pPr>
        <w:jc w:val="both"/>
      </w:pPr>
      <w:r>
        <w:rPr>
          <w:rFonts w:eastAsia="Times New Roman"/>
          <w:b/>
        </w:rPr>
        <w:t>2019</w:t>
      </w:r>
      <w:r w:rsidRPr="00F24DD6">
        <w:rPr>
          <w:rFonts w:eastAsia="Times New Roman"/>
          <w:b/>
        </w:rPr>
        <w:t>. január 01-jén a Polgármesteri Hivatal belső ellenőrzése 1 fő belső ellenőrzési vezetőből állt.</w:t>
      </w:r>
      <w:r w:rsidRPr="006D1FF3">
        <w:t xml:space="preserve"> </w:t>
      </w:r>
      <w:r>
        <w:t>A</w:t>
      </w:r>
      <w:r w:rsidRPr="00FF27E0">
        <w:t xml:space="preserve"> </w:t>
      </w:r>
      <w:r>
        <w:t>2018.</w:t>
      </w:r>
      <w:r w:rsidRPr="00345E56">
        <w:t xml:space="preserve"> novem</w:t>
      </w:r>
      <w:r>
        <w:t xml:space="preserve">ber 5-én </w:t>
      </w:r>
      <w:r w:rsidRPr="00FF27E0">
        <w:t xml:space="preserve">megüresedett belső ellenőri munkakör </w:t>
      </w:r>
      <w:r>
        <w:t>2019. március 18-án került betöltés</w:t>
      </w:r>
      <w:r w:rsidRPr="00FF27E0">
        <w:t xml:space="preserve">re. </w:t>
      </w:r>
      <w:r>
        <w:t>Az új belső ellenőr jogász végzettségű, és 6 órás részmunkaidőben dolgozik. Így a belső ellenőrzés rendelkezésére álló kapacitás 1 fő belső ellenőrzési vezető, és 0,75 fő belső ellenőr.</w:t>
      </w:r>
    </w:p>
    <w:p w:rsidR="007F6745" w:rsidRPr="00442379" w:rsidRDefault="007F6745" w:rsidP="007F6745">
      <w:pPr>
        <w:jc w:val="both"/>
        <w:rPr>
          <w:rFonts w:eastAsia="Times New Roman"/>
        </w:rPr>
      </w:pPr>
      <w:r w:rsidRPr="00B1318B">
        <w:rPr>
          <w:b/>
        </w:rPr>
        <w:t>A</w:t>
      </w:r>
      <w:r>
        <w:rPr>
          <w:rFonts w:eastAsia="Times New Roman"/>
          <w:b/>
          <w:color w:val="000000" w:themeColor="text1"/>
          <w:lang w:eastAsia="ar-SA"/>
        </w:rPr>
        <w:t xml:space="preserve"> 2019. évre</w:t>
      </w:r>
      <w:r w:rsidRPr="00C709F5">
        <w:rPr>
          <w:rFonts w:eastAsia="Times New Roman"/>
          <w:b/>
          <w:color w:val="000000" w:themeColor="text1"/>
          <w:lang w:eastAsia="ar-SA"/>
        </w:rPr>
        <w:t xml:space="preserve"> </w:t>
      </w:r>
      <w:r>
        <w:rPr>
          <w:rFonts w:eastAsia="Times New Roman"/>
          <w:b/>
          <w:color w:val="000000" w:themeColor="text1"/>
          <w:lang w:eastAsia="ar-SA"/>
        </w:rPr>
        <w:t>6 vizsgálat lett tervezve, ezen kívül 4 vizsgálat átcsúszott a 2018. évről, és volt 1 soron kívüli vizsgálat is, tehát összesen 11 vizsgálat volt a 2019. évre</w:t>
      </w:r>
      <w:r w:rsidR="00B624A6">
        <w:rPr>
          <w:rFonts w:eastAsia="Times New Roman"/>
          <w:b/>
          <w:color w:val="000000" w:themeColor="text1"/>
          <w:lang w:eastAsia="ar-SA"/>
        </w:rPr>
        <w:t>. Ebből 10 vizsgálatot elvégeztünk, 1</w:t>
      </w:r>
      <w:r>
        <w:rPr>
          <w:rFonts w:eastAsia="Times New Roman"/>
          <w:b/>
          <w:color w:val="000000" w:themeColor="text1"/>
          <w:lang w:eastAsia="ar-SA"/>
        </w:rPr>
        <w:t xml:space="preserve"> vizsgálat még jelenleg folyamatban van</w:t>
      </w:r>
      <w:r w:rsidRPr="00442379">
        <w:rPr>
          <w:rFonts w:eastAsia="Times New Roman"/>
          <w:b/>
          <w:lang w:eastAsia="ar-SA"/>
        </w:rPr>
        <w:t>.</w:t>
      </w:r>
    </w:p>
    <w:p w:rsidR="007F6745" w:rsidRDefault="007F6745" w:rsidP="007F6745">
      <w:pPr>
        <w:jc w:val="both"/>
        <w:rPr>
          <w:rFonts w:eastAsia="Times New Roman"/>
          <w:b/>
          <w:bCs/>
        </w:rPr>
      </w:pPr>
    </w:p>
    <w:p w:rsidR="007F6745" w:rsidRPr="003222B6" w:rsidRDefault="007F6745" w:rsidP="007F6745">
      <w:pPr>
        <w:widowControl/>
        <w:suppressAutoHyphens w:val="0"/>
        <w:autoSpaceDE w:val="0"/>
        <w:autoSpaceDN w:val="0"/>
        <w:adjustRightInd w:val="0"/>
        <w:spacing w:after="20"/>
        <w:jc w:val="both"/>
        <w:rPr>
          <w:rFonts w:eastAsia="Times New Roman"/>
          <w:szCs w:val="24"/>
        </w:rPr>
      </w:pPr>
      <w:r>
        <w:t xml:space="preserve">2016. október 01-től hatályos a </w:t>
      </w:r>
      <w:r w:rsidRPr="003222B6">
        <w:rPr>
          <w:i/>
        </w:rPr>
        <w:t>Bkr.</w:t>
      </w:r>
      <w:r>
        <w:t xml:space="preserve">-nek az az </w:t>
      </w:r>
      <w:r w:rsidRPr="003222B6">
        <w:rPr>
          <w:szCs w:val="24"/>
        </w:rPr>
        <w:t xml:space="preserve">előírása, </w:t>
      </w:r>
      <w:r>
        <w:rPr>
          <w:rFonts w:eastAsia="Times New Roman"/>
          <w:szCs w:val="24"/>
        </w:rPr>
        <w:t xml:space="preserve">hogy </w:t>
      </w:r>
      <w:r w:rsidRPr="00D70D3D">
        <w:rPr>
          <w:rFonts w:eastAsia="Times New Roman"/>
          <w:b/>
          <w:szCs w:val="24"/>
        </w:rPr>
        <w:t>a költségvetési szerv vezetője köteles szabályozni a szervezeti integritást sértő események kezelésének eljárásrendjét, valamint az integrált kockázatkezelés eljárásrendjét.</w:t>
      </w:r>
      <w:r>
        <w:rPr>
          <w:rFonts w:eastAsia="Times New Roman"/>
          <w:szCs w:val="24"/>
        </w:rPr>
        <w:t xml:space="preserve"> (</w:t>
      </w:r>
      <w:r w:rsidRPr="00AF3CBB">
        <w:rPr>
          <w:rFonts w:eastAsia="Times New Roman"/>
          <w:i/>
          <w:szCs w:val="24"/>
        </w:rPr>
        <w:t>Bkr. 6. § (4)</w:t>
      </w:r>
      <w:r>
        <w:rPr>
          <w:rFonts w:eastAsia="Times New Roman"/>
          <w:szCs w:val="24"/>
        </w:rPr>
        <w:t xml:space="preserve">) Fontosnak tartottam annak ellenőrzését, hogy az intézmények eleget tettek-e ennek a jogszabályi kötelezettségüknek, és elkészítették-e ezt a 2 új szabályzatot, ezért ennek ellenőrzése a </w:t>
      </w:r>
      <w:r>
        <w:t>2018. évi eredeti és módosított Tervünkben is szerepelt, amely ellenőrzés áthúzódott a 2019. évre.</w:t>
      </w:r>
    </w:p>
    <w:p w:rsidR="007F6745" w:rsidRDefault="007F6745" w:rsidP="007F6745">
      <w:pPr>
        <w:jc w:val="both"/>
      </w:pPr>
      <w:r w:rsidRPr="004E2713">
        <w:rPr>
          <w:rFonts w:eastAsia="Times New Roman"/>
          <w:bCs/>
        </w:rPr>
        <w:t>2017</w:t>
      </w:r>
      <w:r>
        <w:rPr>
          <w:rFonts w:eastAsia="Times New Roman"/>
          <w:bCs/>
        </w:rPr>
        <w:t>.</w:t>
      </w:r>
      <w:r w:rsidRPr="004E2713">
        <w:rPr>
          <w:rFonts w:eastAsia="Times New Roman"/>
          <w:bCs/>
        </w:rPr>
        <w:t xml:space="preserve"> január 01-től </w:t>
      </w:r>
      <w:r>
        <w:rPr>
          <w:rFonts w:eastAsia="Times New Roman"/>
          <w:bCs/>
        </w:rPr>
        <w:t xml:space="preserve">hatályos a </w:t>
      </w:r>
      <w:r w:rsidRPr="004E2713">
        <w:rPr>
          <w:rFonts w:eastAsia="Times New Roman"/>
          <w:bCs/>
          <w:i/>
        </w:rPr>
        <w:t>Bkr.</w:t>
      </w:r>
      <w:r>
        <w:rPr>
          <w:rFonts w:eastAsia="Times New Roman"/>
          <w:bCs/>
        </w:rPr>
        <w:t xml:space="preserve">-nek az a kiegészítése, </w:t>
      </w:r>
      <w:r w:rsidRPr="004E2713">
        <w:rPr>
          <w:rFonts w:eastAsia="Times New Roman"/>
          <w:bCs/>
        </w:rPr>
        <w:t xml:space="preserve">hogy </w:t>
      </w:r>
      <w:r w:rsidRPr="0030253A">
        <w:rPr>
          <w:bCs/>
        </w:rPr>
        <w:t>a gazdasági szervezettel nem rendelkező költségvetési szervek belső ellenőrzését a gazdasági szervezetének feladatait ellátó költségvetési szerv, vagy az irányító szerv által kijelölt szerv végzi.</w:t>
      </w:r>
      <w:r>
        <w:rPr>
          <w:b/>
          <w:bCs/>
        </w:rPr>
        <w:t xml:space="preserve"> </w:t>
      </w:r>
      <w:r>
        <w:t>(</w:t>
      </w:r>
      <w:r w:rsidRPr="004E2713">
        <w:rPr>
          <w:i/>
        </w:rPr>
        <w:t>Bkr. 15. § (4)</w:t>
      </w:r>
      <w:r>
        <w:t xml:space="preserve">) Ez a jogszabályi előírás 2020. január 01-jétől módosult, a hatályos előírás szerint </w:t>
      </w:r>
      <w:r w:rsidRPr="0030253A">
        <w:rPr>
          <w:b/>
        </w:rPr>
        <w:t xml:space="preserve">a gazdasági szervezettel nem rendelkező </w:t>
      </w:r>
      <w:r w:rsidRPr="0030253A">
        <w:rPr>
          <w:b/>
          <w:u w:val="single"/>
        </w:rPr>
        <w:t>önkormányzati</w:t>
      </w:r>
      <w:r w:rsidRPr="0030253A">
        <w:rPr>
          <w:b/>
        </w:rPr>
        <w:t xml:space="preserve"> költségvetési szerv belső ellenőrzését a gazdasági szervezetének feladatait ellátó költségvetési szerv, </w:t>
      </w:r>
      <w:r w:rsidRPr="0030253A">
        <w:t>vagy az irányító szerv által kijelölt szerv</w:t>
      </w:r>
      <w:r w:rsidRPr="0030253A">
        <w:rPr>
          <w:b/>
        </w:rPr>
        <w:t xml:space="preserve"> látja el.</w:t>
      </w:r>
      <w:r>
        <w:t xml:space="preserve"> (</w:t>
      </w:r>
      <w:r>
        <w:rPr>
          <w:i/>
        </w:rPr>
        <w:t>Bkr. 15. § (12</w:t>
      </w:r>
      <w:r w:rsidRPr="004E2713">
        <w:rPr>
          <w:i/>
        </w:rPr>
        <w:t>)</w:t>
      </w:r>
      <w:r>
        <w:t xml:space="preserve">) A 2019. évi Tervünk összeállításakor, tekintettel a belső ellenőrzés sokrétű feladatkörére - az </w:t>
      </w:r>
      <w:r>
        <w:rPr>
          <w:szCs w:val="24"/>
        </w:rPr>
        <w:t>Önkormányzat 21 intézményének, köztük a Polgármesteri Hivatalnak a felügyeleti jellegű ellenőrzése, az Önkormányzat 6 gazdasági társaságának a tulajdonosi ellenőrzése, a 11 Nemzetiségi Önkormányzatnak a belső ellenőrzése, és emellett a tanácsadó tevékenység ellátása is -</w:t>
      </w:r>
      <w:r>
        <w:t xml:space="preserve"> és a 2019. évben rendelkezésre álló belső ellenőri kapacitásra, a 2019. évi Tervünkben ilyen jellegű ellenőrzés nem került tervezésre.</w:t>
      </w:r>
    </w:p>
    <w:p w:rsidR="007F6745" w:rsidRDefault="007F6745" w:rsidP="007F6745">
      <w:pPr>
        <w:jc w:val="both"/>
      </w:pPr>
    </w:p>
    <w:p w:rsidR="007F6745" w:rsidRPr="00A2525D" w:rsidRDefault="007F6745" w:rsidP="007F6745">
      <w:pPr>
        <w:jc w:val="both"/>
        <w:rPr>
          <w:rFonts w:eastAsia="Times New Roman"/>
          <w:bCs/>
        </w:rPr>
      </w:pPr>
      <w:r>
        <w:rPr>
          <w:rFonts w:eastAsia="Times New Roman"/>
          <w:bCs/>
        </w:rPr>
        <w:t xml:space="preserve">A Nemzetgazdasági Minisztérium Államháztartási Szabályozási Főosztálya által közzétett </w:t>
      </w:r>
      <w:r>
        <w:rPr>
          <w:rFonts w:eastAsia="Times New Roman"/>
          <w:b/>
          <w:bCs/>
        </w:rPr>
        <w:t>új Belső Ellenőrzési Kézikönyv m</w:t>
      </w:r>
      <w:r w:rsidRPr="00D70D3D">
        <w:rPr>
          <w:rFonts w:eastAsia="Times New Roman"/>
          <w:b/>
          <w:bCs/>
        </w:rPr>
        <w:t xml:space="preserve">inta alapján </w:t>
      </w:r>
      <w:r>
        <w:rPr>
          <w:rFonts w:eastAsia="Times New Roman"/>
          <w:b/>
          <w:bCs/>
        </w:rPr>
        <w:t>2019-ben elkészítettem az Önkormányzat és a Polgármesteri Hivatal új</w:t>
      </w:r>
      <w:r w:rsidRPr="00D70D3D">
        <w:rPr>
          <w:rFonts w:eastAsia="Times New Roman"/>
          <w:b/>
          <w:bCs/>
        </w:rPr>
        <w:t xml:space="preserve"> Belső Ellenőrzési </w:t>
      </w:r>
      <w:r>
        <w:rPr>
          <w:rFonts w:eastAsia="Times New Roman"/>
          <w:b/>
          <w:bCs/>
        </w:rPr>
        <w:t>Kézikönyvét</w:t>
      </w:r>
      <w:r w:rsidRPr="00A2525D">
        <w:rPr>
          <w:rFonts w:eastAsia="Times New Roman"/>
          <w:b/>
          <w:bCs/>
        </w:rPr>
        <w:t>.</w:t>
      </w:r>
      <w:r w:rsidRPr="00A2525D">
        <w:rPr>
          <w:rFonts w:eastAsia="Times New Roman"/>
          <w:bCs/>
        </w:rPr>
        <w:t xml:space="preserve"> (I/879-5/2019. </w:t>
      </w:r>
      <w:r>
        <w:rPr>
          <w:rFonts w:eastAsia="Times New Roman"/>
          <w:bCs/>
        </w:rPr>
        <w:t>Polgármesteri – Jegyzői Együttes Intézkedés)</w:t>
      </w:r>
    </w:p>
    <w:p w:rsidR="007F6745" w:rsidRPr="006E0229" w:rsidRDefault="007F6745" w:rsidP="007F6745">
      <w:pPr>
        <w:jc w:val="both"/>
        <w:rPr>
          <w:rFonts w:eastAsia="Times New Roman"/>
          <w:b/>
          <w:bCs/>
        </w:rPr>
      </w:pPr>
    </w:p>
    <w:p w:rsidR="00964799" w:rsidRDefault="00964799" w:rsidP="007F6745">
      <w:pPr>
        <w:jc w:val="both"/>
        <w:rPr>
          <w:rFonts w:eastAsia="Times New Roman"/>
          <w:b/>
          <w:bCs/>
        </w:rPr>
      </w:pPr>
    </w:p>
    <w:p w:rsidR="007F6745" w:rsidRDefault="007F6745" w:rsidP="007F6745">
      <w:pPr>
        <w:jc w:val="both"/>
        <w:rPr>
          <w:rFonts w:eastAsia="Times New Roman"/>
          <w:b/>
          <w:bCs/>
        </w:rPr>
      </w:pPr>
      <w:r>
        <w:rPr>
          <w:rFonts w:eastAsia="Times New Roman"/>
          <w:b/>
          <w:bCs/>
        </w:rPr>
        <w:t xml:space="preserve">I/1. Az Éves Ellenőrzési Tervben foglalt feladatok teljesítésének értékelése </w:t>
      </w:r>
      <w:r w:rsidRPr="00FE3AF8">
        <w:rPr>
          <w:rFonts w:eastAsia="Times New Roman"/>
          <w:bCs/>
        </w:rPr>
        <w:t>(</w:t>
      </w:r>
      <w:r w:rsidRPr="00E23D9A">
        <w:rPr>
          <w:rFonts w:eastAsia="Times New Roman"/>
          <w:bCs/>
          <w:i/>
        </w:rPr>
        <w:t>Bkr. 48. § aa)</w:t>
      </w:r>
      <w:r w:rsidRPr="00FE3AF8">
        <w:rPr>
          <w:rFonts w:eastAsia="Times New Roman"/>
          <w:bCs/>
        </w:rPr>
        <w:t>)</w:t>
      </w:r>
    </w:p>
    <w:p w:rsidR="007F6745" w:rsidRDefault="007F6745" w:rsidP="007F6745">
      <w:pPr>
        <w:jc w:val="both"/>
        <w:rPr>
          <w:rFonts w:eastAsia="Times New Roman"/>
          <w:b/>
          <w:bCs/>
        </w:rPr>
      </w:pPr>
    </w:p>
    <w:p w:rsidR="007F6745" w:rsidRDefault="007F6745" w:rsidP="007F6745">
      <w:pPr>
        <w:jc w:val="both"/>
        <w:rPr>
          <w:rFonts w:eastAsia="Times New Roman"/>
          <w:b/>
          <w:bCs/>
        </w:rPr>
      </w:pPr>
      <w:r>
        <w:rPr>
          <w:rFonts w:eastAsia="Times New Roman"/>
          <w:b/>
          <w:bCs/>
        </w:rPr>
        <w:t>I/1/a) A 2019. évi Ellenőrzési Terv teljesítése, az ellenőrzések összesítése</w:t>
      </w:r>
    </w:p>
    <w:p w:rsidR="007F6745" w:rsidRDefault="007F6745" w:rsidP="007F6745">
      <w:pPr>
        <w:jc w:val="both"/>
        <w:rPr>
          <w:rFonts w:eastAsia="Times New Roman"/>
          <w:b/>
          <w:bCs/>
        </w:rPr>
      </w:pPr>
    </w:p>
    <w:p w:rsidR="007F6745" w:rsidRDefault="007F6745" w:rsidP="007F6745">
      <w:pPr>
        <w:jc w:val="both"/>
        <w:rPr>
          <w:rFonts w:eastAsia="Times New Roman"/>
          <w:b/>
          <w:bCs/>
        </w:rPr>
      </w:pPr>
      <w:r>
        <w:rPr>
          <w:rFonts w:eastAsia="Times New Roman"/>
          <w:b/>
          <w:bCs/>
        </w:rPr>
        <w:t>Az elvégzett ellenőrzések (terv szerinti és soron kívüli)</w:t>
      </w:r>
    </w:p>
    <w:p w:rsidR="007F6745" w:rsidRDefault="007F6745" w:rsidP="007F6745">
      <w:pPr>
        <w:jc w:val="both"/>
        <w:rPr>
          <w:rFonts w:eastAsia="Times New Roman"/>
          <w:b/>
          <w:bCs/>
        </w:rPr>
      </w:pPr>
    </w:p>
    <w:p w:rsidR="007F6745" w:rsidRPr="00EA42FF" w:rsidRDefault="007F6745" w:rsidP="007F6745">
      <w:pPr>
        <w:pStyle w:val="Szvegtrzs"/>
        <w:tabs>
          <w:tab w:val="left" w:pos="720"/>
        </w:tabs>
        <w:jc w:val="both"/>
        <w:rPr>
          <w:rFonts w:eastAsia="Times New Roman"/>
          <w:color w:val="000000" w:themeColor="text1"/>
          <w:lang w:eastAsia="ar-SA"/>
        </w:rPr>
      </w:pPr>
      <w:r>
        <w:rPr>
          <w:rFonts w:eastAsia="Times New Roman"/>
          <w:color w:val="000000" w:themeColor="text1"/>
          <w:szCs w:val="28"/>
          <w:lang w:eastAsia="ar-SA"/>
        </w:rPr>
        <w:t xml:space="preserve">A Polgármesteri Hivatal </w:t>
      </w:r>
      <w:r w:rsidRPr="000D7CF1">
        <w:rPr>
          <w:rFonts w:eastAsia="Times New Roman"/>
          <w:color w:val="000000" w:themeColor="text1"/>
          <w:szCs w:val="28"/>
          <w:lang w:eastAsia="ar-SA"/>
        </w:rPr>
        <w:t>201</w:t>
      </w:r>
      <w:r>
        <w:rPr>
          <w:rFonts w:eastAsia="Times New Roman"/>
          <w:color w:val="000000" w:themeColor="text1"/>
          <w:szCs w:val="28"/>
          <w:lang w:eastAsia="ar-SA"/>
        </w:rPr>
        <w:t xml:space="preserve">9. évre szóló </w:t>
      </w:r>
      <w:r w:rsidRPr="000D7CF1">
        <w:rPr>
          <w:rFonts w:eastAsia="Times New Roman"/>
          <w:color w:val="000000" w:themeColor="text1"/>
          <w:szCs w:val="28"/>
          <w:lang w:eastAsia="ar-SA"/>
        </w:rPr>
        <w:t>Be</w:t>
      </w:r>
      <w:r>
        <w:rPr>
          <w:rFonts w:eastAsia="Times New Roman"/>
          <w:color w:val="000000" w:themeColor="text1"/>
          <w:szCs w:val="28"/>
          <w:lang w:eastAsia="ar-SA"/>
        </w:rPr>
        <w:t>lső Ellenőrzési Tervét, amelyet</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a Képviselő-testület a </w:t>
      </w:r>
      <w:r>
        <w:t>279/2018.(XII.18</w:t>
      </w:r>
      <w:r w:rsidRPr="00FF27E0">
        <w:t xml:space="preserve">.) </w:t>
      </w:r>
      <w:r>
        <w:rPr>
          <w:rFonts w:eastAsia="Times New Roman"/>
          <w:color w:val="000000" w:themeColor="text1"/>
          <w:szCs w:val="28"/>
          <w:lang w:eastAsia="ar-SA"/>
        </w:rPr>
        <w:t>h</w:t>
      </w:r>
      <w:r w:rsidRPr="000D7CF1">
        <w:rPr>
          <w:rFonts w:eastAsia="Times New Roman"/>
          <w:color w:val="000000" w:themeColor="text1"/>
          <w:szCs w:val="28"/>
          <w:lang w:eastAsia="ar-SA"/>
        </w:rPr>
        <w:t xml:space="preserve">atározatával </w:t>
      </w:r>
      <w:r>
        <w:rPr>
          <w:rFonts w:eastAsia="Times New Roman"/>
          <w:color w:val="000000" w:themeColor="text1"/>
          <w:szCs w:val="28"/>
          <w:lang w:eastAsia="ar-SA"/>
        </w:rPr>
        <w:t xml:space="preserve">hagyott </w:t>
      </w:r>
      <w:r w:rsidRPr="000D7CF1">
        <w:rPr>
          <w:rFonts w:eastAsia="Times New Roman"/>
          <w:color w:val="000000" w:themeColor="text1"/>
          <w:szCs w:val="28"/>
          <w:lang w:eastAsia="ar-SA"/>
        </w:rPr>
        <w:t>jóvá</w:t>
      </w:r>
      <w:r>
        <w:rPr>
          <w:rFonts w:eastAsia="Times New Roman"/>
          <w:color w:val="000000" w:themeColor="text1"/>
          <w:szCs w:val="28"/>
          <w:lang w:eastAsia="ar-SA"/>
        </w:rPr>
        <w:t>,</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az </w:t>
      </w:r>
      <w:r w:rsidRPr="00F24836">
        <w:rPr>
          <w:rFonts w:eastAsia="Times New Roman"/>
          <w:i/>
          <w:color w:val="000000" w:themeColor="text1"/>
          <w:szCs w:val="28"/>
          <w:lang w:eastAsia="ar-SA"/>
        </w:rPr>
        <w:t>1. melléklet</w:t>
      </w:r>
      <w:r>
        <w:rPr>
          <w:rFonts w:eastAsia="Times New Roman"/>
          <w:color w:val="000000" w:themeColor="text1"/>
          <w:szCs w:val="28"/>
          <w:lang w:eastAsia="ar-SA"/>
        </w:rPr>
        <w:t xml:space="preserve"> </w:t>
      </w:r>
      <w:r w:rsidRPr="000D7CF1">
        <w:rPr>
          <w:rFonts w:eastAsia="Times New Roman"/>
          <w:color w:val="000000" w:themeColor="text1"/>
          <w:szCs w:val="28"/>
          <w:lang w:eastAsia="ar-SA"/>
        </w:rPr>
        <w:t>tartalmazza.</w:t>
      </w:r>
      <w:r>
        <w:rPr>
          <w:rFonts w:eastAsia="Times New Roman"/>
          <w:color w:val="000000" w:themeColor="text1"/>
          <w:szCs w:val="28"/>
          <w:lang w:eastAsia="ar-SA"/>
        </w:rPr>
        <w:t xml:space="preserve"> </w:t>
      </w:r>
      <w:r w:rsidRPr="00EA42FF">
        <w:t>A</w:t>
      </w:r>
      <w:r w:rsidRPr="00EA42FF">
        <w:rPr>
          <w:rFonts w:eastAsia="Times New Roman"/>
          <w:color w:val="000000" w:themeColor="text1"/>
          <w:lang w:eastAsia="ar-SA"/>
        </w:rPr>
        <w:t xml:space="preserve"> 2019. évre 6 vizsgálat lett tervezve, ezen kívül 4 vizsgálat átcsúszott a 2018. évről, és volt 1 soron kívüli vizsgálat is, tehát összesen 11 vizsg</w:t>
      </w:r>
      <w:r w:rsidR="00B624A6">
        <w:rPr>
          <w:rFonts w:eastAsia="Times New Roman"/>
          <w:color w:val="000000" w:themeColor="text1"/>
          <w:lang w:eastAsia="ar-SA"/>
        </w:rPr>
        <w:t>álat volt a 2019. évre. Ebből 10 vizsgálatot elvégeztünk, 1</w:t>
      </w:r>
      <w:r w:rsidRPr="00EA42FF">
        <w:rPr>
          <w:rFonts w:eastAsia="Times New Roman"/>
          <w:color w:val="000000" w:themeColor="text1"/>
          <w:lang w:eastAsia="ar-SA"/>
        </w:rPr>
        <w:t xml:space="preserve"> vizsgálat jelenleg még folyamatban van.</w:t>
      </w:r>
    </w:p>
    <w:p w:rsidR="007F6745" w:rsidRPr="00EF256D" w:rsidRDefault="007F6745" w:rsidP="007F6745">
      <w:pPr>
        <w:pStyle w:val="Szvegtrzs"/>
        <w:tabs>
          <w:tab w:val="left" w:pos="720"/>
        </w:tabs>
        <w:jc w:val="both"/>
        <w:rPr>
          <w:rFonts w:eastAsia="Times New Roman"/>
          <w:color w:val="000000" w:themeColor="text1"/>
          <w:szCs w:val="28"/>
          <w:lang w:eastAsia="ar-SA"/>
        </w:rPr>
      </w:pPr>
      <w:r w:rsidRPr="00B447D0">
        <w:rPr>
          <w:rFonts w:eastAsia="Times New Roman"/>
          <w:color w:val="000000" w:themeColor="text1"/>
          <w:lang w:eastAsia="ar-SA"/>
        </w:rPr>
        <w:lastRenderedPageBreak/>
        <w:t>Az egyes e</w:t>
      </w:r>
      <w:r>
        <w:rPr>
          <w:rFonts w:eastAsia="Times New Roman"/>
          <w:color w:val="000000" w:themeColor="text1"/>
          <w:lang w:eastAsia="ar-SA"/>
        </w:rPr>
        <w:t xml:space="preserve">llenőrzések </w:t>
      </w:r>
      <w:r>
        <w:rPr>
          <w:rFonts w:eastAsia="Times New Roman"/>
          <w:b/>
          <w:color w:val="000000" w:themeColor="text1"/>
          <w:lang w:eastAsia="ar-SA"/>
        </w:rPr>
        <w:t>célját</w:t>
      </w:r>
      <w:r w:rsidRPr="00B447D0">
        <w:rPr>
          <w:rFonts w:eastAsia="Times New Roman"/>
          <w:b/>
          <w:color w:val="000000" w:themeColor="text1"/>
          <w:lang w:eastAsia="ar-SA"/>
        </w:rPr>
        <w:t xml:space="preserve"> és módszer</w:t>
      </w:r>
      <w:r>
        <w:rPr>
          <w:rFonts w:eastAsia="Times New Roman"/>
          <w:b/>
          <w:color w:val="000000" w:themeColor="text1"/>
          <w:lang w:eastAsia="ar-SA"/>
        </w:rPr>
        <w:t>ét</w:t>
      </w:r>
      <w:r>
        <w:rPr>
          <w:rFonts w:eastAsia="Times New Roman"/>
          <w:color w:val="000000" w:themeColor="text1"/>
          <w:lang w:eastAsia="ar-SA"/>
        </w:rPr>
        <w:t xml:space="preserve"> az </w:t>
      </w:r>
      <w:r w:rsidRPr="00B447D0">
        <w:rPr>
          <w:rFonts w:eastAsia="Times New Roman"/>
          <w:i/>
          <w:color w:val="000000" w:themeColor="text1"/>
          <w:lang w:eastAsia="ar-SA"/>
        </w:rPr>
        <w:t>1. melléklet</w:t>
      </w:r>
      <w:r>
        <w:rPr>
          <w:rFonts w:eastAsia="Times New Roman"/>
          <w:color w:val="000000" w:themeColor="text1"/>
          <w:lang w:eastAsia="ar-SA"/>
        </w:rPr>
        <w:t>ként csatolt „2019. évi Belső Ellenőrzési Terv” tartalmazza.</w:t>
      </w:r>
    </w:p>
    <w:p w:rsidR="007F6745" w:rsidRPr="00D01819" w:rsidRDefault="007F6745" w:rsidP="007F6745">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 xml:space="preserve">A </w:t>
      </w:r>
      <w:r w:rsidRPr="000D7CF1">
        <w:rPr>
          <w:rFonts w:eastAsia="Times New Roman"/>
          <w:b/>
          <w:bCs/>
          <w:color w:val="000000" w:themeColor="text1"/>
          <w:szCs w:val="28"/>
          <w:lang w:eastAsia="ar-SA"/>
        </w:rPr>
        <w:t>Polgármesteri Hivatalnál</w:t>
      </w:r>
      <w:r w:rsidRPr="000D7CF1">
        <w:rPr>
          <w:rFonts w:eastAsia="Times New Roman"/>
          <w:color w:val="000000" w:themeColor="text1"/>
          <w:szCs w:val="28"/>
          <w:lang w:eastAsia="ar-SA"/>
        </w:rPr>
        <w:t xml:space="preserve"> </w:t>
      </w:r>
      <w:r>
        <w:rPr>
          <w:rFonts w:eastAsia="Times New Roman"/>
          <w:color w:val="000000" w:themeColor="text1"/>
          <w:szCs w:val="28"/>
          <w:lang w:eastAsia="ar-SA"/>
        </w:rPr>
        <w:t>2 vizsgálat került tervezésre, 2 vizsgálat átcsúszott a 2018. évről, 1 vizsgálatra pedig soron kívül került sor</w:t>
      </w:r>
      <w:r w:rsidRPr="000D7CF1">
        <w:rPr>
          <w:rFonts w:eastAsia="Times New Roman"/>
          <w:color w:val="000000" w:themeColor="text1"/>
          <w:szCs w:val="28"/>
          <w:lang w:eastAsia="ar-SA"/>
        </w:rPr>
        <w:t xml:space="preserve"> az alábbiak szerint:</w:t>
      </w:r>
    </w:p>
    <w:p w:rsidR="006E0229" w:rsidRPr="003C2242" w:rsidRDefault="007F6745" w:rsidP="003C2242">
      <w:pPr>
        <w:pStyle w:val="Listaszerbekezds"/>
        <w:numPr>
          <w:ilvl w:val="0"/>
          <w:numId w:val="4"/>
        </w:numPr>
        <w:tabs>
          <w:tab w:val="left" w:pos="720"/>
        </w:tabs>
        <w:spacing w:after="120"/>
        <w:ind w:left="357" w:hanging="357"/>
        <w:rPr>
          <w:bCs/>
          <w:szCs w:val="28"/>
        </w:rPr>
      </w:pPr>
      <w:r w:rsidRPr="004A6B19">
        <w:rPr>
          <w:lang w:val="it-IT"/>
        </w:rPr>
        <w:t xml:space="preserve">Az Állami Számvevőszék </w:t>
      </w:r>
      <w:r w:rsidRPr="004A6B19">
        <w:t>„</w:t>
      </w:r>
      <w:r w:rsidRPr="004A6B19">
        <w:rPr>
          <w:lang w:val="it-IT"/>
        </w:rPr>
        <w:t>Önkormá</w:t>
      </w:r>
      <w:r w:rsidR="005D3394">
        <w:rPr>
          <w:lang w:val="it-IT"/>
        </w:rPr>
        <w:t>nyzatok belső kontrollrendszere;</w:t>
      </w:r>
      <w:r w:rsidRPr="004A6B19">
        <w:rPr>
          <w:lang w:val="it-IT"/>
        </w:rPr>
        <w:t xml:space="preserve"> Az önkormányzatok belső kontrollrendszere kialakításának és működtetésének ellenőrzése – Budapest Főváros II. Kerület 2017.” címmel készült jelentésében tett </w:t>
      </w:r>
      <w:r w:rsidRPr="004A6B19">
        <w:t>összefoglaló megállapítások és javaslatok végrehajtására</w:t>
      </w:r>
      <w:r w:rsidRPr="004A6B19">
        <w:rPr>
          <w:lang w:val="it-IT"/>
        </w:rPr>
        <w:t xml:space="preserve"> kiadott I-303-5/2017. Polgármesteri-Jegyzői Együttes Intézkedés végrehajtásának ellenőrzése a </w:t>
      </w:r>
      <w:r w:rsidRPr="004A6B19">
        <w:rPr>
          <w:bCs/>
        </w:rPr>
        <w:t>Gazdasági Igazgatóságnál és az Aljegyző</w:t>
      </w:r>
      <w:r>
        <w:rPr>
          <w:bCs/>
        </w:rPr>
        <w:t>nél (áthúzódó)</w:t>
      </w:r>
    </w:p>
    <w:p w:rsidR="007F6745" w:rsidRPr="00FF18BD" w:rsidRDefault="007F6745" w:rsidP="007F6745">
      <w:pPr>
        <w:pStyle w:val="Szvegtrzs"/>
        <w:numPr>
          <w:ilvl w:val="0"/>
          <w:numId w:val="4"/>
        </w:numPr>
        <w:tabs>
          <w:tab w:val="left" w:pos="720"/>
        </w:tabs>
        <w:ind w:left="357" w:hanging="357"/>
        <w:jc w:val="both"/>
        <w:rPr>
          <w:rFonts w:eastAsia="Times New Roman"/>
          <w:color w:val="000000" w:themeColor="text1"/>
          <w:szCs w:val="28"/>
          <w:lang w:eastAsia="ar-SA"/>
        </w:rPr>
      </w:pPr>
      <w:r w:rsidRPr="004E63B4">
        <w:rPr>
          <w:rFonts w:eastAsia="Times New Roman"/>
          <w:lang w:val="it-IT" w:eastAsia="ar-SA"/>
        </w:rPr>
        <w:t>A</w:t>
      </w:r>
      <w:r w:rsidRPr="004E63B4">
        <w:rPr>
          <w:rFonts w:eastAsia="Times New Roman"/>
          <w:bCs/>
          <w:szCs w:val="28"/>
        </w:rPr>
        <w:t xml:space="preserve">z Önkormányzat 2016. évi beszámolója mérlegtételeinek alátámasztásaként elvégzett eszközök és források selejtezésének és leltározásának ellenőrzése a </w:t>
      </w:r>
      <w:r w:rsidRPr="004E63B4">
        <w:rPr>
          <w:rFonts w:eastAsia="Times New Roman"/>
          <w:bCs/>
        </w:rPr>
        <w:t xml:space="preserve">Gazdasági Igazgatóság Pénzügyi és Költségvetési Osztályánál, </w:t>
      </w:r>
      <w:r w:rsidRPr="004E63B4">
        <w:rPr>
          <w:rFonts w:eastAsia="Times New Roman"/>
          <w:bCs/>
          <w:szCs w:val="28"/>
        </w:rPr>
        <w:t>Vagyonhasznosítási és Ingatlan-nyilvántartási Osztályánál, és Üzemeltetési Osztályánál, szükség</w:t>
      </w:r>
      <w:r w:rsidRPr="00D27CFE">
        <w:rPr>
          <w:rFonts w:eastAsia="Times New Roman"/>
          <w:bCs/>
          <w:szCs w:val="28"/>
        </w:rPr>
        <w:t xml:space="preserve"> esetén tová</w:t>
      </w:r>
      <w:r>
        <w:rPr>
          <w:rFonts w:eastAsia="Times New Roman"/>
          <w:bCs/>
          <w:szCs w:val="28"/>
        </w:rPr>
        <w:t>bbi kapcsolódó osztályo</w:t>
      </w:r>
      <w:r w:rsidRPr="00D27CFE">
        <w:rPr>
          <w:rFonts w:eastAsia="Times New Roman"/>
          <w:bCs/>
          <w:szCs w:val="28"/>
        </w:rPr>
        <w:t>k</w:t>
      </w:r>
      <w:r>
        <w:rPr>
          <w:rFonts w:eastAsia="Times New Roman"/>
          <w:bCs/>
          <w:szCs w:val="28"/>
        </w:rPr>
        <w:t>nál (áthúzódó)</w:t>
      </w:r>
    </w:p>
    <w:p w:rsidR="007F6745" w:rsidRPr="004E63B4" w:rsidRDefault="007F6745" w:rsidP="007F6745">
      <w:pPr>
        <w:pStyle w:val="Szvegtrzs"/>
        <w:numPr>
          <w:ilvl w:val="0"/>
          <w:numId w:val="4"/>
        </w:numPr>
        <w:tabs>
          <w:tab w:val="left" w:pos="720"/>
        </w:tabs>
        <w:ind w:left="357" w:hanging="357"/>
        <w:jc w:val="both"/>
        <w:rPr>
          <w:rFonts w:eastAsia="Times New Roman"/>
          <w:color w:val="000000" w:themeColor="text1"/>
          <w:szCs w:val="28"/>
          <w:lang w:eastAsia="ar-SA"/>
        </w:rPr>
      </w:pPr>
      <w:r w:rsidRPr="004A6B19">
        <w:rPr>
          <w:rFonts w:eastAsia="Times New Roman"/>
          <w:lang w:val="it-IT" w:eastAsia="ar-SA"/>
        </w:rPr>
        <w:t>A</w:t>
      </w:r>
      <w:r w:rsidRPr="004A6B19">
        <w:rPr>
          <w:rFonts w:eastAsia="Times New Roman"/>
          <w:bCs/>
          <w:szCs w:val="28"/>
        </w:rPr>
        <w:t xml:space="preserve"> Városüzemeltetési I</w:t>
      </w:r>
      <w:r>
        <w:rPr>
          <w:rFonts w:eastAsia="Times New Roman"/>
          <w:bCs/>
          <w:szCs w:val="28"/>
        </w:rPr>
        <w:t>gazgatóság Parkolási Osztálya</w:t>
      </w:r>
      <w:r w:rsidRPr="004A6B19">
        <w:rPr>
          <w:rFonts w:eastAsia="Times New Roman"/>
          <w:bCs/>
          <w:szCs w:val="28"/>
        </w:rPr>
        <w:t xml:space="preserve"> </w:t>
      </w:r>
      <w:r>
        <w:rPr>
          <w:rFonts w:eastAsia="Times New Roman"/>
          <w:bCs/>
          <w:szCs w:val="28"/>
        </w:rPr>
        <w:t>és Parkolási Ügyfélszolgálata</w:t>
      </w:r>
      <w:r w:rsidRPr="004A6B19">
        <w:rPr>
          <w:rFonts w:eastAsia="Times New Roman"/>
          <w:lang w:val="it-IT" w:eastAsia="ar-SA"/>
        </w:rPr>
        <w:t xml:space="preserve"> követeléskezelő tevékenységének vizsgálata a </w:t>
      </w:r>
      <w:r w:rsidRPr="004A6B19">
        <w:rPr>
          <w:rFonts w:eastAsia="Times New Roman"/>
          <w:bCs/>
          <w:szCs w:val="28"/>
        </w:rPr>
        <w:t>Városüzemeltetési Igazgatóság Parkolási Osztályánál és Parkolási Ügyfélszolgálatánál</w:t>
      </w:r>
    </w:p>
    <w:p w:rsidR="007F6745" w:rsidRPr="00227C08" w:rsidRDefault="007F6745" w:rsidP="007F6745">
      <w:pPr>
        <w:pStyle w:val="Szvegtrzs"/>
        <w:numPr>
          <w:ilvl w:val="0"/>
          <w:numId w:val="4"/>
        </w:numPr>
        <w:tabs>
          <w:tab w:val="left" w:pos="720"/>
        </w:tabs>
        <w:ind w:left="357" w:hanging="357"/>
        <w:jc w:val="both"/>
        <w:rPr>
          <w:rFonts w:eastAsia="Times New Roman"/>
          <w:color w:val="000000" w:themeColor="text1"/>
          <w:szCs w:val="28"/>
          <w:lang w:eastAsia="ar-SA"/>
        </w:rPr>
      </w:pPr>
      <w:r w:rsidRPr="004E63B4">
        <w:rPr>
          <w:rFonts w:eastAsia="Times New Roman"/>
          <w:bCs/>
          <w:szCs w:val="24"/>
        </w:rPr>
        <w:t xml:space="preserve">Az Önkormányzat által nyújtott költségvetési támogatások felhasználásának ellenőrzése kockázatelemzés </w:t>
      </w:r>
      <w:r>
        <w:rPr>
          <w:rFonts w:eastAsia="Times New Roman"/>
          <w:bCs/>
          <w:szCs w:val="24"/>
        </w:rPr>
        <w:t>alapján kiválasztott szerveknél</w:t>
      </w:r>
    </w:p>
    <w:p w:rsidR="007F6745" w:rsidRPr="004E63B4" w:rsidRDefault="007F6745" w:rsidP="007F6745">
      <w:pPr>
        <w:pStyle w:val="Szvegtrzs"/>
        <w:numPr>
          <w:ilvl w:val="0"/>
          <w:numId w:val="4"/>
        </w:numPr>
        <w:tabs>
          <w:tab w:val="left" w:pos="720"/>
        </w:tabs>
        <w:ind w:left="357" w:hanging="357"/>
        <w:jc w:val="both"/>
        <w:rPr>
          <w:rFonts w:eastAsia="Times New Roman"/>
          <w:color w:val="000000" w:themeColor="text1"/>
          <w:szCs w:val="28"/>
          <w:lang w:eastAsia="ar-SA"/>
        </w:rPr>
      </w:pPr>
      <w:r w:rsidRPr="00573EA2">
        <w:rPr>
          <w:szCs w:val="24"/>
        </w:rPr>
        <w:t xml:space="preserve">A </w:t>
      </w:r>
      <w:r w:rsidRPr="00573EA2">
        <w:rPr>
          <w:lang w:val="it-IT"/>
        </w:rPr>
        <w:t>korábbi Polgármester, dr. Láng Zsolt szabadságmegváltása</w:t>
      </w:r>
      <w:r>
        <w:rPr>
          <w:lang w:val="it-IT"/>
        </w:rPr>
        <w:t xml:space="preserve"> (soron kívüli)</w:t>
      </w:r>
    </w:p>
    <w:p w:rsidR="007F6745" w:rsidRDefault="007F6745" w:rsidP="007F6745">
      <w:pPr>
        <w:pStyle w:val="Szvegtrzs"/>
        <w:tabs>
          <w:tab w:val="left" w:pos="720"/>
        </w:tabs>
        <w:jc w:val="both"/>
        <w:rPr>
          <w:rFonts w:eastAsia="Times New Roman"/>
          <w:color w:val="000000" w:themeColor="text1"/>
          <w:szCs w:val="28"/>
          <w:lang w:eastAsia="ar-SA"/>
        </w:rPr>
      </w:pPr>
    </w:p>
    <w:p w:rsidR="007F6745" w:rsidRPr="00AF27E9" w:rsidRDefault="007F6745" w:rsidP="007F6745">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Pr>
          <w:rFonts w:eastAsia="Times New Roman"/>
          <w:color w:val="000000" w:themeColor="text1"/>
          <w:szCs w:val="28"/>
          <w:lang w:eastAsia="ar-SA"/>
        </w:rPr>
        <w:t>1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került sor</w:t>
      </w:r>
      <w:r w:rsidRPr="00833ACB">
        <w:rPr>
          <w:rFonts w:eastAsia="Times New Roman"/>
          <w:b/>
          <w:bCs/>
          <w:color w:val="000000" w:themeColor="text1"/>
          <w:szCs w:val="28"/>
          <w:lang w:eastAsia="ar-SA"/>
        </w:rPr>
        <w:t xml:space="preserve"> </w:t>
      </w:r>
      <w:r w:rsidRPr="000D7CF1">
        <w:rPr>
          <w:rFonts w:eastAsia="Times New Roman"/>
          <w:b/>
          <w:bCs/>
          <w:color w:val="000000" w:themeColor="text1"/>
          <w:szCs w:val="28"/>
          <w:lang w:eastAsia="ar-SA"/>
        </w:rPr>
        <w:t xml:space="preserve">pénzügyi-gazdasági </w:t>
      </w:r>
      <w:r>
        <w:rPr>
          <w:rFonts w:eastAsia="Times New Roman"/>
          <w:b/>
          <w:bCs/>
          <w:color w:val="000000" w:themeColor="text1"/>
          <w:szCs w:val="28"/>
          <w:lang w:eastAsia="ar-SA"/>
        </w:rPr>
        <w:t xml:space="preserve">átfogó </w:t>
      </w:r>
      <w:r w:rsidRPr="000D7CF1">
        <w:rPr>
          <w:rFonts w:eastAsia="Times New Roman"/>
          <w:b/>
          <w:bCs/>
          <w:color w:val="000000" w:themeColor="text1"/>
          <w:szCs w:val="28"/>
          <w:lang w:eastAsia="ar-SA"/>
        </w:rPr>
        <w:t>ellenőrzés</w:t>
      </w:r>
      <w:r>
        <w:rPr>
          <w:rFonts w:eastAsia="Times New Roman"/>
          <w:color w:val="000000" w:themeColor="text1"/>
          <w:szCs w:val="28"/>
          <w:lang w:eastAsia="ar-SA"/>
        </w:rPr>
        <w:t xml:space="preserve"> tervezésére</w:t>
      </w:r>
      <w:r w:rsidRPr="000D7CF1">
        <w:rPr>
          <w:rFonts w:eastAsia="Times New Roman"/>
          <w:color w:val="000000" w:themeColor="text1"/>
          <w:szCs w:val="28"/>
          <w:lang w:eastAsia="ar-SA"/>
        </w:rPr>
        <w:t>:</w:t>
      </w:r>
    </w:p>
    <w:p w:rsidR="007F6745" w:rsidRPr="00833ACB" w:rsidRDefault="007F6745" w:rsidP="007F6745">
      <w:pPr>
        <w:pStyle w:val="Szvegtrzs"/>
        <w:numPr>
          <w:ilvl w:val="0"/>
          <w:numId w:val="4"/>
        </w:numPr>
        <w:tabs>
          <w:tab w:val="left" w:pos="720"/>
        </w:tabs>
        <w:jc w:val="both"/>
        <w:rPr>
          <w:rFonts w:eastAsia="Times New Roman"/>
          <w:color w:val="000000" w:themeColor="text1"/>
          <w:szCs w:val="24"/>
          <w:lang w:eastAsia="ar-SA"/>
        </w:rPr>
      </w:pPr>
      <w:r>
        <w:rPr>
          <w:rFonts w:eastAsia="Times New Roman"/>
          <w:lang w:val="it-IT" w:eastAsia="ar-SA"/>
        </w:rPr>
        <w:t xml:space="preserve">A </w:t>
      </w:r>
      <w:r w:rsidRPr="00833ACB">
        <w:rPr>
          <w:rFonts w:eastAsia="Times New Roman"/>
          <w:lang w:val="it-IT" w:eastAsia="ar-SA"/>
        </w:rPr>
        <w:t xml:space="preserve">Család- és Gyermekjóléti Központ </w:t>
      </w:r>
      <w:r>
        <w:rPr>
          <w:rFonts w:eastAsia="Times New Roman"/>
          <w:lang w:val="it-IT" w:eastAsia="ar-SA"/>
        </w:rPr>
        <w:t>működésének és gazdálkodásának vizsgálata</w:t>
      </w:r>
    </w:p>
    <w:p w:rsidR="007F6745" w:rsidRDefault="007F6745" w:rsidP="007F6745">
      <w:pPr>
        <w:pStyle w:val="Szvegtrzs"/>
        <w:tabs>
          <w:tab w:val="left" w:pos="720"/>
        </w:tabs>
        <w:jc w:val="both"/>
        <w:rPr>
          <w:rFonts w:eastAsia="Times New Roman"/>
          <w:b/>
          <w:color w:val="000000" w:themeColor="text1"/>
          <w:szCs w:val="28"/>
          <w:lang w:eastAsia="ar-SA"/>
        </w:rPr>
      </w:pPr>
    </w:p>
    <w:p w:rsidR="007F6745" w:rsidRDefault="007F6745" w:rsidP="007F6745">
      <w:pPr>
        <w:pStyle w:val="Szvegtrzs"/>
        <w:tabs>
          <w:tab w:val="left" w:pos="720"/>
        </w:tabs>
        <w:jc w:val="both"/>
        <w:rPr>
          <w:rFonts w:eastAsia="Times New Roman"/>
          <w:b/>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Pr>
          <w:rFonts w:eastAsia="Times New Roman"/>
          <w:color w:val="000000" w:themeColor="text1"/>
          <w:szCs w:val="28"/>
          <w:lang w:eastAsia="ar-SA"/>
        </w:rPr>
        <w:t xml:space="preserve">1 </w:t>
      </w:r>
      <w:r>
        <w:rPr>
          <w:rFonts w:eastAsia="Times New Roman"/>
          <w:b/>
          <w:bCs/>
          <w:color w:val="000000" w:themeColor="text1"/>
          <w:szCs w:val="28"/>
          <w:lang w:eastAsia="ar-SA"/>
        </w:rPr>
        <w:t>témavizsgálat</w:t>
      </w:r>
      <w:r>
        <w:rPr>
          <w:rFonts w:eastAsia="Times New Roman"/>
          <w:color w:val="000000" w:themeColor="text1"/>
          <w:szCs w:val="28"/>
          <w:lang w:eastAsia="ar-SA"/>
        </w:rPr>
        <w:t xml:space="preserve"> került tervezésre, 1 vizsgálat pedig átcsúszott a 2018. évről</w:t>
      </w:r>
      <w:r w:rsidRPr="000D7CF1">
        <w:rPr>
          <w:rFonts w:eastAsia="Times New Roman"/>
          <w:color w:val="000000" w:themeColor="text1"/>
          <w:szCs w:val="28"/>
          <w:lang w:eastAsia="ar-SA"/>
        </w:rPr>
        <w:t xml:space="preserve"> az alábbiak szerint:</w:t>
      </w:r>
    </w:p>
    <w:p w:rsidR="007F6745" w:rsidRPr="00E6074F" w:rsidRDefault="007F6745" w:rsidP="007F6745">
      <w:pPr>
        <w:pStyle w:val="Szvegtrzs"/>
        <w:numPr>
          <w:ilvl w:val="0"/>
          <w:numId w:val="4"/>
        </w:numPr>
        <w:tabs>
          <w:tab w:val="left" w:pos="720"/>
        </w:tabs>
        <w:jc w:val="both"/>
        <w:rPr>
          <w:rFonts w:eastAsia="Times New Roman"/>
          <w:color w:val="000000" w:themeColor="text1"/>
          <w:szCs w:val="28"/>
          <w:lang w:eastAsia="ar-SA"/>
        </w:rPr>
      </w:pPr>
      <w:r w:rsidRPr="00E6074F">
        <w:rPr>
          <w:bCs/>
        </w:rPr>
        <w:t>A szervezeti integri</w:t>
      </w:r>
      <w:r>
        <w:rPr>
          <w:bCs/>
        </w:rPr>
        <w:t>tást sértő események kezelése</w:t>
      </w:r>
      <w:r w:rsidRPr="00E6074F">
        <w:rPr>
          <w:bCs/>
        </w:rPr>
        <w:t xml:space="preserve"> </w:t>
      </w:r>
      <w:r>
        <w:rPr>
          <w:bCs/>
        </w:rPr>
        <w:t>eljárásrendjének</w:t>
      </w:r>
      <w:r w:rsidRPr="00E6074F">
        <w:rPr>
          <w:bCs/>
        </w:rPr>
        <w:t>, valamint az integrá</w:t>
      </w:r>
      <w:r>
        <w:rPr>
          <w:bCs/>
        </w:rPr>
        <w:t>lt kockázatkezelés eljárásrendjének vizsgálata</w:t>
      </w:r>
      <w:r w:rsidRPr="00E6074F">
        <w:rPr>
          <w:bCs/>
        </w:rPr>
        <w:t xml:space="preserve"> </w:t>
      </w:r>
      <w:r w:rsidRPr="00E6074F">
        <w:rPr>
          <w:rFonts w:eastAsia="Times New Roman"/>
          <w:bCs/>
          <w:szCs w:val="24"/>
        </w:rPr>
        <w:t>kockázatelemzés alapján kiválasztott szerveknél</w:t>
      </w:r>
      <w:r>
        <w:rPr>
          <w:rFonts w:eastAsia="Times New Roman"/>
          <w:bCs/>
          <w:szCs w:val="24"/>
        </w:rPr>
        <w:t xml:space="preserve"> (áthúzódó)</w:t>
      </w:r>
    </w:p>
    <w:p w:rsidR="007F6745" w:rsidRPr="00E6074F" w:rsidRDefault="007F6745" w:rsidP="007F6745">
      <w:pPr>
        <w:pStyle w:val="Szvegtrzs"/>
        <w:numPr>
          <w:ilvl w:val="0"/>
          <w:numId w:val="4"/>
        </w:numPr>
        <w:tabs>
          <w:tab w:val="left" w:pos="720"/>
        </w:tabs>
        <w:jc w:val="both"/>
        <w:rPr>
          <w:rFonts w:eastAsia="Times New Roman"/>
          <w:color w:val="000000" w:themeColor="text1"/>
          <w:szCs w:val="28"/>
          <w:lang w:eastAsia="ar-SA"/>
        </w:rPr>
      </w:pPr>
      <w:r>
        <w:rPr>
          <w:rFonts w:eastAsia="Times New Roman"/>
          <w:lang w:val="it-IT" w:eastAsia="ar-SA"/>
        </w:rPr>
        <w:t>A 2018. vagy a 2019</w:t>
      </w:r>
      <w:r w:rsidRPr="00E6074F">
        <w:rPr>
          <w:rFonts w:eastAsia="Times New Roman"/>
          <w:lang w:val="it-IT" w:eastAsia="ar-SA"/>
        </w:rPr>
        <w:t>. évben igénybe vett, a központi</w:t>
      </w:r>
      <w:r>
        <w:rPr>
          <w:rFonts w:eastAsia="Times New Roman"/>
          <w:lang w:val="it-IT" w:eastAsia="ar-SA"/>
        </w:rPr>
        <w:t xml:space="preserve"> és/vagy</w:t>
      </w:r>
      <w:r w:rsidRPr="00E6074F">
        <w:rPr>
          <w:rFonts w:eastAsia="Times New Roman"/>
          <w:lang w:val="it-IT" w:eastAsia="ar-SA"/>
        </w:rPr>
        <w:t xml:space="preserve"> </w:t>
      </w:r>
      <w:r>
        <w:rPr>
          <w:rFonts w:eastAsia="Times New Roman"/>
          <w:lang w:val="it-IT" w:eastAsia="ar-SA"/>
        </w:rPr>
        <w:t xml:space="preserve">Önkormányzati </w:t>
      </w:r>
      <w:r w:rsidRPr="00E6074F">
        <w:rPr>
          <w:rFonts w:eastAsia="Times New Roman"/>
          <w:lang w:val="it-IT" w:eastAsia="ar-SA"/>
        </w:rPr>
        <w:t xml:space="preserve">költségvetésből származó </w:t>
      </w:r>
      <w:r>
        <w:rPr>
          <w:rFonts w:eastAsia="Times New Roman"/>
          <w:lang w:val="it-IT" w:eastAsia="ar-SA"/>
        </w:rPr>
        <w:t xml:space="preserve">(normatív) </w:t>
      </w:r>
      <w:r w:rsidRPr="00E6074F">
        <w:rPr>
          <w:rFonts w:eastAsia="Times New Roman"/>
          <w:lang w:val="it-IT" w:eastAsia="ar-SA"/>
        </w:rPr>
        <w:t>támogatások igénylése vagy elszámolása megalapozottság</w:t>
      </w:r>
      <w:r>
        <w:rPr>
          <w:rFonts w:eastAsia="Times New Roman"/>
          <w:lang w:val="it-IT" w:eastAsia="ar-SA"/>
        </w:rPr>
        <w:t>ána</w:t>
      </w:r>
      <w:r w:rsidRPr="00E6074F">
        <w:rPr>
          <w:rFonts w:eastAsia="Times New Roman"/>
          <w:lang w:val="it-IT" w:eastAsia="ar-SA"/>
        </w:rPr>
        <w:t xml:space="preserve">k ellenőrzése </w:t>
      </w:r>
      <w:r w:rsidRPr="00E6074F">
        <w:rPr>
          <w:rFonts w:eastAsia="Times New Roman"/>
          <w:bCs/>
          <w:szCs w:val="24"/>
        </w:rPr>
        <w:t>kockázatelemzés alapján kiválasztott szervnél</w:t>
      </w:r>
    </w:p>
    <w:p w:rsidR="007F6745" w:rsidRDefault="007F6745" w:rsidP="007F6745">
      <w:pPr>
        <w:pStyle w:val="Szvegtrzs"/>
        <w:tabs>
          <w:tab w:val="left" w:pos="720"/>
        </w:tabs>
        <w:jc w:val="both"/>
        <w:rPr>
          <w:rFonts w:eastAsia="Times New Roman"/>
          <w:color w:val="000000" w:themeColor="text1"/>
          <w:szCs w:val="28"/>
          <w:lang w:eastAsia="ar-SA"/>
        </w:rPr>
      </w:pPr>
    </w:p>
    <w:p w:rsidR="007F6745" w:rsidRDefault="007F6745" w:rsidP="007F6745">
      <w:pPr>
        <w:pStyle w:val="Szvegtrzs"/>
        <w:tabs>
          <w:tab w:val="left" w:pos="720"/>
        </w:tabs>
        <w:jc w:val="both"/>
      </w:pPr>
      <w:r w:rsidRPr="00024EF7">
        <w:t xml:space="preserve">Az Önkormányzat irányítása alá tartozó </w:t>
      </w:r>
      <w:r w:rsidRPr="00024EF7">
        <w:rPr>
          <w:bCs/>
          <w:iCs/>
        </w:rPr>
        <w:t xml:space="preserve">köztulajdonban álló (többségi tulajdonában lévő) </w:t>
      </w:r>
      <w:r w:rsidRPr="00D94C13">
        <w:rPr>
          <w:b/>
          <w:bCs/>
          <w:iCs/>
        </w:rPr>
        <w:t>gazdasági társaságok</w:t>
      </w:r>
      <w:r w:rsidRPr="00024EF7">
        <w:rPr>
          <w:bCs/>
          <w:iCs/>
        </w:rPr>
        <w:t>kal kapcsolatos</w:t>
      </w:r>
      <w:r>
        <w:rPr>
          <w:bCs/>
          <w:iCs/>
        </w:rPr>
        <w:t>an 1 Kft.-nél került tervezésre</w:t>
      </w:r>
      <w:r w:rsidRPr="00024EF7">
        <w:t xml:space="preserve"> </w:t>
      </w:r>
      <w:r w:rsidRPr="00D94C13">
        <w:rPr>
          <w:b/>
        </w:rPr>
        <w:t>tulajdonosi ellenőrzés</w:t>
      </w:r>
      <w:r>
        <w:t>:</w:t>
      </w:r>
    </w:p>
    <w:p w:rsidR="007F6745" w:rsidRPr="00265D57" w:rsidRDefault="007F6745" w:rsidP="007F6745">
      <w:pPr>
        <w:pStyle w:val="Szvegtrzs"/>
        <w:numPr>
          <w:ilvl w:val="0"/>
          <w:numId w:val="3"/>
        </w:numPr>
        <w:tabs>
          <w:tab w:val="left" w:pos="720"/>
        </w:tabs>
        <w:jc w:val="both"/>
      </w:pPr>
      <w:r>
        <w:rPr>
          <w:rFonts w:eastAsia="Times New Roman"/>
          <w:lang w:val="it-IT" w:eastAsia="ar-SA"/>
        </w:rPr>
        <w:t xml:space="preserve">A </w:t>
      </w:r>
      <w:r w:rsidRPr="00265D57">
        <w:rPr>
          <w:rFonts w:eastAsia="Times New Roman"/>
          <w:lang w:val="it-IT" w:eastAsia="ar-SA"/>
        </w:rPr>
        <w:t>II. kerületi Kulturális Közhasznú Nonprofit Kft. gazdálkodásának ellenőrzése</w:t>
      </w:r>
    </w:p>
    <w:p w:rsidR="003C2242" w:rsidRPr="00024EF7" w:rsidRDefault="003C2242" w:rsidP="007F6745">
      <w:pPr>
        <w:pStyle w:val="Szvegtrzs"/>
        <w:tabs>
          <w:tab w:val="left" w:pos="720"/>
        </w:tabs>
        <w:jc w:val="both"/>
        <w:rPr>
          <w:rFonts w:eastAsia="Times New Roman"/>
          <w:color w:val="000000" w:themeColor="text1"/>
          <w:szCs w:val="28"/>
          <w:lang w:eastAsia="ar-SA"/>
        </w:rPr>
      </w:pPr>
    </w:p>
    <w:p w:rsidR="007F6745" w:rsidRDefault="007F6745" w:rsidP="007F6745">
      <w:pPr>
        <w:tabs>
          <w:tab w:val="left" w:pos="720"/>
        </w:tabs>
        <w:spacing w:after="120"/>
        <w:jc w:val="both"/>
        <w:rPr>
          <w:bCs/>
        </w:rPr>
      </w:pPr>
      <w:r w:rsidRPr="00265D57">
        <w:rPr>
          <w:bCs/>
        </w:rPr>
        <w:t xml:space="preserve">A </w:t>
      </w:r>
      <w:r w:rsidRPr="00D94C13">
        <w:rPr>
          <w:b/>
          <w:bCs/>
        </w:rPr>
        <w:t>helyi nemzetiségi önkormányzatok</w:t>
      </w:r>
      <w:r w:rsidRPr="00265D57">
        <w:rPr>
          <w:bCs/>
        </w:rPr>
        <w:t>kal kapcsolatos</w:t>
      </w:r>
      <w:r>
        <w:rPr>
          <w:bCs/>
        </w:rPr>
        <w:t>an 1 nemzetiségi Önkormányzatnál került tervezésre</w:t>
      </w:r>
      <w:r w:rsidRPr="00265D57">
        <w:rPr>
          <w:bCs/>
        </w:rPr>
        <w:t xml:space="preserve"> </w:t>
      </w:r>
      <w:r w:rsidRPr="00D94C13">
        <w:rPr>
          <w:b/>
          <w:bCs/>
        </w:rPr>
        <w:t>belső ellenőrzés</w:t>
      </w:r>
      <w:r>
        <w:rPr>
          <w:bCs/>
        </w:rPr>
        <w:t>:</w:t>
      </w:r>
    </w:p>
    <w:p w:rsidR="007F6745" w:rsidRPr="004E5D80" w:rsidRDefault="007F6745" w:rsidP="007F6745">
      <w:pPr>
        <w:pStyle w:val="Listaszerbekezds"/>
        <w:numPr>
          <w:ilvl w:val="0"/>
          <w:numId w:val="3"/>
        </w:numPr>
        <w:tabs>
          <w:tab w:val="left" w:pos="720"/>
        </w:tabs>
        <w:spacing w:after="120"/>
        <w:rPr>
          <w:bCs/>
          <w:lang w:val="en-US"/>
        </w:rPr>
      </w:pPr>
      <w:r w:rsidRPr="00265D57">
        <w:rPr>
          <w:lang w:val="it-IT"/>
        </w:rPr>
        <w:lastRenderedPageBreak/>
        <w:t>Az Ukrán Ö</w:t>
      </w:r>
      <w:r w:rsidRPr="00265D57">
        <w:rPr>
          <w:bCs/>
        </w:rPr>
        <w:t>nkormányzattal kötött Együttműködési Megállapodás, valamint az Ukrán Önkormányzat működésének, gazdálkodásának, elszámolásának ellenőrzése a Jegyzői Igazgatóság Jegyzői Titkárságánál, a G</w:t>
      </w:r>
      <w:r>
        <w:rPr>
          <w:bCs/>
        </w:rPr>
        <w:t>azdasági Igazgatóság</w:t>
      </w:r>
      <w:r w:rsidRPr="00265D57">
        <w:rPr>
          <w:bCs/>
        </w:rPr>
        <w:t xml:space="preserve"> Költségvetési </w:t>
      </w:r>
      <w:r>
        <w:rPr>
          <w:bCs/>
        </w:rPr>
        <w:t xml:space="preserve">és Számviteli </w:t>
      </w:r>
      <w:r w:rsidRPr="00265D57">
        <w:rPr>
          <w:bCs/>
        </w:rPr>
        <w:t>Osztályánál, valamint az Ukrán Önkormányzatnál</w:t>
      </w:r>
    </w:p>
    <w:p w:rsidR="007F6745" w:rsidRDefault="007F6745" w:rsidP="007F6745">
      <w:pPr>
        <w:pStyle w:val="Szvegtrzs"/>
        <w:tabs>
          <w:tab w:val="left" w:pos="720"/>
        </w:tabs>
        <w:jc w:val="both"/>
        <w:rPr>
          <w:rFonts w:eastAsia="Times New Roman"/>
          <w:color w:val="000000" w:themeColor="text1"/>
          <w:szCs w:val="28"/>
          <w:lang w:eastAsia="ar-SA"/>
        </w:rPr>
      </w:pPr>
    </w:p>
    <w:p w:rsidR="007F6745" w:rsidRDefault="007F6745" w:rsidP="007F6745">
      <w:pPr>
        <w:pStyle w:val="Szvegtrzs"/>
        <w:tabs>
          <w:tab w:val="left" w:pos="720"/>
        </w:tabs>
        <w:jc w:val="both"/>
        <w:rPr>
          <w:rFonts w:eastAsia="Times New Roman"/>
          <w:color w:val="000000" w:themeColor="text1"/>
          <w:szCs w:val="28"/>
          <w:lang w:eastAsia="ar-SA"/>
        </w:rPr>
      </w:pPr>
      <w:r>
        <w:t xml:space="preserve">A belső ellenőrzés számára 2017. január 01-től a </w:t>
      </w:r>
      <w:r w:rsidRPr="00CD335E">
        <w:rPr>
          <w:i/>
        </w:rPr>
        <w:t>Bkr.</w:t>
      </w:r>
      <w:r>
        <w:t xml:space="preserve"> új feladatként írja elő </w:t>
      </w:r>
      <w:r w:rsidRPr="00CD335E">
        <w:rPr>
          <w:b/>
          <w:bCs/>
        </w:rPr>
        <w:t xml:space="preserve">a gazdasági szervezettel nem rendelkező </w:t>
      </w:r>
      <w:r>
        <w:rPr>
          <w:b/>
          <w:bCs/>
        </w:rPr>
        <w:t xml:space="preserve">önkormányzati </w:t>
      </w:r>
      <w:r w:rsidRPr="00CD335E">
        <w:rPr>
          <w:b/>
          <w:bCs/>
        </w:rPr>
        <w:t>költségvetési szervek belső ellenőrzését.</w:t>
      </w:r>
      <w:r w:rsidRPr="0003211A">
        <w:rPr>
          <w:bCs/>
        </w:rPr>
        <w:t xml:space="preserve"> </w:t>
      </w:r>
      <w:r>
        <w:t>A fenti jogszabályi előírást figyelembe véve, a</w:t>
      </w:r>
      <w:r>
        <w:rPr>
          <w:rFonts w:eastAsia="Times New Roman"/>
          <w:color w:val="000000" w:themeColor="text1"/>
          <w:szCs w:val="28"/>
          <w:lang w:eastAsia="ar-SA"/>
        </w:rPr>
        <w:t xml:space="preserve"> korábban </w:t>
      </w:r>
      <w:r w:rsidRPr="00550CBE">
        <w:rPr>
          <w:rFonts w:eastAsia="Times New Roman"/>
          <w:color w:val="000000" w:themeColor="text1"/>
          <w:szCs w:val="28"/>
          <w:lang w:eastAsia="ar-SA"/>
        </w:rPr>
        <w:t xml:space="preserve">lefolytatott </w:t>
      </w:r>
      <w:r>
        <w:rPr>
          <w:rFonts w:eastAsia="Times New Roman"/>
          <w:color w:val="000000" w:themeColor="text1"/>
          <w:szCs w:val="28"/>
          <w:lang w:eastAsia="ar-SA"/>
        </w:rPr>
        <w:t xml:space="preserve">ilyen jellegű </w:t>
      </w:r>
      <w:r w:rsidRPr="00550CBE">
        <w:rPr>
          <w:rFonts w:eastAsia="Times New Roman"/>
          <w:color w:val="000000" w:themeColor="text1"/>
          <w:szCs w:val="28"/>
          <w:lang w:eastAsia="ar-SA"/>
        </w:rPr>
        <w:t xml:space="preserve">belső </w:t>
      </w:r>
      <w:r>
        <w:rPr>
          <w:rFonts w:eastAsia="Times New Roman"/>
          <w:color w:val="000000" w:themeColor="text1"/>
          <w:szCs w:val="28"/>
          <w:lang w:eastAsia="ar-SA"/>
        </w:rPr>
        <w:t>ellenőrzés</w:t>
      </w:r>
      <w:r w:rsidRPr="000D7CF1">
        <w:rPr>
          <w:rFonts w:eastAsia="Times New Roman"/>
          <w:color w:val="000000" w:themeColor="text1"/>
          <w:szCs w:val="28"/>
          <w:lang w:eastAsia="ar-SA"/>
        </w:rPr>
        <w:t xml:space="preserve"> során feltá</w:t>
      </w:r>
      <w:r>
        <w:rPr>
          <w:rFonts w:eastAsia="Times New Roman"/>
          <w:color w:val="000000" w:themeColor="text1"/>
          <w:szCs w:val="28"/>
          <w:lang w:eastAsia="ar-SA"/>
        </w:rPr>
        <w:t>rt hiányosságok megszüntetésére készített Intézkedési Tervben foglalt feladatok</w:t>
      </w:r>
      <w:r w:rsidRPr="000D7CF1">
        <w:rPr>
          <w:rFonts w:eastAsia="Times New Roman"/>
          <w:color w:val="000000" w:themeColor="text1"/>
          <w:szCs w:val="28"/>
          <w:lang w:eastAsia="ar-SA"/>
        </w:rPr>
        <w:t xml:space="preserve"> végrehajtásának </w:t>
      </w:r>
      <w:r w:rsidRPr="000D7CF1">
        <w:rPr>
          <w:rFonts w:eastAsia="Times New Roman"/>
          <w:b/>
          <w:bCs/>
          <w:color w:val="000000" w:themeColor="text1"/>
          <w:szCs w:val="28"/>
          <w:lang w:eastAsia="ar-SA"/>
        </w:rPr>
        <w:t>utóvizsgálat</w:t>
      </w:r>
      <w:r>
        <w:rPr>
          <w:rFonts w:eastAsia="Times New Roman"/>
          <w:color w:val="000000" w:themeColor="text1"/>
          <w:szCs w:val="28"/>
          <w:lang w:eastAsia="ar-SA"/>
        </w:rPr>
        <w:t>a 1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w:t>
      </w:r>
      <w:r w:rsidRPr="000D7CF1">
        <w:rPr>
          <w:rFonts w:eastAsia="Times New Roman"/>
          <w:color w:val="000000" w:themeColor="text1"/>
          <w:szCs w:val="28"/>
          <w:lang w:eastAsia="ar-SA"/>
        </w:rPr>
        <w:t>k</w:t>
      </w:r>
      <w:r>
        <w:rPr>
          <w:rFonts w:eastAsia="Times New Roman"/>
          <w:color w:val="000000" w:themeColor="text1"/>
          <w:szCs w:val="28"/>
          <w:lang w:eastAsia="ar-SA"/>
        </w:rPr>
        <w:t>erült tervezésre</w:t>
      </w:r>
      <w:r>
        <w:t>:</w:t>
      </w:r>
    </w:p>
    <w:p w:rsidR="007F6745" w:rsidRPr="00550CBE" w:rsidRDefault="007F6745" w:rsidP="007F6745">
      <w:pPr>
        <w:pStyle w:val="Szvegtrzs"/>
        <w:numPr>
          <w:ilvl w:val="0"/>
          <w:numId w:val="3"/>
        </w:numPr>
        <w:tabs>
          <w:tab w:val="left" w:pos="720"/>
        </w:tabs>
        <w:jc w:val="both"/>
        <w:rPr>
          <w:rFonts w:eastAsia="Times New Roman"/>
          <w:color w:val="000000" w:themeColor="text1"/>
          <w:szCs w:val="28"/>
          <w:lang w:eastAsia="ar-SA"/>
        </w:rPr>
      </w:pPr>
      <w:r>
        <w:rPr>
          <w:color w:val="000000" w:themeColor="text1"/>
        </w:rPr>
        <w:t>Budakeszi Úti Óvoda (áthúzódó)</w:t>
      </w:r>
    </w:p>
    <w:p w:rsidR="007F6745" w:rsidRPr="005005B8" w:rsidRDefault="007F6745" w:rsidP="007F6745">
      <w:pPr>
        <w:pStyle w:val="Szvegtrzs"/>
        <w:tabs>
          <w:tab w:val="left" w:pos="720"/>
        </w:tabs>
        <w:jc w:val="both"/>
        <w:rPr>
          <w:rFonts w:eastAsia="Times New Roman"/>
          <w:color w:val="000000" w:themeColor="text1"/>
          <w:szCs w:val="28"/>
          <w:lang w:eastAsia="ar-SA"/>
        </w:rPr>
      </w:pPr>
    </w:p>
    <w:p w:rsidR="007F6745" w:rsidRDefault="007F6745" w:rsidP="007F6745">
      <w:pPr>
        <w:jc w:val="both"/>
        <w:rPr>
          <w:rFonts w:eastAsia="Times New Roman"/>
          <w:color w:val="000000" w:themeColor="text1"/>
          <w:lang w:eastAsia="ar-SA"/>
        </w:rPr>
      </w:pPr>
    </w:p>
    <w:p w:rsidR="007F6745" w:rsidRPr="006E52C4" w:rsidRDefault="007F6745" w:rsidP="007F6745">
      <w:pPr>
        <w:pStyle w:val="Szvegtrzs"/>
        <w:spacing w:after="0"/>
        <w:ind w:firstLine="709"/>
        <w:jc w:val="both"/>
        <w:rPr>
          <w:b/>
        </w:rPr>
      </w:pPr>
      <w:r>
        <w:rPr>
          <w:b/>
        </w:rPr>
        <w:t xml:space="preserve">1. </w:t>
      </w:r>
      <w:r w:rsidRPr="00D94C13">
        <w:rPr>
          <w:b/>
          <w:lang w:val="it-IT"/>
        </w:rPr>
        <w:t>A</w:t>
      </w:r>
      <w:r w:rsidRPr="00D94C13">
        <w:rPr>
          <w:rFonts w:eastAsia="Times New Roman"/>
          <w:b/>
          <w:lang w:val="it-IT" w:eastAsia="ar-SA"/>
        </w:rPr>
        <w:t xml:space="preserve">z Állami Számvevőszék </w:t>
      </w:r>
      <w:r w:rsidRPr="00D94C13">
        <w:rPr>
          <w:b/>
        </w:rPr>
        <w:t>„</w:t>
      </w:r>
      <w:r w:rsidRPr="00D94C13">
        <w:rPr>
          <w:rFonts w:eastAsia="Times New Roman"/>
          <w:b/>
          <w:lang w:val="it-IT" w:eastAsia="ar-SA"/>
        </w:rPr>
        <w:t>Önkormá</w:t>
      </w:r>
      <w:r w:rsidR="005D3394">
        <w:rPr>
          <w:rFonts w:eastAsia="Times New Roman"/>
          <w:b/>
          <w:lang w:val="it-IT" w:eastAsia="ar-SA"/>
        </w:rPr>
        <w:t>nyzatok belső kontrollrendszere;</w:t>
      </w:r>
      <w:r w:rsidRPr="00D94C13">
        <w:rPr>
          <w:rFonts w:eastAsia="Times New Roman"/>
          <w:b/>
          <w:lang w:val="it-IT" w:eastAsia="ar-SA"/>
        </w:rPr>
        <w:t xml:space="preserve"> Az önkormányzatok belső kontrollrendszere kialakításának és működtetésének ellenőrzése – Budapest Főváros II. Kerület 2017.” címmel készült jelentésében tett </w:t>
      </w:r>
      <w:r w:rsidRPr="00D94C13">
        <w:rPr>
          <w:b/>
        </w:rPr>
        <w:t>összefoglaló megállapítások és javaslatok végrehajtására</w:t>
      </w:r>
      <w:r w:rsidRPr="00D94C13">
        <w:rPr>
          <w:rFonts w:eastAsia="Times New Roman"/>
          <w:b/>
          <w:lang w:val="it-IT" w:eastAsia="ar-SA"/>
        </w:rPr>
        <w:t xml:space="preserve"> kiadott I-303-5/2017. Polgármesteri-Jegyzői Együttes Intézkedés végrehajtá</w:t>
      </w:r>
      <w:r w:rsidRPr="00D94C13">
        <w:rPr>
          <w:b/>
          <w:lang w:val="it-IT"/>
        </w:rPr>
        <w:t>sának ellenőrzése</w:t>
      </w:r>
      <w:r w:rsidRPr="004A6B19">
        <w:rPr>
          <w:lang w:val="it-IT"/>
        </w:rPr>
        <w:t xml:space="preserve"> a </w:t>
      </w:r>
      <w:r w:rsidRPr="004A6B19">
        <w:rPr>
          <w:rFonts w:eastAsia="Times New Roman"/>
          <w:bCs/>
        </w:rPr>
        <w:t>Gazdasági Igazgatóság</w:t>
      </w:r>
      <w:r w:rsidRPr="004A6B19">
        <w:rPr>
          <w:bCs/>
        </w:rPr>
        <w:t>nál</w:t>
      </w:r>
      <w:r w:rsidRPr="004A6B19">
        <w:rPr>
          <w:rFonts w:eastAsia="Times New Roman"/>
          <w:bCs/>
        </w:rPr>
        <w:t xml:space="preserve"> és az Aljegyző</w:t>
      </w:r>
      <w:r>
        <w:rPr>
          <w:bCs/>
        </w:rPr>
        <w:t>nél.</w:t>
      </w:r>
      <w:r w:rsidRPr="002B2FFE">
        <w:rPr>
          <w:szCs w:val="24"/>
        </w:rPr>
        <w:t xml:space="preserve"> </w:t>
      </w:r>
      <w:r w:rsidRPr="00370411">
        <w:rPr>
          <w:szCs w:val="24"/>
        </w:rPr>
        <w:t xml:space="preserve">Az </w:t>
      </w:r>
      <w:r w:rsidRPr="00370411">
        <w:rPr>
          <w:iCs/>
          <w:szCs w:val="24"/>
        </w:rPr>
        <w:t>Intézkedési terv</w:t>
      </w:r>
      <w:r w:rsidRPr="00370411">
        <w:rPr>
          <w:szCs w:val="24"/>
        </w:rPr>
        <w:t>ben</w:t>
      </w:r>
      <w:r>
        <w:rPr>
          <w:szCs w:val="24"/>
        </w:rPr>
        <w:t xml:space="preserve"> az ÁSZ jelentés valamennyi megállapítása és javaslata – összesen 12 – önálló alpontként szerepel. A 12 megállapításból, illetve javaslatból 7 feladat az ÁSZ ellenőrzéssel párhuzamosan, vagy az Intézkedési terv elfogadásáig már végrehajtásra került, ezért azok </w:t>
      </w:r>
      <w:r w:rsidRPr="00CE005F">
        <w:rPr>
          <w:szCs w:val="24"/>
        </w:rPr>
        <w:t xml:space="preserve">intézkedést nem igényeltek, végrehajtottnak tekinthetők. </w:t>
      </w:r>
      <w:r>
        <w:rPr>
          <w:szCs w:val="24"/>
        </w:rPr>
        <w:t>Az Intézkedési tervben szereplő további 5 feladat – egy részfeladat kivételével – határidőn belül teljesült. Az Intézkedési terv II/1/d) pontjának – a pénzügyi befektetési és forgatási célú értékpapírok nettó 5 millió forintot elérő vagy azt meghaladó hozam/kamat bevételeire vonatkozó – közérdekű adatok közzétételére vonatkozó intézkedése alapján 2019. május 8. napjától az Önkormányzat honlapján a Hirdetőtábla/Üvegzseb címszó alatt 2014. évtől – a 2019. évet is beleértve – valamennyi releváns szerződés fellelhető. A lefolytatott utóellenőrzés alapján megállapítható, hogy a vizsgálat lezárásakor az Önkormányzat – ÁSZ által 17059 számon vizsgált – szabályozása, gyakorlata a hatályos jogszabályi rendelkezéseknek megfelel.</w:t>
      </w:r>
      <w:r>
        <w:rPr>
          <w:b/>
        </w:rPr>
        <w:t xml:space="preserve"> </w:t>
      </w:r>
      <w:r w:rsidRPr="00992A27">
        <w:rPr>
          <w:b/>
          <w:szCs w:val="24"/>
        </w:rPr>
        <w:t xml:space="preserve">Összefoglalóan megállapítható, hogy az ÁSZ jelentésben megfogalmazott megállapítások és javaslatok </w:t>
      </w:r>
      <w:r>
        <w:rPr>
          <w:b/>
          <w:szCs w:val="24"/>
        </w:rPr>
        <w:t>alapján elfogadott Intézkedési t</w:t>
      </w:r>
      <w:r w:rsidRPr="00992A27">
        <w:rPr>
          <w:b/>
          <w:szCs w:val="24"/>
        </w:rPr>
        <w:t>erv végrehajtásra került</w:t>
      </w:r>
      <w:r>
        <w:rPr>
          <w:b/>
          <w:szCs w:val="24"/>
        </w:rPr>
        <w:t>.</w:t>
      </w:r>
    </w:p>
    <w:p w:rsidR="007F6745" w:rsidRDefault="007F6745" w:rsidP="007F6745">
      <w:pPr>
        <w:pStyle w:val="Szvegtrzs"/>
        <w:spacing w:after="0"/>
        <w:jc w:val="both"/>
        <w:rPr>
          <w:szCs w:val="24"/>
        </w:rPr>
      </w:pPr>
    </w:p>
    <w:p w:rsidR="00964799" w:rsidRDefault="00964799" w:rsidP="007F6745">
      <w:pPr>
        <w:pStyle w:val="Szvegtrzs"/>
        <w:spacing w:after="0"/>
        <w:jc w:val="both"/>
        <w:rPr>
          <w:szCs w:val="24"/>
        </w:rPr>
      </w:pPr>
    </w:p>
    <w:p w:rsidR="007F6745" w:rsidRPr="005233DF" w:rsidRDefault="007F6745" w:rsidP="007F6745">
      <w:pPr>
        <w:pStyle w:val="Szvegtrzs"/>
        <w:spacing w:after="0"/>
        <w:ind w:firstLine="709"/>
        <w:jc w:val="both"/>
        <w:rPr>
          <w:b/>
        </w:rPr>
      </w:pPr>
      <w:r>
        <w:rPr>
          <w:rFonts w:eastAsia="Times New Roman"/>
          <w:b/>
          <w:bCs/>
          <w:szCs w:val="24"/>
        </w:rPr>
        <w:t xml:space="preserve">2. </w:t>
      </w:r>
      <w:r w:rsidRPr="00D94C13">
        <w:rPr>
          <w:rFonts w:eastAsia="Times New Roman"/>
          <w:b/>
          <w:lang w:val="it-IT" w:eastAsia="ar-SA"/>
        </w:rPr>
        <w:t>A</w:t>
      </w:r>
      <w:r w:rsidRPr="00D94C13">
        <w:rPr>
          <w:rFonts w:eastAsia="Times New Roman"/>
          <w:b/>
          <w:bCs/>
          <w:szCs w:val="28"/>
        </w:rPr>
        <w:t>z Önkormányzat 2016. évi beszámolója mérlegtételeinek alátámasztásaként elvégzett eszközök és források selejtezésének és leltározásának ellenőrzése</w:t>
      </w:r>
      <w:r w:rsidRPr="004E63B4">
        <w:rPr>
          <w:rFonts w:eastAsia="Times New Roman"/>
          <w:bCs/>
          <w:szCs w:val="28"/>
        </w:rPr>
        <w:t xml:space="preserve"> a </w:t>
      </w:r>
      <w:r w:rsidRPr="004E63B4">
        <w:rPr>
          <w:rFonts w:eastAsia="Times New Roman"/>
          <w:bCs/>
        </w:rPr>
        <w:t xml:space="preserve">Gazdasági Igazgatóság Pénzügyi és Költségvetési Osztályánál, </w:t>
      </w:r>
      <w:r w:rsidRPr="004E63B4">
        <w:rPr>
          <w:rFonts w:eastAsia="Times New Roman"/>
          <w:bCs/>
          <w:szCs w:val="28"/>
        </w:rPr>
        <w:t>Vagyonhasznosítási és Ingatlan-nyilvántartási Osztályánál, és Üzemeltetési Osztályánál</w:t>
      </w:r>
      <w:r>
        <w:rPr>
          <w:rFonts w:eastAsia="Times New Roman"/>
          <w:bCs/>
          <w:szCs w:val="28"/>
        </w:rPr>
        <w:t xml:space="preserve">. </w:t>
      </w:r>
      <w:r w:rsidRPr="00806091">
        <w:rPr>
          <w:szCs w:val="24"/>
        </w:rPr>
        <w:t>A leltározás</w:t>
      </w:r>
      <w:r w:rsidRPr="00D717A7">
        <w:rPr>
          <w:szCs w:val="24"/>
        </w:rPr>
        <w:t xml:space="preserve"> két ütemben történt.</w:t>
      </w:r>
      <w:r w:rsidRPr="00806091">
        <w:rPr>
          <w:szCs w:val="24"/>
        </w:rPr>
        <w:t xml:space="preserve"> A </w:t>
      </w:r>
      <w:r w:rsidRPr="00806091">
        <w:rPr>
          <w:iCs/>
          <w:szCs w:val="24"/>
        </w:rPr>
        <w:t>Mérleg</w:t>
      </w:r>
      <w:r w:rsidRPr="00806091">
        <w:rPr>
          <w:szCs w:val="24"/>
        </w:rPr>
        <w:t>et</w:t>
      </w:r>
      <w:r w:rsidRPr="001B1809">
        <w:rPr>
          <w:szCs w:val="24"/>
        </w:rPr>
        <w:t xml:space="preserve"> alátámasztó</w:t>
      </w:r>
      <w:r w:rsidRPr="001B1809">
        <w:rPr>
          <w:i/>
          <w:iCs/>
          <w:szCs w:val="24"/>
        </w:rPr>
        <w:t xml:space="preserve"> </w:t>
      </w:r>
      <w:r w:rsidRPr="00806091">
        <w:rPr>
          <w:iCs/>
          <w:szCs w:val="24"/>
        </w:rPr>
        <w:t xml:space="preserve">leltár </w:t>
      </w:r>
      <w:r w:rsidRPr="00806091">
        <w:rPr>
          <w:szCs w:val="24"/>
        </w:rPr>
        <w:t xml:space="preserve">a fizikai </w:t>
      </w:r>
      <w:r w:rsidRPr="00806091">
        <w:rPr>
          <w:iCs/>
          <w:szCs w:val="24"/>
        </w:rPr>
        <w:t>leltárfelvétel</w:t>
      </w:r>
      <w:r w:rsidRPr="00806091">
        <w:rPr>
          <w:szCs w:val="24"/>
        </w:rPr>
        <w:t xml:space="preserve"> napja és a </w:t>
      </w:r>
      <w:r w:rsidRPr="00806091">
        <w:rPr>
          <w:iCs/>
          <w:szCs w:val="24"/>
        </w:rPr>
        <w:t>Mérleg</w:t>
      </w:r>
      <w:r w:rsidRPr="00806091">
        <w:rPr>
          <w:szCs w:val="24"/>
        </w:rPr>
        <w:t xml:space="preserve"> </w:t>
      </w:r>
      <w:r w:rsidRPr="00806091">
        <w:rPr>
          <w:iCs/>
          <w:szCs w:val="24"/>
        </w:rPr>
        <w:t>fordulónap</w:t>
      </w:r>
      <w:r w:rsidRPr="00806091">
        <w:rPr>
          <w:szCs w:val="24"/>
        </w:rPr>
        <w:t>ja közötti</w:t>
      </w:r>
      <w:r w:rsidRPr="001B1809">
        <w:rPr>
          <w:szCs w:val="24"/>
        </w:rPr>
        <w:t xml:space="preserve"> változás figyelembevételével ke</w:t>
      </w:r>
      <w:r>
        <w:rPr>
          <w:szCs w:val="24"/>
        </w:rPr>
        <w:t xml:space="preserve">rült összeállításra. </w:t>
      </w:r>
      <w:r>
        <w:rPr>
          <w:b/>
        </w:rPr>
        <w:t xml:space="preserve">Összefoglalóan </w:t>
      </w:r>
      <w:r w:rsidRPr="007E6065">
        <w:rPr>
          <w:b/>
        </w:rPr>
        <w:t xml:space="preserve">megállapítottuk, hogy </w:t>
      </w:r>
      <w:r w:rsidRPr="007E6065">
        <w:rPr>
          <w:b/>
          <w:szCs w:val="24"/>
        </w:rPr>
        <w:t>a leltározás és a selejtezés megfelelően szabályozott,</w:t>
      </w:r>
      <w:r w:rsidRPr="007E6065">
        <w:rPr>
          <w:b/>
        </w:rPr>
        <w:t xml:space="preserve"> a </w:t>
      </w:r>
      <w:r w:rsidRPr="00E00FF8">
        <w:rPr>
          <w:b/>
        </w:rPr>
        <w:t>leltározás a Leltározási és leltárkészítési szabályzat és a Leltározási Ütemterv és Utasításnak megfelelően történt.</w:t>
      </w:r>
      <w:r w:rsidRPr="00E00FF8">
        <w:t xml:space="preserve"> A leltár összeállításánál</w:t>
      </w:r>
      <w:r w:rsidRPr="00C26E43">
        <w:t xml:space="preserve"> érvényesült </w:t>
      </w:r>
      <w:r w:rsidRPr="00E00FF8">
        <w:t xml:space="preserve">a teljesség, a valódiság, a világosság, és az egyedi értékelés elve. </w:t>
      </w:r>
      <w:r w:rsidRPr="00E00FF8">
        <w:rPr>
          <w:b/>
        </w:rPr>
        <w:t>A szúrópróbaszerű</w:t>
      </w:r>
      <w:r w:rsidRPr="00C26E43">
        <w:rPr>
          <w:b/>
        </w:rPr>
        <w:t xml:space="preserve"> ellenőrzések során </w:t>
      </w:r>
      <w:r w:rsidRPr="00081E4E">
        <w:rPr>
          <w:b/>
        </w:rPr>
        <w:t>a Mérlegben</w:t>
      </w:r>
      <w:r w:rsidRPr="00C26E43">
        <w:rPr>
          <w:b/>
        </w:rPr>
        <w:t xml:space="preserve"> </w:t>
      </w:r>
      <w:r w:rsidRPr="00081E4E">
        <w:rPr>
          <w:b/>
        </w:rPr>
        <w:t>szereplő eszközt és forrást</w:t>
      </w:r>
      <w:r w:rsidRPr="00C26E43">
        <w:rPr>
          <w:b/>
        </w:rPr>
        <w:t xml:space="preserve"> tételesen, ellenőrizhető módon tartalmazta a </w:t>
      </w:r>
      <w:r w:rsidRPr="00081E4E">
        <w:rPr>
          <w:b/>
        </w:rPr>
        <w:t>leltár.</w:t>
      </w:r>
      <w:r w:rsidRPr="00C26E43">
        <w:t xml:space="preserve"> A </w:t>
      </w:r>
      <w:r w:rsidRPr="00081E4E">
        <w:t xml:space="preserve">leltározott eszközök és források a valóságnak megfelelő állapot szerint kerültek kimutatásra a leltárban. A leltározás során leltározási körzetenként tételes, mennyiségi leltárt vettek fel a mérhető, számlálható eszközökről, a források leltározását egyeztetéssel végezték. A </w:t>
      </w:r>
      <w:r w:rsidRPr="00081E4E">
        <w:lastRenderedPageBreak/>
        <w:t>leltárakban szereplő adatok hitelességét a leltározás végrehajtásáért felelős személyek az aláírásukkal igazolták. Az alleltárak közötti eszközmozgatásokról és változásokról a leltárfelelősök a bizonylatokat az analitikus nyilvántartás részére átadták. Az analitikus könyvelésben az alleltárak közötti eszközmozgatások átvezetésre kerültek. A leltározásról Leltárzáró Jegyzőkönyvet készítettek, külön az Önkormányzatra, és külön a Polgármesteri Hivatalra vonatkozóan</w:t>
      </w:r>
      <w:r>
        <w:t>.</w:t>
      </w:r>
    </w:p>
    <w:p w:rsidR="007F6745" w:rsidRDefault="007F6745" w:rsidP="007F6745">
      <w:pPr>
        <w:pStyle w:val="Szvegtrzs"/>
        <w:spacing w:after="0"/>
        <w:jc w:val="both"/>
      </w:pPr>
      <w:r w:rsidRPr="00B36C7E">
        <w:t xml:space="preserve">Az </w:t>
      </w:r>
      <w:r>
        <w:t>Üzemeltetési Csoportnál</w:t>
      </w:r>
      <w:r w:rsidRPr="00B36C7E">
        <w:t xml:space="preserve"> bruttó </w:t>
      </w:r>
      <w:r w:rsidRPr="003F7B0C">
        <w:t xml:space="preserve">228.553,- Ft/nettó </w:t>
      </w:r>
      <w:smartTag w:uri="urn:schemas-microsoft-com:office:smarttags" w:element="metricconverter">
        <w:smartTagPr>
          <w:attr w:name="ProductID" w:val="0 Ft"/>
        </w:smartTagPr>
        <w:r w:rsidRPr="003F7B0C">
          <w:t>0 Ft</w:t>
        </w:r>
      </w:smartTag>
      <w:r w:rsidRPr="003F7B0C">
        <w:t xml:space="preserve"> leltárhiány keletkezett (íróasztal, </w:t>
      </w:r>
      <w:r>
        <w:t xml:space="preserve">kábelkivezető, üveg térelválasztó, pénzszámológép). </w:t>
      </w:r>
      <w:r w:rsidRPr="003F7B0C">
        <w:t>A leltárhiányról készített Jegyzőkönyv szerint a hiány keletkezésének tényezői, indokai az alábbiak:</w:t>
      </w:r>
      <w:r>
        <w:t xml:space="preserve"> „A</w:t>
      </w:r>
      <w:r w:rsidRPr="003F7B0C">
        <w:t xml:space="preserve"> keres</w:t>
      </w:r>
      <w:r>
        <w:t>és során nem találtu</w:t>
      </w:r>
      <w:r w:rsidRPr="003F7B0C">
        <w:t>k meg a leltárhiány listában felsorolt eszközöket</w:t>
      </w:r>
      <w:r>
        <w:t>.”</w:t>
      </w:r>
    </w:p>
    <w:p w:rsidR="007F6745" w:rsidRDefault="007F6745" w:rsidP="007F6745">
      <w:pPr>
        <w:pStyle w:val="Szvegtrzs"/>
        <w:spacing w:after="0"/>
        <w:jc w:val="both"/>
      </w:pPr>
      <w:r w:rsidRPr="003F7B0C">
        <w:t>Az Üzemeltetési Csoportnál bruttó 936.250,- Ft/nettó 162.289,- Ft leltártöbblet</w:t>
      </w:r>
      <w:r w:rsidRPr="00B36C7E">
        <w:t xml:space="preserve"> </w:t>
      </w:r>
      <w:r>
        <w:t xml:space="preserve">(érmeszortírozó) </w:t>
      </w:r>
      <w:r w:rsidRPr="005E6D11">
        <w:t>keletkezett. A leltártöbbletről készített Jegyzőköny</w:t>
      </w:r>
      <w:r>
        <w:t>v</w:t>
      </w:r>
      <w:r w:rsidRPr="005E6D11">
        <w:t xml:space="preserve"> szerint a hiány keletkezésének tényezői, indokai az alábbiak: </w:t>
      </w:r>
      <w:r>
        <w:t>„</w:t>
      </w:r>
      <w:r w:rsidRPr="005E6D11">
        <w:t>Az eszköz tévesen lett kivezetve</w:t>
      </w:r>
      <w:r>
        <w:t>.”</w:t>
      </w:r>
    </w:p>
    <w:p w:rsidR="007F6745" w:rsidRDefault="007F6745" w:rsidP="007F6745">
      <w:pPr>
        <w:pStyle w:val="Szvegtrzs"/>
        <w:spacing w:after="0"/>
        <w:jc w:val="both"/>
      </w:pPr>
      <w:r w:rsidRPr="003F7B0C">
        <w:t>A Jegyzőkönyvben foglaltak szerint a leltárkülönbözetekért leltárfelelősség nem került megállapításra, mivel a leltárkülönbözet keletkezésének oka, körülményei nem indokolják a felelősség felvetését (nem tisztázható a felelősség, a leltárkülönbözet jelleg</w:t>
      </w:r>
      <w:r>
        <w:t>e</w:t>
      </w:r>
      <w:r w:rsidRPr="003F7B0C">
        <w:t>, stb.)</w:t>
      </w:r>
      <w:r>
        <w:t>.</w:t>
      </w:r>
    </w:p>
    <w:p w:rsidR="007F6745" w:rsidRPr="005E6D11" w:rsidRDefault="007F6745" w:rsidP="007F6745">
      <w:pPr>
        <w:pStyle w:val="Szvegtrzs"/>
        <w:spacing w:after="0"/>
        <w:jc w:val="both"/>
      </w:pPr>
      <w:r w:rsidRPr="007E6065">
        <w:rPr>
          <w:b/>
        </w:rPr>
        <w:t>A számviteli nyilvántartás</w:t>
      </w:r>
      <w:r>
        <w:t xml:space="preserve"> ingatlanvagyon adatai </w:t>
      </w:r>
      <w:r w:rsidRPr="007E6065">
        <w:rPr>
          <w:b/>
        </w:rPr>
        <w:t>és az ingatlanvagyon-kataszter</w:t>
      </w:r>
      <w:r>
        <w:t xml:space="preserve"> adat- és betétlapjai </w:t>
      </w:r>
      <w:r w:rsidRPr="007E6065">
        <w:rPr>
          <w:b/>
        </w:rPr>
        <w:t>között teljes</w:t>
      </w:r>
      <w:r>
        <w:rPr>
          <w:b/>
        </w:rPr>
        <w:t xml:space="preserve"> egyezőség</w:t>
      </w:r>
      <w:r w:rsidRPr="00FE3E07">
        <w:rPr>
          <w:b/>
        </w:rPr>
        <w:t xml:space="preserve"> volt</w:t>
      </w:r>
      <w:r>
        <w:rPr>
          <w:b/>
        </w:rPr>
        <w:t>.</w:t>
      </w:r>
    </w:p>
    <w:p w:rsidR="007F6745" w:rsidRPr="005233DF" w:rsidRDefault="007F6745" w:rsidP="007F6745">
      <w:pPr>
        <w:pStyle w:val="Szvegtrzs"/>
        <w:spacing w:after="0"/>
        <w:jc w:val="both"/>
      </w:pPr>
      <w:r>
        <w:t xml:space="preserve">A Kormányhivatal helyiségeiben leltárfelvételre nem volt lehetőség. Az általuk megküldött 2016. évi Tárolási nyilatkozat alapján megtörtént a </w:t>
      </w:r>
      <w:r w:rsidRPr="005233DF">
        <w:t>leltárkiértékelés. A leltárellenőrzés során a Gazdasági Igazgatóság Költségvetési és Számviteli (korábban Pénzügyi és Költségvetési) Osztályának tárgyi eszköz könyvelőjétől, valamint a Gazdasági Igazgatóság Üzemeltetési Osztályának készletgazdálkodási ügyintézőjétől azt a tájékoztatást kaptuk, hogy eltérés van a Budapest Főváros Kormányhivatala II. Kerületi Hivatala részére 2012. október 12.-én használatba átadott ingó eszközök leltárának Jegyzőkönyvében szereplő eszközök, és a BFKH által tárolt önkormányzati tulajdonú eszközökről készített 2015. évi és 2018. évi Tárolási nyilatkozatban szereplő eszközök között. A Jegyzőkönyvben 61. sorszám alatt szerepel az N/E/112 leltári számú, EH</w:t>
      </w:r>
      <w:r w:rsidRPr="005233DF">
        <w:softHyphen/>
        <w:t xml:space="preserve">_06339 vonalkódú Körforgós irattároló, amely eszköz a BFKH Tárolási Nyilatkozataiban nem szerepel. Az eltérés tisztázása érdekében telefonon egyeztettem a II. Kerületi Hivatal (akkori) hivatalvezető-helyettesével, aki elmondta, hogy a fenti Körforgós irattároló náluk van. Ezért javasoltuk, hogy </w:t>
      </w:r>
      <w:r>
        <w:t>utólagosan</w:t>
      </w:r>
      <w:r w:rsidRPr="005233DF">
        <w:t xml:space="preserve"> vegyék fel a 2018</w:t>
      </w:r>
      <w:r>
        <w:t>.</w:t>
      </w:r>
      <w:r w:rsidRPr="005233DF">
        <w:t xml:space="preserve"> évi Táro</w:t>
      </w:r>
      <w:r>
        <w:t>lási nyilatkozatukhoz</w:t>
      </w:r>
      <w:r w:rsidRPr="005233DF">
        <w:t>.</w:t>
      </w:r>
    </w:p>
    <w:p w:rsidR="007F6745" w:rsidRDefault="007F6745" w:rsidP="007F6745">
      <w:pPr>
        <w:pStyle w:val="Szvegtrzs"/>
        <w:spacing w:after="0"/>
        <w:jc w:val="both"/>
      </w:pPr>
      <w:r w:rsidRPr="005E6D11">
        <w:t xml:space="preserve">A </w:t>
      </w:r>
      <w:r>
        <w:t>Pénzügyi és Költségvetési Osztály</w:t>
      </w:r>
      <w:r w:rsidRPr="005E6D11">
        <w:t xml:space="preserve"> tájékoztatása szerint a leltár adatok feldolgozásához és kiértékeléséhez használt CORSO program nem tökéletes, vannak még hiányosságai. A listák nyomtatása időigényes, némely esetben akár fél nap alatt tudják csak kinyomtatni. Továbbá a kinyomtatott listákon vannak olyan adatok, amelyek beállíthatóak úgy is, hogy az megtévesztő lehet. (Pl. Önkormányzat/Polgármesteri Hivatal beállítása.) A problémákat folyamatosan jelzik a CORSO programot üzemeltető cég felé</w:t>
      </w:r>
      <w:r>
        <w:t>.</w:t>
      </w:r>
    </w:p>
    <w:p w:rsidR="007F6745" w:rsidRDefault="007F6745" w:rsidP="007F6745">
      <w:pPr>
        <w:pStyle w:val="Szvegtrzs"/>
        <w:spacing w:after="0"/>
        <w:jc w:val="both"/>
      </w:pPr>
      <w:r>
        <w:t>Az Üzemeltetési csoport a leltározást megelőzően selejtezési tevékenységet végzett. Az Üzemeltetési csoport vezetője megvizsgálta a használaton kívüli eszközök raktárában elhelyezett vagyontárgyakat, hogy melyek kerüljenek át a selejt raktárba. A döntésről Jegyzőkönyv került felvételre, mellékelve a selejtezendő eszközök listáját.</w:t>
      </w:r>
    </w:p>
    <w:p w:rsidR="007F6745" w:rsidRPr="000E3F63" w:rsidRDefault="007F6745" w:rsidP="007F6745">
      <w:pPr>
        <w:pStyle w:val="Szvegtrzs"/>
        <w:spacing w:after="0"/>
        <w:jc w:val="both"/>
        <w:rPr>
          <w:rFonts w:eastAsia="Times New Roman"/>
          <w:b/>
          <w:bCs/>
          <w:szCs w:val="28"/>
        </w:rPr>
      </w:pPr>
      <w:r>
        <w:t>Az</w:t>
      </w:r>
      <w:r w:rsidRPr="000A46AD">
        <w:t xml:space="preserve"> </w:t>
      </w:r>
      <w:r>
        <w:t>intézmények</w:t>
      </w:r>
      <w:r w:rsidRPr="005E6D11">
        <w:t xml:space="preserve"> selejtezési gyakorlat</w:t>
      </w:r>
      <w:r>
        <w:t>ának</w:t>
      </w:r>
      <w:r w:rsidRPr="005E6D11">
        <w:t xml:space="preserve"> szúrópróbaszerű</w:t>
      </w:r>
      <w:r>
        <w:t xml:space="preserve"> ellenőrzésekor 2 intézménynél (Pitypang Utcai Óvoda, Értelmi Fogyatékosok Nappali Otthona) került eljárási hiba feltárásra. </w:t>
      </w:r>
      <w:r w:rsidRPr="000E3F63">
        <w:rPr>
          <w:b/>
        </w:rPr>
        <w:t>Ezért javasoltuk, hogy a gazdasági szervezettel nem rendelkező költségvetési szervek esetében a selejtezést - igazodva az Önkormányzat és a Polgármesteri Hivatal rendjéhez - a leltározás évében november 15-ig be kelljen fejezni. Javasoltuk továbbá, hogy a szabályszerű selejtezési folyamat érdekében a Költségvetési és Számviteli Osztály lehetőség szerint, eseti jelleggel képviseltesse magát az intézmények selejtezési bizottságban.</w:t>
      </w:r>
    </w:p>
    <w:p w:rsidR="007F6745" w:rsidRDefault="007F6745" w:rsidP="007F6745">
      <w:pPr>
        <w:tabs>
          <w:tab w:val="left" w:pos="720"/>
        </w:tabs>
        <w:jc w:val="both"/>
        <w:rPr>
          <w:b/>
        </w:rPr>
      </w:pPr>
    </w:p>
    <w:p w:rsidR="00534933" w:rsidRDefault="00534933" w:rsidP="007F6745">
      <w:pPr>
        <w:tabs>
          <w:tab w:val="left" w:pos="720"/>
        </w:tabs>
        <w:jc w:val="both"/>
        <w:rPr>
          <w:b/>
        </w:rPr>
      </w:pPr>
    </w:p>
    <w:p w:rsidR="00534933" w:rsidRDefault="00534933" w:rsidP="007F6745">
      <w:pPr>
        <w:tabs>
          <w:tab w:val="left" w:pos="720"/>
        </w:tabs>
        <w:jc w:val="both"/>
        <w:rPr>
          <w:b/>
        </w:rPr>
      </w:pPr>
    </w:p>
    <w:p w:rsidR="007F6745" w:rsidRDefault="007F6745" w:rsidP="007F6745">
      <w:pPr>
        <w:pStyle w:val="Szvegtrzs"/>
        <w:spacing w:after="0"/>
        <w:ind w:firstLine="709"/>
        <w:jc w:val="both"/>
        <w:rPr>
          <w:rFonts w:eastAsia="Times New Roman"/>
          <w:bCs/>
          <w:szCs w:val="28"/>
        </w:rPr>
      </w:pPr>
      <w:r>
        <w:rPr>
          <w:rFonts w:eastAsia="Times New Roman"/>
          <w:b/>
          <w:lang w:val="it-IT" w:eastAsia="ar-SA"/>
        </w:rPr>
        <w:lastRenderedPageBreak/>
        <w:t xml:space="preserve">3. </w:t>
      </w:r>
      <w:r w:rsidRPr="00D94C13">
        <w:rPr>
          <w:rFonts w:eastAsia="Times New Roman"/>
          <w:b/>
          <w:lang w:val="it-IT" w:eastAsia="ar-SA"/>
        </w:rPr>
        <w:t>A</w:t>
      </w:r>
      <w:r w:rsidRPr="00D94C13">
        <w:rPr>
          <w:rFonts w:eastAsia="Times New Roman"/>
          <w:b/>
          <w:bCs/>
          <w:szCs w:val="28"/>
        </w:rPr>
        <w:t xml:space="preserve"> Városüzemeltetési Igazgatóság Parkolási Osztálya és Parkolási Ügyfélszolgálata</w:t>
      </w:r>
      <w:r w:rsidRPr="00D94C13">
        <w:rPr>
          <w:rFonts w:eastAsia="Times New Roman"/>
          <w:b/>
          <w:lang w:val="it-IT" w:eastAsia="ar-SA"/>
        </w:rPr>
        <w:t xml:space="preserve"> követeléskezelő tevékenységének vizsgálata</w:t>
      </w:r>
      <w:r w:rsidRPr="004A6B19">
        <w:rPr>
          <w:rFonts w:eastAsia="Times New Roman"/>
          <w:lang w:val="it-IT" w:eastAsia="ar-SA"/>
        </w:rPr>
        <w:t xml:space="preserve"> a </w:t>
      </w:r>
      <w:r w:rsidRPr="004A6B19">
        <w:rPr>
          <w:rFonts w:eastAsia="Times New Roman"/>
          <w:bCs/>
          <w:szCs w:val="28"/>
        </w:rPr>
        <w:t>Városüzemeltetési Igazgatóság Parkolási Osztályánál és Parkolási Ügyfélszolgálatánál</w:t>
      </w:r>
      <w:r>
        <w:rPr>
          <w:rFonts w:eastAsia="Times New Roman"/>
          <w:bCs/>
          <w:szCs w:val="28"/>
        </w:rPr>
        <w:t xml:space="preserve"> </w:t>
      </w:r>
      <w:r w:rsidR="00964799">
        <w:rPr>
          <w:rFonts w:eastAsia="Times New Roman"/>
          <w:bCs/>
          <w:szCs w:val="24"/>
        </w:rPr>
        <w:t>átcsúszott a 2020. évre</w:t>
      </w:r>
      <w:r w:rsidR="00585E3D">
        <w:rPr>
          <w:rFonts w:eastAsia="Times New Roman"/>
          <w:bCs/>
          <w:szCs w:val="28"/>
        </w:rPr>
        <w:t>, azonban</w:t>
      </w:r>
      <w:r w:rsidR="00964799">
        <w:rPr>
          <w:rFonts w:eastAsia="Times New Roman"/>
          <w:bCs/>
          <w:szCs w:val="28"/>
        </w:rPr>
        <w:t xml:space="preserve"> </w:t>
      </w:r>
      <w:r w:rsidR="00B309E4">
        <w:rPr>
          <w:rFonts w:eastAsia="Times New Roman"/>
          <w:bCs/>
          <w:szCs w:val="28"/>
        </w:rPr>
        <w:t xml:space="preserve">a vizsgálatot </w:t>
      </w:r>
      <w:r w:rsidR="005E5DF3">
        <w:rPr>
          <w:rFonts w:eastAsia="Times New Roman"/>
          <w:bCs/>
          <w:szCs w:val="28"/>
        </w:rPr>
        <w:t xml:space="preserve">a </w:t>
      </w:r>
      <w:r w:rsidR="005E5DF3" w:rsidRPr="005E5DF3">
        <w:rPr>
          <w:rFonts w:eastAsia="Times New Roman"/>
          <w:bCs/>
          <w:szCs w:val="28"/>
        </w:rPr>
        <w:t>koronavírus elleni védekezésben elrende</w:t>
      </w:r>
      <w:r w:rsidR="005E5DF3">
        <w:rPr>
          <w:rFonts w:eastAsia="Times New Roman"/>
          <w:bCs/>
          <w:szCs w:val="28"/>
        </w:rPr>
        <w:t xml:space="preserve">lt veszélyhelyzet miatt </w:t>
      </w:r>
      <w:r w:rsidR="00585E3D">
        <w:rPr>
          <w:rFonts w:eastAsia="Times New Roman"/>
          <w:bCs/>
          <w:szCs w:val="28"/>
        </w:rPr>
        <w:t xml:space="preserve">csak </w:t>
      </w:r>
      <w:r w:rsidR="005E5DF3">
        <w:rPr>
          <w:rFonts w:eastAsia="Times New Roman"/>
          <w:bCs/>
          <w:szCs w:val="28"/>
        </w:rPr>
        <w:t>az év második fe</w:t>
      </w:r>
      <w:r w:rsidR="00585E3D">
        <w:rPr>
          <w:rFonts w:eastAsia="Times New Roman"/>
          <w:bCs/>
          <w:szCs w:val="28"/>
        </w:rPr>
        <w:t xml:space="preserve">lében tudjuk majd </w:t>
      </w:r>
      <w:r w:rsidR="005E5DF3">
        <w:rPr>
          <w:rFonts w:eastAsia="Times New Roman"/>
          <w:bCs/>
          <w:szCs w:val="28"/>
        </w:rPr>
        <w:t>elvégezni.</w:t>
      </w:r>
    </w:p>
    <w:p w:rsidR="007F6745" w:rsidRPr="00321CBB" w:rsidRDefault="007F6745" w:rsidP="007F6745">
      <w:pPr>
        <w:pStyle w:val="Szvegtrzs"/>
        <w:spacing w:after="0"/>
        <w:ind w:firstLine="709"/>
        <w:jc w:val="both"/>
        <w:rPr>
          <w:rFonts w:eastAsia="Times New Roman"/>
          <w:bCs/>
          <w:szCs w:val="28"/>
        </w:rPr>
      </w:pPr>
    </w:p>
    <w:p w:rsidR="007F6745" w:rsidRDefault="007F6745" w:rsidP="007F6745">
      <w:pPr>
        <w:tabs>
          <w:tab w:val="left" w:pos="720"/>
        </w:tabs>
        <w:jc w:val="both"/>
        <w:rPr>
          <w:szCs w:val="24"/>
        </w:rPr>
      </w:pPr>
      <w:r>
        <w:rPr>
          <w:rFonts w:eastAsia="Times New Roman"/>
          <w:b/>
          <w:lang w:val="it-IT" w:eastAsia="ar-SA"/>
        </w:rPr>
        <w:tab/>
        <w:t>4.</w:t>
      </w:r>
      <w:r w:rsidRPr="00A1447D">
        <w:rPr>
          <w:rFonts w:eastAsia="Times New Roman"/>
          <w:b/>
          <w:lang w:val="it-IT" w:eastAsia="ar-SA"/>
        </w:rPr>
        <w:t xml:space="preserve"> </w:t>
      </w:r>
      <w:r w:rsidRPr="0097373F">
        <w:rPr>
          <w:rFonts w:eastAsia="Times New Roman"/>
          <w:b/>
          <w:lang w:val="it-IT" w:eastAsia="ar-SA"/>
        </w:rPr>
        <w:t>A Család- és Gyermekjóléti Központ</w:t>
      </w:r>
      <w:r>
        <w:rPr>
          <w:rFonts w:eastAsia="Times New Roman"/>
          <w:b/>
          <w:lang w:val="it-IT" w:eastAsia="ar-SA"/>
        </w:rPr>
        <w:t>ban a</w:t>
      </w:r>
      <w:r w:rsidRPr="009C0AE7">
        <w:rPr>
          <w:rFonts w:eastAsia="Times New Roman"/>
          <w:b/>
          <w:bCs/>
          <w:szCs w:val="24"/>
        </w:rPr>
        <w:t xml:space="preserve">z Önkormányzat által nyújtott költségvetési támogatások felhasználásának ellenőrzése </w:t>
      </w:r>
      <w:r w:rsidRPr="00A1447D">
        <w:rPr>
          <w:rFonts w:eastAsia="Times New Roman"/>
          <w:bCs/>
          <w:szCs w:val="24"/>
        </w:rPr>
        <w:t xml:space="preserve">során </w:t>
      </w:r>
      <w:r w:rsidRPr="00A1447D">
        <w:rPr>
          <w:rFonts w:eastAsia="Times New Roman"/>
          <w:bCs/>
          <w:szCs w:val="28"/>
        </w:rPr>
        <w:t>a</w:t>
      </w:r>
      <w:r>
        <w:rPr>
          <w:rFonts w:eastAsia="Times New Roman"/>
          <w:b/>
          <w:bCs/>
          <w:szCs w:val="28"/>
        </w:rPr>
        <w:t xml:space="preserve"> </w:t>
      </w:r>
      <w:r w:rsidRPr="00E35878">
        <w:rPr>
          <w:rFonts w:eastAsia="Times New Roman"/>
          <w:color w:val="000000" w:themeColor="text1"/>
          <w:lang w:eastAsia="ar-SA"/>
        </w:rPr>
        <w:t>belső ellenőr</w:t>
      </w:r>
      <w:r>
        <w:rPr>
          <w:rFonts w:eastAsia="Times New Roman"/>
          <w:color w:val="000000" w:themeColor="text1"/>
          <w:lang w:eastAsia="ar-SA"/>
        </w:rPr>
        <w:t>zés</w:t>
      </w:r>
      <w:r w:rsidRPr="00E35878">
        <w:rPr>
          <w:rFonts w:eastAsia="Times New Roman"/>
          <w:color w:val="000000" w:themeColor="text1"/>
          <w:lang w:eastAsia="ar-SA"/>
        </w:rPr>
        <w:t xml:space="preserve"> </w:t>
      </w:r>
      <w:r w:rsidRPr="00A1447D">
        <w:rPr>
          <w:rFonts w:eastAsia="Times New Roman"/>
          <w:color w:val="000000" w:themeColor="text1"/>
          <w:lang w:eastAsia="ar-SA"/>
        </w:rPr>
        <w:t xml:space="preserve">a </w:t>
      </w:r>
      <w:r>
        <w:rPr>
          <w:rFonts w:eastAsia="Times New Roman"/>
          <w:bCs/>
          <w:szCs w:val="28"/>
        </w:rPr>
        <w:t>dokumentumok</w:t>
      </w:r>
      <w:r w:rsidRPr="00A1447D">
        <w:rPr>
          <w:rFonts w:eastAsia="Times New Roman"/>
          <w:bCs/>
          <w:szCs w:val="28"/>
        </w:rPr>
        <w:t xml:space="preserve"> alapján </w:t>
      </w:r>
      <w:r w:rsidRPr="00E35878">
        <w:rPr>
          <w:rFonts w:eastAsia="Times New Roman"/>
          <w:color w:val="000000" w:themeColor="text1"/>
          <w:lang w:eastAsia="ar-SA"/>
        </w:rPr>
        <w:t xml:space="preserve">megállapította, </w:t>
      </w:r>
      <w:r>
        <w:rPr>
          <w:rFonts w:eastAsia="Times New Roman"/>
          <w:color w:val="000000" w:themeColor="text1"/>
          <w:lang w:eastAsia="ar-SA"/>
        </w:rPr>
        <w:t>hogy a</w:t>
      </w:r>
      <w:r>
        <w:t>z intézmény 2018</w:t>
      </w:r>
      <w:r w:rsidRPr="00110392">
        <w:t>-ban összesen 2.2</w:t>
      </w:r>
      <w:r>
        <w:t xml:space="preserve">00.000 Ft-ot nyert </w:t>
      </w:r>
      <w:r>
        <w:rPr>
          <w:szCs w:val="24"/>
        </w:rPr>
        <w:t>pályázatokon:</w:t>
      </w:r>
    </w:p>
    <w:p w:rsidR="007F6745" w:rsidRDefault="007F6745" w:rsidP="007F6745">
      <w:pPr>
        <w:tabs>
          <w:tab w:val="left" w:pos="720"/>
        </w:tabs>
        <w:jc w:val="both"/>
        <w:rPr>
          <w:szCs w:val="24"/>
        </w:rPr>
      </w:pPr>
      <w:r>
        <w:rPr>
          <w:szCs w:val="24"/>
        </w:rPr>
        <w:tab/>
      </w:r>
      <w:r w:rsidRPr="00A1447D">
        <w:rPr>
          <w:szCs w:val="24"/>
        </w:rPr>
        <w:t xml:space="preserve">Családsegítésre irányuló programokra 600.000 Ft-ot </w:t>
      </w:r>
      <w:r>
        <w:rPr>
          <w:szCs w:val="24"/>
        </w:rPr>
        <w:t>a</w:t>
      </w:r>
      <w:r w:rsidRPr="00A1447D">
        <w:rPr>
          <w:szCs w:val="24"/>
        </w:rPr>
        <w:t xml:space="preserve"> II. Kerületi Önkormányzat Egészségügyi, Szociális és Lakásügyi Bizottság 71/2018.(V.31.) határozata</w:t>
      </w:r>
      <w:r>
        <w:rPr>
          <w:szCs w:val="24"/>
        </w:rPr>
        <w:t xml:space="preserve"> alapján;</w:t>
      </w:r>
    </w:p>
    <w:p w:rsidR="007F6745" w:rsidRDefault="007F6745" w:rsidP="007F6745">
      <w:pPr>
        <w:tabs>
          <w:tab w:val="left" w:pos="720"/>
        </w:tabs>
        <w:jc w:val="both"/>
        <w:rPr>
          <w:szCs w:val="24"/>
        </w:rPr>
      </w:pPr>
      <w:r>
        <w:rPr>
          <w:szCs w:val="24"/>
        </w:rPr>
        <w:tab/>
      </w:r>
      <w:r w:rsidRPr="00A1447D">
        <w:rPr>
          <w:szCs w:val="24"/>
        </w:rPr>
        <w:t>Az Erő(d)Tér Kreatív Időtöltő Hely drog prevenciós-szabad</w:t>
      </w:r>
      <w:r>
        <w:rPr>
          <w:szCs w:val="24"/>
        </w:rPr>
        <w:t xml:space="preserve">idős programjainak megvalósítására </w:t>
      </w:r>
      <w:r w:rsidRPr="00A1447D">
        <w:rPr>
          <w:szCs w:val="24"/>
        </w:rPr>
        <w:t>1.600.000</w:t>
      </w:r>
      <w:r>
        <w:rPr>
          <w:szCs w:val="24"/>
        </w:rPr>
        <w:t xml:space="preserve"> Ft-ot A</w:t>
      </w:r>
      <w:r w:rsidRPr="00A1447D">
        <w:rPr>
          <w:szCs w:val="24"/>
        </w:rPr>
        <w:t>lpolgármester</w:t>
      </w:r>
      <w:r>
        <w:rPr>
          <w:szCs w:val="24"/>
        </w:rPr>
        <w:t>től.</w:t>
      </w:r>
    </w:p>
    <w:p w:rsidR="007F6745" w:rsidRDefault="007F6745" w:rsidP="007F6745">
      <w:pPr>
        <w:tabs>
          <w:tab w:val="left" w:pos="720"/>
        </w:tabs>
        <w:jc w:val="both"/>
        <w:rPr>
          <w:b/>
        </w:rPr>
      </w:pPr>
      <w:r w:rsidRPr="00FF09CD">
        <w:t>A családsegítésre irányuló pályázati pénzzel kapcsolatos elszámolást a Humánszolgáltatási Igazgatóság Intézményirányítási Osztályhoz kellett benyújtani, a drog prevenciós</w:t>
      </w:r>
      <w:r w:rsidRPr="00A1447D">
        <w:rPr>
          <w:szCs w:val="24"/>
        </w:rPr>
        <w:t>-szabad</w:t>
      </w:r>
      <w:r>
        <w:rPr>
          <w:szCs w:val="24"/>
        </w:rPr>
        <w:t>idős</w:t>
      </w:r>
      <w:r w:rsidRPr="00FF09CD">
        <w:t xml:space="preserve"> programok pályázati pénzével kapcsolatos elszámolást a Polgármesteri Kabinethez kellett benyújtani. </w:t>
      </w:r>
      <w:r w:rsidRPr="00E517C7">
        <w:rPr>
          <w:b/>
        </w:rPr>
        <w:t xml:space="preserve">Az elnyert pályázati pénzekből szabálytalan felhasználás miatti visszafizetési kötelezettsége az </w:t>
      </w:r>
      <w:r w:rsidRPr="00E517C7">
        <w:rPr>
          <w:b/>
          <w:iCs/>
        </w:rPr>
        <w:t>intézménynek a vizsgált időszakban</w:t>
      </w:r>
      <w:r w:rsidRPr="00E517C7">
        <w:rPr>
          <w:b/>
          <w:i/>
          <w:iCs/>
        </w:rPr>
        <w:t xml:space="preserve"> </w:t>
      </w:r>
      <w:r w:rsidRPr="00E517C7">
        <w:rPr>
          <w:b/>
        </w:rPr>
        <w:t>nem keletkezett</w:t>
      </w:r>
      <w:r>
        <w:rPr>
          <w:b/>
        </w:rPr>
        <w:t>.</w:t>
      </w:r>
    </w:p>
    <w:p w:rsidR="007F6745" w:rsidRDefault="007F6745" w:rsidP="007F6745">
      <w:pPr>
        <w:tabs>
          <w:tab w:val="left" w:pos="720"/>
        </w:tabs>
        <w:jc w:val="both"/>
      </w:pPr>
      <w:r w:rsidRPr="00FF09CD">
        <w:t xml:space="preserve">Az ellenőrzés során </w:t>
      </w:r>
      <w:r w:rsidRPr="00E517C7">
        <w:t>megállapítottuk,</w:t>
      </w:r>
      <w:r w:rsidRPr="00FF09CD">
        <w:t xml:space="preserve"> hogy a családsegítésre irányuló pályázatnál a számlamásolatok (2 db) hitelesítése az előírásoknak megfelelően történt. A drog prevenciós programok pályázatánál az intézménynél található számlamásolatok (19 db) a hitelesítést nem tartalmazzák, de a gazdasági ügyintéző tájékoztatása szerint a Polgármesteri Kabinethez az elszámoláskor benyújtott számlamásolatok hitelesítése az előírásoknak megfelelően történt</w:t>
      </w:r>
      <w:r>
        <w:t>.</w:t>
      </w:r>
    </w:p>
    <w:p w:rsidR="007F6745" w:rsidRDefault="007F6745" w:rsidP="007F6745">
      <w:pPr>
        <w:tabs>
          <w:tab w:val="left" w:pos="720"/>
        </w:tabs>
        <w:jc w:val="both"/>
        <w:rPr>
          <w:b/>
        </w:rPr>
      </w:pPr>
      <w:r w:rsidRPr="00FF09CD">
        <w:t xml:space="preserve">Ellenőrzésre került az elszámolásokhoz kapcsolódó eredeti számlák közül 4 db. A Polgármesteri Hivatal Gazdasági Igazgatóságán megtekintésre került a családsegítésre irányuló pályázatnál mind a 2 db eredeti számla, a drog prevenciós programok pályázatánál a 19 db számlából szúrópróbaszerűen kiválasztott 2 db eredeti számla (1.500 Ft, 507.500 Ft) került megtekintésre. Az ellenőrzés </w:t>
      </w:r>
      <w:r w:rsidRPr="00E517C7">
        <w:t>alapján észrevételezzük,</w:t>
      </w:r>
      <w:r w:rsidRPr="00FF09CD">
        <w:t xml:space="preserve"> hogy az elszámolásokhoz kapcsolódó 4 db </w:t>
      </w:r>
      <w:r w:rsidRPr="00FF09CD">
        <w:rPr>
          <w:b/>
        </w:rPr>
        <w:t xml:space="preserve">eredeti számlára egy esetben sem vezették rá a Támogatási szerződésben illetve az Intézményirányítási Osztály által az elszámoláshoz kiadott Tájékoztatóban előírt Záradékot. </w:t>
      </w:r>
      <w:r w:rsidRPr="00FF09CD">
        <w:t xml:space="preserve">A Záradékot csak a számlamásolatok tartalmazzák. </w:t>
      </w:r>
      <w:r>
        <w:rPr>
          <w:b/>
        </w:rPr>
        <w:t>Javasolt</w:t>
      </w:r>
      <w:r w:rsidRPr="00E517C7">
        <w:rPr>
          <w:b/>
        </w:rPr>
        <w:t>uk, hogy</w:t>
      </w:r>
      <w:r w:rsidRPr="00FF09CD">
        <w:rPr>
          <w:b/>
        </w:rPr>
        <w:t xml:space="preserve"> a jövőben az elszámoláskor, más támogatások elszámolásához történő esetleges többszörös felhasználás kizárása érdekében, minden esetben az előírásoknak megfelelően záradékolják az eredeti számlákat</w:t>
      </w:r>
      <w:r>
        <w:rPr>
          <w:b/>
        </w:rPr>
        <w:t>.</w:t>
      </w:r>
    </w:p>
    <w:p w:rsidR="007F6745" w:rsidRDefault="007F6745" w:rsidP="007F6745">
      <w:pPr>
        <w:tabs>
          <w:tab w:val="left" w:pos="720"/>
        </w:tabs>
        <w:jc w:val="both"/>
        <w:rPr>
          <w:bCs/>
          <w:szCs w:val="24"/>
        </w:rPr>
      </w:pPr>
      <w:r w:rsidRPr="00E517C7">
        <w:t>Javasoltuk,</w:t>
      </w:r>
      <w:r w:rsidRPr="00FF09CD">
        <w:t xml:space="preserve"> hogy az eredeti számlára rávezetett Záradék szövege egyezzen meg az elszámoláshoz kiadott tájékoztatáson előírt szöveggel: a „….. </w:t>
      </w:r>
      <w:r w:rsidRPr="00FF09CD">
        <w:rPr>
          <w:bCs/>
          <w:szCs w:val="24"/>
        </w:rPr>
        <w:t xml:space="preserve">Szociálpolitikai Keret </w:t>
      </w:r>
      <w:r w:rsidRPr="00E517C7">
        <w:rPr>
          <w:bCs/>
          <w:szCs w:val="24"/>
        </w:rPr>
        <w:t xml:space="preserve">terhére </w:t>
      </w:r>
      <w:r w:rsidRPr="00E517C7">
        <w:rPr>
          <w:bCs/>
          <w:szCs w:val="24"/>
          <w:u w:val="single"/>
        </w:rPr>
        <w:t>elszámolva</w:t>
      </w:r>
      <w:r w:rsidRPr="00E517C7">
        <w:rPr>
          <w:bCs/>
          <w:szCs w:val="24"/>
        </w:rPr>
        <w:t>”.</w:t>
      </w:r>
      <w:r w:rsidRPr="00FF09CD">
        <w:rPr>
          <w:bCs/>
          <w:szCs w:val="24"/>
        </w:rPr>
        <w:t xml:space="preserve"> Az egyik számlán (525.000 Ft) „….. Szociálpolitikai Keret </w:t>
      </w:r>
      <w:r w:rsidRPr="00E517C7">
        <w:rPr>
          <w:bCs/>
          <w:szCs w:val="24"/>
        </w:rPr>
        <w:t xml:space="preserve">terhére </w:t>
      </w:r>
      <w:r w:rsidRPr="00E517C7">
        <w:rPr>
          <w:bCs/>
          <w:szCs w:val="24"/>
          <w:u w:val="single"/>
        </w:rPr>
        <w:t>elszámolható</w:t>
      </w:r>
      <w:r w:rsidRPr="00E517C7">
        <w:rPr>
          <w:bCs/>
          <w:szCs w:val="24"/>
        </w:rPr>
        <w:t>” szerepel</w:t>
      </w:r>
      <w:r>
        <w:rPr>
          <w:bCs/>
          <w:szCs w:val="24"/>
        </w:rPr>
        <w:t>t</w:t>
      </w:r>
      <w:r w:rsidRPr="00FF09CD">
        <w:rPr>
          <w:bCs/>
          <w:szCs w:val="24"/>
        </w:rPr>
        <w:t>.</w:t>
      </w:r>
    </w:p>
    <w:p w:rsidR="007F6745" w:rsidRDefault="007F6745" w:rsidP="007F6745">
      <w:pPr>
        <w:tabs>
          <w:tab w:val="left" w:pos="720"/>
        </w:tabs>
        <w:jc w:val="both"/>
      </w:pPr>
      <w:r w:rsidRPr="00FF09CD">
        <w:t xml:space="preserve">Mindkét elszámolás tartalmazott 1-1 olyan számlát, amelyet a II. Kerületi Kulturális Közhasznú Nonprofit Kft. állított ki (525.000 Ft; 507.500 Ft). </w:t>
      </w:r>
      <w:r>
        <w:t>Észrevételezt</w:t>
      </w:r>
      <w:r w:rsidRPr="00364E5D">
        <w:t>ük,</w:t>
      </w:r>
      <w:r w:rsidRPr="00FF09CD">
        <w:t xml:space="preserve"> hogy mindkét számlán </w:t>
      </w:r>
      <w:r w:rsidRPr="00FF09CD">
        <w:rPr>
          <w:b/>
        </w:rPr>
        <w:t>a vevő nevénél az intézmény korábbi elnevezése szerepel:</w:t>
      </w:r>
      <w:r w:rsidRPr="00FF09CD">
        <w:t xml:space="preserve"> Csalá</w:t>
      </w:r>
      <w:r w:rsidRPr="00364E5D">
        <w:t>d</w:t>
      </w:r>
      <w:r w:rsidRPr="00364E5D">
        <w:rPr>
          <w:u w:val="single"/>
        </w:rPr>
        <w:t>segítő</w:t>
      </w:r>
      <w:r w:rsidRPr="00FF09CD">
        <w:t xml:space="preserve"> és Gyermekjóléti Központ. </w:t>
      </w:r>
      <w:r>
        <w:t>Észrevételezt</w:t>
      </w:r>
      <w:r w:rsidRPr="00364E5D">
        <w:t>ük továbbá</w:t>
      </w:r>
      <w:r w:rsidRPr="00FF09CD">
        <w:t xml:space="preserve">, hogy az Alpolgármesterrel kötött </w:t>
      </w:r>
      <w:r w:rsidRPr="00FF09CD">
        <w:rPr>
          <w:b/>
        </w:rPr>
        <w:t>Támogatási szerződés 6) pontjában szintén az intézmény korábbi elnevezése szerepel:</w:t>
      </w:r>
      <w:r w:rsidRPr="00FF09CD">
        <w:t xml:space="preserve"> „Az elszámolás alapja a </w:t>
      </w:r>
      <w:r w:rsidRPr="00364E5D">
        <w:t>Család</w:t>
      </w:r>
      <w:r w:rsidRPr="00364E5D">
        <w:rPr>
          <w:u w:val="single"/>
        </w:rPr>
        <w:t>segítő</w:t>
      </w:r>
      <w:r w:rsidRPr="00364E5D">
        <w:t xml:space="preserve"> é</w:t>
      </w:r>
      <w:r w:rsidRPr="00FF09CD">
        <w:t xml:space="preserve">s Gyermekjóléti Központ nevére kiállított és a támogatott feladat megvalósításához kapcsolódó beszerzésekről szóló számla, …..” Az intézmény neve 2016. január 01-től Család- és Gyermekjóléti Központ, </w:t>
      </w:r>
      <w:r w:rsidRPr="00364E5D">
        <w:t xml:space="preserve">ezért </w:t>
      </w:r>
      <w:r>
        <w:t>javasolt</w:t>
      </w:r>
      <w:r w:rsidRPr="00364E5D">
        <w:t>uk, hogy</w:t>
      </w:r>
      <w:r w:rsidRPr="00FF09CD">
        <w:t xml:space="preserve"> az intézményvezető és a gazdasági ügyintéző fordítson kiemelt figyelmet arra, hogy az általuk kötött szerződésekben és a részükre kiállított számlákon az intézmény az új névvel szerepeljen, és ha nem, hívja fel arra a szerződő fél vagy a számlát kiállító figyelmét, és kérje annak javítását</w:t>
      </w:r>
      <w:r>
        <w:t>.</w:t>
      </w:r>
    </w:p>
    <w:p w:rsidR="003C2242" w:rsidRDefault="003C2242" w:rsidP="007F6745">
      <w:pPr>
        <w:tabs>
          <w:tab w:val="left" w:pos="720"/>
        </w:tabs>
        <w:jc w:val="both"/>
        <w:rPr>
          <w:rFonts w:eastAsia="Times New Roman"/>
          <w:szCs w:val="24"/>
          <w:lang w:val="it-IT" w:eastAsia="ar-SA"/>
        </w:rPr>
      </w:pPr>
    </w:p>
    <w:p w:rsidR="00534933" w:rsidRPr="00E517C7" w:rsidRDefault="00534933" w:rsidP="007F6745">
      <w:pPr>
        <w:tabs>
          <w:tab w:val="left" w:pos="720"/>
        </w:tabs>
        <w:jc w:val="both"/>
        <w:rPr>
          <w:rFonts w:eastAsia="Times New Roman"/>
          <w:szCs w:val="24"/>
          <w:lang w:val="it-IT" w:eastAsia="ar-SA"/>
        </w:rPr>
      </w:pPr>
    </w:p>
    <w:p w:rsidR="007F6745" w:rsidRDefault="007F6745" w:rsidP="007F6745">
      <w:pPr>
        <w:jc w:val="both"/>
        <w:rPr>
          <w:szCs w:val="24"/>
        </w:rPr>
      </w:pPr>
      <w:r>
        <w:rPr>
          <w:b/>
        </w:rPr>
        <w:lastRenderedPageBreak/>
        <w:tab/>
        <w:t xml:space="preserve">5. </w:t>
      </w:r>
      <w:r w:rsidRPr="001E78CA">
        <w:rPr>
          <w:b/>
          <w:szCs w:val="24"/>
        </w:rPr>
        <w:t xml:space="preserve">A </w:t>
      </w:r>
      <w:r w:rsidRPr="001E78CA">
        <w:rPr>
          <w:b/>
          <w:lang w:val="it-IT"/>
        </w:rPr>
        <w:t>korábbi Polgármester, dr</w:t>
      </w:r>
      <w:r>
        <w:rPr>
          <w:b/>
          <w:lang w:val="it-IT"/>
        </w:rPr>
        <w:t>. Láng Zsolt szabadságmegváltásának</w:t>
      </w:r>
      <w:r w:rsidRPr="001E78CA">
        <w:rPr>
          <w:b/>
          <w:lang w:val="it-IT"/>
        </w:rPr>
        <w:t xml:space="preserve"> (soron kívüli)</w:t>
      </w:r>
      <w:r w:rsidRPr="009A5CE2">
        <w:rPr>
          <w:b/>
          <w:szCs w:val="24"/>
        </w:rPr>
        <w:t xml:space="preserve"> </w:t>
      </w:r>
      <w:r>
        <w:rPr>
          <w:b/>
          <w:szCs w:val="24"/>
        </w:rPr>
        <w:t>ellenőrzése során a belső ellenőrzés a</w:t>
      </w:r>
      <w:r w:rsidRPr="00A3601E">
        <w:rPr>
          <w:b/>
          <w:szCs w:val="24"/>
        </w:rPr>
        <w:t>z Önkormányzatnál található</w:t>
      </w:r>
      <w:r>
        <w:rPr>
          <w:b/>
          <w:szCs w:val="24"/>
        </w:rPr>
        <w:t xml:space="preserve"> dokumentumok alapján</w:t>
      </w:r>
      <w:r w:rsidRPr="00A3601E">
        <w:rPr>
          <w:b/>
          <w:szCs w:val="24"/>
        </w:rPr>
        <w:t xml:space="preserve"> megállapította, hogy dr. Láng Zsolt korábbi Polgármester 2014. október 12. és 2019. október 13. közötti polgármesteri jogviszonya alatt a </w:t>
      </w:r>
      <w:r>
        <w:rPr>
          <w:b/>
          <w:szCs w:val="24"/>
        </w:rPr>
        <w:t xml:space="preserve">rendelkezésére álló </w:t>
      </w:r>
      <w:r w:rsidRPr="00A3601E">
        <w:rPr>
          <w:b/>
          <w:szCs w:val="24"/>
        </w:rPr>
        <w:t>39 nap éves szabadságából évente átlagosan 8,5 nap szabadságot vett ki, és így 154 nap ki nem vett, ki nem adott szabadsága halmozódott fel. A Kttv. vonatkozó rendelkezésinek megfelelően ezen napok megváltásra kerültek</w:t>
      </w:r>
      <w:r w:rsidRPr="00A3601E">
        <w:rPr>
          <w:szCs w:val="24"/>
        </w:rPr>
        <w:t>,</w:t>
      </w:r>
      <w:r>
        <w:rPr>
          <w:szCs w:val="24"/>
        </w:rPr>
        <w:t xml:space="preserve"> és így a volt Polgármester részére kifizetett bruttó </w:t>
      </w:r>
      <w:r w:rsidRPr="009A46FA">
        <w:rPr>
          <w:szCs w:val="24"/>
        </w:rPr>
        <w:t>7.294.290,- Ft</w:t>
      </w:r>
      <w:r>
        <w:rPr>
          <w:szCs w:val="24"/>
        </w:rPr>
        <w:t xml:space="preserve"> és annak a munkáltatót terhelő járulékai nem tervezett költséget jelentettek az Önkormányzatnak.</w:t>
      </w:r>
    </w:p>
    <w:p w:rsidR="007F6745" w:rsidRDefault="007F6745" w:rsidP="007F6745">
      <w:pPr>
        <w:jc w:val="both"/>
        <w:rPr>
          <w:b/>
          <w:bCs/>
          <w:szCs w:val="24"/>
        </w:rPr>
      </w:pPr>
      <w:r w:rsidRPr="00B7135A">
        <w:rPr>
          <w:b/>
          <w:szCs w:val="24"/>
        </w:rPr>
        <w:t xml:space="preserve">Megállapítottuk </w:t>
      </w:r>
      <w:r>
        <w:rPr>
          <w:b/>
          <w:szCs w:val="24"/>
        </w:rPr>
        <w:t>továbbá,</w:t>
      </w:r>
      <w:r w:rsidRPr="00B7135A">
        <w:rPr>
          <w:b/>
          <w:bCs/>
          <w:szCs w:val="24"/>
        </w:rPr>
        <w:t xml:space="preserve"> hogy a Polgármester minden évben az éves szabadságának csak 1/3-1/4 részét (10-15 nap) ütemezte, még akkor is, amikor már jelentős mennyiségű szabadsága (161 nap) halmozódott fel, és minden évben – 2 alkalommal 1-1 tartózkodás mellett – a Képviselő-testület jóváhagyta azt</w:t>
      </w:r>
      <w:r>
        <w:rPr>
          <w:b/>
          <w:bCs/>
          <w:szCs w:val="24"/>
        </w:rPr>
        <w:t>.</w:t>
      </w:r>
    </w:p>
    <w:p w:rsidR="007F6745" w:rsidRPr="00936C42" w:rsidRDefault="007F6745" w:rsidP="007F6745">
      <w:pPr>
        <w:jc w:val="both"/>
        <w:rPr>
          <w:szCs w:val="24"/>
        </w:rPr>
      </w:pPr>
      <w:r>
        <w:rPr>
          <w:b/>
          <w:bCs/>
          <w:szCs w:val="24"/>
        </w:rPr>
        <w:t>A</w:t>
      </w:r>
      <w:r w:rsidRPr="00936C42">
        <w:rPr>
          <w:b/>
          <w:bCs/>
          <w:szCs w:val="24"/>
        </w:rPr>
        <w:t xml:space="preserve"> Képviselő-testület, mint munkáltató, a szabadságütemezésről szóló Előterjesztések által évente tájékoztatást kapott arról, hogy mennyi a Polgármester előző évekről áthozott, ki nem vett, halmozott szabadsága, ennek ellenére egyik évben sem kötelezte a Polgármestert, hogy az éves szabadságát nagyobb mértékben ütemezze, illetve hogy ténylegesen ki is vegye, és ne halmozza tovább</w:t>
      </w:r>
      <w:r>
        <w:rPr>
          <w:b/>
          <w:bCs/>
          <w:szCs w:val="24"/>
        </w:rPr>
        <w:t>.</w:t>
      </w:r>
    </w:p>
    <w:p w:rsidR="007F6745" w:rsidRDefault="007F6745" w:rsidP="007F6745">
      <w:pPr>
        <w:jc w:val="both"/>
        <w:rPr>
          <w:szCs w:val="24"/>
        </w:rPr>
      </w:pPr>
      <w:r>
        <w:rPr>
          <w:szCs w:val="24"/>
        </w:rPr>
        <w:t>A polgármester felett a munkáltatói jogokat a képviselő-testület gyakorolja, tehát a polgármester szabadságainak ütemezéséről, kiadásáról döntési joggal rendelkezik.</w:t>
      </w:r>
    </w:p>
    <w:p w:rsidR="007F6745" w:rsidRPr="001712D0" w:rsidRDefault="007F6745" w:rsidP="007F6745">
      <w:pPr>
        <w:shd w:val="clear" w:color="auto" w:fill="FFFFFF"/>
        <w:jc w:val="both"/>
        <w:rPr>
          <w:iCs/>
          <w:szCs w:val="24"/>
        </w:rPr>
      </w:pPr>
      <w:r>
        <w:rPr>
          <w:szCs w:val="24"/>
        </w:rPr>
        <w:t xml:space="preserve">A törvény főszabályként kimondja, hogy az éves szabadságokat a tárgyévben kell kivenni, kiadni. </w:t>
      </w:r>
      <w:r w:rsidRPr="00AE041C">
        <w:rPr>
          <w:b/>
          <w:i/>
          <w:szCs w:val="24"/>
        </w:rPr>
        <w:t>„</w:t>
      </w:r>
      <w:r w:rsidRPr="001712D0">
        <w:rPr>
          <w:b/>
          <w:i/>
          <w:iCs/>
          <w:szCs w:val="24"/>
        </w:rPr>
        <w:t xml:space="preserve">A polgármesternek a szabadságot az esedékesség évében, de legkésőbb a következő év március 31-ig kell igénybe venni vagy kiadni.” </w:t>
      </w:r>
      <w:r w:rsidRPr="001712D0">
        <w:rPr>
          <w:iCs/>
          <w:szCs w:val="24"/>
        </w:rPr>
        <w:t xml:space="preserve">(Kttv. 225/C. </w:t>
      </w:r>
      <w:r>
        <w:rPr>
          <w:iCs/>
          <w:szCs w:val="24"/>
        </w:rPr>
        <w:t xml:space="preserve">§ </w:t>
      </w:r>
      <w:r w:rsidRPr="001712D0">
        <w:rPr>
          <w:iCs/>
          <w:szCs w:val="24"/>
        </w:rPr>
        <w:t>(4))</w:t>
      </w:r>
    </w:p>
    <w:p w:rsidR="007F6745" w:rsidRDefault="007F6745" w:rsidP="007F6745">
      <w:pPr>
        <w:jc w:val="both"/>
        <w:rPr>
          <w:szCs w:val="24"/>
        </w:rPr>
      </w:pPr>
      <w:r>
        <w:rPr>
          <w:szCs w:val="24"/>
        </w:rPr>
        <w:t>Szabadságokat megváltani csak a foglalkoztatási jogviszony megszűntekor, kivételes esetben lehet. (Kttv. 107. § (1))</w:t>
      </w:r>
    </w:p>
    <w:p w:rsidR="007F6745" w:rsidRDefault="007F6745" w:rsidP="007F6745">
      <w:pPr>
        <w:jc w:val="both"/>
        <w:rPr>
          <w:szCs w:val="24"/>
        </w:rPr>
      </w:pPr>
      <w:r>
        <w:rPr>
          <w:szCs w:val="24"/>
        </w:rPr>
        <w:t>A jogalkotó célja a fenti szabályozással az volt, hogy a Polgármester éljen az Alaptörvény által számára biztosított éves fizetett szabadsághoz való jogával, valamint annak elkerülése, hogy az évek alatt felhalmozott szabadságok megváltásával az önkormányzatokra rendkívüli költségek háruljanak.</w:t>
      </w:r>
    </w:p>
    <w:p w:rsidR="007F6745" w:rsidRDefault="007F6745" w:rsidP="007F6745">
      <w:pPr>
        <w:jc w:val="both"/>
        <w:rPr>
          <w:szCs w:val="24"/>
        </w:rPr>
      </w:pPr>
      <w:r>
        <w:rPr>
          <w:szCs w:val="24"/>
        </w:rPr>
        <w:t>A jogalkotó az alpolgármester, mint általános helyettes jogintézményével biztosítja a polgármester szabadságai és távollétei alatt az önkormányzat működésének zavartalanságát.</w:t>
      </w:r>
    </w:p>
    <w:p w:rsidR="007F6745" w:rsidRDefault="007F6745" w:rsidP="007F6745">
      <w:pPr>
        <w:jc w:val="both"/>
        <w:rPr>
          <w:szCs w:val="24"/>
        </w:rPr>
      </w:pPr>
      <w:r w:rsidRPr="00795E7C">
        <w:rPr>
          <w:szCs w:val="24"/>
        </w:rPr>
        <w:t>A fentiek alapján</w:t>
      </w:r>
      <w:r>
        <w:rPr>
          <w:b/>
          <w:szCs w:val="24"/>
        </w:rPr>
        <w:t xml:space="preserve"> javasolt</w:t>
      </w:r>
      <w:r w:rsidRPr="00C62739">
        <w:rPr>
          <w:b/>
          <w:szCs w:val="24"/>
        </w:rPr>
        <w:t>uk az SzMSz kiegészítését a Polgármester szabadságának tervezésére, beszámolására, ellenőrzésére vonatkozóan</w:t>
      </w:r>
      <w:r w:rsidRPr="00C62739">
        <w:rPr>
          <w:szCs w:val="24"/>
        </w:rPr>
        <w:t>, annak érdekében</w:t>
      </w:r>
      <w:r>
        <w:rPr>
          <w:szCs w:val="24"/>
        </w:rPr>
        <w:t>, hogy a jövőben a Polgármester és a Képviselő-testület együttműködve a jogszabályban előírtak szerint, az Önkormányzat gazdasági érdekét figyelembe véve járjanak el:</w:t>
      </w:r>
    </w:p>
    <w:p w:rsidR="007F6745" w:rsidRDefault="007F6745" w:rsidP="007F6745">
      <w:pPr>
        <w:pStyle w:val="Listaszerbekezds"/>
        <w:keepLines w:val="0"/>
        <w:numPr>
          <w:ilvl w:val="0"/>
          <w:numId w:val="21"/>
        </w:numPr>
        <w:suppressAutoHyphens w:val="0"/>
        <w:contextualSpacing/>
        <w:rPr>
          <w:szCs w:val="24"/>
        </w:rPr>
      </w:pPr>
      <w:r>
        <w:rPr>
          <w:szCs w:val="24"/>
        </w:rPr>
        <w:t xml:space="preserve">A </w:t>
      </w:r>
      <w:r>
        <w:rPr>
          <w:szCs w:val="24"/>
          <w:u w:val="single"/>
        </w:rPr>
        <w:t>P</w:t>
      </w:r>
      <w:r w:rsidRPr="00C4178A">
        <w:rPr>
          <w:szCs w:val="24"/>
          <w:u w:val="single"/>
        </w:rPr>
        <w:t>olgármester</w:t>
      </w:r>
      <w:r>
        <w:rPr>
          <w:szCs w:val="24"/>
        </w:rPr>
        <w:t xml:space="preserve"> valamennyi, a tárgyévre jutó szabadság napját tervezze be (pl. havi bontásban, ne pontos dátum megadásával). Legfeljebb az SzMSz által meghatározott arányban (pl. az éves szabadság napok 10%-át) tartsa fenn előre nem látható</w:t>
      </w:r>
      <w:r w:rsidRPr="009B55D6">
        <w:rPr>
          <w:szCs w:val="24"/>
        </w:rPr>
        <w:t xml:space="preserve"> eset</w:t>
      </w:r>
      <w:r>
        <w:rPr>
          <w:szCs w:val="24"/>
        </w:rPr>
        <w:t>ekre. A Polgármester negyedévente határozati javaslat formájában számoljon be a               Képviselő-testületnek arról, hogy az ütemezéshez képest hány nap szabadságot vett ki.</w:t>
      </w:r>
    </w:p>
    <w:p w:rsidR="007F6745" w:rsidRDefault="007F6745" w:rsidP="007F6745">
      <w:pPr>
        <w:pStyle w:val="Listaszerbekezds"/>
        <w:keepLines w:val="0"/>
        <w:numPr>
          <w:ilvl w:val="0"/>
          <w:numId w:val="21"/>
        </w:numPr>
        <w:suppressAutoHyphens w:val="0"/>
        <w:contextualSpacing/>
        <w:rPr>
          <w:szCs w:val="24"/>
        </w:rPr>
      </w:pPr>
      <w:r>
        <w:rPr>
          <w:szCs w:val="24"/>
        </w:rPr>
        <w:t xml:space="preserve">A </w:t>
      </w:r>
      <w:r w:rsidRPr="00DA5002">
        <w:rPr>
          <w:szCs w:val="24"/>
          <w:u w:val="single"/>
        </w:rPr>
        <w:t>Képviselő-testület</w:t>
      </w:r>
      <w:r w:rsidRPr="009B55D6">
        <w:rPr>
          <w:szCs w:val="24"/>
        </w:rPr>
        <w:t xml:space="preserve"> </w:t>
      </w:r>
      <w:r>
        <w:rPr>
          <w:szCs w:val="24"/>
        </w:rPr>
        <w:t xml:space="preserve">a Polgármester szabadságának ütemezésére vonatkozó – február       28-ig elfogadandó – határozatról való döntéskor ellenőrizze, hogy az SzMSz által előírt mértékben valamennyi tárgyévi (illetve esetlegesen előző évről áthozott) szabadsága tervezésre került-e. Amennyiben nem, akkor határozattal szólítsa fel a Polgármestert a szabadságának megfelelő </w:t>
      </w:r>
      <w:r w:rsidRPr="00D33F05">
        <w:rPr>
          <w:szCs w:val="24"/>
        </w:rPr>
        <w:t>ütemezésére. Továbbá kísérje figyele</w:t>
      </w:r>
      <w:r>
        <w:rPr>
          <w:szCs w:val="24"/>
        </w:rPr>
        <w:t>mmel a Polgármester előző év</w:t>
      </w:r>
      <w:r w:rsidRPr="00D33F05">
        <w:rPr>
          <w:szCs w:val="24"/>
        </w:rPr>
        <w:t>ről áthozott szabadságá</w:t>
      </w:r>
      <w:r>
        <w:rPr>
          <w:szCs w:val="24"/>
        </w:rPr>
        <w:t>nak alakulásá</w:t>
      </w:r>
      <w:r w:rsidRPr="00D33F05">
        <w:rPr>
          <w:szCs w:val="24"/>
        </w:rPr>
        <w:t>t</w:t>
      </w:r>
      <w:r>
        <w:rPr>
          <w:szCs w:val="24"/>
        </w:rPr>
        <w:t>.</w:t>
      </w:r>
    </w:p>
    <w:p w:rsidR="00BC1D02" w:rsidRPr="003C2242" w:rsidRDefault="007F6745" w:rsidP="003C2242">
      <w:pPr>
        <w:pStyle w:val="Szvegtrzs"/>
        <w:numPr>
          <w:ilvl w:val="0"/>
          <w:numId w:val="21"/>
        </w:numPr>
        <w:tabs>
          <w:tab w:val="left" w:pos="720"/>
        </w:tabs>
        <w:jc w:val="both"/>
        <w:rPr>
          <w:rFonts w:eastAsia="Times New Roman"/>
          <w:b/>
          <w:color w:val="000000" w:themeColor="text1"/>
          <w:szCs w:val="28"/>
          <w:lang w:eastAsia="ar-SA"/>
        </w:rPr>
      </w:pPr>
      <w:r>
        <w:rPr>
          <w:szCs w:val="24"/>
        </w:rPr>
        <w:t xml:space="preserve">A </w:t>
      </w:r>
      <w:r w:rsidRPr="00DA5002">
        <w:rPr>
          <w:szCs w:val="24"/>
          <w:u w:val="single"/>
        </w:rPr>
        <w:t>Képviselő-testület</w:t>
      </w:r>
      <w:r w:rsidRPr="00DB3309">
        <w:rPr>
          <w:szCs w:val="24"/>
        </w:rPr>
        <w:t xml:space="preserve"> negyedévente számoltassa be a </w:t>
      </w:r>
      <w:r>
        <w:rPr>
          <w:szCs w:val="24"/>
        </w:rPr>
        <w:t>P</w:t>
      </w:r>
      <w:r w:rsidRPr="00DB3309">
        <w:rPr>
          <w:szCs w:val="24"/>
        </w:rPr>
        <w:t>olgármestert az adott időszakra tervezett és ténylegesen kivet</w:t>
      </w:r>
      <w:r>
        <w:rPr>
          <w:szCs w:val="24"/>
        </w:rPr>
        <w:t>t szabadságairól. Amennyiben a Képviselő-testület úgy ítéli meg</w:t>
      </w:r>
      <w:r w:rsidRPr="00DB3309">
        <w:rPr>
          <w:szCs w:val="24"/>
        </w:rPr>
        <w:t>, hogy a ténylegesen kivett és a tervezett szabadság ütemezés között jelentős eltérés van, ami a szabadság felhalmozásához vezethet, akk</w:t>
      </w:r>
      <w:r>
        <w:rPr>
          <w:szCs w:val="24"/>
        </w:rPr>
        <w:t>or határozattal szólítsa fel a P</w:t>
      </w:r>
      <w:r w:rsidRPr="00DB3309">
        <w:rPr>
          <w:szCs w:val="24"/>
        </w:rPr>
        <w:t>olgármestert az adott időszakra járó szabadságainak felhasználására</w:t>
      </w:r>
      <w:r>
        <w:rPr>
          <w:szCs w:val="24"/>
        </w:rPr>
        <w:t>.</w:t>
      </w:r>
    </w:p>
    <w:p w:rsidR="007F6745" w:rsidRPr="00FF09CD" w:rsidRDefault="007F6745" w:rsidP="007F6745">
      <w:pPr>
        <w:ind w:firstLine="709"/>
        <w:jc w:val="both"/>
        <w:rPr>
          <w:szCs w:val="24"/>
        </w:rPr>
      </w:pPr>
      <w:r>
        <w:rPr>
          <w:b/>
          <w:szCs w:val="24"/>
        </w:rPr>
        <w:lastRenderedPageBreak/>
        <w:t xml:space="preserve">6. </w:t>
      </w:r>
      <w:r w:rsidRPr="0097373F">
        <w:rPr>
          <w:rFonts w:eastAsia="Times New Roman"/>
          <w:b/>
          <w:lang w:val="it-IT" w:eastAsia="ar-SA"/>
        </w:rPr>
        <w:t>A Család- és Gyermekjóléti Központ működésének és gazdálkodásának vizsgálat</w:t>
      </w:r>
      <w:r>
        <w:rPr>
          <w:rFonts w:eastAsia="Times New Roman"/>
          <w:b/>
          <w:lang w:val="it-IT" w:eastAsia="ar-SA"/>
        </w:rPr>
        <w:t>ánál</w:t>
      </w:r>
      <w:r>
        <w:rPr>
          <w:b/>
          <w:szCs w:val="24"/>
        </w:rPr>
        <w:t xml:space="preserve"> a belső ellenőrzés </w:t>
      </w:r>
      <w:r>
        <w:t>az intézmény</w:t>
      </w:r>
      <w:r w:rsidRPr="00FF09CD">
        <w:rPr>
          <w:b/>
        </w:rPr>
        <w:t xml:space="preserve"> működési-gazdálkodási tevékenység</w:t>
      </w:r>
      <w:r>
        <w:rPr>
          <w:b/>
        </w:rPr>
        <w:t>ének</w:t>
      </w:r>
      <w:r w:rsidRPr="00FF09CD">
        <w:rPr>
          <w:b/>
        </w:rPr>
        <w:t xml:space="preserve"> színvonalát</w:t>
      </w:r>
      <w:r w:rsidRPr="00FF09CD">
        <w:t xml:space="preserve"> az </w:t>
      </w:r>
      <w:r w:rsidRPr="00FF09CD">
        <w:rPr>
          <w:iCs/>
        </w:rPr>
        <w:t>ellenőrzés</w:t>
      </w:r>
      <w:r w:rsidRPr="00FF09CD">
        <w:t xml:space="preserve"> során szerzett tapasztalatok alapján összességében </w:t>
      </w:r>
      <w:r w:rsidRPr="00FF09CD">
        <w:rPr>
          <w:b/>
          <w:bCs/>
        </w:rPr>
        <w:t xml:space="preserve">korlátozottan </w:t>
      </w:r>
      <w:r>
        <w:rPr>
          <w:b/>
          <w:szCs w:val="24"/>
        </w:rPr>
        <w:t>megfelelőnek értékelte</w:t>
      </w:r>
      <w:r w:rsidRPr="00FF09CD">
        <w:rPr>
          <w:b/>
          <w:szCs w:val="24"/>
        </w:rPr>
        <w:t>.</w:t>
      </w:r>
      <w:r w:rsidRPr="00FF09CD">
        <w:rPr>
          <w:rStyle w:val="Lbjegyzet-hivatkozs3"/>
          <w:szCs w:val="24"/>
        </w:rPr>
        <w:footnoteReference w:id="1"/>
      </w:r>
      <w:r w:rsidRPr="00FF09CD">
        <w:rPr>
          <w:rStyle w:val="Lbjegyzet-hivatkozs3"/>
          <w:szCs w:val="24"/>
        </w:rPr>
        <w:t xml:space="preserve"> </w:t>
      </w:r>
      <w:r>
        <w:rPr>
          <w:rFonts w:eastAsia="Times New Roman"/>
          <w:bCs/>
          <w:szCs w:val="28"/>
        </w:rPr>
        <w:t xml:space="preserve"> </w:t>
      </w:r>
      <w:r w:rsidRPr="00FF09CD">
        <w:rPr>
          <w:szCs w:val="24"/>
        </w:rPr>
        <w:t>A Család- és Gyermekjóléti Központ a II. kerület területén nyújt a Gyvtv. és a Szoctv. által meghatározott szolgáltatásokat a szociálisan hátrányos helyzetű embereknek, valamint közreműködik a gyermekek törvényben rögzített jogainak érvényesítésében és veszélyeztetettségük megelőzésében.</w:t>
      </w:r>
    </w:p>
    <w:p w:rsidR="007F6745" w:rsidRPr="00FF09CD" w:rsidRDefault="007F6745" w:rsidP="007F6745">
      <w:pPr>
        <w:jc w:val="both"/>
        <w:rPr>
          <w:szCs w:val="24"/>
        </w:rPr>
      </w:pPr>
      <w:r w:rsidRPr="00FF09CD">
        <w:rPr>
          <w:szCs w:val="24"/>
        </w:rPr>
        <w:t>Bár a Központban dolgozó szakemberek létszáma nem éri el a jogszabály által meghatározott létszámot, a kerületben segítségre szorulók ellátása az Intézmény munkatársainak lelkiismeretes munkájának köszönhetően biztosítható</w:t>
      </w:r>
      <w:r>
        <w:rPr>
          <w:szCs w:val="24"/>
        </w:rPr>
        <w:t>.</w:t>
      </w:r>
    </w:p>
    <w:p w:rsidR="007F6745" w:rsidRPr="00FF09CD" w:rsidRDefault="007F6745" w:rsidP="007F6745">
      <w:pPr>
        <w:jc w:val="both"/>
        <w:rPr>
          <w:szCs w:val="24"/>
        </w:rPr>
      </w:pPr>
      <w:r>
        <w:rPr>
          <w:szCs w:val="24"/>
        </w:rPr>
        <w:t>Az I</w:t>
      </w:r>
      <w:r w:rsidRPr="00FF09CD">
        <w:rPr>
          <w:szCs w:val="24"/>
        </w:rPr>
        <w:t>ntézménynél 2018. évben lefolytatott két szakmai ellenőrzés is megállapította, hogy a Központ nagyon jó szakmai színvonalon látja el a jogszabályok által előírt feladatait.</w:t>
      </w:r>
    </w:p>
    <w:p w:rsidR="007F6745" w:rsidRPr="00FF09CD" w:rsidRDefault="007F6745" w:rsidP="007F6745">
      <w:pPr>
        <w:jc w:val="both"/>
        <w:rPr>
          <w:szCs w:val="24"/>
        </w:rPr>
      </w:pPr>
      <w:r w:rsidRPr="00FF09CD">
        <w:rPr>
          <w:szCs w:val="24"/>
        </w:rPr>
        <w:t>Az ellenőrzés során az intézményvezető és a gazdasági ügyintéző teljes körűen a segítségünkre voltak: minden bekért dokumentumot, iratot azonnal/rövid határidőn belül a rendelkezésünkre bocsátottak, és valamennyi felmerülő kérdésünkre szóban, illetve írásban részletesen válaszoltak.</w:t>
      </w:r>
    </w:p>
    <w:p w:rsidR="007F6745" w:rsidRPr="00FF09CD" w:rsidRDefault="007F6745" w:rsidP="007F6745">
      <w:pPr>
        <w:jc w:val="both"/>
        <w:rPr>
          <w:szCs w:val="24"/>
        </w:rPr>
      </w:pPr>
      <w:r w:rsidRPr="00FF09CD">
        <w:rPr>
          <w:szCs w:val="24"/>
        </w:rPr>
        <w:t>A vizsgálat során tett észrevételeink és javaslataink közül többet még az ellenőrzés lezárása előtt végrehajtottak.</w:t>
      </w:r>
    </w:p>
    <w:p w:rsidR="007F6745" w:rsidRPr="00DC01AD" w:rsidRDefault="007F6745" w:rsidP="007F6745">
      <w:pPr>
        <w:jc w:val="both"/>
        <w:rPr>
          <w:b/>
          <w:szCs w:val="24"/>
        </w:rPr>
      </w:pPr>
      <w:r w:rsidRPr="00DC01AD">
        <w:rPr>
          <w:szCs w:val="24"/>
        </w:rPr>
        <w:t>Az ellenőrzés során megállapítottuk, hogy</w:t>
      </w:r>
      <w:r w:rsidRPr="00DC01AD">
        <w:rPr>
          <w:b/>
          <w:szCs w:val="24"/>
        </w:rPr>
        <w:t xml:space="preserve"> a Központ rendelkezik valamennyi, a jogszabályok által k</w:t>
      </w:r>
      <w:r>
        <w:rPr>
          <w:b/>
          <w:szCs w:val="24"/>
        </w:rPr>
        <w:t>ötelezően előírt szabályzattal. A szabályzatok a</w:t>
      </w:r>
      <w:r w:rsidRPr="00FF09CD">
        <w:rPr>
          <w:b/>
          <w:szCs w:val="24"/>
        </w:rPr>
        <w:t xml:space="preserve"> jogszabályi előírásoknak megfelelnek</w:t>
      </w:r>
      <w:r>
        <w:rPr>
          <w:b/>
          <w:szCs w:val="24"/>
        </w:rPr>
        <w:t>,</w:t>
      </w:r>
      <w:r w:rsidRPr="00DC01AD">
        <w:rPr>
          <w:b/>
          <w:szCs w:val="24"/>
        </w:rPr>
        <w:t xml:space="preserve"> és azokat az intézményvezető rendszeresen felülvizsgálja.</w:t>
      </w:r>
    </w:p>
    <w:p w:rsidR="007F6745" w:rsidRPr="00FF09CD" w:rsidRDefault="007F6745" w:rsidP="007F6745">
      <w:pPr>
        <w:jc w:val="both"/>
        <w:rPr>
          <w:szCs w:val="24"/>
        </w:rPr>
      </w:pPr>
      <w:r w:rsidRPr="00FF09CD">
        <w:rPr>
          <w:szCs w:val="24"/>
        </w:rPr>
        <w:t>A munkatársak személyi anyagainak ellenőrzésekor megállapít</w:t>
      </w:r>
      <w:r>
        <w:rPr>
          <w:szCs w:val="24"/>
        </w:rPr>
        <w:t>ottuk, hogy valamennyi munkatárs</w:t>
      </w:r>
      <w:r w:rsidRPr="00FF09CD">
        <w:rPr>
          <w:szCs w:val="24"/>
        </w:rPr>
        <w:t xml:space="preserve"> rendelkezik a szükséges képesítéssel. A munkaköri leírások kapcsán tett észrevételeink szerint az intézményvezető azokat az ellenőrzési jelentés lezárása előtt módosította.</w:t>
      </w:r>
    </w:p>
    <w:p w:rsidR="007F6745" w:rsidRPr="00DC01AD" w:rsidRDefault="007F6745" w:rsidP="007F6745">
      <w:pPr>
        <w:jc w:val="both"/>
        <w:rPr>
          <w:b/>
          <w:szCs w:val="24"/>
        </w:rPr>
      </w:pPr>
      <w:r w:rsidRPr="00DC01AD">
        <w:rPr>
          <w:b/>
          <w:szCs w:val="24"/>
        </w:rPr>
        <w:t>Kijelölték a gazdálkodói jogkörrel rendelkező személyeket, kötelezettségvállaló helyettest azonban nem jelöltek ki, ezért javasoltuk, hogy az intézményvezető az Ávr</w:t>
      </w:r>
      <w:r w:rsidRPr="00DC01AD">
        <w:rPr>
          <w:b/>
          <w:i/>
          <w:szCs w:val="24"/>
        </w:rPr>
        <w:t>.</w:t>
      </w:r>
      <w:r w:rsidRPr="00DC01AD">
        <w:rPr>
          <w:b/>
          <w:szCs w:val="24"/>
        </w:rPr>
        <w:t xml:space="preserve"> alapján az intézmény folyamatos és zavartalan működése érdekében, esetleges tartós távolléte esetére írásban hatalmazzon fel helyettes személyt a kötelezettségvállalásra.</w:t>
      </w:r>
      <w:r w:rsidRPr="00FF09CD">
        <w:rPr>
          <w:szCs w:val="24"/>
        </w:rPr>
        <w:t xml:space="preserve"> </w:t>
      </w:r>
      <w:r w:rsidRPr="00DC01AD">
        <w:rPr>
          <w:b/>
          <w:szCs w:val="24"/>
        </w:rPr>
        <w:t>A kötelezettségvállalásaikról Nyilvántartást nem vezetnek, ezért javasoltuk, hogy a jövőben ezt pótolják. A számlák minden esetben tartalmazták a teljesítés igazolását. Az intézmény neve 2016. január 01-től Család- és Gyermekjóléti Központ, a számlákon a vevő nevénél azonban még gyakran az intézmény korábbi elnevezése, a Család</w:t>
      </w:r>
      <w:r w:rsidRPr="00DC01AD">
        <w:rPr>
          <w:b/>
          <w:szCs w:val="24"/>
          <w:u w:val="single"/>
        </w:rPr>
        <w:t>segítő</w:t>
      </w:r>
      <w:r w:rsidRPr="00DC01AD">
        <w:rPr>
          <w:b/>
          <w:szCs w:val="24"/>
        </w:rPr>
        <w:t xml:space="preserve"> és Gyermekjóléti Központ név szerepel.</w:t>
      </w:r>
      <w:r w:rsidRPr="00FF09CD">
        <w:rPr>
          <w:szCs w:val="24"/>
        </w:rPr>
        <w:t xml:space="preserve"> A szerződéseknél egy esetben hiányzott a pénzügyi ellenjegyzés, </w:t>
      </w:r>
      <w:r>
        <w:rPr>
          <w:szCs w:val="24"/>
        </w:rPr>
        <w:t xml:space="preserve">illetve </w:t>
      </w:r>
      <w:r w:rsidRPr="00DC01AD">
        <w:rPr>
          <w:b/>
          <w:szCs w:val="24"/>
        </w:rPr>
        <w:t>egy Megbízási szerződésnél a Megbízott a 3 példányból csak egyet – a Polgármesteri Hivatal példányát - írta alá, így az intézmény és a Megbízott érvényes szerződéssel nem rendelkezett.</w:t>
      </w:r>
    </w:p>
    <w:p w:rsidR="007F6745" w:rsidRPr="00B53EC6" w:rsidRDefault="007F6745" w:rsidP="007F6745">
      <w:pPr>
        <w:jc w:val="both"/>
        <w:rPr>
          <w:b/>
          <w:szCs w:val="24"/>
        </w:rPr>
      </w:pPr>
      <w:r w:rsidRPr="00FF09CD">
        <w:rPr>
          <w:szCs w:val="24"/>
        </w:rPr>
        <w:t xml:space="preserve">A </w:t>
      </w:r>
      <w:r w:rsidRPr="00FF09CD">
        <w:rPr>
          <w:iCs/>
          <w:szCs w:val="24"/>
        </w:rPr>
        <w:t>Belső kontroll</w:t>
      </w:r>
      <w:r w:rsidRPr="00FF09CD">
        <w:rPr>
          <w:szCs w:val="24"/>
        </w:rPr>
        <w:t xml:space="preserve">nak az </w:t>
      </w:r>
      <w:r w:rsidRPr="00FF09CD">
        <w:rPr>
          <w:iCs/>
          <w:szCs w:val="24"/>
        </w:rPr>
        <w:t>önellenőrzés</w:t>
      </w:r>
      <w:r w:rsidRPr="00FF09CD">
        <w:rPr>
          <w:szCs w:val="24"/>
        </w:rPr>
        <w:t xml:space="preserve">en, a </w:t>
      </w:r>
      <w:r w:rsidRPr="00FF09CD">
        <w:rPr>
          <w:iCs/>
          <w:szCs w:val="24"/>
        </w:rPr>
        <w:t>munkafolyamatokba épített ellenőrzés</w:t>
      </w:r>
      <w:r w:rsidRPr="00FF09CD">
        <w:rPr>
          <w:szCs w:val="24"/>
        </w:rPr>
        <w:t xml:space="preserve">en és a </w:t>
      </w:r>
      <w:r w:rsidRPr="00FF09CD">
        <w:rPr>
          <w:iCs/>
          <w:szCs w:val="24"/>
        </w:rPr>
        <w:t>vezetői ellenőrzés</w:t>
      </w:r>
      <w:r w:rsidRPr="00FF09CD">
        <w:rPr>
          <w:szCs w:val="24"/>
        </w:rPr>
        <w:t xml:space="preserve">en kell alapulnia. E három ellenőrzési módszer nem biztosította minden esetben a pénzügyi, a gazdálkodási, és a bizonylati fegyelmet, ezért </w:t>
      </w:r>
      <w:r w:rsidRPr="00DC01AD">
        <w:rPr>
          <w:b/>
          <w:szCs w:val="24"/>
        </w:rPr>
        <w:t xml:space="preserve">több területen javasoltuk az </w:t>
      </w:r>
      <w:r w:rsidRPr="00DC01AD">
        <w:rPr>
          <w:b/>
          <w:iCs/>
          <w:szCs w:val="24"/>
        </w:rPr>
        <w:t>ellenőrzés</w:t>
      </w:r>
      <w:r>
        <w:rPr>
          <w:b/>
          <w:szCs w:val="24"/>
        </w:rPr>
        <w:t xml:space="preserve">ek fokozását. </w:t>
      </w:r>
      <w:r w:rsidRPr="00B53EC6">
        <w:rPr>
          <w:b/>
          <w:szCs w:val="24"/>
        </w:rPr>
        <w:t xml:space="preserve">Az </w:t>
      </w:r>
      <w:r w:rsidRPr="00B53EC6">
        <w:rPr>
          <w:b/>
          <w:iCs/>
          <w:szCs w:val="24"/>
        </w:rPr>
        <w:t>Ellenőrzési jelentés</w:t>
      </w:r>
      <w:r w:rsidRPr="00B53EC6">
        <w:rPr>
          <w:b/>
          <w:szCs w:val="24"/>
        </w:rPr>
        <w:t xml:space="preserve">ben megfogalmazott </w:t>
      </w:r>
      <w:r w:rsidRPr="00B53EC6">
        <w:rPr>
          <w:b/>
          <w:iCs/>
          <w:szCs w:val="24"/>
        </w:rPr>
        <w:t>javaslat</w:t>
      </w:r>
      <w:r>
        <w:rPr>
          <w:b/>
          <w:szCs w:val="24"/>
        </w:rPr>
        <w:t>ok alapján szükségesnek tartott</w:t>
      </w:r>
      <w:r w:rsidRPr="00B53EC6">
        <w:rPr>
          <w:b/>
          <w:szCs w:val="24"/>
        </w:rPr>
        <w:t xml:space="preserve">uk </w:t>
      </w:r>
      <w:r w:rsidRPr="00B53EC6">
        <w:rPr>
          <w:b/>
          <w:iCs/>
          <w:szCs w:val="24"/>
        </w:rPr>
        <w:t>Intézkedési terv</w:t>
      </w:r>
      <w:r w:rsidRPr="00B53EC6">
        <w:rPr>
          <w:b/>
          <w:szCs w:val="24"/>
        </w:rPr>
        <w:t xml:space="preserve"> készítését.</w:t>
      </w:r>
    </w:p>
    <w:p w:rsidR="007F6745" w:rsidRDefault="007F6745" w:rsidP="007F6745">
      <w:pPr>
        <w:pStyle w:val="Szvegtrzs"/>
        <w:spacing w:after="0"/>
        <w:jc w:val="both"/>
        <w:rPr>
          <w:bCs/>
          <w:szCs w:val="24"/>
        </w:rPr>
      </w:pPr>
    </w:p>
    <w:p w:rsidR="007F6745" w:rsidRDefault="007F6745" w:rsidP="007F6745">
      <w:pPr>
        <w:pStyle w:val="Szvegtrzs"/>
        <w:spacing w:after="0"/>
        <w:ind w:firstLine="709"/>
        <w:jc w:val="both"/>
      </w:pPr>
      <w:r>
        <w:rPr>
          <w:b/>
          <w:bCs/>
          <w:szCs w:val="24"/>
        </w:rPr>
        <w:t>7</w:t>
      </w:r>
      <w:r w:rsidRPr="00E65521">
        <w:rPr>
          <w:b/>
          <w:bCs/>
          <w:szCs w:val="24"/>
        </w:rPr>
        <w:t xml:space="preserve">. </w:t>
      </w:r>
      <w:r w:rsidRPr="00E65521">
        <w:rPr>
          <w:b/>
          <w:bCs/>
        </w:rPr>
        <w:t>A szervezeti integritást sértő események kezelése eljárásrendjének, valamint az integrált kockázatkezelés eljárásrendjének vizsgálata</w:t>
      </w:r>
      <w:r w:rsidRPr="00E6074F">
        <w:rPr>
          <w:bCs/>
        </w:rPr>
        <w:t xml:space="preserve"> </w:t>
      </w:r>
      <w:r>
        <w:rPr>
          <w:rFonts w:eastAsia="Times New Roman"/>
          <w:bCs/>
          <w:szCs w:val="24"/>
        </w:rPr>
        <w:t>az Önkormányzat összes intézményénél,</w:t>
      </w:r>
      <w:r w:rsidRPr="00E07560">
        <w:rPr>
          <w:rFonts w:eastAsia="Times New Roman"/>
          <w:bCs/>
          <w:szCs w:val="24"/>
        </w:rPr>
        <w:t xml:space="preserve"> </w:t>
      </w:r>
      <w:r>
        <w:rPr>
          <w:rFonts w:eastAsia="Times New Roman"/>
          <w:bCs/>
          <w:szCs w:val="24"/>
        </w:rPr>
        <w:t xml:space="preserve">beleértve a Polgármesteri Hivatalt is. (21 költségvetési szerv) </w:t>
      </w:r>
      <w:r w:rsidRPr="00165FB0">
        <w:rPr>
          <w:i/>
          <w:iCs/>
        </w:rPr>
        <w:t xml:space="preserve">A </w:t>
      </w:r>
      <w:r w:rsidRPr="00165FB0">
        <w:rPr>
          <w:i/>
          <w:iCs/>
          <w:kern w:val="1"/>
        </w:rPr>
        <w:t>költségvetési szervek belső</w:t>
      </w:r>
      <w:r w:rsidRPr="00165FB0">
        <w:rPr>
          <w:i/>
          <w:iCs/>
          <w:color w:val="FF0000"/>
          <w:kern w:val="1"/>
        </w:rPr>
        <w:t xml:space="preserve"> </w:t>
      </w:r>
      <w:r w:rsidRPr="00165FB0">
        <w:rPr>
          <w:i/>
          <w:iCs/>
          <w:kern w:val="1"/>
        </w:rPr>
        <w:t>kontrollrendszeréről és belső ellenőrzéséről</w:t>
      </w:r>
      <w:r>
        <w:rPr>
          <w:i/>
          <w:iCs/>
        </w:rPr>
        <w:t xml:space="preserve"> </w:t>
      </w:r>
      <w:r w:rsidRPr="00165FB0">
        <w:rPr>
          <w:iCs/>
        </w:rPr>
        <w:t xml:space="preserve">szóló </w:t>
      </w:r>
      <w:r w:rsidRPr="00165FB0">
        <w:rPr>
          <w:i/>
          <w:iCs/>
          <w:kern w:val="1"/>
        </w:rPr>
        <w:t>370/2011. (XII. 31.) Korm. rendelet</w:t>
      </w:r>
      <w:r>
        <w:t xml:space="preserve"> (</w:t>
      </w:r>
      <w:r w:rsidRPr="00E07560">
        <w:rPr>
          <w:i/>
        </w:rPr>
        <w:t>Bkr.</w:t>
      </w:r>
      <w:r>
        <w:t xml:space="preserve">) 2016. október 01-től módosításokat tartalmaz azzal összefüggésben, hogy meg kell teremteni a belső kontrollrendszer és a korrupció megelőzését szolgáló belső intézkedések összhangját a szervezeti működés egészére vonatkozóan, beleértve a reál és gazdálkodási folyamatokat. Ezért 2016. október 01-től összehangolták </w:t>
      </w:r>
      <w:r>
        <w:rPr>
          <w:i/>
          <w:iCs/>
        </w:rPr>
        <w:t xml:space="preserve">az államigazgatási szervek integritásirányítási rendszeréről és az </w:t>
      </w:r>
      <w:r>
        <w:rPr>
          <w:i/>
          <w:iCs/>
        </w:rPr>
        <w:lastRenderedPageBreak/>
        <w:t xml:space="preserve">érdekérvényesítők fogadásának rendjéről </w:t>
      </w:r>
      <w:r>
        <w:t xml:space="preserve">szóló </w:t>
      </w:r>
      <w:r>
        <w:rPr>
          <w:i/>
          <w:iCs/>
        </w:rPr>
        <w:t>50/2013. (II. 25.) Korm. rendelet</w:t>
      </w:r>
      <w:r>
        <w:rPr>
          <w:b/>
          <w:bCs/>
        </w:rPr>
        <w:t xml:space="preserve"> </w:t>
      </w:r>
      <w:r>
        <w:t xml:space="preserve">és a </w:t>
      </w:r>
      <w:r>
        <w:rPr>
          <w:i/>
          <w:iCs/>
        </w:rPr>
        <w:t>Bkr.</w:t>
      </w:r>
      <w:r>
        <w:t xml:space="preserve"> rendelkezéseit annak érdekében, hogy mindkét rendelet végrehajtása hatékonyabb legyen. A belső kontrollrendszer keretében működtetett kockázatkezelési rendszer helyébe 2016. október 01-től az </w:t>
      </w:r>
      <w:r>
        <w:rPr>
          <w:b/>
          <w:bCs/>
        </w:rPr>
        <w:t>integrált kockázatkezelési rendszer</w:t>
      </w:r>
      <w:r>
        <w:t xml:space="preserve"> lépett. Ehhez kapcsolódóan lett definiálva a </w:t>
      </w:r>
      <w:r w:rsidRPr="001A1984">
        <w:rPr>
          <w:i/>
        </w:rPr>
        <w:t>Bkr.</w:t>
      </w:r>
      <w:r>
        <w:t>-ben a „</w:t>
      </w:r>
      <w:r>
        <w:rPr>
          <w:b/>
          <w:bCs/>
        </w:rPr>
        <w:t>szervezeti integritást sértő esemény</w:t>
      </w:r>
      <w:r w:rsidRPr="00E87C94">
        <w:rPr>
          <w:iCs/>
        </w:rPr>
        <w:t>:</w:t>
      </w:r>
      <w:r>
        <w:t xml:space="preserve"> minden olyan esemény, amely a szervezetre vonatkozó szabályoktól, valamint a jogszabályi keretek között a költségvetési szerv vezetője és az irányító szerv által meghatározott szervezeti célkitűzéseknek, értékeknek és elveknek megfelelő működéstől eltér.” Az (eddigi) </w:t>
      </w:r>
      <w:r>
        <w:rPr>
          <w:i/>
          <w:iCs/>
        </w:rPr>
        <w:t>Szabálytalanságok kezelésének eljárásrendje</w:t>
      </w:r>
      <w:r>
        <w:t xml:space="preserve"> </w:t>
      </w:r>
      <w:r w:rsidRPr="009B35B0">
        <w:t xml:space="preserve">helyett </w:t>
      </w:r>
      <w:r w:rsidRPr="00B61F2C">
        <w:rPr>
          <w:b/>
          <w:bCs/>
        </w:rPr>
        <w:t>el kellett készíteni</w:t>
      </w:r>
      <w:r w:rsidRPr="00B61F2C">
        <w:t xml:space="preserve"> </w:t>
      </w:r>
      <w:r w:rsidRPr="00B61F2C">
        <w:rPr>
          <w:b/>
          <w:bCs/>
        </w:rPr>
        <w:t>a szervezeti integritást sértő események kezelésének eljárásrendjét</w:t>
      </w:r>
      <w:r>
        <w:rPr>
          <w:b/>
          <w:bCs/>
        </w:rPr>
        <w:t xml:space="preserve"> - a Bkr. 6. § (4a) bekezdésében előírt tartalommal -</w:t>
      </w:r>
      <w:r w:rsidRPr="00B61F2C">
        <w:rPr>
          <w:b/>
          <w:bCs/>
        </w:rPr>
        <w:t xml:space="preserve">, valamint </w:t>
      </w:r>
      <w:r>
        <w:rPr>
          <w:b/>
          <w:bCs/>
        </w:rPr>
        <w:t>át kellett dolgozni a K</w:t>
      </w:r>
      <w:r w:rsidRPr="00B61F2C">
        <w:rPr>
          <w:b/>
          <w:bCs/>
        </w:rPr>
        <w:t>ockázatkezelés eljárásrendjét</w:t>
      </w:r>
      <w:r>
        <w:rPr>
          <w:b/>
          <w:bCs/>
        </w:rPr>
        <w:t xml:space="preserve"> az i</w:t>
      </w:r>
      <w:r w:rsidRPr="00B61F2C">
        <w:rPr>
          <w:b/>
          <w:bCs/>
        </w:rPr>
        <w:t>ntegrál</w:t>
      </w:r>
      <w:r>
        <w:rPr>
          <w:b/>
          <w:bCs/>
        </w:rPr>
        <w:t>t kockázatkezelés eljárásrendjének megfelelő tartalommal</w:t>
      </w:r>
      <w:r w:rsidRPr="00B61F2C">
        <w:rPr>
          <w:b/>
          <w:bCs/>
        </w:rPr>
        <w:t>.</w:t>
      </w:r>
      <w:r w:rsidRPr="00B61F2C">
        <w:rPr>
          <w:b/>
        </w:rPr>
        <w:t xml:space="preserve"> </w:t>
      </w:r>
      <w:r>
        <w:rPr>
          <w:b/>
        </w:rPr>
        <w:t>A költségvetési szerv vezetőjének</w:t>
      </w:r>
      <w:r w:rsidRPr="00B61F2C">
        <w:rPr>
          <w:b/>
        </w:rPr>
        <w:t xml:space="preserve"> </w:t>
      </w:r>
      <w:r w:rsidRPr="00B61F2C">
        <w:rPr>
          <w:b/>
          <w:bCs/>
        </w:rPr>
        <w:t xml:space="preserve">az integrált kockázatkezelési rendszer koordinálására szervezeti felelőst </w:t>
      </w:r>
      <w:r>
        <w:rPr>
          <w:b/>
          <w:bCs/>
        </w:rPr>
        <w:t>kellett ki</w:t>
      </w:r>
      <w:r w:rsidRPr="00B61F2C">
        <w:rPr>
          <w:b/>
          <w:bCs/>
        </w:rPr>
        <w:t>jelöl</w:t>
      </w:r>
      <w:r>
        <w:rPr>
          <w:b/>
          <w:bCs/>
        </w:rPr>
        <w:t>n</w:t>
      </w:r>
      <w:r w:rsidRPr="00B61F2C">
        <w:rPr>
          <w:b/>
          <w:bCs/>
        </w:rPr>
        <w:t>i</w:t>
      </w:r>
      <w:r>
        <w:rPr>
          <w:b/>
          <w:bCs/>
        </w:rPr>
        <w:t>e</w:t>
      </w:r>
      <w:r w:rsidRPr="00B61F2C">
        <w:rPr>
          <w:b/>
          <w:bCs/>
        </w:rPr>
        <w:t>.</w:t>
      </w:r>
      <w:r>
        <w:t xml:space="preserve"> (</w:t>
      </w:r>
      <w:r w:rsidRPr="009B35B0">
        <w:rPr>
          <w:i/>
        </w:rPr>
        <w:t>Bkr. 7. § (4)</w:t>
      </w:r>
      <w:r>
        <w:t xml:space="preserve">) 2016. november 21-én jelent meg 3 db </w:t>
      </w:r>
      <w:r>
        <w:rPr>
          <w:i/>
          <w:iCs/>
        </w:rPr>
        <w:t>Módszertani útmutató</w:t>
      </w:r>
      <w:r>
        <w:t xml:space="preserve"> a belső kontrollrendszer és az integritásirányítási rendszer fejlesztéséhez, amelyek egyértelmű segítséget nyújtottak a Kormányrendeletből adódó feladatok végrehajtásához. Majd 2017. szeptemberében a Nemzetgazdasági Minisztérium Államháztartási Szabályozási Főosztálya megjelentette legújabb szakmai segédletét „Államháztartási belső kontroll standardok és gyakorlati útmutató” címmel, amely Útmutató mindkét eljárásrend elkészítéséhez további segédanyagot tartalmazott. A fenti jogszabályi előírások hatálybalépését követően 2016. novemberében, majd 2017. októberében is figyelemfelhívó, tájékoztató emailt küldtem minden intézményvezetőnek, amely email segítségként az Útmutatókat és a linket is tartalmazta.</w:t>
      </w:r>
    </w:p>
    <w:p w:rsidR="007F6745" w:rsidRPr="0067510D" w:rsidRDefault="007F6745" w:rsidP="007F6745">
      <w:pPr>
        <w:pStyle w:val="Szvegtrzs"/>
        <w:spacing w:after="0"/>
        <w:jc w:val="both"/>
        <w:rPr>
          <w:b/>
          <w:bCs/>
        </w:rPr>
      </w:pPr>
      <w:r w:rsidRPr="0067510D">
        <w:rPr>
          <w:b/>
        </w:rPr>
        <w:t>A vizsgálat során megá</w:t>
      </w:r>
      <w:r>
        <w:rPr>
          <w:b/>
        </w:rPr>
        <w:t>llapítottuk</w:t>
      </w:r>
      <w:r w:rsidRPr="0067510D">
        <w:rPr>
          <w:b/>
        </w:rPr>
        <w:t>, hogy</w:t>
      </w:r>
    </w:p>
    <w:p w:rsidR="007F6745" w:rsidRPr="0067510D" w:rsidRDefault="007F6745" w:rsidP="007F6745">
      <w:pPr>
        <w:pStyle w:val="Szvegtrzs"/>
        <w:numPr>
          <w:ilvl w:val="1"/>
          <w:numId w:val="4"/>
        </w:numPr>
        <w:spacing w:after="0"/>
        <w:jc w:val="both"/>
        <w:rPr>
          <w:b/>
        </w:rPr>
      </w:pPr>
      <w:r>
        <w:rPr>
          <w:b/>
          <w:bCs/>
        </w:rPr>
        <w:t>a S</w:t>
      </w:r>
      <w:r w:rsidRPr="00B61F2C">
        <w:rPr>
          <w:b/>
          <w:bCs/>
        </w:rPr>
        <w:t>zervezeti integritást sértő események kezelésének eljárásrendjét</w:t>
      </w:r>
      <w:r>
        <w:rPr>
          <w:b/>
          <w:bCs/>
        </w:rPr>
        <w:t xml:space="preserve"> 19 intézmény elkészítette, 2 intézmény </w:t>
      </w:r>
      <w:r w:rsidRPr="0067510D">
        <w:rPr>
          <w:b/>
          <w:bCs/>
        </w:rPr>
        <w:t>(</w:t>
      </w:r>
      <w:r w:rsidRPr="0067510D">
        <w:rPr>
          <w:szCs w:val="24"/>
        </w:rPr>
        <w:t xml:space="preserve">Család- és Gyermekjóléti Központ, Intézményeket Működtető Központ) </w:t>
      </w:r>
      <w:r w:rsidRPr="0067510D">
        <w:rPr>
          <w:b/>
          <w:szCs w:val="24"/>
        </w:rPr>
        <w:t>nem készítette el.</w:t>
      </w:r>
    </w:p>
    <w:p w:rsidR="007F6745" w:rsidRPr="0067510D" w:rsidRDefault="007F6745" w:rsidP="007F6745">
      <w:pPr>
        <w:pStyle w:val="Szvegtrzs"/>
        <w:numPr>
          <w:ilvl w:val="1"/>
          <w:numId w:val="4"/>
        </w:numPr>
        <w:spacing w:after="0"/>
        <w:jc w:val="both"/>
        <w:rPr>
          <w:b/>
        </w:rPr>
      </w:pPr>
      <w:r>
        <w:rPr>
          <w:b/>
          <w:bCs/>
        </w:rPr>
        <w:t>az I</w:t>
      </w:r>
      <w:r w:rsidRPr="00B61F2C">
        <w:rPr>
          <w:b/>
          <w:bCs/>
        </w:rPr>
        <w:t>ntegrált kockázatkezelés eljárásrendjét</w:t>
      </w:r>
      <w:r>
        <w:rPr>
          <w:b/>
          <w:bCs/>
        </w:rPr>
        <w:t xml:space="preserve"> 13 intézmény elkészítette, 8</w:t>
      </w:r>
      <w:r w:rsidRPr="0067510D">
        <w:rPr>
          <w:color w:val="FF0000"/>
          <w:szCs w:val="24"/>
        </w:rPr>
        <w:t xml:space="preserve"> </w:t>
      </w:r>
      <w:r>
        <w:rPr>
          <w:b/>
          <w:bCs/>
        </w:rPr>
        <w:t xml:space="preserve">intézmény </w:t>
      </w:r>
      <w:r w:rsidRPr="0067510D">
        <w:rPr>
          <w:szCs w:val="24"/>
        </w:rPr>
        <w:t xml:space="preserve">(Bolyai Utcai Óvoda, Hűvösvölgyi Gesztenyéskert Óvoda, Kitaibel Pál Utcai Óvoda, Százszorszép Óvoda, Törökvész Úti Kézműves Óvoda, Völgy Utcai Ökumenikus Óvoda, Család- és Gyermekjóléti Központ, Intézményeket Működtető Központ) </w:t>
      </w:r>
      <w:r w:rsidRPr="0067510D">
        <w:rPr>
          <w:b/>
          <w:szCs w:val="24"/>
        </w:rPr>
        <w:t>nem készítette el.</w:t>
      </w:r>
    </w:p>
    <w:p w:rsidR="007F6745" w:rsidRPr="006B08CA" w:rsidRDefault="007F6745" w:rsidP="007F6745">
      <w:pPr>
        <w:pStyle w:val="Szvegtrzs"/>
        <w:numPr>
          <w:ilvl w:val="1"/>
          <w:numId w:val="4"/>
        </w:numPr>
        <w:spacing w:after="0"/>
        <w:jc w:val="both"/>
        <w:rPr>
          <w:b/>
        </w:rPr>
      </w:pPr>
      <w:r w:rsidRPr="00B61F2C">
        <w:rPr>
          <w:b/>
          <w:bCs/>
        </w:rPr>
        <w:t xml:space="preserve">az integrált kockázatkezelési rendszer koordinálására </w:t>
      </w:r>
      <w:r>
        <w:rPr>
          <w:b/>
          <w:bCs/>
        </w:rPr>
        <w:t>14</w:t>
      </w:r>
      <w:r>
        <w:rPr>
          <w:b/>
        </w:rPr>
        <w:t xml:space="preserve"> költségvetési szerv vezetője</w:t>
      </w:r>
      <w:r>
        <w:rPr>
          <w:b/>
          <w:bCs/>
        </w:rPr>
        <w:t xml:space="preserve"> kijelölte a </w:t>
      </w:r>
      <w:r w:rsidRPr="00B61F2C">
        <w:rPr>
          <w:b/>
          <w:bCs/>
        </w:rPr>
        <w:t>szervezeti felelőst</w:t>
      </w:r>
      <w:r>
        <w:rPr>
          <w:b/>
          <w:bCs/>
        </w:rPr>
        <w:t xml:space="preserve">, 7 intézmény vezetője </w:t>
      </w:r>
      <w:r w:rsidRPr="0067510D">
        <w:rPr>
          <w:szCs w:val="24"/>
        </w:rPr>
        <w:t xml:space="preserve">(Hűvösvölgyi Gesztenyéskert Óvoda, Kitaibel Pál Utcai </w:t>
      </w:r>
      <w:r w:rsidRPr="005F6C75">
        <w:rPr>
          <w:szCs w:val="24"/>
        </w:rPr>
        <w:t xml:space="preserve">Óvoda, Szemlőhegy Utcai Óvoda, Törökvész </w:t>
      </w:r>
      <w:r w:rsidRPr="0067510D">
        <w:rPr>
          <w:szCs w:val="24"/>
        </w:rPr>
        <w:t xml:space="preserve">Úti Kézműves Óvoda, Völgy Utcai Ökumenikus Óvoda, Család- és Gyermekjóléti Központ, Intézményeket Működtető Központ) </w:t>
      </w:r>
      <w:r>
        <w:rPr>
          <w:b/>
          <w:bCs/>
        </w:rPr>
        <w:t>nem jelölte ki a</w:t>
      </w:r>
      <w:r w:rsidRPr="003D1517">
        <w:rPr>
          <w:b/>
          <w:bCs/>
        </w:rPr>
        <w:t xml:space="preserve"> </w:t>
      </w:r>
      <w:r w:rsidRPr="00B61F2C">
        <w:rPr>
          <w:b/>
          <w:bCs/>
        </w:rPr>
        <w:t>szervezeti felelőst</w:t>
      </w:r>
      <w:r>
        <w:rPr>
          <w:b/>
          <w:bCs/>
        </w:rPr>
        <w:t>.</w:t>
      </w:r>
    </w:p>
    <w:p w:rsidR="007F6745" w:rsidRPr="0067510D" w:rsidRDefault="007F6745" w:rsidP="007F6745">
      <w:pPr>
        <w:pStyle w:val="Szvegtrzs"/>
        <w:spacing w:after="0"/>
        <w:jc w:val="both"/>
        <w:rPr>
          <w:b/>
        </w:rPr>
      </w:pPr>
      <w:r>
        <w:rPr>
          <w:b/>
          <w:bCs/>
        </w:rPr>
        <w:t>A hiányzó eljárásrendek elkészítése és a kijelölések pótlása a figyelemfelhívást követően, már az Ellenőrzési jelentés készítés alatt folyamatban volt, a határidő 2019. április 30 volt.</w:t>
      </w:r>
    </w:p>
    <w:p w:rsidR="007F6745" w:rsidRDefault="007F6745" w:rsidP="007F6745">
      <w:pPr>
        <w:pStyle w:val="Szvegtrzs"/>
        <w:spacing w:after="0"/>
        <w:ind w:firstLine="709"/>
        <w:jc w:val="both"/>
        <w:rPr>
          <w:rFonts w:eastAsia="Times New Roman"/>
          <w:bCs/>
          <w:szCs w:val="24"/>
        </w:rPr>
      </w:pPr>
      <w:r w:rsidRPr="009B35B0">
        <w:rPr>
          <w:b/>
        </w:rPr>
        <w:t>I</w:t>
      </w:r>
      <w:r w:rsidRPr="009B35B0">
        <w:rPr>
          <w:b/>
          <w:bCs/>
        </w:rPr>
        <w:t>n</w:t>
      </w:r>
      <w:r>
        <w:rPr>
          <w:b/>
          <w:bCs/>
        </w:rPr>
        <w:t xml:space="preserve">tegritás </w:t>
      </w:r>
      <w:r w:rsidRPr="009B35B0">
        <w:rPr>
          <w:b/>
          <w:bCs/>
        </w:rPr>
        <w:t>tanácsadót</w:t>
      </w:r>
      <w:r w:rsidRPr="009B35B0">
        <w:rPr>
          <w:b/>
        </w:rPr>
        <w:t xml:space="preserve"> egyik költségvetési szerv sem foglalkoztat</w:t>
      </w:r>
      <w:r>
        <w:rPr>
          <w:b/>
        </w:rPr>
        <w:t xml:space="preserve">. </w:t>
      </w:r>
      <w:r w:rsidRPr="00196E67">
        <w:t xml:space="preserve">(Megjegyzés: </w:t>
      </w:r>
      <w:r>
        <w:t xml:space="preserve">Csak a központi költségvetési szerveknek/az államigazgatási szerveknek </w:t>
      </w:r>
      <w:r w:rsidRPr="00196E67">
        <w:t xml:space="preserve">kötelező alkalmazni, kijelölni integritás tanácsadót, </w:t>
      </w:r>
      <w:r>
        <w:t xml:space="preserve">az önkormányzati költségvetési szerveknek </w:t>
      </w:r>
      <w:r w:rsidRPr="00196E67">
        <w:t>csak lehetőségünk van rá.)</w:t>
      </w:r>
    </w:p>
    <w:p w:rsidR="007F6745" w:rsidRDefault="007F6745" w:rsidP="007F6745">
      <w:pPr>
        <w:pStyle w:val="Szvegtrzs"/>
        <w:spacing w:after="0"/>
        <w:ind w:firstLine="709"/>
        <w:jc w:val="both"/>
        <w:rPr>
          <w:rFonts w:eastAsia="Times New Roman"/>
          <w:bCs/>
          <w:szCs w:val="24"/>
        </w:rPr>
      </w:pPr>
    </w:p>
    <w:p w:rsidR="007F6745" w:rsidRPr="00A5543F" w:rsidRDefault="007F6745" w:rsidP="007F6745">
      <w:pPr>
        <w:pStyle w:val="Szvegtrzs"/>
        <w:ind w:firstLine="1045"/>
        <w:jc w:val="both"/>
      </w:pPr>
      <w:r>
        <w:rPr>
          <w:rFonts w:eastAsia="Times New Roman"/>
          <w:b/>
          <w:bCs/>
          <w:szCs w:val="24"/>
        </w:rPr>
        <w:t>8</w:t>
      </w:r>
      <w:r w:rsidRPr="00A8478B">
        <w:rPr>
          <w:rFonts w:eastAsia="Times New Roman"/>
          <w:b/>
          <w:bCs/>
          <w:szCs w:val="24"/>
        </w:rPr>
        <w:t xml:space="preserve">. </w:t>
      </w:r>
      <w:r>
        <w:rPr>
          <w:rFonts w:eastAsia="Times New Roman"/>
          <w:b/>
          <w:lang w:val="it-IT" w:eastAsia="ar-SA"/>
        </w:rPr>
        <w:t>A 2018</w:t>
      </w:r>
      <w:r w:rsidRPr="00D27CFE">
        <w:rPr>
          <w:rFonts w:eastAsia="Times New Roman"/>
          <w:b/>
          <w:lang w:val="it-IT" w:eastAsia="ar-SA"/>
        </w:rPr>
        <w:t xml:space="preserve">. </w:t>
      </w:r>
      <w:r>
        <w:rPr>
          <w:rFonts w:eastAsia="Times New Roman"/>
          <w:b/>
          <w:lang w:val="it-IT" w:eastAsia="ar-SA"/>
        </w:rPr>
        <w:t xml:space="preserve">vagy a 2019. </w:t>
      </w:r>
      <w:r w:rsidRPr="00D27CFE">
        <w:rPr>
          <w:rFonts w:eastAsia="Times New Roman"/>
          <w:b/>
          <w:lang w:val="it-IT" w:eastAsia="ar-SA"/>
        </w:rPr>
        <w:t xml:space="preserve">évben igénybe vett, a </w:t>
      </w:r>
      <w:r w:rsidRPr="00F240EA">
        <w:rPr>
          <w:rFonts w:eastAsia="Times New Roman"/>
          <w:b/>
          <w:lang w:val="it-IT" w:eastAsia="ar-SA"/>
        </w:rPr>
        <w:t xml:space="preserve">központi és/vagy Önkormányzati költségvetésből származó </w:t>
      </w:r>
      <w:r>
        <w:rPr>
          <w:rFonts w:eastAsia="Times New Roman"/>
          <w:b/>
          <w:lang w:val="it-IT" w:eastAsia="ar-SA"/>
        </w:rPr>
        <w:t>(normatív) támogatások igénylése</w:t>
      </w:r>
      <w:r w:rsidRPr="00D27CFE">
        <w:rPr>
          <w:rFonts w:eastAsia="Times New Roman"/>
          <w:b/>
          <w:lang w:val="it-IT" w:eastAsia="ar-SA"/>
        </w:rPr>
        <w:t xml:space="preserve"> </w:t>
      </w:r>
      <w:r>
        <w:rPr>
          <w:rFonts w:eastAsia="Times New Roman"/>
          <w:b/>
          <w:lang w:val="it-IT" w:eastAsia="ar-SA"/>
        </w:rPr>
        <w:t xml:space="preserve">vagy elszámolása </w:t>
      </w:r>
      <w:r w:rsidRPr="00A8478B">
        <w:rPr>
          <w:rFonts w:eastAsia="Times New Roman"/>
          <w:b/>
          <w:lang w:val="it-IT" w:eastAsia="ar-SA"/>
        </w:rPr>
        <w:t>megalapozottságának ellenőrzése</w:t>
      </w:r>
      <w:r w:rsidRPr="00E6074F">
        <w:rPr>
          <w:rFonts w:eastAsia="Times New Roman"/>
          <w:lang w:val="it-IT" w:eastAsia="ar-SA"/>
        </w:rPr>
        <w:t xml:space="preserve"> </w:t>
      </w:r>
      <w:r>
        <w:rPr>
          <w:rFonts w:eastAsia="Times New Roman"/>
          <w:lang w:val="it-IT" w:eastAsia="ar-SA"/>
        </w:rPr>
        <w:t>során a</w:t>
      </w:r>
      <w:r w:rsidRPr="00A5543F">
        <w:t>z ellenőrzés célja annak megállapítása</w:t>
      </w:r>
      <w:r>
        <w:t xml:space="preserve"> volt</w:t>
      </w:r>
      <w:r w:rsidRPr="00A5543F">
        <w:t xml:space="preserve">, hogy az Intézményi kimutatás a külföldi állampolgárságú gyermekekről című – az Önkormányzat részére megküldött és az összesített óvodai létszámról készített Önkormányzati kimutatás alapját képező – dokumentumban szereplő adatok megfelelnek-e az óvodai </w:t>
      </w:r>
      <w:r>
        <w:t>N</w:t>
      </w:r>
      <w:r w:rsidRPr="00A5543F">
        <w:t>aplókban 2018. október 1. napján rögzített tényeknek</w:t>
      </w:r>
      <w:r>
        <w:t>.</w:t>
      </w:r>
    </w:p>
    <w:p w:rsidR="007F6745" w:rsidRDefault="007F6745" w:rsidP="007F6745">
      <w:pPr>
        <w:pStyle w:val="Szvegtrzs"/>
        <w:jc w:val="both"/>
      </w:pPr>
      <w:r w:rsidRPr="00A5543F">
        <w:t xml:space="preserve">Az ellenőrzés vizsgálta, hogy az Óvodák rendelkeznek-e az Intézményi kimutatás a külföldi állampolgárságú gyermekekről című nyilatkozatban feltüntetett gyermekek Magyarországon való </w:t>
      </w:r>
      <w:r w:rsidRPr="00A5543F">
        <w:lastRenderedPageBreak/>
        <w:t>tartózkodását igazoló dokumentumokkal, illetve a</w:t>
      </w:r>
      <w:r>
        <w:t>z</w:t>
      </w:r>
      <w:r w:rsidRPr="00A5543F">
        <w:t xml:space="preserve"> </w:t>
      </w:r>
      <w:r>
        <w:t>okiratok</w:t>
      </w:r>
      <w:r w:rsidRPr="00A5543F">
        <w:t xml:space="preserve">ban és a </w:t>
      </w:r>
      <w:r>
        <w:t xml:space="preserve">Naplókban, a </w:t>
      </w:r>
      <w:r w:rsidRPr="00A5543F">
        <w:t>kimutatáson szereplő adatok egyeznek-e.</w:t>
      </w:r>
    </w:p>
    <w:p w:rsidR="007F6745" w:rsidRPr="00D11153" w:rsidRDefault="007F6745" w:rsidP="007F6745">
      <w:pPr>
        <w:spacing w:after="120"/>
        <w:jc w:val="both"/>
        <w:rPr>
          <w:bCs/>
        </w:rPr>
      </w:pPr>
      <w:r>
        <w:t xml:space="preserve">A II. Kerületi Önkormányzat által fenntartott óvodák közül az öt ellenőrzött intézményt kockázatelemzés alapján választottuk ki. Az öt kiválasztott intézmény: </w:t>
      </w:r>
      <w:r w:rsidRPr="00471AA0">
        <w:t>Bolyai Utcai Óvoda</w:t>
      </w:r>
      <w:r>
        <w:t xml:space="preserve">; </w:t>
      </w:r>
      <w:r>
        <w:rPr>
          <w:iCs/>
        </w:rPr>
        <w:t xml:space="preserve">Hűvösvölgyi </w:t>
      </w:r>
      <w:r w:rsidRPr="00471AA0">
        <w:t>Gesztenyéskert Óvoda</w:t>
      </w:r>
      <w:r>
        <w:t xml:space="preserve">; </w:t>
      </w:r>
      <w:r w:rsidRPr="00471AA0">
        <w:t>Százszorszép Óvoda</w:t>
      </w:r>
      <w:r>
        <w:rPr>
          <w:bCs/>
        </w:rPr>
        <w:t xml:space="preserve">; </w:t>
      </w:r>
      <w:r w:rsidRPr="00471AA0">
        <w:t>Virág Árok Óvoda</w:t>
      </w:r>
      <w:r>
        <w:t>;</w:t>
      </w:r>
      <w:r w:rsidRPr="00471AA0">
        <w:t xml:space="preserve"> Völgy Utcai Ök</w:t>
      </w:r>
      <w:r>
        <w:t>u</w:t>
      </w:r>
      <w:r w:rsidRPr="00471AA0">
        <w:t>menikus Óvod</w:t>
      </w:r>
      <w:r>
        <w:t>a</w:t>
      </w:r>
      <w:r>
        <w:rPr>
          <w:bCs/>
        </w:rPr>
        <w:t>.</w:t>
      </w:r>
    </w:p>
    <w:p w:rsidR="007F6745" w:rsidRDefault="007F6745" w:rsidP="007F6745">
      <w:pPr>
        <w:pStyle w:val="Szvegtrzs"/>
        <w:jc w:val="both"/>
      </w:pPr>
      <w:r>
        <w:t xml:space="preserve">Az ellenőrzés során tételesen ellenőriztük az óvodák által kiállított </w:t>
      </w:r>
      <w:r w:rsidRPr="00A5543F">
        <w:t>Intézményi kimutatás a külföldi állampolgárságú gyermekekről című</w:t>
      </w:r>
      <w:r>
        <w:t xml:space="preserve"> dokumentum és a Felvételi és Mulasztási Naplókban szereplő 2018. október 1-ei adatok egyezőségét.</w:t>
      </w:r>
    </w:p>
    <w:p w:rsidR="007F6745" w:rsidRDefault="007F6745" w:rsidP="007F6745">
      <w:pPr>
        <w:pStyle w:val="Szvegtrzs"/>
        <w:jc w:val="both"/>
      </w:pPr>
      <w:r>
        <w:t xml:space="preserve">Ellenőriztük a külföldi állampolgárságú gyermekek Magyarországon való tartózkodására jogosító okirat másolatának óvodában való fellelhetőségét, annak egyezőségét az </w:t>
      </w:r>
      <w:r w:rsidRPr="00A5543F">
        <w:t>Intézményi kimutatás</w:t>
      </w:r>
      <w:r>
        <w:t xml:space="preserve"> adataival, valamint – a vizsgált időpontban való – érvényességét.</w:t>
      </w:r>
    </w:p>
    <w:p w:rsidR="007F6745" w:rsidRPr="00CD623D" w:rsidRDefault="007F6745" w:rsidP="007F6745">
      <w:pPr>
        <w:pStyle w:val="Szvegtrzs"/>
        <w:jc w:val="both"/>
        <w:rPr>
          <w:b/>
        </w:rPr>
      </w:pPr>
      <w:r w:rsidRPr="00BA64A6">
        <w:rPr>
          <w:b/>
        </w:rPr>
        <w:t>Összefoglalóan</w:t>
      </w:r>
      <w:r>
        <w:t xml:space="preserve"> </w:t>
      </w:r>
      <w:r>
        <w:rPr>
          <w:b/>
        </w:rPr>
        <w:t>megállapítottuk, hogy m</w:t>
      </w:r>
      <w:r w:rsidRPr="00A92E8D">
        <w:rPr>
          <w:b/>
        </w:rPr>
        <w:t>inden külföldi állampolgársággal rendelkező gye</w:t>
      </w:r>
      <w:r>
        <w:rPr>
          <w:b/>
        </w:rPr>
        <w:t>rmek</w:t>
      </w:r>
      <w:r w:rsidRPr="00A92E8D">
        <w:rPr>
          <w:b/>
        </w:rPr>
        <w:t xml:space="preserve"> ren</w:t>
      </w:r>
      <w:r>
        <w:rPr>
          <w:b/>
        </w:rPr>
        <w:t>delkezett</w:t>
      </w:r>
      <w:r w:rsidRPr="00A92E8D">
        <w:rPr>
          <w:b/>
        </w:rPr>
        <w:t xml:space="preserve"> érvényes</w:t>
      </w:r>
      <w:r>
        <w:rPr>
          <w:b/>
        </w:rPr>
        <w:t>,</w:t>
      </w:r>
      <w:r w:rsidRPr="00A92E8D">
        <w:rPr>
          <w:b/>
        </w:rPr>
        <w:t xml:space="preserve"> a Magyarországon való tartózkodást igazoló okirattal, amelyek másolatai az óvodákban fellelhetők.</w:t>
      </w:r>
    </w:p>
    <w:p w:rsidR="007F6745" w:rsidRDefault="007F6745" w:rsidP="007F6745">
      <w:pPr>
        <w:pStyle w:val="Szvegtrzs"/>
        <w:jc w:val="both"/>
        <w:rPr>
          <w:b/>
        </w:rPr>
      </w:pPr>
      <w:r w:rsidRPr="00CD623D">
        <w:rPr>
          <w:b/>
        </w:rPr>
        <w:t>Az öt ellenőrzött óvoda közül két óvodában az Intézményi kimutatásban szereplő adatok mindenben egyeztek a Naplókban rögzítettekkel</w:t>
      </w:r>
      <w:r>
        <w:rPr>
          <w:b/>
        </w:rPr>
        <w:t xml:space="preserve"> és a gyermekek okmánymásolataival. E</w:t>
      </w:r>
      <w:r w:rsidRPr="00CD623D">
        <w:rPr>
          <w:b/>
        </w:rPr>
        <w:t>gy óvodánál a Magyarországon való tartózkodást igazoló okirat száma tévesen szerepel</w:t>
      </w:r>
      <w:r>
        <w:rPr>
          <w:b/>
        </w:rPr>
        <w:t>t</w:t>
      </w:r>
      <w:r w:rsidRPr="00CD623D">
        <w:rPr>
          <w:b/>
        </w:rPr>
        <w:t xml:space="preserve"> az Intézményi kimutatáson, de a gyermek rendelkezett megfelelő és érvényes dokumentummal</w:t>
      </w:r>
      <w:r>
        <w:rPr>
          <w:b/>
        </w:rPr>
        <w:t>.</w:t>
      </w:r>
      <w:r w:rsidRPr="00CD623D">
        <w:rPr>
          <w:b/>
        </w:rPr>
        <w:t xml:space="preserve"> </w:t>
      </w:r>
      <w:r>
        <w:rPr>
          <w:b/>
        </w:rPr>
        <w:t>E</w:t>
      </w:r>
      <w:r w:rsidRPr="00CD623D">
        <w:rPr>
          <w:b/>
        </w:rPr>
        <w:t xml:space="preserve">gy óvodában eggyel kevesebb külföldi állampolgárságú gyermek lett feltüntetve az Intézményi kimutatáson, mint ahányan a </w:t>
      </w:r>
      <w:r>
        <w:rPr>
          <w:b/>
        </w:rPr>
        <w:t>Napló</w:t>
      </w:r>
      <w:r w:rsidRPr="00CD623D">
        <w:rPr>
          <w:b/>
        </w:rPr>
        <w:t>kban szerepeltek</w:t>
      </w:r>
      <w:r>
        <w:rPr>
          <w:b/>
        </w:rPr>
        <w:t>.</w:t>
      </w:r>
      <w:r w:rsidRPr="00CD623D">
        <w:rPr>
          <w:b/>
        </w:rPr>
        <w:t xml:space="preserve"> </w:t>
      </w:r>
      <w:r>
        <w:rPr>
          <w:b/>
        </w:rPr>
        <w:t>E</w:t>
      </w:r>
      <w:r w:rsidRPr="00CD623D">
        <w:rPr>
          <w:b/>
        </w:rPr>
        <w:t xml:space="preserve">gy óvoda </w:t>
      </w:r>
      <w:r>
        <w:rPr>
          <w:b/>
        </w:rPr>
        <w:t xml:space="preserve">tévesen </w:t>
      </w:r>
      <w:r w:rsidRPr="00CD623D">
        <w:rPr>
          <w:b/>
        </w:rPr>
        <w:t xml:space="preserve">nem csak a magyar állampolgársággal nem rendelkező gyermekeket, hanem a kettős (magyar – külföldi) állampolgárokat </w:t>
      </w:r>
      <w:r>
        <w:rPr>
          <w:b/>
        </w:rPr>
        <w:t xml:space="preserve">(+6 fő) </w:t>
      </w:r>
      <w:r w:rsidRPr="00CD623D">
        <w:rPr>
          <w:b/>
        </w:rPr>
        <w:t>is feltünte</w:t>
      </w:r>
      <w:r>
        <w:rPr>
          <w:b/>
        </w:rPr>
        <w:t>tte az Intézményi kimutatásban.</w:t>
      </w:r>
    </w:p>
    <w:p w:rsidR="007F6745" w:rsidRPr="008371BC" w:rsidRDefault="007F6745" w:rsidP="007F6745">
      <w:pPr>
        <w:pStyle w:val="Szvegtrzs"/>
        <w:jc w:val="both"/>
        <w:rPr>
          <w:b/>
        </w:rPr>
      </w:pPr>
      <w:r w:rsidRPr="008371BC">
        <w:rPr>
          <w:b/>
        </w:rPr>
        <w:t xml:space="preserve">A kettős – magyar és külföldi – állampolgárságú gyermekeket a kimutatáson nem kell feltüntetni, mert ők a (csak) magyar állampolgár gyermekekkel esnek egy tekintet alá. Amennyiben a kettős állampolgárságú gyerekek is feltüntetésre kerülnek a külföldiek között, akkor ez hibaként jelentkezik </w:t>
      </w:r>
      <w:r>
        <w:rPr>
          <w:b/>
        </w:rPr>
        <w:t xml:space="preserve">a </w:t>
      </w:r>
      <w:r w:rsidRPr="008371BC">
        <w:rPr>
          <w:b/>
        </w:rPr>
        <w:t>Magyar Államkincstár éves felülvizsgálatánál és mind az óvodavezetőnek, mind az Önkormányzatnak erről igazoló dokumentumot kell készítenie.</w:t>
      </w:r>
    </w:p>
    <w:p w:rsidR="007F6745" w:rsidRDefault="007F6745" w:rsidP="007F6745">
      <w:pPr>
        <w:pStyle w:val="Szvegtrzs"/>
        <w:jc w:val="both"/>
      </w:pPr>
      <w:r w:rsidRPr="0052747F">
        <w:t>Az ellenőrzés tapasztalatai alapján</w:t>
      </w:r>
      <w:r w:rsidRPr="0052747F">
        <w:rPr>
          <w:b/>
        </w:rPr>
        <w:t xml:space="preserve"> javasoltuk </w:t>
      </w:r>
      <w:r w:rsidRPr="0052747F">
        <w:t xml:space="preserve">azoknak </w:t>
      </w:r>
      <w:r w:rsidRPr="0052747F">
        <w:rPr>
          <w:b/>
        </w:rPr>
        <w:t xml:space="preserve">az óvodavezetőknek a vezetői ellenőrzés fokozását, </w:t>
      </w:r>
      <w:r w:rsidRPr="0052747F">
        <w:t>ahol az ellenőrzés eltérést talált</w:t>
      </w:r>
      <w:r>
        <w:t xml:space="preserve"> az Intézményi kimutatás és a Naplók, okiratok adatai között, illetve ahol nem a dokumentum által meghatározott információkat rögzítették.</w:t>
      </w:r>
    </w:p>
    <w:p w:rsidR="007F6745" w:rsidRPr="0052747F" w:rsidRDefault="007F6745" w:rsidP="007F6745">
      <w:pPr>
        <w:pStyle w:val="Szvegtrzs"/>
        <w:spacing w:after="0"/>
        <w:ind w:firstLine="709"/>
        <w:jc w:val="both"/>
        <w:rPr>
          <w:rFonts w:eastAsia="Times New Roman"/>
          <w:bCs/>
          <w:szCs w:val="24"/>
        </w:rPr>
      </w:pPr>
      <w:r>
        <w:t xml:space="preserve">Az ellenőrzés során tapasztaltak alapján </w:t>
      </w:r>
      <w:r w:rsidRPr="0052747F">
        <w:rPr>
          <w:b/>
        </w:rPr>
        <w:t>elektronikus levelet küld</w:t>
      </w:r>
      <w:r>
        <w:rPr>
          <w:b/>
        </w:rPr>
        <w:t>t</w:t>
      </w:r>
      <w:r w:rsidRPr="0052747F">
        <w:rPr>
          <w:b/>
        </w:rPr>
        <w:t>ünk valamennyi</w:t>
      </w:r>
      <w:r>
        <w:rPr>
          <w:b/>
        </w:rPr>
        <w:t>,</w:t>
      </w:r>
      <w:r w:rsidRPr="0052747F">
        <w:rPr>
          <w:b/>
        </w:rPr>
        <w:t xml:space="preserve"> az ellenőrzéssel nem érintett óvodavezető számára, hogy felhívjuk a figyelmüket, hogy az Intézményi kimutatás a külföldi állampolgárságú gyermekekről című dokumentumban csak a magyar állampolgársággal nem rendelkező, kizárólag külföldi állampolgár gyermekeket kell feltüntetni</w:t>
      </w:r>
      <w:r w:rsidRPr="0052747F">
        <w:t>.</w:t>
      </w:r>
    </w:p>
    <w:p w:rsidR="007F6745" w:rsidRDefault="007F6745" w:rsidP="007F6745">
      <w:pPr>
        <w:pStyle w:val="Szvegtrzs"/>
        <w:spacing w:after="0"/>
        <w:ind w:firstLine="709"/>
        <w:jc w:val="both"/>
        <w:rPr>
          <w:bCs/>
          <w:szCs w:val="24"/>
        </w:rPr>
      </w:pPr>
    </w:p>
    <w:p w:rsidR="00FF4C8D" w:rsidRPr="00576C2C" w:rsidRDefault="007F6745" w:rsidP="00FF4C8D">
      <w:pPr>
        <w:jc w:val="both"/>
        <w:rPr>
          <w:iCs/>
          <w:szCs w:val="24"/>
        </w:rPr>
      </w:pPr>
      <w:r>
        <w:rPr>
          <w:bCs/>
          <w:szCs w:val="24"/>
        </w:rPr>
        <w:tab/>
      </w:r>
      <w:r>
        <w:rPr>
          <w:b/>
          <w:bCs/>
          <w:szCs w:val="24"/>
        </w:rPr>
        <w:t>9</w:t>
      </w:r>
      <w:r w:rsidRPr="00700AC0">
        <w:rPr>
          <w:b/>
          <w:bCs/>
          <w:szCs w:val="24"/>
        </w:rPr>
        <w:t xml:space="preserve">. </w:t>
      </w:r>
      <w:r w:rsidRPr="00703DB2">
        <w:rPr>
          <w:b/>
          <w:bCs/>
          <w:szCs w:val="24"/>
        </w:rPr>
        <w:t>A</w:t>
      </w:r>
      <w:r w:rsidRPr="00700AC0">
        <w:rPr>
          <w:b/>
          <w:bCs/>
          <w:szCs w:val="24"/>
        </w:rPr>
        <w:t xml:space="preserve"> </w:t>
      </w:r>
      <w:r w:rsidRPr="00700AC0">
        <w:rPr>
          <w:rFonts w:eastAsia="Times New Roman"/>
          <w:b/>
          <w:lang w:val="it-IT" w:eastAsia="ar-SA"/>
        </w:rPr>
        <w:t>II. kerületi Kulturális Közhasznú Nonprofit Kft. gazdálkodásának ellenőrzése</w:t>
      </w:r>
      <w:r w:rsidRPr="00700AC0">
        <w:rPr>
          <w:rFonts w:eastAsia="Times New Roman"/>
          <w:bCs/>
          <w:szCs w:val="28"/>
        </w:rPr>
        <w:t xml:space="preserve"> </w:t>
      </w:r>
      <w:r w:rsidR="00F2356B">
        <w:rPr>
          <w:rFonts w:eastAsia="Times New Roman"/>
          <w:bCs/>
          <w:szCs w:val="28"/>
        </w:rPr>
        <w:t>során megállapítottuk</w:t>
      </w:r>
      <w:r w:rsidR="00F12325" w:rsidRPr="00F12325">
        <w:rPr>
          <w:rFonts w:eastAsia="Times New Roman"/>
          <w:bCs/>
          <w:szCs w:val="28"/>
        </w:rPr>
        <w:t>,</w:t>
      </w:r>
      <w:r w:rsidR="00FF4C8D" w:rsidRPr="00FF4C8D">
        <w:rPr>
          <w:iCs/>
          <w:szCs w:val="24"/>
        </w:rPr>
        <w:t xml:space="preserve"> </w:t>
      </w:r>
      <w:r w:rsidR="00FF4C8D">
        <w:rPr>
          <w:iCs/>
          <w:szCs w:val="24"/>
        </w:rPr>
        <w:t>hogy a</w:t>
      </w:r>
      <w:r w:rsidR="00FF4C8D" w:rsidRPr="00F02160">
        <w:rPr>
          <w:iCs/>
          <w:szCs w:val="24"/>
        </w:rPr>
        <w:t xml:space="preserve"> Kft. </w:t>
      </w:r>
      <w:r w:rsidR="00FF4C8D" w:rsidRPr="00576C2C">
        <w:rPr>
          <w:iCs/>
          <w:szCs w:val="24"/>
        </w:rPr>
        <w:t>feletti tulajd</w:t>
      </w:r>
      <w:r w:rsidR="00FF4C8D">
        <w:rPr>
          <w:iCs/>
          <w:szCs w:val="24"/>
        </w:rPr>
        <w:t>onosi jogokat az</w:t>
      </w:r>
      <w:r w:rsidR="00FF4C8D" w:rsidRPr="00576C2C">
        <w:rPr>
          <w:iCs/>
          <w:szCs w:val="24"/>
        </w:rPr>
        <w:t xml:space="preserve"> Önkormányzat szabályszerűen gyakorolta. </w:t>
      </w:r>
      <w:r w:rsidR="00FF4C8D" w:rsidRPr="00745559">
        <w:rPr>
          <w:b/>
          <w:iCs/>
          <w:szCs w:val="24"/>
        </w:rPr>
        <w:t>A Társaság szabályozottsága, vagyongazdálkodása, valamint a bevételek és ráfordítások elszámolása megfelel a jogszabályi előírásoknak</w:t>
      </w:r>
      <w:r w:rsidR="00FF4C8D" w:rsidRPr="00576C2C">
        <w:rPr>
          <w:iCs/>
          <w:szCs w:val="24"/>
        </w:rPr>
        <w:t>,</w:t>
      </w:r>
      <w:r w:rsidR="00FF4C8D">
        <w:rPr>
          <w:iCs/>
          <w:szCs w:val="24"/>
        </w:rPr>
        <w:t xml:space="preserve"> így az elszámoltathatóság</w:t>
      </w:r>
      <w:r w:rsidR="00FF4C8D" w:rsidRPr="00576C2C">
        <w:rPr>
          <w:iCs/>
          <w:szCs w:val="24"/>
        </w:rPr>
        <w:t xml:space="preserve"> b</w:t>
      </w:r>
      <w:r w:rsidR="00FF4C8D">
        <w:rPr>
          <w:iCs/>
          <w:szCs w:val="24"/>
        </w:rPr>
        <w:t xml:space="preserve">iztosított, azonban </w:t>
      </w:r>
      <w:r w:rsidR="00FF4C8D" w:rsidRPr="005E72AC">
        <w:rPr>
          <w:b/>
          <w:iCs/>
          <w:szCs w:val="24"/>
        </w:rPr>
        <w:t>sz</w:t>
      </w:r>
      <w:r w:rsidR="00FF4C8D" w:rsidRPr="00C34F6D">
        <w:rPr>
          <w:b/>
          <w:iCs/>
          <w:szCs w:val="24"/>
        </w:rPr>
        <w:t>ükséges az</w:t>
      </w:r>
      <w:r w:rsidR="00FF4C8D">
        <w:rPr>
          <w:iCs/>
          <w:szCs w:val="24"/>
        </w:rPr>
        <w:t xml:space="preserve"> </w:t>
      </w:r>
      <w:r w:rsidR="00FF4C8D" w:rsidRPr="00C34F6D">
        <w:rPr>
          <w:b/>
          <w:iCs/>
          <w:szCs w:val="24"/>
        </w:rPr>
        <w:t xml:space="preserve">SzMSz </w:t>
      </w:r>
      <w:r w:rsidR="00FF4C8D">
        <w:rPr>
          <w:b/>
          <w:iCs/>
          <w:szCs w:val="24"/>
        </w:rPr>
        <w:t>felülvizsgálat</w:t>
      </w:r>
      <w:r w:rsidR="00FF4C8D" w:rsidRPr="00C34F6D">
        <w:rPr>
          <w:b/>
          <w:iCs/>
          <w:szCs w:val="24"/>
        </w:rPr>
        <w:t>a és módosítása</w:t>
      </w:r>
      <w:r w:rsidR="00FF4C8D">
        <w:rPr>
          <w:iCs/>
          <w:szCs w:val="24"/>
        </w:rPr>
        <w:t>. A közérdekű adatai többségét</w:t>
      </w:r>
      <w:r w:rsidR="00FF4C8D" w:rsidRPr="00576C2C">
        <w:rPr>
          <w:iCs/>
          <w:szCs w:val="24"/>
        </w:rPr>
        <w:t xml:space="preserve"> a Társaság közzétette, ezáltal a működ</w:t>
      </w:r>
      <w:r w:rsidR="00FF4C8D">
        <w:rPr>
          <w:iCs/>
          <w:szCs w:val="24"/>
        </w:rPr>
        <w:t>és átláthatóságát biztosította.</w:t>
      </w:r>
    </w:p>
    <w:p w:rsidR="00FF4C8D" w:rsidRPr="00F02160" w:rsidRDefault="00FF4C8D" w:rsidP="00FF4C8D">
      <w:pPr>
        <w:jc w:val="both"/>
        <w:rPr>
          <w:iCs/>
          <w:szCs w:val="24"/>
        </w:rPr>
      </w:pPr>
      <w:r w:rsidRPr="005E72AC">
        <w:rPr>
          <w:b/>
          <w:iCs/>
          <w:szCs w:val="24"/>
        </w:rPr>
        <w:t>A Társaság gazdálkodása, működése szabályszerű</w:t>
      </w:r>
      <w:r w:rsidRPr="00F02160">
        <w:rPr>
          <w:iCs/>
          <w:szCs w:val="24"/>
        </w:rPr>
        <w:t xml:space="preserve">, az általuk szolgáltatott adatok megbízhatóak. Az Alapító okiratban, és a Szolgáltatási szerződésben foglaltakat </w:t>
      </w:r>
      <w:r>
        <w:rPr>
          <w:iCs/>
          <w:szCs w:val="24"/>
        </w:rPr>
        <w:t xml:space="preserve">- </w:t>
      </w:r>
      <w:r w:rsidRPr="005A17F9">
        <w:rPr>
          <w:iCs/>
          <w:szCs w:val="24"/>
        </w:rPr>
        <w:t xml:space="preserve">a fizetendő díjak meghatározásának kivételével </w:t>
      </w:r>
      <w:r>
        <w:rPr>
          <w:iCs/>
          <w:szCs w:val="24"/>
        </w:rPr>
        <w:t xml:space="preserve">- </w:t>
      </w:r>
      <w:r w:rsidRPr="00F02160">
        <w:rPr>
          <w:iCs/>
          <w:szCs w:val="24"/>
        </w:rPr>
        <w:t xml:space="preserve">betartották. </w:t>
      </w:r>
      <w:r w:rsidRPr="00C50A03">
        <w:rPr>
          <w:b/>
          <w:iCs/>
          <w:szCs w:val="24"/>
        </w:rPr>
        <w:t xml:space="preserve">A Társaság az önkormányzati vagyon felelős használatával biztosította az önkormányzati kötelező közfeladat ellátásához kapcsolódó </w:t>
      </w:r>
      <w:r w:rsidRPr="00C50A03">
        <w:rPr>
          <w:b/>
          <w:iCs/>
          <w:szCs w:val="24"/>
        </w:rPr>
        <w:lastRenderedPageBreak/>
        <w:t>szolgáltatás folytatásának feltételeit</w:t>
      </w:r>
      <w:r w:rsidRPr="00745559">
        <w:rPr>
          <w:b/>
          <w:iCs/>
          <w:szCs w:val="24"/>
        </w:rPr>
        <w:t xml:space="preserve">, az </w:t>
      </w:r>
      <w:r>
        <w:rPr>
          <w:b/>
          <w:iCs/>
          <w:szCs w:val="24"/>
        </w:rPr>
        <w:t>Ö</w:t>
      </w:r>
      <w:r w:rsidRPr="00745559">
        <w:rPr>
          <w:b/>
          <w:iCs/>
          <w:szCs w:val="24"/>
        </w:rPr>
        <w:t>nkormányzat tulajdonosi felügyelete hozzájárult a szabályszerű gazdálkodáshoz és feladatellátáshoz.</w:t>
      </w:r>
    </w:p>
    <w:p w:rsidR="00FF4C8D" w:rsidRDefault="00FF4C8D" w:rsidP="0007441B">
      <w:pPr>
        <w:pStyle w:val="Szvegtrzs"/>
        <w:spacing w:after="0"/>
        <w:jc w:val="both"/>
        <w:rPr>
          <w:b/>
          <w:iCs/>
          <w:szCs w:val="24"/>
        </w:rPr>
      </w:pPr>
      <w:r>
        <w:rPr>
          <w:iCs/>
          <w:szCs w:val="24"/>
        </w:rPr>
        <w:t>A Társaságná</w:t>
      </w:r>
      <w:r w:rsidRPr="00F02160">
        <w:rPr>
          <w:iCs/>
          <w:szCs w:val="24"/>
        </w:rPr>
        <w:t xml:space="preserve">l </w:t>
      </w:r>
      <w:r w:rsidRPr="00576C2C">
        <w:rPr>
          <w:b/>
          <w:iCs/>
          <w:szCs w:val="24"/>
        </w:rPr>
        <w:t>a működési-gazdálkodási tevékenység színvonalát</w:t>
      </w:r>
      <w:r w:rsidRPr="00F02160">
        <w:rPr>
          <w:iCs/>
          <w:szCs w:val="24"/>
        </w:rPr>
        <w:t xml:space="preserve"> az ellenőrzés során szerzett tapasztalatok alapján összességében </w:t>
      </w:r>
      <w:r w:rsidRPr="008D4535">
        <w:rPr>
          <w:b/>
          <w:iCs/>
          <w:szCs w:val="24"/>
        </w:rPr>
        <w:t>korlá</w:t>
      </w:r>
      <w:r w:rsidR="00E458F2">
        <w:rPr>
          <w:b/>
          <w:iCs/>
          <w:szCs w:val="24"/>
        </w:rPr>
        <w:t xml:space="preserve">tozottan megfelelőnek </w:t>
      </w:r>
      <w:r w:rsidR="00E458F2">
        <w:rPr>
          <w:b/>
          <w:szCs w:val="24"/>
        </w:rPr>
        <w:t>értékeltük</w:t>
      </w:r>
      <w:r w:rsidR="00E458F2" w:rsidRPr="00FF09CD">
        <w:rPr>
          <w:b/>
          <w:szCs w:val="24"/>
        </w:rPr>
        <w:t>.</w:t>
      </w:r>
      <w:r w:rsidR="00E458F2" w:rsidRPr="00FF09CD">
        <w:rPr>
          <w:rStyle w:val="Lbjegyzet-hivatkozs3"/>
          <w:szCs w:val="24"/>
        </w:rPr>
        <w:footnoteReference w:id="2"/>
      </w:r>
      <w:r w:rsidR="00E458F2" w:rsidRPr="00FF09CD">
        <w:rPr>
          <w:rStyle w:val="Lbjegyzet-hivatkozs3"/>
          <w:szCs w:val="24"/>
        </w:rPr>
        <w:t xml:space="preserve"> </w:t>
      </w:r>
      <w:r>
        <w:rPr>
          <w:b/>
          <w:iCs/>
          <w:szCs w:val="24"/>
        </w:rPr>
        <w:t>.</w:t>
      </w:r>
    </w:p>
    <w:p w:rsidR="0007441B" w:rsidRDefault="0007441B" w:rsidP="0007441B">
      <w:pPr>
        <w:jc w:val="both"/>
        <w:rPr>
          <w:iCs/>
          <w:szCs w:val="24"/>
        </w:rPr>
      </w:pPr>
      <w:r w:rsidRPr="00CB0607">
        <w:rPr>
          <w:iCs/>
          <w:szCs w:val="24"/>
        </w:rPr>
        <w:t>Az Önkormányzat a Társaság feletti tulajdonosi joggyakorlás kereteit a jogszabályoknak megfelelően kialakította, tulajdonosi jogait szabályszerűen gyakorolta, a Társaság feladatellátásához kapcsolódó rendeletalkotási kötelezettségnek eleget tett, a jogszabályok által az Alapító kizárólagos hatáskörébe tartozó döntéseket meghozta.</w:t>
      </w:r>
      <w:r w:rsidRPr="00DB5422">
        <w:t xml:space="preserve"> </w:t>
      </w:r>
      <w:r w:rsidRPr="00DB5422">
        <w:rPr>
          <w:iCs/>
          <w:szCs w:val="24"/>
        </w:rPr>
        <w:t>A tulajdonosi joggyakorlás kereté</w:t>
      </w:r>
      <w:r>
        <w:rPr>
          <w:iCs/>
          <w:szCs w:val="24"/>
        </w:rPr>
        <w:t>ben a Képviselő-testület</w:t>
      </w:r>
      <w:r w:rsidRPr="00DB5422">
        <w:rPr>
          <w:iCs/>
          <w:szCs w:val="24"/>
        </w:rPr>
        <w:t xml:space="preserve"> határozatokat hozott.</w:t>
      </w:r>
      <w:r w:rsidRPr="00CB0607">
        <w:rPr>
          <w:iCs/>
          <w:szCs w:val="24"/>
        </w:rPr>
        <w:t xml:space="preserve"> </w:t>
      </w:r>
      <w:r w:rsidRPr="000A43A4">
        <w:rPr>
          <w:iCs/>
          <w:szCs w:val="24"/>
        </w:rPr>
        <w:t>Az Önkormányzat a Társaság részére a közfeladat-ellátásához szükséges vagyont (alapító tőkét</w:t>
      </w:r>
      <w:r>
        <w:rPr>
          <w:iCs/>
          <w:szCs w:val="24"/>
        </w:rPr>
        <w:t>, valamint</w:t>
      </w:r>
      <w:r w:rsidRPr="000A43A4">
        <w:rPr>
          <w:iCs/>
          <w:szCs w:val="24"/>
        </w:rPr>
        <w:t xml:space="preserve"> a Társaság székhelyéül </w:t>
      </w:r>
      <w:r>
        <w:rPr>
          <w:iCs/>
          <w:szCs w:val="24"/>
        </w:rPr>
        <w:t xml:space="preserve">és telephelyéül </w:t>
      </w:r>
      <w:r w:rsidRPr="000A43A4">
        <w:rPr>
          <w:iCs/>
          <w:szCs w:val="24"/>
        </w:rPr>
        <w:t>szolgáló ingatlan</w:t>
      </w:r>
      <w:r>
        <w:rPr>
          <w:iCs/>
          <w:szCs w:val="24"/>
        </w:rPr>
        <w:t>oka</w:t>
      </w:r>
      <w:r w:rsidRPr="000A43A4">
        <w:rPr>
          <w:iCs/>
          <w:szCs w:val="24"/>
        </w:rPr>
        <w:t>t) ingyenesen használatba adta.</w:t>
      </w:r>
      <w:r>
        <w:rPr>
          <w:iCs/>
          <w:szCs w:val="24"/>
        </w:rPr>
        <w:t xml:space="preserve"> A Társaság</w:t>
      </w:r>
      <w:r w:rsidRPr="00EF7954">
        <w:rPr>
          <w:iCs/>
          <w:szCs w:val="24"/>
        </w:rPr>
        <w:t xml:space="preserve"> részére a közfeladat-ellátásához</w:t>
      </w:r>
      <w:r>
        <w:rPr>
          <w:iCs/>
          <w:szCs w:val="24"/>
        </w:rPr>
        <w:t xml:space="preserve"> szükséges forrást</w:t>
      </w:r>
      <w:r w:rsidRPr="00EF7954">
        <w:rPr>
          <w:iCs/>
          <w:szCs w:val="24"/>
        </w:rPr>
        <w:t xml:space="preserve"> a Képviselő-testület az é</w:t>
      </w:r>
      <w:r>
        <w:rPr>
          <w:iCs/>
          <w:szCs w:val="24"/>
        </w:rPr>
        <w:t xml:space="preserve">ves költségvetési rendeletében meghatározott mértékben, </w:t>
      </w:r>
      <w:r w:rsidRPr="00EF7954">
        <w:rPr>
          <w:iCs/>
          <w:szCs w:val="24"/>
        </w:rPr>
        <w:t>pénzeszköz-átadási megállapodás</w:t>
      </w:r>
      <w:r>
        <w:rPr>
          <w:iCs/>
          <w:szCs w:val="24"/>
        </w:rPr>
        <w:t xml:space="preserve"> keretében biztosította.</w:t>
      </w:r>
    </w:p>
    <w:p w:rsidR="0007441B" w:rsidRPr="00D774DE" w:rsidRDefault="0007441B" w:rsidP="0007441B">
      <w:pPr>
        <w:jc w:val="both"/>
        <w:rPr>
          <w:b/>
          <w:iCs/>
          <w:szCs w:val="24"/>
        </w:rPr>
      </w:pPr>
      <w:r w:rsidRPr="00D774DE">
        <w:rPr>
          <w:iCs/>
          <w:szCs w:val="24"/>
        </w:rPr>
        <w:t xml:space="preserve">A Társaság szabályozottságának, a működéséhez szükséges alapdokumentumok és a szabályzatok vizsgálatánál az ellenőrzés megállapította, hogy a Társaság a vizsgált időszakban és azóta is folyamatosan rendelkezik a jogszabályok által előírt belső szabályzatokkal. Azok tartalma igen részletes rendelkezéseket tartalmaz, amelyek megfelelnek a normatív követelményeknek, jogszabályi rendelkezéseknek. Az ellenőrzés megállapította, hogy a </w:t>
      </w:r>
      <w:r w:rsidRPr="00D774DE">
        <w:rPr>
          <w:b/>
          <w:iCs/>
          <w:szCs w:val="24"/>
        </w:rPr>
        <w:t>hatályos belső szabályzatok rendelkezéseinek betartásával biztosítható a Társaság hatékony, jogszerű, át</w:t>
      </w:r>
      <w:r>
        <w:rPr>
          <w:b/>
          <w:iCs/>
          <w:szCs w:val="24"/>
        </w:rPr>
        <w:t>látható gazdálkodása, működése.</w:t>
      </w:r>
    </w:p>
    <w:p w:rsidR="0007441B" w:rsidRPr="00D774DE" w:rsidRDefault="0007441B" w:rsidP="0007441B">
      <w:pPr>
        <w:jc w:val="both"/>
        <w:rPr>
          <w:iCs/>
          <w:szCs w:val="24"/>
        </w:rPr>
      </w:pPr>
      <w:r w:rsidRPr="00D774DE">
        <w:rPr>
          <w:iCs/>
          <w:szCs w:val="24"/>
        </w:rPr>
        <w:t xml:space="preserve">A Társaság szabályos működésének és gazdálkodásának biztosítása érdekében </w:t>
      </w:r>
      <w:r w:rsidRPr="00D774DE">
        <w:rPr>
          <w:b/>
          <w:iCs/>
          <w:szCs w:val="24"/>
        </w:rPr>
        <w:t xml:space="preserve">Megbízási Szerződés keretében foglalkoztat egy fő belső ellenőrt. </w:t>
      </w:r>
      <w:r w:rsidRPr="00D774DE">
        <w:rPr>
          <w:iCs/>
          <w:szCs w:val="24"/>
        </w:rPr>
        <w:t>A vizsgálat lefolytatásakor hatályos, határozatlan időre szóló Megbízási Szerződést 2012-ben kötötte a Társaság a belső ellenőrrel, azonban azóta számos jogszabályváltozás történt, amelyek érdemben befolyásolják</w:t>
      </w:r>
      <w:r>
        <w:rPr>
          <w:iCs/>
          <w:szCs w:val="24"/>
        </w:rPr>
        <w:t xml:space="preserve"> a Társaság belső ellenőrzését. </w:t>
      </w:r>
      <w:r w:rsidRPr="00D774DE">
        <w:rPr>
          <w:b/>
          <w:iCs/>
          <w:szCs w:val="24"/>
        </w:rPr>
        <w:t>A könyvvizsgálóval ö</w:t>
      </w:r>
      <w:r w:rsidR="00E27FA5">
        <w:rPr>
          <w:b/>
          <w:iCs/>
          <w:szCs w:val="24"/>
        </w:rPr>
        <w:t>t éves időtartamra</w:t>
      </w:r>
      <w:r w:rsidRPr="00D774DE">
        <w:rPr>
          <w:b/>
          <w:iCs/>
          <w:szCs w:val="24"/>
        </w:rPr>
        <w:t xml:space="preserve"> kötött hatályos Megbízási Szerződés tartalmilag és formailag is megfelelő.</w:t>
      </w:r>
      <w:r w:rsidRPr="00D774DE">
        <w:rPr>
          <w:iCs/>
          <w:szCs w:val="24"/>
        </w:rPr>
        <w:t xml:space="preserve"> A vizsgált időszak könyvvizsgálói jelentése megállapította, hogy a Társaság beszámolója megbízható és valós képet ad annak vagyoni és pénzügyi helyzetérő</w:t>
      </w:r>
      <w:r>
        <w:rPr>
          <w:iCs/>
          <w:szCs w:val="24"/>
        </w:rPr>
        <w:t>l.</w:t>
      </w:r>
    </w:p>
    <w:p w:rsidR="0007441B" w:rsidRPr="00D774DE" w:rsidRDefault="0007441B" w:rsidP="0007441B">
      <w:pPr>
        <w:jc w:val="both"/>
        <w:rPr>
          <w:iCs/>
          <w:szCs w:val="24"/>
        </w:rPr>
      </w:pPr>
      <w:r w:rsidRPr="00D774DE">
        <w:rPr>
          <w:iCs/>
          <w:szCs w:val="24"/>
        </w:rPr>
        <w:t>A Társaság szerteágazó tevékenységének eredményeképpen igen nagyszámú és változatos tárgyú</w:t>
      </w:r>
      <w:r>
        <w:rPr>
          <w:iCs/>
          <w:szCs w:val="24"/>
        </w:rPr>
        <w:t xml:space="preserve"> szerződést köt sok partnerrel. </w:t>
      </w:r>
      <w:r w:rsidRPr="00D774DE">
        <w:rPr>
          <w:iCs/>
          <w:szCs w:val="24"/>
        </w:rPr>
        <w:t xml:space="preserve">Megállapítottuk, hogy a szerződések nyilvántartása megfelelő, a nyilvántartások a szerződések valamennyi lényeges tartalmi elemét </w:t>
      </w:r>
      <w:r>
        <w:rPr>
          <w:iCs/>
          <w:szCs w:val="24"/>
        </w:rPr>
        <w:t>rögzítik.</w:t>
      </w:r>
    </w:p>
    <w:p w:rsidR="0007441B" w:rsidRPr="00D774DE" w:rsidRDefault="0007441B" w:rsidP="0007441B">
      <w:pPr>
        <w:jc w:val="both"/>
        <w:rPr>
          <w:iCs/>
          <w:szCs w:val="24"/>
        </w:rPr>
      </w:pPr>
      <w:r w:rsidRPr="00D774DE">
        <w:rPr>
          <w:iCs/>
          <w:szCs w:val="24"/>
        </w:rPr>
        <w:t>A vizsgálat során szúrópróbaszerűen öt szerződést választottunk ki: vállalkozási, bérleti keret- és helyiségbérleti szerződéseket. Ezek között a szerződések között időbeli hatályuk tekintetében volt egy alkalomra (meghatározott óra időtartamra) illetve hosszabb időre (több hónapra és egy naptári évre), valamint egyszeri és többszöri teljesítésre megkötött kötelem is.</w:t>
      </w:r>
    </w:p>
    <w:p w:rsidR="0007441B" w:rsidRPr="0079467D" w:rsidRDefault="0007441B" w:rsidP="0007441B">
      <w:pPr>
        <w:jc w:val="both"/>
        <w:rPr>
          <w:b/>
          <w:iCs/>
          <w:szCs w:val="24"/>
        </w:rPr>
      </w:pPr>
      <w:r w:rsidRPr="0079467D">
        <w:rPr>
          <w:b/>
          <w:iCs/>
          <w:szCs w:val="24"/>
        </w:rPr>
        <w:t>A szerződések mind alakilag, mind tartalmilag megfelelnek megkötésükkor hatályos jogszabályi követelményeknek, a szerződések tartalmazzák a tárgyuk/rendeltetésük alapján kötelező és lényeges tartalmi elemeket.</w:t>
      </w:r>
    </w:p>
    <w:p w:rsidR="0007441B" w:rsidRDefault="0007441B" w:rsidP="0007441B">
      <w:pPr>
        <w:jc w:val="both"/>
        <w:rPr>
          <w:iCs/>
          <w:szCs w:val="24"/>
        </w:rPr>
      </w:pPr>
      <w:r w:rsidRPr="00D774DE">
        <w:rPr>
          <w:iCs/>
          <w:szCs w:val="24"/>
        </w:rPr>
        <w:t>A Társaság közhasznú nonprofit szervezetként a szerződéses kötelmeiben szem előtt tartotta az önkormányzati vagyonnal való takarékos gazdálkodás követelményét, a vizsgált szerződésekben rögzítették az állagmegóvás, vagyonvédelem érdekében a szerződő partnerek által is betartandó szabályokat, valamint a kártérítési felelősségről és kötelezettségről is rendelkeztek</w:t>
      </w:r>
    </w:p>
    <w:p w:rsidR="0007441B" w:rsidRPr="00D00C44" w:rsidRDefault="0007441B" w:rsidP="0007441B">
      <w:pPr>
        <w:jc w:val="both"/>
        <w:rPr>
          <w:iCs/>
          <w:szCs w:val="24"/>
        </w:rPr>
      </w:pPr>
      <w:r w:rsidRPr="00D00C44">
        <w:rPr>
          <w:b/>
          <w:szCs w:val="24"/>
        </w:rPr>
        <w:t xml:space="preserve">A Társaság 2018-ban nyereséges </w:t>
      </w:r>
      <w:r w:rsidRPr="00F60E53">
        <w:rPr>
          <w:b/>
          <w:szCs w:val="24"/>
        </w:rPr>
        <w:t>volt,</w:t>
      </w:r>
      <w:r w:rsidRPr="00F60E53">
        <w:rPr>
          <w:szCs w:val="24"/>
        </w:rPr>
        <w:t xml:space="preserve"> </w:t>
      </w:r>
      <w:r>
        <w:rPr>
          <w:szCs w:val="24"/>
        </w:rPr>
        <w:t>(</w:t>
      </w:r>
      <w:r w:rsidRPr="00F60E53">
        <w:rPr>
          <w:szCs w:val="24"/>
        </w:rPr>
        <w:t>az eredményes gazdálkodásának következtében a saját tőke a jegyzett tőke 143%-a</w:t>
      </w:r>
      <w:r>
        <w:rPr>
          <w:szCs w:val="24"/>
        </w:rPr>
        <w:t>),</w:t>
      </w:r>
      <w:r w:rsidRPr="00F60E53">
        <w:rPr>
          <w:szCs w:val="24"/>
        </w:rPr>
        <w:t xml:space="preserve"> a működési cé</w:t>
      </w:r>
      <w:r w:rsidRPr="00D00C44">
        <w:rPr>
          <w:szCs w:val="24"/>
        </w:rPr>
        <w:t>lú önkormányzati támogatás, valamint a közhasznú és vállalkozási tevékenységek bevételeinek felhasználása során keletkezett eredmény a közhasznú tevékenységre került felhasználásra.</w:t>
      </w:r>
    </w:p>
    <w:p w:rsidR="0007441B" w:rsidRPr="004A0D57" w:rsidRDefault="0007441B" w:rsidP="0007441B">
      <w:pPr>
        <w:jc w:val="both"/>
        <w:rPr>
          <w:b/>
          <w:iCs/>
          <w:szCs w:val="24"/>
        </w:rPr>
      </w:pPr>
      <w:r w:rsidRPr="00CB0607">
        <w:rPr>
          <w:iCs/>
          <w:szCs w:val="24"/>
        </w:rPr>
        <w:t>A Társaság gazdálkod</w:t>
      </w:r>
      <w:r>
        <w:rPr>
          <w:iCs/>
          <w:szCs w:val="24"/>
        </w:rPr>
        <w:t>ásának szabályozottsága</w:t>
      </w:r>
      <w:r w:rsidRPr="00CB0607">
        <w:rPr>
          <w:iCs/>
          <w:szCs w:val="24"/>
        </w:rPr>
        <w:t xml:space="preserve"> megfelelő, a beszámolót megalapozó kö</w:t>
      </w:r>
      <w:r>
        <w:rPr>
          <w:iCs/>
          <w:szCs w:val="24"/>
        </w:rPr>
        <w:t>nyvvezetés szabályrendszerét kialakította, a könyvvezetési rendszert</w:t>
      </w:r>
      <w:r w:rsidRPr="00CB0607">
        <w:rPr>
          <w:iCs/>
          <w:szCs w:val="24"/>
        </w:rPr>
        <w:t xml:space="preserve"> részletezte oly módon, hogy a bevételek </w:t>
      </w:r>
      <w:r w:rsidRPr="00CB0607">
        <w:rPr>
          <w:iCs/>
          <w:szCs w:val="24"/>
        </w:rPr>
        <w:lastRenderedPageBreak/>
        <w:t>és ráfordítások jogszabályokban előírt elkülönített nyil</w:t>
      </w:r>
      <w:r>
        <w:rPr>
          <w:iCs/>
          <w:szCs w:val="24"/>
        </w:rPr>
        <w:t xml:space="preserve">vántartását biztosítsa. A </w:t>
      </w:r>
      <w:r w:rsidRPr="00CB0607">
        <w:rPr>
          <w:iCs/>
          <w:szCs w:val="24"/>
        </w:rPr>
        <w:t>bevételek és r</w:t>
      </w:r>
      <w:r>
        <w:rPr>
          <w:iCs/>
          <w:szCs w:val="24"/>
        </w:rPr>
        <w:t>áfordítások elszámolása</w:t>
      </w:r>
      <w:r w:rsidRPr="00CB0607">
        <w:rPr>
          <w:iCs/>
          <w:szCs w:val="24"/>
        </w:rPr>
        <w:t xml:space="preserve"> szabályszerű. A Tá</w:t>
      </w:r>
      <w:r>
        <w:rPr>
          <w:iCs/>
          <w:szCs w:val="24"/>
        </w:rPr>
        <w:t>rsaság vagyongazdálkodása megfelel</w:t>
      </w:r>
      <w:r w:rsidRPr="00CB0607">
        <w:rPr>
          <w:iCs/>
          <w:szCs w:val="24"/>
        </w:rPr>
        <w:t xml:space="preserve"> a jogszabályi</w:t>
      </w:r>
      <w:r>
        <w:rPr>
          <w:iCs/>
          <w:szCs w:val="24"/>
        </w:rPr>
        <w:t xml:space="preserve"> előírásoknak, az éves beszámoló</w:t>
      </w:r>
      <w:r w:rsidRPr="00CB0607">
        <w:rPr>
          <w:iCs/>
          <w:szCs w:val="24"/>
        </w:rPr>
        <w:t xml:space="preserve"> az eszközök és források értékéről </w:t>
      </w:r>
      <w:r>
        <w:rPr>
          <w:iCs/>
          <w:szCs w:val="24"/>
        </w:rPr>
        <w:t>megbízható képet</w:t>
      </w:r>
      <w:r w:rsidRPr="00CB0607">
        <w:rPr>
          <w:iCs/>
          <w:szCs w:val="24"/>
        </w:rPr>
        <w:t xml:space="preserve"> mut</w:t>
      </w:r>
      <w:r>
        <w:rPr>
          <w:iCs/>
          <w:szCs w:val="24"/>
        </w:rPr>
        <w:t>at</w:t>
      </w:r>
      <w:r w:rsidRPr="00CB0607">
        <w:rPr>
          <w:iCs/>
          <w:szCs w:val="24"/>
        </w:rPr>
        <w:t>, mivel</w:t>
      </w:r>
      <w:r>
        <w:rPr>
          <w:iCs/>
          <w:szCs w:val="24"/>
        </w:rPr>
        <w:t xml:space="preserve"> </w:t>
      </w:r>
      <w:r w:rsidRPr="004A0D57">
        <w:rPr>
          <w:b/>
          <w:iCs/>
          <w:szCs w:val="24"/>
        </w:rPr>
        <w:t>a mérleget leltárral támasztották alá.</w:t>
      </w:r>
      <w:r>
        <w:rPr>
          <w:iCs/>
          <w:szCs w:val="24"/>
        </w:rPr>
        <w:t xml:space="preserve"> A Társaság kialakította</w:t>
      </w:r>
      <w:r w:rsidRPr="00CB0607">
        <w:rPr>
          <w:iCs/>
          <w:szCs w:val="24"/>
        </w:rPr>
        <w:t xml:space="preserve"> a működésének, tevékenységének nyomon követését biztosító rendszert</w:t>
      </w:r>
      <w:r>
        <w:rPr>
          <w:iCs/>
          <w:szCs w:val="24"/>
        </w:rPr>
        <w:t xml:space="preserve"> </w:t>
      </w:r>
      <w:r w:rsidRPr="004A0D57">
        <w:rPr>
          <w:b/>
          <w:iCs/>
          <w:szCs w:val="24"/>
        </w:rPr>
        <w:t>független belső ellenőrzés működtetésével,</w:t>
      </w:r>
      <w:r w:rsidRPr="00CB0607">
        <w:rPr>
          <w:iCs/>
          <w:szCs w:val="24"/>
        </w:rPr>
        <w:t xml:space="preserve"> </w:t>
      </w:r>
      <w:r>
        <w:rPr>
          <w:iCs/>
          <w:szCs w:val="24"/>
        </w:rPr>
        <w:t xml:space="preserve">így </w:t>
      </w:r>
      <w:r w:rsidRPr="00CB0607">
        <w:rPr>
          <w:iCs/>
          <w:szCs w:val="24"/>
        </w:rPr>
        <w:t xml:space="preserve">az operatív tevékenységek feletti </w:t>
      </w:r>
      <w:r>
        <w:rPr>
          <w:iCs/>
          <w:szCs w:val="24"/>
        </w:rPr>
        <w:t>független kontrollal</w:t>
      </w:r>
      <w:r w:rsidRPr="00CB0607">
        <w:rPr>
          <w:iCs/>
          <w:szCs w:val="24"/>
        </w:rPr>
        <w:t xml:space="preserve"> biztosították, hogy a gazdálkodási tevékenység megfeleljen a szabályozottság, szabályszerűség követelményének. </w:t>
      </w:r>
      <w:r w:rsidRPr="004A0D57">
        <w:rPr>
          <w:b/>
          <w:iCs/>
          <w:szCs w:val="24"/>
        </w:rPr>
        <w:t>A Társaság a közérdekű ad</w:t>
      </w:r>
      <w:r>
        <w:rPr>
          <w:b/>
          <w:iCs/>
          <w:szCs w:val="24"/>
        </w:rPr>
        <w:t>atai</w:t>
      </w:r>
      <w:r w:rsidRPr="004A0D57">
        <w:rPr>
          <w:b/>
          <w:iCs/>
          <w:szCs w:val="24"/>
        </w:rPr>
        <w:t xml:space="preserve"> többségének közzétételével biztosította a gazdálkodás nyilvánosságát és átláthatóságát, azonban a közzététel rendjét szabályzatban nem rögzítették.</w:t>
      </w:r>
    </w:p>
    <w:p w:rsidR="00FF4C8D" w:rsidRDefault="0007441B" w:rsidP="000D6972">
      <w:pPr>
        <w:pStyle w:val="Szvegtrzs"/>
        <w:spacing w:after="0"/>
        <w:jc w:val="both"/>
        <w:rPr>
          <w:b/>
          <w:iCs/>
          <w:szCs w:val="24"/>
        </w:rPr>
      </w:pPr>
      <w:r>
        <w:rPr>
          <w:iCs/>
          <w:szCs w:val="24"/>
        </w:rPr>
        <w:t xml:space="preserve">A Társaság </w:t>
      </w:r>
      <w:r w:rsidRPr="001D72D1">
        <w:rPr>
          <w:b/>
          <w:iCs/>
          <w:szCs w:val="24"/>
        </w:rPr>
        <w:t>belső kontrollrendszere nem felel meg a hatályos jogszabályi előírásoknak, a kockázatait nem azonosította</w:t>
      </w:r>
      <w:r>
        <w:rPr>
          <w:b/>
          <w:iCs/>
          <w:szCs w:val="24"/>
        </w:rPr>
        <w:t xml:space="preserve"> és nem értékelte, ezért erre vonatkozóan javaslatokat fogalmaztunk meg</w:t>
      </w:r>
      <w:r w:rsidR="000D6972">
        <w:rPr>
          <w:b/>
          <w:iCs/>
          <w:szCs w:val="24"/>
        </w:rPr>
        <w:t>.</w:t>
      </w:r>
    </w:p>
    <w:p w:rsidR="000D6972" w:rsidRPr="000D6972" w:rsidRDefault="000D6972" w:rsidP="000D6972">
      <w:pPr>
        <w:pStyle w:val="Szvegtrzs"/>
        <w:spacing w:after="0"/>
        <w:jc w:val="both"/>
      </w:pPr>
      <w:r w:rsidRPr="000D6972">
        <w:rPr>
          <w:b/>
          <w:iCs/>
          <w:szCs w:val="24"/>
        </w:rPr>
        <w:t>Az Ellenőrzési jelentésben megfogalmazott javas</w:t>
      </w:r>
      <w:r>
        <w:rPr>
          <w:b/>
          <w:iCs/>
          <w:szCs w:val="24"/>
        </w:rPr>
        <w:t>latok alapján szükségesnek tartott</w:t>
      </w:r>
      <w:r w:rsidRPr="000D6972">
        <w:rPr>
          <w:b/>
          <w:iCs/>
          <w:szCs w:val="24"/>
        </w:rPr>
        <w:t>uk Intézkedési terv készítését</w:t>
      </w:r>
      <w:r>
        <w:rPr>
          <w:b/>
          <w:iCs/>
          <w:szCs w:val="24"/>
        </w:rPr>
        <w:t>.</w:t>
      </w:r>
    </w:p>
    <w:p w:rsidR="00F12325" w:rsidRDefault="00F12325" w:rsidP="007F6745">
      <w:pPr>
        <w:pStyle w:val="Szvegtrzs"/>
        <w:spacing w:after="0"/>
        <w:jc w:val="both"/>
        <w:rPr>
          <w:bCs/>
          <w:szCs w:val="24"/>
        </w:rPr>
      </w:pPr>
    </w:p>
    <w:p w:rsidR="007F6745" w:rsidRDefault="007F6745" w:rsidP="007F6745">
      <w:pPr>
        <w:pStyle w:val="Szvegtrzs"/>
        <w:ind w:firstLine="709"/>
        <w:jc w:val="both"/>
      </w:pPr>
      <w:r>
        <w:rPr>
          <w:b/>
          <w:bCs/>
          <w:szCs w:val="24"/>
        </w:rPr>
        <w:t>10</w:t>
      </w:r>
      <w:r w:rsidRPr="00700AC0">
        <w:rPr>
          <w:b/>
          <w:bCs/>
          <w:szCs w:val="24"/>
        </w:rPr>
        <w:t xml:space="preserve">. </w:t>
      </w:r>
      <w:r w:rsidRPr="00703DB2">
        <w:rPr>
          <w:b/>
          <w:lang w:val="it-IT"/>
        </w:rPr>
        <w:t>Az</w:t>
      </w:r>
      <w:r w:rsidRPr="00700AC0">
        <w:rPr>
          <w:b/>
          <w:lang w:val="it-IT"/>
        </w:rPr>
        <w:t xml:space="preserve"> Ukrán Ö</w:t>
      </w:r>
      <w:r w:rsidRPr="00700AC0">
        <w:rPr>
          <w:b/>
          <w:bCs/>
        </w:rPr>
        <w:t>nkormányzattal kötött Együttműködési Megállapodás, valamint az Ukrán Önkormányzat működésének, gazdálkodásának, elszámolásának ellenőrzése</w:t>
      </w:r>
      <w:r w:rsidRPr="00265D57">
        <w:rPr>
          <w:bCs/>
        </w:rPr>
        <w:t xml:space="preserve"> a Jegyzői Igazgatóság Jegyzői Titkárságánál, a G</w:t>
      </w:r>
      <w:r>
        <w:rPr>
          <w:bCs/>
        </w:rPr>
        <w:t>azdasági Igazgatóság</w:t>
      </w:r>
      <w:r w:rsidRPr="00265D57">
        <w:rPr>
          <w:bCs/>
        </w:rPr>
        <w:t xml:space="preserve"> Költségvetési </w:t>
      </w:r>
      <w:r>
        <w:rPr>
          <w:bCs/>
        </w:rPr>
        <w:t xml:space="preserve">és Számviteli </w:t>
      </w:r>
      <w:r w:rsidRPr="00265D57">
        <w:rPr>
          <w:bCs/>
        </w:rPr>
        <w:t>Osztályánál, valamint az Ukrán Önkormányzatnál</w:t>
      </w:r>
      <w:r>
        <w:rPr>
          <w:bCs/>
        </w:rPr>
        <w:t>.</w:t>
      </w:r>
      <w:r w:rsidRPr="004E69A8">
        <w:t xml:space="preserve"> </w:t>
      </w:r>
      <w:r>
        <w:t>Az ellenőrzés célja annak</w:t>
      </w:r>
      <w:r w:rsidRPr="00335BD0">
        <w:t xml:space="preserve"> megállapítása</w:t>
      </w:r>
      <w:r>
        <w:t xml:space="preserve"> volt</w:t>
      </w:r>
      <w:r w:rsidRPr="00335BD0">
        <w:t xml:space="preserve">, hogy az Együttműködési Megállapodás teljes körűen szabályozza-e a Polgármesteri Hivatal és az Ukrán Önkormányzat kapcsolatát, </w:t>
      </w:r>
      <w:r>
        <w:t>és</w:t>
      </w:r>
      <w:r w:rsidRPr="00335BD0">
        <w:t xml:space="preserve"> megfelel-e a jogszabályi előírásoknak. Az Ukrán Önkormányzat működési és gazdálkodási kereteinek a kialakítása, a működéssel és a gazdálkodással kapcsolatos feladatok ellátása megfelel-e a jogszabályoknak, a feladatalapú, a működési és a pályázati elszámolásokat határidőre teljesítette-e.</w:t>
      </w:r>
    </w:p>
    <w:p w:rsidR="007F6745" w:rsidRPr="00335BD0" w:rsidRDefault="007F6745" w:rsidP="007F6745">
      <w:pPr>
        <w:pStyle w:val="Szvegtrzs"/>
        <w:jc w:val="both"/>
      </w:pPr>
      <w:r>
        <w:t>A vizsgálatnál a jogszabályi megfelelőség ellenőrzése mellett az Állami Számvevőszék honlapján fellelhető helyi nemzetiségi önkormányzatok vizsgálatáról készült ellenőrzési jelentések, illetve a helyi nemzetiségi önkormányzatok szabályszerű működését elősegítő önteszt szempontrendszerét is figyelembe vettük.</w:t>
      </w:r>
    </w:p>
    <w:p w:rsidR="007F6745" w:rsidRPr="005D0D7A" w:rsidRDefault="007F6745" w:rsidP="007F6745">
      <w:pPr>
        <w:pStyle w:val="Szvegtrzs"/>
        <w:jc w:val="both"/>
        <w:rPr>
          <w:b/>
          <w:bCs/>
        </w:rPr>
      </w:pPr>
      <w:r>
        <w:rPr>
          <w:b/>
          <w:bCs/>
        </w:rPr>
        <w:t>Összefoglalóan megállapítottuk</w:t>
      </w:r>
      <w:r w:rsidRPr="005D0D7A">
        <w:rPr>
          <w:b/>
          <w:bCs/>
        </w:rPr>
        <w:t>, hogy az Ukrán Önkormányzat működése, gazdálkodása, valamint ezek szabályozottsága a jogszabályi előírásoknak megfelel</w:t>
      </w:r>
      <w:r>
        <w:rPr>
          <w:b/>
          <w:bCs/>
        </w:rPr>
        <w:t>t</w:t>
      </w:r>
      <w:r w:rsidRPr="005D0D7A">
        <w:rPr>
          <w:b/>
          <w:bCs/>
        </w:rPr>
        <w:t>.</w:t>
      </w:r>
    </w:p>
    <w:p w:rsidR="007F6745" w:rsidRPr="005D0D7A" w:rsidRDefault="007F6745" w:rsidP="007F6745">
      <w:pPr>
        <w:pStyle w:val="Szvegtrzs"/>
        <w:jc w:val="both"/>
        <w:rPr>
          <w:b/>
          <w:bCs/>
        </w:rPr>
      </w:pPr>
      <w:r w:rsidRPr="005D0D7A">
        <w:rPr>
          <w:b/>
          <w:bCs/>
        </w:rPr>
        <w:t xml:space="preserve">A nemzetiségi </w:t>
      </w:r>
      <w:r>
        <w:rPr>
          <w:b/>
          <w:bCs/>
        </w:rPr>
        <w:t xml:space="preserve">ügyintéző </w:t>
      </w:r>
      <w:r w:rsidRPr="005D0D7A">
        <w:rPr>
          <w:b/>
          <w:bCs/>
        </w:rPr>
        <w:t xml:space="preserve">és a </w:t>
      </w:r>
      <w:r>
        <w:rPr>
          <w:b/>
          <w:bCs/>
        </w:rPr>
        <w:t>pénzügyi nemzetiségi</w:t>
      </w:r>
      <w:r w:rsidRPr="005D0D7A">
        <w:rPr>
          <w:b/>
          <w:bCs/>
        </w:rPr>
        <w:t xml:space="preserve"> ügyintéző az ellenőrzést hatékonyan segítették a bekért dokumentáció hiánytalan átadásával. Az Ukrán Önkormányzat gyakorlati működését és gazdálkodását bemutató szóbeli megbeszéléseken kapott információk alapján megállapítható, hogy az Önkormányzat a jogszabályi előírások, kötelezettségek végrehajtását meghaladóan segíti az Ukrán Önkormányzatot feladatai megvalósításában.</w:t>
      </w:r>
    </w:p>
    <w:p w:rsidR="007F6745" w:rsidRPr="007538F1" w:rsidRDefault="007F6745" w:rsidP="007F6745">
      <w:pPr>
        <w:pStyle w:val="Szvegtrzs"/>
        <w:jc w:val="both"/>
        <w:rPr>
          <w:b/>
          <w:bCs/>
        </w:rPr>
      </w:pPr>
      <w:r w:rsidRPr="007538F1">
        <w:rPr>
          <w:b/>
          <w:bCs/>
        </w:rPr>
        <w:t>Az Önkormányzat nevében – a képviselő-testületi határozat felhatalmazása alapján – a Polgármester és az Ukrán Önkormányzat 2018. évre kötött Együttműködési megállapodás</w:t>
      </w:r>
      <w:r>
        <w:rPr>
          <w:b/>
          <w:bCs/>
        </w:rPr>
        <w:t>a</w:t>
      </w:r>
      <w:r w:rsidRPr="007538F1">
        <w:rPr>
          <w:b/>
          <w:bCs/>
        </w:rPr>
        <w:t xml:space="preserve"> a jelnyelv és speciális kommunikációs rendszer biztosítására való utalás</w:t>
      </w:r>
      <w:r>
        <w:rPr>
          <w:b/>
          <w:bCs/>
        </w:rPr>
        <w:t xml:space="preserve"> kivételével megfelel</w:t>
      </w:r>
      <w:r w:rsidRPr="007538F1">
        <w:rPr>
          <w:b/>
          <w:bCs/>
        </w:rPr>
        <w:t xml:space="preserve"> a jog</w:t>
      </w:r>
      <w:r>
        <w:rPr>
          <w:b/>
          <w:bCs/>
        </w:rPr>
        <w:t>szabályi előírásoknak.</w:t>
      </w:r>
    </w:p>
    <w:p w:rsidR="007F6745" w:rsidRPr="007538F1" w:rsidRDefault="007F6745" w:rsidP="007F6745">
      <w:pPr>
        <w:pStyle w:val="Szvegtrzs"/>
        <w:jc w:val="both"/>
        <w:rPr>
          <w:b/>
          <w:bCs/>
        </w:rPr>
      </w:pPr>
      <w:r w:rsidRPr="007538F1">
        <w:rPr>
          <w:b/>
          <w:bCs/>
        </w:rPr>
        <w:t xml:space="preserve">Az Ukrán Önkormányzat Szervezeti és Működési Szabályzata a jogszabályi előírások alapján, az ott meghatározott tartalommal került elfogadásra. A 2018. évben összehívott rendes és rendkívüli testületi ülések, </w:t>
      </w:r>
      <w:r>
        <w:rPr>
          <w:b/>
          <w:bCs/>
        </w:rPr>
        <w:t xml:space="preserve">a </w:t>
      </w:r>
      <w:r w:rsidRPr="007538F1">
        <w:rPr>
          <w:b/>
          <w:bCs/>
        </w:rPr>
        <w:t>közmeghallgatás előkészítése, megtartása, az arról készült jegyzőkönyvek – az ülés lezárás</w:t>
      </w:r>
      <w:r>
        <w:rPr>
          <w:b/>
          <w:bCs/>
        </w:rPr>
        <w:t>a időpontja</w:t>
      </w:r>
      <w:r w:rsidRPr="007538F1">
        <w:rPr>
          <w:b/>
          <w:bCs/>
        </w:rPr>
        <w:t xml:space="preserve"> rögzítésének kivételével – mind formailag, mind tartalmilag </w:t>
      </w:r>
      <w:r>
        <w:rPr>
          <w:b/>
          <w:bCs/>
        </w:rPr>
        <w:t>a törvény</w:t>
      </w:r>
      <w:r w:rsidRPr="007538F1">
        <w:rPr>
          <w:b/>
          <w:bCs/>
        </w:rPr>
        <w:t xml:space="preserve"> és az SzMSz előírásainak megfelelnek.</w:t>
      </w:r>
    </w:p>
    <w:p w:rsidR="007F6745" w:rsidRPr="002639B0" w:rsidRDefault="007F6745" w:rsidP="007F6745">
      <w:pPr>
        <w:pStyle w:val="Szvegtrzs"/>
        <w:jc w:val="both"/>
        <w:rPr>
          <w:b/>
          <w:bCs/>
        </w:rPr>
      </w:pPr>
      <w:r w:rsidRPr="007538F1">
        <w:rPr>
          <w:b/>
          <w:bCs/>
        </w:rPr>
        <w:t xml:space="preserve">Az Ukrán Önkormányzat a központi költségvetési és az Önkormányzat által biztosított támogatásokra vonatkozó elszámolási kötelezettségének határidőn belül, a jogszabályokban, illetve a támogatások odaítélését rögzítő dokumentumokban meghatározott tartalommal </w:t>
      </w:r>
      <w:r w:rsidRPr="007538F1">
        <w:rPr>
          <w:b/>
          <w:bCs/>
        </w:rPr>
        <w:lastRenderedPageBreak/>
        <w:t>eleget tett. Megállapítható, hogy az Ukrán Önkormányzat a különböző jogcímeken kapott támogatásokat az azokat odaítélő okiratokban rögzített feltételeknek megfelelően és a normatívan meghatározott feladatok végrehajtására használta fel.</w:t>
      </w:r>
    </w:p>
    <w:p w:rsidR="007F6745" w:rsidRDefault="007F6745" w:rsidP="007F6745">
      <w:pPr>
        <w:pStyle w:val="Szvegtrzs"/>
        <w:jc w:val="both"/>
        <w:rPr>
          <w:bCs/>
        </w:rPr>
      </w:pPr>
      <w:r>
        <w:rPr>
          <w:bCs/>
        </w:rPr>
        <w:t>Az Ukrán Önkormányzat elnöke a Jelentés Vezetői Összefoglalója alapján összeállított levelet kapott, amelyben tájékoztattuk, hogy az általa vezetett Nemzetiségi Önkormányzat működése, gazdálkodása a jogszabályi előírásoknak megfelel.</w:t>
      </w:r>
    </w:p>
    <w:p w:rsidR="007F6745" w:rsidRDefault="007F6745" w:rsidP="007F6745">
      <w:pPr>
        <w:pStyle w:val="Szvegtrzs"/>
        <w:spacing w:after="0"/>
        <w:ind w:firstLine="709"/>
        <w:jc w:val="both"/>
        <w:rPr>
          <w:b/>
        </w:rPr>
      </w:pPr>
      <w:r>
        <w:t xml:space="preserve">A levélben </w:t>
      </w:r>
      <w:r w:rsidRPr="002639B0">
        <w:rPr>
          <w:b/>
        </w:rPr>
        <w:t>egy javaslat</w:t>
      </w:r>
      <w:r>
        <w:t xml:space="preserve"> került megfogalmazásra, hogy – a jogszabályi előírások betartásának érdekében, a nemzetiségi pénzügyi ügyintéző által az Elnök Asszonynak adott szóbeli tájékoztatást megerősítve – </w:t>
      </w:r>
      <w:r w:rsidRPr="00F039E2">
        <w:rPr>
          <w:b/>
        </w:rPr>
        <w:t>az Ukrán Önkormányzat által kötött szerződések mindegyikéhez – akkor is, ha azok kelte és a megbízott személye azonos – egyedi számla kibocsátását kérj</w:t>
      </w:r>
      <w:r>
        <w:rPr>
          <w:b/>
        </w:rPr>
        <w:t>ék</w:t>
      </w:r>
      <w:r w:rsidRPr="00F039E2">
        <w:rPr>
          <w:b/>
        </w:rPr>
        <w:t xml:space="preserve"> a szerződő féltől</w:t>
      </w:r>
      <w:r>
        <w:rPr>
          <w:b/>
        </w:rPr>
        <w:t>.</w:t>
      </w:r>
    </w:p>
    <w:p w:rsidR="007F6745" w:rsidRDefault="007F6745" w:rsidP="007F6745">
      <w:pPr>
        <w:pStyle w:val="Szvegtrzs"/>
        <w:spacing w:after="0"/>
        <w:ind w:firstLine="709"/>
        <w:jc w:val="both"/>
        <w:rPr>
          <w:bCs/>
        </w:rPr>
      </w:pPr>
    </w:p>
    <w:p w:rsidR="007F6745" w:rsidRPr="00C1227C" w:rsidRDefault="007F6745" w:rsidP="007F6745">
      <w:pPr>
        <w:pStyle w:val="Szvegtrzs"/>
        <w:spacing w:after="0"/>
        <w:ind w:firstLine="709"/>
        <w:jc w:val="both"/>
        <w:rPr>
          <w:bCs/>
          <w:szCs w:val="24"/>
        </w:rPr>
      </w:pPr>
      <w:r>
        <w:rPr>
          <w:b/>
        </w:rPr>
        <w:t xml:space="preserve">11. </w:t>
      </w:r>
      <w:r w:rsidRPr="00703DB2">
        <w:rPr>
          <w:b/>
        </w:rPr>
        <w:t xml:space="preserve">A </w:t>
      </w:r>
      <w:r w:rsidRPr="00930FF2">
        <w:rPr>
          <w:b/>
          <w:color w:val="000000" w:themeColor="text1"/>
        </w:rPr>
        <w:t xml:space="preserve">Budakeszi Úti </w:t>
      </w:r>
      <w:r w:rsidRPr="00E956C4">
        <w:rPr>
          <w:b/>
          <w:color w:val="000000" w:themeColor="text1"/>
        </w:rPr>
        <w:t>Óvodában</w:t>
      </w:r>
      <w:r w:rsidRPr="00E956C4">
        <w:rPr>
          <w:b/>
          <w:bCs/>
          <w:color w:val="000000" w:themeColor="text1"/>
          <w:szCs w:val="24"/>
        </w:rPr>
        <w:t xml:space="preserve"> </w:t>
      </w:r>
      <w:r w:rsidRPr="00E956C4">
        <w:rPr>
          <w:b/>
          <w:bCs/>
          <w:szCs w:val="24"/>
        </w:rPr>
        <w:t xml:space="preserve">a </w:t>
      </w:r>
      <w:r w:rsidRPr="00E956C4">
        <w:rPr>
          <w:rFonts w:eastAsia="Times New Roman"/>
          <w:b/>
          <w:bCs/>
        </w:rPr>
        <w:t xml:space="preserve">2017. évben </w:t>
      </w:r>
      <w:r>
        <w:rPr>
          <w:rFonts w:eastAsia="Times New Roman"/>
          <w:b/>
          <w:bCs/>
        </w:rPr>
        <w:t>elvégzett</w:t>
      </w:r>
      <w:r w:rsidRPr="00E956C4">
        <w:rPr>
          <w:rFonts w:eastAsia="Times New Roman"/>
          <w:b/>
          <w:bCs/>
        </w:rPr>
        <w:t xml:space="preserve"> belső ellenőrzés utóvizsgálata. </w:t>
      </w:r>
      <w:r w:rsidRPr="00AD7CDB">
        <w:rPr>
          <w:rFonts w:eastAsia="Times New Roman"/>
          <w:bCs/>
        </w:rPr>
        <w:t>A</w:t>
      </w:r>
      <w:r w:rsidRPr="00AD7CDB">
        <w:t xml:space="preserve">z Éves Ellenőrzési </w:t>
      </w:r>
      <w:r>
        <w:t xml:space="preserve">Terv rá vonatkozó részét az Óvodavezető írásban jóváhagyta. </w:t>
      </w:r>
      <w:r w:rsidRPr="00E956C4">
        <w:rPr>
          <w:b/>
        </w:rPr>
        <w:t xml:space="preserve">Az utóvizsgálat </w:t>
      </w:r>
      <w:r>
        <w:rPr>
          <w:b/>
        </w:rPr>
        <w:t>során megállapítottuk</w:t>
      </w:r>
      <w:r w:rsidRPr="00E956C4">
        <w:rPr>
          <w:b/>
        </w:rPr>
        <w:t>, hogy a</w:t>
      </w:r>
      <w:r w:rsidRPr="00E956C4">
        <w:rPr>
          <w:b/>
          <w:bCs/>
        </w:rPr>
        <w:t>z Óvoda az Intézkedési tervnek megfelelően a 2018. évtől kezdve folyamatosan felülvizsgálta, átdolgozta, vagy szakértő segítségével átdolgoztatta a szabályzatait, illetve a megváltozott jogszabályi előírásoknak és szervezeti változásoknak megfelelően új szabályzatokat léptetett hatályba.</w:t>
      </w:r>
      <w:r>
        <w:rPr>
          <w:bCs/>
        </w:rPr>
        <w:t xml:space="preserve"> Az </w:t>
      </w:r>
      <w:r w:rsidRPr="00F42DE2">
        <w:rPr>
          <w:bCs/>
        </w:rPr>
        <w:t>Óvoda</w:t>
      </w:r>
      <w:r>
        <w:rPr>
          <w:bCs/>
        </w:rPr>
        <w:t xml:space="preserve"> </w:t>
      </w:r>
      <w:r w:rsidRPr="00F42DE2">
        <w:rPr>
          <w:bCs/>
        </w:rPr>
        <w:t>XIII/88-32/2019. számú Alapító Okirata – a jogszabályi előírásoknak megfelelően – szerepel mi</w:t>
      </w:r>
      <w:r>
        <w:rPr>
          <w:bCs/>
        </w:rPr>
        <w:t>nd a MÁK törzskönyvi nyilvántartásába</w:t>
      </w:r>
      <w:r w:rsidRPr="00F42DE2">
        <w:rPr>
          <w:bCs/>
        </w:rPr>
        <w:t>n, mind az Önkormányzat honlapján a felügyelt költségvetési szervekre vonatkozó közérdekű adatok között megtalálható</w:t>
      </w:r>
      <w:r>
        <w:rPr>
          <w:bCs/>
        </w:rPr>
        <w:t>. Az Óvoda új SzMSz-e a 2018/2019. nevelési év elejétől hatályos. Az Óvoda elkészítette a Belső kontroll és integrált kockázatkezelés szabályzatát és önálló dokumentumként az Ellenőrzési nyomvonalat, amelyek megfelelnek a hatályos jogszabályi rendelkezéseknek és a szakmai Útmutatónak.</w:t>
      </w:r>
      <w:r w:rsidRPr="00332A51">
        <w:rPr>
          <w:bCs/>
        </w:rPr>
        <w:t xml:space="preserve"> </w:t>
      </w:r>
      <w:r>
        <w:rPr>
          <w:bCs/>
        </w:rPr>
        <w:t>A Bkr. 6. § (4) bekezdése alapján a költségvetési szerveknek rendelkezniük kell – a Bkr. 6. § (4a) bekezdésében meghatározott tartalommal – Szervezeti integritást sértő események kezelésének eljárásrendjével, amelyet az Óvoda elkészített.</w:t>
      </w:r>
      <w:r w:rsidRPr="00332A51">
        <w:rPr>
          <w:bCs/>
        </w:rPr>
        <w:t xml:space="preserve"> </w:t>
      </w:r>
      <w:r>
        <w:rPr>
          <w:bCs/>
        </w:rPr>
        <w:t>Az Óvoda szakértő bevonásával új Pénzkezelési szabályzatot léptetett hatályba, amely megfelel a jogszabályi rendelkezéseknek, valamint eleget tesz az Intézkedési tervben leírtaknak. 2016. évben a MÁK által lefolytatott ellenőrzésről készített jelentés a Budakeszi Úti Óvoda tekintetében három szabályzat (Anyag- és eszközgazdálkodási szabályzat; Belföldi és külföldi kiküldetésekre vonatkozó</w:t>
      </w:r>
      <w:r w:rsidRPr="00754D0C">
        <w:rPr>
          <w:bCs/>
        </w:rPr>
        <w:t xml:space="preserve"> </w:t>
      </w:r>
      <w:r>
        <w:rPr>
          <w:bCs/>
        </w:rPr>
        <w:t xml:space="preserve">szabályzat, A reprezentációs kiadásokról szóló szabályzat) hiányát rögzítette, majd a 2017. évi belső ellenőrzési Jelentés ugyanennek a három szabályzatnak a nemlétét állapította meg, így az Intézkedési terv e három dokumentum elkészítését is előírta feladatként. A Reprezentációs kiadásokról szóló szabályzat önálló dokumentumként való elkészítésére nem került sor, mert az Óvoda a jogszabály által a reprezentációs költségek kategóriájába sorolt vendéglátást és egyéb szolgáltatást nem rendez, ezért ilyen költségei sem merülnek fel. A fentiek alapján önálló szabályzat készítése nem szükséges. A Számviteli politika III.17. pontja rögzíti, hogy az Óvoda működése során reprezentációs költségek nem merülnek fel. A másik két elkészítendő dokumentum az Anyag és eszközgazdálkodási szabályzat és a Belföldi és külföldi kiküldetések elrendelésére, lebonyolítására és elszámolására vonatkozó szabályzat – szakértő bevonásával történő - kidolgozása folyamatban volt. </w:t>
      </w:r>
      <w:r w:rsidRPr="0043119E">
        <w:rPr>
          <w:b/>
          <w:bCs/>
        </w:rPr>
        <w:t>Összefoglalóan megál</w:t>
      </w:r>
      <w:r>
        <w:rPr>
          <w:b/>
          <w:bCs/>
        </w:rPr>
        <w:t xml:space="preserve">lapítottuk, hogy az </w:t>
      </w:r>
      <w:r w:rsidRPr="0043119E">
        <w:rPr>
          <w:b/>
          <w:bCs/>
        </w:rPr>
        <w:t xml:space="preserve">Óvoda </w:t>
      </w:r>
      <w:r>
        <w:rPr>
          <w:b/>
          <w:bCs/>
        </w:rPr>
        <w:t>a 2017. évi ellenőrzés</w:t>
      </w:r>
      <w:r w:rsidRPr="0043119E">
        <w:rPr>
          <w:b/>
          <w:bCs/>
        </w:rPr>
        <w:t xml:space="preserve"> javaslatait jól</w:t>
      </w:r>
      <w:r>
        <w:rPr>
          <w:b/>
          <w:bCs/>
        </w:rPr>
        <w:t xml:space="preserve"> hasznosította, az Intézkedési t</w:t>
      </w:r>
      <w:r w:rsidRPr="0043119E">
        <w:rPr>
          <w:b/>
          <w:bCs/>
        </w:rPr>
        <w:t>ervben vállalt feladatait – a két szabályzat</w:t>
      </w:r>
      <w:r>
        <w:rPr>
          <w:b/>
          <w:bCs/>
        </w:rPr>
        <w:t xml:space="preserve"> kivételével</w:t>
      </w:r>
      <w:r w:rsidRPr="0043119E">
        <w:rPr>
          <w:b/>
          <w:bCs/>
        </w:rPr>
        <w:t xml:space="preserve">, </w:t>
      </w:r>
      <w:r>
        <w:rPr>
          <w:b/>
          <w:bCs/>
        </w:rPr>
        <w:t>a</w:t>
      </w:r>
      <w:r w:rsidRPr="0043119E">
        <w:rPr>
          <w:b/>
          <w:bCs/>
        </w:rPr>
        <w:t>melye</w:t>
      </w:r>
      <w:r>
        <w:rPr>
          <w:b/>
          <w:bCs/>
        </w:rPr>
        <w:t>k kidolgoztatása folyamatban volt, és azóta el is készült</w:t>
      </w:r>
      <w:r w:rsidRPr="0043119E">
        <w:rPr>
          <w:b/>
          <w:bCs/>
        </w:rPr>
        <w:t xml:space="preserve"> – megfelelően végrehajtotta</w:t>
      </w:r>
      <w:r>
        <w:rPr>
          <w:b/>
          <w:bCs/>
        </w:rPr>
        <w:t>. Mivel a</w:t>
      </w:r>
      <w:r w:rsidRPr="00477215">
        <w:rPr>
          <w:b/>
          <w:bCs/>
        </w:rPr>
        <w:t xml:space="preserve"> 2 szabályzat ki</w:t>
      </w:r>
      <w:r>
        <w:rPr>
          <w:b/>
          <w:bCs/>
        </w:rPr>
        <w:t>dolgozása folyamatban volt,</w:t>
      </w:r>
      <w:r w:rsidRPr="00477215">
        <w:rPr>
          <w:b/>
          <w:bCs/>
        </w:rPr>
        <w:t xml:space="preserve"> nem </w:t>
      </w:r>
      <w:r>
        <w:rPr>
          <w:b/>
          <w:bCs/>
        </w:rPr>
        <w:t xml:space="preserve">tartottuk </w:t>
      </w:r>
      <w:r w:rsidRPr="00477215">
        <w:rPr>
          <w:b/>
          <w:bCs/>
        </w:rPr>
        <w:t>szükséges</w:t>
      </w:r>
      <w:r>
        <w:rPr>
          <w:b/>
          <w:bCs/>
        </w:rPr>
        <w:t>nek</w:t>
      </w:r>
      <w:r w:rsidRPr="00477215">
        <w:rPr>
          <w:b/>
          <w:bCs/>
        </w:rPr>
        <w:t xml:space="preserve"> </w:t>
      </w:r>
      <w:r>
        <w:rPr>
          <w:b/>
          <w:bCs/>
        </w:rPr>
        <w:t>újabb Intézkedési terv készítését</w:t>
      </w:r>
      <w:r w:rsidRPr="00477215">
        <w:rPr>
          <w:b/>
          <w:bCs/>
        </w:rPr>
        <w:t>.</w:t>
      </w:r>
      <w:r w:rsidRPr="00477215">
        <w:rPr>
          <w:bCs/>
        </w:rPr>
        <w:t xml:space="preserve"> </w:t>
      </w:r>
      <w:r w:rsidRPr="00477215">
        <w:rPr>
          <w:b/>
          <w:bCs/>
        </w:rPr>
        <w:t>Kértük az óvodavezetőt, hogy a</w:t>
      </w:r>
      <w:r>
        <w:rPr>
          <w:b/>
          <w:bCs/>
        </w:rPr>
        <w:t xml:space="preserve"> 2 szabályzat elkészültéről</w:t>
      </w:r>
      <w:r w:rsidRPr="00477215">
        <w:rPr>
          <w:b/>
          <w:bCs/>
        </w:rPr>
        <w:t xml:space="preserve"> írásban tájékoztassa a belső ellenőrzést, csatolva a kapcsolódó dokumentumokat</w:t>
      </w:r>
      <w:r>
        <w:rPr>
          <w:b/>
          <w:bCs/>
        </w:rPr>
        <w:t>.</w:t>
      </w:r>
    </w:p>
    <w:p w:rsidR="007F6745" w:rsidRPr="00703DB2" w:rsidRDefault="007F6745" w:rsidP="007F6745">
      <w:pPr>
        <w:pStyle w:val="Szvegtrzs"/>
        <w:spacing w:after="0"/>
        <w:ind w:firstLine="709"/>
        <w:jc w:val="both"/>
        <w:rPr>
          <w:b/>
        </w:rPr>
      </w:pPr>
    </w:p>
    <w:p w:rsidR="007F6745" w:rsidRDefault="007F6745" w:rsidP="007F6745">
      <w:pPr>
        <w:pStyle w:val="Szvegtrzs"/>
        <w:spacing w:after="0"/>
        <w:ind w:firstLine="709"/>
        <w:jc w:val="both"/>
      </w:pPr>
    </w:p>
    <w:p w:rsidR="007F6745" w:rsidRDefault="007F6745" w:rsidP="007F6745">
      <w:pPr>
        <w:pStyle w:val="Szvegtrzs"/>
        <w:spacing w:after="0"/>
        <w:jc w:val="both"/>
        <w:rPr>
          <w:b/>
        </w:rPr>
      </w:pPr>
      <w:r w:rsidRPr="00121F94">
        <w:rPr>
          <w:b/>
        </w:rPr>
        <w:lastRenderedPageBreak/>
        <w:t>Soron kívüli ellenőrzés</w:t>
      </w:r>
    </w:p>
    <w:p w:rsidR="007F6745" w:rsidRPr="00121F94" w:rsidRDefault="007F6745" w:rsidP="007F6745">
      <w:pPr>
        <w:pStyle w:val="Szvegtrzs"/>
        <w:spacing w:after="0"/>
        <w:jc w:val="both"/>
        <w:rPr>
          <w:b/>
        </w:rPr>
      </w:pPr>
    </w:p>
    <w:p w:rsidR="007F6745" w:rsidRPr="00C1227C" w:rsidRDefault="007F6745" w:rsidP="007F6745">
      <w:pPr>
        <w:jc w:val="both"/>
        <w:rPr>
          <w:rFonts w:eastAsia="Times New Roman"/>
          <w:bCs/>
        </w:rPr>
      </w:pPr>
      <w:r w:rsidRPr="00121F94">
        <w:rPr>
          <w:rFonts w:eastAsia="Times New Roman"/>
          <w:bCs/>
        </w:rPr>
        <w:t>A 2019. évben</w:t>
      </w:r>
      <w:r>
        <w:rPr>
          <w:rFonts w:eastAsia="Times New Roman"/>
          <w:b/>
          <w:bCs/>
        </w:rPr>
        <w:t xml:space="preserve"> 1 soron kívüli ellenőrzés volt, a</w:t>
      </w:r>
      <w:r w:rsidRPr="001E78CA">
        <w:rPr>
          <w:b/>
          <w:szCs w:val="24"/>
        </w:rPr>
        <w:t xml:space="preserve"> </w:t>
      </w:r>
      <w:r w:rsidRPr="001E78CA">
        <w:rPr>
          <w:b/>
          <w:lang w:val="it-IT"/>
        </w:rPr>
        <w:t>korábbi Polgármester, dr</w:t>
      </w:r>
      <w:r>
        <w:rPr>
          <w:b/>
          <w:lang w:val="it-IT"/>
        </w:rPr>
        <w:t>. Láng Zsolt szabadságmegváltásának</w:t>
      </w:r>
      <w:r w:rsidRPr="009A5CE2">
        <w:rPr>
          <w:b/>
          <w:szCs w:val="24"/>
        </w:rPr>
        <w:t xml:space="preserve"> </w:t>
      </w:r>
      <w:r>
        <w:rPr>
          <w:b/>
          <w:szCs w:val="24"/>
        </w:rPr>
        <w:t>ellenőrzése</w:t>
      </w:r>
      <w:r>
        <w:rPr>
          <w:rFonts w:eastAsia="Times New Roman"/>
          <w:b/>
          <w:bCs/>
        </w:rPr>
        <w:t xml:space="preserve">. </w:t>
      </w:r>
      <w:r w:rsidRPr="00C1227C">
        <w:rPr>
          <w:rFonts w:eastAsia="Times New Roman"/>
          <w:bCs/>
        </w:rPr>
        <w:t>Az ellenőrzés 5. számú ellenőrzésként fentebb ismertetésre került.</w:t>
      </w:r>
    </w:p>
    <w:p w:rsidR="003C2242" w:rsidRDefault="003C2242" w:rsidP="007F6745">
      <w:pPr>
        <w:jc w:val="both"/>
        <w:rPr>
          <w:rFonts w:eastAsia="Times New Roman"/>
          <w:b/>
          <w:bCs/>
        </w:rPr>
      </w:pPr>
    </w:p>
    <w:p w:rsidR="007F6745" w:rsidRDefault="007F6745" w:rsidP="007F6745">
      <w:pPr>
        <w:jc w:val="both"/>
        <w:rPr>
          <w:rFonts w:eastAsia="Times New Roman"/>
          <w:b/>
          <w:bCs/>
        </w:rPr>
      </w:pPr>
      <w:r>
        <w:rPr>
          <w:rFonts w:eastAsia="Times New Roman"/>
          <w:b/>
          <w:bCs/>
        </w:rPr>
        <w:t>A soron kívüli ellenőrzésre elkülönített kapacitás felhasználása</w:t>
      </w:r>
    </w:p>
    <w:p w:rsidR="007F6745" w:rsidRDefault="007F6745" w:rsidP="007F6745">
      <w:pPr>
        <w:jc w:val="both"/>
        <w:rPr>
          <w:rFonts w:eastAsia="Times New Roman"/>
          <w:b/>
          <w:bCs/>
        </w:rPr>
      </w:pPr>
    </w:p>
    <w:p w:rsidR="007F6745" w:rsidRDefault="007F6745" w:rsidP="007F6745">
      <w:pPr>
        <w:jc w:val="both"/>
        <w:rPr>
          <w:rFonts w:eastAsia="Times New Roman"/>
          <w:bCs/>
        </w:rPr>
      </w:pPr>
      <w:r w:rsidRPr="001D2169">
        <w:rPr>
          <w:rFonts w:eastAsia="Times New Roman"/>
          <w:bCs/>
        </w:rPr>
        <w:t>A</w:t>
      </w:r>
      <w:r>
        <w:rPr>
          <w:rFonts w:eastAsia="Times New Roman"/>
          <w:bCs/>
        </w:rPr>
        <w:t xml:space="preserve">z 1. oldalon hivatkozott </w:t>
      </w:r>
      <w:r w:rsidRPr="0028329B">
        <w:rPr>
          <w:rFonts w:eastAsia="Times New Roman"/>
          <w:bCs/>
          <w:i/>
        </w:rPr>
        <w:t>Útmutató</w:t>
      </w:r>
      <w:r>
        <w:rPr>
          <w:rFonts w:eastAsia="Times New Roman"/>
          <w:bCs/>
        </w:rPr>
        <w:t xml:space="preserve"> szerint a</w:t>
      </w:r>
      <w:r w:rsidRPr="001D2169">
        <w:rPr>
          <w:rFonts w:eastAsia="Times New Roman"/>
          <w:bCs/>
        </w:rPr>
        <w:t xml:space="preserve"> soron </w:t>
      </w:r>
      <w:r>
        <w:rPr>
          <w:rFonts w:eastAsia="Times New Roman"/>
          <w:bCs/>
        </w:rPr>
        <w:t xml:space="preserve">kívüli ellenőrzések </w:t>
      </w:r>
      <w:r w:rsidRPr="0013418D">
        <w:rPr>
          <w:rFonts w:eastAsia="Times New Roman"/>
          <w:bCs/>
        </w:rPr>
        <w:t xml:space="preserve">elvégzésére </w:t>
      </w:r>
      <w:r w:rsidRPr="0013418D">
        <w:t>a rendelkezésre álló éves ellenőrzési erőforrás 10-30</w:t>
      </w:r>
      <w:r>
        <w:t xml:space="preserve"> </w:t>
      </w:r>
      <w:r w:rsidRPr="0013418D">
        <w:t>%-ának elkülönítése ajánlott</w:t>
      </w:r>
      <w:r>
        <w:t xml:space="preserve">. A </w:t>
      </w:r>
      <w:r>
        <w:rPr>
          <w:rFonts w:eastAsia="Times New Roman"/>
          <w:bCs/>
        </w:rPr>
        <w:t>2019</w:t>
      </w:r>
      <w:r w:rsidRPr="001D2169">
        <w:rPr>
          <w:rFonts w:eastAsia="Times New Roman"/>
          <w:bCs/>
        </w:rPr>
        <w:t>. évi Terv</w:t>
      </w:r>
      <w:r>
        <w:rPr>
          <w:rFonts w:eastAsia="Times New Roman"/>
          <w:bCs/>
        </w:rPr>
        <w:t>b</w:t>
      </w:r>
      <w:r w:rsidRPr="001D2169">
        <w:rPr>
          <w:rFonts w:eastAsia="Times New Roman"/>
          <w:bCs/>
        </w:rPr>
        <w:t>en</w:t>
      </w:r>
      <w:r>
        <w:rPr>
          <w:rFonts w:eastAsia="Times New Roman"/>
          <w:bCs/>
        </w:rPr>
        <w:t xml:space="preserve"> az ajánlástól eltérően 0 %-ot (1 napot) különítettem el az esetlegesen kezdeményezett soron kívüli ellenőrzés(ek)re, így a 2019. évben soron kívüli elvégzett 1 ellenőrzést a betervezett ellenőrzések időszükségletének terhére végeztük el.</w:t>
      </w:r>
    </w:p>
    <w:p w:rsidR="00F2356B" w:rsidRDefault="00F2356B" w:rsidP="007F6745">
      <w:pPr>
        <w:jc w:val="both"/>
        <w:rPr>
          <w:rFonts w:eastAsia="Times New Roman"/>
          <w:bCs/>
        </w:rPr>
      </w:pPr>
    </w:p>
    <w:p w:rsidR="00F2356B" w:rsidRPr="00C709F5" w:rsidRDefault="00F2356B" w:rsidP="007F6745">
      <w:pPr>
        <w:jc w:val="both"/>
        <w:rPr>
          <w:rFonts w:eastAsia="Times New Roman"/>
          <w:b/>
          <w:bCs/>
          <w:szCs w:val="28"/>
        </w:rPr>
      </w:pPr>
    </w:p>
    <w:p w:rsidR="007F6745" w:rsidRDefault="007F6745" w:rsidP="007F6745">
      <w:pPr>
        <w:jc w:val="both"/>
        <w:rPr>
          <w:rFonts w:eastAsia="Times New Roman"/>
          <w:b/>
          <w:bCs/>
        </w:rPr>
      </w:pPr>
      <w:r>
        <w:rPr>
          <w:rFonts w:eastAsia="Times New Roman"/>
          <w:b/>
          <w:bCs/>
        </w:rPr>
        <w:t>A Tervtől való eltérések és annak indokai</w:t>
      </w:r>
    </w:p>
    <w:p w:rsidR="007F6745" w:rsidRDefault="007F6745" w:rsidP="007F6745">
      <w:pPr>
        <w:jc w:val="both"/>
        <w:rPr>
          <w:rFonts w:eastAsia="Times New Roman"/>
          <w:b/>
          <w:bCs/>
        </w:rPr>
      </w:pPr>
      <w:r>
        <w:rPr>
          <w:rFonts w:eastAsia="Times New Roman"/>
          <w:b/>
          <w:bCs/>
        </w:rPr>
        <w:t>Az elmaradt ellenőrzések</w:t>
      </w:r>
    </w:p>
    <w:p w:rsidR="007F6745" w:rsidRPr="000A16AC" w:rsidRDefault="007F6745" w:rsidP="007F6745">
      <w:pPr>
        <w:jc w:val="both"/>
        <w:rPr>
          <w:rFonts w:eastAsia="Times New Roman"/>
          <w:bCs/>
        </w:rPr>
      </w:pPr>
    </w:p>
    <w:p w:rsidR="007F6745" w:rsidRPr="005E56F9" w:rsidRDefault="007F6745" w:rsidP="007F6745">
      <w:pPr>
        <w:jc w:val="both"/>
        <w:rPr>
          <w:rFonts w:eastAsia="Times New Roman"/>
        </w:rPr>
      </w:pPr>
      <w:r>
        <w:rPr>
          <w:rFonts w:eastAsia="Times New Roman"/>
          <w:color w:val="000000" w:themeColor="text1"/>
          <w:lang w:eastAsia="ar-SA"/>
        </w:rPr>
        <w:t>A 2019. évi Tervb</w:t>
      </w:r>
      <w:r w:rsidR="00B624A6">
        <w:rPr>
          <w:rFonts w:eastAsia="Times New Roman"/>
          <w:color w:val="000000" w:themeColor="text1"/>
          <w:lang w:eastAsia="ar-SA"/>
        </w:rPr>
        <w:t>en szereplő ellenőrzések közül 1</w:t>
      </w:r>
      <w:r>
        <w:rPr>
          <w:rFonts w:eastAsia="Times New Roman"/>
          <w:color w:val="000000" w:themeColor="text1"/>
          <w:lang w:eastAsia="ar-SA"/>
        </w:rPr>
        <w:t xml:space="preserve"> kivételével mindegyik végrehajtásra került, az előző évről áthúzódó további 4 vizsgálattal együtt. Az elmaradt ellenőrzések oka a soron kívül elrendelt vizsgálat lefolytatása, illetve az új kolléga betanításához felhasznált</w:t>
      </w:r>
      <w:r w:rsidRPr="00A10F04">
        <w:rPr>
          <w:rFonts w:eastAsia="Times New Roman"/>
        </w:rPr>
        <w:t xml:space="preserve"> többlet</w:t>
      </w:r>
      <w:r>
        <w:rPr>
          <w:rFonts w:eastAsia="Times New Roman"/>
        </w:rPr>
        <w:t xml:space="preserve"> időszükséglet volt. </w:t>
      </w:r>
      <w:r w:rsidRPr="005E56F9">
        <w:rPr>
          <w:rFonts w:eastAsia="Times New Roman"/>
        </w:rPr>
        <w:t xml:space="preserve">Az elmaradt </w:t>
      </w:r>
      <w:r w:rsidR="00B624A6">
        <w:rPr>
          <w:rFonts w:eastAsia="Times New Roman"/>
        </w:rPr>
        <w:t>1</w:t>
      </w:r>
      <w:r>
        <w:rPr>
          <w:rFonts w:eastAsia="Times New Roman"/>
        </w:rPr>
        <w:t xml:space="preserve"> </w:t>
      </w:r>
      <w:r w:rsidRPr="005E56F9">
        <w:rPr>
          <w:rFonts w:eastAsia="Times New Roman"/>
        </w:rPr>
        <w:t>ellenőrzés</w:t>
      </w:r>
      <w:r w:rsidR="00B624A6">
        <w:rPr>
          <w:rFonts w:eastAsia="Times New Roman"/>
        </w:rPr>
        <w:t>re</w:t>
      </w:r>
      <w:r>
        <w:rPr>
          <w:rFonts w:eastAsia="Times New Roman"/>
        </w:rPr>
        <w:t xml:space="preserve"> (</w:t>
      </w:r>
      <w:r w:rsidRPr="004A6B19">
        <w:rPr>
          <w:rFonts w:eastAsia="Times New Roman"/>
          <w:lang w:val="it-IT" w:eastAsia="ar-SA"/>
        </w:rPr>
        <w:t>A</w:t>
      </w:r>
      <w:r w:rsidRPr="004A6B19">
        <w:rPr>
          <w:rFonts w:eastAsia="Times New Roman"/>
          <w:bCs/>
          <w:szCs w:val="28"/>
        </w:rPr>
        <w:t xml:space="preserve"> Városüzemeltetési I</w:t>
      </w:r>
      <w:r>
        <w:rPr>
          <w:rFonts w:eastAsia="Times New Roman"/>
          <w:bCs/>
          <w:szCs w:val="28"/>
        </w:rPr>
        <w:t>gazgatóság Parkolási Osztálya</w:t>
      </w:r>
      <w:r w:rsidRPr="004A6B19">
        <w:rPr>
          <w:rFonts w:eastAsia="Times New Roman"/>
          <w:bCs/>
          <w:szCs w:val="28"/>
        </w:rPr>
        <w:t xml:space="preserve"> </w:t>
      </w:r>
      <w:r>
        <w:rPr>
          <w:rFonts w:eastAsia="Times New Roman"/>
          <w:bCs/>
          <w:szCs w:val="28"/>
        </w:rPr>
        <w:t>és Parkolási Ügyfélszolgálata</w:t>
      </w:r>
      <w:r w:rsidRPr="004A6B19">
        <w:rPr>
          <w:rFonts w:eastAsia="Times New Roman"/>
          <w:lang w:val="it-IT" w:eastAsia="ar-SA"/>
        </w:rPr>
        <w:t xml:space="preserve"> követeléskezelő tevékenységének vizsgálata</w:t>
      </w:r>
      <w:r w:rsidRPr="005E56F9">
        <w:rPr>
          <w:rFonts w:eastAsia="Times New Roman"/>
          <w:lang w:val="it-IT" w:eastAsia="ar-SA"/>
        </w:rPr>
        <w:t>)</w:t>
      </w:r>
      <w:r w:rsidRPr="004A6B19">
        <w:rPr>
          <w:rFonts w:eastAsia="Times New Roman"/>
          <w:lang w:val="it-IT" w:eastAsia="ar-SA"/>
        </w:rPr>
        <w:t xml:space="preserve"> </w:t>
      </w:r>
      <w:r w:rsidR="00B624A6">
        <w:rPr>
          <w:rFonts w:eastAsia="Times New Roman"/>
        </w:rPr>
        <w:t>hamarosan sor kerül</w:t>
      </w:r>
      <w:r>
        <w:rPr>
          <w:rFonts w:eastAsia="Times New Roman"/>
        </w:rPr>
        <w:t>.</w:t>
      </w:r>
    </w:p>
    <w:p w:rsidR="007F6745" w:rsidRDefault="007F6745" w:rsidP="007F6745">
      <w:pPr>
        <w:tabs>
          <w:tab w:val="left" w:pos="720"/>
        </w:tabs>
        <w:jc w:val="both"/>
        <w:rPr>
          <w:bCs/>
        </w:rPr>
      </w:pPr>
    </w:p>
    <w:p w:rsidR="007F6745" w:rsidRDefault="007F6745" w:rsidP="007F6745">
      <w:pPr>
        <w:tabs>
          <w:tab w:val="left" w:pos="720"/>
        </w:tabs>
        <w:jc w:val="both"/>
        <w:rPr>
          <w:bCs/>
        </w:rPr>
      </w:pPr>
    </w:p>
    <w:p w:rsidR="00683F9B" w:rsidRDefault="00683F9B" w:rsidP="007F6745">
      <w:pPr>
        <w:tabs>
          <w:tab w:val="left" w:pos="720"/>
        </w:tabs>
        <w:jc w:val="both"/>
        <w:rPr>
          <w:bCs/>
        </w:rPr>
      </w:pPr>
    </w:p>
    <w:p w:rsidR="007F6745" w:rsidRPr="000A16AC" w:rsidRDefault="007F6745" w:rsidP="007F6745">
      <w:pPr>
        <w:tabs>
          <w:tab w:val="left" w:pos="720"/>
        </w:tabs>
        <w:jc w:val="both"/>
        <w:rPr>
          <w:rFonts w:eastAsia="Times New Roman"/>
          <w:b/>
        </w:rPr>
      </w:pPr>
      <w:r>
        <w:rPr>
          <w:b/>
          <w:bCs/>
        </w:rPr>
        <w:t>I/1/b) Az ellenőrzések során büntető-, szabálysértési, kártérítési, illetve fegyelmi eljárás megindítására okot adó cselekmény, mulasztás vagy hiányosság gyanúja kapcsán tett jelentések száma és rövid összefoglalása</w:t>
      </w:r>
    </w:p>
    <w:p w:rsidR="007F6745" w:rsidRPr="00DD052D" w:rsidRDefault="007F6745" w:rsidP="007F6745">
      <w:pPr>
        <w:jc w:val="both"/>
        <w:rPr>
          <w:rFonts w:eastAsia="Times New Roman"/>
          <w:bCs/>
        </w:rPr>
      </w:pPr>
    </w:p>
    <w:p w:rsidR="007F6745" w:rsidRPr="00F77276" w:rsidRDefault="007F6745" w:rsidP="007F6745">
      <w:pPr>
        <w:jc w:val="both"/>
        <w:rPr>
          <w:rFonts w:eastAsia="Times New Roman"/>
          <w:bCs/>
        </w:rPr>
      </w:pPr>
      <w:r w:rsidRPr="00F77276">
        <w:rPr>
          <w:bCs/>
        </w:rPr>
        <w:t>Az ellenőrzések során büntető-, szabálysértési, kártérítési, illetve fegyelmi eljárás megindítására okot adó cselekmény, mulasztás vagy hiányosság gyanúja</w:t>
      </w:r>
      <w:r>
        <w:rPr>
          <w:bCs/>
        </w:rPr>
        <w:t xml:space="preserve"> nem merült fel.</w:t>
      </w:r>
    </w:p>
    <w:p w:rsidR="007F6745" w:rsidRDefault="007F6745" w:rsidP="007F6745">
      <w:pPr>
        <w:jc w:val="both"/>
        <w:rPr>
          <w:rFonts w:eastAsia="Times New Roman"/>
          <w:b/>
          <w:bCs/>
        </w:rPr>
      </w:pPr>
    </w:p>
    <w:p w:rsidR="007F6745" w:rsidRDefault="007F6745" w:rsidP="007F6745">
      <w:pPr>
        <w:jc w:val="both"/>
        <w:rPr>
          <w:rFonts w:eastAsia="Times New Roman"/>
          <w:b/>
          <w:bCs/>
        </w:rPr>
      </w:pPr>
    </w:p>
    <w:p w:rsidR="007F6745" w:rsidRDefault="007F6745" w:rsidP="007F6745">
      <w:pPr>
        <w:jc w:val="both"/>
        <w:rPr>
          <w:rFonts w:eastAsia="Times New Roman"/>
          <w:b/>
          <w:bCs/>
        </w:rPr>
      </w:pPr>
      <w:r>
        <w:rPr>
          <w:rFonts w:eastAsia="Times New Roman"/>
          <w:b/>
          <w:bCs/>
        </w:rPr>
        <w:t xml:space="preserve">I/2 A bizonyosságot adó tevékenységet elősegítő és akadályozó tényezők bemutatása </w:t>
      </w:r>
      <w:r w:rsidRPr="00883DC4">
        <w:rPr>
          <w:rFonts w:eastAsia="Times New Roman"/>
          <w:bCs/>
        </w:rPr>
        <w:t>(</w:t>
      </w:r>
      <w:r w:rsidRPr="00883DC4">
        <w:rPr>
          <w:rFonts w:eastAsia="Times New Roman"/>
          <w:bCs/>
          <w:i/>
        </w:rPr>
        <w:t xml:space="preserve">Bkr. </w:t>
      </w:r>
      <w:r>
        <w:rPr>
          <w:rFonts w:eastAsia="Times New Roman"/>
          <w:bCs/>
          <w:i/>
        </w:rPr>
        <w:t xml:space="preserve">    </w:t>
      </w:r>
      <w:r w:rsidRPr="00883DC4">
        <w:rPr>
          <w:rFonts w:eastAsia="Times New Roman"/>
          <w:bCs/>
          <w:i/>
        </w:rPr>
        <w:t>48. § ab)</w:t>
      </w:r>
      <w:r w:rsidRPr="00883DC4">
        <w:rPr>
          <w:rFonts w:eastAsia="Times New Roman"/>
          <w:bCs/>
        </w:rPr>
        <w:t>)</w:t>
      </w:r>
    </w:p>
    <w:p w:rsidR="007F6745" w:rsidRDefault="007F6745" w:rsidP="007F6745">
      <w:pPr>
        <w:jc w:val="both"/>
        <w:rPr>
          <w:rFonts w:eastAsia="Times New Roman"/>
          <w:b/>
          <w:bCs/>
        </w:rPr>
      </w:pPr>
    </w:p>
    <w:p w:rsidR="007F6745" w:rsidRPr="008867B4" w:rsidRDefault="007F6745" w:rsidP="007F6745">
      <w:pPr>
        <w:jc w:val="both"/>
        <w:rPr>
          <w:rFonts w:eastAsia="Times New Roman"/>
          <w:bCs/>
        </w:rPr>
      </w:pPr>
      <w:r w:rsidRPr="008867B4">
        <w:rPr>
          <w:rFonts w:eastAsia="Times New Roman"/>
          <w:bCs/>
        </w:rPr>
        <w:t xml:space="preserve">Az </w:t>
      </w:r>
      <w:r>
        <w:rPr>
          <w:rFonts w:eastAsia="Times New Roman"/>
          <w:bCs/>
        </w:rPr>
        <w:t xml:space="preserve">ellenőrzések lefolytatása közben a belső ellenőrök folyamatosan kapcsolatban voltak az ellenőrzött szerv/szervezeti egység vezetőjével, és már az ellenőrzés során tájékoztatták őket az esetleges észrevételekről, hiányosságokról, javaslatokról, amelyekre a vezetőknek lehetőségük és idejük volt reagálni, magyarázatot és további információt adni, illetve szükség esetén az ellenőröknek további dokumentumokat bemutatni. Így az Ellenőrzési Jelentésbe került megállapítások már előzetesen ismertek voltak a vezetők számára, ezért a Záradék aláírása minden esetben zökkenőmentes volt, és az Intézkedési Terv határidőben történő elkészítésének kötelezettsége nem okozott nekik különösebb gondot. A belső ellenőrök szükség esetén szóbeli szakmai javaslatokkal segítették az Intézkedési Terv elkészítését, az abban szereplő feladatok végrehajtásához </w:t>
      </w:r>
      <w:r w:rsidRPr="000D7CF1">
        <w:rPr>
          <w:rFonts w:eastAsia="Times New Roman"/>
          <w:color w:val="000000" w:themeColor="text1"/>
          <w:szCs w:val="28"/>
          <w:lang w:eastAsia="ar-SA"/>
        </w:rPr>
        <w:t>esetenként írásos szakma</w:t>
      </w:r>
      <w:r>
        <w:rPr>
          <w:rFonts w:eastAsia="Times New Roman"/>
          <w:color w:val="000000" w:themeColor="text1"/>
          <w:szCs w:val="28"/>
          <w:lang w:eastAsia="ar-SA"/>
        </w:rPr>
        <w:t>i segédanyagot adtak át.</w:t>
      </w:r>
    </w:p>
    <w:p w:rsidR="007F6745" w:rsidRDefault="007F6745" w:rsidP="007F6745">
      <w:pPr>
        <w:jc w:val="both"/>
        <w:rPr>
          <w:rFonts w:eastAsia="Times New Roman"/>
          <w:color w:val="000000" w:themeColor="text1"/>
          <w:szCs w:val="28"/>
          <w:lang w:eastAsia="ar-SA"/>
        </w:rPr>
      </w:pPr>
    </w:p>
    <w:p w:rsidR="007F6745" w:rsidRDefault="007F6745" w:rsidP="007F6745">
      <w:pPr>
        <w:jc w:val="both"/>
        <w:rPr>
          <w:rFonts w:eastAsia="Times New Roman"/>
          <w:bCs/>
        </w:rPr>
      </w:pPr>
    </w:p>
    <w:p w:rsidR="00E458F2" w:rsidRPr="00E61FEB" w:rsidRDefault="00E458F2" w:rsidP="007F6745">
      <w:pPr>
        <w:jc w:val="both"/>
        <w:rPr>
          <w:rFonts w:eastAsia="Times New Roman"/>
          <w:bCs/>
        </w:rPr>
      </w:pPr>
    </w:p>
    <w:p w:rsidR="007F6745" w:rsidRDefault="007F6745" w:rsidP="007F6745">
      <w:pPr>
        <w:jc w:val="both"/>
        <w:rPr>
          <w:rFonts w:eastAsia="Times New Roman"/>
          <w:b/>
          <w:bCs/>
        </w:rPr>
      </w:pPr>
      <w:r w:rsidRPr="0088722A">
        <w:rPr>
          <w:rFonts w:eastAsia="Times New Roman"/>
          <w:b/>
          <w:bCs/>
        </w:rPr>
        <w:lastRenderedPageBreak/>
        <w:t>I</w:t>
      </w:r>
      <w:r>
        <w:rPr>
          <w:rFonts w:eastAsia="Times New Roman"/>
          <w:b/>
          <w:bCs/>
        </w:rPr>
        <w:t>/2/a) A belső ellenőrzés</w:t>
      </w:r>
      <w:r w:rsidRPr="0088722A">
        <w:rPr>
          <w:rFonts w:eastAsia="Times New Roman"/>
          <w:b/>
          <w:bCs/>
        </w:rPr>
        <w:t xml:space="preserve"> humánerőforrás-ellátottsága</w:t>
      </w:r>
    </w:p>
    <w:p w:rsidR="007F6745" w:rsidRDefault="007F6745" w:rsidP="007F6745">
      <w:pPr>
        <w:jc w:val="both"/>
        <w:rPr>
          <w:rFonts w:eastAsia="Times New Roman"/>
          <w:b/>
          <w:bCs/>
        </w:rPr>
      </w:pPr>
    </w:p>
    <w:p w:rsidR="007F6745" w:rsidRPr="0088722A" w:rsidRDefault="007F6745" w:rsidP="007F6745">
      <w:pPr>
        <w:jc w:val="both"/>
        <w:rPr>
          <w:rFonts w:eastAsia="Times New Roman"/>
          <w:b/>
          <w:bCs/>
        </w:rPr>
      </w:pPr>
      <w:r>
        <w:rPr>
          <w:rFonts w:eastAsia="Times New Roman"/>
          <w:b/>
          <w:bCs/>
        </w:rPr>
        <w:t>A kapacitás-ellátottság bemutatása</w:t>
      </w:r>
    </w:p>
    <w:p w:rsidR="007F6745" w:rsidRDefault="007F6745" w:rsidP="007F6745">
      <w:pPr>
        <w:jc w:val="both"/>
        <w:rPr>
          <w:rFonts w:eastAsia="Times New Roman"/>
          <w:bCs/>
        </w:rPr>
      </w:pPr>
    </w:p>
    <w:p w:rsidR="007F6745" w:rsidRDefault="007F6745" w:rsidP="007F6745">
      <w:pPr>
        <w:jc w:val="both"/>
        <w:rPr>
          <w:rFonts w:eastAsia="Times New Roman"/>
          <w:szCs w:val="24"/>
        </w:rPr>
      </w:pPr>
      <w:r>
        <w:rPr>
          <w:rFonts w:eastAsia="Times New Roman"/>
          <w:bCs/>
        </w:rPr>
        <w:t xml:space="preserve">A </w:t>
      </w:r>
      <w:r w:rsidRPr="00E30B9F">
        <w:rPr>
          <w:rFonts w:eastAsia="Times New Roman"/>
          <w:bCs/>
          <w:i/>
        </w:rPr>
        <w:t>Bkr.</w:t>
      </w:r>
      <w:r w:rsidRPr="0098106B">
        <w:rPr>
          <w:rFonts w:eastAsia="Times New Roman"/>
          <w:bCs/>
        </w:rPr>
        <w:t xml:space="preserve"> </w:t>
      </w:r>
      <w:r w:rsidRPr="001F222B">
        <w:rPr>
          <w:rFonts w:eastAsia="Times New Roman"/>
          <w:bCs/>
          <w:i/>
        </w:rPr>
        <w:t xml:space="preserve">31. § </w:t>
      </w:r>
      <w:r w:rsidRPr="001F222B">
        <w:rPr>
          <w:rFonts w:eastAsia="Times New Roman"/>
          <w:i/>
        </w:rPr>
        <w:t>(2) bekezdés</w:t>
      </w:r>
      <w:r w:rsidRPr="0098106B">
        <w:rPr>
          <w:rFonts w:eastAsia="Times New Roman"/>
        </w:rPr>
        <w:t>e</w:t>
      </w:r>
      <w:r>
        <w:rPr>
          <w:rFonts w:eastAsia="Times New Roman"/>
        </w:rPr>
        <w:t xml:space="preserve"> </w:t>
      </w:r>
      <w:r w:rsidRPr="0098106B">
        <w:rPr>
          <w:rFonts w:eastAsia="Times New Roman"/>
          <w:szCs w:val="24"/>
        </w:rPr>
        <w:t xml:space="preserve">szerint </w:t>
      </w:r>
      <w:r>
        <w:rPr>
          <w:rFonts w:eastAsia="Times New Roman"/>
          <w:szCs w:val="24"/>
        </w:rPr>
        <w:t>„A</w:t>
      </w:r>
      <w:r w:rsidRPr="0098106B">
        <w:rPr>
          <w:rFonts w:eastAsia="Times New Roman"/>
          <w:szCs w:val="24"/>
        </w:rPr>
        <w:t xml:space="preserve">z éves ellenőrzési tervnek a stratégiai ellenőrzési tervben és a kockázatelemzés alapján felállított prioritásokon, valamint a belső ellenőrzés </w:t>
      </w:r>
      <w:r w:rsidRPr="00222E85">
        <w:rPr>
          <w:rFonts w:eastAsia="Times New Roman"/>
          <w:szCs w:val="24"/>
          <w:u w:val="single"/>
        </w:rPr>
        <w:t>rendelkezésére álló erőforrásokon</w:t>
      </w:r>
      <w:r w:rsidRPr="0098106B">
        <w:rPr>
          <w:rFonts w:eastAsia="Times New Roman"/>
          <w:szCs w:val="24"/>
        </w:rPr>
        <w:t xml:space="preserve"> kell alapulnia</w:t>
      </w:r>
      <w:r>
        <w:rPr>
          <w:rFonts w:eastAsia="Times New Roman"/>
          <w:szCs w:val="24"/>
        </w:rPr>
        <w:t>.”</w:t>
      </w:r>
    </w:p>
    <w:p w:rsidR="007F6745" w:rsidRDefault="007F6745" w:rsidP="007F6745">
      <w:pPr>
        <w:jc w:val="both"/>
        <w:rPr>
          <w:rFonts w:eastAsia="Times New Roman"/>
          <w:szCs w:val="24"/>
        </w:rPr>
      </w:pPr>
      <w:r w:rsidRPr="00CE1EA7">
        <w:rPr>
          <w:rFonts w:eastAsia="Times New Roman"/>
        </w:rPr>
        <w:t>2019. január 01-jén a Polgármesteri Hivatal belső ellenőrzése 1 fő belső ellenőrzési vezetőből állt.</w:t>
      </w:r>
      <w:r w:rsidRPr="006D1FF3">
        <w:t xml:space="preserve"> </w:t>
      </w:r>
      <w:r>
        <w:t>A</w:t>
      </w:r>
      <w:r w:rsidRPr="00FF27E0">
        <w:t xml:space="preserve"> </w:t>
      </w:r>
      <w:r>
        <w:t>2018.</w:t>
      </w:r>
      <w:r w:rsidRPr="00345E56">
        <w:t xml:space="preserve"> novem</w:t>
      </w:r>
      <w:r>
        <w:t xml:space="preserve">ber 5-én </w:t>
      </w:r>
      <w:r w:rsidRPr="00FF27E0">
        <w:t xml:space="preserve">megüresedett belső ellenőri munkakör </w:t>
      </w:r>
      <w:r>
        <w:t>2019. március 18-án került betöltés</w:t>
      </w:r>
      <w:r w:rsidRPr="00FF27E0">
        <w:t xml:space="preserve">re. </w:t>
      </w:r>
      <w:r>
        <w:t>Az új belső ellenőr jogász végzettségű, és 6 órás részmunkaidőben dolgozik. Így a belső ellenőrzés rendelkezésére álló kapacitás 1 fő belső ellenőrzési vezető, és 0,75 fő belső ellenőr.</w:t>
      </w:r>
    </w:p>
    <w:p w:rsidR="00E458F2" w:rsidRDefault="00E458F2" w:rsidP="007F6745">
      <w:pPr>
        <w:jc w:val="both"/>
      </w:pPr>
    </w:p>
    <w:p w:rsidR="007F6745" w:rsidRPr="00C64475" w:rsidRDefault="007F6745" w:rsidP="007F6745">
      <w:pPr>
        <w:jc w:val="both"/>
        <w:rPr>
          <w:b/>
        </w:rPr>
      </w:pPr>
      <w:r w:rsidRPr="00C64475">
        <w:rPr>
          <w:b/>
        </w:rPr>
        <w:t>A belső ellenőri állásokra kiírt pályázatok eredményessége</w:t>
      </w:r>
    </w:p>
    <w:p w:rsidR="007F6745" w:rsidRPr="008A764C" w:rsidRDefault="007F6745" w:rsidP="007F6745">
      <w:pPr>
        <w:jc w:val="both"/>
      </w:pPr>
    </w:p>
    <w:p w:rsidR="007F6745" w:rsidRDefault="007F6745" w:rsidP="007F6745">
      <w:pPr>
        <w:jc w:val="both"/>
      </w:pPr>
      <w:r>
        <w:t xml:space="preserve">A Polgármesteri </w:t>
      </w:r>
      <w:r w:rsidRPr="00CE1EA7">
        <w:t>Hivatal 2019-ben nem írt ki pályázatot a megüresedett belső ellenőri munkakör betöltésére.</w:t>
      </w:r>
      <w:r w:rsidRPr="00853141">
        <w:rPr>
          <w:b/>
        </w:rPr>
        <w:t xml:space="preserve"> </w:t>
      </w:r>
      <w:r>
        <w:rPr>
          <w:szCs w:val="24"/>
        </w:rPr>
        <w:t>Az előző évek pályáztatási eljárása során szerzett tapasztalat, hogy nem könnyű a mai munkaerőpiacon jó szakembert találni.</w:t>
      </w:r>
    </w:p>
    <w:p w:rsidR="007F6745" w:rsidRDefault="007F6745" w:rsidP="007F6745">
      <w:pPr>
        <w:jc w:val="both"/>
      </w:pPr>
    </w:p>
    <w:p w:rsidR="007F6745" w:rsidRDefault="007F6745" w:rsidP="007F6745">
      <w:pPr>
        <w:jc w:val="both"/>
      </w:pPr>
    </w:p>
    <w:p w:rsidR="007F6745" w:rsidRPr="00C64475" w:rsidRDefault="007F6745" w:rsidP="007F6745">
      <w:pPr>
        <w:jc w:val="both"/>
        <w:rPr>
          <w:b/>
        </w:rPr>
      </w:pPr>
      <w:r w:rsidRPr="00C64475">
        <w:rPr>
          <w:b/>
        </w:rPr>
        <w:t>A belső ellenőrök képzései</w:t>
      </w:r>
    </w:p>
    <w:p w:rsidR="007F6745" w:rsidRDefault="007F6745" w:rsidP="007F6745">
      <w:pPr>
        <w:jc w:val="both"/>
      </w:pPr>
    </w:p>
    <w:p w:rsidR="00683F9B" w:rsidRDefault="007F6745" w:rsidP="007F6745">
      <w:pPr>
        <w:jc w:val="both"/>
        <w:rPr>
          <w:rFonts w:eastAsia="Times New Roman"/>
          <w:color w:val="000000" w:themeColor="text1"/>
          <w:szCs w:val="28"/>
          <w:lang w:eastAsia="ar-SA"/>
        </w:rPr>
      </w:pPr>
      <w:r w:rsidRPr="000D7CF1">
        <w:rPr>
          <w:rFonts w:eastAsia="Times New Roman"/>
          <w:color w:val="000000" w:themeColor="text1"/>
          <w:szCs w:val="28"/>
          <w:lang w:eastAsia="ar-SA"/>
        </w:rPr>
        <w:t>201</w:t>
      </w:r>
      <w:r>
        <w:rPr>
          <w:rFonts w:eastAsia="Times New Roman"/>
          <w:color w:val="000000" w:themeColor="text1"/>
          <w:szCs w:val="28"/>
          <w:lang w:eastAsia="ar-SA"/>
        </w:rPr>
        <w:t>9-be</w:t>
      </w:r>
      <w:r w:rsidRPr="000D7CF1">
        <w:rPr>
          <w:rFonts w:eastAsia="Times New Roman"/>
          <w:color w:val="000000" w:themeColor="text1"/>
          <w:szCs w:val="28"/>
          <w:lang w:eastAsia="ar-SA"/>
        </w:rPr>
        <w:t xml:space="preserve">n a növekvő szakmai követelményeknek megfelelő felkészültséget </w:t>
      </w:r>
      <w:r w:rsidRPr="003F3D5A">
        <w:rPr>
          <w:rFonts w:eastAsia="Times New Roman"/>
          <w:bCs/>
          <w:color w:val="000000" w:themeColor="text1"/>
          <w:szCs w:val="28"/>
          <w:lang w:eastAsia="ar-SA"/>
        </w:rPr>
        <w:t>továbbképzés</w:t>
      </w:r>
      <w:r>
        <w:rPr>
          <w:rFonts w:eastAsia="Times New Roman"/>
          <w:bCs/>
          <w:color w:val="000000" w:themeColor="text1"/>
          <w:szCs w:val="28"/>
          <w:lang w:eastAsia="ar-SA"/>
        </w:rPr>
        <w:t>eken való részvétellel</w:t>
      </w:r>
      <w:r>
        <w:rPr>
          <w:rFonts w:eastAsia="Times New Roman"/>
          <w:color w:val="000000" w:themeColor="text1"/>
          <w:szCs w:val="28"/>
          <w:lang w:eastAsia="ar-SA"/>
        </w:rPr>
        <w:t xml:space="preserve"> biztosítottu</w:t>
      </w:r>
      <w:r w:rsidRPr="000D7CF1">
        <w:rPr>
          <w:rFonts w:eastAsia="Times New Roman"/>
          <w:color w:val="000000" w:themeColor="text1"/>
          <w:szCs w:val="28"/>
          <w:lang w:eastAsia="ar-SA"/>
        </w:rPr>
        <w:t>k az alábbiak szerint:</w:t>
      </w:r>
    </w:p>
    <w:p w:rsidR="00195C0C" w:rsidRDefault="00195C0C" w:rsidP="007F6745">
      <w:pPr>
        <w:jc w:val="both"/>
        <w:rPr>
          <w:rFonts w:eastAsia="Times New Roman"/>
          <w:color w:val="000000" w:themeColor="text1"/>
          <w:szCs w:val="28"/>
          <w:lang w:eastAsia="ar-SA"/>
        </w:rPr>
      </w:pPr>
    </w:p>
    <w:p w:rsidR="007F6745" w:rsidRDefault="007F6745" w:rsidP="007F6745">
      <w:pPr>
        <w:jc w:val="both"/>
        <w:rPr>
          <w:rFonts w:eastAsia="Times New Roman"/>
          <w:color w:val="000000" w:themeColor="text1"/>
          <w:szCs w:val="28"/>
          <w:u w:val="single"/>
          <w:lang w:eastAsia="ar-SA"/>
        </w:rPr>
      </w:pPr>
      <w:r w:rsidRPr="00075070">
        <w:rPr>
          <w:rFonts w:eastAsia="Times New Roman"/>
          <w:color w:val="000000" w:themeColor="text1"/>
          <w:szCs w:val="28"/>
          <w:u w:val="single"/>
          <w:lang w:eastAsia="ar-SA"/>
        </w:rPr>
        <w:t>Belső ellenőrzési vezető:</w:t>
      </w:r>
    </w:p>
    <w:p w:rsidR="007F6745" w:rsidRPr="00B91580" w:rsidRDefault="007F6745" w:rsidP="007F6745">
      <w:pPr>
        <w:jc w:val="both"/>
        <w:rPr>
          <w:rFonts w:eastAsia="Times New Roman"/>
          <w:color w:val="000000" w:themeColor="text1"/>
          <w:szCs w:val="28"/>
          <w:lang w:eastAsia="ar-SA"/>
        </w:rPr>
      </w:pPr>
      <w:r w:rsidRPr="00B91580">
        <w:rPr>
          <w:rFonts w:eastAsia="Times New Roman"/>
          <w:color w:val="000000" w:themeColor="text1"/>
          <w:szCs w:val="28"/>
          <w:lang w:eastAsia="ar-SA"/>
        </w:rPr>
        <w:t xml:space="preserve">- </w:t>
      </w:r>
      <w:r w:rsidRPr="00B91580">
        <w:rPr>
          <w:rFonts w:eastAsia="Times New Roman"/>
          <w:b/>
          <w:color w:val="000000" w:themeColor="text1"/>
          <w:szCs w:val="28"/>
          <w:lang w:eastAsia="ar-SA"/>
        </w:rPr>
        <w:t>Belső Ellenőrök Társasága</w:t>
      </w:r>
      <w:r>
        <w:rPr>
          <w:rFonts w:eastAsia="Times New Roman"/>
          <w:color w:val="000000" w:themeColor="text1"/>
          <w:szCs w:val="28"/>
          <w:lang w:eastAsia="ar-SA"/>
        </w:rPr>
        <w:t xml:space="preserve"> XVII. Konferenciája: </w:t>
      </w:r>
      <w:r w:rsidRPr="00B91580">
        <w:rPr>
          <w:rFonts w:eastAsia="Times New Roman"/>
          <w:b/>
          <w:color w:val="000000" w:themeColor="text1"/>
          <w:szCs w:val="28"/>
          <w:lang w:eastAsia="ar-SA"/>
        </w:rPr>
        <w:t xml:space="preserve">A leltározás belső ellenőrzése során észlelt hibák, hiányosságok; A belső ellenőrzés adatvédelmi feladatai; A közbeszerzési értékhatár alatti beszerzések megvalósítása. </w:t>
      </w:r>
      <w:r>
        <w:rPr>
          <w:rFonts w:eastAsia="Times New Roman"/>
          <w:color w:val="000000" w:themeColor="text1"/>
          <w:szCs w:val="28"/>
          <w:lang w:eastAsia="ar-SA"/>
        </w:rPr>
        <w:t>(1 napos)</w:t>
      </w:r>
    </w:p>
    <w:p w:rsidR="007F6745" w:rsidRDefault="007F6745" w:rsidP="007F6745">
      <w:pPr>
        <w:jc w:val="both"/>
      </w:pPr>
      <w:r>
        <w:rPr>
          <w:rFonts w:eastAsia="Times New Roman"/>
          <w:b/>
          <w:color w:val="000000" w:themeColor="text1"/>
          <w:szCs w:val="28"/>
          <w:lang w:eastAsia="ar-SA"/>
        </w:rPr>
        <w:t xml:space="preserve">- </w:t>
      </w:r>
      <w:r w:rsidRPr="00326EE1">
        <w:rPr>
          <w:rFonts w:eastAsia="Times New Roman"/>
          <w:b/>
        </w:rPr>
        <w:t>MPGE</w:t>
      </w:r>
      <w:r w:rsidRPr="00326EE1">
        <w:rPr>
          <w:rFonts w:eastAsia="Times New Roman"/>
        </w:rPr>
        <w:t xml:space="preserve"> (Magyar Pénzügyi - Gazdasági Ellenőrök Egyesülete</w:t>
      </w:r>
      <w:r>
        <w:rPr>
          <w:rFonts w:eastAsia="Times New Roman"/>
        </w:rPr>
        <w:t>) szakmai délutánja</w:t>
      </w:r>
      <w:r w:rsidRPr="00362753">
        <w:rPr>
          <w:rFonts w:eastAsia="Times New Roman"/>
          <w:szCs w:val="28"/>
          <w:lang w:eastAsia="ar-SA"/>
        </w:rPr>
        <w:t>:</w:t>
      </w:r>
      <w:r>
        <w:rPr>
          <w:rFonts w:eastAsia="Times New Roman"/>
          <w:b/>
          <w:szCs w:val="28"/>
          <w:lang w:eastAsia="ar-SA"/>
        </w:rPr>
        <w:t xml:space="preserve"> </w:t>
      </w:r>
      <w:r>
        <w:rPr>
          <w:b/>
        </w:rPr>
        <w:t xml:space="preserve">A kormányzati ellenőrzések tapasztalatai, különös tekintettel a közbeszerzési eljárásokra; Jogorvoslati eljárások. </w:t>
      </w:r>
      <w:r>
        <w:t>(2</w:t>
      </w:r>
      <w:r w:rsidRPr="00525FF6">
        <w:t xml:space="preserve"> órás, ingyenes)</w:t>
      </w:r>
    </w:p>
    <w:p w:rsidR="007F6745" w:rsidRPr="00362753" w:rsidRDefault="007F6745" w:rsidP="007F6745">
      <w:pPr>
        <w:pStyle w:val="Default"/>
        <w:rPr>
          <w:rFonts w:ascii="Times New Roman" w:eastAsia="Times New Roman" w:hAnsi="Times New Roman"/>
        </w:rPr>
      </w:pPr>
      <w:r w:rsidRPr="00362753">
        <w:rPr>
          <w:rFonts w:eastAsia="Times New Roman"/>
          <w:szCs w:val="28"/>
          <w:lang w:eastAsia="ar-SA"/>
        </w:rPr>
        <w:t xml:space="preserve">- </w:t>
      </w:r>
      <w:r w:rsidRPr="00326EE1">
        <w:rPr>
          <w:rFonts w:eastAsia="Times New Roman"/>
          <w:b/>
        </w:rPr>
        <w:t>MPGE</w:t>
      </w:r>
      <w:r>
        <w:rPr>
          <w:rFonts w:eastAsia="Times New Roman"/>
          <w:b/>
        </w:rPr>
        <w:t xml:space="preserve"> </w:t>
      </w:r>
      <w:r>
        <w:rPr>
          <w:rFonts w:eastAsia="Times New Roman"/>
        </w:rPr>
        <w:t xml:space="preserve">szakmai </w:t>
      </w:r>
      <w:r w:rsidRPr="00362753">
        <w:rPr>
          <w:rFonts w:ascii="Times New Roman" w:eastAsia="Times New Roman" w:hAnsi="Times New Roman"/>
        </w:rPr>
        <w:t>délutánja</w:t>
      </w:r>
      <w:r w:rsidRPr="00362753">
        <w:rPr>
          <w:rFonts w:ascii="Times New Roman" w:eastAsia="Times New Roman" w:hAnsi="Times New Roman"/>
          <w:b/>
        </w:rPr>
        <w:t>: Mi lehet az integritás alapja?</w:t>
      </w:r>
      <w:r w:rsidRPr="00362753">
        <w:rPr>
          <w:rFonts w:ascii="Times New Roman" w:hAnsi="Times New Roman"/>
        </w:rPr>
        <w:t xml:space="preserve"> (2,5 órás, ingyenes)</w:t>
      </w:r>
    </w:p>
    <w:p w:rsidR="007F6745" w:rsidRDefault="007F6745" w:rsidP="007F6745">
      <w:pPr>
        <w:jc w:val="both"/>
      </w:pPr>
      <w:r>
        <w:rPr>
          <w:rFonts w:eastAsia="Times New Roman"/>
          <w:szCs w:val="28"/>
          <w:lang w:eastAsia="ar-SA"/>
        </w:rPr>
        <w:t xml:space="preserve">- </w:t>
      </w:r>
      <w:r w:rsidRPr="00B91580">
        <w:rPr>
          <w:rFonts w:eastAsia="Times New Roman"/>
          <w:b/>
          <w:color w:val="000000" w:themeColor="text1"/>
          <w:szCs w:val="28"/>
          <w:lang w:eastAsia="ar-SA"/>
        </w:rPr>
        <w:t>Belső Ellenőrök Társasága</w:t>
      </w:r>
      <w:r>
        <w:rPr>
          <w:rFonts w:eastAsia="Times New Roman"/>
          <w:b/>
          <w:color w:val="000000" w:themeColor="text1"/>
          <w:szCs w:val="28"/>
          <w:lang w:eastAsia="ar-SA"/>
        </w:rPr>
        <w:t xml:space="preserve"> </w:t>
      </w:r>
      <w:r w:rsidRPr="005F6F34">
        <w:rPr>
          <w:rFonts w:eastAsia="Times New Roman"/>
          <w:color w:val="000000" w:themeColor="text1"/>
          <w:szCs w:val="28"/>
          <w:lang w:eastAsia="ar-SA"/>
        </w:rPr>
        <w:t>VII. kerekasztal beszélgetés</w:t>
      </w:r>
      <w:r>
        <w:rPr>
          <w:rFonts w:eastAsia="Times New Roman"/>
          <w:color w:val="000000" w:themeColor="text1"/>
          <w:szCs w:val="28"/>
          <w:lang w:eastAsia="ar-SA"/>
        </w:rPr>
        <w:t xml:space="preserve">: </w:t>
      </w:r>
      <w:r w:rsidRPr="005F6F34">
        <w:rPr>
          <w:rFonts w:eastAsia="Times New Roman"/>
          <w:b/>
          <w:color w:val="000000" w:themeColor="text1"/>
          <w:szCs w:val="28"/>
          <w:lang w:eastAsia="ar-SA"/>
        </w:rPr>
        <w:t>Beruházások, felújítások ellenőrzése.</w:t>
      </w:r>
      <w:r w:rsidRPr="005F6F34">
        <w:rPr>
          <w:b/>
        </w:rPr>
        <w:t xml:space="preserve"> </w:t>
      </w:r>
      <w:r>
        <w:t>(2 órás</w:t>
      </w:r>
      <w:r w:rsidRPr="00525FF6">
        <w:t>)</w:t>
      </w:r>
    </w:p>
    <w:p w:rsidR="007F6745" w:rsidRDefault="007F6745" w:rsidP="007F6745">
      <w:pPr>
        <w:jc w:val="both"/>
        <w:rPr>
          <w:rFonts w:eastAsia="Times New Roman"/>
          <w:color w:val="000000" w:themeColor="text1"/>
          <w:szCs w:val="28"/>
          <w:lang w:eastAsia="ar-SA"/>
        </w:rPr>
      </w:pPr>
      <w:r>
        <w:t xml:space="preserve">- </w:t>
      </w:r>
      <w:r w:rsidRPr="004D3192">
        <w:rPr>
          <w:rFonts w:eastAsia="Times New Roman"/>
          <w:b/>
          <w:color w:val="000000" w:themeColor="text1"/>
          <w:szCs w:val="28"/>
          <w:lang w:eastAsia="ar-SA"/>
        </w:rPr>
        <w:t>Magyar Könyvvizsgálói Kamara Oktatási Központ Kft.</w:t>
      </w:r>
      <w:r>
        <w:rPr>
          <w:rFonts w:eastAsia="Times New Roman"/>
          <w:color w:val="000000" w:themeColor="text1"/>
          <w:szCs w:val="28"/>
          <w:lang w:eastAsia="ar-SA"/>
        </w:rPr>
        <w:t xml:space="preserve">: </w:t>
      </w:r>
      <w:r w:rsidRPr="000D7CF1">
        <w:rPr>
          <w:rFonts w:eastAsia="Times New Roman"/>
          <w:b/>
          <w:color w:val="000000" w:themeColor="text1"/>
          <w:szCs w:val="28"/>
          <w:lang w:eastAsia="ar-SA"/>
        </w:rPr>
        <w:t>Regisztrál</w:t>
      </w:r>
      <w:r>
        <w:rPr>
          <w:rFonts w:eastAsia="Times New Roman"/>
          <w:b/>
          <w:color w:val="000000" w:themeColor="text1"/>
          <w:szCs w:val="28"/>
          <w:lang w:eastAsia="ar-SA"/>
        </w:rPr>
        <w:t>t mérlegképes könyvelők kötelező</w:t>
      </w:r>
      <w:r w:rsidRPr="000D7CF1">
        <w:rPr>
          <w:rFonts w:eastAsia="Times New Roman"/>
          <w:b/>
          <w:color w:val="000000" w:themeColor="text1"/>
          <w:szCs w:val="28"/>
          <w:lang w:eastAsia="ar-SA"/>
        </w:rPr>
        <w:t xml:space="preserve"> továbbképzése</w:t>
      </w:r>
      <w:r w:rsidR="0007036E">
        <w:rPr>
          <w:rFonts w:eastAsia="Times New Roman"/>
          <w:b/>
          <w:color w:val="000000" w:themeColor="text1"/>
          <w:szCs w:val="28"/>
          <w:lang w:eastAsia="ar-SA"/>
        </w:rPr>
        <w:t>.</w:t>
      </w:r>
      <w:r>
        <w:rPr>
          <w:rFonts w:eastAsia="Times New Roman"/>
          <w:color w:val="000000" w:themeColor="text1"/>
          <w:szCs w:val="28"/>
          <w:lang w:eastAsia="ar-SA"/>
        </w:rPr>
        <w:t xml:space="preserve"> (2 napos)</w:t>
      </w:r>
    </w:p>
    <w:p w:rsidR="007F6745" w:rsidRPr="005F6F34" w:rsidRDefault="007F6745" w:rsidP="007F6745">
      <w:pPr>
        <w:jc w:val="both"/>
        <w:rPr>
          <w:rFonts w:eastAsia="Times New Roman"/>
          <w:b/>
          <w:szCs w:val="28"/>
          <w:lang w:eastAsia="ar-SA"/>
        </w:rPr>
      </w:pPr>
    </w:p>
    <w:p w:rsidR="007F6745" w:rsidRDefault="007F6745" w:rsidP="007F6745">
      <w:pPr>
        <w:jc w:val="both"/>
        <w:rPr>
          <w:rFonts w:eastAsia="Times New Roman"/>
          <w:color w:val="000000" w:themeColor="text1"/>
          <w:szCs w:val="28"/>
          <w:u w:val="single"/>
          <w:lang w:eastAsia="ar-SA"/>
        </w:rPr>
      </w:pPr>
      <w:r w:rsidRPr="00075070">
        <w:rPr>
          <w:rFonts w:eastAsia="Times New Roman"/>
          <w:color w:val="000000" w:themeColor="text1"/>
          <w:szCs w:val="28"/>
          <w:u w:val="single"/>
          <w:lang w:eastAsia="ar-SA"/>
        </w:rPr>
        <w:t>Belső ellenőr:</w:t>
      </w:r>
    </w:p>
    <w:p w:rsidR="007F6745" w:rsidRPr="00362753" w:rsidRDefault="007F6745" w:rsidP="007F6745">
      <w:pPr>
        <w:pStyle w:val="Default"/>
        <w:rPr>
          <w:rFonts w:ascii="Arial" w:eastAsia="Times New Roman" w:hAnsi="Arial" w:cs="Arial"/>
        </w:rPr>
      </w:pPr>
      <w:r>
        <w:rPr>
          <w:rFonts w:eastAsia="Times New Roman"/>
          <w:szCs w:val="28"/>
          <w:lang w:eastAsia="ar-SA"/>
        </w:rPr>
        <w:t xml:space="preserve">- </w:t>
      </w:r>
      <w:r w:rsidRPr="00326EE1">
        <w:rPr>
          <w:rFonts w:eastAsia="Times New Roman"/>
          <w:b/>
        </w:rPr>
        <w:t>MPGE</w:t>
      </w:r>
      <w:r>
        <w:rPr>
          <w:rFonts w:eastAsia="Times New Roman"/>
          <w:b/>
        </w:rPr>
        <w:t xml:space="preserve"> </w:t>
      </w:r>
      <w:r>
        <w:rPr>
          <w:rFonts w:eastAsia="Times New Roman"/>
        </w:rPr>
        <w:t xml:space="preserve">szakmai </w:t>
      </w:r>
      <w:r w:rsidRPr="00362753">
        <w:rPr>
          <w:rFonts w:ascii="Times New Roman" w:eastAsia="Times New Roman" w:hAnsi="Times New Roman"/>
        </w:rPr>
        <w:t>délutánja</w:t>
      </w:r>
      <w:r w:rsidRPr="00362753">
        <w:rPr>
          <w:rFonts w:ascii="Times New Roman" w:eastAsia="Times New Roman" w:hAnsi="Times New Roman"/>
          <w:b/>
        </w:rPr>
        <w:t>: Jogszabály módosítások és új jogszabályok az államháztartási kontrollok területén</w:t>
      </w:r>
      <w:r w:rsidR="0007036E">
        <w:rPr>
          <w:rFonts w:ascii="Times New Roman" w:eastAsia="Times New Roman" w:hAnsi="Times New Roman"/>
          <w:b/>
        </w:rPr>
        <w:t>.</w:t>
      </w:r>
      <w:r w:rsidRPr="00362753">
        <w:rPr>
          <w:rFonts w:ascii="Times New Roman" w:eastAsia="Times New Roman" w:hAnsi="Times New Roman"/>
          <w:b/>
        </w:rPr>
        <w:t xml:space="preserve"> </w:t>
      </w:r>
      <w:r w:rsidRPr="00362753">
        <w:rPr>
          <w:rFonts w:ascii="Times New Roman" w:hAnsi="Times New Roman"/>
        </w:rPr>
        <w:t>(2,5 órás, ingyenes)</w:t>
      </w:r>
    </w:p>
    <w:p w:rsidR="007F6745" w:rsidRDefault="007F6745" w:rsidP="007F6745">
      <w:pPr>
        <w:jc w:val="both"/>
      </w:pPr>
      <w:r>
        <w:rPr>
          <w:rFonts w:eastAsia="Times New Roman"/>
          <w:szCs w:val="28"/>
          <w:lang w:eastAsia="ar-SA"/>
        </w:rPr>
        <w:t xml:space="preserve">- </w:t>
      </w:r>
      <w:r w:rsidRPr="00B91580">
        <w:rPr>
          <w:rFonts w:eastAsia="Times New Roman"/>
          <w:b/>
          <w:color w:val="000000" w:themeColor="text1"/>
          <w:szCs w:val="28"/>
          <w:lang w:eastAsia="ar-SA"/>
        </w:rPr>
        <w:t>Belső Ellenőrök Társasága</w:t>
      </w:r>
      <w:r>
        <w:rPr>
          <w:rFonts w:eastAsia="Times New Roman"/>
          <w:b/>
          <w:color w:val="000000" w:themeColor="text1"/>
          <w:szCs w:val="28"/>
          <w:lang w:eastAsia="ar-SA"/>
        </w:rPr>
        <w:t xml:space="preserve"> </w:t>
      </w:r>
      <w:r w:rsidRPr="005F6F34">
        <w:rPr>
          <w:rFonts w:eastAsia="Times New Roman"/>
          <w:color w:val="000000" w:themeColor="text1"/>
          <w:szCs w:val="28"/>
          <w:lang w:eastAsia="ar-SA"/>
        </w:rPr>
        <w:t>VII. kerekasztal beszélgetés</w:t>
      </w:r>
      <w:r>
        <w:rPr>
          <w:rFonts w:eastAsia="Times New Roman"/>
          <w:color w:val="000000" w:themeColor="text1"/>
          <w:szCs w:val="28"/>
          <w:lang w:eastAsia="ar-SA"/>
        </w:rPr>
        <w:t xml:space="preserve">: </w:t>
      </w:r>
      <w:r w:rsidRPr="005F6F34">
        <w:rPr>
          <w:rFonts w:eastAsia="Times New Roman"/>
          <w:b/>
          <w:color w:val="000000" w:themeColor="text1"/>
          <w:szCs w:val="28"/>
          <w:lang w:eastAsia="ar-SA"/>
        </w:rPr>
        <w:t>Beruházások, felújítások ellenőrzése.</w:t>
      </w:r>
      <w:r w:rsidRPr="005F6F34">
        <w:rPr>
          <w:b/>
        </w:rPr>
        <w:t xml:space="preserve"> </w:t>
      </w:r>
      <w:r>
        <w:t>(2 órás</w:t>
      </w:r>
      <w:r w:rsidRPr="00525FF6">
        <w:t>)</w:t>
      </w:r>
    </w:p>
    <w:p w:rsidR="007F6745" w:rsidRDefault="007F6745" w:rsidP="007F6745">
      <w:pPr>
        <w:jc w:val="both"/>
        <w:rPr>
          <w:rFonts w:eastAsia="Times New Roman"/>
          <w:color w:val="000000" w:themeColor="text1"/>
          <w:szCs w:val="28"/>
          <w:lang w:eastAsia="ar-SA"/>
        </w:rPr>
      </w:pPr>
      <w:r>
        <w:t xml:space="preserve">- </w:t>
      </w:r>
      <w:r w:rsidRPr="004D3192">
        <w:rPr>
          <w:rFonts w:eastAsia="Times New Roman"/>
          <w:b/>
          <w:color w:val="000000" w:themeColor="text1"/>
          <w:szCs w:val="28"/>
          <w:lang w:eastAsia="ar-SA"/>
        </w:rPr>
        <w:t>Magyar Könyvvizsgálói Kamara Oktatási Központ Kft.</w:t>
      </w:r>
      <w:r>
        <w:rPr>
          <w:rFonts w:eastAsia="Times New Roman"/>
          <w:color w:val="000000" w:themeColor="text1"/>
          <w:szCs w:val="28"/>
          <w:lang w:eastAsia="ar-SA"/>
        </w:rPr>
        <w:t xml:space="preserve">: </w:t>
      </w:r>
      <w:r w:rsidRPr="000D7CF1">
        <w:rPr>
          <w:rFonts w:eastAsia="Times New Roman"/>
          <w:b/>
          <w:color w:val="000000" w:themeColor="text1"/>
          <w:szCs w:val="28"/>
          <w:lang w:eastAsia="ar-SA"/>
        </w:rPr>
        <w:t>Regisztrál</w:t>
      </w:r>
      <w:r>
        <w:rPr>
          <w:rFonts w:eastAsia="Times New Roman"/>
          <w:b/>
          <w:color w:val="000000" w:themeColor="text1"/>
          <w:szCs w:val="28"/>
          <w:lang w:eastAsia="ar-SA"/>
        </w:rPr>
        <w:t>t mérlegképes könyvelők kötelező</w:t>
      </w:r>
      <w:r w:rsidRPr="000D7CF1">
        <w:rPr>
          <w:rFonts w:eastAsia="Times New Roman"/>
          <w:b/>
          <w:color w:val="000000" w:themeColor="text1"/>
          <w:szCs w:val="28"/>
          <w:lang w:eastAsia="ar-SA"/>
        </w:rPr>
        <w:t xml:space="preserve"> továbbképzése</w:t>
      </w:r>
      <w:r w:rsidR="0007036E">
        <w:rPr>
          <w:rFonts w:eastAsia="Times New Roman"/>
          <w:b/>
          <w:color w:val="000000" w:themeColor="text1"/>
          <w:szCs w:val="28"/>
          <w:lang w:eastAsia="ar-SA"/>
        </w:rPr>
        <w:t>.</w:t>
      </w:r>
      <w:r>
        <w:rPr>
          <w:rFonts w:eastAsia="Times New Roman"/>
          <w:color w:val="000000" w:themeColor="text1"/>
          <w:szCs w:val="28"/>
          <w:lang w:eastAsia="ar-SA"/>
        </w:rPr>
        <w:t xml:space="preserve"> (2 napos)</w:t>
      </w:r>
    </w:p>
    <w:p w:rsidR="007F6745" w:rsidRPr="000D7CF1" w:rsidRDefault="007F6745" w:rsidP="007F6745">
      <w:pPr>
        <w:jc w:val="both"/>
        <w:rPr>
          <w:rFonts w:eastAsia="Times New Roman"/>
          <w:color w:val="000000" w:themeColor="text1"/>
          <w:szCs w:val="28"/>
          <w:lang w:eastAsia="ar-SA"/>
        </w:rPr>
      </w:pPr>
    </w:p>
    <w:p w:rsidR="007F6745" w:rsidRPr="000D7CF1" w:rsidRDefault="007F6745" w:rsidP="007F6745">
      <w:pPr>
        <w:jc w:val="both"/>
        <w:rPr>
          <w:rFonts w:eastAsia="Times New Roman"/>
          <w:color w:val="000000" w:themeColor="text1"/>
          <w:szCs w:val="28"/>
          <w:lang w:eastAsia="ar-SA"/>
        </w:rPr>
      </w:pPr>
      <w:r>
        <w:rPr>
          <w:rFonts w:eastAsia="Times New Roman"/>
          <w:color w:val="000000" w:themeColor="text1"/>
          <w:szCs w:val="28"/>
          <w:lang w:eastAsia="ar-SA"/>
        </w:rPr>
        <w:t>A képzésben résztvevő</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 ha egyedül vett részt a képzésen - </w:t>
      </w:r>
      <w:r w:rsidRPr="000D7CF1">
        <w:rPr>
          <w:rFonts w:eastAsia="Times New Roman"/>
          <w:color w:val="000000" w:themeColor="text1"/>
          <w:szCs w:val="28"/>
          <w:lang w:eastAsia="ar-SA"/>
        </w:rPr>
        <w:t>minden esetben tájékozta</w:t>
      </w:r>
      <w:r>
        <w:rPr>
          <w:rFonts w:eastAsia="Times New Roman"/>
          <w:color w:val="000000" w:themeColor="text1"/>
          <w:szCs w:val="28"/>
          <w:lang w:eastAsia="ar-SA"/>
        </w:rPr>
        <w:t>tta a belső ellenőr munkatárs</w:t>
      </w:r>
      <w:r w:rsidRPr="000D7CF1">
        <w:rPr>
          <w:rFonts w:eastAsia="Times New Roman"/>
          <w:color w:val="000000" w:themeColor="text1"/>
          <w:szCs w:val="28"/>
          <w:lang w:eastAsia="ar-SA"/>
        </w:rPr>
        <w:t xml:space="preserve">at az oktatáson hallottakról, továbbá a továbbképzéssel kapcsolatos elektronikus tananyagot </w:t>
      </w:r>
      <w:r>
        <w:rPr>
          <w:rFonts w:eastAsia="Times New Roman"/>
          <w:color w:val="000000" w:themeColor="text1"/>
          <w:szCs w:val="28"/>
          <w:lang w:eastAsia="ar-SA"/>
        </w:rPr>
        <w:t>feltöltötte a</w:t>
      </w:r>
      <w:r w:rsidRPr="00694568">
        <w:t xml:space="preserve"> </w:t>
      </w:r>
      <w:r w:rsidRPr="004B67CE">
        <w:t xml:space="preserve">Polgármesteri Hivatal belső információs </w:t>
      </w:r>
      <w:r>
        <w:t>rendszerének Igazgatóságok(I:) meghajtóján található Jegyzői Titkárság/_Belső Ellenőrzés mappába</w:t>
      </w:r>
      <w:r w:rsidRPr="000D7CF1">
        <w:rPr>
          <w:rFonts w:eastAsia="Times New Roman"/>
          <w:color w:val="000000" w:themeColor="text1"/>
          <w:szCs w:val="28"/>
          <w:lang w:eastAsia="ar-SA"/>
        </w:rPr>
        <w:t>. Az oktatások anyaga többségében hasznosult a belső ellenőrök munkájában.</w:t>
      </w:r>
    </w:p>
    <w:p w:rsidR="007F6745" w:rsidRDefault="007F6745" w:rsidP="007F6745">
      <w:pPr>
        <w:jc w:val="both"/>
      </w:pPr>
    </w:p>
    <w:p w:rsidR="007F6745" w:rsidRPr="003F3D5A" w:rsidRDefault="007F6745" w:rsidP="007F6745">
      <w:pPr>
        <w:jc w:val="both"/>
        <w:rPr>
          <w:b/>
        </w:rPr>
      </w:pPr>
      <w:r>
        <w:rPr>
          <w:b/>
        </w:rPr>
        <w:t>A b</w:t>
      </w:r>
      <w:r w:rsidRPr="003F3D5A">
        <w:rPr>
          <w:b/>
        </w:rPr>
        <w:t>első ellenőrök regisztrációja</w:t>
      </w:r>
    </w:p>
    <w:p w:rsidR="007F6745" w:rsidRPr="003F3D5A" w:rsidRDefault="007F6745" w:rsidP="007F6745">
      <w:pPr>
        <w:jc w:val="both"/>
        <w:rPr>
          <w:b/>
        </w:rPr>
      </w:pPr>
    </w:p>
    <w:p w:rsidR="007F6745" w:rsidRPr="000D7CF1" w:rsidRDefault="007F6745" w:rsidP="007F6745">
      <w:pPr>
        <w:jc w:val="both"/>
        <w:rPr>
          <w:rFonts w:eastAsia="Times New Roman"/>
          <w:bCs/>
          <w:color w:val="000000" w:themeColor="text1"/>
          <w:szCs w:val="24"/>
        </w:rPr>
      </w:pPr>
      <w:r>
        <w:rPr>
          <w:rFonts w:eastAsia="Times New Roman"/>
          <w:bCs/>
          <w:color w:val="000000" w:themeColor="text1"/>
          <w:szCs w:val="24"/>
        </w:rPr>
        <w:t>A belső ellenőrzési vezető is és az új belső ellenőr</w:t>
      </w:r>
      <w:r w:rsidRPr="000D7CF1">
        <w:rPr>
          <w:rFonts w:eastAsia="Times New Roman"/>
          <w:bCs/>
          <w:color w:val="000000" w:themeColor="text1"/>
          <w:szCs w:val="24"/>
        </w:rPr>
        <w:t xml:space="preserve"> </w:t>
      </w:r>
      <w:r>
        <w:rPr>
          <w:rFonts w:eastAsia="Times New Roman"/>
          <w:bCs/>
          <w:color w:val="000000" w:themeColor="text1"/>
          <w:szCs w:val="24"/>
        </w:rPr>
        <w:t xml:space="preserve">is </w:t>
      </w:r>
      <w:r w:rsidRPr="00721D38">
        <w:rPr>
          <w:rFonts w:eastAsia="Times New Roman"/>
          <w:b/>
          <w:bCs/>
          <w:color w:val="000000" w:themeColor="text1"/>
          <w:szCs w:val="24"/>
        </w:rPr>
        <w:t>regis</w:t>
      </w:r>
      <w:r>
        <w:rPr>
          <w:rFonts w:eastAsia="Times New Roman"/>
          <w:b/>
          <w:bCs/>
          <w:color w:val="000000" w:themeColor="text1"/>
          <w:szCs w:val="24"/>
        </w:rPr>
        <w:t>ztrált belső ellenőr, rendelkezne</w:t>
      </w:r>
      <w:r w:rsidRPr="00721D38">
        <w:rPr>
          <w:rFonts w:eastAsia="Times New Roman"/>
          <w:b/>
          <w:bCs/>
          <w:color w:val="000000" w:themeColor="text1"/>
          <w:szCs w:val="24"/>
        </w:rPr>
        <w:t>k</w:t>
      </w:r>
      <w:r w:rsidRPr="000D7CF1">
        <w:rPr>
          <w:rFonts w:eastAsia="Times New Roman"/>
          <w:bCs/>
          <w:color w:val="000000" w:themeColor="text1"/>
          <w:szCs w:val="24"/>
        </w:rPr>
        <w:t xml:space="preserve"> </w:t>
      </w:r>
      <w:r w:rsidRPr="00287E4C">
        <w:rPr>
          <w:rFonts w:eastAsia="Times New Roman"/>
          <w:bCs/>
          <w:i/>
          <w:color w:val="000000" w:themeColor="text1"/>
          <w:szCs w:val="24"/>
        </w:rPr>
        <w:t>az államháztartásról szóló 2011. évi CXCV. törvény 70. § (4) bekezdés</w:t>
      </w:r>
      <w:r w:rsidRPr="000D7CF1">
        <w:rPr>
          <w:rFonts w:eastAsia="Times New Roman"/>
          <w:bCs/>
          <w:color w:val="000000" w:themeColor="text1"/>
          <w:szCs w:val="24"/>
        </w:rPr>
        <w:t xml:space="preserve">ében </w:t>
      </w:r>
      <w:r>
        <w:rPr>
          <w:rFonts w:eastAsia="Times New Roman"/>
          <w:bCs/>
          <w:color w:val="000000" w:themeColor="text1"/>
          <w:szCs w:val="24"/>
        </w:rPr>
        <w:t xml:space="preserve">(hatályos 2015. december 31-ig) </w:t>
      </w:r>
      <w:r w:rsidRPr="000D7CF1">
        <w:rPr>
          <w:rFonts w:eastAsia="Times New Roman"/>
          <w:bCs/>
          <w:color w:val="000000" w:themeColor="text1"/>
          <w:szCs w:val="24"/>
        </w:rPr>
        <w:t>előírt</w:t>
      </w:r>
      <w:r>
        <w:rPr>
          <w:rFonts w:eastAsia="Times New Roman"/>
          <w:bCs/>
          <w:color w:val="000000" w:themeColor="text1"/>
          <w:szCs w:val="24"/>
        </w:rPr>
        <w:t xml:space="preserve">, </w:t>
      </w:r>
      <w:r w:rsidRPr="00721D38">
        <w:rPr>
          <w:rFonts w:eastAsia="Times New Roman"/>
          <w:b/>
          <w:bCs/>
          <w:color w:val="000000" w:themeColor="text1"/>
          <w:szCs w:val="24"/>
        </w:rPr>
        <w:t>az államháztartásért felelős nemzetgazdasági min</w:t>
      </w:r>
      <w:r>
        <w:rPr>
          <w:rFonts w:eastAsia="Times New Roman"/>
          <w:b/>
          <w:bCs/>
          <w:color w:val="000000" w:themeColor="text1"/>
          <w:szCs w:val="24"/>
        </w:rPr>
        <w:t>iszter által kiadott engedéllyel, szerepelnek a Nyilvántartásban, és</w:t>
      </w:r>
      <w:r w:rsidRPr="000D7CF1">
        <w:rPr>
          <w:rFonts w:eastAsia="Times New Roman"/>
          <w:bCs/>
          <w:color w:val="000000" w:themeColor="text1"/>
          <w:szCs w:val="24"/>
        </w:rPr>
        <w:t xml:space="preserve"> </w:t>
      </w:r>
      <w:r>
        <w:rPr>
          <w:rFonts w:eastAsia="Times New Roman"/>
          <w:b/>
          <w:bCs/>
          <w:color w:val="000000" w:themeColor="text1"/>
          <w:szCs w:val="24"/>
        </w:rPr>
        <w:t>2 évente eleget tesznek</w:t>
      </w:r>
      <w:r w:rsidRPr="00721D38">
        <w:rPr>
          <w:rFonts w:eastAsia="Times New Roman"/>
          <w:b/>
          <w:bCs/>
          <w:color w:val="000000" w:themeColor="text1"/>
          <w:szCs w:val="24"/>
        </w:rPr>
        <w:t xml:space="preserve"> a belső kontrollrendszerrel kapcsola</w:t>
      </w:r>
      <w:r>
        <w:rPr>
          <w:rFonts w:eastAsia="Times New Roman"/>
          <w:b/>
          <w:bCs/>
          <w:color w:val="000000" w:themeColor="text1"/>
          <w:szCs w:val="24"/>
        </w:rPr>
        <w:t>tos továbbképzési kötelezettségük</w:t>
      </w:r>
      <w:r w:rsidRPr="00721D38">
        <w:rPr>
          <w:rFonts w:eastAsia="Times New Roman"/>
          <w:b/>
          <w:bCs/>
          <w:color w:val="000000" w:themeColor="text1"/>
          <w:szCs w:val="24"/>
        </w:rPr>
        <w:t>nek.</w:t>
      </w:r>
      <w:r>
        <w:rPr>
          <w:rFonts w:eastAsia="Times New Roman"/>
          <w:bCs/>
          <w:color w:val="000000" w:themeColor="text1"/>
          <w:szCs w:val="24"/>
        </w:rPr>
        <w:t xml:space="preserve"> (ÁBPE-továbbképzés I. és                                ÁPBE-továbbképzés II.)</w:t>
      </w:r>
    </w:p>
    <w:p w:rsidR="007F6745" w:rsidRDefault="007F6745" w:rsidP="007F6745">
      <w:pPr>
        <w:jc w:val="both"/>
      </w:pPr>
      <w:r>
        <w:t>A belső ellenőrzési vezető és az új belső ellenőr is utoljára 2018-ban teljesítette az esedékes   ÁBPE-II. továbbképzést (Teljesítményellenőrzés).</w:t>
      </w:r>
    </w:p>
    <w:p w:rsidR="007F6745" w:rsidRPr="00675937" w:rsidRDefault="007F6745" w:rsidP="007F6745">
      <w:pPr>
        <w:jc w:val="both"/>
        <w:rPr>
          <w:b/>
        </w:rPr>
      </w:pPr>
      <w:r>
        <w:rPr>
          <w:b/>
        </w:rPr>
        <w:t>I/2/b) A belső ellenőrzés</w:t>
      </w:r>
      <w:r w:rsidRPr="00675937">
        <w:rPr>
          <w:b/>
        </w:rPr>
        <w:t xml:space="preserve"> és a belső ellenőrök szervezeti és funkcionális</w:t>
      </w:r>
      <w:r>
        <w:rPr>
          <w:b/>
        </w:rPr>
        <w:t xml:space="preserve"> </w:t>
      </w:r>
      <w:r w:rsidRPr="00675937">
        <w:rPr>
          <w:b/>
        </w:rPr>
        <w:t>függetlenségének biztosítása</w:t>
      </w:r>
      <w:r>
        <w:rPr>
          <w:b/>
        </w:rPr>
        <w:t xml:space="preserve"> </w:t>
      </w:r>
      <w:r w:rsidRPr="00675937">
        <w:t>(</w:t>
      </w:r>
      <w:r w:rsidRPr="00276E00">
        <w:rPr>
          <w:i/>
        </w:rPr>
        <w:t>Bkr. 18-19. §</w:t>
      </w:r>
      <w:r w:rsidRPr="00675937">
        <w:t>)</w:t>
      </w:r>
    </w:p>
    <w:p w:rsidR="007F6745" w:rsidRDefault="007F6745" w:rsidP="007F6745">
      <w:pPr>
        <w:jc w:val="both"/>
      </w:pPr>
    </w:p>
    <w:p w:rsidR="007F6745" w:rsidRPr="00675937" w:rsidRDefault="007F6745" w:rsidP="007F6745">
      <w:pPr>
        <w:jc w:val="both"/>
        <w:rPr>
          <w:b/>
        </w:rPr>
      </w:pPr>
      <w:r>
        <w:rPr>
          <w:b/>
        </w:rPr>
        <w:t>A belső e</w:t>
      </w:r>
      <w:r w:rsidRPr="00675937">
        <w:rPr>
          <w:b/>
        </w:rPr>
        <w:t>llenőrzés szervezeten belüli elhelyezkedése</w:t>
      </w:r>
    </w:p>
    <w:p w:rsidR="007F6745" w:rsidRDefault="007F6745" w:rsidP="007F6745">
      <w:pPr>
        <w:jc w:val="both"/>
      </w:pPr>
    </w:p>
    <w:p w:rsidR="007F6745" w:rsidRDefault="007F6745" w:rsidP="007F6745">
      <w:pPr>
        <w:jc w:val="both"/>
      </w:pPr>
      <w:r>
        <w:t>A belső ellenőrzés a Jegyzői Igazgatósághoz, azon belül a Jegyzői Titkársághoz tartozik. A belső ellenőrzés munkavégzésének helye nem a központi épületben (Mechwart liget 1.) van, hanem a Polgármesteri Hivatal Vadaskerti utca 13/A. szám alatt található telephelyén.</w:t>
      </w:r>
    </w:p>
    <w:p w:rsidR="007F6745" w:rsidRDefault="007F6745" w:rsidP="007F6745">
      <w:pPr>
        <w:jc w:val="both"/>
      </w:pPr>
    </w:p>
    <w:p w:rsidR="007F6745" w:rsidRDefault="007F6745" w:rsidP="007F6745">
      <w:pPr>
        <w:jc w:val="both"/>
      </w:pPr>
    </w:p>
    <w:p w:rsidR="007F6745" w:rsidRPr="007D2964" w:rsidRDefault="007F6745" w:rsidP="007F6745">
      <w:pPr>
        <w:jc w:val="both"/>
        <w:rPr>
          <w:b/>
        </w:rPr>
      </w:pPr>
      <w:r w:rsidRPr="007D2964">
        <w:rPr>
          <w:b/>
        </w:rPr>
        <w:t xml:space="preserve">A </w:t>
      </w:r>
      <w:r w:rsidRPr="007D2964">
        <w:rPr>
          <w:b/>
          <w:i/>
          <w:szCs w:val="24"/>
        </w:rPr>
        <w:t xml:space="preserve">Bkr. 19. § (1) </w:t>
      </w:r>
      <w:r w:rsidRPr="007D2964">
        <w:rPr>
          <w:b/>
          <w:szCs w:val="24"/>
        </w:rPr>
        <w:t>és</w:t>
      </w:r>
      <w:r w:rsidRPr="007D2964">
        <w:rPr>
          <w:b/>
          <w:i/>
          <w:szCs w:val="24"/>
        </w:rPr>
        <w:t xml:space="preserve"> (2) bekezdés</w:t>
      </w:r>
      <w:r w:rsidRPr="007D2964">
        <w:rPr>
          <w:b/>
          <w:szCs w:val="24"/>
        </w:rPr>
        <w:t>ében foglaltak megvalósulása</w:t>
      </w:r>
    </w:p>
    <w:p w:rsidR="007F6745" w:rsidRDefault="007F6745" w:rsidP="007F6745">
      <w:pPr>
        <w:jc w:val="both"/>
      </w:pPr>
    </w:p>
    <w:p w:rsidR="007F6745" w:rsidRDefault="007F6745" w:rsidP="007F6745">
      <w:pPr>
        <w:widowControl/>
        <w:suppressAutoHyphens w:val="0"/>
        <w:autoSpaceDE w:val="0"/>
        <w:autoSpaceDN w:val="0"/>
        <w:adjustRightInd w:val="0"/>
        <w:spacing w:after="20"/>
        <w:jc w:val="both"/>
        <w:rPr>
          <w:rFonts w:eastAsia="Times New Roman"/>
          <w:szCs w:val="24"/>
        </w:rPr>
      </w:pPr>
      <w:r w:rsidRPr="003503E2">
        <w:rPr>
          <w:szCs w:val="24"/>
        </w:rPr>
        <w:t xml:space="preserve">A </w:t>
      </w:r>
      <w:r w:rsidRPr="003503E2">
        <w:rPr>
          <w:i/>
          <w:szCs w:val="24"/>
        </w:rPr>
        <w:t>Bkr. 19. § (1) bekezdés</w:t>
      </w:r>
      <w:r w:rsidRPr="003503E2">
        <w:rPr>
          <w:szCs w:val="24"/>
        </w:rPr>
        <w:t xml:space="preserve">ében felsorolt tevékenységek esetében </w:t>
      </w:r>
      <w:r w:rsidRPr="00721D38">
        <w:rPr>
          <w:b/>
          <w:szCs w:val="24"/>
        </w:rPr>
        <w:t xml:space="preserve">biztosított volt a belső ellenőrök funkcionális függetlensége. </w:t>
      </w:r>
      <w:r>
        <w:rPr>
          <w:szCs w:val="24"/>
        </w:rPr>
        <w:t xml:space="preserve">A költségvetési szerv vezetője biztosította a belső ellenőrök funkcionális függetlenségét </w:t>
      </w:r>
      <w:r>
        <w:rPr>
          <w:rFonts w:eastAsia="Times New Roman"/>
          <w:szCs w:val="24"/>
        </w:rPr>
        <w:t>az Éves Ellenőrzési Terv kidolgozásánál, az Ellenőrzési P</w:t>
      </w:r>
      <w:r w:rsidRPr="003503E2">
        <w:rPr>
          <w:rFonts w:eastAsia="Times New Roman"/>
          <w:szCs w:val="24"/>
        </w:rPr>
        <w:t>ro</w:t>
      </w:r>
      <w:r>
        <w:rPr>
          <w:rFonts w:eastAsia="Times New Roman"/>
          <w:szCs w:val="24"/>
        </w:rPr>
        <w:t xml:space="preserve">gram elkészítésénél és végrehajtásánál, </w:t>
      </w:r>
      <w:r w:rsidRPr="003503E2">
        <w:rPr>
          <w:rFonts w:eastAsia="Times New Roman"/>
          <w:szCs w:val="24"/>
        </w:rPr>
        <w:t>az ell</w:t>
      </w:r>
      <w:r>
        <w:rPr>
          <w:rFonts w:eastAsia="Times New Roman"/>
          <w:szCs w:val="24"/>
        </w:rPr>
        <w:t xml:space="preserve">enőrzési módszerek kiválasztásánál, a </w:t>
      </w:r>
      <w:r w:rsidRPr="003503E2">
        <w:rPr>
          <w:rFonts w:eastAsia="Times New Roman"/>
          <w:szCs w:val="24"/>
        </w:rPr>
        <w:t>következ</w:t>
      </w:r>
      <w:r>
        <w:rPr>
          <w:rFonts w:eastAsia="Times New Roman"/>
          <w:szCs w:val="24"/>
        </w:rPr>
        <w:t>tetések és ajánlások kidolgozásánál</w:t>
      </w:r>
      <w:r w:rsidRPr="003503E2">
        <w:rPr>
          <w:rFonts w:eastAsia="Times New Roman"/>
          <w:szCs w:val="24"/>
        </w:rPr>
        <w:t xml:space="preserve">, </w:t>
      </w:r>
      <w:r>
        <w:rPr>
          <w:rFonts w:eastAsia="Times New Roman"/>
          <w:szCs w:val="24"/>
        </w:rPr>
        <w:t xml:space="preserve">és az Ellenőrzési Jelentés elkészítésénél. </w:t>
      </w:r>
      <w:r>
        <w:rPr>
          <w:szCs w:val="24"/>
        </w:rPr>
        <w:t xml:space="preserve">A költségvetési szerv vezetője </w:t>
      </w:r>
      <w:r>
        <w:rPr>
          <w:rFonts w:eastAsia="Times New Roman"/>
          <w:szCs w:val="24"/>
        </w:rPr>
        <w:t>a belső ellenőröket az ellenőrzési és a tanácsadási tevékenységeken kívül más tevékenység végrehajtásába nem vonta be.</w:t>
      </w:r>
    </w:p>
    <w:p w:rsidR="007F6745" w:rsidRDefault="007F6745" w:rsidP="007F6745">
      <w:pPr>
        <w:widowControl/>
        <w:suppressAutoHyphens w:val="0"/>
        <w:autoSpaceDE w:val="0"/>
        <w:autoSpaceDN w:val="0"/>
        <w:adjustRightInd w:val="0"/>
        <w:spacing w:after="20"/>
        <w:jc w:val="both"/>
        <w:rPr>
          <w:rFonts w:eastAsia="Times New Roman"/>
          <w:szCs w:val="24"/>
        </w:rPr>
      </w:pPr>
    </w:p>
    <w:p w:rsidR="007F6745" w:rsidRDefault="007F6745" w:rsidP="007F6745">
      <w:pPr>
        <w:widowControl/>
        <w:suppressAutoHyphens w:val="0"/>
        <w:autoSpaceDE w:val="0"/>
        <w:autoSpaceDN w:val="0"/>
        <w:adjustRightInd w:val="0"/>
        <w:spacing w:after="20"/>
        <w:jc w:val="both"/>
        <w:rPr>
          <w:rFonts w:eastAsia="Times New Roman"/>
          <w:szCs w:val="24"/>
        </w:rPr>
      </w:pPr>
      <w:r>
        <w:rPr>
          <w:rFonts w:eastAsia="Times New Roman"/>
          <w:szCs w:val="24"/>
        </w:rPr>
        <w:t>A belső ellenőrök a Polgármesteri Hivatal operatív működésével kapcsolatos feladatok ellátásában nem vettek részt.</w:t>
      </w:r>
      <w:r w:rsidRPr="00664007">
        <w:rPr>
          <w:i/>
          <w:szCs w:val="24"/>
        </w:rPr>
        <w:t xml:space="preserve"> </w:t>
      </w:r>
      <w:r w:rsidRPr="00664007">
        <w:rPr>
          <w:szCs w:val="24"/>
        </w:rPr>
        <w:t>(</w:t>
      </w:r>
      <w:r>
        <w:rPr>
          <w:i/>
          <w:szCs w:val="24"/>
        </w:rPr>
        <w:t>Bkr. 19. § (2</w:t>
      </w:r>
      <w:r w:rsidRPr="003503E2">
        <w:rPr>
          <w:i/>
          <w:szCs w:val="24"/>
        </w:rPr>
        <w:t>)</w:t>
      </w:r>
      <w:r w:rsidRPr="00664007">
        <w:rPr>
          <w:szCs w:val="24"/>
        </w:rPr>
        <w:t>)</w:t>
      </w:r>
    </w:p>
    <w:p w:rsidR="007F6745" w:rsidRDefault="007F6745" w:rsidP="007F6745">
      <w:pPr>
        <w:widowControl/>
        <w:suppressAutoHyphens w:val="0"/>
        <w:autoSpaceDE w:val="0"/>
        <w:autoSpaceDN w:val="0"/>
        <w:adjustRightInd w:val="0"/>
        <w:spacing w:after="20"/>
        <w:jc w:val="both"/>
        <w:rPr>
          <w:rFonts w:eastAsia="Times New Roman"/>
          <w:szCs w:val="24"/>
        </w:rPr>
      </w:pPr>
    </w:p>
    <w:p w:rsidR="007F6745" w:rsidRPr="003503E2" w:rsidRDefault="007F6745" w:rsidP="007F6745">
      <w:pPr>
        <w:widowControl/>
        <w:suppressAutoHyphens w:val="0"/>
        <w:autoSpaceDE w:val="0"/>
        <w:autoSpaceDN w:val="0"/>
        <w:adjustRightInd w:val="0"/>
        <w:spacing w:after="20"/>
        <w:jc w:val="both"/>
        <w:rPr>
          <w:rFonts w:eastAsia="Times New Roman"/>
          <w:szCs w:val="24"/>
        </w:rPr>
      </w:pPr>
    </w:p>
    <w:p w:rsidR="007F6745" w:rsidRPr="00276E00" w:rsidRDefault="007F6745" w:rsidP="007F6745">
      <w:pPr>
        <w:jc w:val="both"/>
        <w:rPr>
          <w:rFonts w:eastAsia="Times New Roman"/>
          <w:iCs/>
          <w:szCs w:val="24"/>
        </w:rPr>
      </w:pPr>
      <w:r w:rsidRPr="005C3F47">
        <w:rPr>
          <w:rFonts w:eastAsia="Times New Roman"/>
          <w:b/>
          <w:iCs/>
          <w:szCs w:val="24"/>
        </w:rPr>
        <w:t xml:space="preserve">I/2/c) Összeférhetetlenségi esetek </w:t>
      </w:r>
      <w:r w:rsidRPr="00276E00">
        <w:rPr>
          <w:rFonts w:eastAsia="Times New Roman"/>
          <w:iCs/>
          <w:szCs w:val="24"/>
        </w:rPr>
        <w:t>(</w:t>
      </w:r>
      <w:r w:rsidRPr="00276E00">
        <w:rPr>
          <w:i/>
          <w:szCs w:val="24"/>
        </w:rPr>
        <w:t>Bkr. 20. §</w:t>
      </w:r>
      <w:r w:rsidRPr="00276E00">
        <w:rPr>
          <w:szCs w:val="24"/>
        </w:rPr>
        <w:t>)</w:t>
      </w:r>
    </w:p>
    <w:p w:rsidR="007F6745" w:rsidRDefault="007F6745" w:rsidP="007F6745">
      <w:pPr>
        <w:jc w:val="both"/>
        <w:rPr>
          <w:rFonts w:eastAsia="Times New Roman"/>
          <w:iCs/>
          <w:szCs w:val="24"/>
        </w:rPr>
      </w:pPr>
    </w:p>
    <w:p w:rsidR="007F6745" w:rsidRDefault="007F6745" w:rsidP="007F6745">
      <w:pPr>
        <w:jc w:val="both"/>
        <w:rPr>
          <w:rFonts w:eastAsia="Times New Roman"/>
          <w:iCs/>
          <w:szCs w:val="24"/>
        </w:rPr>
      </w:pPr>
      <w:r>
        <w:rPr>
          <w:rFonts w:eastAsia="Times New Roman"/>
          <w:iCs/>
          <w:szCs w:val="24"/>
        </w:rPr>
        <w:t>A tárgyévben összeférhetetlenségi eset nem volt.</w:t>
      </w:r>
    </w:p>
    <w:p w:rsidR="007F6745" w:rsidRPr="00261E85" w:rsidRDefault="007F6745" w:rsidP="007F6745">
      <w:pPr>
        <w:jc w:val="both"/>
        <w:rPr>
          <w:rFonts w:eastAsia="Times New Roman"/>
          <w:iCs/>
          <w:szCs w:val="24"/>
        </w:rPr>
      </w:pPr>
    </w:p>
    <w:p w:rsidR="007F6745" w:rsidRDefault="007F6745" w:rsidP="007F6745">
      <w:pPr>
        <w:jc w:val="both"/>
      </w:pPr>
    </w:p>
    <w:p w:rsidR="007F6745" w:rsidRDefault="007F6745" w:rsidP="007F6745">
      <w:pPr>
        <w:jc w:val="both"/>
      </w:pPr>
      <w:r>
        <w:rPr>
          <w:rFonts w:eastAsia="Times New Roman"/>
          <w:b/>
          <w:iCs/>
          <w:szCs w:val="24"/>
        </w:rPr>
        <w:t>I/2/d</w:t>
      </w:r>
      <w:r w:rsidRPr="005C3F47">
        <w:rPr>
          <w:rFonts w:eastAsia="Times New Roman"/>
          <w:b/>
          <w:iCs/>
          <w:szCs w:val="24"/>
        </w:rPr>
        <w:t>)</w:t>
      </w:r>
      <w:r>
        <w:rPr>
          <w:rFonts w:eastAsia="Times New Roman"/>
          <w:b/>
          <w:iCs/>
          <w:szCs w:val="24"/>
        </w:rPr>
        <w:t xml:space="preserve"> A belső ellenőri jogokkal kapcsolatos esetleges korlátozások bemutatása</w:t>
      </w:r>
    </w:p>
    <w:p w:rsidR="007F6745" w:rsidRDefault="007F6745" w:rsidP="007F6745">
      <w:pPr>
        <w:jc w:val="both"/>
      </w:pPr>
    </w:p>
    <w:p w:rsidR="007F6745" w:rsidRDefault="007F6745" w:rsidP="007F6745">
      <w:pPr>
        <w:jc w:val="both"/>
        <w:rPr>
          <w:szCs w:val="24"/>
        </w:rPr>
      </w:pPr>
      <w:r w:rsidRPr="008C3CE7">
        <w:rPr>
          <w:szCs w:val="24"/>
        </w:rPr>
        <w:t xml:space="preserve">A </w:t>
      </w:r>
      <w:r>
        <w:rPr>
          <w:szCs w:val="24"/>
        </w:rPr>
        <w:t xml:space="preserve">tárgyévben a belső ellenőröknek a </w:t>
      </w:r>
      <w:r>
        <w:rPr>
          <w:i/>
          <w:szCs w:val="24"/>
        </w:rPr>
        <w:t>Bkr. 25. § a)-e) pont</w:t>
      </w:r>
      <w:r w:rsidRPr="008C3CE7">
        <w:rPr>
          <w:szCs w:val="24"/>
        </w:rPr>
        <w:t>jában</w:t>
      </w:r>
      <w:r>
        <w:rPr>
          <w:i/>
          <w:szCs w:val="24"/>
        </w:rPr>
        <w:t xml:space="preserve"> </w:t>
      </w:r>
      <w:r w:rsidRPr="008C3CE7">
        <w:rPr>
          <w:szCs w:val="24"/>
        </w:rPr>
        <w:t>megfogalmazott</w:t>
      </w:r>
      <w:r>
        <w:rPr>
          <w:szCs w:val="24"/>
        </w:rPr>
        <w:t xml:space="preserve"> jogosultság</w:t>
      </w:r>
      <w:r w:rsidRPr="008C3CE7">
        <w:rPr>
          <w:szCs w:val="24"/>
        </w:rPr>
        <w:t>a</w:t>
      </w:r>
      <w:r>
        <w:rPr>
          <w:szCs w:val="24"/>
        </w:rPr>
        <w:t>iva</w:t>
      </w:r>
      <w:r w:rsidRPr="008C3CE7">
        <w:rPr>
          <w:szCs w:val="24"/>
        </w:rPr>
        <w:t xml:space="preserve">l kapcsolatban </w:t>
      </w:r>
      <w:r>
        <w:rPr>
          <w:szCs w:val="24"/>
        </w:rPr>
        <w:t>probléma, vagy korlátozás nem volt.</w:t>
      </w:r>
    </w:p>
    <w:p w:rsidR="007F6745" w:rsidRDefault="007F6745" w:rsidP="007F6745">
      <w:pPr>
        <w:jc w:val="both"/>
        <w:rPr>
          <w:szCs w:val="24"/>
        </w:rPr>
      </w:pPr>
    </w:p>
    <w:p w:rsidR="007F6745" w:rsidRDefault="007F6745" w:rsidP="007F6745">
      <w:pPr>
        <w:jc w:val="both"/>
        <w:rPr>
          <w:szCs w:val="24"/>
        </w:rPr>
      </w:pPr>
    </w:p>
    <w:p w:rsidR="007F6745" w:rsidRPr="00832BE6" w:rsidRDefault="007F6745" w:rsidP="007F6745">
      <w:pPr>
        <w:jc w:val="both"/>
        <w:rPr>
          <w:b/>
          <w:szCs w:val="24"/>
        </w:rPr>
      </w:pPr>
      <w:r w:rsidRPr="00832BE6">
        <w:rPr>
          <w:b/>
          <w:szCs w:val="24"/>
        </w:rPr>
        <w:t>I/2/e) A belső ellenőrzés végrehajtását akadályozó tényezők</w:t>
      </w:r>
    </w:p>
    <w:p w:rsidR="007F6745" w:rsidRDefault="007F6745" w:rsidP="007F6745">
      <w:pPr>
        <w:jc w:val="both"/>
        <w:rPr>
          <w:szCs w:val="24"/>
        </w:rPr>
      </w:pPr>
    </w:p>
    <w:p w:rsidR="007F6745" w:rsidRDefault="007F6745" w:rsidP="007F6745">
      <w:pPr>
        <w:jc w:val="both"/>
        <w:rPr>
          <w:szCs w:val="24"/>
        </w:rPr>
      </w:pPr>
      <w:r>
        <w:rPr>
          <w:szCs w:val="24"/>
        </w:rPr>
        <w:t>A belső ellenőrzésnek - a humán-erőforráson kívüli - egyéb erőforrás-ellátottsággal                          (pl.: eszközellátottsággal) kapcsolatos problémája, illetve információ-ellátottsági hiánya nem volt.</w:t>
      </w:r>
    </w:p>
    <w:p w:rsidR="007F6745" w:rsidRPr="00ED75FA" w:rsidRDefault="007F6745" w:rsidP="007F6745">
      <w:pPr>
        <w:jc w:val="both"/>
        <w:rPr>
          <w:b/>
          <w:szCs w:val="24"/>
        </w:rPr>
      </w:pPr>
      <w:r w:rsidRPr="00ED75FA">
        <w:rPr>
          <w:b/>
          <w:szCs w:val="24"/>
        </w:rPr>
        <w:lastRenderedPageBreak/>
        <w:t>I/2/f) Az ellenőrzések nyilvántartása</w:t>
      </w:r>
    </w:p>
    <w:p w:rsidR="007F6745" w:rsidRPr="00ED75FA" w:rsidRDefault="007F6745" w:rsidP="007F6745">
      <w:pPr>
        <w:jc w:val="both"/>
        <w:rPr>
          <w:szCs w:val="24"/>
        </w:rPr>
      </w:pPr>
    </w:p>
    <w:p w:rsidR="007F6745" w:rsidRDefault="007F6745" w:rsidP="007F6745">
      <w:pPr>
        <w:jc w:val="both"/>
        <w:rPr>
          <w:szCs w:val="24"/>
        </w:rPr>
      </w:pPr>
      <w:r w:rsidRPr="00E44C2A">
        <w:rPr>
          <w:b/>
          <w:szCs w:val="24"/>
        </w:rPr>
        <w:t>A belső ellenőrzési vezető az elvégzett ellenőrzésekről vezeti</w:t>
      </w:r>
      <w:r>
        <w:rPr>
          <w:szCs w:val="24"/>
        </w:rPr>
        <w:t xml:space="preserve"> </w:t>
      </w:r>
      <w:r w:rsidRPr="00E44C2A">
        <w:rPr>
          <w:b/>
          <w:szCs w:val="24"/>
        </w:rPr>
        <w:t>a</w:t>
      </w:r>
      <w:r>
        <w:rPr>
          <w:szCs w:val="24"/>
        </w:rPr>
        <w:t xml:space="preserve"> </w:t>
      </w:r>
      <w:r w:rsidRPr="00970CAB">
        <w:rPr>
          <w:i/>
          <w:szCs w:val="24"/>
        </w:rPr>
        <w:t>Bkr. 22. §</w:t>
      </w:r>
      <w:r>
        <w:rPr>
          <w:szCs w:val="24"/>
        </w:rPr>
        <w:t xml:space="preserve">-a és az </w:t>
      </w:r>
      <w:r w:rsidRPr="00970CAB">
        <w:rPr>
          <w:i/>
          <w:szCs w:val="24"/>
        </w:rPr>
        <w:t>50. §</w:t>
      </w:r>
      <w:r>
        <w:rPr>
          <w:szCs w:val="24"/>
        </w:rPr>
        <w:t xml:space="preserve">-a szerinti </w:t>
      </w:r>
      <w:r w:rsidRPr="00E44C2A">
        <w:rPr>
          <w:b/>
          <w:szCs w:val="24"/>
        </w:rPr>
        <w:t>nyilvántartást,</w:t>
      </w:r>
      <w:r>
        <w:rPr>
          <w:szCs w:val="24"/>
        </w:rPr>
        <w:t xml:space="preserve"> valamint gondoskodik az ellenőrzési dokumentumok megőrzéséről, illetve a dokumentumok és adatok szabályszerű, biztonságos tárolásáról.</w:t>
      </w:r>
    </w:p>
    <w:p w:rsidR="007F6745" w:rsidRDefault="007F6745" w:rsidP="007F6745">
      <w:pPr>
        <w:jc w:val="both"/>
        <w:rPr>
          <w:b/>
          <w:szCs w:val="24"/>
        </w:rPr>
      </w:pPr>
    </w:p>
    <w:p w:rsidR="00534933" w:rsidRDefault="00534933" w:rsidP="007F6745">
      <w:pPr>
        <w:jc w:val="both"/>
        <w:rPr>
          <w:b/>
          <w:szCs w:val="24"/>
        </w:rPr>
      </w:pPr>
    </w:p>
    <w:p w:rsidR="007F6745" w:rsidRPr="00DC7F9B" w:rsidRDefault="007F6745" w:rsidP="007F6745">
      <w:pPr>
        <w:jc w:val="both"/>
        <w:rPr>
          <w:b/>
          <w:szCs w:val="24"/>
        </w:rPr>
      </w:pPr>
      <w:r w:rsidRPr="00DC7F9B">
        <w:rPr>
          <w:b/>
          <w:szCs w:val="24"/>
        </w:rPr>
        <w:t>I/2/g) Az ellenőrzési tevékenység fejlesztésére vonatkozó javaslatok</w:t>
      </w:r>
    </w:p>
    <w:p w:rsidR="007F6745" w:rsidRPr="00DC7F9B" w:rsidRDefault="007F6745" w:rsidP="007F6745">
      <w:pPr>
        <w:jc w:val="both"/>
        <w:rPr>
          <w:b/>
          <w:szCs w:val="24"/>
        </w:rPr>
      </w:pPr>
    </w:p>
    <w:p w:rsidR="007F6745" w:rsidRPr="003160CC" w:rsidRDefault="007F6745" w:rsidP="007F6745">
      <w:pPr>
        <w:jc w:val="both"/>
        <w:rPr>
          <w:b/>
          <w:szCs w:val="24"/>
        </w:rPr>
      </w:pPr>
      <w:r>
        <w:rPr>
          <w:szCs w:val="24"/>
        </w:rPr>
        <w:t xml:space="preserve">A belső ellenőrzésnek kell ellátnia az Önkormányzat 21 intézményének, köztük a Polgármesteri Hivatalnak a felügyeleti jellegű ellenőrzését, ebből 20 intézménynek a belső ellenőrzését is, továbbá az Önkormányzat 6 gazdasági társaságának a tulajdonosi ellenőrzését, a 11 Nemzetiségi Önkormányzatnak a belső ellenőrzését, és emellett tanácsadó tevékenységet is ellát a belső ellenőrzés. </w:t>
      </w:r>
      <w:r w:rsidRPr="003160CC">
        <w:rPr>
          <w:b/>
          <w:szCs w:val="24"/>
        </w:rPr>
        <w:t>Az ellátandó feladatok nagyságrendje mindenképpen indokolja a bels</w:t>
      </w:r>
      <w:r>
        <w:rPr>
          <w:b/>
          <w:szCs w:val="24"/>
        </w:rPr>
        <w:t>ő ellenőrzési vezető mellett legalább</w:t>
      </w:r>
      <w:r w:rsidRPr="003160CC">
        <w:rPr>
          <w:b/>
          <w:szCs w:val="24"/>
        </w:rPr>
        <w:t xml:space="preserve"> 1 </w:t>
      </w:r>
      <w:r>
        <w:rPr>
          <w:b/>
          <w:szCs w:val="24"/>
        </w:rPr>
        <w:t xml:space="preserve">fő </w:t>
      </w:r>
      <w:r w:rsidRPr="003160CC">
        <w:rPr>
          <w:b/>
          <w:szCs w:val="24"/>
        </w:rPr>
        <w:t>belső ellenőr alkalmazását.</w:t>
      </w:r>
    </w:p>
    <w:p w:rsidR="007F6745" w:rsidRDefault="007F6745" w:rsidP="007F6745">
      <w:pPr>
        <w:jc w:val="both"/>
        <w:rPr>
          <w:szCs w:val="24"/>
        </w:rPr>
      </w:pPr>
    </w:p>
    <w:p w:rsidR="007F6745" w:rsidRDefault="007F6745" w:rsidP="007F6745">
      <w:pPr>
        <w:jc w:val="both"/>
        <w:rPr>
          <w:szCs w:val="24"/>
        </w:rPr>
      </w:pPr>
    </w:p>
    <w:p w:rsidR="00534933" w:rsidRDefault="00534933" w:rsidP="007F6745">
      <w:pPr>
        <w:jc w:val="both"/>
        <w:rPr>
          <w:szCs w:val="24"/>
        </w:rPr>
      </w:pPr>
    </w:p>
    <w:p w:rsidR="007F6745" w:rsidRPr="00AE36DA" w:rsidRDefault="007F6745" w:rsidP="007F6745">
      <w:pPr>
        <w:jc w:val="both"/>
        <w:rPr>
          <w:b/>
        </w:rPr>
      </w:pPr>
      <w:r w:rsidRPr="00AE36DA">
        <w:rPr>
          <w:b/>
        </w:rPr>
        <w:t>I/3 A tanácsadó tevékenység bemutatása</w:t>
      </w:r>
      <w:r>
        <w:rPr>
          <w:b/>
        </w:rPr>
        <w:t xml:space="preserve"> </w:t>
      </w:r>
      <w:r w:rsidRPr="00511D43">
        <w:t>(</w:t>
      </w:r>
      <w:r w:rsidRPr="00276E00">
        <w:rPr>
          <w:i/>
        </w:rPr>
        <w:t>Bkr. 48. § ac)</w:t>
      </w:r>
      <w:r w:rsidRPr="00511D43">
        <w:t>)</w:t>
      </w:r>
    </w:p>
    <w:p w:rsidR="007F6745" w:rsidRDefault="007F6745" w:rsidP="007F6745">
      <w:pPr>
        <w:jc w:val="both"/>
      </w:pPr>
    </w:p>
    <w:p w:rsidR="007F6745" w:rsidRPr="00372C82" w:rsidRDefault="007F6745" w:rsidP="007F6745">
      <w:pPr>
        <w:pStyle w:val="Szvegtrzs"/>
        <w:tabs>
          <w:tab w:val="left" w:pos="720"/>
        </w:tabs>
        <w:spacing w:line="360" w:lineRule="auto"/>
        <w:jc w:val="both"/>
        <w:rPr>
          <w:rFonts w:eastAsia="Times New Roman"/>
          <w:szCs w:val="28"/>
          <w:u w:val="single"/>
          <w:lang w:eastAsia="ar-SA"/>
        </w:rPr>
      </w:pPr>
      <w:r w:rsidRPr="00372C82">
        <w:rPr>
          <w:rFonts w:eastAsia="Times New Roman"/>
          <w:szCs w:val="28"/>
          <w:u w:val="single"/>
          <w:lang w:eastAsia="ar-SA"/>
        </w:rPr>
        <w:t>Írásbeli felkérés alapján elvégzett tanácsadói tevékenység:</w:t>
      </w:r>
    </w:p>
    <w:tbl>
      <w:tblPr>
        <w:tblStyle w:val="Rcsostblzat"/>
        <w:tblW w:w="0" w:type="auto"/>
        <w:tblLook w:val="04A0" w:firstRow="1" w:lastRow="0" w:firstColumn="1" w:lastColumn="0" w:noHBand="0" w:noVBand="1"/>
      </w:tblPr>
      <w:tblGrid>
        <w:gridCol w:w="4530"/>
        <w:gridCol w:w="4530"/>
      </w:tblGrid>
      <w:tr w:rsidR="007F6745" w:rsidRPr="00372C82" w:rsidTr="00964799">
        <w:tc>
          <w:tcPr>
            <w:tcW w:w="4530" w:type="dxa"/>
          </w:tcPr>
          <w:p w:rsidR="007F6745" w:rsidRPr="00372C82" w:rsidRDefault="007F6745" w:rsidP="00964799">
            <w:pPr>
              <w:pStyle w:val="Szvegtrzs"/>
              <w:tabs>
                <w:tab w:val="left" w:pos="720"/>
              </w:tabs>
              <w:jc w:val="center"/>
              <w:rPr>
                <w:rFonts w:eastAsia="Times New Roman"/>
                <w:b/>
                <w:szCs w:val="28"/>
                <w:lang w:eastAsia="ar-SA"/>
              </w:rPr>
            </w:pPr>
            <w:r w:rsidRPr="00372C82">
              <w:rPr>
                <w:rFonts w:eastAsia="Times New Roman"/>
                <w:b/>
                <w:szCs w:val="28"/>
                <w:lang w:eastAsia="ar-SA"/>
              </w:rPr>
              <w:t>Tanácsadás tárgya</w:t>
            </w:r>
          </w:p>
        </w:tc>
        <w:tc>
          <w:tcPr>
            <w:tcW w:w="4530" w:type="dxa"/>
          </w:tcPr>
          <w:p w:rsidR="007F6745" w:rsidRPr="00372C82" w:rsidRDefault="007F6745" w:rsidP="00964799">
            <w:pPr>
              <w:pStyle w:val="Szvegtrzs"/>
              <w:tabs>
                <w:tab w:val="left" w:pos="720"/>
              </w:tabs>
              <w:jc w:val="center"/>
              <w:rPr>
                <w:rFonts w:eastAsia="Times New Roman"/>
                <w:b/>
                <w:szCs w:val="28"/>
                <w:lang w:eastAsia="ar-SA"/>
              </w:rPr>
            </w:pPr>
            <w:r w:rsidRPr="00372C82">
              <w:rPr>
                <w:rFonts w:eastAsia="Times New Roman"/>
                <w:b/>
                <w:szCs w:val="28"/>
                <w:lang w:eastAsia="ar-SA"/>
              </w:rPr>
              <w:t>Tanácsadás eredménye</w:t>
            </w:r>
          </w:p>
        </w:tc>
      </w:tr>
      <w:tr w:rsidR="007F6745" w:rsidRPr="00372C82" w:rsidTr="00964799">
        <w:tc>
          <w:tcPr>
            <w:tcW w:w="4530" w:type="dxa"/>
          </w:tcPr>
          <w:p w:rsidR="007F6745" w:rsidRPr="00372C82" w:rsidRDefault="007F6745" w:rsidP="00964799">
            <w:pPr>
              <w:pStyle w:val="Szvegtrzs"/>
              <w:tabs>
                <w:tab w:val="left" w:pos="720"/>
              </w:tabs>
              <w:jc w:val="both"/>
              <w:rPr>
                <w:rFonts w:eastAsia="Times New Roman"/>
                <w:szCs w:val="28"/>
                <w:lang w:eastAsia="ar-SA"/>
              </w:rPr>
            </w:pPr>
            <w:r>
              <w:rPr>
                <w:b/>
              </w:rPr>
              <w:t>A</w:t>
            </w:r>
            <w:r w:rsidRPr="00793A05">
              <w:rPr>
                <w:b/>
              </w:rPr>
              <w:t xml:space="preserve"> belső kontrollrendszer működéséről szóló Vezetői Nyilatkozat</w:t>
            </w:r>
            <w:r>
              <w:rPr>
                <w:b/>
              </w:rPr>
              <w:t xml:space="preserve"> </w:t>
            </w:r>
            <w:r w:rsidRPr="00793A05">
              <w:t xml:space="preserve">(Bkr. </w:t>
            </w:r>
            <w:r>
              <w:t xml:space="preserve">                       </w:t>
            </w:r>
            <w:r w:rsidRPr="00793A05">
              <w:t>1. melléklet)</w:t>
            </w:r>
            <w:r w:rsidRPr="00793A05">
              <w:rPr>
                <w:b/>
              </w:rPr>
              <w:t xml:space="preserve"> </w:t>
            </w:r>
            <w:r>
              <w:rPr>
                <w:b/>
              </w:rPr>
              <w:t xml:space="preserve">tartalmi véleményezése </w:t>
            </w:r>
            <w:r>
              <w:t>(I. sz. Gondozási Központ intézményvezetőjének</w:t>
            </w:r>
            <w:r w:rsidRPr="00372C82">
              <w:t xml:space="preserve"> felkérésére</w:t>
            </w:r>
            <w:r>
              <w:t>; 2019. január 17.</w:t>
            </w:r>
            <w:r w:rsidRPr="00372C82">
              <w:t>)</w:t>
            </w:r>
          </w:p>
        </w:tc>
        <w:tc>
          <w:tcPr>
            <w:tcW w:w="4530" w:type="dxa"/>
          </w:tcPr>
          <w:p w:rsidR="007F6745" w:rsidRPr="00372C82" w:rsidRDefault="007F6745" w:rsidP="00964799">
            <w:pPr>
              <w:pStyle w:val="Szvegtrzs"/>
              <w:tabs>
                <w:tab w:val="left" w:pos="720"/>
              </w:tabs>
              <w:jc w:val="both"/>
              <w:rPr>
                <w:rFonts w:eastAsia="Times New Roman"/>
                <w:szCs w:val="28"/>
                <w:lang w:eastAsia="ar-SA"/>
              </w:rPr>
            </w:pPr>
            <w:r>
              <w:rPr>
                <w:rFonts w:eastAsia="Times New Roman"/>
                <w:szCs w:val="28"/>
                <w:lang w:eastAsia="ar-SA"/>
              </w:rPr>
              <w:t>Az intézményvezető az írásbeli útmutatásomnak megfelelően módosította a Vezetői Nyilatkozatát.</w:t>
            </w:r>
          </w:p>
        </w:tc>
      </w:tr>
      <w:tr w:rsidR="007F6745" w:rsidRPr="00372C82" w:rsidTr="00964799">
        <w:tc>
          <w:tcPr>
            <w:tcW w:w="4530" w:type="dxa"/>
          </w:tcPr>
          <w:p w:rsidR="007F6745" w:rsidRPr="00372C82" w:rsidRDefault="007F6745" w:rsidP="00964799">
            <w:pPr>
              <w:pStyle w:val="Szvegtrzs"/>
              <w:tabs>
                <w:tab w:val="left" w:pos="720"/>
              </w:tabs>
              <w:jc w:val="both"/>
              <w:rPr>
                <w:rFonts w:eastAsia="Times New Roman"/>
                <w:szCs w:val="28"/>
                <w:lang w:eastAsia="ar-SA"/>
              </w:rPr>
            </w:pPr>
            <w:r>
              <w:rPr>
                <w:b/>
              </w:rPr>
              <w:t>A</w:t>
            </w:r>
            <w:r w:rsidRPr="00793A05">
              <w:rPr>
                <w:b/>
              </w:rPr>
              <w:t xml:space="preserve"> belső kontrollrendszer működéséről szóló Vezetői Nyilatkozat</w:t>
            </w:r>
            <w:r>
              <w:rPr>
                <w:b/>
              </w:rPr>
              <w:t xml:space="preserve"> </w:t>
            </w:r>
            <w:r w:rsidRPr="00793A05">
              <w:t xml:space="preserve">(Bkr. </w:t>
            </w:r>
            <w:r>
              <w:t xml:space="preserve">                       </w:t>
            </w:r>
            <w:r w:rsidRPr="00793A05">
              <w:t>1. melléklet)</w:t>
            </w:r>
            <w:r w:rsidRPr="00793A05">
              <w:rPr>
                <w:b/>
              </w:rPr>
              <w:t xml:space="preserve"> </w:t>
            </w:r>
            <w:r>
              <w:rPr>
                <w:b/>
              </w:rPr>
              <w:t xml:space="preserve">tartalmi véleményezése </w:t>
            </w:r>
            <w:r>
              <w:t>(Virág Árok Óvoda óvodavezetőjének</w:t>
            </w:r>
            <w:r w:rsidRPr="00372C82">
              <w:t xml:space="preserve"> felkérésére</w:t>
            </w:r>
            <w:r>
              <w:t>; 2019. február 01.</w:t>
            </w:r>
            <w:r w:rsidRPr="00372C82">
              <w:t>)</w:t>
            </w:r>
          </w:p>
        </w:tc>
        <w:tc>
          <w:tcPr>
            <w:tcW w:w="4530" w:type="dxa"/>
          </w:tcPr>
          <w:p w:rsidR="007F6745" w:rsidRPr="00372C82" w:rsidRDefault="007F6745" w:rsidP="00964799">
            <w:pPr>
              <w:pStyle w:val="Szvegtrzs"/>
              <w:tabs>
                <w:tab w:val="left" w:pos="720"/>
              </w:tabs>
              <w:jc w:val="both"/>
              <w:rPr>
                <w:rFonts w:eastAsia="Times New Roman"/>
                <w:szCs w:val="28"/>
                <w:lang w:eastAsia="ar-SA"/>
              </w:rPr>
            </w:pPr>
            <w:r>
              <w:rPr>
                <w:rFonts w:eastAsia="Times New Roman"/>
                <w:szCs w:val="28"/>
                <w:lang w:eastAsia="ar-SA"/>
              </w:rPr>
              <w:t>Az óvodavezető az írásbeli útmutatásomnak megfelelően módosította a Vezetői Nyilatkozatát.</w:t>
            </w:r>
          </w:p>
        </w:tc>
      </w:tr>
      <w:tr w:rsidR="007F6745" w:rsidRPr="00372C82" w:rsidTr="00964799">
        <w:tc>
          <w:tcPr>
            <w:tcW w:w="4530" w:type="dxa"/>
          </w:tcPr>
          <w:p w:rsidR="007F6745" w:rsidRPr="00372C82" w:rsidRDefault="007F6745" w:rsidP="00964799">
            <w:pPr>
              <w:pStyle w:val="Szvegtrzs"/>
              <w:tabs>
                <w:tab w:val="left" w:pos="720"/>
              </w:tabs>
              <w:jc w:val="both"/>
              <w:rPr>
                <w:rFonts w:eastAsia="Times New Roman"/>
                <w:szCs w:val="28"/>
                <w:lang w:eastAsia="ar-SA"/>
              </w:rPr>
            </w:pPr>
            <w:r>
              <w:rPr>
                <w:b/>
              </w:rPr>
              <w:t>A</w:t>
            </w:r>
            <w:r w:rsidRPr="00793A05">
              <w:rPr>
                <w:b/>
              </w:rPr>
              <w:t xml:space="preserve"> belső kontrollrendszer működéséről szóló Vezetői Nyilatkozat</w:t>
            </w:r>
            <w:r>
              <w:rPr>
                <w:b/>
              </w:rPr>
              <w:t xml:space="preserve"> </w:t>
            </w:r>
            <w:r w:rsidRPr="00793A05">
              <w:t xml:space="preserve">(Bkr. </w:t>
            </w:r>
            <w:r>
              <w:t xml:space="preserve">                       </w:t>
            </w:r>
            <w:r w:rsidRPr="00793A05">
              <w:t>1. melléklet)</w:t>
            </w:r>
            <w:r w:rsidRPr="00793A05">
              <w:rPr>
                <w:b/>
              </w:rPr>
              <w:t xml:space="preserve"> </w:t>
            </w:r>
            <w:r>
              <w:rPr>
                <w:b/>
              </w:rPr>
              <w:t xml:space="preserve">tartalmi véleményezése </w:t>
            </w:r>
            <w:r>
              <w:t>(Egészségügyi Szolgálat gazdasági igazgatójának</w:t>
            </w:r>
            <w:r w:rsidRPr="00372C82">
              <w:t xml:space="preserve"> felkérésére</w:t>
            </w:r>
            <w:r>
              <w:t>; 2019. február 14.</w:t>
            </w:r>
            <w:r w:rsidRPr="00372C82">
              <w:t>)</w:t>
            </w:r>
          </w:p>
        </w:tc>
        <w:tc>
          <w:tcPr>
            <w:tcW w:w="4530" w:type="dxa"/>
          </w:tcPr>
          <w:p w:rsidR="007F6745" w:rsidRPr="00372C82" w:rsidRDefault="007F6745" w:rsidP="00964799">
            <w:pPr>
              <w:pStyle w:val="Szvegtrzs"/>
              <w:tabs>
                <w:tab w:val="left" w:pos="720"/>
              </w:tabs>
              <w:jc w:val="both"/>
              <w:rPr>
                <w:rFonts w:eastAsia="Times New Roman"/>
                <w:szCs w:val="28"/>
                <w:lang w:eastAsia="ar-SA"/>
              </w:rPr>
            </w:pPr>
            <w:r>
              <w:rPr>
                <w:rFonts w:eastAsia="Times New Roman"/>
                <w:szCs w:val="28"/>
                <w:lang w:eastAsia="ar-SA"/>
              </w:rPr>
              <w:t>A gazdasági igazgató az útmutatásomnak megfelelően módosította a Vezetői Nyilatkozatot.</w:t>
            </w:r>
          </w:p>
        </w:tc>
      </w:tr>
      <w:tr w:rsidR="007F6745" w:rsidRPr="00372C82" w:rsidTr="00964799">
        <w:tc>
          <w:tcPr>
            <w:tcW w:w="4530" w:type="dxa"/>
          </w:tcPr>
          <w:p w:rsidR="007F6745" w:rsidRPr="00372C82" w:rsidRDefault="007F6745" w:rsidP="00964799">
            <w:pPr>
              <w:pStyle w:val="Szvegtrzs"/>
              <w:tabs>
                <w:tab w:val="left" w:pos="720"/>
              </w:tabs>
              <w:jc w:val="both"/>
              <w:rPr>
                <w:rFonts w:eastAsia="Times New Roman"/>
                <w:szCs w:val="28"/>
                <w:lang w:eastAsia="ar-SA"/>
              </w:rPr>
            </w:pPr>
            <w:r>
              <w:rPr>
                <w:b/>
              </w:rPr>
              <w:t>A</w:t>
            </w:r>
            <w:r w:rsidRPr="00793A05">
              <w:rPr>
                <w:b/>
              </w:rPr>
              <w:t xml:space="preserve"> belső kontrollrendszer működéséről szóló Vezetői Nyilatkozat</w:t>
            </w:r>
            <w:r>
              <w:rPr>
                <w:b/>
              </w:rPr>
              <w:t xml:space="preserve"> </w:t>
            </w:r>
            <w:r w:rsidRPr="00793A05">
              <w:t xml:space="preserve">(Bkr. </w:t>
            </w:r>
            <w:r>
              <w:t xml:space="preserve">                       </w:t>
            </w:r>
            <w:r w:rsidRPr="00793A05">
              <w:t>1. melléklet)</w:t>
            </w:r>
            <w:r w:rsidRPr="00793A05">
              <w:rPr>
                <w:b/>
              </w:rPr>
              <w:t xml:space="preserve"> </w:t>
            </w:r>
            <w:r>
              <w:rPr>
                <w:b/>
              </w:rPr>
              <w:t xml:space="preserve">tartalmi véleményezése </w:t>
            </w:r>
            <w:r>
              <w:t>(Községház Utcai Óvoda óvodavezetőjének</w:t>
            </w:r>
            <w:r w:rsidRPr="00372C82">
              <w:t xml:space="preserve"> felkérésére</w:t>
            </w:r>
            <w:r>
              <w:t>; 2019. február 26.</w:t>
            </w:r>
            <w:r w:rsidRPr="00372C82">
              <w:t>)</w:t>
            </w:r>
          </w:p>
        </w:tc>
        <w:tc>
          <w:tcPr>
            <w:tcW w:w="4530" w:type="dxa"/>
          </w:tcPr>
          <w:p w:rsidR="007F6745" w:rsidRPr="00372C82" w:rsidRDefault="007F6745" w:rsidP="00964799">
            <w:pPr>
              <w:pStyle w:val="Szvegtrzs"/>
              <w:tabs>
                <w:tab w:val="left" w:pos="720"/>
              </w:tabs>
              <w:jc w:val="both"/>
              <w:rPr>
                <w:rFonts w:eastAsia="Times New Roman"/>
                <w:szCs w:val="28"/>
                <w:lang w:eastAsia="ar-SA"/>
              </w:rPr>
            </w:pPr>
            <w:r>
              <w:rPr>
                <w:rFonts w:eastAsia="Times New Roman"/>
                <w:szCs w:val="28"/>
                <w:lang w:eastAsia="ar-SA"/>
              </w:rPr>
              <w:t>Az óvodavezető az írásbeli útmutatásomnak megfelelően módosította a Vezetői Nyilatkozatát.</w:t>
            </w:r>
          </w:p>
        </w:tc>
      </w:tr>
      <w:tr w:rsidR="007F6745" w:rsidRPr="00372C82" w:rsidTr="00964799">
        <w:tc>
          <w:tcPr>
            <w:tcW w:w="4530" w:type="dxa"/>
          </w:tcPr>
          <w:p w:rsidR="007F6745" w:rsidRPr="00372C82" w:rsidRDefault="007F6745" w:rsidP="00964799">
            <w:pPr>
              <w:pStyle w:val="Szvegtrzs"/>
              <w:tabs>
                <w:tab w:val="left" w:pos="720"/>
              </w:tabs>
              <w:jc w:val="both"/>
              <w:rPr>
                <w:rFonts w:eastAsia="Times New Roman"/>
                <w:szCs w:val="28"/>
                <w:lang w:eastAsia="ar-SA"/>
              </w:rPr>
            </w:pPr>
            <w:r>
              <w:rPr>
                <w:b/>
              </w:rPr>
              <w:t xml:space="preserve">A szabályzatok módosításának technikai kivitelezése </w:t>
            </w:r>
            <w:r>
              <w:t>(Budakeszi Úti Óvoda óvodavezetőjének</w:t>
            </w:r>
            <w:r w:rsidRPr="00372C82">
              <w:t xml:space="preserve"> felkérésére</w:t>
            </w:r>
            <w:r>
              <w:t>; 2019. március 03.</w:t>
            </w:r>
            <w:r w:rsidRPr="00372C82">
              <w:t>)</w:t>
            </w:r>
          </w:p>
        </w:tc>
        <w:tc>
          <w:tcPr>
            <w:tcW w:w="4530" w:type="dxa"/>
          </w:tcPr>
          <w:p w:rsidR="007F6745" w:rsidRPr="00372C82" w:rsidRDefault="00C044F1" w:rsidP="00964799">
            <w:pPr>
              <w:pStyle w:val="Szvegtrzs"/>
              <w:tabs>
                <w:tab w:val="left" w:pos="720"/>
              </w:tabs>
              <w:jc w:val="both"/>
              <w:rPr>
                <w:rFonts w:eastAsia="Times New Roman"/>
                <w:szCs w:val="28"/>
                <w:lang w:eastAsia="ar-SA"/>
              </w:rPr>
            </w:pPr>
            <w:r>
              <w:rPr>
                <w:rFonts w:eastAsia="Times New Roman"/>
                <w:szCs w:val="28"/>
                <w:lang w:eastAsia="ar-SA"/>
              </w:rPr>
              <w:t>Az óvodavezető a</w:t>
            </w:r>
            <w:r w:rsidR="007F6745">
              <w:rPr>
                <w:rFonts w:eastAsia="Times New Roman"/>
                <w:szCs w:val="28"/>
                <w:lang w:eastAsia="ar-SA"/>
              </w:rPr>
              <w:t xml:space="preserve"> javaslatomnak megfelelően módosította a szabályzatokat.</w:t>
            </w:r>
          </w:p>
        </w:tc>
      </w:tr>
      <w:tr w:rsidR="007F6745" w:rsidRPr="00372C82" w:rsidTr="00964799">
        <w:tc>
          <w:tcPr>
            <w:tcW w:w="4530" w:type="dxa"/>
          </w:tcPr>
          <w:p w:rsidR="007F6745" w:rsidRDefault="007F6745" w:rsidP="00964799">
            <w:pPr>
              <w:pStyle w:val="Szvegtrzs"/>
              <w:tabs>
                <w:tab w:val="left" w:pos="720"/>
              </w:tabs>
              <w:jc w:val="both"/>
              <w:rPr>
                <w:b/>
              </w:rPr>
            </w:pPr>
            <w:r>
              <w:rPr>
                <w:b/>
              </w:rPr>
              <w:lastRenderedPageBreak/>
              <w:t>A Szervezeti i</w:t>
            </w:r>
            <w:r w:rsidRPr="004913F3">
              <w:rPr>
                <w:b/>
              </w:rPr>
              <w:t xml:space="preserve">ntegritást sértő események </w:t>
            </w:r>
            <w:r>
              <w:rPr>
                <w:b/>
              </w:rPr>
              <w:t xml:space="preserve">kezelésének eljárásrendje szabályzattervezet véleményezése </w:t>
            </w:r>
            <w:r w:rsidRPr="00AA1D05">
              <w:t>(</w:t>
            </w:r>
            <w:r>
              <w:t>A Polgármesteri Hivatal Aljegyzőjének/</w:t>
            </w:r>
            <w:r w:rsidRPr="005A196A">
              <w:t>Minőségügyi Vezető</w:t>
            </w:r>
            <w:r>
              <w:t>jének</w:t>
            </w:r>
            <w:r w:rsidRPr="005A196A">
              <w:t xml:space="preserve"> felkérésére</w:t>
            </w:r>
            <w:r>
              <w:t>; 2019. március 04.)</w:t>
            </w:r>
          </w:p>
        </w:tc>
        <w:tc>
          <w:tcPr>
            <w:tcW w:w="4530" w:type="dxa"/>
          </w:tcPr>
          <w:p w:rsidR="007F6745" w:rsidRDefault="007F6745" w:rsidP="00964799">
            <w:pPr>
              <w:pStyle w:val="Szvegtrzs"/>
              <w:tabs>
                <w:tab w:val="left" w:pos="720"/>
              </w:tabs>
              <w:jc w:val="both"/>
              <w:rPr>
                <w:rFonts w:eastAsia="Times New Roman"/>
                <w:szCs w:val="28"/>
                <w:lang w:eastAsia="ar-SA"/>
              </w:rPr>
            </w:pPr>
            <w:r>
              <w:rPr>
                <w:rFonts w:eastAsia="Times New Roman"/>
                <w:szCs w:val="28"/>
                <w:lang w:eastAsia="ar-SA"/>
              </w:rPr>
              <w:t>2019. április 26-án lépett hatályba</w:t>
            </w:r>
            <w:r w:rsidRPr="005A196A">
              <w:rPr>
                <w:rFonts w:eastAsia="Times New Roman"/>
                <w:szCs w:val="28"/>
                <w:lang w:eastAsia="ar-SA"/>
              </w:rPr>
              <w:t xml:space="preserve"> új </w:t>
            </w:r>
            <w:r>
              <w:rPr>
                <w:rFonts w:eastAsia="Times New Roman"/>
                <w:szCs w:val="28"/>
                <w:lang w:eastAsia="ar-SA"/>
              </w:rPr>
              <w:t xml:space="preserve">szabályozásként </w:t>
            </w:r>
            <w:r w:rsidRPr="00397159">
              <w:rPr>
                <w:rFonts w:eastAsia="Times New Roman"/>
                <w:szCs w:val="28"/>
                <w:lang w:eastAsia="ar-SA"/>
              </w:rPr>
              <w:t xml:space="preserve">a </w:t>
            </w:r>
            <w:r w:rsidRPr="00397159">
              <w:t>Szervezeti integritást sértő események kezelésének eljárás</w:t>
            </w:r>
            <w:r>
              <w:t>i rendjéről szóló szabályzat. (I-8-5/2019. Jegyzői Intézkedés)</w:t>
            </w:r>
          </w:p>
        </w:tc>
      </w:tr>
      <w:tr w:rsidR="007F6745" w:rsidRPr="00372C82" w:rsidTr="00964799">
        <w:tc>
          <w:tcPr>
            <w:tcW w:w="4530" w:type="dxa"/>
          </w:tcPr>
          <w:p w:rsidR="007F6745" w:rsidRDefault="007F6745" w:rsidP="00964799">
            <w:pPr>
              <w:pStyle w:val="Szvegtrzs"/>
              <w:tabs>
                <w:tab w:val="left" w:pos="720"/>
              </w:tabs>
              <w:jc w:val="both"/>
              <w:rPr>
                <w:b/>
              </w:rPr>
            </w:pPr>
            <w:r>
              <w:rPr>
                <w:b/>
              </w:rPr>
              <w:t xml:space="preserve">Az intézményekkel kötendő új Munkamegosztási megállapodás véleményezése </w:t>
            </w:r>
            <w:r w:rsidRPr="000A78DA">
              <w:t>(A</w:t>
            </w:r>
            <w:r w:rsidRPr="00102EFA">
              <w:rPr>
                <w:rFonts w:eastAsia="Times New Roman"/>
                <w:color w:val="000000" w:themeColor="text1"/>
                <w:szCs w:val="28"/>
                <w:lang w:eastAsia="ar-SA"/>
              </w:rPr>
              <w:t xml:space="preserve"> </w:t>
            </w:r>
            <w:r>
              <w:rPr>
                <w:rFonts w:eastAsia="Times New Roman"/>
                <w:color w:val="000000" w:themeColor="text1"/>
                <w:szCs w:val="28"/>
                <w:lang w:eastAsia="ar-SA"/>
              </w:rPr>
              <w:t xml:space="preserve">Gazdasági </w:t>
            </w:r>
            <w:r w:rsidRPr="0085234F">
              <w:rPr>
                <w:rFonts w:eastAsia="Times New Roman"/>
                <w:color w:val="000000" w:themeColor="text1"/>
                <w:szCs w:val="28"/>
                <w:lang w:eastAsia="ar-SA"/>
              </w:rPr>
              <w:t>Igazgatóság/</w:t>
            </w:r>
            <w:r w:rsidRPr="00102EFA">
              <w:t xml:space="preserve"> </w:t>
            </w:r>
            <w:r>
              <w:t>Pénzügy</w:t>
            </w:r>
            <w:r w:rsidRPr="0085234F">
              <w:t>i Osztály</w:t>
            </w:r>
            <w:r>
              <w:t xml:space="preserve"> osztályvezetőjének felkérésére; 2019. szeptember 13.)</w:t>
            </w:r>
          </w:p>
        </w:tc>
        <w:tc>
          <w:tcPr>
            <w:tcW w:w="4530" w:type="dxa"/>
          </w:tcPr>
          <w:p w:rsidR="007F6745" w:rsidRPr="000A78DA" w:rsidRDefault="007F6745" w:rsidP="00964799">
            <w:pPr>
              <w:pStyle w:val="Szvegtrzs"/>
              <w:tabs>
                <w:tab w:val="left" w:pos="720"/>
              </w:tabs>
              <w:jc w:val="both"/>
              <w:rPr>
                <w:rFonts w:eastAsia="Times New Roman"/>
                <w:szCs w:val="28"/>
                <w:lang w:eastAsia="ar-SA"/>
              </w:rPr>
            </w:pPr>
            <w:r w:rsidRPr="000A78DA">
              <w:rPr>
                <w:rFonts w:eastAsia="Times New Roman"/>
                <w:szCs w:val="28"/>
                <w:lang w:eastAsia="ar-SA"/>
              </w:rPr>
              <w:t xml:space="preserve">Az új </w:t>
            </w:r>
            <w:r w:rsidRPr="000A78DA">
              <w:t>Munkamegosztási megállapodás</w:t>
            </w:r>
            <w:r>
              <w:t xml:space="preserve"> még nem került e</w:t>
            </w:r>
            <w:r w:rsidRPr="000A78DA">
              <w:t>lőterjesztésre és elfogadásra.</w:t>
            </w:r>
          </w:p>
        </w:tc>
      </w:tr>
      <w:tr w:rsidR="008C3E9D" w:rsidRPr="00372C82" w:rsidTr="00964799">
        <w:tc>
          <w:tcPr>
            <w:tcW w:w="4530" w:type="dxa"/>
          </w:tcPr>
          <w:p w:rsidR="008C3E9D" w:rsidRDefault="005D3394" w:rsidP="005D3394">
            <w:pPr>
              <w:pStyle w:val="Szvegtrzs"/>
              <w:tabs>
                <w:tab w:val="left" w:pos="720"/>
              </w:tabs>
              <w:jc w:val="both"/>
              <w:rPr>
                <w:b/>
              </w:rPr>
            </w:pPr>
            <w:r w:rsidRPr="00D94C13">
              <w:rPr>
                <w:b/>
                <w:lang w:val="it-IT"/>
              </w:rPr>
              <w:t>A</w:t>
            </w:r>
            <w:r w:rsidRPr="00D94C13">
              <w:rPr>
                <w:rFonts w:eastAsia="Times New Roman"/>
                <w:b/>
                <w:lang w:val="it-IT" w:eastAsia="ar-SA"/>
              </w:rPr>
              <w:t xml:space="preserve">z Állami Számvevőszék </w:t>
            </w:r>
            <w:r w:rsidRPr="00D94C13">
              <w:rPr>
                <w:b/>
              </w:rPr>
              <w:t>„</w:t>
            </w:r>
            <w:r w:rsidRPr="00D94C13">
              <w:rPr>
                <w:rFonts w:eastAsia="Times New Roman"/>
                <w:b/>
                <w:lang w:val="it-IT" w:eastAsia="ar-SA"/>
              </w:rPr>
              <w:t>Önkormá</w:t>
            </w:r>
            <w:r>
              <w:rPr>
                <w:rFonts w:eastAsia="Times New Roman"/>
                <w:b/>
                <w:lang w:val="it-IT" w:eastAsia="ar-SA"/>
              </w:rPr>
              <w:t>nyzatok belső kontrollrendszere;</w:t>
            </w:r>
            <w:r w:rsidRPr="00D94C13">
              <w:rPr>
                <w:rFonts w:eastAsia="Times New Roman"/>
                <w:b/>
                <w:lang w:val="it-IT" w:eastAsia="ar-SA"/>
              </w:rPr>
              <w:t xml:space="preserve"> Az önkormányzatok belső kontrollrendszere kialakításának és működtetésének ellenőrzése – Budapest Főváros II. Kerület 2017.” címmel készült </w:t>
            </w:r>
            <w:r>
              <w:rPr>
                <w:rFonts w:eastAsia="Times New Roman"/>
                <w:b/>
                <w:lang w:val="it-IT" w:eastAsia="ar-SA"/>
              </w:rPr>
              <w:t xml:space="preserve">17059 számú </w:t>
            </w:r>
            <w:r w:rsidRPr="00D94C13">
              <w:rPr>
                <w:rFonts w:eastAsia="Times New Roman"/>
                <w:b/>
                <w:lang w:val="it-IT" w:eastAsia="ar-SA"/>
              </w:rPr>
              <w:t xml:space="preserve">jelentésében tett </w:t>
            </w:r>
            <w:r w:rsidRPr="00D94C13">
              <w:rPr>
                <w:b/>
              </w:rPr>
              <w:t xml:space="preserve">összefoglaló megállapítások és javaslatok </w:t>
            </w:r>
            <w:r>
              <w:rPr>
                <w:b/>
              </w:rPr>
              <w:t>utóellenőrzéséhez kapcsolódóan.</w:t>
            </w:r>
            <w:r>
              <w:t xml:space="preserve"> A Polgármesteri Hivatal Aljegyzőjének/</w:t>
            </w:r>
            <w:r w:rsidRPr="005A196A">
              <w:t>Minőségügyi Vezető</w:t>
            </w:r>
            <w:r>
              <w:t>jének</w:t>
            </w:r>
            <w:r w:rsidRPr="005A196A">
              <w:t xml:space="preserve"> felkérésére</w:t>
            </w:r>
            <w:r>
              <w:t>; 2019. szeptember 24.)</w:t>
            </w:r>
          </w:p>
        </w:tc>
        <w:tc>
          <w:tcPr>
            <w:tcW w:w="4530" w:type="dxa"/>
          </w:tcPr>
          <w:p w:rsidR="008C3E9D" w:rsidRPr="000A78DA" w:rsidRDefault="00FD61F7" w:rsidP="00964799">
            <w:pPr>
              <w:pStyle w:val="Szvegtrzs"/>
              <w:tabs>
                <w:tab w:val="left" w:pos="720"/>
              </w:tabs>
              <w:jc w:val="both"/>
              <w:rPr>
                <w:rFonts w:eastAsia="Times New Roman"/>
                <w:szCs w:val="28"/>
                <w:lang w:eastAsia="ar-SA"/>
              </w:rPr>
            </w:pPr>
            <w:r>
              <w:rPr>
                <w:rFonts w:eastAsia="Times New Roman"/>
                <w:szCs w:val="28"/>
                <w:lang w:eastAsia="ar-SA"/>
              </w:rPr>
              <w:t xml:space="preserve">Az ÁSZ által küldött </w:t>
            </w:r>
            <w:r w:rsidR="00B05AA2">
              <w:rPr>
                <w:rFonts w:eastAsia="Times New Roman"/>
                <w:szCs w:val="28"/>
                <w:lang w:eastAsia="ar-SA"/>
              </w:rPr>
              <w:t xml:space="preserve">1. </w:t>
            </w:r>
            <w:r>
              <w:rPr>
                <w:rFonts w:eastAsia="Times New Roman"/>
                <w:szCs w:val="28"/>
                <w:lang w:eastAsia="ar-SA"/>
              </w:rPr>
              <w:t>számú Tanúsítvány kitöltése.</w:t>
            </w:r>
          </w:p>
        </w:tc>
      </w:tr>
    </w:tbl>
    <w:p w:rsidR="007F6745" w:rsidRDefault="007F6745" w:rsidP="007F6745">
      <w:pPr>
        <w:pStyle w:val="Szvegtrzs"/>
        <w:tabs>
          <w:tab w:val="left" w:pos="720"/>
        </w:tabs>
        <w:jc w:val="both"/>
        <w:rPr>
          <w:rFonts w:eastAsia="Times New Roman"/>
          <w:color w:val="000000" w:themeColor="text1"/>
          <w:szCs w:val="28"/>
          <w:lang w:eastAsia="ar-SA"/>
        </w:rPr>
      </w:pPr>
    </w:p>
    <w:p w:rsidR="007F6745" w:rsidRPr="004D2C05" w:rsidRDefault="007F6745" w:rsidP="007F6745">
      <w:pPr>
        <w:pStyle w:val="Szvegtrzs"/>
        <w:tabs>
          <w:tab w:val="left" w:pos="720"/>
        </w:tabs>
        <w:spacing w:line="360" w:lineRule="auto"/>
        <w:jc w:val="both"/>
        <w:rPr>
          <w:rFonts w:eastAsia="Times New Roman"/>
          <w:color w:val="000000" w:themeColor="text1"/>
          <w:szCs w:val="28"/>
          <w:u w:val="single"/>
          <w:lang w:eastAsia="ar-SA"/>
        </w:rPr>
      </w:pPr>
      <w:r>
        <w:rPr>
          <w:rFonts w:eastAsia="Times New Roman"/>
          <w:color w:val="000000" w:themeColor="text1"/>
          <w:szCs w:val="28"/>
          <w:u w:val="single"/>
          <w:lang w:eastAsia="ar-SA"/>
        </w:rPr>
        <w:t>Szó</w:t>
      </w:r>
      <w:r w:rsidRPr="00E924E8">
        <w:rPr>
          <w:rFonts w:eastAsia="Times New Roman"/>
          <w:color w:val="000000" w:themeColor="text1"/>
          <w:szCs w:val="28"/>
          <w:u w:val="single"/>
          <w:lang w:eastAsia="ar-SA"/>
        </w:rPr>
        <w:t xml:space="preserve">beli felkérés alapján </w:t>
      </w:r>
      <w:r>
        <w:rPr>
          <w:rFonts w:eastAsia="Times New Roman"/>
          <w:color w:val="000000" w:themeColor="text1"/>
          <w:szCs w:val="28"/>
          <w:u w:val="single"/>
          <w:lang w:eastAsia="ar-SA"/>
        </w:rPr>
        <w:t xml:space="preserve">az alábbi </w:t>
      </w:r>
      <w:r w:rsidRPr="00E924E8">
        <w:rPr>
          <w:rFonts w:eastAsia="Times New Roman"/>
          <w:color w:val="000000" w:themeColor="text1"/>
          <w:szCs w:val="28"/>
          <w:u w:val="single"/>
          <w:lang w:eastAsia="ar-SA"/>
        </w:rPr>
        <w:t>tanácsadói tevékenység</w:t>
      </w:r>
      <w:r>
        <w:rPr>
          <w:rFonts w:eastAsia="Times New Roman"/>
          <w:color w:val="000000" w:themeColor="text1"/>
          <w:szCs w:val="28"/>
          <w:u w:val="single"/>
          <w:lang w:eastAsia="ar-SA"/>
        </w:rPr>
        <w:t>eket végeztük el</w:t>
      </w:r>
      <w:r w:rsidRPr="00E924E8">
        <w:rPr>
          <w:rFonts w:eastAsia="Times New Roman"/>
          <w:color w:val="000000" w:themeColor="text1"/>
          <w:szCs w:val="28"/>
          <w:u w:val="single"/>
          <w:lang w:eastAsia="ar-SA"/>
        </w:rPr>
        <w:t>:</w:t>
      </w:r>
    </w:p>
    <w:p w:rsidR="007F6745" w:rsidRPr="001A107E"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első ellenőrzési vezető</w:t>
      </w:r>
      <w:r>
        <w:t xml:space="preserve"> a </w:t>
      </w:r>
      <w:r>
        <w:rPr>
          <w:rFonts w:eastAsia="Times New Roman"/>
          <w:color w:val="000000" w:themeColor="text1"/>
          <w:szCs w:val="28"/>
          <w:lang w:eastAsia="ar-SA"/>
        </w:rPr>
        <w:t xml:space="preserve">Gazdasági </w:t>
      </w:r>
      <w:r w:rsidRPr="0085234F">
        <w:rPr>
          <w:rFonts w:eastAsia="Times New Roman"/>
          <w:color w:val="000000" w:themeColor="text1"/>
          <w:szCs w:val="28"/>
          <w:lang w:eastAsia="ar-SA"/>
        </w:rPr>
        <w:t>Igazgatóság/</w:t>
      </w:r>
      <w:r>
        <w:t>Pénzügy</w:t>
      </w:r>
      <w:r w:rsidRPr="0085234F">
        <w:t>i Osztály</w:t>
      </w:r>
      <w:r>
        <w:t xml:space="preserve"> osztályvezetőjének a Választásokhoz kapcsolódó kijelölésekről. </w:t>
      </w:r>
      <w:r>
        <w:rPr>
          <w:b/>
          <w:bCs/>
        </w:rPr>
        <w:t>Javasoltam, hogy a következő választásnál történjen meg mindegyik teljesítésigazoló, és az érvényesítők kijelölése a választáshoz kapcsolódóan, illetve összeférhetetlenség esetére kerüljön kijelölésre a jogszabályi előírásnak megfelelő képzettséggel rendelkező helyettes pénzügyi ellenjegyző.</w:t>
      </w:r>
      <w:r w:rsidRPr="004D6ADB">
        <w:rPr>
          <w:b/>
        </w:rPr>
        <w:t xml:space="preserve"> </w:t>
      </w:r>
      <w:r>
        <w:rPr>
          <w:b/>
          <w:bCs/>
        </w:rPr>
        <w:t>Javasoltam továbbá a fenti kijelölésekhez kapcsolódóan az aláírás-mintákat is elkészíteni.</w:t>
      </w:r>
      <w:r>
        <w:t xml:space="preserve">          (7/2019. (III. 25.) IM rendelet 1. § (2) c))</w:t>
      </w:r>
    </w:p>
    <w:p w:rsidR="007F6745" w:rsidRDefault="007F6745" w:rsidP="007F6745">
      <w:pPr>
        <w:pStyle w:val="Szvegtrzs"/>
        <w:numPr>
          <w:ilvl w:val="0"/>
          <w:numId w:val="3"/>
        </w:numPr>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 xml:space="preserve">A </w:t>
      </w:r>
      <w:r w:rsidRPr="006621B5">
        <w:rPr>
          <w:iCs/>
          <w:szCs w:val="24"/>
        </w:rPr>
        <w:t>b</w:t>
      </w:r>
      <w:r w:rsidRPr="006621B5">
        <w:t>első ellenőrzési vezető</w:t>
      </w:r>
      <w:r>
        <w:t xml:space="preserve"> az Intézményeket Működtető Központ igazgató helyettesének </w:t>
      </w:r>
      <w:r>
        <w:rPr>
          <w:b/>
        </w:rPr>
        <w:t>az intézmények által</w:t>
      </w:r>
      <w:r w:rsidRPr="004913F3">
        <w:rPr>
          <w:b/>
        </w:rPr>
        <w:t xml:space="preserve"> kötelezően elkészítendő </w:t>
      </w:r>
      <w:r>
        <w:rPr>
          <w:b/>
        </w:rPr>
        <w:t>Szervezeti i</w:t>
      </w:r>
      <w:r w:rsidRPr="004913F3">
        <w:rPr>
          <w:b/>
        </w:rPr>
        <w:t xml:space="preserve">ntegritást sértő események </w:t>
      </w:r>
      <w:r>
        <w:rPr>
          <w:b/>
        </w:rPr>
        <w:t xml:space="preserve">kezelésének </w:t>
      </w:r>
      <w:r w:rsidRPr="004913F3">
        <w:rPr>
          <w:b/>
        </w:rPr>
        <w:t>eljárásrendjével kapcsolatban.</w:t>
      </w:r>
      <w:r>
        <w:rPr>
          <w:b/>
        </w:rPr>
        <w:t xml:space="preserve"> </w:t>
      </w:r>
      <w:r>
        <w:t>(</w:t>
      </w:r>
      <w:r>
        <w:rPr>
          <w:rFonts w:eastAsia="Times New Roman"/>
          <w:color w:val="000000" w:themeColor="text1"/>
          <w:szCs w:val="28"/>
          <w:lang w:eastAsia="ar-SA"/>
        </w:rPr>
        <w:t>Bkr. 2. § u), 6. § (4), (4a))</w:t>
      </w:r>
    </w:p>
    <w:p w:rsidR="007F6745" w:rsidRPr="0095671D"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első ellenőrzési vezető</w:t>
      </w:r>
      <w:r>
        <w:t xml:space="preserve"> a </w:t>
      </w:r>
      <w:r>
        <w:rPr>
          <w:rFonts w:eastAsia="Times New Roman"/>
          <w:color w:val="000000" w:themeColor="text1"/>
          <w:szCs w:val="28"/>
          <w:lang w:eastAsia="ar-SA"/>
        </w:rPr>
        <w:t xml:space="preserve">Gazdasági </w:t>
      </w:r>
      <w:r w:rsidRPr="0085234F">
        <w:rPr>
          <w:rFonts w:eastAsia="Times New Roman"/>
          <w:color w:val="000000" w:themeColor="text1"/>
          <w:szCs w:val="28"/>
          <w:lang w:eastAsia="ar-SA"/>
        </w:rPr>
        <w:t>Igazgatóság/</w:t>
      </w:r>
      <w:r>
        <w:t>Költségvetési és Számvitel</w:t>
      </w:r>
      <w:r w:rsidRPr="0085234F">
        <w:t>i Osztály</w:t>
      </w:r>
      <w:r>
        <w:t xml:space="preserve"> bizottsági referensének </w:t>
      </w:r>
      <w:r w:rsidRPr="00372C82">
        <w:rPr>
          <w:b/>
        </w:rPr>
        <w:t>a Nemzetiségi Önkormányzatokkal kötendő Együttműködési megállapodás VIII. pontjának pontosításával kapcsolatban</w:t>
      </w:r>
      <w:r w:rsidRPr="00DF6CF5">
        <w:rPr>
          <w:b/>
        </w:rPr>
        <w:t>.</w:t>
      </w:r>
    </w:p>
    <w:p w:rsidR="007F6745" w:rsidRPr="009F5391" w:rsidRDefault="007F6745" w:rsidP="007F6745">
      <w:pPr>
        <w:pStyle w:val="Szvegtrzs"/>
        <w:numPr>
          <w:ilvl w:val="0"/>
          <w:numId w:val="3"/>
        </w:numPr>
        <w:tabs>
          <w:tab w:val="left" w:pos="720"/>
        </w:tabs>
        <w:jc w:val="both"/>
        <w:rPr>
          <w:rFonts w:eastAsia="Times New Roman"/>
          <w:color w:val="000000" w:themeColor="text1"/>
          <w:szCs w:val="28"/>
          <w:lang w:eastAsia="ar-SA"/>
        </w:rPr>
      </w:pPr>
      <w:r w:rsidRPr="004236C8">
        <w:t>A</w:t>
      </w:r>
      <w:r>
        <w:rPr>
          <w:iCs/>
          <w:szCs w:val="24"/>
        </w:rPr>
        <w:t xml:space="preserve"> </w:t>
      </w:r>
      <w:r w:rsidRPr="006621B5">
        <w:rPr>
          <w:iCs/>
          <w:szCs w:val="24"/>
        </w:rPr>
        <w:t>b</w:t>
      </w:r>
      <w:r w:rsidRPr="006621B5">
        <w:t xml:space="preserve">első ellenőrzési </w:t>
      </w:r>
      <w:r w:rsidRPr="00DA4C66">
        <w:t xml:space="preserve">vezető </w:t>
      </w:r>
      <w:r>
        <w:t xml:space="preserve">a </w:t>
      </w:r>
      <w:r w:rsidRPr="004236C8">
        <w:t>B</w:t>
      </w:r>
      <w:r>
        <w:t xml:space="preserve">udakeszi Úti Óvoda óvodavezetőjének </w:t>
      </w:r>
      <w:r w:rsidRPr="004236C8">
        <w:rPr>
          <w:b/>
        </w:rPr>
        <w:t>a s</w:t>
      </w:r>
      <w:r>
        <w:rPr>
          <w:b/>
        </w:rPr>
        <w:t>zabályzatok módosításával kapcsolatban: Meg kell-e őriznie a régi szabályzatokat?; Kisebb módosításnál is új dátum kerüljön-e rá?; A régit hatályon kívül kell-e helyezni?; Bele  kell-e írni, hogy miért módosította?</w:t>
      </w:r>
    </w:p>
    <w:p w:rsidR="007F6745" w:rsidRPr="009F5391"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 xml:space="preserve">első ellenőrzési </w:t>
      </w:r>
      <w:r w:rsidRPr="00DA4C66">
        <w:t xml:space="preserve">vezető </w:t>
      </w:r>
      <w:r>
        <w:t xml:space="preserve">a Községház Utcai Óvoda óvodatitkárának </w:t>
      </w:r>
      <w:r w:rsidRPr="00DA4C66">
        <w:rPr>
          <w:b/>
        </w:rPr>
        <w:t>a</w:t>
      </w:r>
      <w:r w:rsidRPr="00793A05">
        <w:rPr>
          <w:b/>
        </w:rPr>
        <w:t xml:space="preserve"> belső kontrollrendszer működéséről szóló Vezetői Nyilatkozat </w:t>
      </w:r>
      <w:r w:rsidRPr="00793A05">
        <w:t>(Bkr. 1. melléklet)</w:t>
      </w:r>
      <w:r w:rsidRPr="00793A05">
        <w:rPr>
          <w:b/>
        </w:rPr>
        <w:t xml:space="preserve"> </w:t>
      </w:r>
      <w:r>
        <w:rPr>
          <w:b/>
        </w:rPr>
        <w:t>kitöltésével kapcsolatban.</w:t>
      </w:r>
    </w:p>
    <w:p w:rsidR="007F6745" w:rsidRPr="00E00417"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lastRenderedPageBreak/>
        <w:t xml:space="preserve">A </w:t>
      </w:r>
      <w:r w:rsidRPr="006621B5">
        <w:rPr>
          <w:iCs/>
          <w:szCs w:val="24"/>
        </w:rPr>
        <w:t>b</w:t>
      </w:r>
      <w:r w:rsidRPr="006621B5">
        <w:t xml:space="preserve">első ellenőrzési </w:t>
      </w:r>
      <w:r w:rsidRPr="00DA4C66">
        <w:t xml:space="preserve">vezető </w:t>
      </w:r>
      <w:r>
        <w:t xml:space="preserve">a Völgy Utcai Ökumenikus Óvoda óvodavezetőjének </w:t>
      </w:r>
      <w:r w:rsidRPr="00DA4C66">
        <w:rPr>
          <w:b/>
        </w:rPr>
        <w:t>a</w:t>
      </w:r>
      <w:r w:rsidRPr="00793A05">
        <w:rPr>
          <w:b/>
        </w:rPr>
        <w:t xml:space="preserve"> belső kontrollrendszer működéséről szóló Vezetői Nyilatkozat </w:t>
      </w:r>
      <w:r w:rsidRPr="00793A05">
        <w:t>(Bkr. 1. melléklet)</w:t>
      </w:r>
      <w:r w:rsidRPr="00793A05">
        <w:rPr>
          <w:b/>
        </w:rPr>
        <w:t xml:space="preserve"> </w:t>
      </w:r>
      <w:r>
        <w:rPr>
          <w:b/>
        </w:rPr>
        <w:t>kitöltésével kapcsolatban.</w:t>
      </w:r>
    </w:p>
    <w:p w:rsidR="007F6745" w:rsidRPr="00CC2BE5"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 xml:space="preserve">első ellenőrzési </w:t>
      </w:r>
      <w:r w:rsidRPr="00DA4C66">
        <w:t xml:space="preserve">vezető </w:t>
      </w:r>
      <w:r>
        <w:t xml:space="preserve">a II. sz. Gondozási Központ intézményvezetőjének </w:t>
      </w:r>
      <w:r w:rsidRPr="00DA4C66">
        <w:rPr>
          <w:b/>
        </w:rPr>
        <w:t>a</w:t>
      </w:r>
      <w:r w:rsidRPr="00793A05">
        <w:rPr>
          <w:b/>
        </w:rPr>
        <w:t xml:space="preserve"> belső kontrollrendszer működéséről szóló Vezetői Nyilatkozat </w:t>
      </w:r>
      <w:r w:rsidRPr="00793A05">
        <w:t>(Bkr. 1. melléklet)</w:t>
      </w:r>
      <w:r w:rsidRPr="00793A05">
        <w:rPr>
          <w:b/>
        </w:rPr>
        <w:t xml:space="preserve"> </w:t>
      </w:r>
      <w:r>
        <w:rPr>
          <w:b/>
        </w:rPr>
        <w:t>kitöltésével kapcsolatban.</w:t>
      </w:r>
    </w:p>
    <w:p w:rsidR="007F6745" w:rsidRPr="00C329A2"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első ellenőrzési vezető</w:t>
      </w:r>
      <w:r>
        <w:t xml:space="preserve"> és a belső ellenőr a </w:t>
      </w:r>
      <w:r>
        <w:rPr>
          <w:rFonts w:eastAsia="Times New Roman"/>
          <w:color w:val="000000" w:themeColor="text1"/>
          <w:szCs w:val="28"/>
          <w:lang w:eastAsia="ar-SA"/>
        </w:rPr>
        <w:t xml:space="preserve">Gazdasági </w:t>
      </w:r>
      <w:r w:rsidRPr="0085234F">
        <w:rPr>
          <w:rFonts w:eastAsia="Times New Roman"/>
          <w:color w:val="000000" w:themeColor="text1"/>
          <w:szCs w:val="28"/>
          <w:lang w:eastAsia="ar-SA"/>
        </w:rPr>
        <w:t>Igazgatóság/</w:t>
      </w:r>
      <w:r>
        <w:t>Költségvetési és Számvitel</w:t>
      </w:r>
      <w:r w:rsidRPr="0085234F">
        <w:t>i Osztály</w:t>
      </w:r>
      <w:r>
        <w:t xml:space="preserve"> bizottsági referensének </w:t>
      </w:r>
      <w:r>
        <w:rPr>
          <w:b/>
        </w:rPr>
        <w:t>az intézményekkel kötendő Munkamegosztási megállapodás 6</w:t>
      </w:r>
      <w:r w:rsidRPr="00372C82">
        <w:rPr>
          <w:b/>
        </w:rPr>
        <w:t xml:space="preserve">. pontjának </w:t>
      </w:r>
      <w:r>
        <w:rPr>
          <w:b/>
        </w:rPr>
        <w:t xml:space="preserve">módosításával, </w:t>
      </w:r>
      <w:r w:rsidRPr="00372C82">
        <w:rPr>
          <w:b/>
        </w:rPr>
        <w:t>pontosításával kapcsolatban</w:t>
      </w:r>
      <w:r>
        <w:rPr>
          <w:b/>
        </w:rPr>
        <w:t>.</w:t>
      </w:r>
    </w:p>
    <w:p w:rsidR="007F6745" w:rsidRPr="005B075A"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 xml:space="preserve">első ellenőrzési </w:t>
      </w:r>
      <w:r w:rsidRPr="00DA4C66">
        <w:t>vezető</w:t>
      </w:r>
      <w:r w:rsidRPr="00C329A2">
        <w:t xml:space="preserve"> </w:t>
      </w:r>
      <w:r>
        <w:t xml:space="preserve">az Egészségügyi Szolgálat főigazgató főorvosának </w:t>
      </w:r>
      <w:r>
        <w:rPr>
          <w:b/>
        </w:rPr>
        <w:t>az Integrált k</w:t>
      </w:r>
      <w:r w:rsidRPr="00FA3CFB">
        <w:rPr>
          <w:b/>
        </w:rPr>
        <w:t>oc</w:t>
      </w:r>
      <w:r>
        <w:rPr>
          <w:b/>
        </w:rPr>
        <w:t>kázatkezelési e</w:t>
      </w:r>
      <w:r w:rsidRPr="00FA3CFB">
        <w:rPr>
          <w:b/>
        </w:rPr>
        <w:t>ljárásrend pontosításával, az integrált kockázatkezelési rendszer koordinálására kijelölt szervezeti felelőssel, az integritás tanácsadóval, és a szervezeti integritást sértő események kezelésével megbízott személlyel kapcsolatban.</w:t>
      </w:r>
      <w:r>
        <w:rPr>
          <w:b/>
        </w:rPr>
        <w:t xml:space="preserve"> </w:t>
      </w:r>
      <w:r w:rsidRPr="005B075A">
        <w:t>(Bkr. 7. § (4))</w:t>
      </w:r>
    </w:p>
    <w:p w:rsidR="007F6745" w:rsidRPr="00FA3CFB"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 xml:space="preserve">első ellenőrzési </w:t>
      </w:r>
      <w:r w:rsidRPr="00DA4C66">
        <w:t xml:space="preserve">vezető </w:t>
      </w:r>
      <w:r>
        <w:t xml:space="preserve">a Völgy Utcai Ökumenikus Óvoda óvodavezetőjének </w:t>
      </w:r>
      <w:r>
        <w:rPr>
          <w:b/>
        </w:rPr>
        <w:t>az Integrált k</w:t>
      </w:r>
      <w:r w:rsidRPr="00FA3CFB">
        <w:rPr>
          <w:b/>
        </w:rPr>
        <w:t>oc</w:t>
      </w:r>
      <w:r>
        <w:rPr>
          <w:b/>
        </w:rPr>
        <w:t>kázatkezelés e</w:t>
      </w:r>
      <w:r w:rsidRPr="00FA3CFB">
        <w:rPr>
          <w:b/>
        </w:rPr>
        <w:t>ljárásrend</w:t>
      </w:r>
      <w:r>
        <w:rPr>
          <w:b/>
        </w:rPr>
        <w:t>jével, a Szervezeti i</w:t>
      </w:r>
      <w:r w:rsidRPr="004913F3">
        <w:rPr>
          <w:b/>
        </w:rPr>
        <w:t xml:space="preserve">ntegritást sértő események </w:t>
      </w:r>
      <w:r>
        <w:rPr>
          <w:b/>
        </w:rPr>
        <w:t xml:space="preserve">kezelésének eljárásrendjével, és </w:t>
      </w:r>
      <w:r w:rsidRPr="00FA3CFB">
        <w:rPr>
          <w:b/>
        </w:rPr>
        <w:t>az integrált kockázatkezelési rendszer koordinálására kijelölt szervezeti felelőssel kapcsolatban.</w:t>
      </w:r>
      <w:r>
        <w:rPr>
          <w:b/>
        </w:rPr>
        <w:t xml:space="preserve"> </w:t>
      </w:r>
      <w:r>
        <w:t>(</w:t>
      </w:r>
      <w:r>
        <w:rPr>
          <w:rFonts w:eastAsia="Times New Roman"/>
          <w:color w:val="000000" w:themeColor="text1"/>
          <w:szCs w:val="28"/>
          <w:lang w:eastAsia="ar-SA"/>
        </w:rPr>
        <w:t>Bkr. 2. § m), u); 3. § b); 6. § (4), (4a); 7. § (1), (3)-(5))</w:t>
      </w:r>
    </w:p>
    <w:p w:rsidR="007F6745" w:rsidRPr="00AD4FC9" w:rsidRDefault="007F6745" w:rsidP="007F6745">
      <w:pPr>
        <w:pStyle w:val="Szvegtrzs"/>
        <w:numPr>
          <w:ilvl w:val="0"/>
          <w:numId w:val="3"/>
        </w:numPr>
        <w:tabs>
          <w:tab w:val="left" w:pos="720"/>
        </w:tabs>
        <w:jc w:val="both"/>
        <w:rPr>
          <w:rFonts w:eastAsia="Times New Roman"/>
          <w:b/>
          <w:color w:val="000000" w:themeColor="text1"/>
          <w:szCs w:val="28"/>
          <w:lang w:eastAsia="ar-SA"/>
        </w:rPr>
      </w:pPr>
      <w:r>
        <w:rPr>
          <w:iCs/>
          <w:szCs w:val="24"/>
        </w:rPr>
        <w:t xml:space="preserve">A </w:t>
      </w:r>
      <w:r w:rsidRPr="006621B5">
        <w:rPr>
          <w:iCs/>
          <w:szCs w:val="24"/>
        </w:rPr>
        <w:t>b</w:t>
      </w:r>
      <w:r w:rsidRPr="006621B5">
        <w:t xml:space="preserve">első ellenőrzési </w:t>
      </w:r>
      <w:r w:rsidRPr="00DA4C66">
        <w:t xml:space="preserve">vezető </w:t>
      </w:r>
      <w:r>
        <w:t xml:space="preserve">a Kitaibel Pál Utcai Óvoda óvodavezetőjének </w:t>
      </w:r>
      <w:r w:rsidRPr="00AD4FC9">
        <w:rPr>
          <w:b/>
        </w:rPr>
        <w:t>az új vezető helyettes kötelezettségvállalásra való felhatalmazásával, teljesítés igazolás</w:t>
      </w:r>
      <w:r>
        <w:rPr>
          <w:b/>
        </w:rPr>
        <w:t>ra való</w:t>
      </w:r>
      <w:r w:rsidRPr="00AD4FC9">
        <w:rPr>
          <w:b/>
        </w:rPr>
        <w:t xml:space="preserve"> kijelölésével kapcsolatban, és ezekhez összeghatár megjelölésének szükségességével kapcsolatban.</w:t>
      </w:r>
    </w:p>
    <w:p w:rsidR="007F6745" w:rsidRPr="005B075A" w:rsidRDefault="007F6745" w:rsidP="007F6745">
      <w:pPr>
        <w:pStyle w:val="Szvegtrzs"/>
        <w:numPr>
          <w:ilvl w:val="0"/>
          <w:numId w:val="3"/>
        </w:numPr>
        <w:tabs>
          <w:tab w:val="left" w:pos="720"/>
        </w:tabs>
        <w:jc w:val="both"/>
        <w:rPr>
          <w:rFonts w:eastAsia="Times New Roman"/>
          <w:b/>
          <w:color w:val="000000" w:themeColor="text1"/>
          <w:szCs w:val="28"/>
          <w:lang w:eastAsia="ar-SA"/>
        </w:rPr>
      </w:pPr>
      <w:r>
        <w:rPr>
          <w:iCs/>
          <w:szCs w:val="24"/>
        </w:rPr>
        <w:t xml:space="preserve">A </w:t>
      </w:r>
      <w:r w:rsidRPr="006621B5">
        <w:rPr>
          <w:iCs/>
          <w:szCs w:val="24"/>
        </w:rPr>
        <w:t>b</w:t>
      </w:r>
      <w:r w:rsidRPr="006621B5">
        <w:t xml:space="preserve">első ellenőrzési </w:t>
      </w:r>
      <w:r w:rsidRPr="00DA4C66">
        <w:t xml:space="preserve">vezető </w:t>
      </w:r>
      <w:r>
        <w:t xml:space="preserve">a Kolozsvár Utcai Óvoda óvodatitkárának </w:t>
      </w:r>
      <w:r w:rsidRPr="00511649">
        <w:rPr>
          <w:b/>
        </w:rPr>
        <w:t xml:space="preserve">a </w:t>
      </w:r>
      <w:r>
        <w:rPr>
          <w:b/>
        </w:rPr>
        <w:t>KIRA rendszerben az óvodavezető új</w:t>
      </w:r>
      <w:r w:rsidRPr="00511649">
        <w:rPr>
          <w:b/>
        </w:rPr>
        <w:t xml:space="preserve"> </w:t>
      </w:r>
      <w:r>
        <w:rPr>
          <w:b/>
        </w:rPr>
        <w:t xml:space="preserve">vezetői </w:t>
      </w:r>
      <w:r w:rsidRPr="00511649">
        <w:rPr>
          <w:b/>
        </w:rPr>
        <w:t>megbízás</w:t>
      </w:r>
      <w:r>
        <w:rPr>
          <w:b/>
        </w:rPr>
        <w:t>ának</w:t>
      </w:r>
      <w:r w:rsidRPr="00511649">
        <w:rPr>
          <w:b/>
        </w:rPr>
        <w:t xml:space="preserve"> rögzítésével kapcsolatban.</w:t>
      </w:r>
      <w:r>
        <w:t xml:space="preserve"> (Kitől kapta a megbízást, és annak státusza.)</w:t>
      </w:r>
    </w:p>
    <w:p w:rsidR="007F6745" w:rsidRPr="00E56E11"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első ellenőrzési vezető</w:t>
      </w:r>
      <w:r>
        <w:t xml:space="preserve"> a </w:t>
      </w:r>
      <w:r>
        <w:rPr>
          <w:rFonts w:eastAsia="Times New Roman"/>
          <w:color w:val="000000" w:themeColor="text1"/>
          <w:szCs w:val="28"/>
          <w:lang w:eastAsia="ar-SA"/>
        </w:rPr>
        <w:t xml:space="preserve">Gazdasági </w:t>
      </w:r>
      <w:r w:rsidRPr="0085234F">
        <w:rPr>
          <w:rFonts w:eastAsia="Times New Roman"/>
          <w:color w:val="000000" w:themeColor="text1"/>
          <w:szCs w:val="28"/>
          <w:lang w:eastAsia="ar-SA"/>
        </w:rPr>
        <w:t>Igazgatóság/</w:t>
      </w:r>
      <w:r>
        <w:t>Pénzügy</w:t>
      </w:r>
      <w:r w:rsidRPr="0085234F">
        <w:t xml:space="preserve">i </w:t>
      </w:r>
      <w:r w:rsidRPr="005756F4">
        <w:t>Osztály osztályvezetőjének</w:t>
      </w:r>
      <w:r w:rsidRPr="005756F4">
        <w:rPr>
          <w:b/>
        </w:rPr>
        <w:t xml:space="preserve"> a Választásokhoz</w:t>
      </w:r>
      <w:r>
        <w:rPr>
          <w:b/>
        </w:rPr>
        <w:t xml:space="preserve"> kapcsolódó kijelölések aláírás-</w:t>
      </w:r>
      <w:r w:rsidRPr="005756F4">
        <w:rPr>
          <w:b/>
        </w:rPr>
        <w:t>mintáját tartalmazó táblázat elkészítése és átadása használatra.</w:t>
      </w:r>
      <w:r w:rsidRPr="005756F4">
        <w:rPr>
          <w:b/>
          <w:bCs/>
        </w:rPr>
        <w:t xml:space="preserve"> </w:t>
      </w:r>
      <w:r w:rsidRPr="00E56E11">
        <w:rPr>
          <w:bCs/>
        </w:rPr>
        <w:t>(Ávr. 60. § (3))</w:t>
      </w:r>
    </w:p>
    <w:p w:rsidR="007F6745" w:rsidRPr="0072156A" w:rsidRDefault="007F6745" w:rsidP="007F6745">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első ellenőrzési vezető</w:t>
      </w:r>
      <w:r>
        <w:t xml:space="preserve"> a </w:t>
      </w:r>
      <w:r>
        <w:rPr>
          <w:rFonts w:eastAsia="Times New Roman"/>
          <w:color w:val="000000" w:themeColor="text1"/>
          <w:szCs w:val="28"/>
          <w:lang w:eastAsia="ar-SA"/>
        </w:rPr>
        <w:t xml:space="preserve">Városüzemeltetési </w:t>
      </w:r>
      <w:r w:rsidRPr="0085234F">
        <w:rPr>
          <w:rFonts w:eastAsia="Times New Roman"/>
          <w:color w:val="000000" w:themeColor="text1"/>
          <w:szCs w:val="28"/>
          <w:lang w:eastAsia="ar-SA"/>
        </w:rPr>
        <w:t>Igazgatóság/</w:t>
      </w:r>
      <w:r>
        <w:t>Parkolás</w:t>
      </w:r>
      <w:r w:rsidRPr="0085234F">
        <w:t xml:space="preserve">i </w:t>
      </w:r>
      <w:r w:rsidRPr="005756F4">
        <w:t>Osztály osztályvezetőjének</w:t>
      </w:r>
      <w:r>
        <w:t xml:space="preserve"> </w:t>
      </w:r>
      <w:r w:rsidRPr="00D727E1">
        <w:rPr>
          <w:b/>
        </w:rPr>
        <w:t>az Infotv. szerinti azonos tárgyú szerződések</w:t>
      </w:r>
      <w:r>
        <w:rPr>
          <w:b/>
        </w:rPr>
        <w:t>, beszerzések</w:t>
      </w:r>
      <w:r w:rsidRPr="00D727E1">
        <w:rPr>
          <w:b/>
        </w:rPr>
        <w:t xml:space="preserve"> értelmezésével kapcsolatban.</w:t>
      </w:r>
      <w:r>
        <w:rPr>
          <w:b/>
        </w:rPr>
        <w:t xml:space="preserve"> </w:t>
      </w:r>
      <w:r w:rsidRPr="00152E3C">
        <w:t>(Infotv. 1. melléklet III. 4.)</w:t>
      </w:r>
    </w:p>
    <w:p w:rsidR="007F6745" w:rsidRPr="00683F9B" w:rsidRDefault="007F6745" w:rsidP="007F6745">
      <w:pPr>
        <w:pStyle w:val="Szvegtrzs"/>
        <w:numPr>
          <w:ilvl w:val="0"/>
          <w:numId w:val="3"/>
        </w:numPr>
        <w:tabs>
          <w:tab w:val="left" w:pos="720"/>
        </w:tabs>
        <w:jc w:val="both"/>
        <w:rPr>
          <w:rFonts w:eastAsia="Times New Roman"/>
          <w:b/>
          <w:szCs w:val="28"/>
          <w:lang w:eastAsia="ar-SA"/>
        </w:rPr>
      </w:pPr>
      <w:r>
        <w:rPr>
          <w:rFonts w:eastAsia="Times New Roman"/>
          <w:color w:val="000000" w:themeColor="text1"/>
          <w:szCs w:val="28"/>
          <w:lang w:eastAsia="ar-SA"/>
        </w:rPr>
        <w:t>A</w:t>
      </w:r>
      <w:r w:rsidRPr="00DA4C66">
        <w:rPr>
          <w:iCs/>
          <w:szCs w:val="24"/>
        </w:rPr>
        <w:t xml:space="preserve"> </w:t>
      </w:r>
      <w:r w:rsidRPr="006621B5">
        <w:rPr>
          <w:iCs/>
          <w:szCs w:val="24"/>
        </w:rPr>
        <w:t>b</w:t>
      </w:r>
      <w:r w:rsidRPr="006621B5">
        <w:t>első ellenőrzési vezető</w:t>
      </w:r>
      <w:r>
        <w:t xml:space="preserve"> a Jegyzői Igazgatóság/Jegyzői Titkárság </w:t>
      </w:r>
      <w:r w:rsidRPr="00683F9B">
        <w:t xml:space="preserve">osztályvezetőjének </w:t>
      </w:r>
      <w:r w:rsidRPr="00683F9B">
        <w:rPr>
          <w:b/>
        </w:rPr>
        <w:t>a</w:t>
      </w:r>
      <w:r w:rsidRPr="00683F9B">
        <w:rPr>
          <w:b/>
          <w:strike/>
        </w:rPr>
        <w:t xml:space="preserve"> </w:t>
      </w:r>
      <w:r w:rsidRPr="00683F9B">
        <w:rPr>
          <w:b/>
        </w:rPr>
        <w:t>Polgármesteri Hivatal SzMSz-ének módosításával kapcsolatban:</w:t>
      </w:r>
    </w:p>
    <w:p w:rsidR="007F6745" w:rsidRDefault="007F6745" w:rsidP="007F6745">
      <w:pPr>
        <w:pStyle w:val="Szvegtrzs"/>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ab/>
        <w:t>-</w:t>
      </w:r>
      <w:r w:rsidRPr="00616440">
        <w:rPr>
          <w:rFonts w:eastAsia="Times New Roman"/>
          <w:b/>
          <w:color w:val="000000" w:themeColor="text1"/>
          <w:szCs w:val="28"/>
          <w:lang w:eastAsia="ar-SA"/>
        </w:rPr>
        <w:t xml:space="preserve"> </w:t>
      </w:r>
      <w:r w:rsidRPr="00066A63">
        <w:rPr>
          <w:rFonts w:eastAsia="Times New Roman"/>
          <w:b/>
          <w:color w:val="000000" w:themeColor="text1"/>
          <w:szCs w:val="28"/>
          <w:lang w:eastAsia="ar-SA"/>
        </w:rPr>
        <w:t xml:space="preserve">Az SzMSz 8. oldalán </w:t>
      </w:r>
      <w:r>
        <w:rPr>
          <w:rFonts w:eastAsia="Times New Roman"/>
          <w:b/>
          <w:color w:val="000000" w:themeColor="text1"/>
          <w:szCs w:val="28"/>
          <w:lang w:eastAsia="ar-SA"/>
        </w:rPr>
        <w:t xml:space="preserve">a </w:t>
      </w:r>
      <w:r w:rsidRPr="00066A63">
        <w:rPr>
          <w:rFonts w:eastAsia="Times New Roman"/>
          <w:b/>
          <w:color w:val="000000" w:themeColor="text1"/>
          <w:szCs w:val="28"/>
          <w:lang w:eastAsia="ar-SA"/>
        </w:rPr>
        <w:t xml:space="preserve">Belső Ellenőrzési Egység helyett </w:t>
      </w:r>
      <w:r>
        <w:rPr>
          <w:rFonts w:eastAsia="Times New Roman"/>
          <w:b/>
          <w:color w:val="000000" w:themeColor="text1"/>
          <w:szCs w:val="28"/>
          <w:lang w:eastAsia="ar-SA"/>
        </w:rPr>
        <w:t xml:space="preserve">javasoltam </w:t>
      </w:r>
      <w:r w:rsidRPr="00066A63">
        <w:rPr>
          <w:rFonts w:eastAsia="Times New Roman"/>
          <w:b/>
          <w:color w:val="000000" w:themeColor="text1"/>
          <w:szCs w:val="28"/>
          <w:lang w:eastAsia="ar-SA"/>
        </w:rPr>
        <w:t xml:space="preserve">a belső ellenőrzés </w:t>
      </w:r>
      <w:r>
        <w:rPr>
          <w:rFonts w:eastAsia="Times New Roman"/>
          <w:b/>
          <w:color w:val="000000" w:themeColor="text1"/>
          <w:szCs w:val="28"/>
          <w:lang w:eastAsia="ar-SA"/>
        </w:rPr>
        <w:t>szerepeltetését</w:t>
      </w:r>
      <w:r w:rsidRPr="00066A63">
        <w:rPr>
          <w:rFonts w:eastAsia="Times New Roman"/>
          <w:b/>
          <w:color w:val="000000" w:themeColor="text1"/>
          <w:szCs w:val="28"/>
          <w:lang w:eastAsia="ar-SA"/>
        </w:rPr>
        <w:t>.</w:t>
      </w:r>
    </w:p>
    <w:p w:rsidR="007F6745" w:rsidRDefault="007F6745" w:rsidP="007F6745">
      <w:pPr>
        <w:pStyle w:val="Szvegtrzs"/>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ab/>
        <w:t xml:space="preserve">- </w:t>
      </w:r>
      <w:r>
        <w:rPr>
          <w:rFonts w:eastAsia="Times New Roman"/>
          <w:b/>
          <w:color w:val="000000" w:themeColor="text1"/>
          <w:szCs w:val="28"/>
          <w:lang w:eastAsia="ar-SA"/>
        </w:rPr>
        <w:t>Az SzMSz 16</w:t>
      </w:r>
      <w:r w:rsidRPr="00066A63">
        <w:rPr>
          <w:rFonts w:eastAsia="Times New Roman"/>
          <w:b/>
          <w:color w:val="000000" w:themeColor="text1"/>
          <w:szCs w:val="28"/>
          <w:lang w:eastAsia="ar-SA"/>
        </w:rPr>
        <w:t xml:space="preserve">. oldalán </w:t>
      </w:r>
      <w:r>
        <w:rPr>
          <w:rFonts w:eastAsia="Times New Roman"/>
          <w:b/>
          <w:color w:val="000000" w:themeColor="text1"/>
          <w:szCs w:val="28"/>
          <w:lang w:eastAsia="ar-SA"/>
        </w:rPr>
        <w:t>található 1. mellékletben javasoltam a Családsegítő és Gyermekjóléti Központ nevét módosítani Család- és Gyermekjóléti Központra</w:t>
      </w:r>
      <w:r>
        <w:rPr>
          <w:rFonts w:eastAsia="Times New Roman"/>
          <w:color w:val="000000" w:themeColor="text1"/>
          <w:szCs w:val="28"/>
          <w:lang w:eastAsia="ar-SA"/>
        </w:rPr>
        <w:t>.</w:t>
      </w:r>
    </w:p>
    <w:p w:rsidR="007F6745" w:rsidRPr="00754FBF" w:rsidRDefault="007F6745" w:rsidP="007F6745">
      <w:pPr>
        <w:pStyle w:val="Szvegtrzs"/>
        <w:numPr>
          <w:ilvl w:val="0"/>
          <w:numId w:val="3"/>
        </w:numPr>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 xml:space="preserve">A </w:t>
      </w:r>
      <w:r w:rsidRPr="006621B5">
        <w:rPr>
          <w:iCs/>
          <w:szCs w:val="24"/>
        </w:rPr>
        <w:t>b</w:t>
      </w:r>
      <w:r w:rsidRPr="006621B5">
        <w:t>első ellenőrzési vezető</w:t>
      </w:r>
      <w:r>
        <w:t xml:space="preserve"> a Jegyzői Igazgatóság/Jogi Osztály jogtanácsosának </w:t>
      </w:r>
      <w:r>
        <w:rPr>
          <w:b/>
        </w:rPr>
        <w:t xml:space="preserve">az Önkormányzat Hatásköri rendeletének </w:t>
      </w:r>
      <w:r>
        <w:t>(24/2019.(XI.18</w:t>
      </w:r>
      <w:r w:rsidRPr="00150C20">
        <w:t xml:space="preserve">.) </w:t>
      </w:r>
      <w:r>
        <w:t>3. sz. melléklet 2.4</w:t>
      </w:r>
      <w:r w:rsidRPr="00150C20">
        <w:t>)</w:t>
      </w:r>
      <w:r>
        <w:t xml:space="preserve"> </w:t>
      </w:r>
      <w:r w:rsidRPr="00150C20">
        <w:t>pont)</w:t>
      </w:r>
      <w:r>
        <w:rPr>
          <w:b/>
        </w:rPr>
        <w:t xml:space="preserve"> kiegészítésére </w:t>
      </w:r>
      <w:r w:rsidRPr="00771263">
        <w:rPr>
          <w:b/>
        </w:rPr>
        <w:t xml:space="preserve">azzal, </w:t>
      </w:r>
      <w:r>
        <w:rPr>
          <w:b/>
        </w:rPr>
        <w:t xml:space="preserve">hogy a </w:t>
      </w:r>
      <w:r w:rsidRPr="00771263">
        <w:rPr>
          <w:b/>
        </w:rPr>
        <w:t xml:space="preserve">PVB Bizottság véleményezési jogköre a Belső Ellenőrzési Stratégiai Tervre is </w:t>
      </w:r>
      <w:r w:rsidRPr="002F669A">
        <w:rPr>
          <w:b/>
        </w:rPr>
        <w:t>terjed</w:t>
      </w:r>
      <w:r>
        <w:rPr>
          <w:b/>
        </w:rPr>
        <w:t>jen ki</w:t>
      </w:r>
      <w:r w:rsidRPr="002F669A">
        <w:rPr>
          <w:b/>
        </w:rPr>
        <w:t>,</w:t>
      </w:r>
      <w:r>
        <w:t xml:space="preserve"> tekintettel a jogszabályi előírásra, és hogy összhangban legyünk a hivatali gyakorlattal</w:t>
      </w:r>
      <w:r w:rsidRPr="00062F7A">
        <w:t>. (</w:t>
      </w:r>
      <w:r>
        <w:t>Bkr. 22. § (1) b))</w:t>
      </w:r>
    </w:p>
    <w:p w:rsidR="00754FBF" w:rsidRPr="004B3198" w:rsidRDefault="00754FBF" w:rsidP="00754FBF">
      <w:pPr>
        <w:pStyle w:val="Szvegtrzs"/>
        <w:numPr>
          <w:ilvl w:val="0"/>
          <w:numId w:val="3"/>
        </w:numPr>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 xml:space="preserve">A belső ellenőr a </w:t>
      </w:r>
      <w:r w:rsidRPr="00754FBF">
        <w:rPr>
          <w:color w:val="000000" w:themeColor="text1"/>
        </w:rPr>
        <w:t xml:space="preserve">Budakeszi Úti Óvoda óvodavezetőjének </w:t>
      </w:r>
      <w:r>
        <w:rPr>
          <w:b/>
          <w:color w:val="000000" w:themeColor="text1"/>
        </w:rPr>
        <w:t xml:space="preserve">az </w:t>
      </w:r>
      <w:r w:rsidRPr="00754FBF">
        <w:rPr>
          <w:b/>
          <w:color w:val="000000" w:themeColor="text1"/>
        </w:rPr>
        <w:t>Eszköz- és anyaggazdálkodási</w:t>
      </w:r>
      <w:r>
        <w:rPr>
          <w:b/>
          <w:color w:val="000000" w:themeColor="text1"/>
        </w:rPr>
        <w:t xml:space="preserve"> szabályzat és a K</w:t>
      </w:r>
      <w:r w:rsidRPr="00754FBF">
        <w:rPr>
          <w:b/>
          <w:color w:val="000000" w:themeColor="text1"/>
        </w:rPr>
        <w:t>iküldetés</w:t>
      </w:r>
      <w:r>
        <w:rPr>
          <w:b/>
          <w:color w:val="000000" w:themeColor="text1"/>
        </w:rPr>
        <w:t>i</w:t>
      </w:r>
      <w:r w:rsidRPr="00754FBF">
        <w:rPr>
          <w:b/>
          <w:color w:val="000000" w:themeColor="text1"/>
        </w:rPr>
        <w:t xml:space="preserve"> szabá</w:t>
      </w:r>
      <w:r>
        <w:rPr>
          <w:b/>
          <w:color w:val="000000" w:themeColor="text1"/>
        </w:rPr>
        <w:t>lyzat tervezeteinek véleményezésével kapcsolatban.</w:t>
      </w:r>
    </w:p>
    <w:p w:rsidR="004B3198" w:rsidRPr="00611F7E" w:rsidRDefault="004B3198" w:rsidP="004B3198">
      <w:pPr>
        <w:pStyle w:val="Szvegtrzs"/>
        <w:tabs>
          <w:tab w:val="left" w:pos="720"/>
        </w:tabs>
        <w:ind w:left="360"/>
        <w:jc w:val="both"/>
        <w:rPr>
          <w:rFonts w:eastAsia="Times New Roman"/>
          <w:color w:val="000000" w:themeColor="text1"/>
          <w:szCs w:val="28"/>
          <w:lang w:eastAsia="ar-SA"/>
        </w:rPr>
      </w:pPr>
    </w:p>
    <w:p w:rsidR="00611F7E" w:rsidRPr="00E714E7" w:rsidRDefault="00611F7E" w:rsidP="00611F7E">
      <w:pPr>
        <w:pStyle w:val="Szvegtrzs"/>
        <w:numPr>
          <w:ilvl w:val="0"/>
          <w:numId w:val="3"/>
        </w:numPr>
        <w:tabs>
          <w:tab w:val="left" w:pos="720"/>
        </w:tabs>
        <w:jc w:val="both"/>
        <w:rPr>
          <w:rFonts w:eastAsia="Times New Roman"/>
          <w:b/>
          <w:color w:val="000000" w:themeColor="text1"/>
          <w:szCs w:val="28"/>
          <w:lang w:eastAsia="ar-SA"/>
        </w:rPr>
      </w:pPr>
      <w:r>
        <w:rPr>
          <w:rFonts w:eastAsia="Times New Roman"/>
          <w:color w:val="000000" w:themeColor="text1"/>
          <w:szCs w:val="28"/>
          <w:lang w:eastAsia="ar-SA"/>
        </w:rPr>
        <w:lastRenderedPageBreak/>
        <w:t>A belső ellenőr f</w:t>
      </w:r>
      <w:r w:rsidRPr="00611F7E">
        <w:rPr>
          <w:color w:val="000000" w:themeColor="text1"/>
        </w:rPr>
        <w:t>igyelemfelhívó email</w:t>
      </w:r>
      <w:r>
        <w:rPr>
          <w:color w:val="000000" w:themeColor="text1"/>
        </w:rPr>
        <w:t xml:space="preserve">-t küldött </w:t>
      </w:r>
      <w:r>
        <w:rPr>
          <w:rFonts w:eastAsia="Times New Roman"/>
          <w:color w:val="000000" w:themeColor="text1"/>
          <w:szCs w:val="28"/>
          <w:lang w:eastAsia="ar-SA"/>
        </w:rPr>
        <w:t>az összes</w:t>
      </w:r>
      <w:r>
        <w:rPr>
          <w:color w:val="000000" w:themeColor="text1"/>
        </w:rPr>
        <w:t xml:space="preserve"> óvodavezető</w:t>
      </w:r>
      <w:r w:rsidRPr="00754FBF">
        <w:rPr>
          <w:color w:val="000000" w:themeColor="text1"/>
        </w:rPr>
        <w:t>nek</w:t>
      </w:r>
      <w:r w:rsidRPr="00611F7E">
        <w:rPr>
          <w:color w:val="000000" w:themeColor="text1"/>
        </w:rPr>
        <w:t xml:space="preserve"> </w:t>
      </w:r>
      <w:r w:rsidRPr="00E714E7">
        <w:rPr>
          <w:b/>
          <w:color w:val="000000" w:themeColor="text1"/>
        </w:rPr>
        <w:t xml:space="preserve">a külföldi állampolgár gyermekekről készített Intézményi kimutatás tárgyában, és </w:t>
      </w:r>
      <w:r w:rsidR="00E714E7" w:rsidRPr="00E714E7">
        <w:rPr>
          <w:b/>
          <w:color w:val="000000" w:themeColor="text1"/>
        </w:rPr>
        <w:t>ehhez kapcsolódóan nyilatkozattételre kérte fel az óvodavezetőket.</w:t>
      </w:r>
    </w:p>
    <w:p w:rsidR="00E714E7" w:rsidRPr="00534933" w:rsidRDefault="00E714E7" w:rsidP="00E714E7">
      <w:pPr>
        <w:pStyle w:val="Szvegtrzs"/>
        <w:numPr>
          <w:ilvl w:val="0"/>
          <w:numId w:val="3"/>
        </w:numPr>
        <w:tabs>
          <w:tab w:val="left" w:pos="720"/>
        </w:tabs>
        <w:jc w:val="both"/>
        <w:rPr>
          <w:rFonts w:eastAsia="Times New Roman"/>
          <w:b/>
          <w:szCs w:val="28"/>
          <w:lang w:eastAsia="ar-SA"/>
        </w:rPr>
      </w:pPr>
      <w:r>
        <w:rPr>
          <w:rFonts w:eastAsia="Times New Roman"/>
          <w:color w:val="000000" w:themeColor="text1"/>
          <w:szCs w:val="28"/>
          <w:lang w:eastAsia="ar-SA"/>
        </w:rPr>
        <w:t>A belső ellenőr</w:t>
      </w:r>
      <w:r>
        <w:rPr>
          <w:color w:val="000000" w:themeColor="text1"/>
        </w:rPr>
        <w:t xml:space="preserve"> a Humánszolgáltatási Igazgatóság igazgató asszonyának </w:t>
      </w:r>
      <w:r w:rsidRPr="00E714E7">
        <w:rPr>
          <w:b/>
        </w:rPr>
        <w:t>a normatív támogatás igény</w:t>
      </w:r>
      <w:r w:rsidR="00C126BD">
        <w:rPr>
          <w:b/>
        </w:rPr>
        <w:t>lés</w:t>
      </w:r>
      <w:r>
        <w:rPr>
          <w:b/>
        </w:rPr>
        <w:t>ek,</w:t>
      </w:r>
      <w:r w:rsidRPr="00E714E7">
        <w:rPr>
          <w:b/>
        </w:rPr>
        <w:t xml:space="preserve"> a nem önkormányzati fenntartású óvodákkal kötött keretszerződés értelmezésével kapcsolatban.</w:t>
      </w:r>
    </w:p>
    <w:p w:rsidR="00534933" w:rsidRPr="00C126BD" w:rsidRDefault="00534933" w:rsidP="00534933">
      <w:pPr>
        <w:pStyle w:val="Szvegtrzs"/>
        <w:tabs>
          <w:tab w:val="left" w:pos="720"/>
        </w:tabs>
        <w:ind w:left="360"/>
        <w:jc w:val="both"/>
        <w:rPr>
          <w:rFonts w:eastAsia="Times New Roman"/>
          <w:b/>
          <w:szCs w:val="28"/>
          <w:lang w:eastAsia="ar-SA"/>
        </w:rPr>
      </w:pPr>
    </w:p>
    <w:p w:rsidR="007F6745" w:rsidRPr="00534933" w:rsidRDefault="00C126BD" w:rsidP="00534933">
      <w:pPr>
        <w:pStyle w:val="Szvegtrzs"/>
        <w:numPr>
          <w:ilvl w:val="0"/>
          <w:numId w:val="3"/>
        </w:numPr>
        <w:tabs>
          <w:tab w:val="left" w:pos="720"/>
        </w:tabs>
        <w:spacing w:after="240"/>
        <w:jc w:val="both"/>
        <w:rPr>
          <w:rFonts w:eastAsia="Times New Roman"/>
          <w:b/>
          <w:szCs w:val="28"/>
          <w:lang w:eastAsia="ar-SA"/>
        </w:rPr>
      </w:pPr>
      <w:r>
        <w:rPr>
          <w:rFonts w:eastAsia="Times New Roman"/>
          <w:color w:val="000000" w:themeColor="text1"/>
          <w:szCs w:val="28"/>
          <w:lang w:eastAsia="ar-SA"/>
        </w:rPr>
        <w:t>A belső ellenőr</w:t>
      </w:r>
      <w:r>
        <w:rPr>
          <w:color w:val="000000" w:themeColor="text1"/>
        </w:rPr>
        <w:t xml:space="preserve"> a Gazdasági Igazgatóságnak </w:t>
      </w:r>
      <w:r>
        <w:rPr>
          <w:b/>
        </w:rPr>
        <w:t>a</w:t>
      </w:r>
      <w:r w:rsidRPr="00372C82">
        <w:rPr>
          <w:b/>
        </w:rPr>
        <w:t xml:space="preserve"> Nemzetiségi Önkormányzatokkal kötendő Együttműködési megállapodás</w:t>
      </w:r>
      <w:r>
        <w:rPr>
          <w:b/>
        </w:rPr>
        <w:t>sal kapcsolatban.</w:t>
      </w:r>
    </w:p>
    <w:p w:rsidR="007F6745" w:rsidRPr="000636A7" w:rsidRDefault="007F6745" w:rsidP="00534933">
      <w:pPr>
        <w:pStyle w:val="Szvegtrzs"/>
        <w:tabs>
          <w:tab w:val="left" w:pos="720"/>
        </w:tabs>
        <w:spacing w:after="240"/>
        <w:jc w:val="both"/>
        <w:rPr>
          <w:rFonts w:eastAsia="Times New Roman"/>
          <w:b/>
          <w:color w:val="000000" w:themeColor="text1"/>
          <w:szCs w:val="28"/>
          <w:lang w:eastAsia="ar-SA"/>
        </w:rPr>
      </w:pPr>
      <w:r w:rsidRPr="000636A7">
        <w:rPr>
          <w:rFonts w:eastAsia="Times New Roman"/>
          <w:b/>
          <w:color w:val="000000" w:themeColor="text1"/>
          <w:szCs w:val="28"/>
          <w:lang w:eastAsia="ar-SA"/>
        </w:rPr>
        <w:t xml:space="preserve">A fenti tanácsadási tevékenység </w:t>
      </w:r>
      <w:r>
        <w:rPr>
          <w:rFonts w:eastAsia="Times New Roman"/>
          <w:b/>
          <w:color w:val="000000" w:themeColor="text1"/>
          <w:szCs w:val="28"/>
          <w:lang w:eastAsia="ar-SA"/>
        </w:rPr>
        <w:t xml:space="preserve">dokumentált, </w:t>
      </w:r>
      <w:r w:rsidRPr="000636A7">
        <w:rPr>
          <w:rFonts w:eastAsia="Times New Roman"/>
          <w:b/>
          <w:color w:val="000000" w:themeColor="text1"/>
          <w:szCs w:val="28"/>
          <w:lang w:eastAsia="ar-SA"/>
        </w:rPr>
        <w:t>kapcsolódó dokumentumokkal alátámasztott.</w:t>
      </w:r>
    </w:p>
    <w:p w:rsidR="007F6745" w:rsidRDefault="007F6745" w:rsidP="007F6745">
      <w:pPr>
        <w:jc w:val="both"/>
      </w:pPr>
    </w:p>
    <w:p w:rsidR="007F6745" w:rsidRDefault="007F6745" w:rsidP="007F6745">
      <w:pPr>
        <w:jc w:val="both"/>
      </w:pPr>
    </w:p>
    <w:p w:rsidR="007F6745" w:rsidRDefault="007F6745" w:rsidP="007F6745">
      <w:pPr>
        <w:jc w:val="both"/>
      </w:pPr>
      <w:r w:rsidRPr="00DD4452">
        <w:rPr>
          <w:b/>
        </w:rPr>
        <w:t>II. A belső kontrollrendszer működésének értékelése ellenőrzési tapasztalatok alapján</w:t>
      </w:r>
      <w:r>
        <w:t xml:space="preserve"> (</w:t>
      </w:r>
      <w:r w:rsidRPr="0094594A">
        <w:rPr>
          <w:i/>
        </w:rPr>
        <w:t>Bkr. 48. § b)</w:t>
      </w:r>
      <w:r>
        <w:t>)</w:t>
      </w:r>
    </w:p>
    <w:p w:rsidR="007F6745" w:rsidRDefault="007F6745" w:rsidP="007F6745">
      <w:pPr>
        <w:jc w:val="both"/>
      </w:pPr>
    </w:p>
    <w:p w:rsidR="007F6745" w:rsidRDefault="007F6745" w:rsidP="007F6745">
      <w:pPr>
        <w:jc w:val="both"/>
      </w:pPr>
      <w:r w:rsidRPr="00DD4452">
        <w:rPr>
          <w:b/>
        </w:rPr>
        <w:t xml:space="preserve">II/1 A belső kontrollrendszer szabályszerűségének, gazdaságosságának, hatékonyságának és eredményességének növelése, javítása érdekében tett fontosabb javaslatok </w:t>
      </w:r>
      <w:r>
        <w:t>(</w:t>
      </w:r>
      <w:r w:rsidRPr="0094594A">
        <w:rPr>
          <w:i/>
        </w:rPr>
        <w:t>Bkr. 48. § ba)</w:t>
      </w:r>
      <w:r>
        <w:t>)</w:t>
      </w:r>
    </w:p>
    <w:p w:rsidR="007F6745" w:rsidRDefault="007F6745" w:rsidP="007F6745">
      <w:pPr>
        <w:jc w:val="both"/>
      </w:pPr>
    </w:p>
    <w:p w:rsidR="007F6745" w:rsidRDefault="007F6745" w:rsidP="007F6745">
      <w:pPr>
        <w:jc w:val="both"/>
      </w:pPr>
      <w:r>
        <w:t>Az ellenőrzések során az alábbi, „kiemelt” kategóriába tartozó megállapításokat, javaslatokat tettük.</w:t>
      </w:r>
    </w:p>
    <w:p w:rsidR="007F6745" w:rsidRDefault="007F6745" w:rsidP="007F6745">
      <w:pPr>
        <w:jc w:val="both"/>
      </w:pPr>
      <w:r>
        <w:tab/>
        <w:t xml:space="preserve">- Javasoltuk, hogy </w:t>
      </w:r>
      <w:r>
        <w:rPr>
          <w:szCs w:val="24"/>
        </w:rPr>
        <w:t>a pénzügyi befektetési és forgatási célú értékpapírok nettó 5 millió forintot elérő vagy azt meghaladó hozam/kamat bevételeire vonatkozóan a közérdekű adatok közzétételére vonatkozó intézkedés alapján valamennyi releváns szerződés kerüljön fel az Önkormányzat honlapján található Hirdetőtábla/Üvegzseb címszó alá a 2014. évtől, a 2019. évet is beleértve.</w:t>
      </w:r>
    </w:p>
    <w:p w:rsidR="007F6745" w:rsidRPr="0031152D" w:rsidRDefault="007F6745" w:rsidP="007F6745">
      <w:pPr>
        <w:jc w:val="both"/>
        <w:rPr>
          <w:szCs w:val="24"/>
        </w:rPr>
      </w:pPr>
      <w:r>
        <w:tab/>
        <w:t xml:space="preserve">- </w:t>
      </w:r>
      <w:r w:rsidRPr="0031152D">
        <w:t>Javasoltuk, hogy a gazdasági szervezettel nem rendelkező költségvetési szervek esetében a selejtezést - igazodva az Önkormányzat és a Polgármesteri Hivatal rendjéhez - a leltározás évében november 15-ig be kelljen fejezni. Javasoltuk továbbá, hogy a szabályszerű selejtezési folyamat érdekében a Költségvetési és Számviteli Osztály lehetőség szerint, eseti jelleggel képviseltesse magát az intézmények selejtezési bizottságban.</w:t>
      </w:r>
    </w:p>
    <w:p w:rsidR="007F6745" w:rsidRPr="0031152D" w:rsidRDefault="007F6745" w:rsidP="007F6745">
      <w:pPr>
        <w:jc w:val="both"/>
      </w:pPr>
      <w:r>
        <w:tab/>
        <w:t xml:space="preserve">- </w:t>
      </w:r>
      <w:r w:rsidRPr="0031152D">
        <w:t>Javasoltuk, hogy a jövőben az elszámoláskor, más támogatások elszámolásához történő esetleges többszörös felhasználás kizárása érdekében, minden esetben az előírásoknak megfelelően záradékolják az eredeti számlákat</w:t>
      </w:r>
      <w:r>
        <w:t>.</w:t>
      </w:r>
    </w:p>
    <w:p w:rsidR="007F6745" w:rsidRDefault="007F6745" w:rsidP="007F6745">
      <w:pPr>
        <w:jc w:val="both"/>
        <w:rPr>
          <w:szCs w:val="24"/>
        </w:rPr>
      </w:pPr>
      <w:r>
        <w:tab/>
        <w:t xml:space="preserve">- </w:t>
      </w:r>
      <w:r w:rsidRPr="006A0D89">
        <w:rPr>
          <w:szCs w:val="24"/>
        </w:rPr>
        <w:t>Javasoltuk az SzMSz kiegészítését a Polgármester szabadságának tervezésére, beszámolására, ellenőrzésére vonatkozóan, annak érdekében, hogy a jövőben a Polgármester és a Képviselő-testület együttműködve a jogszabályban előírtak szerint, az Önkormányzat gazdasági érdekét figyelembe véve járjanak el</w:t>
      </w:r>
      <w:r>
        <w:rPr>
          <w:szCs w:val="24"/>
        </w:rPr>
        <w:t>.</w:t>
      </w:r>
    </w:p>
    <w:p w:rsidR="007F6745" w:rsidRDefault="007F6745" w:rsidP="007F6745">
      <w:pPr>
        <w:jc w:val="both"/>
        <w:rPr>
          <w:szCs w:val="24"/>
        </w:rPr>
      </w:pPr>
      <w:r>
        <w:rPr>
          <w:szCs w:val="24"/>
        </w:rPr>
        <w:tab/>
        <w:t xml:space="preserve">- </w:t>
      </w:r>
      <w:r w:rsidRPr="006A0D89">
        <w:rPr>
          <w:szCs w:val="24"/>
        </w:rPr>
        <w:t>Javasoltuk, hogy az intézményvezető az Ávr</w:t>
      </w:r>
      <w:r w:rsidRPr="006A0D89">
        <w:rPr>
          <w:i/>
          <w:szCs w:val="24"/>
        </w:rPr>
        <w:t>.</w:t>
      </w:r>
      <w:r w:rsidRPr="006A0D89">
        <w:rPr>
          <w:szCs w:val="24"/>
        </w:rPr>
        <w:t xml:space="preserve"> alapján az intézmény folyamatos és zavartalan működése érdekében, esetleges tartós távolléte esetére írásban hatalmazzon fel helyettes személyt a kötelezettségvállalásra</w:t>
      </w:r>
      <w:r>
        <w:rPr>
          <w:szCs w:val="24"/>
        </w:rPr>
        <w:t>.</w:t>
      </w:r>
    </w:p>
    <w:p w:rsidR="007F6745" w:rsidRPr="006A0D89" w:rsidRDefault="007F6745" w:rsidP="007F6745">
      <w:pPr>
        <w:jc w:val="both"/>
      </w:pPr>
      <w:r>
        <w:rPr>
          <w:szCs w:val="24"/>
        </w:rPr>
        <w:tab/>
        <w:t xml:space="preserve">- </w:t>
      </w:r>
      <w:r w:rsidRPr="006A0D89">
        <w:rPr>
          <w:szCs w:val="24"/>
        </w:rPr>
        <w:t xml:space="preserve">Javasoltuk a hiányzó </w:t>
      </w:r>
      <w:r w:rsidRPr="006A0D89">
        <w:rPr>
          <w:bCs/>
        </w:rPr>
        <w:t>Szervezeti integritást sértő ese</w:t>
      </w:r>
      <w:r>
        <w:rPr>
          <w:bCs/>
        </w:rPr>
        <w:t>mények kezelése</w:t>
      </w:r>
      <w:r w:rsidRPr="006A0D89">
        <w:rPr>
          <w:bCs/>
        </w:rPr>
        <w:t xml:space="preserve"> eljárásrendjének és az Integrált kockázatkezelés eljárásrendjének az elkészítését, és </w:t>
      </w:r>
      <w:r>
        <w:rPr>
          <w:bCs/>
        </w:rPr>
        <w:t xml:space="preserve">ahol nincs, ott </w:t>
      </w:r>
      <w:r w:rsidRPr="006A0D89">
        <w:rPr>
          <w:bCs/>
        </w:rPr>
        <w:t>az integrált kockázatkezelési rendszer koordinálására szervezeti felelős kijelölését.</w:t>
      </w:r>
    </w:p>
    <w:p w:rsidR="007F6745" w:rsidRDefault="007F6745" w:rsidP="007F6745">
      <w:pPr>
        <w:pStyle w:val="Szvegtrzs"/>
        <w:spacing w:after="0"/>
        <w:ind w:firstLine="709"/>
        <w:jc w:val="both"/>
      </w:pPr>
      <w:r>
        <w:t xml:space="preserve">- Felhívtuk a figyelmet arra, hogy </w:t>
      </w:r>
      <w:r w:rsidRPr="00A2521C">
        <w:t>az Intézményi kimutatás a külföldi állampolgárságú gyermekekről című dokumentumban csak a magyar állampolgársággal nem rendelkező, kizárólag külföldi állampolgár gyermekeket kell feltüntetni.</w:t>
      </w:r>
    </w:p>
    <w:p w:rsidR="00063E2B" w:rsidRDefault="00063E2B" w:rsidP="007F6745">
      <w:pPr>
        <w:pStyle w:val="Szvegtrzs"/>
        <w:spacing w:after="0"/>
        <w:ind w:firstLine="709"/>
        <w:jc w:val="both"/>
      </w:pPr>
      <w:r>
        <w:t xml:space="preserve">- </w:t>
      </w:r>
      <w:r w:rsidRPr="00063E2B">
        <w:t xml:space="preserve">A </w:t>
      </w:r>
      <w:r>
        <w:t xml:space="preserve">Gazdasági Társaság a </w:t>
      </w:r>
      <w:r w:rsidRPr="00063E2B">
        <w:t xml:space="preserve">Közérdekű adatok közzétételének rendjét - az Infotv. 35. § (3) </w:t>
      </w:r>
      <w:r w:rsidRPr="00063E2B">
        <w:lastRenderedPageBreak/>
        <w:t>bekezdésében fogla</w:t>
      </w:r>
      <w:r>
        <w:t>lt előírás ellenére -</w:t>
      </w:r>
      <w:r w:rsidRPr="00063E2B">
        <w:t xml:space="preserve"> nem szabályozta</w:t>
      </w:r>
      <w:r>
        <w:t>, ezért javasoltuk a hiányzó szabályzat elkészítését.</w:t>
      </w:r>
    </w:p>
    <w:p w:rsidR="00063E2B" w:rsidRDefault="00063E2B" w:rsidP="007F6745">
      <w:pPr>
        <w:pStyle w:val="Szvegtrzs"/>
        <w:spacing w:after="0"/>
        <w:ind w:firstLine="709"/>
        <w:jc w:val="both"/>
      </w:pPr>
      <w:r>
        <w:t xml:space="preserve">- </w:t>
      </w:r>
      <w:r w:rsidRPr="00063E2B">
        <w:t xml:space="preserve">A </w:t>
      </w:r>
      <w:r>
        <w:t xml:space="preserve">Gazdasági Társaság </w:t>
      </w:r>
      <w:r w:rsidRPr="00063E2B">
        <w:t xml:space="preserve">a kockázatait nem azonosította és nem értékelte, ezért </w:t>
      </w:r>
      <w:r>
        <w:t>javasoltuk a</w:t>
      </w:r>
      <w:r w:rsidRPr="00063E2B">
        <w:t xml:space="preserve"> hiá</w:t>
      </w:r>
      <w:r w:rsidR="008B0338">
        <w:t>nyzó kockázatelemzés elkészítését</w:t>
      </w:r>
      <w:r w:rsidRPr="00063E2B">
        <w:t>, amely során fel kell mérni és meg kell állapítani a Társaság tevékenységében rejlő és a szervezeti célokkal összefüggő kockázatokat, továbbá meg kell határozni az egyes kockázatokkal kapcsolatban szükséges intézkedéseket, valamint azok végrehajtása folyamatos nyomon követésének módját</w:t>
      </w:r>
      <w:r>
        <w:t>.</w:t>
      </w:r>
    </w:p>
    <w:p w:rsidR="007F6745" w:rsidRPr="00412FD0" w:rsidRDefault="007F6745" w:rsidP="007F6745">
      <w:pPr>
        <w:pStyle w:val="Szvegtrzs"/>
        <w:ind w:firstLine="709"/>
        <w:jc w:val="both"/>
        <w:rPr>
          <w:bCs/>
        </w:rPr>
      </w:pPr>
      <w:r>
        <w:rPr>
          <w:rFonts w:eastAsia="Times New Roman"/>
          <w:bCs/>
          <w:szCs w:val="24"/>
        </w:rPr>
        <w:t xml:space="preserve">- </w:t>
      </w:r>
      <w:r w:rsidRPr="00A2521C">
        <w:t xml:space="preserve">Felhívtuk a figyelmet arra, hogy </w:t>
      </w:r>
      <w:r w:rsidRPr="00A2521C">
        <w:rPr>
          <w:bCs/>
        </w:rPr>
        <w:t>az Önkormányzat és az Ukrán Önkormányzat közö</w:t>
      </w:r>
      <w:r>
        <w:rPr>
          <w:bCs/>
        </w:rPr>
        <w:t>tti Együttműködési megállapodás</w:t>
      </w:r>
      <w:r w:rsidRPr="00A2521C">
        <w:rPr>
          <w:bCs/>
        </w:rPr>
        <w:t xml:space="preserve"> a jelnyelv és speciális kommunikációs rendszer biztosítására való utalás</w:t>
      </w:r>
      <w:r>
        <w:rPr>
          <w:bCs/>
        </w:rPr>
        <w:t xml:space="preserve">t nem </w:t>
      </w:r>
      <w:r w:rsidRPr="00412FD0">
        <w:rPr>
          <w:bCs/>
        </w:rPr>
        <w:t>tartal</w:t>
      </w:r>
      <w:r>
        <w:rPr>
          <w:bCs/>
        </w:rPr>
        <w:t>mazza, t</w:t>
      </w:r>
      <w:r w:rsidRPr="00412FD0">
        <w:rPr>
          <w:bCs/>
        </w:rPr>
        <w:t xml:space="preserve">ovábbá </w:t>
      </w:r>
      <w:r w:rsidRPr="00412FD0">
        <w:t>hogy</w:t>
      </w:r>
      <w:r w:rsidRPr="00412FD0">
        <w:rPr>
          <w:bCs/>
        </w:rPr>
        <w:t xml:space="preserve"> a</w:t>
      </w:r>
      <w:r>
        <w:rPr>
          <w:bCs/>
        </w:rPr>
        <w:t xml:space="preserve">z Ukrán Önkormányzat </w:t>
      </w:r>
      <w:r w:rsidRPr="00412FD0">
        <w:rPr>
          <w:bCs/>
        </w:rPr>
        <w:t>rende</w:t>
      </w:r>
      <w:r>
        <w:rPr>
          <w:bCs/>
        </w:rPr>
        <w:t>s és rendkívüli testületi ülései</w:t>
      </w:r>
      <w:r w:rsidRPr="00412FD0">
        <w:rPr>
          <w:bCs/>
        </w:rPr>
        <w:t>ről, a közmeghallgatás</w:t>
      </w:r>
      <w:r>
        <w:rPr>
          <w:bCs/>
        </w:rPr>
        <w:t>á</w:t>
      </w:r>
      <w:r w:rsidRPr="00412FD0">
        <w:rPr>
          <w:bCs/>
        </w:rPr>
        <w:t>ról készült jegyzőkönyvei az ülés lezárásának időpontját nem rögzíti</w:t>
      </w:r>
      <w:r>
        <w:rPr>
          <w:bCs/>
        </w:rPr>
        <w:t>k</w:t>
      </w:r>
      <w:r w:rsidRPr="00412FD0">
        <w:rPr>
          <w:bCs/>
        </w:rPr>
        <w:t>.</w:t>
      </w:r>
    </w:p>
    <w:p w:rsidR="007F6745" w:rsidRDefault="007F6745" w:rsidP="007F6745">
      <w:pPr>
        <w:jc w:val="both"/>
      </w:pPr>
    </w:p>
    <w:p w:rsidR="00534933" w:rsidRDefault="00534933" w:rsidP="007F6745">
      <w:pPr>
        <w:jc w:val="both"/>
      </w:pPr>
    </w:p>
    <w:p w:rsidR="00534933" w:rsidRDefault="00534933" w:rsidP="007F6745">
      <w:pPr>
        <w:jc w:val="both"/>
      </w:pPr>
    </w:p>
    <w:p w:rsidR="007F6745" w:rsidRDefault="007F6745" w:rsidP="007F6745">
      <w:pPr>
        <w:jc w:val="both"/>
      </w:pPr>
      <w:r>
        <w:t xml:space="preserve">A költségvetési szervek vezetői és gazdasági vezetői a belső kontrollrendszer témakörében előírt ÁBPE-továbbképzésen 2 évente kötelesek részt venni. </w:t>
      </w:r>
      <w:r w:rsidRPr="00D3409E">
        <w:t>(</w:t>
      </w:r>
      <w:r>
        <w:rPr>
          <w:i/>
        </w:rPr>
        <w:t>Bkr. 12. § (1</w:t>
      </w:r>
      <w:r w:rsidRPr="00D3409E">
        <w:rPr>
          <w:i/>
        </w:rPr>
        <w:t>)</w:t>
      </w:r>
      <w:r w:rsidRPr="00D3409E">
        <w:t>)</w:t>
      </w:r>
      <w:r>
        <w:t xml:space="preserve"> 2019-ben 1 Óvodavezető és 1 Gondozási Központ vezető nem teljesítette az esedékes ÁBPE-továbbképzést.</w:t>
      </w:r>
    </w:p>
    <w:p w:rsidR="007F6745" w:rsidRDefault="007F6745" w:rsidP="007F6745">
      <w:pPr>
        <w:jc w:val="both"/>
      </w:pPr>
      <w:r>
        <w:t>Az óvodavezető 5 éves vezetői megbízása 2019. 07. 30-án lejárt, nyugdíjba szeretett volna menni, de mivel az óvodavezetői állásra kiírt pályáztatás eredménytelen volt, még 1 évre megbízták Őt az óvoda vezetésével. Ekkor azonban már nem lehetett jelentkezni az ÁBPE továbbképzésre.</w:t>
      </w:r>
    </w:p>
    <w:p w:rsidR="007F6745" w:rsidRDefault="007F6745" w:rsidP="007F6745">
      <w:pPr>
        <w:jc w:val="both"/>
      </w:pPr>
      <w:r>
        <w:t>A Gondozási Központ vezetőjétől szintén azt a tájékoztatást kaptam, hogy a 2020. év elején nyugdíjba megy.</w:t>
      </w:r>
    </w:p>
    <w:p w:rsidR="007F6745" w:rsidRDefault="007F6745" w:rsidP="007F6745">
      <w:pPr>
        <w:jc w:val="both"/>
      </w:pPr>
    </w:p>
    <w:p w:rsidR="007F6745" w:rsidRDefault="007F6745" w:rsidP="007F6745">
      <w:pPr>
        <w:jc w:val="both"/>
      </w:pPr>
    </w:p>
    <w:p w:rsidR="007F6745" w:rsidRDefault="007F6745" w:rsidP="007F6745">
      <w:pPr>
        <w:jc w:val="both"/>
      </w:pPr>
      <w:r w:rsidRPr="0021715E">
        <w:rPr>
          <w:b/>
        </w:rPr>
        <w:t>II/2 A belső kontrollrendszer öt elemének értékelése</w:t>
      </w:r>
      <w:r>
        <w:t xml:space="preserve"> (</w:t>
      </w:r>
      <w:r w:rsidRPr="00942E03">
        <w:rPr>
          <w:i/>
        </w:rPr>
        <w:t>Bkr. 48. § bb)</w:t>
      </w:r>
      <w:r>
        <w:t>)</w:t>
      </w:r>
    </w:p>
    <w:p w:rsidR="007F6745" w:rsidRDefault="007F6745" w:rsidP="007F6745">
      <w:pPr>
        <w:jc w:val="both"/>
      </w:pPr>
    </w:p>
    <w:p w:rsidR="007F6745" w:rsidRPr="0021715E" w:rsidRDefault="007F6745" w:rsidP="007F6745">
      <w:pPr>
        <w:jc w:val="both"/>
        <w:rPr>
          <w:b/>
        </w:rPr>
      </w:pPr>
      <w:r w:rsidRPr="0021715E">
        <w:rPr>
          <w:b/>
        </w:rPr>
        <w:t>1 Kontrollkörnyezet</w:t>
      </w:r>
    </w:p>
    <w:p w:rsidR="007F6745" w:rsidRDefault="007F6745" w:rsidP="007F6745">
      <w:pPr>
        <w:jc w:val="both"/>
      </w:pPr>
    </w:p>
    <w:p w:rsidR="007F6745" w:rsidRPr="009C22B6" w:rsidRDefault="007F6745" w:rsidP="007F6745">
      <w:pPr>
        <w:jc w:val="both"/>
      </w:pPr>
      <w:r>
        <w:rPr>
          <w:szCs w:val="24"/>
        </w:rPr>
        <w:t>A Polgármesteri Hivatal új szervezeti egységeként működő Központi Ügyfélszolgálat 2019. július 15. napjától fogadja teljes üzemben az Önkormányzat ügyfeleit, ahol szinte az összes ügy intézését, elindítását egy helyen, egyablakos jelleggel lehet kezdeményezni.</w:t>
      </w:r>
      <w:r>
        <w:t xml:space="preserve"> Majd 2019. decemberében tovább változott a Polgármesteri Hivatal szervezeti felépítése. Létrejött egy új igazgatóság, a Beruházási Igazgatóság, amelyhez két osztály, az újonnan létrejött Építészeti Osztály, valamint a korábban a Városüzemeltetési Igazgatósághoz tartozó Műszaki Osztály tartozik. </w:t>
      </w:r>
      <w:r>
        <w:rPr>
          <w:rFonts w:eastAsia="Calibri"/>
          <w:lang w:eastAsia="en-US"/>
        </w:rPr>
        <w:t>Az SzMSz ennek megfelelően módosításra került.</w:t>
      </w:r>
    </w:p>
    <w:p w:rsidR="007F6745" w:rsidRPr="00A91757" w:rsidRDefault="007F6745" w:rsidP="007F6745">
      <w:pPr>
        <w:jc w:val="both"/>
        <w:rPr>
          <w:rFonts w:eastAsia="Calibri"/>
          <w:lang w:eastAsia="en-US"/>
        </w:rPr>
      </w:pPr>
      <w:r>
        <w:rPr>
          <w:rFonts w:eastAsia="Calibri"/>
          <w:lang w:eastAsia="en-US"/>
        </w:rPr>
        <w:t xml:space="preserve">A fenti szervezeti változás miatt szükséges a Polgármesteri Hivatal többi belső szabályozójának a felülvizsgálata és módosítása is. A módosítás nem csak az új szervezeti egységek elnevezése miatt szükséges, hanem az egyes feladat és hatáskörök is más felosztásba, tagozódásba kerültek, ezért ennek valamennyi kapcsolódó dokumentumban történő átvezetése szükséges. Az intézkedések, munkaköri </w:t>
      </w:r>
      <w:r w:rsidRPr="00A91757">
        <w:rPr>
          <w:rFonts w:eastAsia="Calibri"/>
          <w:lang w:eastAsia="en-US"/>
        </w:rPr>
        <w:t xml:space="preserve">leírások, </w:t>
      </w:r>
      <w:r w:rsidRPr="00A91757">
        <w:rPr>
          <w:rFonts w:eastAsia="Times New Roman"/>
          <w:bCs/>
          <w:color w:val="000000" w:themeColor="text1"/>
          <w:lang w:eastAsia="ar-SA"/>
        </w:rPr>
        <w:t>folyamatszabályozások</w:t>
      </w:r>
      <w:r w:rsidRPr="00A91757">
        <w:rPr>
          <w:rFonts w:eastAsia="Calibri"/>
          <w:lang w:eastAsia="en-US"/>
        </w:rPr>
        <w:t xml:space="preserve"> felülvizsgálata és módosítása folyamatban van.</w:t>
      </w:r>
    </w:p>
    <w:p w:rsidR="007F6745" w:rsidRPr="00A91757" w:rsidRDefault="007F6745" w:rsidP="007F6745">
      <w:pPr>
        <w:ind w:right="26"/>
        <w:jc w:val="both"/>
        <w:rPr>
          <w:rFonts w:eastAsia="Times New Roman"/>
          <w:szCs w:val="24"/>
        </w:rPr>
      </w:pPr>
    </w:p>
    <w:p w:rsidR="007F6745" w:rsidRPr="004952BB" w:rsidRDefault="007F6745" w:rsidP="007F6745">
      <w:pPr>
        <w:ind w:right="26"/>
        <w:jc w:val="both"/>
        <w:rPr>
          <w:szCs w:val="24"/>
        </w:rPr>
      </w:pPr>
      <w:r>
        <w:rPr>
          <w:rFonts w:eastAsia="Times New Roman"/>
          <w:b/>
          <w:szCs w:val="24"/>
        </w:rPr>
        <w:t xml:space="preserve">A Polgármesteri Hivatal jelenlegi Stratégiai Terve a 2019-2022. évekre hatályos, </w:t>
      </w:r>
      <w:r w:rsidRPr="004952BB">
        <w:rPr>
          <w:rFonts w:eastAsia="Times New Roman"/>
          <w:szCs w:val="24"/>
        </w:rPr>
        <w:t>felülvizsgálatára, módo</w:t>
      </w:r>
      <w:r>
        <w:rPr>
          <w:rFonts w:eastAsia="Times New Roman"/>
          <w:szCs w:val="24"/>
        </w:rPr>
        <w:t>sítására</w:t>
      </w:r>
      <w:r w:rsidRPr="004952BB">
        <w:rPr>
          <w:rFonts w:eastAsia="Times New Roman"/>
          <w:szCs w:val="24"/>
        </w:rPr>
        <w:t xml:space="preserve"> a</w:t>
      </w:r>
      <w:r>
        <w:rPr>
          <w:rFonts w:eastAsia="Times New Roman"/>
          <w:szCs w:val="24"/>
        </w:rPr>
        <w:t xml:space="preserve"> tárgy</w:t>
      </w:r>
      <w:r w:rsidRPr="004952BB">
        <w:rPr>
          <w:rFonts w:eastAsia="Times New Roman"/>
          <w:szCs w:val="24"/>
        </w:rPr>
        <w:t>évben nem volt szükség.</w:t>
      </w:r>
    </w:p>
    <w:p w:rsidR="007F6745" w:rsidRDefault="007F6745" w:rsidP="007F6745">
      <w:pPr>
        <w:jc w:val="both"/>
        <w:rPr>
          <w:b/>
          <w:bCs/>
          <w:szCs w:val="24"/>
        </w:rPr>
      </w:pPr>
      <w:r w:rsidRPr="001E0146">
        <w:rPr>
          <w:b/>
          <w:bCs/>
          <w:szCs w:val="24"/>
        </w:rPr>
        <w:t>A</w:t>
      </w:r>
      <w:r>
        <w:rPr>
          <w:b/>
          <w:bCs/>
          <w:szCs w:val="24"/>
        </w:rPr>
        <w:t xml:space="preserve"> Stratégiai Tervben foglaltak szerint a II. kerületi</w:t>
      </w:r>
      <w:r w:rsidRPr="001E0146">
        <w:rPr>
          <w:b/>
          <w:bCs/>
          <w:szCs w:val="24"/>
        </w:rPr>
        <w:t xml:space="preserve"> Önkormányzat a gazdasági szervezettel nem rendelkező költségvetési szerveinél nem kíván külön belső ellenőrt/ellenőröket alkalmazni, az ezzel kapcsolatos feladatokat is a Polgármesteri Hivatal belső ellenőrzése látja el.</w:t>
      </w:r>
      <w:r>
        <w:rPr>
          <w:b/>
          <w:bCs/>
          <w:szCs w:val="24"/>
        </w:rPr>
        <w:t xml:space="preserve"> A </w:t>
      </w:r>
      <w:r w:rsidRPr="00965E2C">
        <w:rPr>
          <w:b/>
          <w:bCs/>
          <w:szCs w:val="24"/>
        </w:rPr>
        <w:t>helyi Nemzetiségi Önkormányzatok szintén nem kíván</w:t>
      </w:r>
      <w:r>
        <w:rPr>
          <w:b/>
          <w:bCs/>
          <w:szCs w:val="24"/>
        </w:rPr>
        <w:t>nak</w:t>
      </w:r>
      <w:r w:rsidRPr="00965E2C">
        <w:rPr>
          <w:b/>
          <w:bCs/>
          <w:szCs w:val="24"/>
        </w:rPr>
        <w:t xml:space="preserve"> külön belső ellenőrt/ellenőröket alkalmazni, az ezzel kapcsolatos feladatokat</w:t>
      </w:r>
      <w:r w:rsidRPr="001E0146">
        <w:rPr>
          <w:b/>
          <w:bCs/>
          <w:szCs w:val="24"/>
        </w:rPr>
        <w:t xml:space="preserve"> is a Polgármesteri Hivatal belső ellenőrzése látja </w:t>
      </w:r>
      <w:r w:rsidRPr="00965E2C">
        <w:rPr>
          <w:b/>
          <w:bCs/>
          <w:szCs w:val="24"/>
        </w:rPr>
        <w:t>el</w:t>
      </w:r>
      <w:r w:rsidRPr="00965E2C">
        <w:rPr>
          <w:b/>
        </w:rPr>
        <w:t xml:space="preserve"> az Önkormányzat és a </w:t>
      </w:r>
      <w:r w:rsidRPr="00965E2C">
        <w:rPr>
          <w:b/>
          <w:bCs/>
          <w:szCs w:val="24"/>
        </w:rPr>
        <w:t xml:space="preserve">Nemzetiségi Önkormányzatok között létrejött </w:t>
      </w:r>
      <w:r w:rsidRPr="00965E2C">
        <w:rPr>
          <w:b/>
        </w:rPr>
        <w:lastRenderedPageBreak/>
        <w:t>Együttműködési megállapodás alapján</w:t>
      </w:r>
      <w:r w:rsidRPr="00965E2C">
        <w:rPr>
          <w:b/>
          <w:bCs/>
          <w:szCs w:val="24"/>
        </w:rPr>
        <w:t>.</w:t>
      </w:r>
    </w:p>
    <w:p w:rsidR="007F6745" w:rsidRDefault="007F6745" w:rsidP="007F6745">
      <w:pPr>
        <w:jc w:val="both"/>
      </w:pPr>
      <w:r w:rsidRPr="00BF37C1">
        <w:t>A Belső Ellenőrzési Stratégiai Tervet</w:t>
      </w:r>
      <w:r w:rsidRPr="00CE38DE">
        <w:rPr>
          <w:b/>
        </w:rPr>
        <w:t xml:space="preserve"> a Képviselő-testület </w:t>
      </w:r>
      <w:r w:rsidRPr="00335ED0">
        <w:t xml:space="preserve">a 281/2018.(XII.18.) </w:t>
      </w:r>
      <w:r>
        <w:t>h</w:t>
      </w:r>
      <w:r w:rsidRPr="00335ED0">
        <w:t>atározatával</w:t>
      </w:r>
      <w:r>
        <w:t xml:space="preserve"> </w:t>
      </w:r>
      <w:r w:rsidRPr="00367EAF">
        <w:rPr>
          <w:b/>
        </w:rPr>
        <w:t>hagyta jóvá</w:t>
      </w:r>
      <w:r>
        <w:t xml:space="preserve">, az intézmények vezetői írásos </w:t>
      </w:r>
      <w:r w:rsidRPr="00A1391F">
        <w:t>Nyilatkozatukkal hagyták jóvá.</w:t>
      </w:r>
    </w:p>
    <w:p w:rsidR="007F6745" w:rsidRDefault="007F6745" w:rsidP="007F6745">
      <w:pPr>
        <w:jc w:val="both"/>
      </w:pPr>
    </w:p>
    <w:p w:rsidR="007F6745" w:rsidRPr="00BF3DA0" w:rsidRDefault="007F6745" w:rsidP="007F6745">
      <w:pPr>
        <w:tabs>
          <w:tab w:val="left" w:pos="9498"/>
        </w:tabs>
        <w:ind w:right="26"/>
        <w:jc w:val="both"/>
        <w:rPr>
          <w:szCs w:val="24"/>
        </w:rPr>
      </w:pPr>
      <w:r>
        <w:t>A belső ellenőrzési vezető elkészítette</w:t>
      </w:r>
      <w:r w:rsidRPr="0029068E">
        <w:rPr>
          <w:rFonts w:eastAsia="Times New Roman"/>
          <w:b/>
          <w:bCs/>
        </w:rPr>
        <w:t xml:space="preserve"> </w:t>
      </w:r>
      <w:r>
        <w:rPr>
          <w:rFonts w:eastAsia="Times New Roman"/>
          <w:b/>
          <w:bCs/>
        </w:rPr>
        <w:t>az Önkormányzat és a Polgármesteri Hivatal</w:t>
      </w:r>
      <w:r>
        <w:t xml:space="preserve"> </w:t>
      </w:r>
      <w:r w:rsidRPr="00EA4071">
        <w:rPr>
          <w:b/>
        </w:rPr>
        <w:t>új</w:t>
      </w:r>
      <w:r w:rsidRPr="00EA4071">
        <w:rPr>
          <w:b/>
          <w:szCs w:val="24"/>
        </w:rPr>
        <w:t xml:space="preserve"> </w:t>
      </w:r>
      <w:r w:rsidRPr="00EA4071">
        <w:rPr>
          <w:rFonts w:eastAsia="Times New Roman"/>
          <w:b/>
          <w:szCs w:val="24"/>
        </w:rPr>
        <w:t>Belső</w:t>
      </w:r>
      <w:r>
        <w:rPr>
          <w:rFonts w:eastAsia="Times New Roman"/>
          <w:b/>
          <w:szCs w:val="24"/>
        </w:rPr>
        <w:t xml:space="preserve"> Ellenőrzési Kézikönyvé</w:t>
      </w:r>
      <w:r w:rsidRPr="00EA4071">
        <w:rPr>
          <w:rFonts w:eastAsia="Times New Roman"/>
          <w:b/>
          <w:szCs w:val="24"/>
        </w:rPr>
        <w:t>t,</w:t>
      </w:r>
      <w:r w:rsidRPr="00EA4071">
        <w:rPr>
          <w:rFonts w:eastAsia="Times New Roman"/>
          <w:szCs w:val="24"/>
        </w:rPr>
        <w:t xml:space="preserve"> amely </w:t>
      </w:r>
      <w:r w:rsidRPr="00EA4071">
        <w:rPr>
          <w:szCs w:val="24"/>
        </w:rPr>
        <w:t>az</w:t>
      </w:r>
      <w:r w:rsidRPr="0040373D">
        <w:rPr>
          <w:szCs w:val="24"/>
        </w:rPr>
        <w:t xml:space="preserve"> államháztartásért felelős miniszter által 2017. szeptemberében közzéte</w:t>
      </w:r>
      <w:r>
        <w:rPr>
          <w:szCs w:val="24"/>
        </w:rPr>
        <w:t>tt Belső Ellenőrzési Kézikönyv m</w:t>
      </w:r>
      <w:r w:rsidRPr="0040373D">
        <w:rPr>
          <w:szCs w:val="24"/>
        </w:rPr>
        <w:t>inta alapján, és a szervezeti sajátosságoknak megfelelően készült.</w:t>
      </w:r>
      <w:r>
        <w:rPr>
          <w:szCs w:val="24"/>
        </w:rPr>
        <w:t xml:space="preserve"> </w:t>
      </w:r>
      <w:r w:rsidRPr="007C5FD6">
        <w:rPr>
          <w:rFonts w:cs="Calibri"/>
        </w:rPr>
        <w:t>A Belső Ellenőrzési Kézikönyv célja, hogy a szervezetnél dolgozó belső ellenőrök a mindennapi m</w:t>
      </w:r>
      <w:r w:rsidRPr="0040373D">
        <w:rPr>
          <w:rFonts w:cs="Calibri"/>
        </w:rPr>
        <w:t>unkájuk során egységes eljárásrend és iratminták mentén végezzék tevékenységüket.</w:t>
      </w:r>
      <w:r>
        <w:rPr>
          <w:rFonts w:cs="Calibri"/>
        </w:rPr>
        <w:t xml:space="preserve"> Az új Belső Ellenőrzési Kézikönyv először az I/8-10/2019. Jegyzői Intézkedéssel lett kiadva (hatályos 2019. június 12-től), majd az </w:t>
      </w:r>
      <w:r w:rsidRPr="00B6605F">
        <w:rPr>
          <w:rFonts w:cs="Calibri"/>
          <w:b/>
        </w:rPr>
        <w:t>I/879-5/2019. Polgármesteri – Jegyzői Együttes Intézkedés</w:t>
      </w:r>
      <w:r>
        <w:rPr>
          <w:rFonts w:cs="Calibri"/>
        </w:rPr>
        <w:t>sel (hatályos 2019. szeptember 02-től).</w:t>
      </w:r>
    </w:p>
    <w:p w:rsidR="007F6745" w:rsidRDefault="007F6745" w:rsidP="007F6745">
      <w:pPr>
        <w:jc w:val="both"/>
        <w:rPr>
          <w:rFonts w:eastAsia="Calibri"/>
          <w:lang w:eastAsia="en-US"/>
        </w:rPr>
      </w:pPr>
    </w:p>
    <w:p w:rsidR="007F6745" w:rsidRDefault="007F6745" w:rsidP="007F6745">
      <w:pPr>
        <w:jc w:val="both"/>
        <w:rPr>
          <w:color w:val="000000"/>
          <w:szCs w:val="24"/>
        </w:rPr>
      </w:pPr>
      <w:r w:rsidRPr="007A3689">
        <w:rPr>
          <w:rFonts w:eastAsia="Times New Roman"/>
          <w:bCs/>
          <w:szCs w:val="24"/>
          <w:lang w:eastAsia="ar-SA"/>
        </w:rPr>
        <w:t>Általános tapasztalat, hogy a költségvetési szervek (beleértve a Polgármesteri Hivatalt is)</w:t>
      </w:r>
      <w:r>
        <w:rPr>
          <w:rFonts w:eastAsia="Times New Roman"/>
          <w:bCs/>
          <w:szCs w:val="24"/>
          <w:lang w:eastAsia="ar-SA"/>
        </w:rPr>
        <w:t xml:space="preserve"> </w:t>
      </w:r>
      <w:r w:rsidRPr="007A3689">
        <w:rPr>
          <w:rFonts w:eastAsia="Times New Roman"/>
          <w:bCs/>
          <w:szCs w:val="24"/>
          <w:lang w:eastAsia="ar-SA"/>
        </w:rPr>
        <w:t>-</w:t>
      </w:r>
      <w:r>
        <w:rPr>
          <w:rFonts w:eastAsia="Times New Roman"/>
          <w:bCs/>
          <w:szCs w:val="24"/>
          <w:lang w:eastAsia="ar-SA"/>
        </w:rPr>
        <w:t xml:space="preserve"> </w:t>
      </w:r>
      <w:r w:rsidRPr="007A3689">
        <w:rPr>
          <w:rFonts w:eastAsia="Times New Roman"/>
          <w:bCs/>
          <w:szCs w:val="24"/>
          <w:lang w:eastAsia="ar-SA"/>
        </w:rPr>
        <w:t xml:space="preserve">néhány kivételtől eltekintve - rendelkeznek a kötelező és a szükséges belső szabályzatokkal és a személyre szóló munkaköri leírásokkal. </w:t>
      </w:r>
      <w:r>
        <w:rPr>
          <w:rFonts w:eastAsia="Times New Roman"/>
          <w:bCs/>
          <w:szCs w:val="24"/>
          <w:lang w:eastAsia="ar-SA"/>
        </w:rPr>
        <w:t xml:space="preserve">Az intézményeknél legtöbbször az </w:t>
      </w:r>
      <w:r w:rsidRPr="00942E03">
        <w:rPr>
          <w:rFonts w:eastAsia="Times New Roman"/>
          <w:bCs/>
          <w:i/>
          <w:szCs w:val="24"/>
          <w:lang w:eastAsia="ar-SA"/>
        </w:rPr>
        <w:t>Ávr.</w:t>
      </w:r>
      <w:r w:rsidRPr="007A3689">
        <w:rPr>
          <w:rFonts w:eastAsia="Times New Roman"/>
          <w:bCs/>
          <w:szCs w:val="24"/>
          <w:lang w:eastAsia="ar-SA"/>
        </w:rPr>
        <w:t xml:space="preserve"> által kötelezően előírt</w:t>
      </w:r>
      <w:r>
        <w:rPr>
          <w:rFonts w:eastAsia="Times New Roman"/>
          <w:bCs/>
          <w:szCs w:val="24"/>
          <w:lang w:eastAsia="ar-SA"/>
        </w:rPr>
        <w:t>,</w:t>
      </w:r>
      <w:r w:rsidRPr="007A3689">
        <w:rPr>
          <w:rFonts w:eastAsia="Times New Roman"/>
          <w:bCs/>
          <w:szCs w:val="24"/>
          <w:lang w:eastAsia="ar-SA"/>
        </w:rPr>
        <w:t xml:space="preserve"> </w:t>
      </w:r>
      <w:r w:rsidRPr="007A3689">
        <w:rPr>
          <w:szCs w:val="24"/>
        </w:rPr>
        <w:t>a közérdekű adatok megismerésére irányuló kérelmek intézésének, továbbá a kötelezően közzéteendő adatok nyilvánosságra hozatalának rendjét</w:t>
      </w:r>
      <w:r>
        <w:rPr>
          <w:szCs w:val="24"/>
        </w:rPr>
        <w:t xml:space="preserve"> tartalmazó szabályzat hiányzik.</w:t>
      </w:r>
    </w:p>
    <w:p w:rsidR="007F6745" w:rsidRDefault="007F6745" w:rsidP="007F6745">
      <w:pPr>
        <w:tabs>
          <w:tab w:val="left" w:pos="720"/>
        </w:tabs>
        <w:jc w:val="both"/>
        <w:rPr>
          <w:rFonts w:eastAsia="Times New Roman"/>
          <w:b/>
          <w:bCs/>
        </w:rPr>
      </w:pPr>
      <w:r w:rsidRPr="008F6F32">
        <w:rPr>
          <w:rFonts w:eastAsia="Times New Roman"/>
          <w:b/>
          <w:bCs/>
        </w:rPr>
        <w:t xml:space="preserve">2018. május 25-én lépett hatályba </w:t>
      </w:r>
      <w:r>
        <w:rPr>
          <w:rFonts w:eastAsia="Times New Roman"/>
          <w:b/>
          <w:bCs/>
        </w:rPr>
        <w:t xml:space="preserve">a </w:t>
      </w:r>
      <w:r w:rsidRPr="008F6F32">
        <w:rPr>
          <w:rFonts w:eastAsia="Times New Roman"/>
          <w:b/>
          <w:bCs/>
        </w:rPr>
        <w:t>GDPR, az Európai Unió Egységes Adatvédelmi Rendelete, amely miatt minden intézménynek el kell</w:t>
      </w:r>
      <w:r>
        <w:rPr>
          <w:rFonts w:eastAsia="Times New Roman"/>
          <w:b/>
          <w:bCs/>
        </w:rPr>
        <w:t>ett</w:t>
      </w:r>
      <w:r w:rsidRPr="008F6F32">
        <w:rPr>
          <w:rFonts w:eastAsia="Times New Roman"/>
          <w:b/>
          <w:bCs/>
        </w:rPr>
        <w:t xml:space="preserve"> készítenie az „Adattérképét”, át kell</w:t>
      </w:r>
      <w:r>
        <w:rPr>
          <w:rFonts w:eastAsia="Times New Roman"/>
          <w:b/>
          <w:bCs/>
        </w:rPr>
        <w:t>ett</w:t>
      </w:r>
      <w:r w:rsidRPr="008F6F32">
        <w:rPr>
          <w:rFonts w:eastAsia="Times New Roman"/>
          <w:b/>
          <w:bCs/>
        </w:rPr>
        <w:t xml:space="preserve"> tekintenie valamennyi adatkezelését</w:t>
      </w:r>
      <w:r>
        <w:rPr>
          <w:rFonts w:eastAsia="Times New Roman"/>
          <w:b/>
          <w:bCs/>
        </w:rPr>
        <w:t xml:space="preserve"> a GDPR-nak való megfelelés érdekében</w:t>
      </w:r>
      <w:r w:rsidRPr="008F6F32">
        <w:rPr>
          <w:rFonts w:eastAsia="Times New Roman"/>
          <w:b/>
          <w:bCs/>
        </w:rPr>
        <w:t>, át kell</w:t>
      </w:r>
      <w:r>
        <w:rPr>
          <w:rFonts w:eastAsia="Times New Roman"/>
          <w:b/>
          <w:bCs/>
        </w:rPr>
        <w:t>ett</w:t>
      </w:r>
      <w:r w:rsidRPr="008F6F32">
        <w:rPr>
          <w:rFonts w:eastAsia="Times New Roman"/>
          <w:b/>
          <w:bCs/>
        </w:rPr>
        <w:t xml:space="preserve"> dolgoznia az ú</w:t>
      </w:r>
      <w:r>
        <w:rPr>
          <w:rFonts w:eastAsia="Times New Roman"/>
          <w:b/>
          <w:bCs/>
        </w:rPr>
        <w:t>j előírásoknak is megfelelően a</w:t>
      </w:r>
      <w:r w:rsidRPr="008F6F32">
        <w:rPr>
          <w:rFonts w:eastAsia="Times New Roman"/>
          <w:b/>
          <w:bCs/>
        </w:rPr>
        <w:t xml:space="preserve"> szabályzatait</w:t>
      </w:r>
      <w:r>
        <w:rPr>
          <w:rFonts w:eastAsia="Times New Roman"/>
          <w:b/>
          <w:bCs/>
        </w:rPr>
        <w:t xml:space="preserve"> </w:t>
      </w:r>
      <w:r w:rsidRPr="00136AE4">
        <w:rPr>
          <w:rFonts w:eastAsia="Times New Roman"/>
          <w:bCs/>
        </w:rPr>
        <w:t xml:space="preserve">(pl.:fotó/video készítése az intézményben; </w:t>
      </w:r>
      <w:r>
        <w:rPr>
          <w:szCs w:val="24"/>
        </w:rPr>
        <w:t>levelező és elérhetőségi list</w:t>
      </w:r>
      <w:r w:rsidRPr="00136AE4">
        <w:rPr>
          <w:szCs w:val="24"/>
        </w:rPr>
        <w:t>án szere</w:t>
      </w:r>
      <w:r>
        <w:rPr>
          <w:szCs w:val="24"/>
        </w:rPr>
        <w:t>plő személyes adatok kezelése),</w:t>
      </w:r>
      <w:r>
        <w:rPr>
          <w:rFonts w:eastAsia="Times New Roman"/>
          <w:b/>
          <w:bCs/>
        </w:rPr>
        <w:t xml:space="preserve"> </w:t>
      </w:r>
      <w:r w:rsidRPr="009C4065">
        <w:rPr>
          <w:rFonts w:eastAsia="Times New Roman"/>
          <w:bCs/>
        </w:rPr>
        <w:t>és</w:t>
      </w:r>
      <w:r>
        <w:rPr>
          <w:rFonts w:eastAsia="Times New Roman"/>
          <w:b/>
          <w:bCs/>
        </w:rPr>
        <w:t xml:space="preserve"> </w:t>
      </w:r>
      <w:r w:rsidRPr="00151BAF">
        <w:rPr>
          <w:rFonts w:eastAsia="Times New Roman"/>
          <w:b/>
          <w:bCs/>
          <w:color w:val="000000"/>
          <w:szCs w:val="24"/>
        </w:rPr>
        <w:t xml:space="preserve">Adatvédelmi hozzájáruló </w:t>
      </w:r>
      <w:r w:rsidRPr="00136AE4">
        <w:rPr>
          <w:rFonts w:eastAsia="Times New Roman"/>
          <w:b/>
          <w:bCs/>
          <w:color w:val="000000"/>
          <w:szCs w:val="24"/>
        </w:rPr>
        <w:t>nyilatkozatot kell</w:t>
      </w:r>
      <w:r>
        <w:rPr>
          <w:rFonts w:eastAsia="Times New Roman"/>
          <w:b/>
          <w:bCs/>
          <w:color w:val="000000"/>
          <w:szCs w:val="24"/>
        </w:rPr>
        <w:t>ett</w:t>
      </w:r>
      <w:r w:rsidRPr="00136AE4">
        <w:rPr>
          <w:rFonts w:eastAsia="Times New Roman"/>
          <w:b/>
          <w:bCs/>
          <w:color w:val="000000"/>
          <w:szCs w:val="24"/>
        </w:rPr>
        <w:t xml:space="preserve"> készíteniük</w:t>
      </w:r>
      <w:r>
        <w:rPr>
          <w:rFonts w:eastAsia="Times New Roman"/>
          <w:b/>
          <w:bCs/>
        </w:rPr>
        <w:t>.</w:t>
      </w:r>
    </w:p>
    <w:p w:rsidR="007F6745" w:rsidRDefault="007F6745" w:rsidP="007F6745">
      <w:pPr>
        <w:tabs>
          <w:tab w:val="left" w:pos="720"/>
        </w:tabs>
        <w:jc w:val="both"/>
        <w:rPr>
          <w:szCs w:val="24"/>
        </w:rPr>
      </w:pPr>
    </w:p>
    <w:p w:rsidR="007F6745" w:rsidRDefault="007F6745" w:rsidP="007F6745">
      <w:pPr>
        <w:tabs>
          <w:tab w:val="left" w:pos="720"/>
        </w:tabs>
        <w:jc w:val="both"/>
      </w:pPr>
      <w:r w:rsidRPr="00AC3C8D">
        <w:rPr>
          <w:rFonts w:eastAsia="Times New Roman"/>
          <w:szCs w:val="28"/>
          <w:lang w:eastAsia="ar-SA"/>
        </w:rPr>
        <w:t>Fontos feladat, hogy a vezetők rendszeresen felülvizsgálják és aktualizálják a belső szabályzataikat az alábbi szempontok alapján:</w:t>
      </w:r>
      <w:r w:rsidRPr="00AC3C8D">
        <w:t xml:space="preserve"> a jogszabályi előírásoknak való megfelelés; módosítás a jogszabály változásoknak megfelelően;</w:t>
      </w:r>
      <w:r>
        <w:t xml:space="preserve"> </w:t>
      </w:r>
      <w:r w:rsidRPr="00AC3C8D">
        <w:t>jogszabályi hivatkozások aktualizálása; hatálytalan jogszabályokra való hivatkozások törlése; mellékletekre való pontos hivatkozások; az intézmény működésével való összhang biztosítása; más szabályzatokkal való összhang biztosítása.</w:t>
      </w:r>
    </w:p>
    <w:p w:rsidR="007F6745" w:rsidRDefault="007F6745" w:rsidP="007F6745">
      <w:pPr>
        <w:tabs>
          <w:tab w:val="left" w:pos="720"/>
        </w:tabs>
        <w:jc w:val="both"/>
      </w:pPr>
      <w:r>
        <w:t xml:space="preserve">Gyakori hiányosság, hogy az intézményekben a szabályzatokhoz nem csatolnak olyan </w:t>
      </w:r>
      <w:r w:rsidRPr="00BF0966">
        <w:rPr>
          <w:b/>
          <w:iCs/>
        </w:rPr>
        <w:t>Megismerési nyilatkozat</w:t>
      </w:r>
      <w:r>
        <w:t xml:space="preserve">ot, </w:t>
      </w:r>
      <w:r w:rsidRPr="00F20DA5">
        <w:t xml:space="preserve">amelyen a </w:t>
      </w:r>
      <w:r w:rsidRPr="00F20DA5">
        <w:rPr>
          <w:iCs/>
        </w:rPr>
        <w:t>szabályzat</w:t>
      </w:r>
      <w:r w:rsidRPr="00F20DA5">
        <w:t>okban</w:t>
      </w:r>
      <w:r>
        <w:t xml:space="preserve"> foglalt előírások megismerésének tényét az érintett dolgozók az aláírásukkal igazolják a szabályzat hatálybalépésének napjával egyidejűleg, ezért </w:t>
      </w:r>
      <w:r w:rsidRPr="00F20DA5">
        <w:t xml:space="preserve">mindig </w:t>
      </w:r>
      <w:r>
        <w:t>javasoljuk</w:t>
      </w:r>
      <w:r w:rsidRPr="00F20DA5">
        <w:t xml:space="preserve"> ezek pótlását</w:t>
      </w:r>
      <w:r>
        <w:t>. A szabályzatokban foglaltak számonkérése és a felelősségre vonás csak ez alapján lehetséges.</w:t>
      </w:r>
    </w:p>
    <w:p w:rsidR="007F6745" w:rsidRDefault="007F6745" w:rsidP="007F6745">
      <w:pPr>
        <w:tabs>
          <w:tab w:val="left" w:pos="720"/>
        </w:tabs>
        <w:jc w:val="both"/>
        <w:rPr>
          <w:rFonts w:eastAsia="Times New Roman"/>
          <w:bCs/>
          <w:color w:val="000000" w:themeColor="text1"/>
          <w:lang w:eastAsia="ar-SA"/>
        </w:rPr>
      </w:pPr>
      <w:r>
        <w:rPr>
          <w:rFonts w:eastAsia="Times New Roman"/>
          <w:bCs/>
          <w:color w:val="000000" w:themeColor="text1"/>
          <w:lang w:eastAsia="ar-SA"/>
        </w:rPr>
        <w:t>Javasolt a Munkaköri leírások évenkénti felülvizsgálata</w:t>
      </w:r>
      <w:r w:rsidRPr="000D7CF1">
        <w:rPr>
          <w:rFonts w:eastAsia="Times New Roman"/>
          <w:bCs/>
          <w:color w:val="000000" w:themeColor="text1"/>
          <w:lang w:eastAsia="ar-SA"/>
        </w:rPr>
        <w:t xml:space="preserve"> és </w:t>
      </w:r>
      <w:r>
        <w:rPr>
          <w:rFonts w:eastAsia="Times New Roman"/>
          <w:bCs/>
          <w:color w:val="000000" w:themeColor="text1"/>
          <w:lang w:eastAsia="ar-SA"/>
        </w:rPr>
        <w:t xml:space="preserve">szükség szerinti </w:t>
      </w:r>
      <w:r w:rsidRPr="000D7CF1">
        <w:rPr>
          <w:rFonts w:eastAsia="Times New Roman"/>
          <w:bCs/>
          <w:color w:val="000000" w:themeColor="text1"/>
          <w:lang w:eastAsia="ar-SA"/>
        </w:rPr>
        <w:t>aktualizál</w:t>
      </w:r>
      <w:r>
        <w:rPr>
          <w:rFonts w:eastAsia="Times New Roman"/>
          <w:bCs/>
          <w:color w:val="000000" w:themeColor="text1"/>
          <w:lang w:eastAsia="ar-SA"/>
        </w:rPr>
        <w:t>ása.</w:t>
      </w:r>
    </w:p>
    <w:p w:rsidR="007F6745" w:rsidRPr="007A3689" w:rsidRDefault="007F6745" w:rsidP="007F6745">
      <w:pPr>
        <w:tabs>
          <w:tab w:val="left" w:pos="720"/>
        </w:tabs>
        <w:jc w:val="both"/>
        <w:rPr>
          <w:rFonts w:eastAsia="Times New Roman"/>
          <w:bCs/>
          <w:szCs w:val="24"/>
          <w:lang w:eastAsia="ar-SA"/>
        </w:rPr>
      </w:pPr>
    </w:p>
    <w:p w:rsidR="007F6745" w:rsidRPr="00D42549" w:rsidRDefault="007F6745" w:rsidP="007F6745">
      <w:pPr>
        <w:tabs>
          <w:tab w:val="left" w:pos="720"/>
        </w:tabs>
        <w:jc w:val="both"/>
        <w:rPr>
          <w:rFonts w:eastAsia="Times New Roman"/>
          <w:bCs/>
          <w:lang w:eastAsia="ar-SA"/>
        </w:rPr>
      </w:pPr>
      <w:r>
        <w:t>A</w:t>
      </w:r>
      <w:r w:rsidRPr="00172BD2">
        <w:t xml:space="preserve"> </w:t>
      </w:r>
      <w:r>
        <w:t xml:space="preserve">Polgármesteri Hivatal és az intézmények rendelkeznek </w:t>
      </w:r>
      <w:r w:rsidRPr="00962A96">
        <w:rPr>
          <w:b/>
        </w:rPr>
        <w:t>Ellenőrzési Nyomvonal</w:t>
      </w:r>
      <w:r>
        <w:t>lal.</w:t>
      </w:r>
      <w:r w:rsidRPr="00D42549">
        <w:rPr>
          <w:rFonts w:eastAsia="Times New Roman"/>
          <w:bCs/>
          <w:lang w:eastAsia="ar-SA"/>
        </w:rPr>
        <w:t xml:space="preserve"> </w:t>
      </w:r>
      <w:r>
        <w:rPr>
          <w:rFonts w:eastAsia="Times New Roman"/>
          <w:bCs/>
          <w:lang w:eastAsia="ar-SA"/>
        </w:rPr>
        <w:t>Minden ellenőrzés alkalmával felhívjuk a figyelmet az Ellenőrzési Nyomvonal évenkénti</w:t>
      </w:r>
      <w:r w:rsidRPr="003C1F64">
        <w:rPr>
          <w:rFonts w:eastAsia="Times New Roman"/>
          <w:bCs/>
          <w:lang w:eastAsia="ar-SA"/>
        </w:rPr>
        <w:t xml:space="preserve"> fe</w:t>
      </w:r>
      <w:r>
        <w:rPr>
          <w:rFonts w:eastAsia="Times New Roman"/>
          <w:bCs/>
          <w:lang w:eastAsia="ar-SA"/>
        </w:rPr>
        <w:t>lülvizsgálatára és aktualizálására.</w:t>
      </w:r>
    </w:p>
    <w:p w:rsidR="007F6745" w:rsidRPr="00172BD2" w:rsidRDefault="007F6745" w:rsidP="007F6745">
      <w:pPr>
        <w:tabs>
          <w:tab w:val="left" w:pos="720"/>
        </w:tabs>
        <w:jc w:val="both"/>
        <w:rPr>
          <w:rFonts w:eastAsia="Times New Roman"/>
          <w:bCs/>
          <w:lang w:eastAsia="ar-SA"/>
        </w:rPr>
      </w:pPr>
    </w:p>
    <w:p w:rsidR="007F6745" w:rsidRPr="007E68A5" w:rsidRDefault="007F6745" w:rsidP="007F6745">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 xml:space="preserve">A költségvetési szerveknél kialakították a mindennapi munkavégzés során </w:t>
      </w:r>
      <w:r>
        <w:rPr>
          <w:rFonts w:eastAsia="Times New Roman"/>
          <w:bCs/>
          <w:color w:val="000000" w:themeColor="text1"/>
          <w:lang w:eastAsia="ar-SA"/>
        </w:rPr>
        <w:t>esetlegesen felmerülő</w:t>
      </w:r>
      <w:r w:rsidRPr="000D7CF1">
        <w:rPr>
          <w:rFonts w:eastAsia="Times New Roman"/>
          <w:bCs/>
          <w:color w:val="000000" w:themeColor="text1"/>
          <w:lang w:eastAsia="ar-SA"/>
        </w:rPr>
        <w:t xml:space="preserve"> szabálytalanságok </w:t>
      </w:r>
      <w:r>
        <w:rPr>
          <w:rFonts w:eastAsia="Times New Roman"/>
          <w:bCs/>
          <w:color w:val="000000" w:themeColor="text1"/>
          <w:lang w:eastAsia="ar-SA"/>
        </w:rPr>
        <w:t>kezelésének eljárásrendjét, majd</w:t>
      </w:r>
      <w:r>
        <w:rPr>
          <w:rFonts w:eastAsia="Times New Roman"/>
          <w:b/>
          <w:bCs/>
          <w:color w:val="000000" w:themeColor="text1"/>
          <w:lang w:eastAsia="ar-SA"/>
        </w:rPr>
        <w:t xml:space="preserve"> az intézmények ezt átdolgozva elkészítették</w:t>
      </w:r>
      <w:r w:rsidRPr="007A16D2">
        <w:rPr>
          <w:rFonts w:eastAsia="Times New Roman"/>
          <w:b/>
          <w:bCs/>
          <w:color w:val="000000" w:themeColor="text1"/>
          <w:lang w:eastAsia="ar-SA"/>
        </w:rPr>
        <w:t xml:space="preserve"> </w:t>
      </w:r>
      <w:r w:rsidRPr="007A16D2">
        <w:rPr>
          <w:b/>
          <w:bCs/>
        </w:rPr>
        <w:t>a szervezeti integritást sértő események kezelésének eljárásrendjét.</w:t>
      </w:r>
      <w:r>
        <w:rPr>
          <w:bCs/>
        </w:rPr>
        <w:t xml:space="preserve"> </w:t>
      </w:r>
      <w:r>
        <w:t>(</w:t>
      </w:r>
      <w:r w:rsidRPr="00942E03">
        <w:rPr>
          <w:i/>
        </w:rPr>
        <w:t>Bkr. 6. § (4)</w:t>
      </w:r>
      <w:r>
        <w:t>)</w:t>
      </w:r>
    </w:p>
    <w:p w:rsidR="007F6745" w:rsidRPr="00874E0B" w:rsidRDefault="007F6745" w:rsidP="007F6745">
      <w:pPr>
        <w:tabs>
          <w:tab w:val="left" w:pos="720"/>
        </w:tabs>
        <w:jc w:val="both"/>
        <w:rPr>
          <w:rFonts w:eastAsia="Times New Roman"/>
          <w:bCs/>
          <w:color w:val="000000" w:themeColor="text1"/>
          <w:lang w:eastAsia="ar-SA"/>
        </w:rPr>
      </w:pPr>
    </w:p>
    <w:p w:rsidR="007F6745" w:rsidRPr="000D7CF1" w:rsidRDefault="007F6745" w:rsidP="007F6745">
      <w:pPr>
        <w:tabs>
          <w:tab w:val="left" w:pos="720"/>
        </w:tabs>
        <w:jc w:val="both"/>
        <w:rPr>
          <w:rFonts w:eastAsia="Times New Roman"/>
          <w:bCs/>
          <w:color w:val="000000" w:themeColor="text1"/>
          <w:lang w:eastAsia="ar-SA"/>
        </w:rPr>
      </w:pPr>
      <w:r>
        <w:rPr>
          <w:rFonts w:eastAsia="Times New Roman"/>
          <w:bCs/>
          <w:color w:val="000000" w:themeColor="text1"/>
          <w:lang w:eastAsia="ar-SA"/>
        </w:rPr>
        <w:t>A belső e</w:t>
      </w:r>
      <w:r w:rsidRPr="000D7CF1">
        <w:rPr>
          <w:rFonts w:eastAsia="Times New Roman"/>
          <w:bCs/>
          <w:color w:val="000000" w:themeColor="text1"/>
          <w:lang w:eastAsia="ar-SA"/>
        </w:rPr>
        <w:t>llenőrzésnél egyértelműek a felelősségi, hatásköri viszonyok</w:t>
      </w:r>
      <w:r>
        <w:rPr>
          <w:rFonts w:eastAsia="Times New Roman"/>
          <w:bCs/>
          <w:color w:val="000000" w:themeColor="text1"/>
          <w:lang w:eastAsia="ar-SA"/>
        </w:rPr>
        <w:t xml:space="preserve"> és feladatok. A Pénzügyminisztérium honlapján</w:t>
      </w:r>
      <w:r w:rsidRPr="000D7CF1">
        <w:rPr>
          <w:rFonts w:eastAsia="Times New Roman"/>
          <w:bCs/>
          <w:color w:val="000000" w:themeColor="text1"/>
          <w:lang w:eastAsia="ar-SA"/>
        </w:rPr>
        <w:t xml:space="preserve"> </w:t>
      </w:r>
      <w:r>
        <w:rPr>
          <w:rFonts w:eastAsia="Times New Roman"/>
          <w:bCs/>
          <w:color w:val="000000" w:themeColor="text1"/>
          <w:lang w:eastAsia="ar-SA"/>
        </w:rPr>
        <w:t>„A b</w:t>
      </w:r>
      <w:r w:rsidRPr="000D7CF1">
        <w:rPr>
          <w:rFonts w:eastAsia="Times New Roman"/>
          <w:bCs/>
          <w:color w:val="000000" w:themeColor="text1"/>
          <w:lang w:eastAsia="ar-SA"/>
        </w:rPr>
        <w:t>első ellenőrök</w:t>
      </w:r>
      <w:r>
        <w:rPr>
          <w:rFonts w:eastAsia="Times New Roman"/>
          <w:bCs/>
          <w:color w:val="000000" w:themeColor="text1"/>
          <w:lang w:eastAsia="ar-SA"/>
        </w:rPr>
        <w:t>re vonatkozó etikai kódex”-</w:t>
      </w:r>
      <w:r w:rsidRPr="000D7CF1">
        <w:rPr>
          <w:rFonts w:eastAsia="Times New Roman"/>
          <w:bCs/>
          <w:color w:val="000000" w:themeColor="text1"/>
          <w:lang w:eastAsia="ar-SA"/>
        </w:rPr>
        <w:t>ben konkrétan meghatározottak a belső ellenőrökkel szemben támasztott etikai elvárások.</w:t>
      </w:r>
      <w:r>
        <w:rPr>
          <w:rFonts w:eastAsia="Times New Roman"/>
          <w:bCs/>
          <w:color w:val="000000" w:themeColor="text1"/>
          <w:lang w:eastAsia="ar-SA"/>
        </w:rPr>
        <w:t xml:space="preserve"> </w:t>
      </w:r>
      <w:r>
        <w:t>(</w:t>
      </w:r>
      <w:r>
        <w:rPr>
          <w:i/>
        </w:rPr>
        <w:t>Bkr. 17. § (3</w:t>
      </w:r>
      <w:r w:rsidRPr="00942E03">
        <w:rPr>
          <w:i/>
        </w:rPr>
        <w:t>)</w:t>
      </w:r>
      <w:r>
        <w:t>)</w:t>
      </w:r>
    </w:p>
    <w:p w:rsidR="007F6745" w:rsidRDefault="007F6745" w:rsidP="007F6745">
      <w:pPr>
        <w:tabs>
          <w:tab w:val="left" w:pos="720"/>
        </w:tabs>
        <w:jc w:val="both"/>
        <w:rPr>
          <w:rFonts w:eastAsia="Times New Roman"/>
          <w:bCs/>
          <w:color w:val="000000" w:themeColor="text1"/>
          <w:lang w:eastAsia="ar-SA"/>
        </w:rPr>
      </w:pPr>
    </w:p>
    <w:p w:rsidR="00E809A6" w:rsidRPr="000D7CF1" w:rsidRDefault="00E809A6" w:rsidP="007F6745">
      <w:pPr>
        <w:tabs>
          <w:tab w:val="left" w:pos="720"/>
        </w:tabs>
        <w:jc w:val="both"/>
        <w:rPr>
          <w:rFonts w:eastAsia="Times New Roman"/>
          <w:bCs/>
          <w:color w:val="000000" w:themeColor="text1"/>
          <w:lang w:eastAsia="ar-SA"/>
        </w:rPr>
      </w:pPr>
    </w:p>
    <w:p w:rsidR="007F6745" w:rsidRPr="000D7CF1" w:rsidRDefault="007F6745" w:rsidP="007F6745">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lastRenderedPageBreak/>
        <w:t>Mindegyik belső ellenőr rendelkezik szem</w:t>
      </w:r>
      <w:r>
        <w:rPr>
          <w:rFonts w:eastAsia="Times New Roman"/>
          <w:bCs/>
          <w:color w:val="000000" w:themeColor="text1"/>
          <w:lang w:eastAsia="ar-SA"/>
        </w:rPr>
        <w:t xml:space="preserve">élyre szóló </w:t>
      </w:r>
      <w:r>
        <w:rPr>
          <w:rFonts w:eastAsia="Times New Roman"/>
          <w:b/>
          <w:bCs/>
          <w:color w:val="000000" w:themeColor="text1"/>
          <w:lang w:eastAsia="ar-SA"/>
        </w:rPr>
        <w:t>M</w:t>
      </w:r>
      <w:r w:rsidRPr="00962A96">
        <w:rPr>
          <w:rFonts w:eastAsia="Times New Roman"/>
          <w:b/>
          <w:bCs/>
          <w:color w:val="000000" w:themeColor="text1"/>
          <w:lang w:eastAsia="ar-SA"/>
        </w:rPr>
        <w:t>unkaköri leírás</w:t>
      </w:r>
      <w:r>
        <w:rPr>
          <w:rFonts w:eastAsia="Times New Roman"/>
          <w:bCs/>
          <w:color w:val="000000" w:themeColor="text1"/>
          <w:lang w:eastAsia="ar-SA"/>
        </w:rPr>
        <w:t>sal, amelyek felülvizsgálatára évenként sor kerül.</w:t>
      </w:r>
    </w:p>
    <w:p w:rsidR="007F6745" w:rsidRPr="000D7CF1" w:rsidRDefault="007F6745" w:rsidP="007F6745">
      <w:pPr>
        <w:tabs>
          <w:tab w:val="left" w:pos="720"/>
        </w:tabs>
        <w:jc w:val="both"/>
        <w:rPr>
          <w:rFonts w:eastAsia="Times New Roman"/>
          <w:bCs/>
          <w:color w:val="000000" w:themeColor="text1"/>
          <w:lang w:eastAsia="ar-SA"/>
        </w:rPr>
      </w:pPr>
    </w:p>
    <w:p w:rsidR="007F6745" w:rsidRPr="000D7CF1" w:rsidRDefault="007F6745" w:rsidP="007F6745">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201</w:t>
      </w:r>
      <w:r>
        <w:rPr>
          <w:rFonts w:eastAsia="Times New Roman"/>
          <w:bCs/>
          <w:color w:val="000000" w:themeColor="text1"/>
          <w:lang w:eastAsia="ar-SA"/>
        </w:rPr>
        <w:t>9</w:t>
      </w:r>
      <w:r w:rsidRPr="000D7CF1">
        <w:rPr>
          <w:rFonts w:eastAsia="Times New Roman"/>
          <w:bCs/>
          <w:color w:val="000000" w:themeColor="text1"/>
          <w:lang w:eastAsia="ar-SA"/>
        </w:rPr>
        <w:t xml:space="preserve">. évben felülvizsgáltuk és aktualizáltuk </w:t>
      </w:r>
      <w:r>
        <w:rPr>
          <w:rFonts w:eastAsia="Times New Roman"/>
          <w:bCs/>
          <w:color w:val="000000" w:themeColor="text1"/>
          <w:lang w:eastAsia="ar-SA"/>
        </w:rPr>
        <w:t>a belső ellenőrzés</w:t>
      </w:r>
      <w:r w:rsidRPr="000D7CF1">
        <w:rPr>
          <w:rFonts w:eastAsia="Times New Roman"/>
          <w:bCs/>
          <w:color w:val="000000" w:themeColor="text1"/>
          <w:lang w:eastAsia="ar-SA"/>
        </w:rPr>
        <w:t xml:space="preserve"> </w:t>
      </w:r>
      <w:r>
        <w:rPr>
          <w:rFonts w:eastAsia="Times New Roman"/>
          <w:bCs/>
          <w:color w:val="000000" w:themeColor="text1"/>
          <w:lang w:eastAsia="ar-SA"/>
        </w:rPr>
        <w:t>E</w:t>
      </w:r>
      <w:r w:rsidRPr="000D7CF1">
        <w:rPr>
          <w:rFonts w:eastAsia="Times New Roman"/>
          <w:bCs/>
          <w:color w:val="000000" w:themeColor="text1"/>
          <w:lang w:eastAsia="ar-SA"/>
        </w:rPr>
        <w:t xml:space="preserve">llenőrzési </w:t>
      </w:r>
      <w:r>
        <w:rPr>
          <w:rFonts w:eastAsia="Times New Roman"/>
          <w:bCs/>
          <w:color w:val="000000" w:themeColor="text1"/>
          <w:lang w:eastAsia="ar-SA"/>
        </w:rPr>
        <w:t xml:space="preserve">Nyomvonalát táblázatos formában, valamint a </w:t>
      </w:r>
      <w:r w:rsidRPr="00962A96">
        <w:rPr>
          <w:rFonts w:eastAsia="Times New Roman"/>
          <w:b/>
          <w:bCs/>
          <w:color w:val="000000" w:themeColor="text1"/>
          <w:lang w:eastAsia="ar-SA"/>
        </w:rPr>
        <w:t>Folyamatszabályozás</w:t>
      </w:r>
      <w:r>
        <w:rPr>
          <w:rFonts w:eastAsia="Times New Roman"/>
          <w:bCs/>
          <w:color w:val="000000" w:themeColor="text1"/>
          <w:lang w:eastAsia="ar-SA"/>
        </w:rPr>
        <w:t>át is. (A Folyamatszabályozás a Jegyzői Igazgatóság/Jegyzői Titkárság Folyamatszabályozásában - ME 09-01 - található</w:t>
      </w:r>
      <w:r w:rsidRPr="000D7CF1">
        <w:rPr>
          <w:rFonts w:eastAsia="Times New Roman"/>
          <w:bCs/>
          <w:color w:val="000000" w:themeColor="text1"/>
          <w:lang w:eastAsia="ar-SA"/>
        </w:rPr>
        <w:t>.</w:t>
      </w:r>
      <w:r>
        <w:rPr>
          <w:rFonts w:eastAsia="Times New Roman"/>
          <w:bCs/>
          <w:color w:val="000000" w:themeColor="text1"/>
          <w:lang w:eastAsia="ar-SA"/>
        </w:rPr>
        <w:t>)</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p>
    <w:p w:rsidR="007F6745" w:rsidRPr="005D6B31" w:rsidRDefault="007F6745" w:rsidP="007F6745">
      <w:pPr>
        <w:jc w:val="both"/>
        <w:rPr>
          <w:rFonts w:eastAsia="Times New Roman"/>
          <w:b/>
          <w:color w:val="000000" w:themeColor="text1"/>
          <w:lang w:eastAsia="ar-SA"/>
        </w:rPr>
      </w:pPr>
      <w:r w:rsidRPr="005D6B31">
        <w:rPr>
          <w:rFonts w:eastAsia="Times New Roman"/>
          <w:b/>
          <w:color w:val="000000" w:themeColor="text1"/>
          <w:lang w:eastAsia="ar-SA"/>
        </w:rPr>
        <w:t>2. Integrált Kockázatkezelési Rendszer</w:t>
      </w:r>
    </w:p>
    <w:p w:rsidR="007F6745" w:rsidRPr="005D6B31" w:rsidRDefault="007F6745" w:rsidP="007F6745">
      <w:pPr>
        <w:jc w:val="both"/>
        <w:rPr>
          <w:rFonts w:eastAsia="Times New Roman"/>
          <w:b/>
          <w:color w:val="000000" w:themeColor="text1"/>
          <w:lang w:eastAsia="ar-SA"/>
        </w:rPr>
      </w:pPr>
    </w:p>
    <w:p w:rsidR="007F6745" w:rsidRPr="003C1F64" w:rsidRDefault="007F6745" w:rsidP="007F6745">
      <w:pPr>
        <w:tabs>
          <w:tab w:val="left" w:pos="720"/>
        </w:tabs>
        <w:jc w:val="both"/>
        <w:rPr>
          <w:rFonts w:eastAsia="Times New Roman"/>
          <w:bCs/>
          <w:lang w:eastAsia="ar-SA"/>
        </w:rPr>
      </w:pPr>
      <w:r w:rsidRPr="003C1F64">
        <w:rPr>
          <w:rFonts w:eastAsia="Times New Roman"/>
          <w:bCs/>
          <w:lang w:eastAsia="ar-SA"/>
        </w:rPr>
        <w:t xml:space="preserve">A kockázatok beazonosítását, értékelését és kezelését </w:t>
      </w:r>
      <w:r>
        <w:rPr>
          <w:rFonts w:eastAsia="Times New Roman"/>
          <w:bCs/>
          <w:lang w:eastAsia="ar-SA"/>
        </w:rPr>
        <w:t xml:space="preserve">a vizsgált intézménynél </w:t>
      </w:r>
      <w:r w:rsidRPr="003C1F64">
        <w:rPr>
          <w:rFonts w:eastAsia="Times New Roman"/>
          <w:bCs/>
          <w:lang w:eastAsia="ar-SA"/>
        </w:rPr>
        <w:t>elvégezték</w:t>
      </w:r>
      <w:r w:rsidR="00E4131F">
        <w:rPr>
          <w:rFonts w:eastAsia="Times New Roman"/>
          <w:bCs/>
          <w:lang w:eastAsia="ar-SA"/>
        </w:rPr>
        <w:t>, a vizsgált gazdasági társaságnál nem</w:t>
      </w:r>
      <w:r w:rsidRPr="003C1F64">
        <w:rPr>
          <w:rFonts w:eastAsia="Times New Roman"/>
          <w:bCs/>
          <w:lang w:eastAsia="ar-SA"/>
        </w:rPr>
        <w:t>. A kockázatkezelés terén is fontos annak folyamatos nyomon követése, fe</w:t>
      </w:r>
      <w:r>
        <w:rPr>
          <w:rFonts w:eastAsia="Times New Roman"/>
          <w:bCs/>
          <w:lang w:eastAsia="ar-SA"/>
        </w:rPr>
        <w:t>lülvizsgálata és aktualizálása.</w:t>
      </w:r>
    </w:p>
    <w:p w:rsidR="007F6745" w:rsidRPr="000D7CF1" w:rsidRDefault="007F6745" w:rsidP="007F6745">
      <w:pPr>
        <w:tabs>
          <w:tab w:val="left" w:pos="720"/>
        </w:tabs>
        <w:jc w:val="both"/>
        <w:rPr>
          <w:rFonts w:eastAsia="Times New Roman"/>
          <w:bCs/>
          <w:color w:val="000000" w:themeColor="text1"/>
          <w:lang w:eastAsia="ar-SA"/>
        </w:rPr>
      </w:pPr>
    </w:p>
    <w:p w:rsidR="007F6745" w:rsidRPr="000D7CF1" w:rsidRDefault="007F6745" w:rsidP="007F6745">
      <w:pPr>
        <w:tabs>
          <w:tab w:val="left" w:pos="720"/>
        </w:tabs>
        <w:jc w:val="both"/>
        <w:rPr>
          <w:rFonts w:eastAsia="Times New Roman"/>
          <w:bCs/>
          <w:color w:val="000000" w:themeColor="text1"/>
          <w:lang w:eastAsia="ar-SA"/>
        </w:rPr>
      </w:pPr>
      <w:r>
        <w:rPr>
          <w:rFonts w:eastAsia="Times New Roman"/>
          <w:bCs/>
          <w:color w:val="000000" w:themeColor="text1"/>
          <w:lang w:eastAsia="ar-SA"/>
        </w:rPr>
        <w:t>2019-ben a</w:t>
      </w:r>
      <w:r w:rsidRPr="000D7CF1">
        <w:rPr>
          <w:rFonts w:eastAsia="Times New Roman"/>
          <w:bCs/>
          <w:color w:val="000000" w:themeColor="text1"/>
          <w:lang w:eastAsia="ar-SA"/>
        </w:rPr>
        <w:t>ktualizál</w:t>
      </w:r>
      <w:r>
        <w:rPr>
          <w:rFonts w:eastAsia="Times New Roman"/>
          <w:bCs/>
          <w:color w:val="000000" w:themeColor="text1"/>
          <w:lang w:eastAsia="ar-SA"/>
        </w:rPr>
        <w:t xml:space="preserve">tuk a belső ellenőrzés </w:t>
      </w:r>
      <w:r w:rsidRPr="00962A96">
        <w:rPr>
          <w:rFonts w:eastAsia="Times New Roman"/>
          <w:b/>
          <w:bCs/>
          <w:color w:val="000000" w:themeColor="text1"/>
          <w:lang w:eastAsia="ar-SA"/>
        </w:rPr>
        <w:t>Kockázatelemzés</w:t>
      </w:r>
      <w:r w:rsidRPr="000D7CF1">
        <w:rPr>
          <w:rFonts w:eastAsia="Times New Roman"/>
          <w:bCs/>
          <w:color w:val="000000" w:themeColor="text1"/>
          <w:lang w:eastAsia="ar-SA"/>
        </w:rPr>
        <w:t>ét</w:t>
      </w:r>
      <w:r>
        <w:rPr>
          <w:rFonts w:eastAsia="Times New Roman"/>
          <w:bCs/>
          <w:color w:val="000000" w:themeColor="text1"/>
          <w:lang w:eastAsia="ar-SA"/>
        </w:rPr>
        <w:t xml:space="preserve"> is</w:t>
      </w:r>
      <w:r w:rsidRPr="000D7CF1">
        <w:rPr>
          <w:rFonts w:eastAsia="Times New Roman"/>
          <w:bCs/>
          <w:color w:val="000000" w:themeColor="text1"/>
          <w:lang w:eastAsia="ar-SA"/>
        </w:rPr>
        <w:t>. A 201</w:t>
      </w:r>
      <w:r>
        <w:rPr>
          <w:rFonts w:eastAsia="Times New Roman"/>
          <w:bCs/>
          <w:color w:val="000000" w:themeColor="text1"/>
          <w:lang w:eastAsia="ar-SA"/>
        </w:rPr>
        <w:t>9. évre szóló Ellenőrzési M</w:t>
      </w:r>
      <w:r w:rsidRPr="000D7CF1">
        <w:rPr>
          <w:rFonts w:eastAsia="Times New Roman"/>
          <w:bCs/>
          <w:color w:val="000000" w:themeColor="text1"/>
          <w:lang w:eastAsia="ar-SA"/>
        </w:rPr>
        <w:t>unkatervet</w:t>
      </w:r>
      <w:r>
        <w:rPr>
          <w:rFonts w:eastAsia="Times New Roman"/>
          <w:bCs/>
          <w:color w:val="000000" w:themeColor="text1"/>
          <w:lang w:eastAsia="ar-SA"/>
        </w:rPr>
        <w:t xml:space="preserve"> kockázatelemzéssel támasztottam</w:t>
      </w:r>
      <w:r w:rsidRPr="000D7CF1">
        <w:rPr>
          <w:rFonts w:eastAsia="Times New Roman"/>
          <w:bCs/>
          <w:color w:val="000000" w:themeColor="text1"/>
          <w:lang w:eastAsia="ar-SA"/>
        </w:rPr>
        <w:t xml:space="preserve"> alá.</w:t>
      </w:r>
    </w:p>
    <w:p w:rsidR="00534933" w:rsidRDefault="00534933" w:rsidP="007F6745">
      <w:pPr>
        <w:tabs>
          <w:tab w:val="left" w:pos="720"/>
        </w:tabs>
        <w:jc w:val="both"/>
        <w:rPr>
          <w:rFonts w:eastAsia="Times New Roman"/>
          <w:bCs/>
          <w:color w:val="000000" w:themeColor="text1"/>
          <w:lang w:eastAsia="ar-SA"/>
        </w:rPr>
      </w:pPr>
    </w:p>
    <w:p w:rsidR="007F6745" w:rsidRPr="00817A80" w:rsidRDefault="007F6745" w:rsidP="007F6745">
      <w:pPr>
        <w:tabs>
          <w:tab w:val="left" w:pos="720"/>
        </w:tabs>
        <w:jc w:val="both"/>
        <w:rPr>
          <w:rFonts w:eastAsia="Times New Roman"/>
          <w:bCs/>
          <w:color w:val="000000" w:themeColor="text1"/>
          <w:lang w:eastAsia="ar-SA"/>
        </w:rPr>
      </w:pPr>
      <w:r>
        <w:t xml:space="preserve">A belső kontrollrendszer keretében működtetett kockázatkezelési rendszer helyébe 2016. október 01-től </w:t>
      </w:r>
      <w:r w:rsidRPr="007A16D2">
        <w:t xml:space="preserve">az </w:t>
      </w:r>
      <w:r w:rsidRPr="007A16D2">
        <w:rPr>
          <w:bCs/>
        </w:rPr>
        <w:t>integrált kockázatkezelési rendszer</w:t>
      </w:r>
      <w:r>
        <w:t xml:space="preserve"> (</w:t>
      </w:r>
      <w:r w:rsidRPr="00BD5B7D">
        <w:rPr>
          <w:i/>
        </w:rPr>
        <w:t>Bkr. 3. § b)</w:t>
      </w:r>
      <w:r>
        <w:t xml:space="preserve">) lépett. </w:t>
      </w:r>
      <w:r>
        <w:rPr>
          <w:rFonts w:eastAsia="Times New Roman"/>
          <w:b/>
          <w:bCs/>
          <w:color w:val="000000" w:themeColor="text1"/>
          <w:lang w:eastAsia="ar-SA"/>
        </w:rPr>
        <w:t xml:space="preserve">Ennek megfelelően az intézmények elkészítették </w:t>
      </w:r>
      <w:r w:rsidRPr="007A16D2">
        <w:rPr>
          <w:b/>
          <w:bCs/>
        </w:rPr>
        <w:t>az integrált kockázatkezelés eljárásrendjét.</w:t>
      </w:r>
      <w:r w:rsidRPr="00817A80">
        <w:rPr>
          <w:bCs/>
        </w:rPr>
        <w:t xml:space="preserve"> </w:t>
      </w:r>
      <w:r w:rsidRPr="00817A80">
        <w:t>(</w:t>
      </w:r>
      <w:r w:rsidRPr="00BD5B7D">
        <w:rPr>
          <w:i/>
        </w:rPr>
        <w:t>Bkr. 6. § (4)</w:t>
      </w:r>
      <w:r w:rsidRPr="00817A80">
        <w:t>)</w:t>
      </w:r>
    </w:p>
    <w:p w:rsidR="007F6745" w:rsidRDefault="007F6745" w:rsidP="007F6745">
      <w:pPr>
        <w:jc w:val="both"/>
        <w:rPr>
          <w:rFonts w:eastAsia="Times New Roman"/>
          <w:color w:val="000000" w:themeColor="text1"/>
          <w:lang w:eastAsia="ar-SA"/>
        </w:rPr>
      </w:pPr>
    </w:p>
    <w:p w:rsidR="007F6745" w:rsidRPr="00AB377B" w:rsidRDefault="007F6745" w:rsidP="007F6745">
      <w:pPr>
        <w:jc w:val="both"/>
        <w:rPr>
          <w:rFonts w:eastAsia="Times New Roman"/>
          <w:b/>
          <w:color w:val="000000" w:themeColor="text1"/>
          <w:lang w:eastAsia="ar-SA"/>
        </w:rPr>
      </w:pPr>
      <w:r w:rsidRPr="00AB377B">
        <w:rPr>
          <w:rFonts w:eastAsia="Times New Roman"/>
          <w:b/>
          <w:color w:val="000000" w:themeColor="text1"/>
          <w:lang w:eastAsia="ar-SA"/>
        </w:rPr>
        <w:t>Szervezeti integritást sértő esemény nem volt.</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p>
    <w:p w:rsidR="007F6745" w:rsidRPr="00591467" w:rsidRDefault="007F6745" w:rsidP="007F6745">
      <w:pPr>
        <w:jc w:val="both"/>
        <w:rPr>
          <w:rFonts w:eastAsia="Times New Roman"/>
          <w:b/>
          <w:color w:val="000000" w:themeColor="text1"/>
          <w:lang w:eastAsia="ar-SA"/>
        </w:rPr>
      </w:pPr>
      <w:r w:rsidRPr="00591467">
        <w:rPr>
          <w:rFonts w:eastAsia="Times New Roman"/>
          <w:b/>
          <w:color w:val="000000" w:themeColor="text1"/>
          <w:lang w:eastAsia="ar-SA"/>
        </w:rPr>
        <w:t>3. Kontrolltevékenységek</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r w:rsidRPr="00591467">
        <w:t xml:space="preserve">A </w:t>
      </w:r>
      <w:r>
        <w:rPr>
          <w:iCs/>
        </w:rPr>
        <w:t>b</w:t>
      </w:r>
      <w:r w:rsidRPr="00591467">
        <w:rPr>
          <w:iCs/>
        </w:rPr>
        <w:t>első kontroll</w:t>
      </w:r>
      <w:r w:rsidRPr="00591467">
        <w:t xml:space="preserve">nak az </w:t>
      </w:r>
      <w:r w:rsidRPr="00591467">
        <w:rPr>
          <w:iCs/>
        </w:rPr>
        <w:t>önellenőrzés</w:t>
      </w:r>
      <w:r w:rsidRPr="00591467">
        <w:t xml:space="preserve">en, a </w:t>
      </w:r>
      <w:r w:rsidRPr="00591467">
        <w:rPr>
          <w:iCs/>
        </w:rPr>
        <w:t>munkafolyamatokba épített ellenőrzés</w:t>
      </w:r>
      <w:r w:rsidRPr="00591467">
        <w:t xml:space="preserve">en és a </w:t>
      </w:r>
      <w:r w:rsidRPr="00591467">
        <w:rPr>
          <w:iCs/>
        </w:rPr>
        <w:t>vezetői ellenőrzés</w:t>
      </w:r>
      <w:r w:rsidRPr="00591467">
        <w:t xml:space="preserve">en kell alapulnia. </w:t>
      </w:r>
      <w:r w:rsidRPr="00591467">
        <w:rPr>
          <w:rFonts w:eastAsia="Times New Roman"/>
          <w:bCs/>
          <w:color w:val="000000" w:themeColor="text1"/>
          <w:lang w:eastAsia="ar-SA"/>
        </w:rPr>
        <w:t>Az</w:t>
      </w:r>
      <w:r w:rsidRPr="000D7CF1">
        <w:rPr>
          <w:rFonts w:eastAsia="Times New Roman"/>
          <w:bCs/>
          <w:color w:val="000000" w:themeColor="text1"/>
          <w:lang w:eastAsia="ar-SA"/>
        </w:rPr>
        <w:t xml:space="preserve"> ellenőrzések során tapasztal</w:t>
      </w:r>
      <w:r>
        <w:rPr>
          <w:rFonts w:eastAsia="Times New Roman"/>
          <w:bCs/>
          <w:color w:val="000000" w:themeColor="text1"/>
          <w:lang w:eastAsia="ar-SA"/>
        </w:rPr>
        <w:t>t</w:t>
      </w:r>
      <w:r w:rsidRPr="000D7CF1">
        <w:rPr>
          <w:rFonts w:eastAsia="Times New Roman"/>
          <w:bCs/>
          <w:color w:val="000000" w:themeColor="text1"/>
          <w:lang w:eastAsia="ar-SA"/>
        </w:rPr>
        <w:t xml:space="preserve"> hiányosságok csökkentése érdekében továbbra is kiemelt feladat a folyamatba épített, előzetes, utólag</w:t>
      </w:r>
      <w:r>
        <w:rPr>
          <w:rFonts w:eastAsia="Times New Roman"/>
          <w:bCs/>
          <w:color w:val="000000" w:themeColor="text1"/>
          <w:lang w:eastAsia="ar-SA"/>
        </w:rPr>
        <w:t>os és vezetői ellenőrzés</w:t>
      </w:r>
      <w:r w:rsidRPr="000D7CF1">
        <w:rPr>
          <w:rFonts w:eastAsia="Times New Roman"/>
          <w:bCs/>
          <w:color w:val="000000" w:themeColor="text1"/>
          <w:lang w:eastAsia="ar-SA"/>
        </w:rPr>
        <w:t xml:space="preserve"> fokozá</w:t>
      </w:r>
      <w:r>
        <w:rPr>
          <w:rFonts w:eastAsia="Times New Roman"/>
          <w:bCs/>
          <w:color w:val="000000" w:themeColor="text1"/>
          <w:lang w:eastAsia="ar-SA"/>
        </w:rPr>
        <w:t xml:space="preserve">sa. </w:t>
      </w:r>
      <w:r w:rsidRPr="000D7CF1">
        <w:rPr>
          <w:rFonts w:eastAsia="Times New Roman"/>
          <w:bCs/>
          <w:color w:val="000000" w:themeColor="text1"/>
          <w:lang w:eastAsia="ar-SA"/>
        </w:rPr>
        <w:t>A különböző beszámolók, jelentések esetében fontos a „négy szem” elvének (a tevékenység elvégzésének az azt elvégzőtől független</w:t>
      </w:r>
      <w:r>
        <w:rPr>
          <w:rFonts w:eastAsia="Times New Roman"/>
          <w:bCs/>
          <w:color w:val="000000" w:themeColor="text1"/>
          <w:lang w:eastAsia="ar-SA"/>
        </w:rPr>
        <w:t>,</w:t>
      </w:r>
      <w:r w:rsidRPr="000D7CF1">
        <w:rPr>
          <w:rFonts w:eastAsia="Times New Roman"/>
          <w:bCs/>
          <w:color w:val="000000" w:themeColor="text1"/>
          <w:lang w:eastAsia="ar-SA"/>
        </w:rPr>
        <w:t xml:space="preserve"> másik személy által történő felülvizsgálata) biztosítása.</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p>
    <w:p w:rsidR="007F6745" w:rsidRPr="00AF2AA3" w:rsidRDefault="007F6745" w:rsidP="007F6745">
      <w:pPr>
        <w:jc w:val="both"/>
        <w:rPr>
          <w:rFonts w:eastAsia="Times New Roman"/>
          <w:b/>
          <w:color w:val="000000" w:themeColor="text1"/>
          <w:lang w:eastAsia="ar-SA"/>
        </w:rPr>
      </w:pPr>
      <w:r w:rsidRPr="00AF2AA3">
        <w:rPr>
          <w:rFonts w:eastAsia="Times New Roman"/>
          <w:b/>
          <w:color w:val="000000" w:themeColor="text1"/>
          <w:lang w:eastAsia="ar-SA"/>
        </w:rPr>
        <w:t>4. Információ és kommunikáció</w:t>
      </w:r>
    </w:p>
    <w:p w:rsidR="007F6745" w:rsidRDefault="007F6745" w:rsidP="007F6745">
      <w:pPr>
        <w:jc w:val="both"/>
        <w:rPr>
          <w:rFonts w:eastAsia="Times New Roman"/>
          <w:color w:val="000000" w:themeColor="text1"/>
          <w:lang w:eastAsia="ar-SA"/>
        </w:rPr>
      </w:pPr>
    </w:p>
    <w:p w:rsidR="007F6745" w:rsidRDefault="007F6745" w:rsidP="007F6745">
      <w:pPr>
        <w:pStyle w:val="Szvegtrzs"/>
        <w:spacing w:after="0"/>
        <w:jc w:val="both"/>
      </w:pPr>
      <w:r>
        <w:t>A Polgármesteri Hivatalban történt szervezetfejlesztés egyik célja a hatékonyabb információáramlás elősegítése volt. A Jegyző az Igazgatóknak tart értekezletet, az Igazgatók a szervezetileg hozzájuk tartozó Osztályvezetőknek, az Osztályvezetők az alájuk tartozó beosztottaknak. Az értekezletek heti rendszerességűek, így biztosítják a megfelelő kommunikációt, a szükséges információk rendelkezésre állását.</w:t>
      </w:r>
    </w:p>
    <w:p w:rsidR="007F6745" w:rsidRPr="003E4F20" w:rsidRDefault="007F6745" w:rsidP="007F6745">
      <w:pPr>
        <w:pStyle w:val="Szvegtrzs"/>
        <w:spacing w:after="0"/>
        <w:jc w:val="both"/>
      </w:pPr>
    </w:p>
    <w:p w:rsidR="007F6745" w:rsidRDefault="007F6745" w:rsidP="007F6745">
      <w:pPr>
        <w:jc w:val="both"/>
      </w:pPr>
      <w:r>
        <w:rPr>
          <w:color w:val="000000"/>
          <w:lang w:eastAsia="ar-SA"/>
        </w:rPr>
        <w:t>2018-ban a</w:t>
      </w:r>
      <w:r w:rsidRPr="00645CFE">
        <w:rPr>
          <w:color w:val="000000"/>
          <w:lang w:eastAsia="ar-SA"/>
        </w:rPr>
        <w:t xml:space="preserve"> Polgármesteri Hivatal iktatása </w:t>
      </w:r>
      <w:r w:rsidRPr="003465BD">
        <w:rPr>
          <w:color w:val="000000"/>
          <w:lang w:eastAsia="ar-SA"/>
        </w:rPr>
        <w:t>a Scriptor</w:t>
      </w:r>
      <w:r w:rsidRPr="00645CFE">
        <w:rPr>
          <w:color w:val="000000"/>
          <w:lang w:eastAsia="ar-SA"/>
        </w:rPr>
        <w:t xml:space="preserve"> integrál</w:t>
      </w:r>
      <w:r>
        <w:rPr>
          <w:color w:val="000000"/>
          <w:lang w:eastAsia="ar-SA"/>
        </w:rPr>
        <w:t>t ügyviteli rendszerben történt, 2019. január 02-tól került bevezetésre egy</w:t>
      </w:r>
      <w:r>
        <w:t xml:space="preserve"> új iktatórendszer, </w:t>
      </w:r>
      <w:r w:rsidRPr="003465BD">
        <w:t>a DMS One Ultimate</w:t>
      </w:r>
      <w:r>
        <w:rPr>
          <w:color w:val="000000"/>
          <w:lang w:eastAsia="ar-SA"/>
        </w:rPr>
        <w:t xml:space="preserve">, amely szoftver teljes körűen kezeli az elektronikus ügyintézést, valamint a szakrendszerekkel való integrációt. </w:t>
      </w:r>
      <w:r w:rsidRPr="00645CFE">
        <w:rPr>
          <w:color w:val="000000"/>
          <w:lang w:eastAsia="ar-SA"/>
        </w:rPr>
        <w:t xml:space="preserve">Az intézmények </w:t>
      </w:r>
      <w:r>
        <w:rPr>
          <w:color w:val="000000"/>
          <w:lang w:eastAsia="ar-SA"/>
        </w:rPr>
        <w:t>nem rendelkeznek iktatórendszerrel, iktatásuk papír alapon történik</w:t>
      </w:r>
      <w:r w:rsidRPr="00645CFE">
        <w:rPr>
          <w:color w:val="000000"/>
          <w:lang w:eastAsia="ar-SA"/>
        </w:rPr>
        <w:t xml:space="preserve">, vagy </w:t>
      </w:r>
      <w:r>
        <w:t xml:space="preserve">számítógépen vezetett </w:t>
      </w:r>
      <w:r>
        <w:rPr>
          <w:i/>
        </w:rPr>
        <w:t>E</w:t>
      </w:r>
      <w:r w:rsidRPr="00FF00CD">
        <w:rPr>
          <w:i/>
        </w:rPr>
        <w:t>xcel</w:t>
      </w:r>
      <w:r>
        <w:t xml:space="preserve"> táblában rögzítve.</w:t>
      </w:r>
    </w:p>
    <w:p w:rsidR="007F6745" w:rsidRDefault="007F6745" w:rsidP="007F6745">
      <w:pPr>
        <w:jc w:val="both"/>
        <w:rPr>
          <w:rFonts w:eastAsia="Times New Roman"/>
          <w:color w:val="000000" w:themeColor="text1"/>
          <w:lang w:eastAsia="ar-SA"/>
        </w:rPr>
      </w:pPr>
    </w:p>
    <w:p w:rsidR="007F6745" w:rsidRPr="00DD79B0" w:rsidRDefault="007F6745" w:rsidP="007F6745">
      <w:pPr>
        <w:jc w:val="both"/>
        <w:rPr>
          <w:rFonts w:eastAsia="Times New Roman"/>
          <w:color w:val="000000" w:themeColor="text1"/>
          <w:lang w:eastAsia="ar-SA"/>
        </w:rPr>
      </w:pPr>
      <w:r w:rsidRPr="00DD79B0">
        <w:rPr>
          <w:rFonts w:eastAsia="Times New Roman"/>
          <w:color w:val="000000" w:themeColor="text1"/>
          <w:lang w:eastAsia="ar-SA"/>
        </w:rPr>
        <w:t>Szervezeti integritást sértő esemény jelentése nem volt.</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p>
    <w:p w:rsidR="007F6745" w:rsidRPr="002B58ED" w:rsidRDefault="007F6745" w:rsidP="007F6745">
      <w:pPr>
        <w:jc w:val="both"/>
        <w:rPr>
          <w:rFonts w:eastAsia="Times New Roman"/>
          <w:b/>
          <w:color w:val="000000" w:themeColor="text1"/>
          <w:lang w:eastAsia="ar-SA"/>
        </w:rPr>
      </w:pPr>
      <w:r w:rsidRPr="002B58ED">
        <w:rPr>
          <w:rFonts w:eastAsia="Times New Roman"/>
          <w:b/>
          <w:color w:val="000000" w:themeColor="text1"/>
          <w:lang w:eastAsia="ar-SA"/>
        </w:rPr>
        <w:lastRenderedPageBreak/>
        <w:t>5. Nyomon követési rendszer (Monitoring)</w:t>
      </w:r>
    </w:p>
    <w:p w:rsidR="007F6745" w:rsidRDefault="007F6745" w:rsidP="007F6745">
      <w:pPr>
        <w:jc w:val="both"/>
        <w:rPr>
          <w:rFonts w:eastAsia="Times New Roman"/>
          <w:color w:val="000000" w:themeColor="text1"/>
          <w:lang w:eastAsia="ar-SA"/>
        </w:rPr>
      </w:pPr>
    </w:p>
    <w:p w:rsidR="007F6745" w:rsidRPr="000D7CF1" w:rsidRDefault="007F6745" w:rsidP="007F6745">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Fontos feladat a költségvetési szervek tevékenységeinek a foly</w:t>
      </w:r>
      <w:r>
        <w:rPr>
          <w:rFonts w:eastAsia="Times New Roman"/>
          <w:bCs/>
          <w:color w:val="000000" w:themeColor="text1"/>
          <w:lang w:eastAsia="ar-SA"/>
        </w:rPr>
        <w:t>amatos és eseti nyomon követése,</w:t>
      </w:r>
      <w:r w:rsidRPr="000D7CF1">
        <w:rPr>
          <w:rFonts w:eastAsia="Times New Roman"/>
          <w:bCs/>
          <w:color w:val="000000" w:themeColor="text1"/>
          <w:lang w:eastAsia="ar-SA"/>
        </w:rPr>
        <w:t xml:space="preserve"> az elvárt értékektől való esetleges eltérések okainak felderítése, és az okok megszüntetésére, illetve mérséklésére szolgáló intézkedések megtétele.</w:t>
      </w:r>
    </w:p>
    <w:p w:rsidR="007F6745" w:rsidRPr="000D7CF1" w:rsidRDefault="007F6745" w:rsidP="007F6745">
      <w:pPr>
        <w:tabs>
          <w:tab w:val="left" w:pos="720"/>
        </w:tabs>
        <w:jc w:val="both"/>
        <w:rPr>
          <w:rFonts w:eastAsia="Times New Roman"/>
          <w:bCs/>
          <w:color w:val="000000" w:themeColor="text1"/>
          <w:lang w:eastAsia="ar-SA"/>
        </w:rPr>
      </w:pPr>
    </w:p>
    <w:p w:rsidR="007F6745" w:rsidRPr="000D7CF1" w:rsidRDefault="007F6745" w:rsidP="007F6745">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Célszerű a költségvetési szerv belső kontrollrendszerének legalább évenkénti felülvizsgálata és értékelése önértékelés keretében.</w:t>
      </w:r>
    </w:p>
    <w:p w:rsidR="007F6745" w:rsidRPr="000D7CF1" w:rsidRDefault="007F6745" w:rsidP="007F6745">
      <w:pPr>
        <w:tabs>
          <w:tab w:val="left" w:pos="720"/>
        </w:tabs>
        <w:jc w:val="both"/>
        <w:rPr>
          <w:rFonts w:eastAsia="Times New Roman"/>
          <w:bCs/>
          <w:color w:val="000000" w:themeColor="text1"/>
          <w:lang w:eastAsia="ar-SA"/>
        </w:rPr>
      </w:pPr>
    </w:p>
    <w:p w:rsidR="007F6745" w:rsidRPr="000D7CF1" w:rsidRDefault="007F6745" w:rsidP="007F6745">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Az elle</w:t>
      </w:r>
      <w:r>
        <w:rPr>
          <w:rFonts w:eastAsia="Times New Roman"/>
          <w:bCs/>
          <w:color w:val="000000" w:themeColor="text1"/>
          <w:lang w:eastAsia="ar-SA"/>
        </w:rPr>
        <w:t>nőrzött költségvetési szerveknél/szervezeti egységeknél</w:t>
      </w:r>
      <w:r w:rsidRPr="000D7CF1">
        <w:rPr>
          <w:rFonts w:eastAsia="Times New Roman"/>
          <w:bCs/>
          <w:color w:val="000000" w:themeColor="text1"/>
          <w:lang w:eastAsia="ar-SA"/>
        </w:rPr>
        <w:t xml:space="preserve"> intézkedni kell a belső ellenőrzés, illetve egyéb belső vagy külső vizsgálat által feltárt hibák kijavításáról, a szükséges intézkedések azonnali megtételéről.</w:t>
      </w:r>
    </w:p>
    <w:p w:rsidR="007F6745" w:rsidRPr="000D7CF1" w:rsidRDefault="007F6745" w:rsidP="007F6745">
      <w:pPr>
        <w:tabs>
          <w:tab w:val="left" w:pos="720"/>
        </w:tabs>
        <w:jc w:val="both"/>
        <w:rPr>
          <w:rFonts w:eastAsia="Times New Roman"/>
          <w:bCs/>
          <w:color w:val="000000" w:themeColor="text1"/>
          <w:lang w:eastAsia="ar-SA"/>
        </w:rPr>
      </w:pPr>
    </w:p>
    <w:p w:rsidR="007F6745" w:rsidRPr="000D7CF1" w:rsidRDefault="007F6745" w:rsidP="007F6745">
      <w:pPr>
        <w:tabs>
          <w:tab w:val="left" w:pos="720"/>
        </w:tabs>
        <w:jc w:val="both"/>
        <w:rPr>
          <w:rFonts w:eastAsia="Times New Roman"/>
          <w:bCs/>
          <w:color w:val="000000" w:themeColor="text1"/>
          <w:lang w:eastAsia="ar-SA"/>
        </w:rPr>
      </w:pPr>
      <w:r>
        <w:rPr>
          <w:rFonts w:eastAsia="Times New Roman"/>
          <w:bCs/>
          <w:color w:val="000000" w:themeColor="text1"/>
          <w:lang w:eastAsia="ar-SA"/>
        </w:rPr>
        <w:t>A belső ellenőrzés</w:t>
      </w:r>
      <w:r w:rsidRPr="000D7CF1">
        <w:rPr>
          <w:rFonts w:eastAsia="Times New Roman"/>
          <w:bCs/>
          <w:color w:val="000000" w:themeColor="text1"/>
          <w:lang w:eastAsia="ar-SA"/>
        </w:rPr>
        <w:t>nél olyan monitorig rendszert alakítottunk ki, amely lehetővé tette a</w:t>
      </w:r>
      <w:r>
        <w:rPr>
          <w:rFonts w:eastAsia="Times New Roman"/>
          <w:bCs/>
          <w:color w:val="000000" w:themeColor="text1"/>
          <w:lang w:eastAsia="ar-SA"/>
        </w:rPr>
        <w:t xml:space="preserve"> tevékenységün</w:t>
      </w:r>
      <w:r w:rsidRPr="000D7CF1">
        <w:rPr>
          <w:rFonts w:eastAsia="Times New Roman"/>
          <w:bCs/>
          <w:color w:val="000000" w:themeColor="text1"/>
          <w:lang w:eastAsia="ar-SA"/>
        </w:rPr>
        <w:t>k, a kiemelt célok megvalósításának nyomon követését (helyi minőségcél vizsgálata, folyamatmérések, ellenőrzések nyilvántartása).</w:t>
      </w:r>
    </w:p>
    <w:p w:rsidR="007F6745" w:rsidRPr="000D7CF1" w:rsidRDefault="007F6745" w:rsidP="007F6745">
      <w:pPr>
        <w:tabs>
          <w:tab w:val="left" w:pos="720"/>
        </w:tabs>
        <w:jc w:val="both"/>
        <w:rPr>
          <w:rFonts w:eastAsia="Times New Roman"/>
          <w:bCs/>
          <w:color w:val="000000" w:themeColor="text1"/>
          <w:lang w:eastAsia="ar-SA"/>
        </w:rPr>
      </w:pPr>
    </w:p>
    <w:p w:rsidR="007F6745" w:rsidRPr="007A16D2" w:rsidRDefault="007F6745" w:rsidP="007F6745">
      <w:pPr>
        <w:tabs>
          <w:tab w:val="left" w:pos="720"/>
        </w:tabs>
        <w:jc w:val="both"/>
        <w:rPr>
          <w:rFonts w:eastAsia="Times New Roman"/>
          <w:b/>
          <w:bCs/>
          <w:color w:val="000000" w:themeColor="text1"/>
          <w:lang w:eastAsia="ar-SA"/>
        </w:rPr>
      </w:pPr>
      <w:r w:rsidRPr="007A16D2">
        <w:rPr>
          <w:rFonts w:eastAsia="Times New Roman"/>
          <w:b/>
          <w:bCs/>
          <w:color w:val="000000" w:themeColor="text1"/>
          <w:lang w:eastAsia="ar-SA"/>
        </w:rPr>
        <w:t>A belső ellenőrzési vezető negyedévente leellenőrizte a befejezett és lezárt ellenőrzések dokumentumait, megállapításait az Ellenőrzési Naplóban rögzítette.</w:t>
      </w:r>
    </w:p>
    <w:p w:rsidR="007F6745" w:rsidRPr="000D7CF1" w:rsidRDefault="007F6745" w:rsidP="007F6745">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 xml:space="preserve"> </w:t>
      </w:r>
    </w:p>
    <w:p w:rsidR="007F6745" w:rsidRPr="000D7CF1" w:rsidRDefault="007F6745" w:rsidP="007F6745">
      <w:pPr>
        <w:tabs>
          <w:tab w:val="left" w:pos="720"/>
        </w:tabs>
        <w:jc w:val="both"/>
        <w:rPr>
          <w:rFonts w:eastAsia="Times New Roman"/>
          <w:bCs/>
          <w:color w:val="000000" w:themeColor="text1"/>
          <w:lang w:eastAsia="ar-SA"/>
        </w:rPr>
      </w:pPr>
      <w:r w:rsidRPr="007A16D2">
        <w:rPr>
          <w:rFonts w:eastAsia="Times New Roman"/>
          <w:b/>
          <w:bCs/>
          <w:color w:val="000000" w:themeColor="text1"/>
          <w:lang w:eastAsia="ar-SA"/>
        </w:rPr>
        <w:t xml:space="preserve">A folyamatos monitoring keretében a belső ellenőrök figyelemmel kísérték a lezárt ellenőrzésekkel kapcsolatos intézkedések végrehajtását a beérkezett írásos beszámolók és a csatolt dokumentumok alapján, vagy helyszíni ellenőrzéssel, utóvizsgálat keretében. </w:t>
      </w:r>
      <w:r w:rsidRPr="000D7CF1">
        <w:rPr>
          <w:rFonts w:eastAsia="Times New Roman"/>
          <w:bCs/>
          <w:color w:val="000000" w:themeColor="text1"/>
          <w:lang w:eastAsia="ar-SA"/>
        </w:rPr>
        <w:t>Folyamatosan tájékozódtak a jogszabály változásokról.</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r w:rsidRPr="00605D72">
        <w:rPr>
          <w:rFonts w:eastAsia="Times New Roman"/>
          <w:b/>
          <w:color w:val="000000" w:themeColor="text1"/>
          <w:lang w:eastAsia="ar-SA"/>
        </w:rPr>
        <w:t>III. Az Intézkedési Tervek megvalósítása</w:t>
      </w:r>
      <w:r>
        <w:rPr>
          <w:rFonts w:eastAsia="Times New Roman"/>
          <w:color w:val="000000" w:themeColor="text1"/>
          <w:lang w:eastAsia="ar-SA"/>
        </w:rPr>
        <w:t xml:space="preserve"> (</w:t>
      </w:r>
      <w:r w:rsidRPr="00C23618">
        <w:rPr>
          <w:rFonts w:eastAsia="Times New Roman"/>
          <w:i/>
          <w:color w:val="000000" w:themeColor="text1"/>
          <w:lang w:eastAsia="ar-SA"/>
        </w:rPr>
        <w:t>Bkr. 48. § c)</w:t>
      </w:r>
      <w:r>
        <w:rPr>
          <w:rFonts w:eastAsia="Times New Roman"/>
          <w:color w:val="000000" w:themeColor="text1"/>
          <w:lang w:eastAsia="ar-SA"/>
        </w:rPr>
        <w:t>)</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b/>
          <w:color w:val="000000" w:themeColor="text1"/>
          <w:lang w:eastAsia="ar-SA"/>
        </w:rPr>
      </w:pPr>
      <w:r w:rsidRPr="00411D9C">
        <w:rPr>
          <w:rFonts w:eastAsia="Times New Roman"/>
          <w:b/>
          <w:color w:val="000000" w:themeColor="text1"/>
          <w:lang w:eastAsia="ar-SA"/>
        </w:rPr>
        <w:t>A belső ellenőrzés által tett ajánlásokra, javaslatokra készített Intézkedési Tervek végrehajtásának és nyomon követésének tapasztalatai</w:t>
      </w:r>
    </w:p>
    <w:p w:rsidR="007F6745" w:rsidRPr="00411D9C" w:rsidRDefault="007F6745" w:rsidP="007F6745">
      <w:pPr>
        <w:jc w:val="both"/>
        <w:rPr>
          <w:rFonts w:eastAsia="Times New Roman"/>
          <w:b/>
          <w:color w:val="000000" w:themeColor="text1"/>
          <w:lang w:eastAsia="ar-SA"/>
        </w:rPr>
      </w:pPr>
      <w:r>
        <w:rPr>
          <w:rFonts w:eastAsia="Times New Roman"/>
          <w:b/>
          <w:color w:val="000000" w:themeColor="text1"/>
          <w:lang w:eastAsia="ar-SA"/>
        </w:rPr>
        <w:t>A lejárt határidejű, de nem végrehajtott intézkedések</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r>
        <w:rPr>
          <w:rFonts w:eastAsia="Times New Roman"/>
          <w:bCs/>
          <w:color w:val="000000" w:themeColor="text1"/>
          <w:lang w:eastAsia="ar-SA"/>
        </w:rPr>
        <w:t>A belső ellenőrzési J</w:t>
      </w:r>
      <w:r w:rsidRPr="000D7CF1">
        <w:rPr>
          <w:rFonts w:eastAsia="Times New Roman"/>
          <w:bCs/>
          <w:color w:val="000000" w:themeColor="text1"/>
          <w:lang w:eastAsia="ar-SA"/>
        </w:rPr>
        <w:t>elentésekben tett megállapítások, javaslatok hasznos</w:t>
      </w:r>
      <w:r>
        <w:rPr>
          <w:rFonts w:eastAsia="Times New Roman"/>
          <w:bCs/>
          <w:color w:val="000000" w:themeColor="text1"/>
          <w:lang w:eastAsia="ar-SA"/>
        </w:rPr>
        <w:t>ulását, továbbá az Intézkedési T</w:t>
      </w:r>
      <w:r w:rsidRPr="000D7CF1">
        <w:rPr>
          <w:rFonts w:eastAsia="Times New Roman"/>
          <w:bCs/>
          <w:color w:val="000000" w:themeColor="text1"/>
          <w:lang w:eastAsia="ar-SA"/>
        </w:rPr>
        <w:t xml:space="preserve">ervben foglalt feladatok megvalósítását az ellenőrzött szervezetek/szervezeti egységek vezetőinek </w:t>
      </w:r>
      <w:r w:rsidRPr="000D7CF1">
        <w:rPr>
          <w:rFonts w:eastAsia="Times New Roman"/>
          <w:b/>
          <w:bCs/>
          <w:color w:val="000000" w:themeColor="text1"/>
          <w:lang w:eastAsia="ar-SA"/>
        </w:rPr>
        <w:t>írásbeli tájékoztatás</w:t>
      </w:r>
      <w:r w:rsidRPr="000D7CF1">
        <w:rPr>
          <w:rFonts w:eastAsia="Times New Roman"/>
          <w:bCs/>
          <w:color w:val="000000" w:themeColor="text1"/>
          <w:lang w:eastAsia="ar-SA"/>
        </w:rPr>
        <w:t xml:space="preserve">ai </w:t>
      </w:r>
      <w:r>
        <w:rPr>
          <w:rFonts w:eastAsia="Times New Roman"/>
          <w:bCs/>
          <w:color w:val="000000" w:themeColor="text1"/>
          <w:lang w:eastAsia="ar-SA"/>
        </w:rPr>
        <w:t xml:space="preserve">és a </w:t>
      </w:r>
      <w:r w:rsidRPr="00AD6391">
        <w:rPr>
          <w:rFonts w:eastAsia="Times New Roman"/>
          <w:b/>
          <w:bCs/>
          <w:color w:val="000000" w:themeColor="text1"/>
          <w:lang w:eastAsia="ar-SA"/>
        </w:rPr>
        <w:t>csatolt dokumentumok</w:t>
      </w:r>
      <w:r>
        <w:rPr>
          <w:rFonts w:eastAsia="Times New Roman"/>
          <w:bCs/>
          <w:color w:val="000000" w:themeColor="text1"/>
          <w:lang w:eastAsia="ar-SA"/>
        </w:rPr>
        <w:t xml:space="preserve"> alapján,</w:t>
      </w:r>
      <w:r w:rsidRPr="000D7CF1">
        <w:rPr>
          <w:rFonts w:eastAsia="Times New Roman"/>
          <w:bCs/>
          <w:color w:val="000000" w:themeColor="text1"/>
          <w:lang w:eastAsia="ar-SA"/>
        </w:rPr>
        <w:t xml:space="preserve"> </w:t>
      </w:r>
      <w:r>
        <w:rPr>
          <w:rFonts w:eastAsia="Times New Roman"/>
          <w:bCs/>
          <w:color w:val="000000" w:themeColor="text1"/>
          <w:lang w:eastAsia="ar-SA"/>
        </w:rPr>
        <w:t xml:space="preserve">vagy </w:t>
      </w:r>
      <w:r w:rsidRPr="00E81914">
        <w:rPr>
          <w:rFonts w:eastAsia="Times New Roman"/>
          <w:b/>
          <w:bCs/>
          <w:color w:val="000000" w:themeColor="text1"/>
          <w:lang w:eastAsia="ar-SA"/>
        </w:rPr>
        <w:t>helyszíni ellenőrzés</w:t>
      </w:r>
      <w:r>
        <w:rPr>
          <w:rFonts w:eastAsia="Times New Roman"/>
          <w:bCs/>
          <w:color w:val="000000" w:themeColor="text1"/>
          <w:lang w:eastAsia="ar-SA"/>
        </w:rPr>
        <w:t xml:space="preserve">sel, </w:t>
      </w:r>
      <w:r w:rsidRPr="000D7CF1">
        <w:rPr>
          <w:rFonts w:eastAsia="Times New Roman"/>
          <w:b/>
          <w:bCs/>
          <w:color w:val="000000" w:themeColor="text1"/>
          <w:lang w:eastAsia="ar-SA"/>
        </w:rPr>
        <w:t>utóvizsgálatok</w:t>
      </w:r>
      <w:r>
        <w:rPr>
          <w:rFonts w:eastAsia="Times New Roman"/>
          <w:bCs/>
          <w:color w:val="000000" w:themeColor="text1"/>
          <w:lang w:eastAsia="ar-SA"/>
        </w:rPr>
        <w:t xml:space="preserve"> keretében követjük nyomon.</w:t>
      </w:r>
    </w:p>
    <w:p w:rsidR="007F6745" w:rsidRDefault="007F6745" w:rsidP="007F6745">
      <w:pPr>
        <w:jc w:val="both"/>
        <w:rPr>
          <w:rFonts w:eastAsia="Times New Roman"/>
          <w:color w:val="000000" w:themeColor="text1"/>
          <w:lang w:eastAsia="ar-SA"/>
        </w:rPr>
      </w:pPr>
    </w:p>
    <w:p w:rsidR="007F6745" w:rsidRPr="00D43AA2" w:rsidRDefault="007F6745" w:rsidP="007F6745">
      <w:pPr>
        <w:ind w:right="65"/>
        <w:jc w:val="both"/>
        <w:rPr>
          <w:rFonts w:eastAsia="Times New Roman"/>
        </w:rPr>
      </w:pPr>
      <w:r w:rsidRPr="00BC7E11">
        <w:rPr>
          <w:rFonts w:eastAsia="Times New Roman"/>
        </w:rPr>
        <w:t xml:space="preserve">Az </w:t>
      </w:r>
      <w:r>
        <w:rPr>
          <w:rFonts w:eastAsia="Times New Roman"/>
        </w:rPr>
        <w:t>éves ellenőrzési terv összeállításakor kiemelt figyelmet fordítok a Polgármesteri Hivatalban lefolytatott külső ellenőrzések által tett, intézkedést igénylő megállapításokra, javaslatokra is. Ez alapján került ellenőrzésre</w:t>
      </w:r>
      <w:r w:rsidRPr="00257CBF">
        <w:rPr>
          <w:rFonts w:eastAsia="Times New Roman"/>
          <w:b/>
          <w:bCs/>
          <w:szCs w:val="28"/>
        </w:rPr>
        <w:t xml:space="preserve"> </w:t>
      </w:r>
      <w:r w:rsidRPr="00D43AA2">
        <w:rPr>
          <w:rFonts w:eastAsia="Times New Roman"/>
          <w:lang w:val="it-IT" w:eastAsia="ar-SA"/>
        </w:rPr>
        <w:t xml:space="preserve">az Állami Számvevőszék </w:t>
      </w:r>
      <w:r w:rsidRPr="00D43AA2">
        <w:rPr>
          <w:rFonts w:eastAsia="Times New Roman"/>
        </w:rPr>
        <w:t>„</w:t>
      </w:r>
      <w:r w:rsidRPr="00D43AA2">
        <w:rPr>
          <w:rFonts w:eastAsia="Times New Roman"/>
          <w:lang w:val="it-IT" w:eastAsia="ar-SA"/>
        </w:rPr>
        <w:t xml:space="preserve">Önkormányzatok belső kontrollrendszere, Az önkormányzatok belső kontrollrendszere kialakításának és működtetésének ellenőrzése – Budapest Főváros II. Kerület 2017.” címmel készült jelentésében tett </w:t>
      </w:r>
      <w:r w:rsidRPr="00D43AA2">
        <w:t>összefoglaló megállapítások és javaslatok végrehajtására</w:t>
      </w:r>
      <w:r w:rsidRPr="00D43AA2">
        <w:rPr>
          <w:rFonts w:eastAsia="Times New Roman"/>
          <w:lang w:val="it-IT" w:eastAsia="ar-SA"/>
        </w:rPr>
        <w:t xml:space="preserve"> kiadott I-303-5/2017. Polgármesteri-Jegyzői Együttes Intézkedés végrehajtása.</w:t>
      </w:r>
      <w:r>
        <w:rPr>
          <w:rFonts w:eastAsia="Times New Roman"/>
          <w:lang w:val="it-IT" w:eastAsia="ar-SA"/>
        </w:rPr>
        <w:t xml:space="preserve"> </w:t>
      </w:r>
      <w:r>
        <w:rPr>
          <w:szCs w:val="24"/>
        </w:rPr>
        <w:t>Az Intézkedési tervben szereplő feladatok – egy részfeladat kivételével – határidőn belül teljesültek, a vizsgálat megkezdéséig nem teljesült részfeladatot a vizsgálat alatt végrehajtották.</w:t>
      </w:r>
    </w:p>
    <w:p w:rsidR="007F6745" w:rsidRDefault="007F6745" w:rsidP="007F6745">
      <w:pPr>
        <w:jc w:val="both"/>
        <w:rPr>
          <w:rFonts w:eastAsia="Times New Roman"/>
          <w:color w:val="000000" w:themeColor="text1"/>
          <w:lang w:eastAsia="ar-SA"/>
        </w:rPr>
      </w:pPr>
    </w:p>
    <w:p w:rsidR="007F6745" w:rsidRDefault="007F6745" w:rsidP="007F6745">
      <w:pPr>
        <w:tabs>
          <w:tab w:val="left" w:pos="720"/>
        </w:tabs>
        <w:jc w:val="both"/>
        <w:rPr>
          <w:rFonts w:eastAsia="Times New Roman"/>
          <w:b/>
          <w:bCs/>
          <w:color w:val="000000" w:themeColor="text1"/>
          <w:lang w:eastAsia="ar-SA"/>
        </w:rPr>
      </w:pPr>
      <w:r w:rsidRPr="002B7DB3">
        <w:rPr>
          <w:rFonts w:eastAsia="Times New Roman"/>
          <w:b/>
          <w:bCs/>
          <w:color w:val="000000" w:themeColor="text1"/>
          <w:lang w:eastAsia="ar-SA"/>
        </w:rPr>
        <w:t>A belső ellenőrzési vezető az</w:t>
      </w:r>
      <w:r w:rsidRPr="005B1D22">
        <w:rPr>
          <w:rFonts w:eastAsia="Times New Roman"/>
          <w:b/>
          <w:bCs/>
          <w:color w:val="000000" w:themeColor="text1"/>
          <w:lang w:eastAsia="ar-SA"/>
        </w:rPr>
        <w:t xml:space="preserve"> intézkedésekről</w:t>
      </w:r>
      <w:r w:rsidRPr="000D7CF1">
        <w:rPr>
          <w:rFonts w:eastAsia="Times New Roman"/>
          <w:bCs/>
          <w:color w:val="000000" w:themeColor="text1"/>
          <w:lang w:eastAsia="ar-SA"/>
        </w:rPr>
        <w:t xml:space="preserve"> a </w:t>
      </w:r>
      <w:r w:rsidRPr="0012050D">
        <w:rPr>
          <w:rFonts w:eastAsia="Times New Roman"/>
          <w:bCs/>
          <w:i/>
          <w:color w:val="000000" w:themeColor="text1"/>
          <w:lang w:eastAsia="ar-SA"/>
        </w:rPr>
        <w:t>Bkr. 47. §</w:t>
      </w:r>
      <w:r w:rsidRPr="000D7CF1">
        <w:rPr>
          <w:rFonts w:eastAsia="Times New Roman"/>
          <w:bCs/>
          <w:color w:val="000000" w:themeColor="text1"/>
          <w:lang w:eastAsia="ar-SA"/>
        </w:rPr>
        <w:t xml:space="preserve">-ában foglalt előírásoknak </w:t>
      </w:r>
      <w:r>
        <w:rPr>
          <w:rFonts w:eastAsia="Times New Roman"/>
          <w:bCs/>
          <w:color w:val="000000" w:themeColor="text1"/>
          <w:lang w:eastAsia="ar-SA"/>
        </w:rPr>
        <w:t xml:space="preserve">megfelelő </w:t>
      </w:r>
      <w:r w:rsidRPr="005B1D22">
        <w:rPr>
          <w:rFonts w:eastAsia="Times New Roman"/>
          <w:b/>
          <w:bCs/>
          <w:color w:val="000000" w:themeColor="text1"/>
          <w:lang w:eastAsia="ar-SA"/>
        </w:rPr>
        <w:t>nyilvántartást vezet.</w:t>
      </w:r>
    </w:p>
    <w:p w:rsidR="007F6745" w:rsidRDefault="007F6745" w:rsidP="007F6745">
      <w:pPr>
        <w:tabs>
          <w:tab w:val="left" w:pos="720"/>
        </w:tabs>
        <w:jc w:val="both"/>
        <w:rPr>
          <w:rFonts w:eastAsia="Times New Roman"/>
          <w:b/>
          <w:bCs/>
          <w:color w:val="000000" w:themeColor="text1"/>
          <w:lang w:eastAsia="ar-SA"/>
        </w:rPr>
      </w:pPr>
    </w:p>
    <w:p w:rsidR="007F6745" w:rsidRPr="005B1D22" w:rsidRDefault="007F6745" w:rsidP="007F6745">
      <w:pPr>
        <w:tabs>
          <w:tab w:val="left" w:pos="720"/>
        </w:tabs>
        <w:jc w:val="both"/>
        <w:rPr>
          <w:rFonts w:eastAsia="Times New Roman"/>
          <w:bCs/>
          <w:color w:val="000000" w:themeColor="text1"/>
          <w:szCs w:val="24"/>
          <w:lang w:eastAsia="ar-SA"/>
        </w:rPr>
      </w:pPr>
      <w:r>
        <w:rPr>
          <w:rFonts w:eastAsia="Times New Roman"/>
          <w:bCs/>
          <w:color w:val="000000" w:themeColor="text1"/>
          <w:lang w:eastAsia="ar-SA"/>
        </w:rPr>
        <w:lastRenderedPageBreak/>
        <w:t xml:space="preserve">A </w:t>
      </w:r>
      <w:r w:rsidRPr="002D1A9D">
        <w:rPr>
          <w:rFonts w:eastAsia="Times New Roman"/>
          <w:bCs/>
          <w:i/>
          <w:color w:val="000000" w:themeColor="text1"/>
          <w:lang w:eastAsia="ar-SA"/>
        </w:rPr>
        <w:t>Bkr. 46 § (1) bekezdés</w:t>
      </w:r>
      <w:r>
        <w:rPr>
          <w:rFonts w:eastAsia="Times New Roman"/>
          <w:bCs/>
          <w:color w:val="000000" w:themeColor="text1"/>
          <w:lang w:eastAsia="ar-SA"/>
        </w:rPr>
        <w:t xml:space="preserve">e </w:t>
      </w:r>
      <w:r w:rsidRPr="005B1D22">
        <w:rPr>
          <w:rFonts w:eastAsia="Times New Roman"/>
          <w:bCs/>
          <w:color w:val="000000" w:themeColor="text1"/>
          <w:szCs w:val="24"/>
          <w:lang w:eastAsia="ar-SA"/>
        </w:rPr>
        <w:t xml:space="preserve">szerint </w:t>
      </w:r>
      <w:r w:rsidRPr="005B1D22">
        <w:rPr>
          <w:rFonts w:eastAsia="Times New Roman"/>
          <w:szCs w:val="24"/>
        </w:rPr>
        <w:t>az ellenőrzött</w:t>
      </w:r>
      <w:r>
        <w:rPr>
          <w:rFonts w:eastAsia="Times New Roman"/>
          <w:szCs w:val="24"/>
        </w:rPr>
        <w:t xml:space="preserve"> szervezeti egység vezetője az Intézkedési T</w:t>
      </w:r>
      <w:r w:rsidRPr="005B1D22">
        <w:rPr>
          <w:rFonts w:eastAsia="Times New Roman"/>
          <w:szCs w:val="24"/>
        </w:rPr>
        <w:t>ervben meghatározott egye</w:t>
      </w:r>
      <w:r>
        <w:rPr>
          <w:rFonts w:eastAsia="Times New Roman"/>
          <w:szCs w:val="24"/>
        </w:rPr>
        <w:t>s feladatok végrehajtásáról az Intézkedési T</w:t>
      </w:r>
      <w:r w:rsidRPr="005B1D22">
        <w:rPr>
          <w:rFonts w:eastAsia="Times New Roman"/>
          <w:szCs w:val="24"/>
        </w:rPr>
        <w:t>ervben meghatározott legutolsó határidő lejártát követő 8 napon belül írásban beszámol a költségvetési szerv vezetője részére, és ezen beszámolót egyúttal tájékoztatásul megküldi a belső ellenőrzési vezetője részére is.</w:t>
      </w:r>
      <w:r>
        <w:rPr>
          <w:rFonts w:eastAsia="Times New Roman"/>
          <w:szCs w:val="24"/>
        </w:rPr>
        <w:t xml:space="preserve"> Általános tapasztalat, hogy az ellenőrzött szerv, illetve szervezeti egység vezetője az Intézkedési T</w:t>
      </w:r>
      <w:r w:rsidRPr="005B1D22">
        <w:rPr>
          <w:rFonts w:eastAsia="Times New Roman"/>
          <w:szCs w:val="24"/>
        </w:rPr>
        <w:t>ervben meghatározott leg</w:t>
      </w:r>
      <w:r>
        <w:rPr>
          <w:rFonts w:eastAsia="Times New Roman"/>
          <w:szCs w:val="24"/>
        </w:rPr>
        <w:t>utolsó határidő lejártát követően csak felszólításra teljesíti ezt a kötelezettségét, és készíti el a fenti beszámolót.</w:t>
      </w:r>
    </w:p>
    <w:p w:rsidR="007F6745" w:rsidRPr="000D7CF1" w:rsidRDefault="007F6745" w:rsidP="007F6745">
      <w:pPr>
        <w:tabs>
          <w:tab w:val="left" w:pos="720"/>
        </w:tabs>
        <w:jc w:val="both"/>
        <w:rPr>
          <w:rFonts w:eastAsia="Times New Roman"/>
          <w:bCs/>
          <w:color w:val="000000" w:themeColor="text1"/>
          <w:lang w:eastAsia="ar-SA"/>
        </w:rPr>
      </w:pPr>
    </w:p>
    <w:p w:rsidR="007F6745" w:rsidRPr="002B7DB3" w:rsidRDefault="007F6745" w:rsidP="007F6745">
      <w:pPr>
        <w:jc w:val="both"/>
        <w:rPr>
          <w:rFonts w:eastAsia="Times New Roman"/>
          <w:b/>
          <w:color w:val="000000" w:themeColor="text1"/>
          <w:lang w:eastAsia="ar-SA"/>
        </w:rPr>
      </w:pPr>
      <w:r w:rsidRPr="000D7CF1">
        <w:rPr>
          <w:rFonts w:eastAsia="Times New Roman"/>
          <w:color w:val="000000" w:themeColor="text1"/>
          <w:lang w:eastAsia="ar-SA"/>
        </w:rPr>
        <w:t xml:space="preserve">Az intézkedésekről vezetett nyilvántartások alapján </w:t>
      </w:r>
      <w:r>
        <w:rPr>
          <w:rFonts w:eastAsia="Times New Roman"/>
          <w:color w:val="000000" w:themeColor="text1"/>
          <w:lang w:eastAsia="ar-SA"/>
        </w:rPr>
        <w:t>a belső ellenőrök megállapítottá</w:t>
      </w:r>
      <w:r w:rsidRPr="000D7CF1">
        <w:rPr>
          <w:rFonts w:eastAsia="Times New Roman"/>
          <w:color w:val="000000" w:themeColor="text1"/>
          <w:lang w:eastAsia="ar-SA"/>
        </w:rPr>
        <w:t xml:space="preserve">k, hogy a vizsgált intézményeknél és szervezeti egységeknél </w:t>
      </w:r>
      <w:r w:rsidRPr="002B7DB3">
        <w:rPr>
          <w:rFonts w:eastAsia="Times New Roman"/>
          <w:b/>
          <w:color w:val="000000" w:themeColor="text1"/>
          <w:lang w:eastAsia="ar-SA"/>
        </w:rPr>
        <w:t>az előző ellenőrzések megállapításait, javaslatait többnyire megfelelően hasznosították, az Intézkedési Tervben foglaltakat néhány kivétellel végrehajtották.</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p>
    <w:p w:rsidR="00534933" w:rsidRDefault="00534933" w:rsidP="007F6745">
      <w:pPr>
        <w:jc w:val="both"/>
        <w:rPr>
          <w:rFonts w:eastAsia="Times New Roman"/>
          <w:color w:val="000000" w:themeColor="text1"/>
          <w:lang w:eastAsia="ar-SA"/>
        </w:rPr>
      </w:pPr>
    </w:p>
    <w:p w:rsidR="007F6745" w:rsidRPr="00D66C28" w:rsidRDefault="007F6745" w:rsidP="007F6745">
      <w:pPr>
        <w:jc w:val="both"/>
        <w:rPr>
          <w:rFonts w:eastAsia="Times New Roman"/>
          <w:b/>
          <w:color w:val="000000" w:themeColor="text1"/>
          <w:lang w:eastAsia="ar-SA"/>
        </w:rPr>
      </w:pPr>
      <w:r w:rsidRPr="00D66C28">
        <w:rPr>
          <w:b/>
          <w:bCs/>
        </w:rPr>
        <w:t>A gazdasági szervezettel nem rendelkező költségv</w:t>
      </w:r>
      <w:r>
        <w:rPr>
          <w:b/>
          <w:bCs/>
        </w:rPr>
        <w:t>etési szervek belső ellenőrzés</w:t>
      </w:r>
      <w:r w:rsidRPr="00D66C28">
        <w:rPr>
          <w:b/>
          <w:bCs/>
        </w:rPr>
        <w:t>e</w:t>
      </w:r>
    </w:p>
    <w:p w:rsidR="007F6745" w:rsidRDefault="007F6745" w:rsidP="007F6745">
      <w:pPr>
        <w:jc w:val="both"/>
        <w:rPr>
          <w:rFonts w:eastAsia="Times New Roman"/>
          <w:color w:val="000000" w:themeColor="text1"/>
          <w:lang w:eastAsia="ar-SA"/>
        </w:rPr>
      </w:pPr>
    </w:p>
    <w:p w:rsidR="007F6745" w:rsidRPr="00121851" w:rsidRDefault="007F6745" w:rsidP="007F6745">
      <w:pPr>
        <w:jc w:val="both"/>
        <w:rPr>
          <w:rFonts w:eastAsia="Times New Roman"/>
          <w:color w:val="000000" w:themeColor="text1"/>
          <w:szCs w:val="24"/>
          <w:lang w:eastAsia="ar-SA"/>
        </w:rPr>
      </w:pPr>
      <w:r>
        <w:rPr>
          <w:rFonts w:eastAsia="Times New Roman"/>
          <w:color w:val="000000" w:themeColor="text1"/>
          <w:lang w:eastAsia="ar-SA"/>
        </w:rPr>
        <w:t xml:space="preserve">A </w:t>
      </w:r>
      <w:r w:rsidRPr="00322269">
        <w:rPr>
          <w:rFonts w:eastAsia="Times New Roman"/>
          <w:i/>
          <w:color w:val="000000" w:themeColor="text1"/>
          <w:lang w:eastAsia="ar-SA"/>
        </w:rPr>
        <w:t>Bkr. 49. § (1a) bekezdés</w:t>
      </w:r>
      <w:r>
        <w:rPr>
          <w:rFonts w:eastAsia="Times New Roman"/>
          <w:color w:val="000000" w:themeColor="text1"/>
          <w:lang w:eastAsia="ar-SA"/>
        </w:rPr>
        <w:t xml:space="preserve">e </w:t>
      </w:r>
      <w:r w:rsidRPr="00121851">
        <w:rPr>
          <w:rFonts w:eastAsia="Times New Roman"/>
          <w:color w:val="000000" w:themeColor="text1"/>
          <w:szCs w:val="24"/>
          <w:lang w:eastAsia="ar-SA"/>
        </w:rPr>
        <w:t>szerint</w:t>
      </w:r>
      <w:r>
        <w:rPr>
          <w:rFonts w:eastAsia="Times New Roman"/>
          <w:color w:val="000000" w:themeColor="text1"/>
          <w:szCs w:val="24"/>
          <w:lang w:eastAsia="ar-SA"/>
        </w:rPr>
        <w:t>,</w:t>
      </w:r>
      <w:r w:rsidRPr="00121851">
        <w:rPr>
          <w:rFonts w:eastAsia="Times New Roman"/>
          <w:color w:val="000000" w:themeColor="text1"/>
          <w:szCs w:val="24"/>
          <w:lang w:eastAsia="ar-SA"/>
        </w:rPr>
        <w:t xml:space="preserve"> </w:t>
      </w:r>
      <w:r w:rsidRPr="00121851">
        <w:rPr>
          <w:rFonts w:eastAsia="Times New Roman"/>
          <w:szCs w:val="24"/>
        </w:rPr>
        <w:t xml:space="preserve">ha a költségvetési szerv belső ellenőrzését az irányító szerve látja el, az irányító szervnek az </w:t>
      </w:r>
      <w:r>
        <w:rPr>
          <w:rFonts w:eastAsia="Times New Roman"/>
          <w:szCs w:val="24"/>
        </w:rPr>
        <w:t>É</w:t>
      </w:r>
      <w:r w:rsidRPr="00121851">
        <w:rPr>
          <w:rFonts w:eastAsia="Times New Roman"/>
          <w:szCs w:val="24"/>
        </w:rPr>
        <w:t xml:space="preserve">ves </w:t>
      </w:r>
      <w:r>
        <w:rPr>
          <w:rFonts w:eastAsia="Times New Roman"/>
          <w:szCs w:val="24"/>
        </w:rPr>
        <w:t>Ellenőrzési J</w:t>
      </w:r>
      <w:r w:rsidRPr="00121851">
        <w:rPr>
          <w:rFonts w:eastAsia="Times New Roman"/>
          <w:szCs w:val="24"/>
        </w:rPr>
        <w:t xml:space="preserve">elentésben </w:t>
      </w:r>
      <w:r w:rsidRPr="001E75FB">
        <w:rPr>
          <w:rFonts w:eastAsia="Times New Roman"/>
          <w:szCs w:val="24"/>
          <w:u w:val="single"/>
        </w:rPr>
        <w:t>elkülönítetten kell bemutatnia</w:t>
      </w:r>
      <w:r w:rsidRPr="00121851">
        <w:rPr>
          <w:rFonts w:eastAsia="Times New Roman"/>
          <w:szCs w:val="24"/>
        </w:rPr>
        <w:t xml:space="preserve"> az irányító szervként, illetve </w:t>
      </w:r>
      <w:r w:rsidRPr="00C23618">
        <w:rPr>
          <w:rFonts w:eastAsia="Times New Roman"/>
          <w:b/>
          <w:szCs w:val="24"/>
        </w:rPr>
        <w:t>a költségvetési szerv belső ellenőreként végzett ellenőrzéseket.</w:t>
      </w:r>
      <w:r>
        <w:rPr>
          <w:rFonts w:eastAsia="Times New Roman"/>
          <w:szCs w:val="24"/>
        </w:rPr>
        <w:t xml:space="preserve"> Az irányító szerv az Éves Ellenőrzési J</w:t>
      </w:r>
      <w:r w:rsidRPr="00121851">
        <w:rPr>
          <w:rFonts w:eastAsia="Times New Roman"/>
          <w:szCs w:val="24"/>
        </w:rPr>
        <w:t xml:space="preserve">elentésben az irányított költségvetési szervre vonatkozóan is értékeli a 48. § </w:t>
      </w:r>
      <w:r w:rsidRPr="00121851">
        <w:rPr>
          <w:rFonts w:eastAsia="Times New Roman"/>
          <w:i/>
          <w:iCs/>
          <w:szCs w:val="24"/>
        </w:rPr>
        <w:t>b)</w:t>
      </w:r>
      <w:r w:rsidRPr="00121851">
        <w:rPr>
          <w:rFonts w:eastAsia="Times New Roman"/>
          <w:szCs w:val="24"/>
        </w:rPr>
        <w:t xml:space="preserve"> p</w:t>
      </w:r>
      <w:r>
        <w:rPr>
          <w:rFonts w:eastAsia="Times New Roman"/>
          <w:szCs w:val="24"/>
        </w:rPr>
        <w:t>ontjában meghatározottakat. Az Éves Ellenőrzési J</w:t>
      </w:r>
      <w:r w:rsidRPr="00121851">
        <w:rPr>
          <w:rFonts w:eastAsia="Times New Roman"/>
          <w:szCs w:val="24"/>
        </w:rPr>
        <w:t>elentés rá vonatkozó részét az irányított szerv vezetőjének is jóvá kell hagynia.</w:t>
      </w:r>
    </w:p>
    <w:p w:rsidR="007F6745" w:rsidRDefault="007F6745" w:rsidP="007F6745">
      <w:pPr>
        <w:widowControl/>
        <w:suppressAutoHyphens w:val="0"/>
        <w:autoSpaceDE w:val="0"/>
        <w:autoSpaceDN w:val="0"/>
        <w:adjustRightInd w:val="0"/>
        <w:spacing w:after="20"/>
        <w:ind w:firstLine="142"/>
        <w:jc w:val="both"/>
        <w:rPr>
          <w:rFonts w:eastAsia="Times New Roman"/>
          <w:sz w:val="20"/>
        </w:rPr>
      </w:pPr>
      <w:r>
        <w:rPr>
          <w:rFonts w:eastAsia="Times New Roman"/>
          <w:color w:val="000000" w:themeColor="text1"/>
          <w:lang w:eastAsia="ar-SA"/>
        </w:rPr>
        <w:tab/>
      </w:r>
      <w:r>
        <w:rPr>
          <w:rFonts w:eastAsia="Times New Roman"/>
          <w:b/>
          <w:bCs/>
          <w:sz w:val="20"/>
        </w:rPr>
        <w:t>48. §</w:t>
      </w:r>
      <w:r>
        <w:rPr>
          <w:rFonts w:eastAsia="Times New Roman"/>
          <w:sz w:val="20"/>
        </w:rPr>
        <w:t xml:space="preserve"> Az államháztartásért felelős miniszter által közzétett módszertani útmutató figyelembevételével elkészített éves ellenőrzési jelentés ….. az alábbiakat tartalmazza:</w:t>
      </w:r>
    </w:p>
    <w:p w:rsidR="007F6745" w:rsidRDefault="007F6745" w:rsidP="007F6745">
      <w:pPr>
        <w:widowControl/>
        <w:suppressAutoHyphens w:val="0"/>
        <w:autoSpaceDE w:val="0"/>
        <w:autoSpaceDN w:val="0"/>
        <w:adjustRightInd w:val="0"/>
        <w:spacing w:after="20"/>
        <w:ind w:firstLine="142"/>
        <w:jc w:val="both"/>
        <w:rPr>
          <w:rFonts w:eastAsia="Times New Roman"/>
          <w:sz w:val="20"/>
        </w:rPr>
      </w:pPr>
      <w:r>
        <w:rPr>
          <w:rFonts w:eastAsia="Times New Roman"/>
          <w:sz w:val="20"/>
        </w:rPr>
        <w:t>…..</w:t>
      </w:r>
    </w:p>
    <w:p w:rsidR="007F6745" w:rsidRDefault="007F6745" w:rsidP="007F6745">
      <w:pPr>
        <w:widowControl/>
        <w:suppressAutoHyphens w:val="0"/>
        <w:autoSpaceDE w:val="0"/>
        <w:autoSpaceDN w:val="0"/>
        <w:adjustRightInd w:val="0"/>
        <w:spacing w:after="20"/>
        <w:ind w:firstLine="142"/>
        <w:jc w:val="both"/>
        <w:rPr>
          <w:rFonts w:eastAsia="Times New Roman"/>
          <w:sz w:val="20"/>
        </w:rPr>
      </w:pPr>
      <w:r>
        <w:rPr>
          <w:rFonts w:eastAsia="Times New Roman"/>
          <w:i/>
          <w:iCs/>
          <w:sz w:val="20"/>
        </w:rPr>
        <w:t>b)</w:t>
      </w:r>
      <w:r>
        <w:rPr>
          <w:rFonts w:eastAsia="Times New Roman"/>
          <w:sz w:val="20"/>
        </w:rPr>
        <w:t xml:space="preserve"> a belső kontrollrendszer működésének értékelése ellenőrzési tapasztalatok alapján az alábbiak szerint:</w:t>
      </w:r>
    </w:p>
    <w:p w:rsidR="007F6745" w:rsidRDefault="007F6745" w:rsidP="007F6745">
      <w:pPr>
        <w:widowControl/>
        <w:suppressAutoHyphens w:val="0"/>
        <w:autoSpaceDE w:val="0"/>
        <w:autoSpaceDN w:val="0"/>
        <w:adjustRightInd w:val="0"/>
        <w:spacing w:after="20"/>
        <w:ind w:left="142"/>
        <w:jc w:val="both"/>
        <w:rPr>
          <w:rFonts w:eastAsia="Times New Roman"/>
          <w:sz w:val="20"/>
        </w:rPr>
      </w:pPr>
      <w:r>
        <w:rPr>
          <w:rFonts w:eastAsia="Times New Roman"/>
          <w:i/>
          <w:iCs/>
          <w:sz w:val="20"/>
        </w:rPr>
        <w:t>ba)</w:t>
      </w:r>
      <w:r>
        <w:rPr>
          <w:rFonts w:eastAsia="Times New Roman"/>
          <w:sz w:val="20"/>
        </w:rPr>
        <w:t xml:space="preserve"> a belső kontrollrendszer szabályszerűségének, gazdaságosságának, hatékonyságának és eredményességének növelése, javítása érdekében tett fontosabb javaslatok;</w:t>
      </w:r>
    </w:p>
    <w:p w:rsidR="007F6745" w:rsidRDefault="007F6745" w:rsidP="007F6745">
      <w:pPr>
        <w:ind w:firstLine="142"/>
        <w:jc w:val="both"/>
        <w:rPr>
          <w:rFonts w:eastAsia="Times New Roman"/>
          <w:sz w:val="20"/>
        </w:rPr>
      </w:pPr>
      <w:r>
        <w:rPr>
          <w:rFonts w:eastAsia="Times New Roman"/>
          <w:i/>
          <w:iCs/>
          <w:sz w:val="20"/>
        </w:rPr>
        <w:t>bb)</w:t>
      </w:r>
      <w:r>
        <w:rPr>
          <w:rFonts w:eastAsia="Times New Roman"/>
          <w:sz w:val="20"/>
        </w:rPr>
        <w:t xml:space="preserve"> a belső kontrollrendszer öt elemének értékelése;</w:t>
      </w:r>
    </w:p>
    <w:p w:rsidR="007F6745" w:rsidRDefault="007F6745" w:rsidP="007F6745">
      <w:pPr>
        <w:ind w:firstLine="142"/>
        <w:jc w:val="both"/>
        <w:rPr>
          <w:rFonts w:eastAsia="Times New Roman"/>
          <w:color w:val="000000" w:themeColor="text1"/>
          <w:lang w:eastAsia="ar-SA"/>
        </w:rPr>
      </w:pPr>
      <w:r>
        <w:rPr>
          <w:rFonts w:eastAsia="Times New Roman"/>
          <w:sz w:val="20"/>
        </w:rPr>
        <w:t>…..</w:t>
      </w:r>
    </w:p>
    <w:p w:rsidR="007F6745" w:rsidRDefault="007F6745" w:rsidP="007F6745">
      <w:pPr>
        <w:jc w:val="both"/>
        <w:rPr>
          <w:rFonts w:eastAsia="Times New Roman"/>
          <w:color w:val="000000" w:themeColor="text1"/>
          <w:lang w:eastAsia="ar-SA"/>
        </w:rPr>
      </w:pPr>
    </w:p>
    <w:p w:rsidR="007F6745" w:rsidRDefault="007F6745" w:rsidP="007F6745">
      <w:pPr>
        <w:pStyle w:val="Szvegtrzs"/>
        <w:spacing w:after="0"/>
        <w:jc w:val="both"/>
      </w:pPr>
      <w:r>
        <w:t xml:space="preserve">A belső ellenőrzés számára 2017. január 01-től </w:t>
      </w:r>
      <w:r w:rsidRPr="002B7DB3">
        <w:rPr>
          <w:b/>
        </w:rPr>
        <w:t xml:space="preserve">a </w:t>
      </w:r>
      <w:r w:rsidRPr="0037669B">
        <w:rPr>
          <w:b/>
        </w:rPr>
        <w:t>Bkr.</w:t>
      </w:r>
      <w:r w:rsidRPr="002B7DB3">
        <w:rPr>
          <w:b/>
        </w:rPr>
        <w:t xml:space="preserve"> új feladatként írja elő </w:t>
      </w:r>
      <w:r w:rsidRPr="002B7DB3">
        <w:rPr>
          <w:b/>
          <w:bCs/>
        </w:rPr>
        <w:t>a</w:t>
      </w:r>
      <w:r w:rsidRPr="00CD335E">
        <w:rPr>
          <w:b/>
          <w:bCs/>
        </w:rPr>
        <w:t xml:space="preserve"> gazdasági szervezettel nem rendelkező költségvetési szervek belső ellenőrzését.</w:t>
      </w:r>
      <w:r w:rsidRPr="0037669B">
        <w:t xml:space="preserve"> </w:t>
      </w:r>
      <w:r>
        <w:t>Ezt az új jogszabályi előírá</w:t>
      </w:r>
      <w:r w:rsidR="00B479D1">
        <w:t>st figyelembe véve került a 2018</w:t>
      </w:r>
      <w:r>
        <w:t>. évi Ellenőrzési Tervbe a</w:t>
      </w:r>
      <w:r w:rsidRPr="00703DB2">
        <w:rPr>
          <w:b/>
        </w:rPr>
        <w:t xml:space="preserve"> </w:t>
      </w:r>
      <w:r w:rsidRPr="00930FF2">
        <w:rPr>
          <w:b/>
          <w:color w:val="000000" w:themeColor="text1"/>
        </w:rPr>
        <w:t xml:space="preserve">Budakeszi Úti </w:t>
      </w:r>
      <w:r w:rsidRPr="00E956C4">
        <w:rPr>
          <w:b/>
          <w:color w:val="000000" w:themeColor="text1"/>
        </w:rPr>
        <w:t>Óvodában</w:t>
      </w:r>
      <w:r w:rsidRPr="00E956C4">
        <w:rPr>
          <w:b/>
          <w:bCs/>
          <w:szCs w:val="24"/>
        </w:rPr>
        <w:t xml:space="preserve"> </w:t>
      </w:r>
      <w:r w:rsidRPr="00E956C4">
        <w:rPr>
          <w:rFonts w:eastAsia="Times New Roman"/>
          <w:b/>
          <w:bCs/>
        </w:rPr>
        <w:t xml:space="preserve">2017. évben </w:t>
      </w:r>
      <w:r>
        <w:rPr>
          <w:rFonts w:eastAsia="Times New Roman"/>
          <w:b/>
          <w:bCs/>
        </w:rPr>
        <w:t>elvégzett</w:t>
      </w:r>
      <w:r w:rsidRPr="00E956C4">
        <w:rPr>
          <w:rFonts w:eastAsia="Times New Roman"/>
          <w:b/>
          <w:bCs/>
        </w:rPr>
        <w:t xml:space="preserve"> belső ellenőrzés utóvizsgálata.</w:t>
      </w:r>
      <w:r>
        <w:t xml:space="preserve"> Az Éves Ellenőrzési Terv rá vonatkozó részét az Óvodavezető írásban jóváhagyta.</w:t>
      </w:r>
    </w:p>
    <w:p w:rsidR="007F6745" w:rsidRDefault="007F6745" w:rsidP="007F6745">
      <w:pPr>
        <w:pStyle w:val="Szvegtrzs"/>
        <w:spacing w:after="0"/>
        <w:jc w:val="both"/>
      </w:pPr>
      <w:r w:rsidRPr="00E956C4">
        <w:rPr>
          <w:b/>
        </w:rPr>
        <w:t xml:space="preserve">Az utóvizsgálat </w:t>
      </w:r>
      <w:r>
        <w:rPr>
          <w:b/>
        </w:rPr>
        <w:t>során megállapítottuk</w:t>
      </w:r>
      <w:r w:rsidRPr="00E956C4">
        <w:rPr>
          <w:b/>
        </w:rPr>
        <w:t>, hogy a</w:t>
      </w:r>
      <w:r w:rsidRPr="00E956C4">
        <w:rPr>
          <w:b/>
          <w:bCs/>
        </w:rPr>
        <w:t>z Óvoda az Intézkedési tervnek megfelelően a 2018. évtől kezdve folyamatosan felülvizsgálta, átdolgozta, vagy szakértő segítségével átdolgoztatta a szabályzatait, illetve a megváltozott jogszabályi előírásoknak és szervezeti változásoknak megfelelően új szabályzatokat léptetett hatályba.</w:t>
      </w:r>
      <w:r>
        <w:rPr>
          <w:bCs/>
        </w:rPr>
        <w:t xml:space="preserve"> Az </w:t>
      </w:r>
      <w:r w:rsidRPr="00F42DE2">
        <w:rPr>
          <w:bCs/>
        </w:rPr>
        <w:t>Óvoda</w:t>
      </w:r>
      <w:r>
        <w:rPr>
          <w:bCs/>
        </w:rPr>
        <w:t xml:space="preserve"> </w:t>
      </w:r>
      <w:r w:rsidRPr="00F42DE2">
        <w:rPr>
          <w:bCs/>
        </w:rPr>
        <w:t>XIII/88-32/2019. számú Alapító Okirata – a jogszabályi előírásoknak megfelelően – szerepel mi</w:t>
      </w:r>
      <w:r>
        <w:rPr>
          <w:bCs/>
        </w:rPr>
        <w:t>nd a MÁK törzskönyvi nyilvántartásába</w:t>
      </w:r>
      <w:r w:rsidRPr="00F42DE2">
        <w:rPr>
          <w:bCs/>
        </w:rPr>
        <w:t>n, mind az Önkormányzat honlapján a felügyelt költségvetési szervekre vonatkozó közérdekű adatok között megtalálható</w:t>
      </w:r>
      <w:r>
        <w:rPr>
          <w:bCs/>
        </w:rPr>
        <w:t>. Az Óvoda új SzMSz-e a 2018/2019. nevelési év elejétől hatályos. Az Óvoda elkészítette a Belső kontroll és integrált kockázatkezelés szabályzatát és önálló dokumentumként az Ellenőrzési nyomvonalat, amelyek megfelelnek a hatályos jogszabályi rendelkezéseknek és a szakmai Útmutatónak.</w:t>
      </w:r>
      <w:r w:rsidRPr="00332A51">
        <w:rPr>
          <w:bCs/>
        </w:rPr>
        <w:t xml:space="preserve"> </w:t>
      </w:r>
      <w:r>
        <w:rPr>
          <w:bCs/>
        </w:rPr>
        <w:t>A Bkr. 6. § (4) bekezdése alapján a költségvetési szerveknek rendelkezniük kell – a Bkr. 6. § (4a) bekezdésében meghatározott tartalommal – Szervezeti integritást sértő események kezelésének eljárásrendjével, amelyet az Óvoda elkészített.</w:t>
      </w:r>
      <w:r w:rsidRPr="00332A51">
        <w:rPr>
          <w:bCs/>
        </w:rPr>
        <w:t xml:space="preserve"> </w:t>
      </w:r>
      <w:r>
        <w:rPr>
          <w:bCs/>
        </w:rPr>
        <w:t xml:space="preserve">Az Óvoda szakértő bevonásával új Pénzkezelési szabályzatot léptetett hatályba, amely megfelel a jogszabályi rendelkezéseknek, valamint eleget tesz az </w:t>
      </w:r>
      <w:r>
        <w:rPr>
          <w:bCs/>
        </w:rPr>
        <w:lastRenderedPageBreak/>
        <w:t>Intézkedési tervben leírtaknak. 2016. évben a MÁK által lefolytatott ellenőrzésről készített jelentés a Budakeszi Úti Óvoda tekintetében három szabályzat (Anyag- és eszközgazdálkodási szabályzat; Belföldi és külföldi kiküldetésekre vonatkozó</w:t>
      </w:r>
      <w:r w:rsidRPr="00754D0C">
        <w:rPr>
          <w:bCs/>
        </w:rPr>
        <w:t xml:space="preserve"> </w:t>
      </w:r>
      <w:r>
        <w:rPr>
          <w:bCs/>
        </w:rPr>
        <w:t xml:space="preserve">szabályzat, A reprezentációs kiadásokról szóló szabályzat) hiányát rögzítette, majd a 2017. évi belső ellenőrzési Jelentés ugyanennek a három szabályzatnak a nemlétét állapította meg, így az Intézkedési terv e három dokumentum elkészítését is előírta feladatként. A Reprezentációs kiadásokról szóló szabályzat önálló dokumentumként való elkészítésére nem került sor, mert az Óvoda a jogszabály által a reprezentációs költségek kategóriájába sorolt vendéglátást és egyéb szolgáltatást nem rendez, ezért ilyen költségei sem merülnek fel. A fentiek alapján önálló szabályzat készítése nem szükséges. A Számviteli politika III.17. pontja rögzíti, hogy az Óvoda működése során reprezentációs költségek nem merülnek fel. A másik két elkészítendő dokumentum az Anyag és eszközgazdálkodási szabályzat és a Belföldi és külföldi kiküldetések elrendelésére, lebonyolítására és elszámolására vonatkozó szabályzat – szakértő bevonásával történő - kidolgozása folyamatban volt. </w:t>
      </w:r>
      <w:r w:rsidRPr="0043119E">
        <w:rPr>
          <w:b/>
          <w:bCs/>
        </w:rPr>
        <w:t>Összefoglalóan megál</w:t>
      </w:r>
      <w:r>
        <w:rPr>
          <w:b/>
          <w:bCs/>
        </w:rPr>
        <w:t xml:space="preserve">lapítottuk, hogy az </w:t>
      </w:r>
      <w:r w:rsidRPr="0043119E">
        <w:rPr>
          <w:b/>
          <w:bCs/>
        </w:rPr>
        <w:t xml:space="preserve">Óvoda </w:t>
      </w:r>
      <w:r>
        <w:rPr>
          <w:b/>
          <w:bCs/>
        </w:rPr>
        <w:t>a 2017. évi ellenőrzés</w:t>
      </w:r>
      <w:r w:rsidRPr="0043119E">
        <w:rPr>
          <w:b/>
          <w:bCs/>
        </w:rPr>
        <w:t xml:space="preserve"> javaslatait jól</w:t>
      </w:r>
      <w:r>
        <w:rPr>
          <w:b/>
          <w:bCs/>
        </w:rPr>
        <w:t xml:space="preserve"> hasznosította, az Intézkedési t</w:t>
      </w:r>
      <w:r w:rsidRPr="0043119E">
        <w:rPr>
          <w:b/>
          <w:bCs/>
        </w:rPr>
        <w:t>ervben vállalt feladatait – a két szabályzat</w:t>
      </w:r>
      <w:r>
        <w:rPr>
          <w:b/>
          <w:bCs/>
        </w:rPr>
        <w:t xml:space="preserve"> kivételével</w:t>
      </w:r>
      <w:r w:rsidRPr="0043119E">
        <w:rPr>
          <w:b/>
          <w:bCs/>
        </w:rPr>
        <w:t xml:space="preserve">, </w:t>
      </w:r>
      <w:r>
        <w:rPr>
          <w:b/>
          <w:bCs/>
        </w:rPr>
        <w:t>a</w:t>
      </w:r>
      <w:r w:rsidRPr="0043119E">
        <w:rPr>
          <w:b/>
          <w:bCs/>
        </w:rPr>
        <w:t>melye</w:t>
      </w:r>
      <w:r>
        <w:rPr>
          <w:b/>
          <w:bCs/>
        </w:rPr>
        <w:t>k kidolgoztatása folyamatban volt, és azóta el is készült</w:t>
      </w:r>
      <w:r w:rsidRPr="0043119E">
        <w:rPr>
          <w:b/>
          <w:bCs/>
        </w:rPr>
        <w:t xml:space="preserve"> – megfelelően végrehajtotta</w:t>
      </w:r>
      <w:r>
        <w:rPr>
          <w:b/>
          <w:bCs/>
        </w:rPr>
        <w:t>. Mivel a</w:t>
      </w:r>
      <w:r w:rsidRPr="00477215">
        <w:rPr>
          <w:b/>
          <w:bCs/>
        </w:rPr>
        <w:t xml:space="preserve"> 2 szabályzat ki</w:t>
      </w:r>
      <w:r>
        <w:rPr>
          <w:b/>
          <w:bCs/>
        </w:rPr>
        <w:t>dolgozása folyamatban volt,</w:t>
      </w:r>
      <w:r w:rsidRPr="00477215">
        <w:rPr>
          <w:b/>
          <w:bCs/>
        </w:rPr>
        <w:t xml:space="preserve"> nem </w:t>
      </w:r>
      <w:r>
        <w:rPr>
          <w:b/>
          <w:bCs/>
        </w:rPr>
        <w:t xml:space="preserve">tartottuk </w:t>
      </w:r>
      <w:r w:rsidRPr="00477215">
        <w:rPr>
          <w:b/>
          <w:bCs/>
        </w:rPr>
        <w:t>szükséges</w:t>
      </w:r>
      <w:r>
        <w:rPr>
          <w:b/>
          <w:bCs/>
        </w:rPr>
        <w:t>nek</w:t>
      </w:r>
      <w:r w:rsidRPr="00477215">
        <w:rPr>
          <w:b/>
          <w:bCs/>
        </w:rPr>
        <w:t xml:space="preserve"> </w:t>
      </w:r>
      <w:r>
        <w:rPr>
          <w:b/>
          <w:bCs/>
        </w:rPr>
        <w:t>újabb Intézkedési terv készítését</w:t>
      </w:r>
      <w:r w:rsidRPr="00477215">
        <w:rPr>
          <w:b/>
          <w:bCs/>
        </w:rPr>
        <w:t>.</w:t>
      </w:r>
      <w:r w:rsidRPr="00477215">
        <w:rPr>
          <w:bCs/>
        </w:rPr>
        <w:t xml:space="preserve"> </w:t>
      </w:r>
      <w:r w:rsidRPr="00477215">
        <w:rPr>
          <w:b/>
          <w:bCs/>
        </w:rPr>
        <w:t>Kértük az óvodavezetőt, hogy a</w:t>
      </w:r>
      <w:r>
        <w:rPr>
          <w:b/>
          <w:bCs/>
        </w:rPr>
        <w:t xml:space="preserve"> 2 szabályzat elkészültéről</w:t>
      </w:r>
      <w:r w:rsidRPr="00477215">
        <w:rPr>
          <w:b/>
          <w:bCs/>
        </w:rPr>
        <w:t xml:space="preserve"> írásban tájékoztassa a belső ellenőrzést, csatolva a kapcsolódó dokumentumokat</w:t>
      </w:r>
      <w:r>
        <w:rPr>
          <w:b/>
          <w:bCs/>
        </w:rPr>
        <w:t>.</w:t>
      </w:r>
    </w:p>
    <w:p w:rsidR="007F6745" w:rsidRPr="00E04A2B" w:rsidRDefault="007F6745" w:rsidP="007F6745">
      <w:pPr>
        <w:pStyle w:val="Szvegtrzs"/>
        <w:jc w:val="both"/>
        <w:rPr>
          <w:szCs w:val="24"/>
        </w:rPr>
      </w:pPr>
    </w:p>
    <w:p w:rsidR="007F6745" w:rsidRDefault="007F6745" w:rsidP="007F6745">
      <w:pPr>
        <w:jc w:val="both"/>
        <w:rPr>
          <w:rFonts w:eastAsia="Times New Roman"/>
          <w:color w:val="000000" w:themeColor="text1"/>
          <w:lang w:eastAsia="ar-SA"/>
        </w:rPr>
      </w:pPr>
      <w:r>
        <w:rPr>
          <w:rFonts w:eastAsia="Times New Roman"/>
          <w:color w:val="000000" w:themeColor="text1"/>
          <w:lang w:eastAsia="ar-SA"/>
        </w:rPr>
        <w:t xml:space="preserve">Az </w:t>
      </w:r>
      <w:r w:rsidRPr="00095058">
        <w:rPr>
          <w:rFonts w:eastAsia="Times New Roman"/>
          <w:color w:val="000000" w:themeColor="text1"/>
          <w:szCs w:val="24"/>
          <w:lang w:eastAsia="ar-SA"/>
        </w:rPr>
        <w:t>óvoda</w:t>
      </w:r>
      <w:r>
        <w:rPr>
          <w:rFonts w:eastAsia="Times New Roman"/>
          <w:color w:val="000000" w:themeColor="text1"/>
          <w:szCs w:val="24"/>
          <w:lang w:eastAsia="ar-SA"/>
        </w:rPr>
        <w:t>i</w:t>
      </w:r>
      <w:r w:rsidRPr="00095058">
        <w:rPr>
          <w:rFonts w:eastAsia="Times New Roman"/>
          <w:color w:val="000000" w:themeColor="text1"/>
          <w:szCs w:val="24"/>
          <w:lang w:eastAsia="ar-SA"/>
        </w:rPr>
        <w:t xml:space="preserve"> </w:t>
      </w:r>
      <w:r w:rsidRPr="00095058">
        <w:rPr>
          <w:rFonts w:eastAsia="Times New Roman"/>
          <w:szCs w:val="24"/>
        </w:rPr>
        <w:t>belső kontrollrendszer</w:t>
      </w:r>
      <w:r>
        <w:rPr>
          <w:rFonts w:eastAsia="Times New Roman"/>
          <w:szCs w:val="24"/>
        </w:rPr>
        <w:t xml:space="preserve"> öt elemének </w:t>
      </w:r>
      <w:r>
        <w:rPr>
          <w:rFonts w:eastAsia="Times New Roman"/>
          <w:color w:val="000000" w:themeColor="text1"/>
          <w:lang w:eastAsia="ar-SA"/>
        </w:rPr>
        <w:t xml:space="preserve">a fentieken túli, részletesebb </w:t>
      </w:r>
      <w:r>
        <w:rPr>
          <w:rFonts w:eastAsia="Times New Roman"/>
          <w:szCs w:val="24"/>
        </w:rPr>
        <w:t>értékelését a</w:t>
      </w:r>
      <w:r w:rsidRPr="00095058">
        <w:rPr>
          <w:rFonts w:eastAsia="Times New Roman"/>
          <w:color w:val="000000" w:themeColor="text1"/>
          <w:szCs w:val="24"/>
          <w:lang w:eastAsia="ar-SA"/>
        </w:rPr>
        <w:t xml:space="preserve"> néhány</w:t>
      </w:r>
      <w:r>
        <w:rPr>
          <w:rFonts w:eastAsia="Times New Roman"/>
          <w:color w:val="000000" w:themeColor="text1"/>
          <w:lang w:eastAsia="ar-SA"/>
        </w:rPr>
        <w:t xml:space="preserve"> nap alatt lezajlott utóvizsgálat nem teszi lehetővé.</w:t>
      </w:r>
    </w:p>
    <w:p w:rsidR="007F6745" w:rsidRDefault="007F6745" w:rsidP="007F6745">
      <w:pPr>
        <w:jc w:val="both"/>
        <w:rPr>
          <w:rFonts w:eastAsia="Times New Roman"/>
          <w:color w:val="000000" w:themeColor="text1"/>
          <w:lang w:eastAsia="ar-SA"/>
        </w:rPr>
      </w:pPr>
    </w:p>
    <w:p w:rsidR="007F6745" w:rsidRDefault="007F6745" w:rsidP="007F6745">
      <w:pPr>
        <w:jc w:val="both"/>
        <w:rPr>
          <w:rFonts w:eastAsia="Times New Roman"/>
          <w:color w:val="000000" w:themeColor="text1"/>
          <w:lang w:eastAsia="ar-SA"/>
        </w:rPr>
      </w:pPr>
    </w:p>
    <w:p w:rsidR="007F6745" w:rsidRDefault="007F6745" w:rsidP="007F6745">
      <w:pPr>
        <w:spacing w:after="120"/>
        <w:jc w:val="both"/>
        <w:rPr>
          <w:rFonts w:eastAsia="Times New Roman"/>
          <w:b/>
          <w:color w:val="000000" w:themeColor="text1"/>
          <w:szCs w:val="28"/>
          <w:lang w:eastAsia="ar-SA"/>
        </w:rPr>
      </w:pPr>
      <w:r w:rsidRPr="00EE3754">
        <w:rPr>
          <w:rFonts w:eastAsia="Times New Roman"/>
          <w:b/>
          <w:color w:val="000000" w:themeColor="text1"/>
          <w:szCs w:val="28"/>
          <w:lang w:eastAsia="ar-SA"/>
        </w:rPr>
        <w:t>Az Ellenőrzést követő felmérő lap</w:t>
      </w:r>
    </w:p>
    <w:p w:rsidR="007F6745" w:rsidRPr="00EE3754" w:rsidRDefault="007F6745" w:rsidP="007F6745">
      <w:pPr>
        <w:spacing w:after="120"/>
        <w:jc w:val="both"/>
        <w:rPr>
          <w:b/>
          <w:color w:val="000000" w:themeColor="text1"/>
        </w:rPr>
      </w:pPr>
    </w:p>
    <w:p w:rsidR="007F6745" w:rsidRPr="00D318C6" w:rsidRDefault="007F6745" w:rsidP="007F6745">
      <w:pPr>
        <w:jc w:val="both"/>
        <w:rPr>
          <w:rFonts w:eastAsia="Times New Roman"/>
          <w:b/>
          <w:color w:val="000000" w:themeColor="text1"/>
          <w:szCs w:val="28"/>
          <w:lang w:eastAsia="ar-SA"/>
        </w:rPr>
      </w:pPr>
      <w:r w:rsidRPr="002B7DB3">
        <w:rPr>
          <w:rFonts w:eastAsia="Times New Roman"/>
          <w:b/>
          <w:color w:val="000000" w:themeColor="text1"/>
          <w:szCs w:val="28"/>
          <w:lang w:eastAsia="ar-SA"/>
        </w:rPr>
        <w:t xml:space="preserve">Az </w:t>
      </w:r>
      <w:r w:rsidRPr="002B7DB3">
        <w:rPr>
          <w:rFonts w:eastAsia="Times New Roman"/>
          <w:b/>
          <w:i/>
          <w:color w:val="000000" w:themeColor="text1"/>
          <w:szCs w:val="28"/>
          <w:lang w:eastAsia="ar-SA"/>
        </w:rPr>
        <w:t>Ellenőrzést követő felmérő lap</w:t>
      </w:r>
      <w:r w:rsidRPr="002B7DB3">
        <w:rPr>
          <w:rFonts w:eastAsia="Times New Roman"/>
          <w:b/>
          <w:color w:val="000000" w:themeColor="text1"/>
          <w:szCs w:val="28"/>
          <w:lang w:eastAsia="ar-SA"/>
        </w:rPr>
        <w:t xml:space="preserve"> használatával mértük a vizsgálatot végző belső ellenőrök munkájának minőségét</w:t>
      </w:r>
      <w:r>
        <w:rPr>
          <w:rFonts w:eastAsia="Times New Roman"/>
          <w:b/>
          <w:color w:val="000000" w:themeColor="text1"/>
          <w:szCs w:val="28"/>
          <w:lang w:eastAsia="ar-SA"/>
        </w:rPr>
        <w:t>, teljesítményét</w:t>
      </w:r>
      <w:r w:rsidRPr="002B7DB3">
        <w:rPr>
          <w:rFonts w:eastAsia="Times New Roman"/>
          <w:b/>
          <w:color w:val="000000" w:themeColor="text1"/>
          <w:szCs w:val="28"/>
          <w:lang w:eastAsia="ar-SA"/>
        </w:rPr>
        <w:t xml:space="preserve">, az </w:t>
      </w:r>
      <w:r>
        <w:rPr>
          <w:rFonts w:eastAsia="Times New Roman"/>
          <w:b/>
          <w:color w:val="000000" w:themeColor="text1"/>
          <w:szCs w:val="28"/>
          <w:lang w:eastAsia="ar-SA"/>
        </w:rPr>
        <w:t>ellenőrzöttek „elégedettségét”.</w:t>
      </w:r>
    </w:p>
    <w:p w:rsidR="007F6745" w:rsidRPr="00667E41" w:rsidRDefault="007F6745" w:rsidP="007F6745">
      <w:pPr>
        <w:pStyle w:val="Listaszerbekezds"/>
        <w:ind w:left="0"/>
        <w:rPr>
          <w:szCs w:val="24"/>
        </w:rPr>
      </w:pPr>
      <w:r>
        <w:rPr>
          <w:szCs w:val="24"/>
        </w:rPr>
        <w:t>Az E</w:t>
      </w:r>
      <w:r w:rsidRPr="00667E41">
        <w:rPr>
          <w:szCs w:val="24"/>
        </w:rPr>
        <w:t xml:space="preserve">llenőrzést követő felmérő lap az ellenőrzött </w:t>
      </w:r>
      <w:r>
        <w:rPr>
          <w:szCs w:val="24"/>
        </w:rPr>
        <w:t>szervtől/szervezeti egység</w:t>
      </w:r>
      <w:r w:rsidRPr="00667E41">
        <w:rPr>
          <w:szCs w:val="24"/>
        </w:rPr>
        <w:t>től érkező minőségi visszacsatolás és a belső ellenőrzés teljesítményével kapcsolatos vélemények összegyűjtésének elsődleges eszköze. Az ellenőrzést követő felmérő lap segítséget nyújt:</w:t>
      </w:r>
    </w:p>
    <w:p w:rsidR="007F6745" w:rsidRDefault="007F6745" w:rsidP="007F6745">
      <w:pPr>
        <w:widowControl/>
        <w:numPr>
          <w:ilvl w:val="0"/>
          <w:numId w:val="22"/>
        </w:numPr>
        <w:suppressAutoHyphens w:val="0"/>
        <w:jc w:val="both"/>
      </w:pPr>
      <w:r w:rsidRPr="00667E41">
        <w:t>a belső ellenőrzés hatékonyságával és eredményességével kapcsolatos információk összegyűjtésében,</w:t>
      </w:r>
    </w:p>
    <w:p w:rsidR="007F6745" w:rsidRPr="00667E41" w:rsidRDefault="007F6745" w:rsidP="007F6745">
      <w:pPr>
        <w:widowControl/>
        <w:numPr>
          <w:ilvl w:val="0"/>
          <w:numId w:val="22"/>
        </w:numPr>
        <w:suppressAutoHyphens w:val="0"/>
        <w:jc w:val="both"/>
      </w:pPr>
      <w:r w:rsidRPr="00667E41">
        <w:t>a lehetőségek azonosításában és a belső ellenőrzés teljesítményének fejlesztésére vonatkozó ötletek, illetve vélemények összegyűjtésében</w:t>
      </w:r>
      <w:r>
        <w:t>.</w:t>
      </w:r>
    </w:p>
    <w:p w:rsidR="007F6745" w:rsidRDefault="007F6745" w:rsidP="007F6745">
      <w:pPr>
        <w:jc w:val="both"/>
        <w:rPr>
          <w:rFonts w:eastAsia="Times New Roman"/>
          <w:b/>
          <w:color w:val="000000" w:themeColor="text1"/>
          <w:szCs w:val="28"/>
          <w:lang w:eastAsia="ar-SA"/>
        </w:rPr>
      </w:pPr>
      <w:r>
        <w:rPr>
          <w:rFonts w:cs="Calibri"/>
        </w:rPr>
        <w:t>Az E</w:t>
      </w:r>
      <w:r w:rsidRPr="00667E41">
        <w:rPr>
          <w:rFonts w:cs="Calibri"/>
        </w:rPr>
        <w:t>llenőrzést követő felmérő lapot minden elvégzett e</w:t>
      </w:r>
      <w:r>
        <w:rPr>
          <w:rFonts w:cs="Calibri"/>
        </w:rPr>
        <w:t>llenőrzés után használjuk. Az E</w:t>
      </w:r>
      <w:r w:rsidRPr="00667E41">
        <w:rPr>
          <w:rFonts w:cs="Calibri"/>
        </w:rPr>
        <w:t>llenőrzést követő</w:t>
      </w:r>
      <w:r>
        <w:rPr>
          <w:rFonts w:cs="Calibri"/>
        </w:rPr>
        <w:t xml:space="preserve"> felmérő lapot a vizsgálatot végző belső ellenőr</w:t>
      </w:r>
      <w:r w:rsidRPr="00667E41">
        <w:rPr>
          <w:rFonts w:cs="Calibri"/>
        </w:rPr>
        <w:t xml:space="preserve"> </w:t>
      </w:r>
      <w:r>
        <w:rPr>
          <w:rFonts w:cs="Calibri"/>
        </w:rPr>
        <w:t xml:space="preserve">küldi meg az ellenőrzött </w:t>
      </w:r>
      <w:r>
        <w:rPr>
          <w:szCs w:val="24"/>
        </w:rPr>
        <w:t>szerv/szervezeti egység</w:t>
      </w:r>
      <w:r>
        <w:rPr>
          <w:rFonts w:cs="Calibri"/>
        </w:rPr>
        <w:t xml:space="preserve"> vezetőjének az E</w:t>
      </w:r>
      <w:r w:rsidRPr="00667E41">
        <w:rPr>
          <w:rFonts w:cs="Calibri"/>
        </w:rPr>
        <w:t>llenőrzési jelentés megküldésével egyidejűleg</w:t>
      </w:r>
      <w:r>
        <w:rPr>
          <w:rFonts w:cs="Calibri"/>
        </w:rPr>
        <w:t xml:space="preserve">. </w:t>
      </w:r>
      <w:r w:rsidRPr="001413F3">
        <w:rPr>
          <w:rFonts w:cs="Calibri"/>
          <w:color w:val="000000"/>
        </w:rPr>
        <w:t xml:space="preserve">A felmérő lapok rávilágítanak a belső ellenőrzés és egy-egy belső ellenőr elfogadottságára, megítélésére, és hosszabb időtávon keresztül alkalmazva megfelelően objektív képpel szolgálhatnak. </w:t>
      </w:r>
      <w:r>
        <w:rPr>
          <w:rFonts w:cs="Calibri"/>
          <w:color w:val="000000"/>
        </w:rPr>
        <w:t>A felmérő lapot</w:t>
      </w:r>
      <w:r w:rsidRPr="001413F3">
        <w:rPr>
          <w:rFonts w:cs="Calibri"/>
          <w:color w:val="000000"/>
        </w:rPr>
        <w:t xml:space="preserve"> </w:t>
      </w:r>
      <w:r>
        <w:rPr>
          <w:rFonts w:cs="Calibri"/>
          <w:color w:val="000000"/>
        </w:rPr>
        <w:t xml:space="preserve">a </w:t>
      </w:r>
      <w:r w:rsidRPr="001413F3">
        <w:rPr>
          <w:rFonts w:cs="Calibri"/>
          <w:color w:val="000000"/>
        </w:rPr>
        <w:t xml:space="preserve">belső ellenőrzési </w:t>
      </w:r>
      <w:r>
        <w:rPr>
          <w:rFonts w:cs="Calibri"/>
          <w:color w:val="000000"/>
        </w:rPr>
        <w:t xml:space="preserve">vezető a belső ellenőrrel együtt </w:t>
      </w:r>
      <w:r w:rsidRPr="001413F3">
        <w:rPr>
          <w:rFonts w:cs="Calibri"/>
          <w:color w:val="000000"/>
        </w:rPr>
        <w:t>közös</w:t>
      </w:r>
      <w:r>
        <w:rPr>
          <w:rFonts w:cs="Calibri"/>
          <w:color w:val="000000"/>
        </w:rPr>
        <w:t>en</w:t>
      </w:r>
      <w:r w:rsidRPr="001413F3">
        <w:rPr>
          <w:rFonts w:cs="Calibri"/>
          <w:color w:val="000000"/>
        </w:rPr>
        <w:t xml:space="preserve"> </w:t>
      </w:r>
      <w:r>
        <w:rPr>
          <w:rFonts w:cs="Calibri"/>
          <w:color w:val="000000"/>
        </w:rPr>
        <w:t>kiértékeli</w:t>
      </w:r>
      <w:r w:rsidRPr="001413F3">
        <w:rPr>
          <w:rFonts w:cs="Calibri"/>
          <w:color w:val="000000"/>
        </w:rPr>
        <w:t>.</w:t>
      </w:r>
    </w:p>
    <w:p w:rsidR="007F6745" w:rsidRDefault="007F6745" w:rsidP="007F6745">
      <w:pPr>
        <w:jc w:val="both"/>
        <w:rPr>
          <w:rFonts w:eastAsia="Times New Roman"/>
          <w:color w:val="000000" w:themeColor="text1"/>
          <w:szCs w:val="28"/>
          <w:lang w:eastAsia="ar-SA"/>
        </w:rPr>
      </w:pPr>
      <w:r w:rsidRPr="002B7DB3">
        <w:rPr>
          <w:rFonts w:eastAsia="Times New Roman"/>
          <w:b/>
          <w:color w:val="000000" w:themeColor="text1"/>
          <w:szCs w:val="28"/>
          <w:lang w:eastAsia="ar-SA"/>
        </w:rPr>
        <w:t>Általános tapasztalat, hogy az ellenőrzöttek többségében „Kitűnőnek” értékelték a belső ellenőrök munkáját.</w:t>
      </w:r>
      <w:r>
        <w:rPr>
          <w:rFonts w:eastAsia="Times New Roman"/>
          <w:color w:val="000000" w:themeColor="text1"/>
          <w:szCs w:val="28"/>
          <w:lang w:eastAsia="ar-SA"/>
        </w:rPr>
        <w:t xml:space="preserve"> </w:t>
      </w:r>
      <w:r w:rsidRPr="000D7CF1">
        <w:rPr>
          <w:rFonts w:eastAsia="Times New Roman"/>
          <w:color w:val="000000" w:themeColor="text1"/>
          <w:szCs w:val="28"/>
          <w:lang w:eastAsia="ar-SA"/>
        </w:rPr>
        <w:t xml:space="preserve">Az </w:t>
      </w:r>
      <w:r w:rsidRPr="000D7CF1">
        <w:rPr>
          <w:rFonts w:eastAsia="Times New Roman"/>
          <w:i/>
          <w:color w:val="000000" w:themeColor="text1"/>
          <w:szCs w:val="28"/>
          <w:lang w:eastAsia="ar-SA"/>
        </w:rPr>
        <w:t>Ellenőrzést követő felmérő lap</w:t>
      </w:r>
      <w:r>
        <w:rPr>
          <w:rFonts w:eastAsia="Times New Roman"/>
          <w:i/>
          <w:color w:val="000000" w:themeColor="text1"/>
          <w:szCs w:val="28"/>
          <w:lang w:eastAsia="ar-SA"/>
        </w:rPr>
        <w:t xml:space="preserve">ok </w:t>
      </w:r>
      <w:r w:rsidRPr="001A757E">
        <w:rPr>
          <w:rFonts w:eastAsia="Times New Roman"/>
          <w:color w:val="000000" w:themeColor="text1"/>
          <w:szCs w:val="28"/>
          <w:lang w:eastAsia="ar-SA"/>
        </w:rPr>
        <w:t>összesítését a következő táblázat</w:t>
      </w:r>
      <w:r>
        <w:rPr>
          <w:rFonts w:eastAsia="Times New Roman"/>
          <w:color w:val="000000" w:themeColor="text1"/>
          <w:szCs w:val="28"/>
          <w:lang w:eastAsia="ar-SA"/>
        </w:rPr>
        <w:t>ok mutatják.</w:t>
      </w:r>
    </w:p>
    <w:p w:rsidR="007F6745" w:rsidRDefault="007F6745" w:rsidP="007F6745">
      <w:pPr>
        <w:jc w:val="both"/>
        <w:rPr>
          <w:rFonts w:eastAsia="Times New Roman"/>
          <w:color w:val="000000" w:themeColor="text1"/>
          <w:szCs w:val="28"/>
          <w:lang w:eastAsia="ar-SA"/>
        </w:rPr>
      </w:pPr>
    </w:p>
    <w:p w:rsidR="00534933" w:rsidRDefault="00534933" w:rsidP="007F6745">
      <w:pPr>
        <w:jc w:val="both"/>
        <w:rPr>
          <w:rFonts w:eastAsia="Times New Roman"/>
          <w:color w:val="000000" w:themeColor="text1"/>
          <w:szCs w:val="28"/>
          <w:lang w:eastAsia="ar-SA"/>
        </w:rPr>
      </w:pPr>
    </w:p>
    <w:p w:rsidR="00E809A6" w:rsidRDefault="00E809A6" w:rsidP="007F6745">
      <w:pPr>
        <w:jc w:val="both"/>
        <w:rPr>
          <w:rFonts w:eastAsia="Times New Roman"/>
          <w:color w:val="000000" w:themeColor="text1"/>
          <w:szCs w:val="28"/>
          <w:lang w:eastAsia="ar-SA"/>
        </w:rPr>
      </w:pPr>
    </w:p>
    <w:p w:rsidR="00E809A6" w:rsidRDefault="00E809A6" w:rsidP="007F6745">
      <w:pPr>
        <w:jc w:val="both"/>
        <w:rPr>
          <w:rFonts w:eastAsia="Times New Roman"/>
          <w:color w:val="000000" w:themeColor="text1"/>
          <w:szCs w:val="28"/>
          <w:lang w:eastAsia="ar-SA"/>
        </w:rPr>
      </w:pPr>
    </w:p>
    <w:p w:rsidR="00E809A6" w:rsidRDefault="00E809A6" w:rsidP="007F6745">
      <w:pPr>
        <w:jc w:val="both"/>
        <w:rPr>
          <w:rFonts w:eastAsia="Times New Roman"/>
          <w:color w:val="000000" w:themeColor="text1"/>
          <w:szCs w:val="28"/>
          <w:lang w:eastAsia="ar-SA"/>
        </w:rPr>
      </w:pPr>
    </w:p>
    <w:p w:rsidR="007F6745" w:rsidRDefault="007F6745" w:rsidP="007F6745">
      <w:pPr>
        <w:ind w:firstLine="709"/>
        <w:jc w:val="both"/>
        <w:rPr>
          <w:rFonts w:eastAsia="Times New Roman"/>
          <w:color w:val="000000" w:themeColor="text1"/>
          <w:szCs w:val="28"/>
          <w:u w:val="single"/>
          <w:lang w:eastAsia="ar-SA"/>
        </w:rPr>
      </w:pPr>
      <w:r w:rsidRPr="00C13F57">
        <w:rPr>
          <w:rFonts w:eastAsia="Times New Roman"/>
          <w:color w:val="000000" w:themeColor="text1"/>
          <w:szCs w:val="28"/>
          <w:u w:val="single"/>
          <w:lang w:eastAsia="ar-SA"/>
        </w:rPr>
        <w:lastRenderedPageBreak/>
        <w:t>1. Táblázat</w:t>
      </w:r>
    </w:p>
    <w:p w:rsidR="00E809A6" w:rsidRPr="00C13F57" w:rsidRDefault="00E809A6" w:rsidP="007F6745">
      <w:pPr>
        <w:ind w:firstLine="709"/>
        <w:jc w:val="both"/>
        <w:rPr>
          <w:rFonts w:eastAsia="Times New Roman"/>
          <w:color w:val="000000" w:themeColor="text1"/>
          <w:szCs w:val="28"/>
          <w:u w:val="single"/>
          <w:lang w:eastAsia="ar-SA"/>
        </w:rPr>
      </w:pPr>
    </w:p>
    <w:p w:rsidR="007F6745" w:rsidRDefault="007F6745" w:rsidP="007F6745">
      <w:pPr>
        <w:jc w:val="both"/>
        <w:rPr>
          <w:rFonts w:eastAsia="Times New Roman"/>
          <w:color w:val="000000" w:themeColor="text1"/>
          <w:szCs w:val="28"/>
          <w:lang w:eastAsia="ar-SA"/>
        </w:rPr>
      </w:pPr>
      <w:r>
        <w:rPr>
          <w:rFonts w:eastAsia="Times New Roman"/>
          <w:color w:val="000000" w:themeColor="text1"/>
          <w:szCs w:val="28"/>
          <w:lang w:eastAsia="ar-SA"/>
        </w:rPr>
        <w:t>A lenti táblázat 2019. június 11-ig volt hatályban, a korábbi Belső Ellenőrzési Kézikönyv 2. mellékleteként.</w:t>
      </w:r>
    </w:p>
    <w:p w:rsidR="007F6745" w:rsidRDefault="007F6745" w:rsidP="007F6745">
      <w:pPr>
        <w:jc w:val="both"/>
        <w:rPr>
          <w:rFonts w:eastAsia="Times New Roman"/>
          <w:color w:val="000000" w:themeColor="text1"/>
          <w:szCs w:val="28"/>
          <w:lang w:eastAsia="ar-SA"/>
        </w:rPr>
      </w:pPr>
    </w:p>
    <w:tbl>
      <w:tblPr>
        <w:tblStyle w:val="Rcsostblzat"/>
        <w:tblW w:w="0" w:type="auto"/>
        <w:tblLook w:val="04A0" w:firstRow="1" w:lastRow="0" w:firstColumn="1" w:lastColumn="0" w:noHBand="0" w:noVBand="1"/>
      </w:tblPr>
      <w:tblGrid>
        <w:gridCol w:w="421"/>
        <w:gridCol w:w="2530"/>
        <w:gridCol w:w="939"/>
        <w:gridCol w:w="992"/>
        <w:gridCol w:w="861"/>
        <w:gridCol w:w="1072"/>
        <w:gridCol w:w="1072"/>
        <w:gridCol w:w="1316"/>
      </w:tblGrid>
      <w:tr w:rsidR="007F6745" w:rsidTr="00964799">
        <w:tc>
          <w:tcPr>
            <w:tcW w:w="421" w:type="dxa"/>
          </w:tcPr>
          <w:p w:rsidR="007F6745" w:rsidRDefault="007F6745" w:rsidP="00964799">
            <w:pPr>
              <w:jc w:val="both"/>
              <w:rPr>
                <w:rFonts w:eastAsia="Times New Roman"/>
                <w:color w:val="000000" w:themeColor="text1"/>
                <w:szCs w:val="28"/>
                <w:lang w:eastAsia="ar-SA"/>
              </w:rPr>
            </w:pP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Kérdések</w:t>
            </w:r>
          </w:p>
        </w:tc>
        <w:tc>
          <w:tcPr>
            <w:tcW w:w="872"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Kritikus (1)</w:t>
            </w:r>
          </w:p>
        </w:tc>
        <w:tc>
          <w:tcPr>
            <w:tcW w:w="992"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Átlag alatti (2)</w:t>
            </w:r>
          </w:p>
        </w:tc>
        <w:tc>
          <w:tcPr>
            <w:tcW w:w="852"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Átlagos (3)</w:t>
            </w:r>
          </w:p>
        </w:tc>
        <w:tc>
          <w:tcPr>
            <w:tcW w:w="1072"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Jó (4)</w:t>
            </w:r>
          </w:p>
        </w:tc>
        <w:tc>
          <w:tcPr>
            <w:tcW w:w="1072"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Kitűnő (5)</w:t>
            </w:r>
          </w:p>
        </w:tc>
        <w:tc>
          <w:tcPr>
            <w:tcW w:w="1249"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Nem értelmezhető</w:t>
            </w:r>
          </w:p>
        </w:tc>
      </w:tr>
      <w:tr w:rsidR="007F6745" w:rsidTr="00964799">
        <w:tc>
          <w:tcPr>
            <w:tcW w:w="42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1.</w:t>
            </w: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b/>
                <w:sz w:val="20"/>
              </w:rPr>
              <w:t>A belső ellenőrök az ellenőrzés célkitűzéseit világosan ismertették.</w:t>
            </w:r>
          </w:p>
        </w:tc>
        <w:tc>
          <w:tcPr>
            <w:tcW w:w="872" w:type="dxa"/>
          </w:tcPr>
          <w:p w:rsidR="007F6745" w:rsidRDefault="007F6745" w:rsidP="00964799">
            <w:pPr>
              <w:jc w:val="both"/>
              <w:rPr>
                <w:rFonts w:eastAsia="Times New Roman"/>
                <w:color w:val="000000" w:themeColor="text1"/>
                <w:szCs w:val="28"/>
                <w:lang w:eastAsia="ar-SA"/>
              </w:rPr>
            </w:pPr>
          </w:p>
        </w:tc>
        <w:tc>
          <w:tcPr>
            <w:tcW w:w="992" w:type="dxa"/>
          </w:tcPr>
          <w:p w:rsidR="007F6745" w:rsidRDefault="007F6745" w:rsidP="00964799">
            <w:pPr>
              <w:jc w:val="both"/>
              <w:rPr>
                <w:rFonts w:eastAsia="Times New Roman"/>
                <w:color w:val="000000" w:themeColor="text1"/>
                <w:szCs w:val="28"/>
                <w:lang w:eastAsia="ar-SA"/>
              </w:rPr>
            </w:pPr>
          </w:p>
        </w:tc>
        <w:tc>
          <w:tcPr>
            <w:tcW w:w="852" w:type="dxa"/>
          </w:tcPr>
          <w:p w:rsidR="007F6745" w:rsidRDefault="007F6745" w:rsidP="00964799">
            <w:pPr>
              <w:jc w:val="both"/>
              <w:rPr>
                <w:rFonts w:eastAsia="Times New Roman"/>
                <w:color w:val="000000" w:themeColor="text1"/>
                <w:szCs w:val="28"/>
                <w:lang w:eastAsia="ar-SA"/>
              </w:rPr>
            </w:pPr>
          </w:p>
        </w:tc>
        <w:tc>
          <w:tcPr>
            <w:tcW w:w="1072" w:type="dxa"/>
          </w:tcPr>
          <w:p w:rsidR="007F6745" w:rsidRDefault="007F6745" w:rsidP="00964799">
            <w:pPr>
              <w:jc w:val="center"/>
            </w:pPr>
          </w:p>
        </w:tc>
        <w:tc>
          <w:tcPr>
            <w:tcW w:w="1072" w:type="dxa"/>
          </w:tcPr>
          <w:p w:rsidR="007F6745" w:rsidRDefault="007F6745" w:rsidP="00964799">
            <w:pPr>
              <w:jc w:val="center"/>
            </w:pPr>
            <w:r>
              <w:rPr>
                <w:rFonts w:eastAsia="Times New Roman"/>
                <w:color w:val="000000" w:themeColor="text1"/>
                <w:sz w:val="20"/>
                <w:lang w:eastAsia="ar-SA"/>
              </w:rPr>
              <w:t>8</w:t>
            </w:r>
            <w:r w:rsidRPr="00B34349">
              <w:rPr>
                <w:rFonts w:eastAsia="Times New Roman"/>
                <w:color w:val="000000" w:themeColor="text1"/>
                <w:sz w:val="20"/>
                <w:lang w:eastAsia="ar-SA"/>
              </w:rPr>
              <w:t xml:space="preserve"> ellenőrzött</w:t>
            </w:r>
          </w:p>
        </w:tc>
        <w:tc>
          <w:tcPr>
            <w:tcW w:w="1249" w:type="dxa"/>
          </w:tcPr>
          <w:p w:rsidR="007F6745" w:rsidRDefault="007F6745" w:rsidP="00964799">
            <w:pPr>
              <w:jc w:val="center"/>
              <w:rPr>
                <w:rFonts w:eastAsia="Times New Roman"/>
                <w:color w:val="000000" w:themeColor="text1"/>
                <w:szCs w:val="28"/>
                <w:lang w:eastAsia="ar-SA"/>
              </w:rPr>
            </w:pPr>
          </w:p>
        </w:tc>
      </w:tr>
      <w:tr w:rsidR="007F6745" w:rsidTr="00964799">
        <w:tc>
          <w:tcPr>
            <w:tcW w:w="42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2.</w:t>
            </w: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b/>
                <w:sz w:val="20"/>
              </w:rPr>
              <w:t>Az ellenőrzés a Vizsgálati program szerint zajlott.</w:t>
            </w:r>
          </w:p>
        </w:tc>
        <w:tc>
          <w:tcPr>
            <w:tcW w:w="872" w:type="dxa"/>
          </w:tcPr>
          <w:p w:rsidR="007F6745" w:rsidRDefault="007F6745" w:rsidP="00964799">
            <w:pPr>
              <w:jc w:val="both"/>
              <w:rPr>
                <w:rFonts w:eastAsia="Times New Roman"/>
                <w:color w:val="000000" w:themeColor="text1"/>
                <w:szCs w:val="28"/>
                <w:lang w:eastAsia="ar-SA"/>
              </w:rPr>
            </w:pPr>
          </w:p>
        </w:tc>
        <w:tc>
          <w:tcPr>
            <w:tcW w:w="992" w:type="dxa"/>
          </w:tcPr>
          <w:p w:rsidR="007F6745" w:rsidRDefault="007F6745" w:rsidP="00964799">
            <w:pPr>
              <w:jc w:val="both"/>
              <w:rPr>
                <w:rFonts w:eastAsia="Times New Roman"/>
                <w:color w:val="000000" w:themeColor="text1"/>
                <w:szCs w:val="28"/>
                <w:lang w:eastAsia="ar-SA"/>
              </w:rPr>
            </w:pPr>
          </w:p>
        </w:tc>
        <w:tc>
          <w:tcPr>
            <w:tcW w:w="852" w:type="dxa"/>
          </w:tcPr>
          <w:p w:rsidR="007F6745" w:rsidRDefault="007F6745" w:rsidP="00964799">
            <w:pPr>
              <w:jc w:val="both"/>
              <w:rPr>
                <w:rFonts w:eastAsia="Times New Roman"/>
                <w:color w:val="000000" w:themeColor="text1"/>
                <w:szCs w:val="28"/>
                <w:lang w:eastAsia="ar-SA"/>
              </w:rPr>
            </w:pPr>
          </w:p>
        </w:tc>
        <w:tc>
          <w:tcPr>
            <w:tcW w:w="1072" w:type="dxa"/>
          </w:tcPr>
          <w:p w:rsidR="007F6745" w:rsidRDefault="007F6745" w:rsidP="00964799">
            <w:pPr>
              <w:jc w:val="center"/>
            </w:pPr>
          </w:p>
        </w:tc>
        <w:tc>
          <w:tcPr>
            <w:tcW w:w="1072" w:type="dxa"/>
          </w:tcPr>
          <w:p w:rsidR="007F6745" w:rsidRDefault="007F6745" w:rsidP="00964799">
            <w:pPr>
              <w:jc w:val="center"/>
            </w:pPr>
            <w:r>
              <w:rPr>
                <w:rFonts w:eastAsia="Times New Roman"/>
                <w:color w:val="000000" w:themeColor="text1"/>
                <w:sz w:val="20"/>
                <w:lang w:eastAsia="ar-SA"/>
              </w:rPr>
              <w:t>8</w:t>
            </w:r>
            <w:r w:rsidRPr="00B34349">
              <w:rPr>
                <w:rFonts w:eastAsia="Times New Roman"/>
                <w:color w:val="000000" w:themeColor="text1"/>
                <w:sz w:val="20"/>
                <w:lang w:eastAsia="ar-SA"/>
              </w:rPr>
              <w:t xml:space="preserve"> ellenőrzött</w:t>
            </w:r>
          </w:p>
        </w:tc>
        <w:tc>
          <w:tcPr>
            <w:tcW w:w="1249" w:type="dxa"/>
          </w:tcPr>
          <w:p w:rsidR="007F6745" w:rsidRDefault="007F6745" w:rsidP="00964799">
            <w:pPr>
              <w:jc w:val="center"/>
              <w:rPr>
                <w:rFonts w:eastAsia="Times New Roman"/>
                <w:color w:val="000000" w:themeColor="text1"/>
                <w:szCs w:val="28"/>
                <w:lang w:eastAsia="ar-SA"/>
              </w:rPr>
            </w:pPr>
          </w:p>
        </w:tc>
      </w:tr>
      <w:tr w:rsidR="007F6745" w:rsidTr="00964799">
        <w:tc>
          <w:tcPr>
            <w:tcW w:w="42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3.</w:t>
            </w: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b/>
                <w:sz w:val="20"/>
              </w:rPr>
              <w:t>A belső ellenőrzés által tett javaslatok építő jellegűek és végrehajthatók voltak.</w:t>
            </w:r>
          </w:p>
        </w:tc>
        <w:tc>
          <w:tcPr>
            <w:tcW w:w="872" w:type="dxa"/>
          </w:tcPr>
          <w:p w:rsidR="007F6745" w:rsidRDefault="007F6745" w:rsidP="00964799">
            <w:pPr>
              <w:jc w:val="both"/>
              <w:rPr>
                <w:rFonts w:eastAsia="Times New Roman"/>
                <w:color w:val="000000" w:themeColor="text1"/>
                <w:szCs w:val="28"/>
                <w:lang w:eastAsia="ar-SA"/>
              </w:rPr>
            </w:pPr>
          </w:p>
        </w:tc>
        <w:tc>
          <w:tcPr>
            <w:tcW w:w="992" w:type="dxa"/>
          </w:tcPr>
          <w:p w:rsidR="007F6745" w:rsidRDefault="007F6745" w:rsidP="00964799">
            <w:pPr>
              <w:jc w:val="both"/>
              <w:rPr>
                <w:rFonts w:eastAsia="Times New Roman"/>
                <w:color w:val="000000" w:themeColor="text1"/>
                <w:szCs w:val="28"/>
                <w:lang w:eastAsia="ar-SA"/>
              </w:rPr>
            </w:pPr>
          </w:p>
        </w:tc>
        <w:tc>
          <w:tcPr>
            <w:tcW w:w="852"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rPr>
                <w:rFonts w:eastAsia="Times New Roman"/>
                <w:color w:val="000000" w:themeColor="text1"/>
                <w:szCs w:val="28"/>
                <w:lang w:eastAsia="ar-SA"/>
              </w:rPr>
            </w:pPr>
          </w:p>
        </w:tc>
        <w:tc>
          <w:tcPr>
            <w:tcW w:w="1072"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pPr>
          </w:p>
        </w:tc>
        <w:tc>
          <w:tcPr>
            <w:tcW w:w="1072"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pPr>
            <w:r>
              <w:rPr>
                <w:rFonts w:eastAsia="Times New Roman"/>
                <w:color w:val="000000" w:themeColor="text1"/>
                <w:sz w:val="20"/>
                <w:lang w:eastAsia="ar-SA"/>
              </w:rPr>
              <w:t>8</w:t>
            </w:r>
            <w:r w:rsidRPr="00B34349">
              <w:rPr>
                <w:rFonts w:eastAsia="Times New Roman"/>
                <w:color w:val="000000" w:themeColor="text1"/>
                <w:sz w:val="20"/>
                <w:lang w:eastAsia="ar-SA"/>
              </w:rPr>
              <w:t xml:space="preserve"> ellenőrzött</w:t>
            </w:r>
          </w:p>
        </w:tc>
        <w:tc>
          <w:tcPr>
            <w:tcW w:w="1249" w:type="dxa"/>
          </w:tcPr>
          <w:p w:rsidR="007F6745" w:rsidRDefault="007F6745" w:rsidP="00964799">
            <w:pPr>
              <w:jc w:val="center"/>
              <w:rPr>
                <w:rFonts w:eastAsia="Times New Roman"/>
                <w:color w:val="000000" w:themeColor="text1"/>
                <w:szCs w:val="28"/>
                <w:lang w:eastAsia="ar-SA"/>
              </w:rPr>
            </w:pPr>
          </w:p>
        </w:tc>
      </w:tr>
      <w:tr w:rsidR="007F6745" w:rsidTr="00964799">
        <w:tc>
          <w:tcPr>
            <w:tcW w:w="42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4.</w:t>
            </w: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b/>
                <w:sz w:val="20"/>
              </w:rPr>
              <w:t>Az ellenőrök megfelelően kommunikáltak az Ön szervezete minden szintjén.</w:t>
            </w:r>
          </w:p>
        </w:tc>
        <w:tc>
          <w:tcPr>
            <w:tcW w:w="872" w:type="dxa"/>
          </w:tcPr>
          <w:p w:rsidR="007F6745" w:rsidRDefault="007F6745" w:rsidP="00964799">
            <w:pPr>
              <w:jc w:val="both"/>
              <w:rPr>
                <w:rFonts w:eastAsia="Times New Roman"/>
                <w:color w:val="000000" w:themeColor="text1"/>
                <w:szCs w:val="28"/>
                <w:lang w:eastAsia="ar-SA"/>
              </w:rPr>
            </w:pPr>
          </w:p>
        </w:tc>
        <w:tc>
          <w:tcPr>
            <w:tcW w:w="992" w:type="dxa"/>
          </w:tcPr>
          <w:p w:rsidR="007F6745" w:rsidRDefault="007F6745" w:rsidP="00964799">
            <w:pPr>
              <w:jc w:val="both"/>
              <w:rPr>
                <w:rFonts w:eastAsia="Times New Roman"/>
                <w:color w:val="000000" w:themeColor="text1"/>
                <w:szCs w:val="28"/>
                <w:lang w:eastAsia="ar-SA"/>
              </w:rPr>
            </w:pPr>
          </w:p>
        </w:tc>
        <w:tc>
          <w:tcPr>
            <w:tcW w:w="852" w:type="dxa"/>
          </w:tcPr>
          <w:p w:rsidR="007F6745" w:rsidRDefault="007F6745" w:rsidP="00964799">
            <w:pPr>
              <w:jc w:val="both"/>
              <w:rPr>
                <w:rFonts w:eastAsia="Times New Roman"/>
                <w:color w:val="000000" w:themeColor="text1"/>
                <w:szCs w:val="28"/>
                <w:lang w:eastAsia="ar-SA"/>
              </w:rPr>
            </w:pPr>
          </w:p>
        </w:tc>
        <w:tc>
          <w:tcPr>
            <w:tcW w:w="1072"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pPr>
          </w:p>
        </w:tc>
        <w:tc>
          <w:tcPr>
            <w:tcW w:w="1072"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pPr>
            <w:r>
              <w:rPr>
                <w:rFonts w:eastAsia="Times New Roman"/>
                <w:color w:val="000000" w:themeColor="text1"/>
                <w:sz w:val="20"/>
                <w:lang w:eastAsia="ar-SA"/>
              </w:rPr>
              <w:t>8</w:t>
            </w:r>
            <w:r w:rsidRPr="00B34349">
              <w:rPr>
                <w:rFonts w:eastAsia="Times New Roman"/>
                <w:color w:val="000000" w:themeColor="text1"/>
                <w:sz w:val="20"/>
                <w:lang w:eastAsia="ar-SA"/>
              </w:rPr>
              <w:t xml:space="preserve"> ellenőrzött</w:t>
            </w:r>
          </w:p>
        </w:tc>
        <w:tc>
          <w:tcPr>
            <w:tcW w:w="1249" w:type="dxa"/>
          </w:tcPr>
          <w:p w:rsidR="007F6745" w:rsidRDefault="007F6745" w:rsidP="00964799">
            <w:pPr>
              <w:jc w:val="center"/>
              <w:rPr>
                <w:rFonts w:eastAsia="Times New Roman"/>
                <w:color w:val="000000" w:themeColor="text1"/>
                <w:sz w:val="20"/>
                <w:lang w:eastAsia="ar-SA"/>
              </w:rPr>
            </w:pPr>
          </w:p>
          <w:p w:rsidR="007F6745" w:rsidRPr="00DC482F" w:rsidRDefault="007F6745" w:rsidP="00964799">
            <w:pPr>
              <w:jc w:val="center"/>
              <w:rPr>
                <w:rFonts w:eastAsia="Times New Roman"/>
                <w:color w:val="000000" w:themeColor="text1"/>
                <w:sz w:val="20"/>
                <w:lang w:eastAsia="ar-SA"/>
              </w:rPr>
            </w:pPr>
          </w:p>
        </w:tc>
      </w:tr>
      <w:tr w:rsidR="007F6745" w:rsidTr="00964799">
        <w:tc>
          <w:tcPr>
            <w:tcW w:w="42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5.</w:t>
            </w: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b/>
                <w:sz w:val="20"/>
              </w:rPr>
              <w:t>Az ellenőrök bizalmat keltettek az Ön munkatársaiban.</w:t>
            </w:r>
          </w:p>
        </w:tc>
        <w:tc>
          <w:tcPr>
            <w:tcW w:w="872" w:type="dxa"/>
          </w:tcPr>
          <w:p w:rsidR="007F6745" w:rsidRDefault="007F6745" w:rsidP="00964799">
            <w:pPr>
              <w:jc w:val="both"/>
              <w:rPr>
                <w:rFonts w:eastAsia="Times New Roman"/>
                <w:color w:val="000000" w:themeColor="text1"/>
                <w:szCs w:val="28"/>
                <w:lang w:eastAsia="ar-SA"/>
              </w:rPr>
            </w:pPr>
          </w:p>
        </w:tc>
        <w:tc>
          <w:tcPr>
            <w:tcW w:w="992" w:type="dxa"/>
          </w:tcPr>
          <w:p w:rsidR="007F6745" w:rsidRDefault="007F6745" w:rsidP="00964799">
            <w:pPr>
              <w:jc w:val="both"/>
              <w:rPr>
                <w:rFonts w:eastAsia="Times New Roman"/>
                <w:color w:val="000000" w:themeColor="text1"/>
                <w:szCs w:val="28"/>
                <w:lang w:eastAsia="ar-SA"/>
              </w:rPr>
            </w:pPr>
          </w:p>
        </w:tc>
        <w:tc>
          <w:tcPr>
            <w:tcW w:w="852" w:type="dxa"/>
          </w:tcPr>
          <w:p w:rsidR="007F6745" w:rsidRDefault="007F6745" w:rsidP="00964799">
            <w:pPr>
              <w:jc w:val="both"/>
              <w:rPr>
                <w:rFonts w:eastAsia="Times New Roman"/>
                <w:color w:val="000000" w:themeColor="text1"/>
                <w:szCs w:val="28"/>
                <w:lang w:eastAsia="ar-SA"/>
              </w:rPr>
            </w:pPr>
          </w:p>
        </w:tc>
        <w:tc>
          <w:tcPr>
            <w:tcW w:w="1072" w:type="dxa"/>
          </w:tcPr>
          <w:p w:rsidR="007F6745" w:rsidRDefault="007F6745" w:rsidP="00964799">
            <w:pPr>
              <w:jc w:val="center"/>
            </w:pPr>
          </w:p>
        </w:tc>
        <w:tc>
          <w:tcPr>
            <w:tcW w:w="1072" w:type="dxa"/>
          </w:tcPr>
          <w:p w:rsidR="007F6745" w:rsidRDefault="007F6745" w:rsidP="00964799">
            <w:pPr>
              <w:jc w:val="center"/>
            </w:pPr>
            <w:r>
              <w:rPr>
                <w:rFonts w:eastAsia="Times New Roman"/>
                <w:color w:val="000000" w:themeColor="text1"/>
                <w:sz w:val="20"/>
                <w:lang w:eastAsia="ar-SA"/>
              </w:rPr>
              <w:t>8</w:t>
            </w:r>
            <w:r w:rsidRPr="00B34349">
              <w:rPr>
                <w:rFonts w:eastAsia="Times New Roman"/>
                <w:color w:val="000000" w:themeColor="text1"/>
                <w:sz w:val="20"/>
                <w:lang w:eastAsia="ar-SA"/>
              </w:rPr>
              <w:t xml:space="preserve"> ellenőrzött</w:t>
            </w:r>
          </w:p>
        </w:tc>
        <w:tc>
          <w:tcPr>
            <w:tcW w:w="1249" w:type="dxa"/>
          </w:tcPr>
          <w:p w:rsidR="007F6745" w:rsidRDefault="007F6745" w:rsidP="00964799">
            <w:pPr>
              <w:jc w:val="center"/>
              <w:rPr>
                <w:rFonts w:eastAsia="Times New Roman"/>
                <w:color w:val="000000" w:themeColor="text1"/>
                <w:szCs w:val="28"/>
                <w:lang w:eastAsia="ar-SA"/>
              </w:rPr>
            </w:pPr>
          </w:p>
        </w:tc>
      </w:tr>
      <w:tr w:rsidR="007F6745" w:rsidTr="00964799">
        <w:tc>
          <w:tcPr>
            <w:tcW w:w="42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6.</w:t>
            </w: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b/>
                <w:sz w:val="20"/>
              </w:rPr>
              <w:t>Az ellenőrök jól képzettek / a feladatra felkészültek voltak.</w:t>
            </w:r>
          </w:p>
        </w:tc>
        <w:tc>
          <w:tcPr>
            <w:tcW w:w="872" w:type="dxa"/>
          </w:tcPr>
          <w:p w:rsidR="007F6745" w:rsidRDefault="007F6745" w:rsidP="00964799">
            <w:pPr>
              <w:jc w:val="both"/>
              <w:rPr>
                <w:rFonts w:eastAsia="Times New Roman"/>
                <w:color w:val="000000" w:themeColor="text1"/>
                <w:szCs w:val="28"/>
                <w:lang w:eastAsia="ar-SA"/>
              </w:rPr>
            </w:pPr>
          </w:p>
        </w:tc>
        <w:tc>
          <w:tcPr>
            <w:tcW w:w="992" w:type="dxa"/>
          </w:tcPr>
          <w:p w:rsidR="007F6745" w:rsidRDefault="007F6745" w:rsidP="00964799">
            <w:pPr>
              <w:jc w:val="both"/>
              <w:rPr>
                <w:rFonts w:eastAsia="Times New Roman"/>
                <w:color w:val="000000" w:themeColor="text1"/>
                <w:szCs w:val="28"/>
                <w:lang w:eastAsia="ar-SA"/>
              </w:rPr>
            </w:pPr>
          </w:p>
        </w:tc>
        <w:tc>
          <w:tcPr>
            <w:tcW w:w="852" w:type="dxa"/>
          </w:tcPr>
          <w:p w:rsidR="007F6745" w:rsidRDefault="007F6745" w:rsidP="00964799">
            <w:pPr>
              <w:jc w:val="both"/>
              <w:rPr>
                <w:rFonts w:eastAsia="Times New Roman"/>
                <w:color w:val="000000" w:themeColor="text1"/>
                <w:szCs w:val="28"/>
                <w:lang w:eastAsia="ar-SA"/>
              </w:rPr>
            </w:pPr>
          </w:p>
        </w:tc>
        <w:tc>
          <w:tcPr>
            <w:tcW w:w="1072" w:type="dxa"/>
          </w:tcPr>
          <w:p w:rsidR="007F6745" w:rsidRDefault="007F6745" w:rsidP="00964799">
            <w:pPr>
              <w:jc w:val="center"/>
            </w:pPr>
          </w:p>
        </w:tc>
        <w:tc>
          <w:tcPr>
            <w:tcW w:w="1072" w:type="dxa"/>
          </w:tcPr>
          <w:p w:rsidR="007F6745" w:rsidRDefault="007F6745" w:rsidP="00964799">
            <w:pPr>
              <w:jc w:val="center"/>
            </w:pPr>
            <w:r>
              <w:rPr>
                <w:rFonts w:eastAsia="Times New Roman"/>
                <w:color w:val="000000" w:themeColor="text1"/>
                <w:sz w:val="20"/>
                <w:lang w:eastAsia="ar-SA"/>
              </w:rPr>
              <w:t>8</w:t>
            </w:r>
            <w:r w:rsidRPr="00B34349">
              <w:rPr>
                <w:rFonts w:eastAsia="Times New Roman"/>
                <w:color w:val="000000" w:themeColor="text1"/>
                <w:sz w:val="20"/>
                <w:lang w:eastAsia="ar-SA"/>
              </w:rPr>
              <w:t xml:space="preserve"> ellenőrzött</w:t>
            </w:r>
          </w:p>
        </w:tc>
        <w:tc>
          <w:tcPr>
            <w:tcW w:w="1249" w:type="dxa"/>
          </w:tcPr>
          <w:p w:rsidR="007F6745" w:rsidRDefault="007F6745" w:rsidP="00964799">
            <w:pPr>
              <w:jc w:val="center"/>
              <w:rPr>
                <w:rFonts w:eastAsia="Times New Roman"/>
                <w:color w:val="000000" w:themeColor="text1"/>
                <w:szCs w:val="28"/>
                <w:lang w:eastAsia="ar-SA"/>
              </w:rPr>
            </w:pPr>
          </w:p>
        </w:tc>
      </w:tr>
      <w:tr w:rsidR="007F6745" w:rsidTr="00964799">
        <w:tc>
          <w:tcPr>
            <w:tcW w:w="42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7.</w:t>
            </w: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b/>
                <w:sz w:val="20"/>
              </w:rPr>
              <w:t>Az ellenőrök az Ön alkalmazottaival hatékony együttműködésre voltak képesek.</w:t>
            </w:r>
          </w:p>
        </w:tc>
        <w:tc>
          <w:tcPr>
            <w:tcW w:w="872" w:type="dxa"/>
          </w:tcPr>
          <w:p w:rsidR="007F6745" w:rsidRDefault="007F6745" w:rsidP="00964799">
            <w:pPr>
              <w:jc w:val="both"/>
              <w:rPr>
                <w:rFonts w:eastAsia="Times New Roman"/>
                <w:color w:val="000000" w:themeColor="text1"/>
                <w:szCs w:val="28"/>
                <w:lang w:eastAsia="ar-SA"/>
              </w:rPr>
            </w:pPr>
          </w:p>
        </w:tc>
        <w:tc>
          <w:tcPr>
            <w:tcW w:w="992" w:type="dxa"/>
          </w:tcPr>
          <w:p w:rsidR="007F6745" w:rsidRDefault="007F6745" w:rsidP="00964799">
            <w:pPr>
              <w:jc w:val="both"/>
              <w:rPr>
                <w:rFonts w:eastAsia="Times New Roman"/>
                <w:color w:val="000000" w:themeColor="text1"/>
                <w:szCs w:val="28"/>
                <w:lang w:eastAsia="ar-SA"/>
              </w:rPr>
            </w:pPr>
          </w:p>
        </w:tc>
        <w:tc>
          <w:tcPr>
            <w:tcW w:w="852" w:type="dxa"/>
          </w:tcPr>
          <w:p w:rsidR="007F6745" w:rsidRDefault="007F6745" w:rsidP="00964799">
            <w:pPr>
              <w:jc w:val="both"/>
              <w:rPr>
                <w:rFonts w:eastAsia="Times New Roman"/>
                <w:color w:val="000000" w:themeColor="text1"/>
                <w:szCs w:val="28"/>
                <w:lang w:eastAsia="ar-SA"/>
              </w:rPr>
            </w:pPr>
          </w:p>
        </w:tc>
        <w:tc>
          <w:tcPr>
            <w:tcW w:w="1072"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pPr>
          </w:p>
        </w:tc>
        <w:tc>
          <w:tcPr>
            <w:tcW w:w="1072"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pPr>
            <w:r>
              <w:rPr>
                <w:rFonts w:eastAsia="Times New Roman"/>
                <w:color w:val="000000" w:themeColor="text1"/>
                <w:sz w:val="20"/>
                <w:lang w:eastAsia="ar-SA"/>
              </w:rPr>
              <w:t>8</w:t>
            </w:r>
            <w:r w:rsidRPr="00B34349">
              <w:rPr>
                <w:rFonts w:eastAsia="Times New Roman"/>
                <w:color w:val="000000" w:themeColor="text1"/>
                <w:sz w:val="20"/>
                <w:lang w:eastAsia="ar-SA"/>
              </w:rPr>
              <w:t xml:space="preserve"> ellenőrzött</w:t>
            </w:r>
          </w:p>
        </w:tc>
        <w:tc>
          <w:tcPr>
            <w:tcW w:w="1249"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rPr>
                <w:rFonts w:eastAsia="Times New Roman"/>
                <w:color w:val="000000" w:themeColor="text1"/>
                <w:szCs w:val="28"/>
                <w:lang w:eastAsia="ar-SA"/>
              </w:rPr>
            </w:pPr>
          </w:p>
        </w:tc>
      </w:tr>
      <w:tr w:rsidR="007F6745" w:rsidTr="00964799">
        <w:tc>
          <w:tcPr>
            <w:tcW w:w="42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8.</w:t>
            </w: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b/>
                <w:sz w:val="20"/>
              </w:rPr>
              <w:t>Az ellenőrök szakértői, illetve építő és pozitív hozzáállást tanúsítottak.</w:t>
            </w:r>
          </w:p>
        </w:tc>
        <w:tc>
          <w:tcPr>
            <w:tcW w:w="872" w:type="dxa"/>
          </w:tcPr>
          <w:p w:rsidR="007F6745" w:rsidRDefault="007F6745" w:rsidP="00964799">
            <w:pPr>
              <w:jc w:val="both"/>
              <w:rPr>
                <w:rFonts w:eastAsia="Times New Roman"/>
                <w:color w:val="000000" w:themeColor="text1"/>
                <w:szCs w:val="28"/>
                <w:lang w:eastAsia="ar-SA"/>
              </w:rPr>
            </w:pPr>
          </w:p>
        </w:tc>
        <w:tc>
          <w:tcPr>
            <w:tcW w:w="992" w:type="dxa"/>
          </w:tcPr>
          <w:p w:rsidR="007F6745" w:rsidRDefault="007F6745" w:rsidP="00964799">
            <w:pPr>
              <w:jc w:val="both"/>
              <w:rPr>
                <w:rFonts w:eastAsia="Times New Roman"/>
                <w:color w:val="000000" w:themeColor="text1"/>
                <w:szCs w:val="28"/>
                <w:lang w:eastAsia="ar-SA"/>
              </w:rPr>
            </w:pPr>
          </w:p>
        </w:tc>
        <w:tc>
          <w:tcPr>
            <w:tcW w:w="852" w:type="dxa"/>
          </w:tcPr>
          <w:p w:rsidR="007F6745" w:rsidRDefault="007F6745" w:rsidP="00964799">
            <w:pPr>
              <w:jc w:val="center"/>
              <w:rPr>
                <w:rFonts w:eastAsia="Times New Roman"/>
                <w:color w:val="000000" w:themeColor="text1"/>
                <w:szCs w:val="28"/>
                <w:lang w:eastAsia="ar-SA"/>
              </w:rPr>
            </w:pPr>
          </w:p>
        </w:tc>
        <w:tc>
          <w:tcPr>
            <w:tcW w:w="1072" w:type="dxa"/>
          </w:tcPr>
          <w:p w:rsidR="007F6745" w:rsidRDefault="007F6745" w:rsidP="00964799">
            <w:pPr>
              <w:jc w:val="center"/>
            </w:pPr>
          </w:p>
        </w:tc>
        <w:tc>
          <w:tcPr>
            <w:tcW w:w="1072" w:type="dxa"/>
          </w:tcPr>
          <w:p w:rsidR="007F6745" w:rsidRDefault="007F6745" w:rsidP="00964799">
            <w:pPr>
              <w:jc w:val="center"/>
            </w:pPr>
            <w:r>
              <w:rPr>
                <w:rFonts w:eastAsia="Times New Roman"/>
                <w:color w:val="000000" w:themeColor="text1"/>
                <w:sz w:val="20"/>
                <w:lang w:eastAsia="ar-SA"/>
              </w:rPr>
              <w:t>8</w:t>
            </w:r>
            <w:r w:rsidRPr="00B34349">
              <w:rPr>
                <w:rFonts w:eastAsia="Times New Roman"/>
                <w:color w:val="000000" w:themeColor="text1"/>
                <w:sz w:val="20"/>
                <w:lang w:eastAsia="ar-SA"/>
              </w:rPr>
              <w:t xml:space="preserve"> ellenőrzött</w:t>
            </w:r>
          </w:p>
        </w:tc>
        <w:tc>
          <w:tcPr>
            <w:tcW w:w="1249" w:type="dxa"/>
          </w:tcPr>
          <w:p w:rsidR="007F6745" w:rsidRDefault="007F6745" w:rsidP="00964799">
            <w:pPr>
              <w:jc w:val="center"/>
              <w:rPr>
                <w:rFonts w:eastAsia="Times New Roman"/>
                <w:color w:val="000000" w:themeColor="text1"/>
                <w:szCs w:val="28"/>
                <w:lang w:eastAsia="ar-SA"/>
              </w:rPr>
            </w:pPr>
          </w:p>
        </w:tc>
      </w:tr>
      <w:tr w:rsidR="007F6745" w:rsidTr="00964799">
        <w:tc>
          <w:tcPr>
            <w:tcW w:w="42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9.</w:t>
            </w:r>
          </w:p>
        </w:tc>
        <w:tc>
          <w:tcPr>
            <w:tcW w:w="2530" w:type="dxa"/>
          </w:tcPr>
          <w:p w:rsidR="007F6745" w:rsidRPr="00E42F12" w:rsidRDefault="007F6745" w:rsidP="00964799">
            <w:pPr>
              <w:jc w:val="center"/>
              <w:rPr>
                <w:rFonts w:eastAsia="Times New Roman"/>
                <w:b/>
                <w:color w:val="000000" w:themeColor="text1"/>
                <w:sz w:val="20"/>
                <w:lang w:eastAsia="ar-SA"/>
              </w:rPr>
            </w:pPr>
            <w:r w:rsidRPr="00E42F12">
              <w:rPr>
                <w:b/>
                <w:sz w:val="20"/>
              </w:rPr>
              <w:t>Az összes hozzáadott érték, amit a belső ellenőrzés nyújtott az Ön részlegének.</w:t>
            </w:r>
          </w:p>
        </w:tc>
        <w:tc>
          <w:tcPr>
            <w:tcW w:w="872" w:type="dxa"/>
          </w:tcPr>
          <w:p w:rsidR="007F6745" w:rsidRDefault="007F6745" w:rsidP="00964799">
            <w:pPr>
              <w:jc w:val="both"/>
              <w:rPr>
                <w:rFonts w:eastAsia="Times New Roman"/>
                <w:color w:val="000000" w:themeColor="text1"/>
                <w:szCs w:val="28"/>
                <w:lang w:eastAsia="ar-SA"/>
              </w:rPr>
            </w:pPr>
          </w:p>
        </w:tc>
        <w:tc>
          <w:tcPr>
            <w:tcW w:w="992" w:type="dxa"/>
          </w:tcPr>
          <w:p w:rsidR="007F6745" w:rsidRDefault="007F6745" w:rsidP="00964799">
            <w:pPr>
              <w:jc w:val="both"/>
              <w:rPr>
                <w:rFonts w:eastAsia="Times New Roman"/>
                <w:color w:val="000000" w:themeColor="text1"/>
                <w:szCs w:val="28"/>
                <w:lang w:eastAsia="ar-SA"/>
              </w:rPr>
            </w:pPr>
          </w:p>
        </w:tc>
        <w:tc>
          <w:tcPr>
            <w:tcW w:w="852" w:type="dxa"/>
          </w:tcPr>
          <w:p w:rsidR="007F6745" w:rsidRDefault="007F6745" w:rsidP="00964799">
            <w:pPr>
              <w:jc w:val="both"/>
              <w:rPr>
                <w:rFonts w:eastAsia="Times New Roman"/>
                <w:color w:val="000000" w:themeColor="text1"/>
                <w:szCs w:val="28"/>
                <w:lang w:eastAsia="ar-SA"/>
              </w:rPr>
            </w:pPr>
          </w:p>
        </w:tc>
        <w:tc>
          <w:tcPr>
            <w:tcW w:w="1072"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pPr>
            <w:r>
              <w:rPr>
                <w:rFonts w:eastAsia="Times New Roman"/>
                <w:color w:val="000000" w:themeColor="text1"/>
                <w:sz w:val="20"/>
                <w:lang w:eastAsia="ar-SA"/>
              </w:rPr>
              <w:t>1</w:t>
            </w:r>
            <w:r w:rsidRPr="00B34349">
              <w:rPr>
                <w:rFonts w:eastAsia="Times New Roman"/>
                <w:color w:val="000000" w:themeColor="text1"/>
                <w:sz w:val="20"/>
                <w:lang w:eastAsia="ar-SA"/>
              </w:rPr>
              <w:t xml:space="preserve"> ellenőrzött</w:t>
            </w:r>
          </w:p>
        </w:tc>
        <w:tc>
          <w:tcPr>
            <w:tcW w:w="1072"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pPr>
            <w:r>
              <w:rPr>
                <w:rFonts w:eastAsia="Times New Roman"/>
                <w:color w:val="000000" w:themeColor="text1"/>
                <w:sz w:val="20"/>
                <w:lang w:eastAsia="ar-SA"/>
              </w:rPr>
              <w:t>7</w:t>
            </w:r>
            <w:r w:rsidRPr="00B34349">
              <w:rPr>
                <w:rFonts w:eastAsia="Times New Roman"/>
                <w:color w:val="000000" w:themeColor="text1"/>
                <w:sz w:val="20"/>
                <w:lang w:eastAsia="ar-SA"/>
              </w:rPr>
              <w:t xml:space="preserve"> ellenőrzött</w:t>
            </w:r>
          </w:p>
        </w:tc>
        <w:tc>
          <w:tcPr>
            <w:tcW w:w="1249" w:type="dxa"/>
          </w:tcPr>
          <w:p w:rsidR="007F6745" w:rsidRDefault="007F6745" w:rsidP="00964799">
            <w:pPr>
              <w:jc w:val="center"/>
              <w:rPr>
                <w:rFonts w:eastAsia="Times New Roman"/>
                <w:color w:val="000000" w:themeColor="text1"/>
                <w:sz w:val="20"/>
                <w:lang w:eastAsia="ar-SA"/>
              </w:rPr>
            </w:pPr>
          </w:p>
          <w:p w:rsidR="007F6745" w:rsidRDefault="007F6745" w:rsidP="00964799">
            <w:pPr>
              <w:jc w:val="center"/>
              <w:rPr>
                <w:rFonts w:eastAsia="Times New Roman"/>
                <w:color w:val="000000" w:themeColor="text1"/>
                <w:szCs w:val="28"/>
                <w:lang w:eastAsia="ar-SA"/>
              </w:rPr>
            </w:pPr>
          </w:p>
        </w:tc>
      </w:tr>
    </w:tbl>
    <w:p w:rsidR="007F6745" w:rsidRDefault="007F6745" w:rsidP="007F6745">
      <w:pPr>
        <w:jc w:val="both"/>
        <w:rPr>
          <w:rFonts w:eastAsia="Times New Roman"/>
          <w:color w:val="000000" w:themeColor="text1"/>
          <w:szCs w:val="28"/>
          <w:lang w:eastAsia="ar-SA"/>
        </w:rPr>
      </w:pPr>
    </w:p>
    <w:p w:rsidR="00E809A6" w:rsidRDefault="00E809A6" w:rsidP="007F6745">
      <w:pPr>
        <w:jc w:val="both"/>
        <w:rPr>
          <w:rFonts w:eastAsia="Times New Roman"/>
          <w:color w:val="000000" w:themeColor="text1"/>
          <w:szCs w:val="28"/>
          <w:lang w:eastAsia="ar-SA"/>
        </w:rPr>
      </w:pPr>
    </w:p>
    <w:p w:rsidR="007F6745" w:rsidRPr="00A54BA6" w:rsidRDefault="007F6745" w:rsidP="007F6745">
      <w:pPr>
        <w:jc w:val="both"/>
        <w:rPr>
          <w:rFonts w:eastAsia="Times New Roman"/>
          <w:b/>
          <w:color w:val="000000" w:themeColor="text1"/>
          <w:szCs w:val="28"/>
          <w:lang w:eastAsia="ar-SA"/>
        </w:rPr>
      </w:pPr>
      <w:r w:rsidRPr="00A54BA6">
        <w:rPr>
          <w:rFonts w:eastAsia="Times New Roman"/>
          <w:b/>
          <w:color w:val="000000" w:themeColor="text1"/>
          <w:szCs w:val="28"/>
          <w:lang w:eastAsia="ar-SA"/>
        </w:rPr>
        <w:t xml:space="preserve">Az </w:t>
      </w:r>
      <w:r w:rsidRPr="00A54BA6">
        <w:rPr>
          <w:rFonts w:eastAsia="Times New Roman"/>
          <w:b/>
          <w:i/>
          <w:color w:val="000000" w:themeColor="text1"/>
          <w:szCs w:val="28"/>
          <w:lang w:eastAsia="ar-SA"/>
        </w:rPr>
        <w:t>Ellenőrzést követő felmérő lap</w:t>
      </w:r>
      <w:r w:rsidRPr="00A54BA6">
        <w:rPr>
          <w:rFonts w:eastAsia="Times New Roman"/>
          <w:b/>
          <w:color w:val="000000" w:themeColor="text1"/>
          <w:szCs w:val="28"/>
          <w:lang w:eastAsia="ar-SA"/>
        </w:rPr>
        <w:t>on az ellenőrzöttek az ellenőrzéssel kapcsolatban a következő szöveges értékeléseket tették:</w:t>
      </w:r>
    </w:p>
    <w:p w:rsidR="007F6745" w:rsidRDefault="007F6745" w:rsidP="007F6745">
      <w:pPr>
        <w:pStyle w:val="Listaszerbekezds"/>
        <w:ind w:left="1080"/>
        <w:rPr>
          <w:color w:val="000000" w:themeColor="text1"/>
          <w:szCs w:val="28"/>
        </w:rPr>
      </w:pPr>
      <w:r>
        <w:rPr>
          <w:color w:val="000000" w:themeColor="text1"/>
          <w:szCs w:val="28"/>
        </w:rPr>
        <w:t>- „Folytatni ezt a gyakorlatot, összehangolni a feladatainkat!”</w:t>
      </w:r>
    </w:p>
    <w:p w:rsidR="007F6745" w:rsidRDefault="007F6745" w:rsidP="007F6745">
      <w:pPr>
        <w:pStyle w:val="Listaszerbekezds"/>
        <w:ind w:left="1080"/>
        <w:rPr>
          <w:color w:val="000000" w:themeColor="text1"/>
          <w:szCs w:val="28"/>
        </w:rPr>
      </w:pPr>
      <w:r>
        <w:rPr>
          <w:color w:val="000000" w:themeColor="text1"/>
          <w:szCs w:val="28"/>
        </w:rPr>
        <w:t>- „Hasznos segítséget, konkrét útmutatást kaptam. Empatikus, hozzáértő, segítőkész vizsgálat volt. KÖSZÖNÖM!”</w:t>
      </w:r>
    </w:p>
    <w:p w:rsidR="007F6745" w:rsidRDefault="007F6745" w:rsidP="007F6745">
      <w:pPr>
        <w:pStyle w:val="Listaszerbekezds"/>
        <w:ind w:left="1080"/>
        <w:rPr>
          <w:color w:val="000000" w:themeColor="text1"/>
          <w:szCs w:val="28"/>
        </w:rPr>
      </w:pPr>
      <w:r>
        <w:rPr>
          <w:color w:val="000000" w:themeColor="text1"/>
          <w:szCs w:val="28"/>
        </w:rPr>
        <w:t>- „Az ellenőr kedves, közvetlen hozzáállása megkönnyítette a közös munkát.”</w:t>
      </w:r>
    </w:p>
    <w:p w:rsidR="007F6745" w:rsidRDefault="007F6745" w:rsidP="007F6745">
      <w:pPr>
        <w:pStyle w:val="Listaszerbekezds"/>
        <w:ind w:left="1080"/>
        <w:rPr>
          <w:color w:val="000000" w:themeColor="text1"/>
          <w:szCs w:val="28"/>
        </w:rPr>
      </w:pPr>
      <w:r>
        <w:rPr>
          <w:color w:val="000000" w:themeColor="text1"/>
          <w:szCs w:val="28"/>
        </w:rPr>
        <w:t>- „Köszönjük szépen a segítő, pozitív hozzáállást!”</w:t>
      </w:r>
    </w:p>
    <w:p w:rsidR="007F6745" w:rsidRDefault="007F6745" w:rsidP="007F6745">
      <w:pPr>
        <w:pStyle w:val="Listaszerbekezds"/>
        <w:ind w:left="1080"/>
        <w:rPr>
          <w:color w:val="000000" w:themeColor="text1"/>
          <w:szCs w:val="28"/>
        </w:rPr>
      </w:pPr>
      <w:r>
        <w:rPr>
          <w:color w:val="000000" w:themeColor="text1"/>
          <w:szCs w:val="28"/>
        </w:rPr>
        <w:t>- „Az együttműködés zökkenőmentes, konstruktív volt! Köszönöm a munkát!”</w:t>
      </w:r>
    </w:p>
    <w:p w:rsidR="007F6745" w:rsidRDefault="007F6745" w:rsidP="007F6745">
      <w:pPr>
        <w:pStyle w:val="Listaszerbekezds"/>
        <w:ind w:left="1080"/>
        <w:rPr>
          <w:color w:val="000000" w:themeColor="text1"/>
          <w:szCs w:val="28"/>
        </w:rPr>
      </w:pPr>
      <w:r>
        <w:rPr>
          <w:color w:val="000000" w:themeColor="text1"/>
          <w:szCs w:val="28"/>
        </w:rPr>
        <w:t>- „Köszönöm az építő jellegű kritikát, segítséget!”</w:t>
      </w:r>
    </w:p>
    <w:p w:rsidR="007F6745" w:rsidRDefault="007F6745" w:rsidP="007F6745">
      <w:pPr>
        <w:pStyle w:val="Listaszerbekezds"/>
        <w:ind w:left="1080"/>
        <w:rPr>
          <w:color w:val="000000" w:themeColor="text1"/>
          <w:szCs w:val="28"/>
        </w:rPr>
      </w:pPr>
      <w:r>
        <w:rPr>
          <w:color w:val="000000" w:themeColor="text1"/>
          <w:szCs w:val="28"/>
        </w:rPr>
        <w:t>- „Köszönöm a segítséget!”</w:t>
      </w:r>
    </w:p>
    <w:p w:rsidR="007F6745" w:rsidRDefault="007F6745" w:rsidP="007F6745">
      <w:pPr>
        <w:pStyle w:val="Listaszerbekezds"/>
        <w:ind w:left="1080"/>
        <w:rPr>
          <w:color w:val="000000" w:themeColor="text1"/>
          <w:szCs w:val="28"/>
        </w:rPr>
      </w:pPr>
    </w:p>
    <w:p w:rsidR="007F6745" w:rsidRDefault="007F6745" w:rsidP="00CA7C96">
      <w:pPr>
        <w:rPr>
          <w:color w:val="000000" w:themeColor="text1"/>
          <w:szCs w:val="28"/>
        </w:rPr>
      </w:pPr>
    </w:p>
    <w:p w:rsidR="00534933" w:rsidRDefault="00534933" w:rsidP="00CA7C96">
      <w:pPr>
        <w:rPr>
          <w:color w:val="000000" w:themeColor="text1"/>
          <w:szCs w:val="28"/>
        </w:rPr>
      </w:pPr>
    </w:p>
    <w:p w:rsidR="00E809A6" w:rsidRDefault="00E809A6" w:rsidP="00CA7C96">
      <w:pPr>
        <w:rPr>
          <w:color w:val="000000" w:themeColor="text1"/>
          <w:szCs w:val="28"/>
        </w:rPr>
      </w:pPr>
    </w:p>
    <w:p w:rsidR="00E809A6" w:rsidRDefault="00E809A6" w:rsidP="00CA7C96">
      <w:pPr>
        <w:rPr>
          <w:color w:val="000000" w:themeColor="text1"/>
          <w:szCs w:val="28"/>
        </w:rPr>
      </w:pPr>
    </w:p>
    <w:p w:rsidR="00E809A6" w:rsidRDefault="00E809A6" w:rsidP="00CA7C96">
      <w:pPr>
        <w:rPr>
          <w:color w:val="000000" w:themeColor="text1"/>
          <w:szCs w:val="28"/>
        </w:rPr>
      </w:pPr>
    </w:p>
    <w:p w:rsidR="00E809A6" w:rsidRPr="00CA7C96" w:rsidRDefault="00E809A6" w:rsidP="00CA7C96">
      <w:pPr>
        <w:rPr>
          <w:color w:val="000000" w:themeColor="text1"/>
          <w:szCs w:val="28"/>
        </w:rPr>
      </w:pPr>
    </w:p>
    <w:p w:rsidR="00E809A6" w:rsidRPr="006C7D73" w:rsidRDefault="007F6745" w:rsidP="007F6745">
      <w:pPr>
        <w:tabs>
          <w:tab w:val="left" w:pos="720"/>
        </w:tabs>
        <w:jc w:val="both"/>
        <w:rPr>
          <w:rFonts w:eastAsia="Times New Roman"/>
          <w:bCs/>
          <w:color w:val="000000" w:themeColor="text1"/>
          <w:u w:val="single"/>
          <w:lang w:eastAsia="ar-SA"/>
        </w:rPr>
      </w:pPr>
      <w:r>
        <w:rPr>
          <w:rFonts w:eastAsia="Times New Roman"/>
          <w:bCs/>
          <w:color w:val="000000" w:themeColor="text1"/>
          <w:lang w:eastAsia="ar-SA"/>
        </w:rPr>
        <w:lastRenderedPageBreak/>
        <w:tab/>
      </w:r>
      <w:r w:rsidRPr="006C7D73">
        <w:rPr>
          <w:rFonts w:eastAsia="Times New Roman"/>
          <w:bCs/>
          <w:color w:val="000000" w:themeColor="text1"/>
          <w:u w:val="single"/>
          <w:lang w:eastAsia="ar-SA"/>
        </w:rPr>
        <w:t>2. Táblázat</w:t>
      </w:r>
    </w:p>
    <w:p w:rsidR="007F6745" w:rsidRDefault="007F6745" w:rsidP="007F6745">
      <w:pPr>
        <w:tabs>
          <w:tab w:val="left" w:pos="720"/>
        </w:tabs>
        <w:jc w:val="both"/>
        <w:rPr>
          <w:rFonts w:cs="Calibri"/>
          <w:szCs w:val="24"/>
        </w:rPr>
      </w:pPr>
      <w:r>
        <w:rPr>
          <w:rFonts w:eastAsia="Times New Roman"/>
          <w:bCs/>
          <w:color w:val="000000" w:themeColor="text1"/>
          <w:lang w:eastAsia="ar-SA"/>
        </w:rPr>
        <w:t>A lenti, módosított, kiegészített táblázat alkalmazását az új Belső Ellenőrzési Kézikönyv írja elő 2019. június 12-től. (</w:t>
      </w:r>
      <w:r>
        <w:rPr>
          <w:rFonts w:cs="Calibri"/>
          <w:szCs w:val="24"/>
        </w:rPr>
        <w:t xml:space="preserve">3. </w:t>
      </w:r>
      <w:r w:rsidRPr="00B22A92">
        <w:rPr>
          <w:rFonts w:cs="Calibri"/>
          <w:szCs w:val="24"/>
        </w:rPr>
        <w:t>számú iratminta</w:t>
      </w:r>
      <w:r>
        <w:rPr>
          <w:rFonts w:cs="Calibri"/>
          <w:szCs w:val="24"/>
        </w:rPr>
        <w:t>)</w:t>
      </w:r>
    </w:p>
    <w:p w:rsidR="007F6745" w:rsidRDefault="007F6745" w:rsidP="007F6745">
      <w:pPr>
        <w:tabs>
          <w:tab w:val="left" w:pos="720"/>
        </w:tabs>
        <w:jc w:val="both"/>
        <w:rPr>
          <w:rFonts w:eastAsia="Times New Roman"/>
          <w:bCs/>
          <w:color w:val="000000" w:themeColor="text1"/>
          <w:lang w:eastAsia="ar-SA"/>
        </w:rPr>
      </w:pPr>
    </w:p>
    <w:tbl>
      <w:tblPr>
        <w:tblStyle w:val="Rcsostblzat"/>
        <w:tblW w:w="0" w:type="auto"/>
        <w:tblLook w:val="04A0" w:firstRow="1" w:lastRow="0" w:firstColumn="1" w:lastColumn="0" w:noHBand="0" w:noVBand="1"/>
      </w:tblPr>
      <w:tblGrid>
        <w:gridCol w:w="467"/>
        <w:gridCol w:w="3214"/>
        <w:gridCol w:w="992"/>
        <w:gridCol w:w="982"/>
        <w:gridCol w:w="861"/>
        <w:gridCol w:w="507"/>
        <w:gridCol w:w="1072"/>
        <w:gridCol w:w="1316"/>
      </w:tblGrid>
      <w:tr w:rsidR="007F6745" w:rsidTr="00964799">
        <w:tc>
          <w:tcPr>
            <w:tcW w:w="467" w:type="dxa"/>
          </w:tcPr>
          <w:p w:rsidR="007F6745" w:rsidRDefault="007F6745" w:rsidP="00964799">
            <w:pPr>
              <w:tabs>
                <w:tab w:val="left" w:pos="720"/>
              </w:tabs>
              <w:jc w:val="both"/>
              <w:rPr>
                <w:rFonts w:eastAsia="Times New Roman"/>
                <w:bCs/>
                <w:color w:val="000000" w:themeColor="text1"/>
                <w:lang w:eastAsia="ar-SA"/>
              </w:rPr>
            </w:pPr>
          </w:p>
        </w:tc>
        <w:tc>
          <w:tcPr>
            <w:tcW w:w="3214" w:type="dxa"/>
          </w:tcPr>
          <w:p w:rsidR="007F6745" w:rsidRPr="00E42F12" w:rsidRDefault="007F6745" w:rsidP="00964799">
            <w:pPr>
              <w:tabs>
                <w:tab w:val="left" w:pos="720"/>
              </w:tabs>
              <w:jc w:val="center"/>
              <w:rPr>
                <w:rFonts w:eastAsia="Times New Roman"/>
                <w:b/>
                <w:bCs/>
                <w:color w:val="000000" w:themeColor="text1"/>
                <w:lang w:eastAsia="ar-SA"/>
              </w:rPr>
            </w:pPr>
            <w:r w:rsidRPr="00E42F12">
              <w:rPr>
                <w:rFonts w:eastAsia="Times New Roman"/>
                <w:b/>
                <w:color w:val="000000" w:themeColor="text1"/>
                <w:sz w:val="20"/>
                <w:lang w:eastAsia="ar-SA"/>
              </w:rPr>
              <w:t>Kérdések</w:t>
            </w:r>
          </w:p>
        </w:tc>
        <w:tc>
          <w:tcPr>
            <w:tcW w:w="992"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Kritikus (1)</w:t>
            </w:r>
          </w:p>
        </w:tc>
        <w:tc>
          <w:tcPr>
            <w:tcW w:w="982"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Átlag alatti (2)</w:t>
            </w:r>
          </w:p>
        </w:tc>
        <w:tc>
          <w:tcPr>
            <w:tcW w:w="861"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Átlagos (3)</w:t>
            </w:r>
          </w:p>
        </w:tc>
        <w:tc>
          <w:tcPr>
            <w:tcW w:w="507"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Jó (4)</w:t>
            </w:r>
          </w:p>
        </w:tc>
        <w:tc>
          <w:tcPr>
            <w:tcW w:w="1072"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Kitűnő (5)</w:t>
            </w:r>
          </w:p>
        </w:tc>
        <w:tc>
          <w:tcPr>
            <w:tcW w:w="1316" w:type="dxa"/>
          </w:tcPr>
          <w:p w:rsidR="007F6745" w:rsidRPr="00E42F12" w:rsidRDefault="007F6745" w:rsidP="00964799">
            <w:pPr>
              <w:jc w:val="center"/>
              <w:rPr>
                <w:rFonts w:eastAsia="Times New Roman"/>
                <w:b/>
                <w:color w:val="000000" w:themeColor="text1"/>
                <w:sz w:val="20"/>
                <w:lang w:eastAsia="ar-SA"/>
              </w:rPr>
            </w:pPr>
            <w:r w:rsidRPr="00E42F12">
              <w:rPr>
                <w:rFonts w:eastAsia="Times New Roman"/>
                <w:b/>
                <w:color w:val="000000" w:themeColor="text1"/>
                <w:sz w:val="20"/>
                <w:lang w:eastAsia="ar-SA"/>
              </w:rPr>
              <w:t>Nem értelmezhető</w:t>
            </w:r>
          </w:p>
        </w:tc>
      </w:tr>
      <w:tr w:rsidR="007F6745" w:rsidTr="00964799">
        <w:tc>
          <w:tcPr>
            <w:tcW w:w="467" w:type="dxa"/>
          </w:tcPr>
          <w:p w:rsidR="007F6745" w:rsidRPr="00DC482F" w:rsidRDefault="007F6745" w:rsidP="00964799">
            <w:pPr>
              <w:jc w:val="center"/>
              <w:rPr>
                <w:rFonts w:eastAsia="Times New Roman"/>
                <w:color w:val="000000" w:themeColor="text1"/>
                <w:sz w:val="20"/>
                <w:lang w:eastAsia="ar-SA"/>
              </w:rPr>
            </w:pPr>
            <w:r>
              <w:rPr>
                <w:rFonts w:eastAsia="Times New Roman"/>
                <w:color w:val="000000" w:themeColor="text1"/>
                <w:sz w:val="20"/>
                <w:lang w:eastAsia="ar-SA"/>
              </w:rPr>
              <w:t>1.</w:t>
            </w:r>
          </w:p>
        </w:tc>
        <w:tc>
          <w:tcPr>
            <w:tcW w:w="3214" w:type="dxa"/>
          </w:tcPr>
          <w:p w:rsidR="007F6745" w:rsidRPr="00FF11A7" w:rsidRDefault="007F6745" w:rsidP="00964799">
            <w:pPr>
              <w:jc w:val="center"/>
              <w:rPr>
                <w:rFonts w:cs="Calibri"/>
                <w:b/>
                <w:sz w:val="20"/>
              </w:rPr>
            </w:pPr>
            <w:r w:rsidRPr="00FF11A7">
              <w:rPr>
                <w:rFonts w:cs="Calibri"/>
                <w:b/>
                <w:sz w:val="20"/>
              </w:rPr>
              <w:t>A belső ellenőrök az ellenőrzés célkitűzéseit világosan ismertették.</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DC482F" w:rsidRDefault="007F6745" w:rsidP="00964799">
            <w:pPr>
              <w:jc w:val="center"/>
              <w:rPr>
                <w:rFonts w:eastAsia="Times New Roman"/>
                <w:color w:val="000000" w:themeColor="text1"/>
                <w:sz w:val="20"/>
                <w:lang w:eastAsia="ar-SA"/>
              </w:rPr>
            </w:pPr>
            <w:r>
              <w:rPr>
                <w:rFonts w:eastAsia="Times New Roman"/>
                <w:color w:val="000000" w:themeColor="text1"/>
                <w:sz w:val="20"/>
                <w:lang w:eastAsia="ar-SA"/>
              </w:rPr>
              <w:t>2.</w:t>
            </w:r>
          </w:p>
        </w:tc>
        <w:tc>
          <w:tcPr>
            <w:tcW w:w="3214" w:type="dxa"/>
          </w:tcPr>
          <w:p w:rsidR="007F6745" w:rsidRPr="00FF11A7" w:rsidRDefault="007F6745" w:rsidP="00964799">
            <w:pPr>
              <w:jc w:val="center"/>
              <w:rPr>
                <w:rFonts w:cs="Calibri"/>
                <w:b/>
                <w:sz w:val="20"/>
              </w:rPr>
            </w:pPr>
            <w:r w:rsidRPr="00FF11A7">
              <w:rPr>
                <w:rFonts w:cs="Calibri"/>
                <w:b/>
                <w:sz w:val="20"/>
              </w:rPr>
              <w:t>Az ellenőrzés eredményeit (jelentés) időben elküldték.</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DC482F" w:rsidRDefault="007F6745" w:rsidP="00964799">
            <w:pPr>
              <w:jc w:val="center"/>
              <w:rPr>
                <w:rFonts w:eastAsia="Times New Roman"/>
                <w:color w:val="000000" w:themeColor="text1"/>
                <w:sz w:val="20"/>
                <w:lang w:eastAsia="ar-SA"/>
              </w:rPr>
            </w:pPr>
            <w:r>
              <w:rPr>
                <w:rFonts w:eastAsia="Times New Roman"/>
                <w:color w:val="000000" w:themeColor="text1"/>
                <w:sz w:val="20"/>
                <w:lang w:eastAsia="ar-SA"/>
              </w:rPr>
              <w:t>3.</w:t>
            </w:r>
          </w:p>
        </w:tc>
        <w:tc>
          <w:tcPr>
            <w:tcW w:w="3214" w:type="dxa"/>
          </w:tcPr>
          <w:p w:rsidR="007F6745" w:rsidRPr="00FF11A7" w:rsidRDefault="007F6745" w:rsidP="00964799">
            <w:pPr>
              <w:jc w:val="center"/>
              <w:rPr>
                <w:rFonts w:cs="Calibri"/>
                <w:b/>
                <w:sz w:val="20"/>
              </w:rPr>
            </w:pPr>
            <w:r w:rsidRPr="00FF11A7">
              <w:rPr>
                <w:rFonts w:cs="Calibri"/>
                <w:b/>
                <w:sz w:val="20"/>
              </w:rPr>
              <w:t>Megfelelő tájékoztatást kapott az ellenőrzés előrehaladásáról.</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DC482F" w:rsidRDefault="007F6745" w:rsidP="00964799">
            <w:pPr>
              <w:jc w:val="center"/>
              <w:rPr>
                <w:rFonts w:eastAsia="Times New Roman"/>
                <w:color w:val="000000" w:themeColor="text1"/>
                <w:sz w:val="20"/>
                <w:lang w:eastAsia="ar-SA"/>
              </w:rPr>
            </w:pPr>
            <w:r>
              <w:rPr>
                <w:rFonts w:eastAsia="Times New Roman"/>
                <w:color w:val="000000" w:themeColor="text1"/>
                <w:sz w:val="20"/>
                <w:lang w:eastAsia="ar-SA"/>
              </w:rPr>
              <w:t>4.</w:t>
            </w:r>
          </w:p>
        </w:tc>
        <w:tc>
          <w:tcPr>
            <w:tcW w:w="3214" w:type="dxa"/>
          </w:tcPr>
          <w:p w:rsidR="007F6745" w:rsidRPr="00FF11A7" w:rsidRDefault="007F6745" w:rsidP="00964799">
            <w:pPr>
              <w:jc w:val="center"/>
              <w:rPr>
                <w:rFonts w:cs="Calibri"/>
                <w:b/>
                <w:sz w:val="20"/>
              </w:rPr>
            </w:pPr>
            <w:r w:rsidRPr="00FF11A7">
              <w:rPr>
                <w:rFonts w:cs="Calibri"/>
                <w:b/>
                <w:sz w:val="20"/>
              </w:rPr>
              <w:t>Megfelelő magyarázatot kapott az elvégzett munkáról és annak céljáról.</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DC482F" w:rsidRDefault="007F6745" w:rsidP="00964799">
            <w:pPr>
              <w:jc w:val="center"/>
              <w:rPr>
                <w:rFonts w:eastAsia="Times New Roman"/>
                <w:color w:val="000000" w:themeColor="text1"/>
                <w:sz w:val="20"/>
                <w:lang w:eastAsia="ar-SA"/>
              </w:rPr>
            </w:pPr>
            <w:r>
              <w:rPr>
                <w:rFonts w:eastAsia="Times New Roman"/>
                <w:color w:val="000000" w:themeColor="text1"/>
                <w:sz w:val="20"/>
                <w:lang w:eastAsia="ar-SA"/>
              </w:rPr>
              <w:t>5.</w:t>
            </w:r>
          </w:p>
        </w:tc>
        <w:tc>
          <w:tcPr>
            <w:tcW w:w="3214" w:type="dxa"/>
          </w:tcPr>
          <w:p w:rsidR="007F6745" w:rsidRPr="00FF11A7" w:rsidRDefault="007F6745" w:rsidP="00964799">
            <w:pPr>
              <w:jc w:val="center"/>
              <w:rPr>
                <w:rFonts w:cs="Calibri"/>
                <w:b/>
                <w:sz w:val="20"/>
              </w:rPr>
            </w:pPr>
            <w:r w:rsidRPr="00FF11A7">
              <w:rPr>
                <w:rFonts w:cs="Calibri"/>
                <w:b/>
                <w:sz w:val="20"/>
              </w:rPr>
              <w:t>A belső ellenőrök a folyamatok jobbítására vonatkozó javaslatokat tettek a felmerült problémák megoldására.</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Default="007F6745" w:rsidP="00964799">
            <w:pPr>
              <w:tabs>
                <w:tab w:val="left" w:pos="720"/>
              </w:tabs>
              <w:jc w:val="center"/>
              <w:rPr>
                <w:rFonts w:eastAsia="Times New Roman"/>
                <w:color w:val="000000" w:themeColor="text1"/>
                <w:sz w:val="20"/>
                <w:lang w:eastAsia="ar-SA"/>
              </w:rPr>
            </w:pPr>
          </w:p>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DC482F" w:rsidRDefault="007F6745" w:rsidP="00964799">
            <w:pPr>
              <w:jc w:val="center"/>
              <w:rPr>
                <w:rFonts w:eastAsia="Times New Roman"/>
                <w:color w:val="000000" w:themeColor="text1"/>
                <w:sz w:val="20"/>
                <w:lang w:eastAsia="ar-SA"/>
              </w:rPr>
            </w:pPr>
            <w:r>
              <w:rPr>
                <w:rFonts w:eastAsia="Times New Roman"/>
                <w:color w:val="000000" w:themeColor="text1"/>
                <w:sz w:val="20"/>
                <w:lang w:eastAsia="ar-SA"/>
              </w:rPr>
              <w:t>6.</w:t>
            </w:r>
          </w:p>
        </w:tc>
        <w:tc>
          <w:tcPr>
            <w:tcW w:w="3214" w:type="dxa"/>
          </w:tcPr>
          <w:p w:rsidR="007F6745" w:rsidRPr="00FF11A7" w:rsidRDefault="007F6745" w:rsidP="00964799">
            <w:pPr>
              <w:jc w:val="center"/>
              <w:rPr>
                <w:rFonts w:cs="Calibri"/>
                <w:b/>
                <w:sz w:val="20"/>
              </w:rPr>
            </w:pPr>
            <w:r w:rsidRPr="00FF11A7">
              <w:rPr>
                <w:rFonts w:cs="Calibri"/>
                <w:b/>
                <w:sz w:val="20"/>
              </w:rPr>
              <w:t>A belső ellenőrök a folyamatok hatékonyságának, eredményességének és gazdaságosságának növelésére vonatkozó javaslatokat fogalmaztak meg.</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Default="007F6745" w:rsidP="00964799">
            <w:pPr>
              <w:tabs>
                <w:tab w:val="left" w:pos="720"/>
              </w:tabs>
              <w:jc w:val="center"/>
              <w:rPr>
                <w:rFonts w:eastAsia="Times New Roman"/>
                <w:color w:val="000000" w:themeColor="text1"/>
                <w:sz w:val="20"/>
                <w:lang w:eastAsia="ar-SA"/>
              </w:rPr>
            </w:pPr>
          </w:p>
          <w:p w:rsidR="007F6745" w:rsidRDefault="007F6745" w:rsidP="00964799">
            <w:pPr>
              <w:tabs>
                <w:tab w:val="left" w:pos="720"/>
              </w:tabs>
              <w:jc w:val="center"/>
              <w:rPr>
                <w:rFonts w:eastAsia="Times New Roman"/>
                <w:color w:val="000000" w:themeColor="text1"/>
                <w:sz w:val="20"/>
                <w:lang w:eastAsia="ar-SA"/>
              </w:rPr>
            </w:pPr>
          </w:p>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DC482F" w:rsidRDefault="007F6745" w:rsidP="00964799">
            <w:pPr>
              <w:jc w:val="center"/>
              <w:rPr>
                <w:rFonts w:eastAsia="Times New Roman"/>
                <w:color w:val="000000" w:themeColor="text1"/>
                <w:sz w:val="20"/>
                <w:lang w:eastAsia="ar-SA"/>
              </w:rPr>
            </w:pPr>
            <w:r>
              <w:rPr>
                <w:rFonts w:eastAsia="Times New Roman"/>
                <w:color w:val="000000" w:themeColor="text1"/>
                <w:sz w:val="20"/>
                <w:lang w:eastAsia="ar-SA"/>
              </w:rPr>
              <w:t>7.</w:t>
            </w:r>
          </w:p>
        </w:tc>
        <w:tc>
          <w:tcPr>
            <w:tcW w:w="3214" w:type="dxa"/>
            <w:vAlign w:val="bottom"/>
          </w:tcPr>
          <w:p w:rsidR="007F6745" w:rsidRPr="00FF11A7" w:rsidRDefault="007F6745" w:rsidP="00964799">
            <w:pPr>
              <w:jc w:val="center"/>
              <w:rPr>
                <w:rFonts w:cs="Calibri"/>
                <w:b/>
                <w:sz w:val="20"/>
              </w:rPr>
            </w:pPr>
            <w:r w:rsidRPr="00FF11A7">
              <w:rPr>
                <w:rFonts w:cs="Calibri"/>
                <w:b/>
                <w:sz w:val="20"/>
              </w:rPr>
              <w:t>A belső ellenőrzés által tett javaslatok építő jellegűek és végrehajthatók voltak.</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DC482F" w:rsidRDefault="007F6745" w:rsidP="00964799">
            <w:pPr>
              <w:jc w:val="center"/>
              <w:rPr>
                <w:rFonts w:eastAsia="Times New Roman"/>
                <w:color w:val="000000" w:themeColor="text1"/>
                <w:sz w:val="20"/>
                <w:lang w:eastAsia="ar-SA"/>
              </w:rPr>
            </w:pPr>
            <w:r>
              <w:rPr>
                <w:rFonts w:eastAsia="Times New Roman"/>
                <w:color w:val="000000" w:themeColor="text1"/>
                <w:sz w:val="20"/>
                <w:lang w:eastAsia="ar-SA"/>
              </w:rPr>
              <w:t>8.</w:t>
            </w:r>
          </w:p>
        </w:tc>
        <w:tc>
          <w:tcPr>
            <w:tcW w:w="3214" w:type="dxa"/>
          </w:tcPr>
          <w:p w:rsidR="007F6745" w:rsidRPr="00FF11A7" w:rsidRDefault="007F6745" w:rsidP="00964799">
            <w:pPr>
              <w:jc w:val="center"/>
              <w:rPr>
                <w:rFonts w:cs="Calibri"/>
                <w:b/>
                <w:sz w:val="20"/>
              </w:rPr>
            </w:pPr>
            <w:r w:rsidRPr="00FF11A7">
              <w:rPr>
                <w:rFonts w:cs="Calibri"/>
                <w:b/>
                <w:sz w:val="20"/>
              </w:rPr>
              <w:t>A belső ellenőrök megértették a vizsgált folyamatnak, illetve az Ön tevékenységének jellemzőit.</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DC482F" w:rsidRDefault="007F6745" w:rsidP="00964799">
            <w:pPr>
              <w:jc w:val="center"/>
              <w:rPr>
                <w:rFonts w:eastAsia="Times New Roman"/>
                <w:color w:val="000000" w:themeColor="text1"/>
                <w:sz w:val="20"/>
                <w:lang w:eastAsia="ar-SA"/>
              </w:rPr>
            </w:pPr>
            <w:r>
              <w:rPr>
                <w:rFonts w:eastAsia="Times New Roman"/>
                <w:color w:val="000000" w:themeColor="text1"/>
                <w:sz w:val="20"/>
                <w:lang w:eastAsia="ar-SA"/>
              </w:rPr>
              <w:t>9.</w:t>
            </w:r>
          </w:p>
        </w:tc>
        <w:tc>
          <w:tcPr>
            <w:tcW w:w="3214" w:type="dxa"/>
          </w:tcPr>
          <w:p w:rsidR="007F6745" w:rsidRPr="00FF11A7" w:rsidRDefault="007F6745" w:rsidP="00964799">
            <w:pPr>
              <w:jc w:val="center"/>
              <w:rPr>
                <w:rFonts w:cs="Calibri"/>
                <w:b/>
                <w:sz w:val="20"/>
              </w:rPr>
            </w:pPr>
            <w:r w:rsidRPr="00FF11A7">
              <w:rPr>
                <w:rFonts w:cs="Calibri"/>
                <w:b/>
                <w:sz w:val="20"/>
              </w:rPr>
              <w:t>A belső ellenőrök megértették a vizsgált folyamatok kritikus, kulcsfontosságú kérdéseit, melyek szükségesek a célkitűzések eléréséhez.</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10.</w:t>
            </w:r>
          </w:p>
        </w:tc>
        <w:tc>
          <w:tcPr>
            <w:tcW w:w="3214" w:type="dxa"/>
          </w:tcPr>
          <w:p w:rsidR="007F6745" w:rsidRPr="00FF11A7" w:rsidRDefault="007F6745" w:rsidP="00964799">
            <w:pPr>
              <w:jc w:val="center"/>
              <w:rPr>
                <w:rFonts w:cs="Calibri"/>
                <w:b/>
                <w:sz w:val="20"/>
              </w:rPr>
            </w:pPr>
            <w:r w:rsidRPr="00FF11A7">
              <w:rPr>
                <w:rFonts w:cs="Calibri"/>
                <w:b/>
                <w:sz w:val="20"/>
              </w:rPr>
              <w:t>A belső ellenőrök azonosították a kulcsfontosságú kockázatokat.</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11.</w:t>
            </w:r>
          </w:p>
        </w:tc>
        <w:tc>
          <w:tcPr>
            <w:tcW w:w="3214" w:type="dxa"/>
          </w:tcPr>
          <w:p w:rsidR="007F6745" w:rsidRPr="00FF11A7" w:rsidRDefault="007F6745" w:rsidP="00964799">
            <w:pPr>
              <w:jc w:val="center"/>
              <w:rPr>
                <w:rFonts w:cs="Calibri"/>
                <w:b/>
                <w:sz w:val="20"/>
              </w:rPr>
            </w:pPr>
            <w:r w:rsidRPr="00FF11A7">
              <w:rPr>
                <w:rFonts w:cs="Calibri"/>
                <w:b/>
                <w:sz w:val="20"/>
              </w:rPr>
              <w:t>A belső ellenőrök megértették az Ön stratégiáját és kulcsfontosságú prioritásait.</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12.</w:t>
            </w:r>
          </w:p>
        </w:tc>
        <w:tc>
          <w:tcPr>
            <w:tcW w:w="3214" w:type="dxa"/>
          </w:tcPr>
          <w:p w:rsidR="007F6745" w:rsidRPr="00FF11A7" w:rsidRDefault="007F6745" w:rsidP="00964799">
            <w:pPr>
              <w:jc w:val="center"/>
              <w:rPr>
                <w:rFonts w:cs="Calibri"/>
                <w:b/>
                <w:sz w:val="20"/>
              </w:rPr>
            </w:pPr>
            <w:r w:rsidRPr="00FF11A7">
              <w:rPr>
                <w:rFonts w:cs="Calibri"/>
                <w:b/>
                <w:sz w:val="20"/>
              </w:rPr>
              <w:t>A belső ellenőrök fogékonyak voltak az Ön problémáira és igényeire, és pozitív hozzáállást tanúsítottak.</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13.</w:t>
            </w:r>
          </w:p>
        </w:tc>
        <w:tc>
          <w:tcPr>
            <w:tcW w:w="3214" w:type="dxa"/>
          </w:tcPr>
          <w:p w:rsidR="007F6745" w:rsidRPr="00FF11A7" w:rsidRDefault="007F6745" w:rsidP="00964799">
            <w:pPr>
              <w:jc w:val="center"/>
              <w:rPr>
                <w:rFonts w:cs="Calibri"/>
                <w:b/>
                <w:sz w:val="20"/>
              </w:rPr>
            </w:pPr>
            <w:r w:rsidRPr="00FF11A7">
              <w:rPr>
                <w:rFonts w:cs="Calibri"/>
                <w:b/>
                <w:sz w:val="20"/>
              </w:rPr>
              <w:t>A belső ellenőrök elfogadták és felhasználták az Ön, illetve munkatársai javaslatait.</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14.</w:t>
            </w:r>
          </w:p>
        </w:tc>
        <w:tc>
          <w:tcPr>
            <w:tcW w:w="3214" w:type="dxa"/>
          </w:tcPr>
          <w:p w:rsidR="007F6745" w:rsidRPr="00FF11A7" w:rsidRDefault="007F6745" w:rsidP="00964799">
            <w:pPr>
              <w:jc w:val="center"/>
              <w:rPr>
                <w:rFonts w:cs="Calibri"/>
                <w:b/>
                <w:sz w:val="20"/>
              </w:rPr>
            </w:pPr>
            <w:r w:rsidRPr="00FF11A7">
              <w:rPr>
                <w:rFonts w:cs="Calibri"/>
                <w:b/>
                <w:sz w:val="20"/>
              </w:rPr>
              <w:t>A belső ellenőrök felismerték és jelezték a kontroll pontokkal vagy folyamatokkal kapcsolatos kérdéseket.</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15.</w:t>
            </w:r>
          </w:p>
        </w:tc>
        <w:tc>
          <w:tcPr>
            <w:tcW w:w="3214" w:type="dxa"/>
          </w:tcPr>
          <w:p w:rsidR="007F6745" w:rsidRPr="00FF11A7" w:rsidRDefault="007F6745" w:rsidP="00964799">
            <w:pPr>
              <w:jc w:val="center"/>
              <w:rPr>
                <w:rFonts w:cs="Calibri"/>
                <w:b/>
                <w:sz w:val="20"/>
              </w:rPr>
            </w:pPr>
            <w:r w:rsidRPr="00FF11A7">
              <w:rPr>
                <w:rFonts w:cs="Calibri"/>
                <w:b/>
                <w:sz w:val="20"/>
              </w:rPr>
              <w:t>A belső ellenőrök megfelelően kommunikáltak.</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16.</w:t>
            </w:r>
          </w:p>
        </w:tc>
        <w:tc>
          <w:tcPr>
            <w:tcW w:w="3214" w:type="dxa"/>
          </w:tcPr>
          <w:p w:rsidR="007F6745" w:rsidRPr="00FF11A7" w:rsidRDefault="007F6745" w:rsidP="00964799">
            <w:pPr>
              <w:jc w:val="center"/>
              <w:rPr>
                <w:rFonts w:cs="Calibri"/>
                <w:b/>
                <w:sz w:val="20"/>
              </w:rPr>
            </w:pPr>
            <w:r w:rsidRPr="00FF11A7">
              <w:rPr>
                <w:rFonts w:cs="Calibri"/>
                <w:b/>
                <w:sz w:val="20"/>
              </w:rPr>
              <w:t>A belső ellenőrök bizalmat keltettek az Ön vezetőiben és kivívták azok elismerését.</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17.</w:t>
            </w:r>
          </w:p>
        </w:tc>
        <w:tc>
          <w:tcPr>
            <w:tcW w:w="3214" w:type="dxa"/>
          </w:tcPr>
          <w:p w:rsidR="007F6745" w:rsidRPr="00FF11A7" w:rsidRDefault="007F6745" w:rsidP="00964799">
            <w:pPr>
              <w:jc w:val="center"/>
              <w:rPr>
                <w:rFonts w:cs="Calibri"/>
                <w:b/>
                <w:sz w:val="20"/>
              </w:rPr>
            </w:pPr>
            <w:r w:rsidRPr="00FF11A7">
              <w:rPr>
                <w:rFonts w:cs="Calibri"/>
                <w:b/>
                <w:sz w:val="20"/>
              </w:rPr>
              <w:t>A belső ellenőrök a feladatra felkészültek voltak.</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lastRenderedPageBreak/>
              <w:t>18.</w:t>
            </w:r>
          </w:p>
        </w:tc>
        <w:tc>
          <w:tcPr>
            <w:tcW w:w="3214" w:type="dxa"/>
          </w:tcPr>
          <w:p w:rsidR="007F6745" w:rsidRPr="00FF11A7" w:rsidRDefault="007F6745" w:rsidP="00964799">
            <w:pPr>
              <w:jc w:val="center"/>
              <w:rPr>
                <w:rFonts w:cs="Calibri"/>
                <w:b/>
                <w:sz w:val="20"/>
              </w:rPr>
            </w:pPr>
            <w:r w:rsidRPr="00FF11A7">
              <w:rPr>
                <w:rFonts w:cs="Calibri"/>
                <w:b/>
                <w:sz w:val="20"/>
              </w:rPr>
              <w:t>Indokolt volt az információk és anyagok bekérése.</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19.</w:t>
            </w:r>
          </w:p>
        </w:tc>
        <w:tc>
          <w:tcPr>
            <w:tcW w:w="3214" w:type="dxa"/>
          </w:tcPr>
          <w:p w:rsidR="007F6745" w:rsidRPr="00FF11A7" w:rsidRDefault="007F6745" w:rsidP="00964799">
            <w:pPr>
              <w:jc w:val="center"/>
              <w:rPr>
                <w:rFonts w:cs="Calibri"/>
                <w:b/>
                <w:sz w:val="20"/>
              </w:rPr>
            </w:pPr>
            <w:r w:rsidRPr="00FF11A7">
              <w:rPr>
                <w:rFonts w:cs="Calibri"/>
                <w:b/>
                <w:sz w:val="20"/>
              </w:rPr>
              <w:t>A napi tevékenységek megszakítása – amennyire lehetséges – minimális volt.</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r w:rsidR="007F6745" w:rsidTr="00964799">
        <w:tc>
          <w:tcPr>
            <w:tcW w:w="467" w:type="dxa"/>
          </w:tcPr>
          <w:p w:rsidR="007F6745" w:rsidRPr="00E42F12" w:rsidRDefault="007F6745" w:rsidP="00964799">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20.</w:t>
            </w:r>
          </w:p>
        </w:tc>
        <w:tc>
          <w:tcPr>
            <w:tcW w:w="3214" w:type="dxa"/>
          </w:tcPr>
          <w:p w:rsidR="007F6745" w:rsidRPr="00FF11A7" w:rsidRDefault="007F6745" w:rsidP="00964799">
            <w:pPr>
              <w:jc w:val="center"/>
              <w:rPr>
                <w:rFonts w:cs="Calibri"/>
                <w:b/>
                <w:sz w:val="20"/>
              </w:rPr>
            </w:pPr>
            <w:r w:rsidRPr="00FF11A7">
              <w:rPr>
                <w:rFonts w:cs="Calibri"/>
                <w:b/>
                <w:sz w:val="20"/>
              </w:rPr>
              <w:t>Az összes hozzáadott érték, amit a belső ellenőrzés nyújtott az Ön részlegének.</w:t>
            </w:r>
          </w:p>
        </w:tc>
        <w:tc>
          <w:tcPr>
            <w:tcW w:w="99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982"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861"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507" w:type="dxa"/>
          </w:tcPr>
          <w:p w:rsidR="007F6745" w:rsidRPr="00FF11A7" w:rsidRDefault="007F6745" w:rsidP="00964799">
            <w:pPr>
              <w:tabs>
                <w:tab w:val="left" w:pos="720"/>
              </w:tabs>
              <w:jc w:val="both"/>
              <w:rPr>
                <w:rFonts w:eastAsia="Times New Roman"/>
                <w:bCs/>
                <w:color w:val="000000" w:themeColor="text1"/>
                <w:sz w:val="20"/>
                <w:lang w:eastAsia="ar-SA"/>
              </w:rPr>
            </w:pPr>
          </w:p>
        </w:tc>
        <w:tc>
          <w:tcPr>
            <w:tcW w:w="1072" w:type="dxa"/>
          </w:tcPr>
          <w:p w:rsidR="007F6745" w:rsidRPr="00FF11A7" w:rsidRDefault="007F6745" w:rsidP="00964799">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3</w:t>
            </w:r>
            <w:r w:rsidRPr="00FF11A7">
              <w:rPr>
                <w:rFonts w:eastAsia="Times New Roman"/>
                <w:color w:val="000000" w:themeColor="text1"/>
                <w:sz w:val="20"/>
                <w:lang w:eastAsia="ar-SA"/>
              </w:rPr>
              <w:t xml:space="preserve"> ellenőrzött</w:t>
            </w:r>
          </w:p>
        </w:tc>
        <w:tc>
          <w:tcPr>
            <w:tcW w:w="1316" w:type="dxa"/>
          </w:tcPr>
          <w:p w:rsidR="007F6745" w:rsidRPr="00FF11A7" w:rsidRDefault="007F6745" w:rsidP="00964799">
            <w:pPr>
              <w:tabs>
                <w:tab w:val="left" w:pos="720"/>
              </w:tabs>
              <w:jc w:val="both"/>
              <w:rPr>
                <w:rFonts w:eastAsia="Times New Roman"/>
                <w:bCs/>
                <w:color w:val="000000" w:themeColor="text1"/>
                <w:sz w:val="20"/>
                <w:lang w:eastAsia="ar-SA"/>
              </w:rPr>
            </w:pPr>
          </w:p>
        </w:tc>
      </w:tr>
    </w:tbl>
    <w:p w:rsidR="00534933" w:rsidRDefault="00534933" w:rsidP="007F6745">
      <w:pPr>
        <w:jc w:val="both"/>
        <w:rPr>
          <w:rFonts w:eastAsia="Times New Roman"/>
          <w:b/>
          <w:color w:val="000000" w:themeColor="text1"/>
          <w:szCs w:val="28"/>
          <w:lang w:eastAsia="ar-SA"/>
        </w:rPr>
      </w:pPr>
    </w:p>
    <w:p w:rsidR="00E809A6" w:rsidRDefault="00E809A6" w:rsidP="007F6745">
      <w:pPr>
        <w:jc w:val="both"/>
        <w:rPr>
          <w:rFonts w:eastAsia="Times New Roman"/>
          <w:b/>
          <w:color w:val="000000" w:themeColor="text1"/>
          <w:szCs w:val="28"/>
          <w:lang w:eastAsia="ar-SA"/>
        </w:rPr>
      </w:pPr>
    </w:p>
    <w:p w:rsidR="007F6745" w:rsidRPr="00A54BA6" w:rsidRDefault="007F6745" w:rsidP="007F6745">
      <w:pPr>
        <w:jc w:val="both"/>
        <w:rPr>
          <w:rFonts w:eastAsia="Times New Roman"/>
          <w:b/>
          <w:color w:val="000000" w:themeColor="text1"/>
          <w:szCs w:val="28"/>
          <w:lang w:eastAsia="ar-SA"/>
        </w:rPr>
      </w:pPr>
      <w:r w:rsidRPr="00A54BA6">
        <w:rPr>
          <w:rFonts w:eastAsia="Times New Roman"/>
          <w:b/>
          <w:color w:val="000000" w:themeColor="text1"/>
          <w:szCs w:val="28"/>
          <w:lang w:eastAsia="ar-SA"/>
        </w:rPr>
        <w:t xml:space="preserve">Az </w:t>
      </w:r>
      <w:r w:rsidRPr="00A54BA6">
        <w:rPr>
          <w:rFonts w:eastAsia="Times New Roman"/>
          <w:b/>
          <w:i/>
          <w:color w:val="000000" w:themeColor="text1"/>
          <w:szCs w:val="28"/>
          <w:lang w:eastAsia="ar-SA"/>
        </w:rPr>
        <w:t>Ellenőrzést követő felmérő lap</w:t>
      </w:r>
      <w:r w:rsidRPr="00A54BA6">
        <w:rPr>
          <w:rFonts w:eastAsia="Times New Roman"/>
          <w:b/>
          <w:color w:val="000000" w:themeColor="text1"/>
          <w:szCs w:val="28"/>
          <w:lang w:eastAsia="ar-SA"/>
        </w:rPr>
        <w:t>on az ellenőrzöttek az ellenőrzéssel kapcsolatban a következő szöveges értékeléseket tették:</w:t>
      </w:r>
    </w:p>
    <w:p w:rsidR="007F6745" w:rsidRDefault="007F6745" w:rsidP="007F6745">
      <w:pPr>
        <w:pStyle w:val="Listaszerbekezds"/>
        <w:tabs>
          <w:tab w:val="left" w:pos="720"/>
        </w:tabs>
        <w:ind w:left="1080"/>
        <w:rPr>
          <w:rFonts w:cs="Calibri"/>
          <w:szCs w:val="24"/>
        </w:rPr>
      </w:pPr>
      <w:r>
        <w:rPr>
          <w:rFonts w:cs="Calibri"/>
          <w:b/>
          <w:sz w:val="20"/>
        </w:rPr>
        <w:t xml:space="preserve">- </w:t>
      </w:r>
      <w:r w:rsidRPr="00E7364D">
        <w:rPr>
          <w:rFonts w:cs="Calibri"/>
          <w:szCs w:val="24"/>
        </w:rPr>
        <w:t>„A belső ellenőrzés által tett javaslatok építő jellegűek és végrehajthatók voltak</w:t>
      </w:r>
      <w:r>
        <w:rPr>
          <w:rFonts w:cs="Calibri"/>
          <w:szCs w:val="24"/>
        </w:rPr>
        <w:t>, melyekért külön köszönetünket szeretnénk megfogalmazni.”</w:t>
      </w:r>
    </w:p>
    <w:p w:rsidR="007F6745" w:rsidRDefault="007F6745" w:rsidP="00195C0C">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„Minden segítséget köszönök Nektek, tényleg úgy gondolom, hogy a kérdőíven minden kérdésre 5-ös a válasz.”</w:t>
      </w:r>
    </w:p>
    <w:p w:rsidR="00195C0C" w:rsidRDefault="00195C0C" w:rsidP="00195C0C">
      <w:pPr>
        <w:pStyle w:val="Listaszerbekezds"/>
        <w:tabs>
          <w:tab w:val="left" w:pos="720"/>
        </w:tabs>
        <w:ind w:left="1080"/>
        <w:rPr>
          <w:bCs/>
          <w:color w:val="000000" w:themeColor="text1"/>
          <w:szCs w:val="24"/>
        </w:rPr>
      </w:pPr>
    </w:p>
    <w:p w:rsidR="00534933" w:rsidRDefault="00534933" w:rsidP="00195C0C">
      <w:pPr>
        <w:pStyle w:val="Listaszerbekezds"/>
        <w:tabs>
          <w:tab w:val="left" w:pos="720"/>
        </w:tabs>
        <w:ind w:left="1080"/>
        <w:rPr>
          <w:bCs/>
          <w:color w:val="000000" w:themeColor="text1"/>
          <w:szCs w:val="24"/>
        </w:rPr>
      </w:pPr>
    </w:p>
    <w:p w:rsidR="00534933" w:rsidRPr="00195C0C" w:rsidRDefault="00534933" w:rsidP="00195C0C">
      <w:pPr>
        <w:pStyle w:val="Listaszerbekezds"/>
        <w:tabs>
          <w:tab w:val="left" w:pos="720"/>
        </w:tabs>
        <w:ind w:left="1080"/>
        <w:rPr>
          <w:bCs/>
          <w:color w:val="000000" w:themeColor="text1"/>
          <w:szCs w:val="24"/>
        </w:rPr>
      </w:pPr>
    </w:p>
    <w:p w:rsidR="007F6745" w:rsidRPr="00534933" w:rsidRDefault="007F6745" w:rsidP="007F6745">
      <w:pPr>
        <w:tabs>
          <w:tab w:val="left" w:pos="720"/>
        </w:tabs>
        <w:jc w:val="both"/>
      </w:pPr>
      <w:r>
        <w:t>Budapest, 2020</w:t>
      </w:r>
      <w:r w:rsidRPr="003F2A8C">
        <w:t xml:space="preserve">. </w:t>
      </w:r>
      <w:r w:rsidR="004967B5">
        <w:t>júni</w:t>
      </w:r>
      <w:r w:rsidR="00CA7C96" w:rsidRPr="00534933">
        <w:t>us</w:t>
      </w:r>
      <w:r w:rsidRPr="00534933">
        <w:t xml:space="preserve"> </w:t>
      </w:r>
      <w:r w:rsidR="004967B5">
        <w:t>12</w:t>
      </w:r>
      <w:r w:rsidRPr="00534933">
        <w:t>.</w:t>
      </w:r>
    </w:p>
    <w:p w:rsidR="00534933" w:rsidRPr="00534933" w:rsidRDefault="00534933" w:rsidP="007F6745">
      <w:pPr>
        <w:tabs>
          <w:tab w:val="left" w:pos="720"/>
        </w:tabs>
        <w:jc w:val="both"/>
      </w:pPr>
    </w:p>
    <w:p w:rsidR="00534933" w:rsidRPr="00534933" w:rsidRDefault="00534933" w:rsidP="007F6745">
      <w:pPr>
        <w:tabs>
          <w:tab w:val="left" w:pos="720"/>
        </w:tabs>
        <w:jc w:val="both"/>
      </w:pPr>
    </w:p>
    <w:p w:rsidR="00534933" w:rsidRPr="003F2A8C" w:rsidRDefault="00534933" w:rsidP="007F6745">
      <w:pPr>
        <w:tabs>
          <w:tab w:val="left" w:pos="720"/>
        </w:tabs>
        <w:jc w:val="both"/>
      </w:pPr>
    </w:p>
    <w:p w:rsidR="007F6745" w:rsidRPr="003F2A8C" w:rsidRDefault="007F6745" w:rsidP="007F6745">
      <w:pPr>
        <w:tabs>
          <w:tab w:val="left" w:pos="720"/>
        </w:tabs>
        <w:jc w:val="both"/>
      </w:pPr>
      <w:r>
        <w:t xml:space="preserve">                                                                                               ……………………</w:t>
      </w:r>
    </w:p>
    <w:p w:rsidR="007F6745" w:rsidRPr="003F2A8C" w:rsidRDefault="007F6745" w:rsidP="007F6745">
      <w:pPr>
        <w:tabs>
          <w:tab w:val="left" w:pos="720"/>
        </w:tabs>
        <w:jc w:val="both"/>
      </w:pPr>
      <w:r w:rsidRPr="003F2A8C">
        <w:t xml:space="preserve">                                                                                                    Tuba Mónika</w:t>
      </w:r>
    </w:p>
    <w:p w:rsidR="000F4905" w:rsidRDefault="007F6745" w:rsidP="00CA24CE">
      <w:pPr>
        <w:tabs>
          <w:tab w:val="left" w:pos="720"/>
        </w:tabs>
        <w:jc w:val="both"/>
        <w:rPr>
          <w:rFonts w:eastAsia="Times New Roman"/>
          <w:szCs w:val="24"/>
        </w:rPr>
      </w:pPr>
      <w:r w:rsidRPr="003F2A8C">
        <w:t xml:space="preserve">                                                                                           </w:t>
      </w:r>
      <w:r w:rsidRPr="00DF7002">
        <w:rPr>
          <w:szCs w:val="24"/>
        </w:rPr>
        <w:t>belső ellenőr</w:t>
      </w:r>
      <w:r w:rsidRPr="00DF7002">
        <w:rPr>
          <w:rFonts w:eastAsia="Times New Roman"/>
          <w:szCs w:val="24"/>
        </w:rPr>
        <w:t>zési vezető</w:t>
      </w: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Default="00E809A6" w:rsidP="00CA24CE">
      <w:pPr>
        <w:tabs>
          <w:tab w:val="left" w:pos="720"/>
        </w:tabs>
        <w:jc w:val="both"/>
        <w:rPr>
          <w:rFonts w:eastAsia="Times New Roman"/>
          <w:szCs w:val="24"/>
        </w:rPr>
      </w:pPr>
    </w:p>
    <w:p w:rsidR="00E809A6" w:rsidRPr="005801C8" w:rsidRDefault="00E809A6" w:rsidP="00CA24CE">
      <w:pPr>
        <w:tabs>
          <w:tab w:val="left" w:pos="720"/>
        </w:tabs>
        <w:jc w:val="both"/>
        <w:rPr>
          <w:rFonts w:eastAsia="Times New Roman"/>
          <w:szCs w:val="24"/>
        </w:rPr>
      </w:pPr>
    </w:p>
    <w:p w:rsidR="00645D95" w:rsidRPr="00645D95" w:rsidRDefault="00F25F30" w:rsidP="00645D95">
      <w:pPr>
        <w:jc w:val="right"/>
        <w:rPr>
          <w:rFonts w:eastAsia="Times New Roman"/>
          <w:lang w:eastAsia="ar-SA"/>
        </w:rPr>
      </w:pPr>
      <w:r w:rsidRPr="003F2A8C">
        <w:rPr>
          <w:rFonts w:eastAsia="Times New Roman"/>
          <w:lang w:eastAsia="ar-SA"/>
        </w:rPr>
        <w:lastRenderedPageBreak/>
        <w:t>1. melléklet az Éves Ellenőrzési Jelentéshez</w:t>
      </w:r>
    </w:p>
    <w:p w:rsidR="00645D95" w:rsidRDefault="00645D95" w:rsidP="00645D95">
      <w:pPr>
        <w:spacing w:line="200" w:lineRule="atLeast"/>
        <w:ind w:right="567"/>
        <w:rPr>
          <w:rFonts w:eastAsia="Times New Roman"/>
          <w:sz w:val="26"/>
        </w:rPr>
      </w:pPr>
    </w:p>
    <w:p w:rsidR="00990AF5" w:rsidRDefault="00121695" w:rsidP="00645D95">
      <w:pPr>
        <w:spacing w:line="200" w:lineRule="atLeast"/>
        <w:ind w:right="567"/>
        <w:rPr>
          <w:rFonts w:eastAsia="Times New Roman"/>
          <w:sz w:val="26"/>
        </w:rPr>
      </w:pPr>
      <w:r w:rsidRPr="00121695">
        <w:rPr>
          <w:rFonts w:eastAsia="Times New Roman"/>
          <w:noProof/>
          <w:sz w:val="26"/>
        </w:rPr>
        <w:drawing>
          <wp:inline distT="0" distB="0" distL="0" distR="0">
            <wp:extent cx="5982335" cy="8511019"/>
            <wp:effectExtent l="0" t="0" r="0" b="444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2335" cy="8511019"/>
                    </a:xfrm>
                    <a:prstGeom prst="rect">
                      <a:avLst/>
                    </a:prstGeom>
                    <a:noFill/>
                    <a:ln>
                      <a:noFill/>
                    </a:ln>
                  </pic:spPr>
                </pic:pic>
              </a:graphicData>
            </a:graphic>
          </wp:inline>
        </w:drawing>
      </w:r>
    </w:p>
    <w:p w:rsidR="002B0AD5"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522321"/>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335" cy="8522321"/>
                    </a:xfrm>
                    <a:prstGeom prst="rect">
                      <a:avLst/>
                    </a:prstGeom>
                    <a:noFill/>
                    <a:ln>
                      <a:noFill/>
                    </a:ln>
                  </pic:spPr>
                </pic:pic>
              </a:graphicData>
            </a:graphic>
          </wp:inline>
        </w:drawing>
      </w:r>
    </w:p>
    <w:p w:rsidR="000D4E4A" w:rsidRDefault="000D4E4A" w:rsidP="00645D95">
      <w:pPr>
        <w:spacing w:line="200" w:lineRule="atLeast"/>
        <w:ind w:right="567"/>
        <w:rPr>
          <w:rFonts w:eastAsia="Times New Roman"/>
          <w:sz w:val="26"/>
        </w:rPr>
      </w:pPr>
    </w:p>
    <w:p w:rsidR="000D4E4A"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84402"/>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335" cy="8484402"/>
                    </a:xfrm>
                    <a:prstGeom prst="rect">
                      <a:avLst/>
                    </a:prstGeom>
                    <a:noFill/>
                    <a:ln>
                      <a:noFill/>
                    </a:ln>
                  </pic:spPr>
                </pic:pic>
              </a:graphicData>
            </a:graphic>
          </wp:inline>
        </w:drawing>
      </w:r>
    </w:p>
    <w:p w:rsidR="000D4E4A" w:rsidRDefault="000D4E4A" w:rsidP="00645D95">
      <w:pPr>
        <w:spacing w:line="200" w:lineRule="atLeast"/>
        <w:ind w:right="567"/>
        <w:rPr>
          <w:rFonts w:eastAsia="Times New Roman"/>
          <w:sz w:val="26"/>
        </w:rPr>
      </w:pPr>
    </w:p>
    <w:p w:rsidR="000D4E4A" w:rsidRDefault="000D4E4A" w:rsidP="00645D95">
      <w:pPr>
        <w:spacing w:line="200" w:lineRule="atLeast"/>
        <w:ind w:right="567"/>
        <w:rPr>
          <w:rFonts w:eastAsia="Times New Roman"/>
          <w:sz w:val="26"/>
        </w:rPr>
      </w:pPr>
    </w:p>
    <w:p w:rsidR="000D4E4A"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9771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2335" cy="8497711"/>
                    </a:xfrm>
                    <a:prstGeom prst="rect">
                      <a:avLst/>
                    </a:prstGeom>
                    <a:noFill/>
                    <a:ln>
                      <a:noFill/>
                    </a:ln>
                  </pic:spPr>
                </pic:pic>
              </a:graphicData>
            </a:graphic>
          </wp:inline>
        </w:drawing>
      </w:r>
    </w:p>
    <w:p w:rsidR="000D4E4A" w:rsidRDefault="000D4E4A" w:rsidP="00645D95">
      <w:pPr>
        <w:spacing w:line="200" w:lineRule="atLeast"/>
        <w:ind w:right="567"/>
        <w:rPr>
          <w:rFonts w:eastAsia="Times New Roman"/>
          <w:sz w:val="26"/>
        </w:rPr>
      </w:pPr>
    </w:p>
    <w:p w:rsidR="000D4E4A" w:rsidRDefault="000D4E4A" w:rsidP="00645D95">
      <w:pPr>
        <w:spacing w:line="200" w:lineRule="atLeast"/>
        <w:ind w:right="567"/>
        <w:rPr>
          <w:rFonts w:eastAsia="Times New Roman"/>
          <w:sz w:val="26"/>
        </w:rPr>
      </w:pPr>
    </w:p>
    <w:p w:rsidR="000D4E4A"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71093"/>
            <wp:effectExtent l="0" t="0" r="0" b="635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0D4E4A" w:rsidRDefault="000D4E4A" w:rsidP="00645D95">
      <w:pPr>
        <w:spacing w:line="200" w:lineRule="atLeast"/>
        <w:ind w:right="567"/>
        <w:rPr>
          <w:rFonts w:eastAsia="Times New Roman"/>
          <w:sz w:val="26"/>
        </w:rPr>
      </w:pPr>
    </w:p>
    <w:p w:rsidR="000D4E4A" w:rsidRDefault="000D4E4A" w:rsidP="00645D95">
      <w:pPr>
        <w:spacing w:line="200" w:lineRule="atLeast"/>
        <w:ind w:right="567"/>
        <w:rPr>
          <w:rFonts w:eastAsia="Times New Roman"/>
          <w:sz w:val="26"/>
        </w:rPr>
      </w:pPr>
    </w:p>
    <w:p w:rsidR="000D4E4A"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71093"/>
            <wp:effectExtent l="0" t="0" r="0" b="635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0D4E4A" w:rsidRDefault="000D4E4A" w:rsidP="00645D95">
      <w:pPr>
        <w:spacing w:line="200" w:lineRule="atLeast"/>
        <w:ind w:right="567"/>
        <w:rPr>
          <w:rFonts w:eastAsia="Times New Roman"/>
          <w:sz w:val="26"/>
        </w:rPr>
      </w:pPr>
    </w:p>
    <w:p w:rsidR="000D4E4A" w:rsidRDefault="000D4E4A" w:rsidP="00645D95">
      <w:pPr>
        <w:spacing w:line="200" w:lineRule="atLeast"/>
        <w:ind w:right="567"/>
        <w:rPr>
          <w:rFonts w:eastAsia="Times New Roman"/>
          <w:sz w:val="26"/>
        </w:rPr>
      </w:pPr>
    </w:p>
    <w:p w:rsidR="000D4E4A"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91056"/>
            <wp:effectExtent l="0" t="0" r="0" b="571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2335" cy="8491056"/>
                    </a:xfrm>
                    <a:prstGeom prst="rect">
                      <a:avLst/>
                    </a:prstGeom>
                    <a:noFill/>
                    <a:ln>
                      <a:noFill/>
                    </a:ln>
                  </pic:spPr>
                </pic:pic>
              </a:graphicData>
            </a:graphic>
          </wp:inline>
        </w:drawing>
      </w:r>
    </w:p>
    <w:p w:rsidR="000D4E4A" w:rsidRDefault="000D4E4A" w:rsidP="00645D95">
      <w:pPr>
        <w:spacing w:line="200" w:lineRule="atLeast"/>
        <w:ind w:right="567"/>
        <w:rPr>
          <w:rFonts w:eastAsia="Times New Roman"/>
          <w:sz w:val="26"/>
        </w:rPr>
      </w:pPr>
    </w:p>
    <w:p w:rsidR="000D4E4A" w:rsidRDefault="000D4E4A" w:rsidP="00645D95">
      <w:pPr>
        <w:spacing w:line="200" w:lineRule="atLeast"/>
        <w:ind w:right="567"/>
        <w:rPr>
          <w:rFonts w:eastAsia="Times New Roman"/>
          <w:sz w:val="26"/>
        </w:rPr>
      </w:pPr>
    </w:p>
    <w:p w:rsidR="000D4E4A"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71093"/>
            <wp:effectExtent l="0" t="0" r="0" b="635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0D4E4A" w:rsidRDefault="000D4E4A" w:rsidP="00645D95">
      <w:pPr>
        <w:spacing w:line="200" w:lineRule="atLeast"/>
        <w:ind w:right="567"/>
        <w:rPr>
          <w:rFonts w:eastAsia="Times New Roman"/>
          <w:sz w:val="26"/>
        </w:rPr>
      </w:pPr>
    </w:p>
    <w:p w:rsidR="000D4E4A" w:rsidRDefault="000D4E4A" w:rsidP="00645D95">
      <w:pPr>
        <w:spacing w:line="200" w:lineRule="atLeast"/>
        <w:ind w:right="567"/>
        <w:rPr>
          <w:rFonts w:eastAsia="Times New Roman"/>
          <w:sz w:val="26"/>
        </w:rPr>
      </w:pPr>
    </w:p>
    <w:p w:rsidR="000D4E4A"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71093"/>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0D4E4A" w:rsidRDefault="000D4E4A" w:rsidP="00645D95">
      <w:pPr>
        <w:spacing w:line="200" w:lineRule="atLeast"/>
        <w:ind w:right="567"/>
        <w:rPr>
          <w:rFonts w:eastAsia="Times New Roman"/>
          <w:sz w:val="26"/>
        </w:rPr>
      </w:pPr>
    </w:p>
    <w:p w:rsidR="00272C50" w:rsidRDefault="00272C50" w:rsidP="00645D95">
      <w:pPr>
        <w:spacing w:line="200" w:lineRule="atLeast"/>
        <w:ind w:right="567"/>
        <w:rPr>
          <w:rFonts w:eastAsia="Times New Roman"/>
          <w:sz w:val="26"/>
        </w:rPr>
      </w:pPr>
    </w:p>
    <w:p w:rsidR="00272C50"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504365"/>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2335" cy="8504365"/>
                    </a:xfrm>
                    <a:prstGeom prst="rect">
                      <a:avLst/>
                    </a:prstGeom>
                    <a:noFill/>
                    <a:ln>
                      <a:noFill/>
                    </a:ln>
                  </pic:spPr>
                </pic:pic>
              </a:graphicData>
            </a:graphic>
          </wp:inline>
        </w:drawing>
      </w:r>
    </w:p>
    <w:p w:rsidR="00272C50" w:rsidRDefault="00272C50" w:rsidP="00645D95">
      <w:pPr>
        <w:spacing w:line="200" w:lineRule="atLeast"/>
        <w:ind w:right="567"/>
        <w:rPr>
          <w:rFonts w:eastAsia="Times New Roman"/>
          <w:sz w:val="26"/>
        </w:rPr>
      </w:pPr>
    </w:p>
    <w:p w:rsidR="00272C50" w:rsidRDefault="00272C50" w:rsidP="00645D95">
      <w:pPr>
        <w:spacing w:line="200" w:lineRule="atLeast"/>
        <w:ind w:right="567"/>
        <w:rPr>
          <w:rFonts w:eastAsia="Times New Roman"/>
          <w:sz w:val="26"/>
        </w:rPr>
      </w:pPr>
    </w:p>
    <w:p w:rsidR="00272C50"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504365"/>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2335" cy="8504365"/>
                    </a:xfrm>
                    <a:prstGeom prst="rect">
                      <a:avLst/>
                    </a:prstGeom>
                    <a:noFill/>
                    <a:ln>
                      <a:noFill/>
                    </a:ln>
                  </pic:spPr>
                </pic:pic>
              </a:graphicData>
            </a:graphic>
          </wp:inline>
        </w:drawing>
      </w:r>
    </w:p>
    <w:p w:rsidR="00272C50" w:rsidRDefault="00272C50" w:rsidP="00645D95">
      <w:pPr>
        <w:spacing w:line="200" w:lineRule="atLeast"/>
        <w:ind w:right="567"/>
        <w:rPr>
          <w:rFonts w:eastAsia="Times New Roman"/>
          <w:sz w:val="26"/>
        </w:rPr>
      </w:pPr>
    </w:p>
    <w:p w:rsidR="00272C50" w:rsidRDefault="00272C50" w:rsidP="00645D95">
      <w:pPr>
        <w:spacing w:line="200" w:lineRule="atLeast"/>
        <w:ind w:right="567"/>
        <w:rPr>
          <w:rFonts w:eastAsia="Times New Roman"/>
          <w:sz w:val="26"/>
        </w:rPr>
      </w:pPr>
    </w:p>
    <w:p w:rsidR="00272C50"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91056"/>
            <wp:effectExtent l="0" t="0" r="0" b="571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335" cy="8491056"/>
                    </a:xfrm>
                    <a:prstGeom prst="rect">
                      <a:avLst/>
                    </a:prstGeom>
                    <a:noFill/>
                    <a:ln>
                      <a:noFill/>
                    </a:ln>
                  </pic:spPr>
                </pic:pic>
              </a:graphicData>
            </a:graphic>
          </wp:inline>
        </w:drawing>
      </w:r>
    </w:p>
    <w:p w:rsidR="00272C50" w:rsidRDefault="00272C50" w:rsidP="00645D95">
      <w:pPr>
        <w:spacing w:line="200" w:lineRule="atLeast"/>
        <w:ind w:right="567"/>
        <w:rPr>
          <w:rFonts w:eastAsia="Times New Roman"/>
          <w:sz w:val="26"/>
        </w:rPr>
      </w:pPr>
    </w:p>
    <w:p w:rsidR="000370DB" w:rsidRDefault="000370DB" w:rsidP="00645D95">
      <w:pPr>
        <w:spacing w:line="200" w:lineRule="atLeast"/>
        <w:ind w:right="567"/>
        <w:rPr>
          <w:rFonts w:eastAsia="Times New Roman"/>
          <w:sz w:val="26"/>
        </w:rPr>
      </w:pPr>
    </w:p>
    <w:p w:rsidR="000370DB"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60068"/>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2335" cy="8460068"/>
                    </a:xfrm>
                    <a:prstGeom prst="rect">
                      <a:avLst/>
                    </a:prstGeom>
                    <a:noFill/>
                    <a:ln>
                      <a:noFill/>
                    </a:ln>
                  </pic:spPr>
                </pic:pic>
              </a:graphicData>
            </a:graphic>
          </wp:inline>
        </w:drawing>
      </w:r>
    </w:p>
    <w:p w:rsidR="000370DB" w:rsidRDefault="000370DB" w:rsidP="00645D95">
      <w:pPr>
        <w:spacing w:line="200" w:lineRule="atLeast"/>
        <w:ind w:right="567"/>
        <w:rPr>
          <w:rFonts w:eastAsia="Times New Roman"/>
          <w:sz w:val="26"/>
        </w:rPr>
      </w:pPr>
    </w:p>
    <w:p w:rsidR="000370DB" w:rsidRDefault="000370DB" w:rsidP="00645D95">
      <w:pPr>
        <w:spacing w:line="200" w:lineRule="atLeast"/>
        <w:ind w:right="567"/>
        <w:rPr>
          <w:rFonts w:eastAsia="Times New Roman"/>
          <w:sz w:val="26"/>
        </w:rPr>
      </w:pPr>
    </w:p>
    <w:p w:rsidR="000370DB" w:rsidRDefault="00121695" w:rsidP="00645D95">
      <w:pPr>
        <w:spacing w:line="200" w:lineRule="atLeast"/>
        <w:ind w:right="567"/>
        <w:rPr>
          <w:rFonts w:eastAsia="Times New Roman"/>
          <w:sz w:val="26"/>
        </w:rPr>
      </w:pPr>
      <w:r w:rsidRPr="00121695">
        <w:rPr>
          <w:rFonts w:eastAsia="Times New Roman"/>
          <w:noProof/>
          <w:sz w:val="26"/>
        </w:rPr>
        <w:lastRenderedPageBreak/>
        <w:drawing>
          <wp:inline distT="0" distB="0" distL="0" distR="0">
            <wp:extent cx="5982335" cy="8446819"/>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335" cy="8446819"/>
                    </a:xfrm>
                    <a:prstGeom prst="rect">
                      <a:avLst/>
                    </a:prstGeom>
                    <a:noFill/>
                    <a:ln>
                      <a:noFill/>
                    </a:ln>
                  </pic:spPr>
                </pic:pic>
              </a:graphicData>
            </a:graphic>
          </wp:inline>
        </w:drawing>
      </w:r>
    </w:p>
    <w:p w:rsidR="000370DB" w:rsidRDefault="000370DB" w:rsidP="00645D95">
      <w:pPr>
        <w:spacing w:line="200" w:lineRule="atLeast"/>
        <w:ind w:right="567"/>
        <w:rPr>
          <w:rFonts w:eastAsia="Times New Roman"/>
          <w:sz w:val="26"/>
        </w:rPr>
      </w:pPr>
    </w:p>
    <w:p w:rsidR="000370DB" w:rsidRDefault="000370DB" w:rsidP="00645D95">
      <w:pPr>
        <w:spacing w:line="200" w:lineRule="atLeast"/>
        <w:ind w:right="567"/>
        <w:rPr>
          <w:rFonts w:eastAsia="Times New Roman"/>
          <w:sz w:val="26"/>
        </w:rPr>
      </w:pPr>
    </w:p>
    <w:p w:rsidR="000370DB" w:rsidRDefault="00144874" w:rsidP="00645D95">
      <w:pPr>
        <w:spacing w:line="200" w:lineRule="atLeast"/>
        <w:ind w:right="567"/>
        <w:rPr>
          <w:rFonts w:eastAsia="Times New Roman"/>
          <w:sz w:val="26"/>
        </w:rPr>
      </w:pPr>
      <w:r w:rsidRPr="00144874">
        <w:rPr>
          <w:rFonts w:eastAsia="Times New Roman"/>
          <w:noProof/>
          <w:sz w:val="26"/>
        </w:rPr>
        <w:lastRenderedPageBreak/>
        <w:drawing>
          <wp:inline distT="0" distB="0" distL="0" distR="0">
            <wp:extent cx="5982335" cy="8529005"/>
            <wp:effectExtent l="0" t="0" r="0" b="571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335" cy="8529005"/>
                    </a:xfrm>
                    <a:prstGeom prst="rect">
                      <a:avLst/>
                    </a:prstGeom>
                    <a:noFill/>
                    <a:ln>
                      <a:noFill/>
                    </a:ln>
                  </pic:spPr>
                </pic:pic>
              </a:graphicData>
            </a:graphic>
          </wp:inline>
        </w:drawing>
      </w:r>
    </w:p>
    <w:p w:rsidR="000370DB" w:rsidRDefault="000370DB" w:rsidP="00645D95">
      <w:pPr>
        <w:spacing w:line="200" w:lineRule="atLeast"/>
        <w:ind w:right="567"/>
        <w:rPr>
          <w:rFonts w:eastAsia="Times New Roman"/>
          <w:sz w:val="26"/>
        </w:rPr>
      </w:pPr>
    </w:p>
    <w:p w:rsidR="00C63A80" w:rsidRDefault="00C63A80" w:rsidP="00645D95">
      <w:pPr>
        <w:spacing w:line="200" w:lineRule="atLeast"/>
        <w:ind w:right="567"/>
        <w:rPr>
          <w:rFonts w:eastAsia="Times New Roman"/>
          <w:sz w:val="26"/>
        </w:rPr>
      </w:pPr>
    </w:p>
    <w:p w:rsidR="00910EB4" w:rsidRPr="003F2A8C" w:rsidRDefault="00910EB4" w:rsidP="00910EB4">
      <w:pPr>
        <w:tabs>
          <w:tab w:val="left" w:pos="720"/>
        </w:tabs>
        <w:jc w:val="right"/>
        <w:rPr>
          <w:b/>
        </w:rPr>
      </w:pPr>
      <w:r w:rsidRPr="003F2A8C">
        <w:rPr>
          <w:b/>
        </w:rPr>
        <w:t>2. határozati javaslat melléklete</w:t>
      </w:r>
    </w:p>
    <w:p w:rsidR="00910EB4" w:rsidRPr="003F2A8C" w:rsidRDefault="00910EB4" w:rsidP="00910EB4">
      <w:pPr>
        <w:tabs>
          <w:tab w:val="left" w:pos="720"/>
        </w:tabs>
        <w:jc w:val="both"/>
        <w:rPr>
          <w:b/>
        </w:rPr>
      </w:pPr>
    </w:p>
    <w:p w:rsidR="00910EB4" w:rsidRPr="003F2A8C" w:rsidRDefault="00910EB4" w:rsidP="00910EB4">
      <w:pPr>
        <w:tabs>
          <w:tab w:val="left" w:pos="720"/>
        </w:tabs>
        <w:jc w:val="both"/>
        <w:rPr>
          <w:b/>
        </w:rPr>
      </w:pPr>
    </w:p>
    <w:p w:rsidR="00910EB4" w:rsidRPr="003F2A8C" w:rsidRDefault="00910EB4" w:rsidP="00910EB4">
      <w:pPr>
        <w:tabs>
          <w:tab w:val="left" w:pos="720"/>
        </w:tabs>
        <w:jc w:val="center"/>
        <w:rPr>
          <w:b/>
        </w:rPr>
      </w:pPr>
      <w:r w:rsidRPr="003F2A8C">
        <w:rPr>
          <w:b/>
        </w:rPr>
        <w:t xml:space="preserve">ÉVES ÖSSZEFOGLALÓ </w:t>
      </w:r>
      <w:r>
        <w:rPr>
          <w:b/>
        </w:rPr>
        <w:t xml:space="preserve">ELLENŐRZÉSI </w:t>
      </w:r>
      <w:r w:rsidRPr="003F2A8C">
        <w:rPr>
          <w:b/>
        </w:rPr>
        <w:t>JELENTÉS</w:t>
      </w:r>
    </w:p>
    <w:p w:rsidR="00910EB4" w:rsidRPr="003F2A8C" w:rsidRDefault="00910EB4" w:rsidP="00910EB4">
      <w:pPr>
        <w:tabs>
          <w:tab w:val="left" w:pos="720"/>
        </w:tabs>
        <w:jc w:val="center"/>
        <w:rPr>
          <w:b/>
        </w:rPr>
      </w:pPr>
      <w:r>
        <w:rPr>
          <w:rFonts w:eastAsia="Times New Roman"/>
          <w:b/>
          <w:bCs/>
          <w:szCs w:val="24"/>
        </w:rPr>
        <w:t>a Budapest II. Kerületi Ö</w:t>
      </w:r>
      <w:r w:rsidRPr="003F2A8C">
        <w:rPr>
          <w:rFonts w:eastAsia="Times New Roman"/>
          <w:b/>
          <w:bCs/>
          <w:szCs w:val="24"/>
        </w:rPr>
        <w:t xml:space="preserve">nkormányzat által alapított költségvetési </w:t>
      </w:r>
      <w:r w:rsidRPr="00564384">
        <w:rPr>
          <w:rFonts w:eastAsia="Times New Roman"/>
          <w:b/>
          <w:bCs/>
          <w:szCs w:val="24"/>
        </w:rPr>
        <w:t>szervek 201</w:t>
      </w:r>
      <w:r w:rsidR="00F24D0E">
        <w:rPr>
          <w:rFonts w:eastAsia="Times New Roman"/>
          <w:b/>
          <w:bCs/>
          <w:szCs w:val="24"/>
        </w:rPr>
        <w:t>9</w:t>
      </w:r>
      <w:r>
        <w:rPr>
          <w:rFonts w:eastAsia="Times New Roman"/>
          <w:b/>
          <w:bCs/>
          <w:szCs w:val="24"/>
        </w:rPr>
        <w:t xml:space="preserve">. </w:t>
      </w:r>
      <w:r w:rsidRPr="00D97B6A">
        <w:rPr>
          <w:rFonts w:eastAsia="Times New Roman"/>
          <w:b/>
          <w:bCs/>
          <w:szCs w:val="24"/>
        </w:rPr>
        <w:t xml:space="preserve">évi </w:t>
      </w:r>
      <w:r w:rsidRPr="00D97B6A">
        <w:rPr>
          <w:rFonts w:eastAsia="Times New Roman"/>
          <w:b/>
          <w:szCs w:val="24"/>
        </w:rPr>
        <w:t>ellenőrzési jelentései alapján</w:t>
      </w:r>
    </w:p>
    <w:p w:rsidR="00910EB4" w:rsidRPr="00144874" w:rsidRDefault="00F24D0E" w:rsidP="00910EB4">
      <w:pPr>
        <w:tabs>
          <w:tab w:val="left" w:pos="720"/>
        </w:tabs>
        <w:jc w:val="center"/>
        <w:rPr>
          <w:i/>
        </w:rPr>
      </w:pPr>
      <w:r>
        <w:rPr>
          <w:i/>
        </w:rPr>
        <w:t>Budapest, 2020</w:t>
      </w:r>
      <w:r w:rsidR="00910EB4" w:rsidRPr="003F2A8C">
        <w:rPr>
          <w:i/>
        </w:rPr>
        <w:t xml:space="preserve">. </w:t>
      </w:r>
      <w:r w:rsidRPr="00144874">
        <w:rPr>
          <w:i/>
        </w:rPr>
        <w:t xml:space="preserve">május </w:t>
      </w:r>
      <w:r w:rsidR="00144874" w:rsidRPr="00144874">
        <w:rPr>
          <w:i/>
        </w:rPr>
        <w:t>11</w:t>
      </w:r>
      <w:r w:rsidR="00910EB4" w:rsidRPr="00144874">
        <w:rPr>
          <w:i/>
        </w:rPr>
        <w:t>.</w:t>
      </w:r>
    </w:p>
    <w:p w:rsidR="00910EB4" w:rsidRPr="003F2A8C" w:rsidRDefault="00910EB4" w:rsidP="00910EB4">
      <w:pPr>
        <w:tabs>
          <w:tab w:val="left" w:pos="720"/>
        </w:tabs>
        <w:jc w:val="both"/>
        <w:rPr>
          <w:b/>
        </w:rPr>
      </w:pPr>
    </w:p>
    <w:p w:rsidR="00910EB4" w:rsidRPr="003F2A8C" w:rsidRDefault="00910EB4" w:rsidP="00910EB4">
      <w:pPr>
        <w:tabs>
          <w:tab w:val="left" w:pos="720"/>
        </w:tabs>
        <w:jc w:val="both"/>
      </w:pPr>
    </w:p>
    <w:p w:rsidR="00910EB4" w:rsidRDefault="00910EB4" w:rsidP="00910EB4">
      <w:pPr>
        <w:tabs>
          <w:tab w:val="left" w:pos="720"/>
        </w:tabs>
        <w:jc w:val="both"/>
        <w:rPr>
          <w:b/>
        </w:rPr>
      </w:pPr>
      <w:r>
        <w:t>Az Ö</w:t>
      </w:r>
      <w:r w:rsidRPr="003F2A8C">
        <w:t>nkormányzat által alapított költségvetési szervek</w:t>
      </w:r>
      <w:r>
        <w:t xml:space="preserve"> vezetőitől kapott</w:t>
      </w:r>
      <w:r w:rsidRPr="003F2A8C">
        <w:t xml:space="preserve"> tájékoztatás szerint </w:t>
      </w:r>
      <w:r>
        <w:t xml:space="preserve">a </w:t>
      </w:r>
      <w:r w:rsidRPr="003F2A8C">
        <w:t>201</w:t>
      </w:r>
      <w:r w:rsidR="00F24D0E">
        <w:t>9</w:t>
      </w:r>
      <w:r w:rsidRPr="003F2A8C">
        <w:t xml:space="preserve">. évben </w:t>
      </w:r>
      <w:r w:rsidRPr="00EC16BD">
        <w:rPr>
          <w:b/>
        </w:rPr>
        <w:t>1 intézménynél</w:t>
      </w:r>
      <w:r>
        <w:t xml:space="preserve">, a gazdasági szervezettel rendelkező </w:t>
      </w:r>
      <w:r w:rsidRPr="00EC16BD">
        <w:rPr>
          <w:b/>
        </w:rPr>
        <w:t>Egészségügyi Szolgálatnál</w:t>
      </w:r>
      <w:r w:rsidRPr="003F2A8C">
        <w:t xml:space="preserve"> végeztek saját hatáskörben függetlenített belső ellenőrzést, megbízási szerződés keretében, külső megbízottal</w:t>
      </w:r>
      <w:r w:rsidRPr="00FF5E6D">
        <w:t>.</w:t>
      </w:r>
    </w:p>
    <w:p w:rsidR="00910EB4" w:rsidRPr="00C908FD" w:rsidRDefault="00910EB4" w:rsidP="00910EB4">
      <w:pPr>
        <w:tabs>
          <w:tab w:val="left" w:pos="720"/>
        </w:tabs>
        <w:jc w:val="both"/>
        <w:rPr>
          <w:b/>
        </w:rPr>
      </w:pPr>
    </w:p>
    <w:p w:rsidR="00910EB4" w:rsidRPr="00AA77BA" w:rsidRDefault="00910EB4" w:rsidP="00910EB4">
      <w:pPr>
        <w:pStyle w:val="lfej"/>
        <w:jc w:val="center"/>
        <w:rPr>
          <w:b/>
        </w:rPr>
      </w:pPr>
      <w:r w:rsidRPr="00AA77BA">
        <w:rPr>
          <w:b/>
        </w:rPr>
        <w:t>A</w:t>
      </w:r>
      <w:r w:rsidR="00BF2C6B">
        <w:rPr>
          <w:b/>
        </w:rPr>
        <w:t xml:space="preserve">z </w:t>
      </w:r>
      <w:r w:rsidR="00BF2C6B" w:rsidRPr="00EC16BD">
        <w:rPr>
          <w:b/>
        </w:rPr>
        <w:t>Egészségügyi Szolgálatnál</w:t>
      </w:r>
      <w:r w:rsidR="00BF2C6B">
        <w:rPr>
          <w:b/>
        </w:rPr>
        <w:t xml:space="preserve"> a</w:t>
      </w:r>
      <w:r w:rsidRPr="00AA77BA">
        <w:rPr>
          <w:b/>
        </w:rPr>
        <w:t xml:space="preserve"> belső ellenőrzés által végzett tevékenység bemutatása </w:t>
      </w:r>
      <w:r w:rsidR="008844A2">
        <w:rPr>
          <w:b/>
        </w:rPr>
        <w:t>Király Miklós belső ellenőr írásos beszámo</w:t>
      </w:r>
      <w:r w:rsidR="00375DD3">
        <w:rPr>
          <w:b/>
        </w:rPr>
        <w:t>lója</w:t>
      </w:r>
      <w:r w:rsidRPr="00AA77BA">
        <w:rPr>
          <w:b/>
        </w:rPr>
        <w:t xml:space="preserve"> alapján</w:t>
      </w:r>
    </w:p>
    <w:p w:rsidR="00910EB4" w:rsidRPr="005A3DAC" w:rsidRDefault="00910EB4" w:rsidP="00910EB4">
      <w:pPr>
        <w:pStyle w:val="lfej"/>
        <w:rPr>
          <w:szCs w:val="24"/>
        </w:rPr>
      </w:pPr>
    </w:p>
    <w:p w:rsidR="00910EB4" w:rsidRPr="00AA77BA" w:rsidRDefault="00910EB4" w:rsidP="00910EB4">
      <w:pPr>
        <w:rPr>
          <w:b/>
        </w:rPr>
      </w:pPr>
      <w:r w:rsidRPr="00AA77BA">
        <w:rPr>
          <w:b/>
        </w:rPr>
        <w:t xml:space="preserve">Az éves ellenőrzési tervben </w:t>
      </w:r>
      <w:r w:rsidR="00BF2C6B">
        <w:rPr>
          <w:b/>
        </w:rPr>
        <w:t xml:space="preserve">(1. melléklet) </w:t>
      </w:r>
      <w:r w:rsidRPr="00AA77BA">
        <w:rPr>
          <w:b/>
        </w:rPr>
        <w:t>foglalt feladatok teljesítésének értékelése:</w:t>
      </w:r>
    </w:p>
    <w:p w:rsidR="00910EB4" w:rsidRDefault="00910EB4" w:rsidP="00910EB4">
      <w:pPr>
        <w:jc w:val="both"/>
      </w:pPr>
      <w:r>
        <w:t>Az Egészségügyi Szolgálatnál a belső ellenőrzési</w:t>
      </w:r>
      <w:r w:rsidRPr="00AA77BA">
        <w:t xml:space="preserve"> tevékeny</w:t>
      </w:r>
      <w:r w:rsidR="00FF5E6D">
        <w:t xml:space="preserve">ség </w:t>
      </w:r>
      <w:r w:rsidR="00F24D0E">
        <w:t xml:space="preserve">a 2019. évben is </w:t>
      </w:r>
      <w:r w:rsidR="00FF5E6D">
        <w:t>Vállalko</w:t>
      </w:r>
      <w:r>
        <w:t>zási Szerződéses jogviszony keretében került ellátásra.</w:t>
      </w:r>
    </w:p>
    <w:p w:rsidR="00910EB4" w:rsidRDefault="00F24D0E" w:rsidP="00910EB4">
      <w:pPr>
        <w:jc w:val="both"/>
      </w:pPr>
      <w:r>
        <w:t>2019</w:t>
      </w:r>
      <w:r w:rsidR="00910EB4" w:rsidRPr="00AA77BA">
        <w:t>. évre vonatkozó</w:t>
      </w:r>
      <w:r w:rsidR="00910EB4">
        <w:t>an</w:t>
      </w:r>
      <w:r w:rsidR="00910EB4" w:rsidRPr="00AA77BA">
        <w:t xml:space="preserve"> </w:t>
      </w:r>
      <w:r w:rsidR="00910EB4">
        <w:t xml:space="preserve">éves </w:t>
      </w:r>
      <w:r w:rsidR="00910EB4" w:rsidRPr="00AA77BA">
        <w:t xml:space="preserve">ellenőrzési terv </w:t>
      </w:r>
      <w:r w:rsidR="00602B60">
        <w:t>került összeállításra</w:t>
      </w:r>
      <w:r w:rsidR="00910EB4">
        <w:t xml:space="preserve"> és elfogadásra, e</w:t>
      </w:r>
      <w:r w:rsidR="00910EB4" w:rsidRPr="00AA77BA">
        <w:t>z a terv szolgálta</w:t>
      </w:r>
      <w:r>
        <w:t xml:space="preserve"> a 2019</w:t>
      </w:r>
      <w:r w:rsidR="00910EB4">
        <w:t>. évre vonatkozó</w:t>
      </w:r>
      <w:r w:rsidR="00910EB4" w:rsidRPr="00AA77BA">
        <w:t xml:space="preserve"> belső ellenőrzése</w:t>
      </w:r>
      <w:r w:rsidR="00910EB4">
        <w:t>ket.</w:t>
      </w:r>
    </w:p>
    <w:p w:rsidR="00910EB4" w:rsidRPr="005A3DAC" w:rsidRDefault="00910EB4" w:rsidP="00910EB4">
      <w:pPr>
        <w:pStyle w:val="lfej"/>
        <w:rPr>
          <w:szCs w:val="24"/>
        </w:rPr>
      </w:pPr>
    </w:p>
    <w:p w:rsidR="00910EB4" w:rsidRPr="00AA77BA" w:rsidRDefault="00910EB4" w:rsidP="00910EB4">
      <w:pPr>
        <w:pStyle w:val="lfej"/>
        <w:rPr>
          <w:b/>
        </w:rPr>
      </w:pPr>
      <w:r w:rsidRPr="00AA77BA">
        <w:rPr>
          <w:b/>
        </w:rPr>
        <w:t>A tárgyévre vonatkozó éves ellenőrzési terv teljesítése, az ellenőrzések összesítése:</w:t>
      </w:r>
    </w:p>
    <w:p w:rsidR="00910EB4" w:rsidRPr="00AA77BA" w:rsidRDefault="00F24D0E" w:rsidP="00910EB4">
      <w:r>
        <w:t>2019</w:t>
      </w:r>
      <w:r w:rsidR="00910EB4" w:rsidRPr="00AA77BA">
        <w:t xml:space="preserve">. évben </w:t>
      </w:r>
      <w:r w:rsidR="00910EB4">
        <w:t xml:space="preserve">az Egészségügyi Szolgálatnál </w:t>
      </w:r>
      <w:r w:rsidR="00910EB4" w:rsidRPr="00AA77BA">
        <w:t>az alábbi ellenőrzések lefolytatására került sor:</w:t>
      </w:r>
    </w:p>
    <w:p w:rsidR="00910EB4" w:rsidRPr="00AA77BA" w:rsidRDefault="00910EB4" w:rsidP="00910EB4">
      <w:r w:rsidRPr="00AA77BA">
        <w:t>Az ellenőrzés címe, tárgya:</w:t>
      </w:r>
    </w:p>
    <w:p w:rsidR="00910EB4" w:rsidRPr="00287F44" w:rsidRDefault="00F24D0E" w:rsidP="00910EB4">
      <w:pPr>
        <w:widowControl/>
        <w:numPr>
          <w:ilvl w:val="0"/>
          <w:numId w:val="8"/>
        </w:numPr>
        <w:suppressAutoHyphens w:val="0"/>
        <w:ind w:left="709" w:hanging="709"/>
        <w:jc w:val="both"/>
        <w:rPr>
          <w:b/>
        </w:rPr>
      </w:pPr>
      <w:r>
        <w:rPr>
          <w:b/>
        </w:rPr>
        <w:t>A 2018</w:t>
      </w:r>
      <w:r w:rsidR="00FF5E6D" w:rsidRPr="00287F44">
        <w:rPr>
          <w:b/>
        </w:rPr>
        <w:t>. évben kiadott intézkedési tervek végrehajtásának ellenőrzése</w:t>
      </w:r>
      <w:r w:rsidR="00910EB4" w:rsidRPr="00287F44">
        <w:rPr>
          <w:b/>
        </w:rPr>
        <w:t>.</w:t>
      </w:r>
    </w:p>
    <w:p w:rsidR="00910EB4" w:rsidRPr="00287F44" w:rsidRDefault="00F24D0E" w:rsidP="00910EB4">
      <w:pPr>
        <w:widowControl/>
        <w:numPr>
          <w:ilvl w:val="0"/>
          <w:numId w:val="8"/>
        </w:numPr>
        <w:suppressAutoHyphens w:val="0"/>
        <w:ind w:left="0" w:firstLine="0"/>
        <w:jc w:val="both"/>
        <w:rPr>
          <w:b/>
        </w:rPr>
      </w:pPr>
      <w:r>
        <w:rPr>
          <w:b/>
        </w:rPr>
        <w:t>A gépjármű használat</w:t>
      </w:r>
      <w:r w:rsidR="00FF5E6D" w:rsidRPr="00287F44">
        <w:rPr>
          <w:b/>
        </w:rPr>
        <w:t xml:space="preserve"> ellenőrzése</w:t>
      </w:r>
      <w:r w:rsidR="00910EB4" w:rsidRPr="00287F44">
        <w:rPr>
          <w:b/>
        </w:rPr>
        <w:t>.</w:t>
      </w:r>
    </w:p>
    <w:p w:rsidR="00910EB4" w:rsidRPr="00287F44" w:rsidRDefault="00FF5E6D" w:rsidP="00910EB4">
      <w:pPr>
        <w:widowControl/>
        <w:numPr>
          <w:ilvl w:val="0"/>
          <w:numId w:val="8"/>
        </w:numPr>
        <w:suppressAutoHyphens w:val="0"/>
        <w:ind w:left="0" w:firstLine="0"/>
        <w:jc w:val="both"/>
        <w:rPr>
          <w:b/>
        </w:rPr>
      </w:pPr>
      <w:r w:rsidRPr="00287F44">
        <w:rPr>
          <w:b/>
        </w:rPr>
        <w:t>A</w:t>
      </w:r>
      <w:r w:rsidR="00333DFA">
        <w:rPr>
          <w:b/>
        </w:rPr>
        <w:t>z</w:t>
      </w:r>
      <w:r w:rsidRPr="00287F44">
        <w:rPr>
          <w:b/>
        </w:rPr>
        <w:t xml:space="preserve"> </w:t>
      </w:r>
      <w:r w:rsidR="00F24D0E">
        <w:rPr>
          <w:b/>
        </w:rPr>
        <w:t>informatikai rendszerek</w:t>
      </w:r>
      <w:r w:rsidRPr="00287F44">
        <w:rPr>
          <w:b/>
        </w:rPr>
        <w:t xml:space="preserve"> ellenőrzése</w:t>
      </w:r>
      <w:r w:rsidR="00910EB4" w:rsidRPr="00287F44">
        <w:rPr>
          <w:b/>
        </w:rPr>
        <w:t>.</w:t>
      </w:r>
    </w:p>
    <w:p w:rsidR="00FF5E6D" w:rsidRPr="00333DFA" w:rsidRDefault="00FF5E6D" w:rsidP="00F24D0E">
      <w:pPr>
        <w:widowControl/>
        <w:numPr>
          <w:ilvl w:val="0"/>
          <w:numId w:val="8"/>
        </w:numPr>
        <w:suppressAutoHyphens w:val="0"/>
        <w:ind w:left="709" w:hanging="709"/>
        <w:jc w:val="both"/>
        <w:rPr>
          <w:b/>
        </w:rPr>
      </w:pPr>
      <w:r w:rsidRPr="00287F44">
        <w:rPr>
          <w:b/>
        </w:rPr>
        <w:t xml:space="preserve">A </w:t>
      </w:r>
      <w:r w:rsidR="00333DFA">
        <w:rPr>
          <w:b/>
        </w:rPr>
        <w:t>telefonhasználat</w:t>
      </w:r>
      <w:r w:rsidRPr="00287F44">
        <w:rPr>
          <w:b/>
        </w:rPr>
        <w:t xml:space="preserve"> ellenőrzése</w:t>
      </w:r>
      <w:r w:rsidR="00910EB4" w:rsidRPr="00287F44">
        <w:rPr>
          <w:b/>
        </w:rPr>
        <w:t>.</w:t>
      </w:r>
      <w:r w:rsidR="00333DFA">
        <w:rPr>
          <w:b/>
        </w:rPr>
        <w:t xml:space="preserve"> </w:t>
      </w:r>
      <w:r w:rsidR="00333DFA" w:rsidRPr="00333DFA">
        <w:t>(Megjegyzés: az ellenőrzés 2</w:t>
      </w:r>
      <w:r w:rsidR="00D37106">
        <w:t>019. évben elkezdődött,</w:t>
      </w:r>
      <w:r w:rsidR="00333DFA" w:rsidRPr="00333DFA">
        <w:t xml:space="preserve"> a jele</w:t>
      </w:r>
      <w:r w:rsidR="00D37106">
        <w:t xml:space="preserve">ntés-tervezet egyeztetése </w:t>
      </w:r>
      <w:r w:rsidR="00F64364">
        <w:t xml:space="preserve">azonban </w:t>
      </w:r>
      <w:r w:rsidR="00D37106">
        <w:t>már 2020-ban történt</w:t>
      </w:r>
      <w:r w:rsidR="00333DFA" w:rsidRPr="00333DFA">
        <w:t>.)</w:t>
      </w:r>
    </w:p>
    <w:p w:rsidR="00910EB4" w:rsidRPr="0027412C" w:rsidRDefault="00910EB4" w:rsidP="00910EB4">
      <w:pPr>
        <w:rPr>
          <w:sz w:val="8"/>
          <w:szCs w:val="8"/>
        </w:rPr>
      </w:pPr>
    </w:p>
    <w:p w:rsidR="00910EB4" w:rsidRDefault="00910EB4" w:rsidP="00602B60">
      <w:pPr>
        <w:jc w:val="both"/>
      </w:pPr>
      <w:r>
        <w:t xml:space="preserve">A felsorolt ellenőrzések mindegyike </w:t>
      </w:r>
      <w:r w:rsidRPr="00AA77BA">
        <w:t>terv szerinti ellenőrzés</w:t>
      </w:r>
      <w:r w:rsidR="00FF5E6D">
        <w:t xml:space="preserve"> volt, s</w:t>
      </w:r>
      <w:r w:rsidRPr="00AA77BA">
        <w:t>oron kív</w:t>
      </w:r>
      <w:r>
        <w:t>üli és terven felüli ellenőrzés</w:t>
      </w:r>
      <w:r w:rsidR="00F64364">
        <w:t>re 2019</w:t>
      </w:r>
      <w:r w:rsidR="00FF5E6D">
        <w:t>. évben nem került sor</w:t>
      </w:r>
      <w:r>
        <w:t>.</w:t>
      </w:r>
      <w:r w:rsidR="00F64364">
        <w:t xml:space="preserve"> </w:t>
      </w:r>
      <w:r w:rsidR="00F64364" w:rsidRPr="00F64364">
        <w:t>Megjegyzés: a 201</w:t>
      </w:r>
      <w:r w:rsidR="00F64364">
        <w:t>9. évi tervben nem került végre</w:t>
      </w:r>
      <w:r w:rsidR="00F64364" w:rsidRPr="00F64364">
        <w:t>hajtásra a belső kontrollrendszer ellenőrzése, valamint a pénztár-rovancs. Az oka, hogy az informatikai rendszerek ellenőrzése a szabályzatok ellenőrzés ideje alatti korrigálása miatt elhúzódott, illetve a pénztár forgalmának lecsökkentése és áthelyezése miatt ez az ellenőrzés okafogyottá vált.</w:t>
      </w:r>
    </w:p>
    <w:p w:rsidR="00910EB4" w:rsidRPr="00204F5C" w:rsidRDefault="00910EB4" w:rsidP="00602B60">
      <w:pPr>
        <w:jc w:val="both"/>
        <w:rPr>
          <w:sz w:val="16"/>
          <w:szCs w:val="16"/>
        </w:rPr>
      </w:pPr>
    </w:p>
    <w:p w:rsidR="00910EB4" w:rsidRPr="003F2A8C" w:rsidRDefault="008F1155" w:rsidP="00FF5E6D">
      <w:pPr>
        <w:jc w:val="both"/>
      </w:pPr>
      <w:r>
        <w:t>Egy korábbi jelentés</w:t>
      </w:r>
      <w:r w:rsidR="00910EB4">
        <w:t xml:space="preserve"> alapján kiadott intézkedési tervben foglaltak </w:t>
      </w:r>
      <w:r w:rsidR="00F64364">
        <w:t>végrehajtásának ellenőrzése 2019</w:t>
      </w:r>
      <w:r w:rsidR="00910EB4">
        <w:t>. januárjában megtörtént, az utóvizsgálatról belső ellenőrzési jelentés készült. A</w:t>
      </w:r>
      <w:r>
        <w:t>n</w:t>
      </w:r>
      <w:r w:rsidR="00FA690A">
        <w:t>nál az ellenőrz</w:t>
      </w:r>
      <w:r>
        <w:t>ésnél, amely</w:t>
      </w:r>
      <w:r w:rsidR="00FA690A">
        <w:t>nél az intézkedések</w:t>
      </w:r>
      <w:r w:rsidR="00F50F49">
        <w:t xml:space="preserve"> határideje már lejárt, a</w:t>
      </w:r>
      <w:r w:rsidR="00910EB4">
        <w:t>z utóe</w:t>
      </w:r>
      <w:r w:rsidR="00FF5E6D">
        <w:t>llenőrzés rendben találta a 2018</w:t>
      </w:r>
      <w:r w:rsidR="00910EB4">
        <w:t>. évben kiadott i</w:t>
      </w:r>
      <w:r>
        <w:t>ntézkedési terv</w:t>
      </w:r>
      <w:r w:rsidR="00FF5E6D">
        <w:t xml:space="preserve"> végrehajtását,</w:t>
      </w:r>
      <w:r w:rsidR="00FF5E6D" w:rsidRPr="00FF5E6D">
        <w:t xml:space="preserve"> </w:t>
      </w:r>
      <w:r>
        <w:t>a</w:t>
      </w:r>
      <w:r w:rsidR="00FF5E6D">
        <w:t xml:space="preserve"> több</w:t>
      </w:r>
      <w:r>
        <w:t>i</w:t>
      </w:r>
      <w:r w:rsidR="00FF5E6D">
        <w:t xml:space="preserve"> hat</w:t>
      </w:r>
      <w:r w:rsidR="00FA690A">
        <w:t>áridő 2019. évi, ezért ezeknél az ellenőrzéseknél a határidő</w:t>
      </w:r>
      <w:r w:rsidR="00FF5E6D">
        <w:t xml:space="preserve"> lejártát követően fogja a belső ellenőr ismét ellenőrizni a végrehajtást.</w:t>
      </w:r>
    </w:p>
    <w:p w:rsidR="00910EB4" w:rsidRDefault="00910EB4" w:rsidP="00910EB4"/>
    <w:p w:rsidR="00144874" w:rsidRDefault="00144874" w:rsidP="00910EB4"/>
    <w:p w:rsidR="00144874" w:rsidRDefault="00144874" w:rsidP="00910EB4"/>
    <w:p w:rsidR="00144874" w:rsidRDefault="00144874" w:rsidP="00910EB4"/>
    <w:p w:rsidR="00144874" w:rsidRDefault="00144874" w:rsidP="00910EB4"/>
    <w:p w:rsidR="00144874" w:rsidRDefault="00144874" w:rsidP="00910EB4"/>
    <w:p w:rsidR="00144874" w:rsidRPr="003F2A8C" w:rsidRDefault="00144874" w:rsidP="00910EB4"/>
    <w:p w:rsidR="00910EB4" w:rsidRDefault="005A3DAC" w:rsidP="005A3DAC">
      <w:pPr>
        <w:jc w:val="center"/>
        <w:rPr>
          <w:b/>
        </w:rPr>
      </w:pPr>
      <w:r w:rsidRPr="005A3DAC">
        <w:rPr>
          <w:b/>
        </w:rPr>
        <w:lastRenderedPageBreak/>
        <w:t>Ellenőrzési jelentések</w:t>
      </w:r>
    </w:p>
    <w:p w:rsidR="00144874" w:rsidRPr="005A3DAC" w:rsidRDefault="00144874" w:rsidP="005A3DAC">
      <w:pPr>
        <w:jc w:val="center"/>
        <w:rPr>
          <w:b/>
        </w:rPr>
      </w:pPr>
    </w:p>
    <w:p w:rsidR="00910EB4" w:rsidRPr="005A3DAC" w:rsidRDefault="00910EB4" w:rsidP="00910EB4">
      <w:pPr>
        <w:pStyle w:val="Szvegtrzs"/>
        <w:numPr>
          <w:ilvl w:val="0"/>
          <w:numId w:val="9"/>
        </w:numPr>
        <w:tabs>
          <w:tab w:val="left" w:pos="360"/>
        </w:tabs>
        <w:ind w:left="0" w:firstLine="0"/>
        <w:jc w:val="both"/>
        <w:rPr>
          <w:rFonts w:eastAsia="Times New Roman"/>
          <w:szCs w:val="28"/>
          <w:lang w:eastAsia="ar-SA"/>
        </w:rPr>
      </w:pPr>
      <w:r>
        <w:rPr>
          <w:rFonts w:eastAsia="Times New Roman"/>
          <w:b/>
          <w:szCs w:val="28"/>
          <w:lang w:eastAsia="ar-SA"/>
        </w:rPr>
        <w:t xml:space="preserve">1) </w:t>
      </w:r>
      <w:r w:rsidR="00375DD3">
        <w:rPr>
          <w:b/>
        </w:rPr>
        <w:t>A 2018</w:t>
      </w:r>
      <w:r w:rsidR="001830DF" w:rsidRPr="001830DF">
        <w:rPr>
          <w:b/>
        </w:rPr>
        <w:t>. évben kiadott intézkedési tervek végrehajtásának ellenőrzése</w:t>
      </w:r>
      <w:r w:rsidR="005A3DAC">
        <w:rPr>
          <w:b/>
        </w:rPr>
        <w:t xml:space="preserve"> </w:t>
      </w:r>
      <w:r w:rsidR="005A3DAC" w:rsidRPr="005A3DAC">
        <w:t>(Kelt: 2019. január 17.)</w:t>
      </w:r>
    </w:p>
    <w:p w:rsidR="00B27942" w:rsidRDefault="00B27942" w:rsidP="004F3A1C">
      <w:pPr>
        <w:ind w:left="709"/>
        <w:jc w:val="both"/>
      </w:pPr>
      <w:r w:rsidRPr="00B27942">
        <w:rPr>
          <w:b/>
        </w:rPr>
        <w:t>1. Intézkedési terv</w:t>
      </w:r>
      <w:r w:rsidR="005A3DAC">
        <w:rPr>
          <w:b/>
        </w:rPr>
        <w:t xml:space="preserve"> a</w:t>
      </w:r>
      <w:r w:rsidR="00E37EA7" w:rsidRPr="00E37EA7">
        <w:rPr>
          <w:b/>
        </w:rPr>
        <w:t>z iktatási tevékenység ellenőrzés</w:t>
      </w:r>
      <w:r w:rsidR="005A3DAC">
        <w:rPr>
          <w:b/>
        </w:rPr>
        <w:t>éhez kapcsolódóan</w:t>
      </w:r>
    </w:p>
    <w:p w:rsidR="00B27942" w:rsidRDefault="004A7AAC" w:rsidP="004A7AAC">
      <w:pPr>
        <w:ind w:left="709"/>
        <w:jc w:val="both"/>
      </w:pPr>
      <w:r>
        <w:t>Az Intézkedési tervben szereplő határidők minden esetben 2019. jún</w:t>
      </w:r>
      <w:r w:rsidR="005A3DAC">
        <w:t>ius 30-ával</w:t>
      </w:r>
      <w:r>
        <w:t xml:space="preserve"> kerültek rögzítésre, ezért az Intézkedési terv végrehajtását a határ</w:t>
      </w:r>
      <w:r w:rsidR="005A3DAC">
        <w:t>idő lejártát követően ellenőrzi a belső ellenőr.</w:t>
      </w:r>
    </w:p>
    <w:p w:rsidR="0092315E" w:rsidRDefault="0092315E" w:rsidP="004A7AAC">
      <w:pPr>
        <w:ind w:left="709"/>
        <w:jc w:val="both"/>
      </w:pPr>
    </w:p>
    <w:p w:rsidR="009736D7" w:rsidRPr="009736D7" w:rsidRDefault="00B27942" w:rsidP="0092315E">
      <w:pPr>
        <w:ind w:left="709"/>
        <w:jc w:val="both"/>
        <w:rPr>
          <w:b/>
        </w:rPr>
      </w:pPr>
      <w:r>
        <w:rPr>
          <w:b/>
        </w:rPr>
        <w:t xml:space="preserve">2. </w:t>
      </w:r>
      <w:r w:rsidRPr="009736D7">
        <w:rPr>
          <w:b/>
        </w:rPr>
        <w:t xml:space="preserve">Intézkedési terv </w:t>
      </w:r>
      <w:r w:rsidR="005A3DAC" w:rsidRPr="009736D7">
        <w:rPr>
          <w:b/>
        </w:rPr>
        <w:t>a munkába-járás ellenőrzéséhez kapcsolódóan</w:t>
      </w:r>
    </w:p>
    <w:p w:rsidR="00B27942" w:rsidRPr="0092315E" w:rsidRDefault="00B27942" w:rsidP="004F3A1C">
      <w:pPr>
        <w:ind w:left="709"/>
        <w:jc w:val="both"/>
      </w:pPr>
      <w:r w:rsidRPr="0092315E">
        <w:t>Az intézkedési terv előírásai:</w:t>
      </w:r>
    </w:p>
    <w:p w:rsidR="009736D7" w:rsidRDefault="009736D7" w:rsidP="009736D7">
      <w:pPr>
        <w:ind w:left="709" w:firstLine="709"/>
        <w:jc w:val="both"/>
      </w:pPr>
      <w:r>
        <w:t>- A leadott bérletekről összesítő kimutatás készítés</w:t>
      </w:r>
      <w:r w:rsidR="003B7CFF">
        <w:t>e és átadása a munkaügy részére;</w:t>
      </w:r>
    </w:p>
    <w:p w:rsidR="00B27942" w:rsidRDefault="009736D7" w:rsidP="009736D7">
      <w:pPr>
        <w:ind w:left="709" w:firstLine="709"/>
        <w:jc w:val="both"/>
      </w:pPr>
      <w:r>
        <w:t>- A külön engedélyekhez kötött bejárás (15.-Ft/km) jelenléti ívek alapján történő megállapítása (a ledolgozott napok egyeztetése), összesítő készítés a munkaügy részére</w:t>
      </w:r>
      <w:r w:rsidR="00B27942">
        <w:t>.</w:t>
      </w:r>
    </w:p>
    <w:p w:rsidR="0092315E" w:rsidRPr="0092315E" w:rsidRDefault="0092315E" w:rsidP="004F3A1C">
      <w:pPr>
        <w:ind w:left="709"/>
        <w:jc w:val="both"/>
      </w:pPr>
      <w:r>
        <w:t xml:space="preserve">A belső ellenőr ellenőrizte </w:t>
      </w:r>
      <w:r w:rsidRPr="0092315E">
        <w:t>az Intézkedési tervben meghatározott feladat</w:t>
      </w:r>
      <w:r>
        <w:t>ok</w:t>
      </w:r>
      <w:r w:rsidRPr="0092315E">
        <w:t xml:space="preserve"> v</w:t>
      </w:r>
      <w:r>
        <w:t>égrehajtását, és megállapította</w:t>
      </w:r>
      <w:r w:rsidRPr="0092315E">
        <w:t>, hogy a feladat</w:t>
      </w:r>
      <w:r>
        <w:t>ok</w:t>
      </w:r>
      <w:r w:rsidRPr="0092315E">
        <w:t xml:space="preserve"> végrehajtásra került</w:t>
      </w:r>
      <w:r>
        <w:t>ek.</w:t>
      </w:r>
    </w:p>
    <w:p w:rsidR="0092315E" w:rsidRDefault="0092315E" w:rsidP="004F3A1C">
      <w:pPr>
        <w:ind w:left="709"/>
        <w:jc w:val="both"/>
        <w:rPr>
          <w:b/>
        </w:rPr>
      </w:pPr>
    </w:p>
    <w:p w:rsidR="0092315E" w:rsidRPr="009736D7" w:rsidRDefault="0092315E" w:rsidP="0092315E">
      <w:pPr>
        <w:ind w:left="709"/>
        <w:jc w:val="both"/>
        <w:rPr>
          <w:b/>
        </w:rPr>
      </w:pPr>
      <w:r>
        <w:rPr>
          <w:b/>
        </w:rPr>
        <w:t xml:space="preserve">3. </w:t>
      </w:r>
      <w:r w:rsidRPr="009736D7">
        <w:rPr>
          <w:b/>
        </w:rPr>
        <w:t>Intézkedési terv a</w:t>
      </w:r>
      <w:r w:rsidRPr="0092315E">
        <w:rPr>
          <w:b/>
        </w:rPr>
        <w:t xml:space="preserve"> bel</w:t>
      </w:r>
      <w:r>
        <w:rPr>
          <w:b/>
        </w:rPr>
        <w:t>ső kontrollrendszer</w:t>
      </w:r>
      <w:r w:rsidRPr="009736D7">
        <w:rPr>
          <w:b/>
        </w:rPr>
        <w:t xml:space="preserve"> ellenőrzéséhez kapcsolódóan</w:t>
      </w:r>
    </w:p>
    <w:p w:rsidR="0092315E" w:rsidRDefault="0092315E" w:rsidP="004F3A1C">
      <w:pPr>
        <w:ind w:left="709"/>
        <w:jc w:val="both"/>
        <w:rPr>
          <w:b/>
        </w:rPr>
      </w:pPr>
      <w:r>
        <w:t>Az Intézkedési tervben szereplő határidők fele 2019. június 30-ával kerültek rögzítésre, ezért az Intézkedési terv végrehajtását a határidő lejártát követően ellenőrzi a belső ellenőr.</w:t>
      </w:r>
    </w:p>
    <w:p w:rsidR="00910EB4" w:rsidRPr="007438DB" w:rsidRDefault="00910EB4" w:rsidP="00910EB4">
      <w:pPr>
        <w:pStyle w:val="Szvegtrzs31"/>
        <w:rPr>
          <w:szCs w:val="24"/>
          <w:u w:val="none"/>
        </w:rPr>
      </w:pPr>
    </w:p>
    <w:p w:rsidR="00910EB4" w:rsidRDefault="00910EB4" w:rsidP="007533D6">
      <w:pPr>
        <w:pStyle w:val="Szvegtrzs"/>
        <w:numPr>
          <w:ilvl w:val="0"/>
          <w:numId w:val="9"/>
        </w:numPr>
        <w:tabs>
          <w:tab w:val="left" w:pos="360"/>
        </w:tabs>
        <w:ind w:left="426"/>
        <w:jc w:val="both"/>
        <w:rPr>
          <w:rFonts w:eastAsia="Times New Roman"/>
          <w:szCs w:val="28"/>
          <w:lang w:eastAsia="ar-SA"/>
        </w:rPr>
      </w:pPr>
      <w:r>
        <w:rPr>
          <w:rFonts w:eastAsia="Times New Roman"/>
          <w:b/>
          <w:szCs w:val="28"/>
          <w:lang w:eastAsia="ar-SA"/>
        </w:rPr>
        <w:t xml:space="preserve">2) </w:t>
      </w:r>
      <w:r w:rsidR="006D365B">
        <w:rPr>
          <w:b/>
        </w:rPr>
        <w:t>A</w:t>
      </w:r>
      <w:r w:rsidR="006D365B" w:rsidRPr="006D365B">
        <w:t xml:space="preserve"> </w:t>
      </w:r>
      <w:r w:rsidR="006D365B" w:rsidRPr="006D365B">
        <w:rPr>
          <w:b/>
        </w:rPr>
        <w:t>gépjármű használat</w:t>
      </w:r>
      <w:r w:rsidR="004F3A1C" w:rsidRPr="004F3A1C">
        <w:rPr>
          <w:b/>
        </w:rPr>
        <w:t xml:space="preserve"> ellenőrzése</w:t>
      </w:r>
      <w:r w:rsidR="006D365B">
        <w:rPr>
          <w:b/>
        </w:rPr>
        <w:t xml:space="preserve"> </w:t>
      </w:r>
      <w:r w:rsidR="006D365B" w:rsidRPr="005A3DAC">
        <w:t xml:space="preserve">(Kelt: </w:t>
      </w:r>
      <w:r w:rsidR="006D365B">
        <w:t xml:space="preserve">2019. </w:t>
      </w:r>
      <w:r w:rsidR="006D365B" w:rsidRPr="006D365B">
        <w:t>március 21</w:t>
      </w:r>
      <w:r w:rsidR="006D365B" w:rsidRPr="005A3DAC">
        <w:t>.)</w:t>
      </w:r>
    </w:p>
    <w:p w:rsidR="009C6145" w:rsidRDefault="009C6145" w:rsidP="00287F44">
      <w:pPr>
        <w:pStyle w:val="Szvegtrzs"/>
        <w:tabs>
          <w:tab w:val="left" w:pos="360"/>
        </w:tabs>
        <w:ind w:left="709"/>
        <w:jc w:val="both"/>
        <w:rPr>
          <w:rFonts w:eastAsia="Times New Roman"/>
          <w:szCs w:val="28"/>
          <w:lang w:eastAsia="ar-SA"/>
        </w:rPr>
      </w:pPr>
      <w:r>
        <w:rPr>
          <w:color w:val="000000"/>
        </w:rPr>
        <w:t>A belső ellenőr az e</w:t>
      </w:r>
      <w:r w:rsidR="006D365B">
        <w:rPr>
          <w:color w:val="000000"/>
        </w:rPr>
        <w:t>llenőrzött tevékenység</w:t>
      </w:r>
      <w:r>
        <w:rPr>
          <w:color w:val="000000"/>
        </w:rPr>
        <w:t xml:space="preserve"> </w:t>
      </w:r>
      <w:r w:rsidRPr="00E87F1B">
        <w:rPr>
          <w:color w:val="000000"/>
        </w:rPr>
        <w:t>jelenlegi színvonalát</w:t>
      </w:r>
      <w:r>
        <w:rPr>
          <w:color w:val="000000"/>
        </w:rPr>
        <w:t xml:space="preserve"> az ellenőrzés során szerzett tapasztalatok alapján összességében</w:t>
      </w:r>
      <w:r w:rsidRPr="005A0B90">
        <w:rPr>
          <w:b/>
          <w:color w:val="000000"/>
        </w:rPr>
        <w:t xml:space="preserve"> megfelelőnek</w:t>
      </w:r>
      <w:r>
        <w:rPr>
          <w:color w:val="000000"/>
        </w:rPr>
        <w:t xml:space="preserve"> értékelte.</w:t>
      </w:r>
      <w:r w:rsidRPr="009C6145">
        <w:rPr>
          <w:color w:val="000000"/>
        </w:rPr>
        <w:t xml:space="preserve"> </w:t>
      </w:r>
      <w:r>
        <w:rPr>
          <w:color w:val="000000"/>
        </w:rPr>
        <w:t>Megállapította, hogy</w:t>
      </w:r>
      <w:r w:rsidR="006D365B">
        <w:rPr>
          <w:color w:val="000000"/>
        </w:rPr>
        <w:t xml:space="preserve"> a </w:t>
      </w:r>
      <w:r w:rsidR="006D365B" w:rsidRPr="006D365B">
        <w:rPr>
          <w:color w:val="000000"/>
        </w:rPr>
        <w:t>gépjármű üzemeltetéssel kapcsolatban a belső kontrollrendszerek jól működnek a Szolgálatná</w:t>
      </w:r>
      <w:r w:rsidR="006D365B">
        <w:rPr>
          <w:color w:val="000000"/>
        </w:rPr>
        <w:t>l</w:t>
      </w:r>
      <w:r>
        <w:rPr>
          <w:color w:val="000000"/>
        </w:rPr>
        <w:t>.</w:t>
      </w:r>
    </w:p>
    <w:p w:rsidR="00287F44" w:rsidRDefault="009C6145" w:rsidP="00287F44">
      <w:pPr>
        <w:pStyle w:val="Szvegtrzs"/>
        <w:tabs>
          <w:tab w:val="left" w:pos="360"/>
        </w:tabs>
        <w:ind w:left="709"/>
        <w:jc w:val="both"/>
        <w:rPr>
          <w:rFonts w:eastAsia="Times New Roman"/>
          <w:szCs w:val="28"/>
          <w:lang w:eastAsia="ar-SA"/>
        </w:rPr>
      </w:pPr>
      <w:r>
        <w:rPr>
          <w:rFonts w:eastAsia="Times New Roman"/>
          <w:szCs w:val="28"/>
          <w:lang w:eastAsia="ar-SA"/>
        </w:rPr>
        <w:t>A belső ellenőr a</w:t>
      </w:r>
      <w:r w:rsidR="003B7CFF">
        <w:rPr>
          <w:rFonts w:eastAsia="Times New Roman"/>
          <w:szCs w:val="28"/>
          <w:lang w:eastAsia="ar-SA"/>
        </w:rPr>
        <w:t xml:space="preserve"> vizsgálata során</w:t>
      </w:r>
      <w:r>
        <w:rPr>
          <w:rFonts w:eastAsia="Times New Roman"/>
          <w:szCs w:val="28"/>
          <w:lang w:eastAsia="ar-SA"/>
        </w:rPr>
        <w:t xml:space="preserve"> az alábbi megállapításokat és javaslatokat tette:</w:t>
      </w:r>
    </w:p>
    <w:p w:rsidR="009C6145" w:rsidRPr="005A0B90" w:rsidRDefault="009C6145" w:rsidP="00287F44">
      <w:pPr>
        <w:pStyle w:val="Szvegtrzs"/>
        <w:tabs>
          <w:tab w:val="left" w:pos="360"/>
        </w:tabs>
        <w:ind w:left="709"/>
        <w:jc w:val="both"/>
        <w:rPr>
          <w:rFonts w:eastAsia="Times New Roman"/>
          <w:b/>
          <w:szCs w:val="28"/>
          <w:lang w:eastAsia="ar-SA"/>
        </w:rPr>
      </w:pPr>
      <w:r w:rsidRPr="005A0B90">
        <w:rPr>
          <w:rFonts w:eastAsia="Times New Roman"/>
          <w:b/>
          <w:szCs w:val="28"/>
          <w:lang w:eastAsia="ar-SA"/>
        </w:rPr>
        <w:t>Megállapítások</w:t>
      </w:r>
      <w:r w:rsidR="007468EC">
        <w:rPr>
          <w:rFonts w:eastAsia="Times New Roman"/>
          <w:b/>
          <w:szCs w:val="28"/>
          <w:lang w:eastAsia="ar-SA"/>
        </w:rPr>
        <w:t>, javaslatok</w:t>
      </w:r>
      <w:r w:rsidRPr="005A0B90">
        <w:rPr>
          <w:rFonts w:eastAsia="Times New Roman"/>
          <w:b/>
          <w:szCs w:val="28"/>
          <w:lang w:eastAsia="ar-SA"/>
        </w:rPr>
        <w:t>:</w:t>
      </w:r>
    </w:p>
    <w:p w:rsidR="009C6145" w:rsidRPr="0088583B" w:rsidRDefault="004F4B0F" w:rsidP="004F4B0F">
      <w:pPr>
        <w:pStyle w:val="Szvegtrzs"/>
        <w:numPr>
          <w:ilvl w:val="0"/>
          <w:numId w:val="12"/>
        </w:numPr>
        <w:tabs>
          <w:tab w:val="left" w:pos="360"/>
        </w:tabs>
        <w:jc w:val="both"/>
        <w:rPr>
          <w:rFonts w:eastAsia="Times New Roman"/>
          <w:szCs w:val="28"/>
          <w:lang w:eastAsia="ar-SA"/>
        </w:rPr>
      </w:pPr>
      <w:r w:rsidRPr="004F4B0F">
        <w:t>A gépjármű üzemelteté</w:t>
      </w:r>
      <w:r>
        <w:t>s az SzMSz-ben, a Gépjármű szabályzatban, az Ellenőrzési nyomvonalban, és a kapcsolódó Munkaköri leírásokban került szabályozásra</w:t>
      </w:r>
      <w:r w:rsidR="006505F5">
        <w:t>.</w:t>
      </w:r>
      <w:r>
        <w:t xml:space="preserve"> A belső ellenőr a szabályzatot és a Munkaköri leírásokat rendben lévőnek találta, az </w:t>
      </w:r>
      <w:r w:rsidRPr="004F4B0F">
        <w:t xml:space="preserve">Ellenőrzési nyomvonalban </w:t>
      </w:r>
      <w:r w:rsidRPr="007468EC">
        <w:rPr>
          <w:u w:val="single"/>
        </w:rPr>
        <w:t>javasolta</w:t>
      </w:r>
      <w:r>
        <w:t xml:space="preserve"> </w:t>
      </w:r>
      <w:r w:rsidRPr="004F4B0F">
        <w:t>az ellenőrzés végrehajtójának megnevezésén változtatni, ugyanis a gazdasági igazgató helyett a mindenkori műszaki vezető az ellenőrzés végrehajtója.</w:t>
      </w:r>
    </w:p>
    <w:p w:rsidR="003F1C48" w:rsidRPr="003F1C48" w:rsidRDefault="003F1C48" w:rsidP="003F1C48">
      <w:pPr>
        <w:pStyle w:val="Szvegtrzs"/>
        <w:numPr>
          <w:ilvl w:val="0"/>
          <w:numId w:val="12"/>
        </w:numPr>
        <w:tabs>
          <w:tab w:val="left" w:pos="360"/>
        </w:tabs>
        <w:jc w:val="both"/>
        <w:rPr>
          <w:rFonts w:eastAsia="Times New Roman"/>
          <w:szCs w:val="28"/>
          <w:lang w:eastAsia="ar-SA"/>
        </w:rPr>
      </w:pPr>
      <w:r>
        <w:rPr>
          <w:rFonts w:eastAsia="Times New Roman"/>
          <w:szCs w:val="28"/>
          <w:lang w:eastAsia="ar-SA"/>
        </w:rPr>
        <w:t xml:space="preserve">Az Egészségügyi Szolgálat 4 gépjárművel (2 személygépkocsi, 2 tehergépkocsi) rendelkezik. </w:t>
      </w:r>
      <w:r w:rsidRPr="003F1C48">
        <w:rPr>
          <w:rFonts w:eastAsia="Times New Roman"/>
          <w:szCs w:val="28"/>
          <w:lang w:eastAsia="ar-SA"/>
        </w:rPr>
        <w:t>A gépjárművek forgalmi engedélyei, műszaki érvényességük, kötelező gépjármű felelősségi bizonylataik rendben megvoltak</w:t>
      </w:r>
      <w:r>
        <w:rPr>
          <w:rFonts w:eastAsia="Times New Roman"/>
          <w:szCs w:val="28"/>
          <w:lang w:eastAsia="ar-SA"/>
        </w:rPr>
        <w:t>.</w:t>
      </w:r>
    </w:p>
    <w:p w:rsidR="003F1C48" w:rsidRDefault="003F1C48" w:rsidP="003F1C48">
      <w:pPr>
        <w:pStyle w:val="Szvegtrzs"/>
        <w:numPr>
          <w:ilvl w:val="0"/>
          <w:numId w:val="12"/>
        </w:numPr>
        <w:tabs>
          <w:tab w:val="left" w:pos="360"/>
        </w:tabs>
        <w:jc w:val="both"/>
        <w:rPr>
          <w:rFonts w:eastAsia="Times New Roman"/>
          <w:szCs w:val="28"/>
          <w:lang w:eastAsia="ar-SA"/>
        </w:rPr>
      </w:pPr>
      <w:r w:rsidRPr="003F1C48">
        <w:rPr>
          <w:rFonts w:eastAsia="Times New Roman"/>
          <w:szCs w:val="28"/>
          <w:lang w:eastAsia="ar-SA"/>
        </w:rPr>
        <w:t xml:space="preserve">A gépjárművek üzemanyag fogyasztásának vizsgálatát elvégezve </w:t>
      </w:r>
      <w:r>
        <w:rPr>
          <w:rFonts w:eastAsia="Times New Roman"/>
          <w:szCs w:val="28"/>
          <w:lang w:eastAsia="ar-SA"/>
        </w:rPr>
        <w:t xml:space="preserve">a belső ellenőr </w:t>
      </w:r>
      <w:r w:rsidRPr="003F1C48">
        <w:rPr>
          <w:rFonts w:eastAsia="Times New Roman"/>
          <w:szCs w:val="28"/>
          <w:lang w:eastAsia="ar-SA"/>
        </w:rPr>
        <w:t>m</w:t>
      </w:r>
      <w:r>
        <w:rPr>
          <w:rFonts w:eastAsia="Times New Roman"/>
          <w:szCs w:val="28"/>
          <w:lang w:eastAsia="ar-SA"/>
        </w:rPr>
        <w:t>egállapította</w:t>
      </w:r>
      <w:r w:rsidRPr="003F1C48">
        <w:rPr>
          <w:rFonts w:eastAsia="Times New Roman"/>
          <w:szCs w:val="28"/>
          <w:lang w:eastAsia="ar-SA"/>
        </w:rPr>
        <w:t xml:space="preserve">, hogy - figyelemmel </w:t>
      </w:r>
      <w:r>
        <w:rPr>
          <w:rFonts w:eastAsia="Times New Roman"/>
          <w:szCs w:val="28"/>
          <w:lang w:eastAsia="ar-SA"/>
        </w:rPr>
        <w:t xml:space="preserve">a kapcsolódó </w:t>
      </w:r>
      <w:r w:rsidRPr="003F1C48">
        <w:rPr>
          <w:rFonts w:eastAsia="Times New Roman"/>
          <w:szCs w:val="28"/>
          <w:lang w:eastAsia="ar-SA"/>
        </w:rPr>
        <w:t>Kormányrendeletben meghatározott alapnorm</w:t>
      </w:r>
      <w:r w:rsidR="003B7CFF">
        <w:rPr>
          <w:rFonts w:eastAsia="Times New Roman"/>
          <w:szCs w:val="28"/>
          <w:lang w:eastAsia="ar-SA"/>
        </w:rPr>
        <w:t>a átalányra és</w:t>
      </w:r>
      <w:r>
        <w:rPr>
          <w:rFonts w:eastAsia="Times New Roman"/>
          <w:szCs w:val="28"/>
          <w:lang w:eastAsia="ar-SA"/>
        </w:rPr>
        <w:t xml:space="preserve"> a b</w:t>
      </w:r>
      <w:r w:rsidRPr="003F1C48">
        <w:rPr>
          <w:rFonts w:eastAsia="Times New Roman"/>
          <w:szCs w:val="28"/>
          <w:lang w:eastAsia="ar-SA"/>
        </w:rPr>
        <w:t>udapesti korrekciós tényezőre</w:t>
      </w:r>
      <w:r>
        <w:rPr>
          <w:rFonts w:eastAsia="Times New Roman"/>
          <w:szCs w:val="28"/>
          <w:lang w:eastAsia="ar-SA"/>
        </w:rPr>
        <w:t xml:space="preserve"> -</w:t>
      </w:r>
      <w:r w:rsidRPr="003F1C48">
        <w:rPr>
          <w:rFonts w:eastAsia="Times New Roman"/>
          <w:szCs w:val="28"/>
          <w:lang w:eastAsia="ar-SA"/>
        </w:rPr>
        <w:t xml:space="preserve"> a gépjárművek fogyasztása megfelel az előírtaknak</w:t>
      </w:r>
      <w:r>
        <w:rPr>
          <w:rFonts w:eastAsia="Times New Roman"/>
          <w:szCs w:val="28"/>
          <w:lang w:eastAsia="ar-SA"/>
        </w:rPr>
        <w:t>.</w:t>
      </w:r>
    </w:p>
    <w:p w:rsidR="003F1C48" w:rsidRDefault="003F1C48" w:rsidP="003F1C48">
      <w:pPr>
        <w:pStyle w:val="Szvegtrzs"/>
        <w:numPr>
          <w:ilvl w:val="0"/>
          <w:numId w:val="12"/>
        </w:numPr>
        <w:tabs>
          <w:tab w:val="left" w:pos="360"/>
        </w:tabs>
        <w:jc w:val="both"/>
        <w:rPr>
          <w:rFonts w:eastAsia="Times New Roman"/>
          <w:szCs w:val="28"/>
          <w:lang w:eastAsia="ar-SA"/>
        </w:rPr>
      </w:pPr>
      <w:r w:rsidRPr="003F1C48">
        <w:rPr>
          <w:rFonts w:eastAsia="Times New Roman"/>
          <w:szCs w:val="28"/>
          <w:lang w:eastAsia="ar-SA"/>
        </w:rPr>
        <w:t>A Menetlevelek kezelését, kitöltését megfelelőnek találta. A járművek törzskönyvei</w:t>
      </w:r>
      <w:r>
        <w:rPr>
          <w:rFonts w:eastAsia="Times New Roman"/>
          <w:szCs w:val="28"/>
          <w:lang w:eastAsia="ar-SA"/>
        </w:rPr>
        <w:t xml:space="preserve"> a</w:t>
      </w:r>
      <w:r w:rsidRPr="003F1C48">
        <w:rPr>
          <w:rFonts w:eastAsia="Times New Roman"/>
          <w:szCs w:val="28"/>
          <w:lang w:eastAsia="ar-SA"/>
        </w:rPr>
        <w:t xml:space="preserve"> főigazgatói irodában páncélszekrényben található</w:t>
      </w:r>
      <w:r w:rsidR="003B7CFF">
        <w:rPr>
          <w:rFonts w:eastAsia="Times New Roman"/>
          <w:szCs w:val="28"/>
          <w:lang w:eastAsia="ar-SA"/>
        </w:rPr>
        <w:t>k</w:t>
      </w:r>
      <w:r w:rsidRPr="003F1C48">
        <w:rPr>
          <w:rFonts w:eastAsia="Times New Roman"/>
          <w:szCs w:val="28"/>
          <w:lang w:eastAsia="ar-SA"/>
        </w:rPr>
        <w:t>, a gépjárművek</w:t>
      </w:r>
      <w:r>
        <w:rPr>
          <w:rFonts w:eastAsia="Times New Roman"/>
          <w:szCs w:val="28"/>
          <w:lang w:eastAsia="ar-SA"/>
        </w:rPr>
        <w:t xml:space="preserve"> pótkulcsaival együtt. A menetteljesítményről</w:t>
      </w:r>
      <w:r w:rsidRPr="003F1C48">
        <w:rPr>
          <w:rFonts w:eastAsia="Times New Roman"/>
          <w:szCs w:val="28"/>
          <w:lang w:eastAsia="ar-SA"/>
        </w:rPr>
        <w:t xml:space="preserve"> nyilvá</w:t>
      </w:r>
      <w:r>
        <w:rPr>
          <w:rFonts w:eastAsia="Times New Roman"/>
          <w:szCs w:val="28"/>
          <w:lang w:eastAsia="ar-SA"/>
        </w:rPr>
        <w:t>ntartást v</w:t>
      </w:r>
      <w:r w:rsidRPr="003F1C48">
        <w:rPr>
          <w:rFonts w:eastAsia="Times New Roman"/>
          <w:szCs w:val="28"/>
          <w:lang w:eastAsia="ar-SA"/>
        </w:rPr>
        <w:t xml:space="preserve">ezetnek, minden hónapról </w:t>
      </w:r>
      <w:r>
        <w:rPr>
          <w:rFonts w:eastAsia="Times New Roman"/>
          <w:szCs w:val="28"/>
          <w:lang w:eastAsia="ar-SA"/>
        </w:rPr>
        <w:t>összesítés készül.</w:t>
      </w:r>
    </w:p>
    <w:p w:rsidR="00605C02" w:rsidRPr="003F1C48" w:rsidRDefault="00605C02" w:rsidP="00605C02">
      <w:pPr>
        <w:pStyle w:val="Szvegtrzs"/>
        <w:tabs>
          <w:tab w:val="left" w:pos="360"/>
        </w:tabs>
        <w:ind w:left="1429"/>
        <w:jc w:val="both"/>
        <w:rPr>
          <w:rFonts w:eastAsia="Times New Roman"/>
          <w:szCs w:val="28"/>
          <w:lang w:eastAsia="ar-SA"/>
        </w:rPr>
      </w:pPr>
    </w:p>
    <w:p w:rsidR="003F1C48" w:rsidRDefault="003F1C48" w:rsidP="003F1C48">
      <w:pPr>
        <w:pStyle w:val="Szvegtrzs"/>
        <w:numPr>
          <w:ilvl w:val="0"/>
          <w:numId w:val="12"/>
        </w:numPr>
        <w:tabs>
          <w:tab w:val="left" w:pos="360"/>
        </w:tabs>
        <w:jc w:val="both"/>
        <w:rPr>
          <w:rFonts w:eastAsia="Times New Roman"/>
          <w:szCs w:val="28"/>
          <w:lang w:eastAsia="ar-SA"/>
        </w:rPr>
      </w:pPr>
      <w:r>
        <w:rPr>
          <w:rFonts w:eastAsia="Times New Roman"/>
          <w:szCs w:val="28"/>
          <w:lang w:eastAsia="ar-SA"/>
        </w:rPr>
        <w:lastRenderedPageBreak/>
        <w:t>A j</w:t>
      </w:r>
      <w:r w:rsidRPr="003F1C48">
        <w:rPr>
          <w:rFonts w:eastAsia="Times New Roman"/>
          <w:szCs w:val="28"/>
          <w:lang w:eastAsia="ar-SA"/>
        </w:rPr>
        <w:t>avítások</w:t>
      </w:r>
      <w:r>
        <w:rPr>
          <w:rFonts w:eastAsia="Times New Roman"/>
          <w:szCs w:val="28"/>
          <w:lang w:eastAsia="ar-SA"/>
        </w:rPr>
        <w:t>ról k</w:t>
      </w:r>
      <w:r w:rsidRPr="003F1C48">
        <w:rPr>
          <w:rFonts w:eastAsia="Times New Roman"/>
          <w:szCs w:val="28"/>
          <w:lang w:eastAsia="ar-SA"/>
        </w:rPr>
        <w:t>ülön nyilvánta</w:t>
      </w:r>
      <w:r w:rsidR="00943471">
        <w:rPr>
          <w:rFonts w:eastAsia="Times New Roman"/>
          <w:szCs w:val="28"/>
          <w:lang w:eastAsia="ar-SA"/>
        </w:rPr>
        <w:t>rtást nem vezetnek, a Pénzügyi O</w:t>
      </w:r>
      <w:r w:rsidRPr="003F1C48">
        <w:rPr>
          <w:rFonts w:eastAsia="Times New Roman"/>
          <w:szCs w:val="28"/>
          <w:lang w:eastAsia="ar-SA"/>
        </w:rPr>
        <w:t>sztály főkönyvi számláin kimutatásra kerülnek a lekönyvelt gépjármű javítások</w:t>
      </w:r>
      <w:r>
        <w:rPr>
          <w:rFonts w:eastAsia="Times New Roman"/>
          <w:szCs w:val="28"/>
          <w:lang w:eastAsia="ar-SA"/>
        </w:rPr>
        <w:t>.</w:t>
      </w:r>
      <w:r w:rsidRPr="003F1C48">
        <w:t xml:space="preserve"> </w:t>
      </w:r>
      <w:r w:rsidRPr="003F1C48">
        <w:rPr>
          <w:rFonts w:eastAsia="Times New Roman"/>
          <w:szCs w:val="28"/>
          <w:lang w:eastAsia="ar-SA"/>
        </w:rPr>
        <w:t xml:space="preserve">2018. évben </w:t>
      </w:r>
      <w:r w:rsidR="007468EC">
        <w:rPr>
          <w:rFonts w:eastAsia="Times New Roman"/>
          <w:szCs w:val="28"/>
          <w:lang w:eastAsia="ar-SA"/>
        </w:rPr>
        <w:t>összesen 352.076</w:t>
      </w:r>
      <w:r w:rsidRPr="003F1C48">
        <w:rPr>
          <w:rFonts w:eastAsia="Times New Roman"/>
          <w:szCs w:val="28"/>
          <w:lang w:eastAsia="ar-SA"/>
        </w:rPr>
        <w:t xml:space="preserve"> Ft hibaelhárítási költséget fizettet az Egészségüg</w:t>
      </w:r>
      <w:r w:rsidR="007468EC">
        <w:rPr>
          <w:rFonts w:eastAsia="Times New Roman"/>
          <w:szCs w:val="28"/>
          <w:lang w:eastAsia="ar-SA"/>
        </w:rPr>
        <w:t>yi Szolgálat a gépjárművek után.</w:t>
      </w:r>
    </w:p>
    <w:p w:rsidR="007468EC" w:rsidRDefault="007468EC" w:rsidP="007468EC">
      <w:pPr>
        <w:pStyle w:val="Szvegtrzs"/>
        <w:numPr>
          <w:ilvl w:val="0"/>
          <w:numId w:val="12"/>
        </w:numPr>
        <w:tabs>
          <w:tab w:val="left" w:pos="360"/>
        </w:tabs>
        <w:jc w:val="both"/>
        <w:rPr>
          <w:rFonts w:eastAsia="Times New Roman"/>
          <w:szCs w:val="28"/>
          <w:lang w:eastAsia="ar-SA"/>
        </w:rPr>
      </w:pPr>
      <w:r w:rsidRPr="007468EC">
        <w:rPr>
          <w:rFonts w:eastAsia="Times New Roman"/>
          <w:szCs w:val="28"/>
          <w:lang w:eastAsia="ar-SA"/>
        </w:rPr>
        <w:t xml:space="preserve">A gépjárművek után az Egészségügyi Szolgálat a Cascot, és </w:t>
      </w:r>
      <w:r w:rsidR="003B7CFF">
        <w:rPr>
          <w:rFonts w:eastAsia="Times New Roman"/>
          <w:szCs w:val="28"/>
          <w:lang w:eastAsia="ar-SA"/>
        </w:rPr>
        <w:t xml:space="preserve">a </w:t>
      </w:r>
      <w:r w:rsidRPr="007468EC">
        <w:rPr>
          <w:rFonts w:eastAsia="Times New Roman"/>
          <w:szCs w:val="28"/>
          <w:lang w:eastAsia="ar-SA"/>
        </w:rPr>
        <w:t>kötelező gépjármű felelősségbiztosítást rendben megfizeti</w:t>
      </w:r>
      <w:r>
        <w:rPr>
          <w:rFonts w:eastAsia="Times New Roman"/>
          <w:szCs w:val="28"/>
          <w:lang w:eastAsia="ar-SA"/>
        </w:rPr>
        <w:t>.</w:t>
      </w:r>
    </w:p>
    <w:p w:rsidR="007468EC" w:rsidRDefault="007468EC" w:rsidP="007468EC">
      <w:pPr>
        <w:pStyle w:val="Szvegtrzs"/>
        <w:numPr>
          <w:ilvl w:val="0"/>
          <w:numId w:val="12"/>
        </w:numPr>
        <w:tabs>
          <w:tab w:val="left" w:pos="360"/>
        </w:tabs>
        <w:jc w:val="both"/>
        <w:rPr>
          <w:rFonts w:eastAsia="Times New Roman"/>
          <w:szCs w:val="28"/>
          <w:lang w:eastAsia="ar-SA"/>
        </w:rPr>
      </w:pPr>
      <w:r w:rsidRPr="007468EC">
        <w:rPr>
          <w:rFonts w:eastAsia="Times New Roman"/>
          <w:szCs w:val="28"/>
          <w:lang w:eastAsia="ar-SA"/>
        </w:rPr>
        <w:t xml:space="preserve">A gépjármű üzemeltetéssel kapcsolatos 2018. évi pénzügyi adatok a működtetéshez és üzemeltetéshez képest arányosak, kiemelkedő, aránytalan költségfelhasználást </w:t>
      </w:r>
      <w:r>
        <w:rPr>
          <w:rFonts w:eastAsia="Times New Roman"/>
          <w:szCs w:val="28"/>
          <w:lang w:eastAsia="ar-SA"/>
        </w:rPr>
        <w:t>a belső ellenőr nem tapasztalt.</w:t>
      </w:r>
    </w:p>
    <w:p w:rsidR="007468EC" w:rsidRDefault="007468EC" w:rsidP="007468EC">
      <w:pPr>
        <w:pStyle w:val="Szvegtrzs"/>
        <w:numPr>
          <w:ilvl w:val="0"/>
          <w:numId w:val="12"/>
        </w:numPr>
        <w:tabs>
          <w:tab w:val="left" w:pos="360"/>
        </w:tabs>
        <w:jc w:val="both"/>
        <w:rPr>
          <w:rFonts w:eastAsia="Times New Roman"/>
          <w:szCs w:val="28"/>
          <w:lang w:eastAsia="ar-SA"/>
        </w:rPr>
      </w:pPr>
      <w:r>
        <w:rPr>
          <w:rFonts w:eastAsia="Times New Roman"/>
          <w:szCs w:val="28"/>
          <w:lang w:eastAsia="ar-SA"/>
        </w:rPr>
        <w:t>A</w:t>
      </w:r>
      <w:r w:rsidRPr="007468EC">
        <w:rPr>
          <w:rFonts w:eastAsia="Times New Roman"/>
          <w:szCs w:val="28"/>
          <w:lang w:eastAsia="ar-SA"/>
        </w:rPr>
        <w:t xml:space="preserve"> gépjárművek kulcsai, forgalmi engedélyei munkaidőn kívül az Egészségügyi Szolgálat erre kijelölt hivatali helyi</w:t>
      </w:r>
      <w:r w:rsidR="00973C2F">
        <w:rPr>
          <w:rFonts w:eastAsia="Times New Roman"/>
          <w:szCs w:val="28"/>
          <w:lang w:eastAsia="ar-SA"/>
        </w:rPr>
        <w:t>ségében – a portaszolgálatnál -</w:t>
      </w:r>
      <w:r w:rsidRPr="007468EC">
        <w:rPr>
          <w:rFonts w:eastAsia="Times New Roman"/>
          <w:szCs w:val="28"/>
          <w:lang w:eastAsia="ar-SA"/>
        </w:rPr>
        <w:t xml:space="preserve"> zártan kerülnek tárolásra</w:t>
      </w:r>
      <w:r w:rsidR="00973C2F">
        <w:rPr>
          <w:rFonts w:eastAsia="Times New Roman"/>
          <w:szCs w:val="28"/>
          <w:lang w:eastAsia="ar-SA"/>
        </w:rPr>
        <w:t>.</w:t>
      </w:r>
    </w:p>
    <w:p w:rsidR="00910EB4" w:rsidRPr="00455C13" w:rsidRDefault="00973C2F" w:rsidP="00973C2F">
      <w:pPr>
        <w:pStyle w:val="Szvegtrzs"/>
        <w:numPr>
          <w:ilvl w:val="0"/>
          <w:numId w:val="12"/>
        </w:numPr>
        <w:tabs>
          <w:tab w:val="left" w:pos="360"/>
        </w:tabs>
        <w:jc w:val="both"/>
        <w:rPr>
          <w:rFonts w:eastAsia="Times New Roman"/>
          <w:szCs w:val="28"/>
          <w:lang w:eastAsia="ar-SA"/>
        </w:rPr>
      </w:pPr>
      <w:r w:rsidRPr="00973C2F">
        <w:rPr>
          <w:rFonts w:eastAsia="Times New Roman"/>
          <w:szCs w:val="28"/>
          <w:lang w:eastAsia="ar-SA"/>
        </w:rPr>
        <w:t>A műszaki vezető folyamatosan ellenőrzi a gépjárművek mozgását, így a belső kontroll jól működik</w:t>
      </w:r>
      <w:r>
        <w:rPr>
          <w:rFonts w:eastAsia="Times New Roman"/>
          <w:szCs w:val="28"/>
          <w:lang w:eastAsia="ar-SA"/>
        </w:rPr>
        <w:t>.</w:t>
      </w:r>
    </w:p>
    <w:p w:rsidR="005A0B90" w:rsidRPr="005A0B90" w:rsidRDefault="00455C13" w:rsidP="00910EB4">
      <w:pPr>
        <w:spacing w:line="360" w:lineRule="auto"/>
        <w:rPr>
          <w:b/>
          <w:szCs w:val="24"/>
        </w:rPr>
      </w:pPr>
      <w:r>
        <w:rPr>
          <w:b/>
          <w:szCs w:val="24"/>
        </w:rPr>
        <w:t>A javaslat</w:t>
      </w:r>
      <w:r w:rsidR="005A0B90" w:rsidRPr="005A0B90">
        <w:rPr>
          <w:b/>
          <w:szCs w:val="24"/>
        </w:rPr>
        <w:t xml:space="preserve"> végrehajtására Intézkedési tervet </w:t>
      </w:r>
      <w:r w:rsidR="00AA1A6A">
        <w:rPr>
          <w:b/>
          <w:szCs w:val="24"/>
        </w:rPr>
        <w:t xml:space="preserve">nem </w:t>
      </w:r>
      <w:r w:rsidR="005A0B90" w:rsidRPr="005A0B90">
        <w:rPr>
          <w:b/>
          <w:szCs w:val="24"/>
        </w:rPr>
        <w:t>készítettek.</w:t>
      </w:r>
    </w:p>
    <w:p w:rsidR="005A0B90" w:rsidRPr="003F2A8C" w:rsidRDefault="005A0B90" w:rsidP="00910EB4">
      <w:pPr>
        <w:spacing w:line="360" w:lineRule="auto"/>
      </w:pPr>
    </w:p>
    <w:p w:rsidR="00F13D41" w:rsidRDefault="00910EB4" w:rsidP="00C15360">
      <w:pPr>
        <w:pStyle w:val="Szvegtrzs"/>
        <w:numPr>
          <w:ilvl w:val="0"/>
          <w:numId w:val="9"/>
        </w:numPr>
        <w:tabs>
          <w:tab w:val="left" w:pos="360"/>
        </w:tabs>
        <w:jc w:val="both"/>
        <w:rPr>
          <w:b/>
        </w:rPr>
      </w:pPr>
      <w:r>
        <w:rPr>
          <w:b/>
        </w:rPr>
        <w:t>3</w:t>
      </w:r>
      <w:r w:rsidRPr="00757714">
        <w:rPr>
          <w:b/>
        </w:rPr>
        <w:t xml:space="preserve">) </w:t>
      </w:r>
      <w:r w:rsidR="00C15360">
        <w:rPr>
          <w:b/>
        </w:rPr>
        <w:t>Az informatikai rendszerek</w:t>
      </w:r>
      <w:r w:rsidR="00F13D41" w:rsidRPr="00287F44">
        <w:rPr>
          <w:b/>
        </w:rPr>
        <w:t xml:space="preserve"> ellenőrzése</w:t>
      </w:r>
      <w:r w:rsidR="00C15360">
        <w:rPr>
          <w:b/>
        </w:rPr>
        <w:t xml:space="preserve"> </w:t>
      </w:r>
      <w:r w:rsidR="00C15360" w:rsidRPr="005A3DAC">
        <w:t xml:space="preserve">(Kelt: </w:t>
      </w:r>
      <w:r w:rsidR="00C15360">
        <w:t>2019. október 16</w:t>
      </w:r>
      <w:r w:rsidR="00C15360" w:rsidRPr="005A3DAC">
        <w:t>.)</w:t>
      </w:r>
    </w:p>
    <w:p w:rsidR="002D72D8" w:rsidRDefault="006613A5" w:rsidP="002D72D8">
      <w:pPr>
        <w:pStyle w:val="Szvegtrzs"/>
        <w:tabs>
          <w:tab w:val="left" w:pos="360"/>
        </w:tabs>
        <w:ind w:left="709"/>
        <w:jc w:val="both"/>
        <w:rPr>
          <w:color w:val="000000"/>
        </w:rPr>
      </w:pPr>
      <w:r>
        <w:rPr>
          <w:color w:val="000000"/>
        </w:rPr>
        <w:t xml:space="preserve">A belső ellenőr az ellenőrzött tevékenység </w:t>
      </w:r>
      <w:r w:rsidRPr="00E87F1B">
        <w:rPr>
          <w:color w:val="000000"/>
        </w:rPr>
        <w:t>jelenlegi színvonalát</w:t>
      </w:r>
      <w:r>
        <w:rPr>
          <w:color w:val="000000"/>
        </w:rPr>
        <w:t xml:space="preserve"> az ellenőrzés során szerzett tapasztalatok alapján összességében </w:t>
      </w:r>
      <w:r w:rsidR="00510981" w:rsidRPr="00510981">
        <w:rPr>
          <w:b/>
          <w:color w:val="000000"/>
        </w:rPr>
        <w:t xml:space="preserve">korlátozottan </w:t>
      </w:r>
      <w:r w:rsidRPr="00510981">
        <w:rPr>
          <w:b/>
          <w:color w:val="000000"/>
        </w:rPr>
        <w:t>m</w:t>
      </w:r>
      <w:r w:rsidRPr="00722583">
        <w:rPr>
          <w:b/>
          <w:color w:val="000000"/>
        </w:rPr>
        <w:t>egfelelőnek</w:t>
      </w:r>
      <w:r>
        <w:rPr>
          <w:color w:val="000000"/>
        </w:rPr>
        <w:t xml:space="preserve"> értékelte.</w:t>
      </w:r>
    </w:p>
    <w:p w:rsidR="002D72D8" w:rsidRPr="002D72D8" w:rsidRDefault="002D72D8" w:rsidP="002D72D8">
      <w:pPr>
        <w:pStyle w:val="Szvegtrzs"/>
        <w:tabs>
          <w:tab w:val="left" w:pos="360"/>
        </w:tabs>
        <w:ind w:left="709"/>
        <w:jc w:val="both"/>
        <w:rPr>
          <w:color w:val="000000"/>
        </w:rPr>
      </w:pPr>
      <w:r w:rsidRPr="002D72D8">
        <w:rPr>
          <w:color w:val="000000"/>
        </w:rPr>
        <w:t>Megáll</w:t>
      </w:r>
      <w:r>
        <w:rPr>
          <w:color w:val="000000"/>
        </w:rPr>
        <w:t>apította</w:t>
      </w:r>
      <w:r w:rsidRPr="002D72D8">
        <w:rPr>
          <w:color w:val="000000"/>
        </w:rPr>
        <w:t>, hogy az elkészített in</w:t>
      </w:r>
      <w:r w:rsidR="005617CB">
        <w:rPr>
          <w:color w:val="000000"/>
        </w:rPr>
        <w:t>formáció biztonsági szabályzatok jelenlegi formájukban nem megfelelőek</w:t>
      </w:r>
      <w:r w:rsidR="007D0BEF">
        <w:rPr>
          <w:color w:val="000000"/>
        </w:rPr>
        <w:t xml:space="preserve">, továbbá </w:t>
      </w:r>
      <w:r>
        <w:rPr>
          <w:color w:val="000000"/>
        </w:rPr>
        <w:t>– bár</w:t>
      </w:r>
      <w:r w:rsidRPr="002D72D8">
        <w:rPr>
          <w:color w:val="000000"/>
        </w:rPr>
        <w:t xml:space="preserve"> többségük az ellenőrzés megkezdését követően, 2019. májusában</w:t>
      </w:r>
      <w:r>
        <w:rPr>
          <w:color w:val="000000"/>
        </w:rPr>
        <w:t xml:space="preserve"> kerültek hatályba helyezésre </w:t>
      </w:r>
      <w:r w:rsidR="00BF2530">
        <w:rPr>
          <w:color w:val="000000"/>
        </w:rPr>
        <w:t>–</w:t>
      </w:r>
      <w:r w:rsidRPr="002D72D8">
        <w:rPr>
          <w:color w:val="000000"/>
        </w:rPr>
        <w:t xml:space="preserve"> </w:t>
      </w:r>
      <w:r w:rsidR="00BF2530">
        <w:rPr>
          <w:color w:val="000000"/>
        </w:rPr>
        <w:t xml:space="preserve">a bennük </w:t>
      </w:r>
      <w:r w:rsidR="00881E16">
        <w:rPr>
          <w:color w:val="000000"/>
        </w:rPr>
        <w:t>leírtak</w:t>
      </w:r>
      <w:r w:rsidRPr="002D72D8">
        <w:rPr>
          <w:color w:val="000000"/>
        </w:rPr>
        <w:t xml:space="preserve"> cs</w:t>
      </w:r>
      <w:r w:rsidR="00881E16">
        <w:rPr>
          <w:color w:val="000000"/>
        </w:rPr>
        <w:t>ak részben végrehajthatóa</w:t>
      </w:r>
      <w:r w:rsidR="00BF2530">
        <w:rPr>
          <w:color w:val="000000"/>
        </w:rPr>
        <w:t>k</w:t>
      </w:r>
      <w:r w:rsidRPr="002D72D8">
        <w:rPr>
          <w:color w:val="000000"/>
        </w:rPr>
        <w:t>.</w:t>
      </w:r>
    </w:p>
    <w:p w:rsidR="002D72D8" w:rsidRPr="002D72D8" w:rsidRDefault="002D72D8" w:rsidP="002D72D8">
      <w:pPr>
        <w:pStyle w:val="Szvegtrzs"/>
        <w:tabs>
          <w:tab w:val="left" w:pos="360"/>
        </w:tabs>
        <w:ind w:left="709"/>
        <w:jc w:val="both"/>
        <w:rPr>
          <w:color w:val="000000"/>
        </w:rPr>
      </w:pPr>
      <w:r w:rsidRPr="002D72D8">
        <w:rPr>
          <w:color w:val="000000"/>
        </w:rPr>
        <w:t>Az elkészített szabályzatok többségében vannak ugyanazon feladatokat részle</w:t>
      </w:r>
      <w:r w:rsidR="005704C1">
        <w:rPr>
          <w:color w:val="000000"/>
        </w:rPr>
        <w:t xml:space="preserve">tező leírások, </w:t>
      </w:r>
      <w:r w:rsidR="00881E16">
        <w:rPr>
          <w:color w:val="000000"/>
        </w:rPr>
        <w:t>a</w:t>
      </w:r>
      <w:r w:rsidR="005704C1">
        <w:rPr>
          <w:color w:val="000000"/>
        </w:rPr>
        <w:t>melyeket javasolt összevonni.</w:t>
      </w:r>
    </w:p>
    <w:p w:rsidR="002D72D8" w:rsidRDefault="002D72D8" w:rsidP="00BF2530">
      <w:pPr>
        <w:pStyle w:val="Szvegtrzs"/>
        <w:tabs>
          <w:tab w:val="left" w:pos="360"/>
        </w:tabs>
        <w:ind w:left="709"/>
        <w:jc w:val="both"/>
        <w:rPr>
          <w:color w:val="000000"/>
        </w:rPr>
      </w:pPr>
      <w:r w:rsidRPr="002D72D8">
        <w:rPr>
          <w:color w:val="000000"/>
        </w:rPr>
        <w:t>Szükséges a szabályzatokat a Szolgálat jelenlegi szervezeti felépítéséhez is i</w:t>
      </w:r>
      <w:r w:rsidR="00881E16">
        <w:rPr>
          <w:color w:val="000000"/>
        </w:rPr>
        <w:t>gazítani, mert az előírások jelenlegi formájuk</w:t>
      </w:r>
      <w:r w:rsidRPr="002D72D8">
        <w:rPr>
          <w:color w:val="000000"/>
        </w:rPr>
        <w:t>ban nem gar</w:t>
      </w:r>
      <w:r w:rsidR="005704C1">
        <w:rPr>
          <w:color w:val="000000"/>
        </w:rPr>
        <w:t>antálják a Szolgálat</w:t>
      </w:r>
      <w:r w:rsidRPr="002D72D8">
        <w:rPr>
          <w:color w:val="000000"/>
        </w:rPr>
        <w:t xml:space="preserve"> információ biztonság elveinek teljesülését</w:t>
      </w:r>
      <w:r w:rsidR="005704C1">
        <w:rPr>
          <w:color w:val="000000"/>
        </w:rPr>
        <w:t>.</w:t>
      </w:r>
    </w:p>
    <w:p w:rsidR="00BF2530" w:rsidRDefault="00BF2530" w:rsidP="00BF2530">
      <w:pPr>
        <w:pStyle w:val="Szvegtrzs"/>
        <w:tabs>
          <w:tab w:val="left" w:pos="360"/>
        </w:tabs>
        <w:ind w:left="709"/>
        <w:jc w:val="both"/>
        <w:rPr>
          <w:color w:val="000000"/>
        </w:rPr>
      </w:pPr>
    </w:p>
    <w:p w:rsidR="006613A5" w:rsidRDefault="006613A5" w:rsidP="006613A5">
      <w:pPr>
        <w:pStyle w:val="Szvegtrzs"/>
        <w:tabs>
          <w:tab w:val="left" w:pos="360"/>
        </w:tabs>
        <w:ind w:left="709"/>
        <w:jc w:val="both"/>
        <w:rPr>
          <w:rFonts w:eastAsia="Times New Roman"/>
          <w:szCs w:val="28"/>
          <w:lang w:eastAsia="ar-SA"/>
        </w:rPr>
      </w:pPr>
      <w:r>
        <w:rPr>
          <w:rFonts w:eastAsia="Times New Roman"/>
          <w:szCs w:val="28"/>
          <w:lang w:eastAsia="ar-SA"/>
        </w:rPr>
        <w:t xml:space="preserve">A belső ellenőr a </w:t>
      </w:r>
      <w:r w:rsidR="001E5C81">
        <w:rPr>
          <w:rFonts w:eastAsia="Times New Roman"/>
          <w:szCs w:val="28"/>
          <w:lang w:eastAsia="ar-SA"/>
        </w:rPr>
        <w:t>vizsgálata során</w:t>
      </w:r>
      <w:r>
        <w:rPr>
          <w:rFonts w:eastAsia="Times New Roman"/>
          <w:szCs w:val="28"/>
          <w:lang w:eastAsia="ar-SA"/>
        </w:rPr>
        <w:t xml:space="preserve"> az alábbi megállapításokat és javaslatokat tette:</w:t>
      </w:r>
    </w:p>
    <w:p w:rsidR="006613A5" w:rsidRDefault="006613A5" w:rsidP="006613A5">
      <w:pPr>
        <w:pStyle w:val="Szvegtrzs"/>
        <w:tabs>
          <w:tab w:val="left" w:pos="360"/>
        </w:tabs>
        <w:ind w:left="709"/>
        <w:jc w:val="both"/>
        <w:rPr>
          <w:rFonts w:eastAsia="Times New Roman"/>
          <w:b/>
          <w:szCs w:val="28"/>
          <w:lang w:eastAsia="ar-SA"/>
        </w:rPr>
      </w:pPr>
      <w:r w:rsidRPr="005A0B90">
        <w:rPr>
          <w:rFonts w:eastAsia="Times New Roman"/>
          <w:b/>
          <w:szCs w:val="28"/>
          <w:lang w:eastAsia="ar-SA"/>
        </w:rPr>
        <w:t>Megállapítások:</w:t>
      </w:r>
    </w:p>
    <w:p w:rsidR="00BF2530" w:rsidRDefault="00BF2530" w:rsidP="00BF2530">
      <w:pPr>
        <w:pStyle w:val="Szvegtrzs"/>
        <w:numPr>
          <w:ilvl w:val="0"/>
          <w:numId w:val="40"/>
        </w:numPr>
        <w:tabs>
          <w:tab w:val="left" w:pos="360"/>
        </w:tabs>
        <w:ind w:firstLine="65"/>
        <w:jc w:val="both"/>
        <w:rPr>
          <w:rFonts w:eastAsia="Times New Roman"/>
          <w:szCs w:val="28"/>
          <w:lang w:eastAsia="ar-SA"/>
        </w:rPr>
      </w:pPr>
      <w:r w:rsidRPr="00BF2530">
        <w:rPr>
          <w:rFonts w:eastAsia="Times New Roman"/>
          <w:szCs w:val="28"/>
          <w:lang w:eastAsia="ar-SA"/>
        </w:rPr>
        <w:t>A Szolgál</w:t>
      </w:r>
      <w:r>
        <w:rPr>
          <w:rFonts w:eastAsia="Times New Roman"/>
          <w:szCs w:val="28"/>
          <w:lang w:eastAsia="ar-SA"/>
        </w:rPr>
        <w:t>at</w:t>
      </w:r>
      <w:r w:rsidRPr="00BF2530">
        <w:rPr>
          <w:rFonts w:eastAsia="Times New Roman"/>
          <w:szCs w:val="28"/>
          <w:lang w:eastAsia="ar-SA"/>
        </w:rPr>
        <w:t xml:space="preserve"> Szervezeti és Működési Szabályzata tartalmazza az informatikára vonatkozó feladatellátást. A Szolgálat a szervezetébe tartozó informatikussal (informatikai csoporttal) nem rendelkezik, ez irányú feladatait (informatikai fejlesztés, üzemeltetés, karbantartás, javítás, rendszergazdai feladatok) külső cég bevonásával, vásárolt szolgáltatás keretében oldja meg. </w:t>
      </w:r>
      <w:r w:rsidR="00881E16">
        <w:rPr>
          <w:rFonts w:eastAsia="Times New Roman"/>
          <w:szCs w:val="28"/>
          <w:lang w:eastAsia="ar-SA"/>
        </w:rPr>
        <w:t xml:space="preserve">Ezt a tényt </w:t>
      </w:r>
      <w:r w:rsidR="001601F2" w:rsidRPr="00BF2530">
        <w:rPr>
          <w:rFonts w:eastAsia="Times New Roman"/>
          <w:szCs w:val="28"/>
          <w:lang w:eastAsia="ar-SA"/>
        </w:rPr>
        <w:t xml:space="preserve">a 2019. májusában hatályba helyezett információ biztonsággal kapcsolatos szabályzatok elkészítésénél – </w:t>
      </w:r>
      <w:r w:rsidR="001601F2">
        <w:rPr>
          <w:rFonts w:eastAsia="Times New Roman"/>
          <w:szCs w:val="28"/>
          <w:lang w:eastAsia="ar-SA"/>
        </w:rPr>
        <w:t>a</w:t>
      </w:r>
      <w:r w:rsidR="001601F2" w:rsidRPr="00BF2530">
        <w:rPr>
          <w:rFonts w:eastAsia="Times New Roman"/>
          <w:szCs w:val="28"/>
          <w:lang w:eastAsia="ar-SA"/>
        </w:rPr>
        <w:t xml:space="preserve">melyet szintén külsős cég végzett el – </w:t>
      </w:r>
      <w:r w:rsidR="00881E16">
        <w:rPr>
          <w:rFonts w:eastAsia="Times New Roman"/>
          <w:szCs w:val="28"/>
          <w:lang w:eastAsia="ar-SA"/>
        </w:rPr>
        <w:t>több esetben nem vették figyelem</w:t>
      </w:r>
      <w:r w:rsidR="001601F2" w:rsidRPr="00BF2530">
        <w:rPr>
          <w:rFonts w:eastAsia="Times New Roman"/>
          <w:szCs w:val="28"/>
          <w:lang w:eastAsia="ar-SA"/>
        </w:rPr>
        <w:t>be, ezért több szabályzat korrekciót igényel</w:t>
      </w:r>
      <w:r w:rsidR="001601F2">
        <w:rPr>
          <w:rFonts w:eastAsia="Times New Roman"/>
          <w:szCs w:val="28"/>
          <w:lang w:eastAsia="ar-SA"/>
        </w:rPr>
        <w:t xml:space="preserve">. </w:t>
      </w:r>
      <w:r w:rsidRPr="00BF2530">
        <w:rPr>
          <w:rFonts w:eastAsia="Times New Roman"/>
          <w:szCs w:val="28"/>
          <w:lang w:eastAsia="ar-SA"/>
        </w:rPr>
        <w:t xml:space="preserve">A feladat ellátását </w:t>
      </w:r>
      <w:r w:rsidR="00881E16">
        <w:rPr>
          <w:rFonts w:eastAsia="Times New Roman"/>
          <w:szCs w:val="28"/>
          <w:lang w:eastAsia="ar-SA"/>
        </w:rPr>
        <w:t xml:space="preserve">a </w:t>
      </w:r>
      <w:r w:rsidRPr="00BF2530">
        <w:rPr>
          <w:rFonts w:eastAsia="Times New Roman"/>
          <w:szCs w:val="28"/>
          <w:lang w:eastAsia="ar-SA"/>
        </w:rPr>
        <w:t>gazdasági igazgató felügyeli. Az informatikai szakterület működésére vonatkozó részletes szabályokat a Szolgálat és a Megbízott cég között létr</w:t>
      </w:r>
      <w:r>
        <w:rPr>
          <w:rFonts w:eastAsia="Times New Roman"/>
          <w:szCs w:val="28"/>
          <w:lang w:eastAsia="ar-SA"/>
        </w:rPr>
        <w:t>ejött szerződések tartalmazzák.</w:t>
      </w:r>
    </w:p>
    <w:p w:rsidR="00DE1934" w:rsidRDefault="001601F2" w:rsidP="00BF2530">
      <w:pPr>
        <w:pStyle w:val="Szvegtrzs"/>
        <w:numPr>
          <w:ilvl w:val="0"/>
          <w:numId w:val="40"/>
        </w:numPr>
        <w:tabs>
          <w:tab w:val="left" w:pos="360"/>
        </w:tabs>
        <w:ind w:firstLine="65"/>
        <w:jc w:val="both"/>
        <w:rPr>
          <w:rFonts w:eastAsia="Times New Roman"/>
          <w:szCs w:val="28"/>
          <w:lang w:eastAsia="ar-SA"/>
        </w:rPr>
      </w:pPr>
      <w:r w:rsidRPr="00BF2530">
        <w:rPr>
          <w:rFonts w:eastAsia="Times New Roman"/>
          <w:szCs w:val="28"/>
          <w:lang w:eastAsia="ar-SA"/>
        </w:rPr>
        <w:t>További belső szabályozások:</w:t>
      </w:r>
    </w:p>
    <w:p w:rsidR="001601F2" w:rsidRDefault="00DE1934" w:rsidP="00014901">
      <w:pPr>
        <w:pStyle w:val="Szvegtrzs"/>
        <w:numPr>
          <w:ilvl w:val="0"/>
          <w:numId w:val="41"/>
        </w:numPr>
        <w:jc w:val="both"/>
        <w:rPr>
          <w:rFonts w:eastAsia="Times New Roman"/>
          <w:szCs w:val="28"/>
          <w:lang w:eastAsia="ar-SA"/>
        </w:rPr>
      </w:pPr>
      <w:r w:rsidRPr="00BF2530">
        <w:rPr>
          <w:rFonts w:eastAsia="Times New Roman"/>
          <w:szCs w:val="28"/>
          <w:lang w:eastAsia="ar-SA"/>
        </w:rPr>
        <w:t>Számítógépes üzemelési rend</w:t>
      </w:r>
    </w:p>
    <w:p w:rsidR="00BF2530" w:rsidRPr="00DE1934" w:rsidRDefault="00C15647" w:rsidP="00014901">
      <w:pPr>
        <w:pStyle w:val="Szvegtrzs"/>
        <w:numPr>
          <w:ilvl w:val="0"/>
          <w:numId w:val="41"/>
        </w:numPr>
        <w:tabs>
          <w:tab w:val="left" w:pos="360"/>
        </w:tabs>
        <w:jc w:val="both"/>
        <w:rPr>
          <w:rFonts w:eastAsia="Times New Roman"/>
          <w:szCs w:val="28"/>
          <w:lang w:eastAsia="ar-SA"/>
        </w:rPr>
      </w:pPr>
      <w:r>
        <w:rPr>
          <w:rFonts w:eastAsia="Times New Roman"/>
          <w:szCs w:val="28"/>
          <w:lang w:eastAsia="ar-SA"/>
        </w:rPr>
        <w:lastRenderedPageBreak/>
        <w:t>Informatikai biztonsági s</w:t>
      </w:r>
      <w:r w:rsidR="00BF2530" w:rsidRPr="00DE1934">
        <w:rPr>
          <w:rFonts w:eastAsia="Times New Roman"/>
          <w:szCs w:val="28"/>
          <w:lang w:eastAsia="ar-SA"/>
        </w:rPr>
        <w:t>zabályzat</w:t>
      </w:r>
    </w:p>
    <w:p w:rsidR="00BF2530" w:rsidRPr="00BF2530" w:rsidRDefault="00DE1934" w:rsidP="00DE1934">
      <w:pPr>
        <w:pStyle w:val="Szvegtrzs"/>
        <w:tabs>
          <w:tab w:val="left" w:pos="360"/>
        </w:tabs>
        <w:ind w:left="1843"/>
        <w:jc w:val="both"/>
        <w:rPr>
          <w:rFonts w:eastAsia="Times New Roman"/>
          <w:szCs w:val="28"/>
          <w:lang w:eastAsia="ar-SA"/>
        </w:rPr>
      </w:pPr>
      <w:r>
        <w:rPr>
          <w:rFonts w:eastAsia="Times New Roman"/>
          <w:szCs w:val="28"/>
          <w:lang w:eastAsia="ar-SA"/>
        </w:rPr>
        <w:t>A szabályzat</w:t>
      </w:r>
      <w:r w:rsidR="00BF2530" w:rsidRPr="00BF2530">
        <w:rPr>
          <w:rFonts w:eastAsia="Times New Roman"/>
          <w:szCs w:val="28"/>
          <w:lang w:eastAsia="ar-SA"/>
        </w:rPr>
        <w:t xml:space="preserve"> részletezi az Intézmény informatikai munkatársainak feladatát, de ilyen személyek nem állnak jogviszonyban a Szolgálatnál.</w:t>
      </w:r>
    </w:p>
    <w:p w:rsidR="00BF2530" w:rsidRPr="00BF2530" w:rsidRDefault="00BF2530" w:rsidP="00DE1934">
      <w:pPr>
        <w:pStyle w:val="Szvegtrzs"/>
        <w:tabs>
          <w:tab w:val="left" w:pos="360"/>
        </w:tabs>
        <w:ind w:left="1843"/>
        <w:jc w:val="both"/>
        <w:rPr>
          <w:rFonts w:eastAsia="Times New Roman"/>
          <w:szCs w:val="28"/>
          <w:lang w:eastAsia="ar-SA"/>
        </w:rPr>
      </w:pPr>
      <w:r w:rsidRPr="00BF2530">
        <w:rPr>
          <w:rFonts w:eastAsia="Times New Roman"/>
          <w:szCs w:val="28"/>
          <w:lang w:eastAsia="ar-SA"/>
        </w:rPr>
        <w:t>A 2.2 pont tartalmazza az informatikai biztonsággal kapcsolatos felelősségi körök Munkaköri leírásban történő meghatározását. Mivel külsős s</w:t>
      </w:r>
      <w:r w:rsidR="00881E16">
        <w:rPr>
          <w:rFonts w:eastAsia="Times New Roman"/>
          <w:szCs w:val="28"/>
          <w:lang w:eastAsia="ar-SA"/>
        </w:rPr>
        <w:t>zakember végzi ezt a feladatot,</w:t>
      </w:r>
      <w:r w:rsidRPr="00BF2530">
        <w:rPr>
          <w:rFonts w:eastAsia="Times New Roman"/>
          <w:szCs w:val="28"/>
          <w:lang w:eastAsia="ar-SA"/>
        </w:rPr>
        <w:t xml:space="preserve"> nem lehet előírni a Munkaköri leírásban ennek meglétét.</w:t>
      </w:r>
    </w:p>
    <w:p w:rsidR="00BF2530" w:rsidRPr="00BF2530" w:rsidRDefault="00BF2530" w:rsidP="00DE1934">
      <w:pPr>
        <w:pStyle w:val="Szvegtrzs"/>
        <w:tabs>
          <w:tab w:val="left" w:pos="360"/>
        </w:tabs>
        <w:ind w:left="1843"/>
        <w:jc w:val="both"/>
        <w:rPr>
          <w:rFonts w:eastAsia="Times New Roman"/>
          <w:szCs w:val="28"/>
          <w:lang w:eastAsia="ar-SA"/>
        </w:rPr>
      </w:pPr>
      <w:r w:rsidRPr="00BF2530">
        <w:rPr>
          <w:rFonts w:eastAsia="Times New Roman"/>
          <w:szCs w:val="28"/>
          <w:lang w:eastAsia="ar-SA"/>
        </w:rPr>
        <w:t>A 4.2.1. pont</w:t>
      </w:r>
      <w:r w:rsidR="00881E16">
        <w:rPr>
          <w:rFonts w:eastAsia="Times New Roman"/>
          <w:szCs w:val="28"/>
          <w:lang w:eastAsia="ar-SA"/>
        </w:rPr>
        <w:t xml:space="preserve"> előírja, hogy a nyilatkozatok a</w:t>
      </w:r>
      <w:r w:rsidRPr="00BF2530">
        <w:rPr>
          <w:rFonts w:eastAsia="Times New Roman"/>
          <w:szCs w:val="28"/>
          <w:lang w:eastAsia="ar-SA"/>
        </w:rPr>
        <w:t xml:space="preserve"> bizto</w:t>
      </w:r>
      <w:r w:rsidR="00881E16">
        <w:rPr>
          <w:rFonts w:eastAsia="Times New Roman"/>
          <w:szCs w:val="28"/>
          <w:lang w:eastAsia="ar-SA"/>
        </w:rPr>
        <w:t>nsági szabályok megismeréséről</w:t>
      </w:r>
      <w:r w:rsidRPr="00BF2530">
        <w:rPr>
          <w:rFonts w:eastAsia="Times New Roman"/>
          <w:szCs w:val="28"/>
          <w:lang w:eastAsia="ar-SA"/>
        </w:rPr>
        <w:t xml:space="preserve"> a személyi anyagokban vannak.</w:t>
      </w:r>
      <w:r w:rsidR="00DE1934">
        <w:rPr>
          <w:rFonts w:eastAsia="Times New Roman"/>
          <w:szCs w:val="28"/>
          <w:lang w:eastAsia="ar-SA"/>
        </w:rPr>
        <w:t xml:space="preserve"> </w:t>
      </w:r>
      <w:r w:rsidRPr="00BF2530">
        <w:rPr>
          <w:rFonts w:eastAsia="Times New Roman"/>
          <w:szCs w:val="28"/>
          <w:lang w:eastAsia="ar-SA"/>
        </w:rPr>
        <w:t xml:space="preserve">Az ellenőrzés során </w:t>
      </w:r>
      <w:r w:rsidR="00881E16">
        <w:rPr>
          <w:rFonts w:eastAsia="Times New Roman"/>
          <w:szCs w:val="28"/>
          <w:lang w:eastAsia="ar-SA"/>
        </w:rPr>
        <w:t xml:space="preserve">a belső ellenőr </w:t>
      </w:r>
      <w:r w:rsidRPr="00BF2530">
        <w:rPr>
          <w:rFonts w:eastAsia="Times New Roman"/>
          <w:szCs w:val="28"/>
          <w:lang w:eastAsia="ar-SA"/>
        </w:rPr>
        <w:t>ily</w:t>
      </w:r>
      <w:r w:rsidR="00881E16">
        <w:rPr>
          <w:rFonts w:eastAsia="Times New Roman"/>
          <w:szCs w:val="28"/>
          <w:lang w:eastAsia="ar-SA"/>
        </w:rPr>
        <w:t>en nyilatkozatot nem lelt</w:t>
      </w:r>
      <w:r w:rsidRPr="00BF2530">
        <w:rPr>
          <w:rFonts w:eastAsia="Times New Roman"/>
          <w:szCs w:val="28"/>
          <w:lang w:eastAsia="ar-SA"/>
        </w:rPr>
        <w:t xml:space="preserve"> fel.</w:t>
      </w:r>
    </w:p>
    <w:p w:rsidR="00BF2530" w:rsidRPr="00BF2530" w:rsidRDefault="00BF2530" w:rsidP="006E2C9D">
      <w:pPr>
        <w:pStyle w:val="Szvegtrzs"/>
        <w:tabs>
          <w:tab w:val="left" w:pos="360"/>
        </w:tabs>
        <w:ind w:left="1843"/>
        <w:jc w:val="both"/>
        <w:rPr>
          <w:rFonts w:eastAsia="Times New Roman"/>
          <w:szCs w:val="28"/>
          <w:lang w:eastAsia="ar-SA"/>
        </w:rPr>
      </w:pPr>
      <w:r w:rsidRPr="00BF2530">
        <w:rPr>
          <w:rFonts w:eastAsia="Times New Roman"/>
          <w:szCs w:val="28"/>
          <w:lang w:eastAsia="ar-SA"/>
        </w:rPr>
        <w:t>A 4.2.4. pontban előírás, hogy biztonsági szempontból be kell sorolni m</w:t>
      </w:r>
      <w:r w:rsidR="007D0BEF">
        <w:rPr>
          <w:rFonts w:eastAsia="Times New Roman"/>
          <w:szCs w:val="28"/>
          <w:lang w:eastAsia="ar-SA"/>
        </w:rPr>
        <w:t>inden munkakört és feladatot (</w:t>
      </w:r>
      <w:r w:rsidRPr="00BF2530">
        <w:rPr>
          <w:rFonts w:eastAsia="Times New Roman"/>
          <w:szCs w:val="28"/>
          <w:lang w:eastAsia="ar-SA"/>
        </w:rPr>
        <w:t xml:space="preserve">2013. </w:t>
      </w:r>
      <w:r w:rsidR="006E2C9D">
        <w:rPr>
          <w:rFonts w:eastAsia="Times New Roman"/>
          <w:szCs w:val="28"/>
          <w:lang w:eastAsia="ar-SA"/>
        </w:rPr>
        <w:t>évi L. törvény</w:t>
      </w:r>
      <w:r w:rsidRPr="00BF2530">
        <w:rPr>
          <w:rFonts w:eastAsia="Times New Roman"/>
          <w:szCs w:val="28"/>
          <w:lang w:eastAsia="ar-SA"/>
        </w:rPr>
        <w:t xml:space="preserve">), de az ellenőrzés során ilyen besorolást </w:t>
      </w:r>
      <w:r w:rsidR="00881E16">
        <w:rPr>
          <w:rFonts w:eastAsia="Times New Roman"/>
          <w:szCs w:val="28"/>
          <w:lang w:eastAsia="ar-SA"/>
        </w:rPr>
        <w:t>a belső ellenőr</w:t>
      </w:r>
      <w:r w:rsidR="00881E16" w:rsidRPr="00BF2530">
        <w:rPr>
          <w:rFonts w:eastAsia="Times New Roman"/>
          <w:szCs w:val="28"/>
          <w:lang w:eastAsia="ar-SA"/>
        </w:rPr>
        <w:t xml:space="preserve"> </w:t>
      </w:r>
      <w:r w:rsidRPr="00BF2530">
        <w:rPr>
          <w:rFonts w:eastAsia="Times New Roman"/>
          <w:szCs w:val="28"/>
          <w:lang w:eastAsia="ar-SA"/>
        </w:rPr>
        <w:t>nem le</w:t>
      </w:r>
      <w:r w:rsidR="00881E16">
        <w:rPr>
          <w:rFonts w:eastAsia="Times New Roman"/>
          <w:szCs w:val="28"/>
          <w:lang w:eastAsia="ar-SA"/>
        </w:rPr>
        <w:t>lt</w:t>
      </w:r>
      <w:r w:rsidRPr="00BF2530">
        <w:rPr>
          <w:rFonts w:eastAsia="Times New Roman"/>
          <w:szCs w:val="28"/>
          <w:lang w:eastAsia="ar-SA"/>
        </w:rPr>
        <w:t xml:space="preserve"> fel.</w:t>
      </w:r>
    </w:p>
    <w:p w:rsidR="00BF2530" w:rsidRPr="00BF2530" w:rsidRDefault="00BF2530" w:rsidP="006E2C9D">
      <w:pPr>
        <w:pStyle w:val="Szvegtrzs"/>
        <w:tabs>
          <w:tab w:val="left" w:pos="360"/>
        </w:tabs>
        <w:ind w:left="1843"/>
        <w:jc w:val="both"/>
        <w:rPr>
          <w:rFonts w:eastAsia="Times New Roman"/>
          <w:szCs w:val="28"/>
          <w:lang w:eastAsia="ar-SA"/>
        </w:rPr>
      </w:pPr>
      <w:r w:rsidRPr="00BF2530">
        <w:rPr>
          <w:rFonts w:eastAsia="Times New Roman"/>
          <w:szCs w:val="28"/>
          <w:lang w:eastAsia="ar-SA"/>
        </w:rPr>
        <w:t>A 4.3.1. pontban előírás, hogy az informatikai szerződéseket az informatikai felelőssel véleményeztetni kell. A szabályzat nem nevesíti, hogy kit ért informatikai felelős alatt.</w:t>
      </w:r>
    </w:p>
    <w:p w:rsidR="00BF2530" w:rsidRPr="00BF2530" w:rsidRDefault="00BF2530" w:rsidP="006E2C9D">
      <w:pPr>
        <w:pStyle w:val="Szvegtrzs"/>
        <w:tabs>
          <w:tab w:val="left" w:pos="360"/>
        </w:tabs>
        <w:ind w:left="1843"/>
        <w:jc w:val="both"/>
        <w:rPr>
          <w:rFonts w:eastAsia="Times New Roman"/>
          <w:szCs w:val="28"/>
          <w:lang w:eastAsia="ar-SA"/>
        </w:rPr>
      </w:pPr>
      <w:r w:rsidRPr="00BF2530">
        <w:rPr>
          <w:rFonts w:eastAsia="Times New Roman"/>
          <w:szCs w:val="28"/>
          <w:lang w:eastAsia="ar-SA"/>
        </w:rPr>
        <w:t>A szabályzat 4.6. pontja rendelkezik a szoftver nyilvántartásról. Ez az előírás sem megfelelő a Szolgálatra.</w:t>
      </w:r>
    </w:p>
    <w:p w:rsidR="00BF2530" w:rsidRPr="00BF2530" w:rsidRDefault="00BF2530" w:rsidP="00DE1934">
      <w:pPr>
        <w:pStyle w:val="Szvegtrzs"/>
        <w:tabs>
          <w:tab w:val="left" w:pos="360"/>
        </w:tabs>
        <w:ind w:left="1843"/>
        <w:jc w:val="both"/>
        <w:rPr>
          <w:rFonts w:eastAsia="Times New Roman"/>
          <w:szCs w:val="28"/>
          <w:lang w:eastAsia="ar-SA"/>
        </w:rPr>
      </w:pPr>
      <w:r w:rsidRPr="00BF2530">
        <w:rPr>
          <w:rFonts w:eastAsia="Times New Roman"/>
          <w:szCs w:val="28"/>
          <w:lang w:eastAsia="ar-SA"/>
        </w:rPr>
        <w:t>5.1. pont határozza meg pl. a szerverszobába belépésre jogosultak lis</w:t>
      </w:r>
      <w:r w:rsidR="00881E16">
        <w:rPr>
          <w:rFonts w:eastAsia="Times New Roman"/>
          <w:szCs w:val="28"/>
          <w:lang w:eastAsia="ar-SA"/>
        </w:rPr>
        <w:t>táját. (Főigazgatói utasításban</w:t>
      </w:r>
      <w:r w:rsidRPr="00BF2530">
        <w:rPr>
          <w:rFonts w:eastAsia="Times New Roman"/>
          <w:szCs w:val="28"/>
          <w:lang w:eastAsia="ar-SA"/>
        </w:rPr>
        <w:t xml:space="preserve">!) Ilyen </w:t>
      </w:r>
      <w:r w:rsidR="006E2C9D">
        <w:rPr>
          <w:rFonts w:eastAsia="Times New Roman"/>
          <w:szCs w:val="28"/>
          <w:lang w:eastAsia="ar-SA"/>
        </w:rPr>
        <w:t>főigazgatói utasítást nem lelt</w:t>
      </w:r>
      <w:r w:rsidRPr="00BF2530">
        <w:rPr>
          <w:rFonts w:eastAsia="Times New Roman"/>
          <w:szCs w:val="28"/>
          <w:lang w:eastAsia="ar-SA"/>
        </w:rPr>
        <w:t xml:space="preserve"> fel</w:t>
      </w:r>
      <w:r w:rsidR="006E2C9D">
        <w:rPr>
          <w:rFonts w:eastAsia="Times New Roman"/>
          <w:szCs w:val="28"/>
          <w:lang w:eastAsia="ar-SA"/>
        </w:rPr>
        <w:t xml:space="preserve"> a belső ellenőr</w:t>
      </w:r>
      <w:r w:rsidRPr="00BF2530">
        <w:rPr>
          <w:rFonts w:eastAsia="Times New Roman"/>
          <w:szCs w:val="28"/>
          <w:lang w:eastAsia="ar-SA"/>
        </w:rPr>
        <w:t>.</w:t>
      </w:r>
    </w:p>
    <w:p w:rsidR="00BF2530" w:rsidRPr="00BF2530" w:rsidRDefault="006E2C9D" w:rsidP="00014901">
      <w:pPr>
        <w:pStyle w:val="Szvegtrzs"/>
        <w:tabs>
          <w:tab w:val="left" w:pos="360"/>
        </w:tabs>
        <w:ind w:left="1843"/>
        <w:jc w:val="both"/>
        <w:rPr>
          <w:rFonts w:eastAsia="Times New Roman"/>
          <w:szCs w:val="28"/>
          <w:lang w:eastAsia="ar-SA"/>
        </w:rPr>
      </w:pPr>
      <w:r>
        <w:rPr>
          <w:rFonts w:eastAsia="Times New Roman"/>
          <w:szCs w:val="28"/>
          <w:lang w:eastAsia="ar-SA"/>
        </w:rPr>
        <w:t>A</w:t>
      </w:r>
      <w:r w:rsidR="00BF2530" w:rsidRPr="00BF2530">
        <w:rPr>
          <w:rFonts w:eastAsia="Times New Roman"/>
          <w:szCs w:val="28"/>
          <w:lang w:eastAsia="ar-SA"/>
        </w:rPr>
        <w:t xml:space="preserve"> szerverszoba kiemelt biztonsági helyiség. Előírás az is a szabályzatban, hogy az intézmény szerverszobájában csak az informatikus munkatárs jelenlétében és felügyeletében lehet bent tartózkodni. Ez az előírás azonban a Szolgálatnál betarthatatlan, hiszen az informatikai munkatárs külsős.</w:t>
      </w:r>
      <w:r>
        <w:rPr>
          <w:rFonts w:eastAsia="Times New Roman"/>
          <w:szCs w:val="28"/>
          <w:lang w:eastAsia="ar-SA"/>
        </w:rPr>
        <w:t xml:space="preserve"> A szerverszobában</w:t>
      </w:r>
      <w:r w:rsidRPr="00BF2530">
        <w:rPr>
          <w:rFonts w:eastAsia="Times New Roman"/>
          <w:szCs w:val="28"/>
          <w:lang w:eastAsia="ar-SA"/>
        </w:rPr>
        <w:t xml:space="preserve"> </w:t>
      </w:r>
      <w:r>
        <w:rPr>
          <w:rFonts w:eastAsia="Times New Roman"/>
          <w:szCs w:val="28"/>
          <w:lang w:eastAsia="ar-SA"/>
        </w:rPr>
        <w:t>tűzoltó készülék található</w:t>
      </w:r>
      <w:r w:rsidR="00BF2530" w:rsidRPr="00BF2530">
        <w:rPr>
          <w:rFonts w:eastAsia="Times New Roman"/>
          <w:szCs w:val="28"/>
          <w:lang w:eastAsia="ar-SA"/>
        </w:rPr>
        <w:t>, amely jól látható helyre felszerelésre került.</w:t>
      </w:r>
    </w:p>
    <w:p w:rsidR="00BF2530" w:rsidRPr="00BF2530" w:rsidRDefault="00BF2530" w:rsidP="00014901">
      <w:pPr>
        <w:pStyle w:val="Szvegtrzs"/>
        <w:tabs>
          <w:tab w:val="left" w:pos="360"/>
        </w:tabs>
        <w:ind w:left="1843"/>
        <w:jc w:val="both"/>
        <w:rPr>
          <w:rFonts w:eastAsia="Times New Roman"/>
          <w:szCs w:val="28"/>
          <w:lang w:eastAsia="ar-SA"/>
        </w:rPr>
      </w:pPr>
      <w:r w:rsidRPr="00BF2530">
        <w:rPr>
          <w:rFonts w:eastAsia="Times New Roman"/>
          <w:szCs w:val="28"/>
          <w:lang w:eastAsia="ar-SA"/>
        </w:rPr>
        <w:t>Előírás a szabályzatban, hogy leselejtezett számítástechnikai eszköz</w:t>
      </w:r>
      <w:r w:rsidR="00014901">
        <w:rPr>
          <w:rFonts w:eastAsia="Times New Roman"/>
          <w:szCs w:val="28"/>
          <w:lang w:eastAsia="ar-SA"/>
        </w:rPr>
        <w:t>ök</w:t>
      </w:r>
      <w:r w:rsidRPr="00BF2530">
        <w:rPr>
          <w:rFonts w:eastAsia="Times New Roman"/>
          <w:szCs w:val="28"/>
          <w:lang w:eastAsia="ar-SA"/>
        </w:rPr>
        <w:t>, papír, éghető anyag nem lehet a szerverszobába</w:t>
      </w:r>
      <w:r w:rsidR="00014901">
        <w:rPr>
          <w:rFonts w:eastAsia="Times New Roman"/>
          <w:szCs w:val="28"/>
          <w:lang w:eastAsia="ar-SA"/>
        </w:rPr>
        <w:t>n</w:t>
      </w:r>
      <w:r w:rsidRPr="00BF2530">
        <w:rPr>
          <w:rFonts w:eastAsia="Times New Roman"/>
          <w:szCs w:val="28"/>
          <w:lang w:eastAsia="ar-SA"/>
        </w:rPr>
        <w:t>.</w:t>
      </w:r>
      <w:r w:rsidR="00014901">
        <w:rPr>
          <w:rFonts w:eastAsia="Times New Roman"/>
          <w:szCs w:val="28"/>
          <w:lang w:eastAsia="ar-SA"/>
        </w:rPr>
        <w:t xml:space="preserve"> </w:t>
      </w:r>
      <w:r w:rsidRPr="00BF2530">
        <w:rPr>
          <w:rFonts w:eastAsia="Times New Roman"/>
          <w:szCs w:val="28"/>
          <w:lang w:eastAsia="ar-SA"/>
        </w:rPr>
        <w:t xml:space="preserve">A 2019. szeptember 26-án tartott újabb ellenőrzésnél </w:t>
      </w:r>
      <w:r w:rsidR="00881E16">
        <w:rPr>
          <w:rFonts w:eastAsia="Times New Roman"/>
          <w:szCs w:val="28"/>
          <w:lang w:eastAsia="ar-SA"/>
        </w:rPr>
        <w:t>a belső ellenőr</w:t>
      </w:r>
      <w:r w:rsidR="00881E16" w:rsidRPr="00BF2530">
        <w:rPr>
          <w:rFonts w:eastAsia="Times New Roman"/>
          <w:szCs w:val="28"/>
          <w:lang w:eastAsia="ar-SA"/>
        </w:rPr>
        <w:t xml:space="preserve"> </w:t>
      </w:r>
      <w:r w:rsidRPr="00BF2530">
        <w:rPr>
          <w:rFonts w:eastAsia="Times New Roman"/>
          <w:szCs w:val="28"/>
          <w:lang w:eastAsia="ar-SA"/>
        </w:rPr>
        <w:t>megállapí</w:t>
      </w:r>
      <w:r w:rsidR="00014901">
        <w:rPr>
          <w:rFonts w:eastAsia="Times New Roman"/>
          <w:szCs w:val="28"/>
          <w:lang w:eastAsia="ar-SA"/>
        </w:rPr>
        <w:t>totta</w:t>
      </w:r>
      <w:r w:rsidRPr="00BF2530">
        <w:rPr>
          <w:rFonts w:eastAsia="Times New Roman"/>
          <w:szCs w:val="28"/>
          <w:lang w:eastAsia="ar-SA"/>
        </w:rPr>
        <w:t>, hogy a szerverszoba takarítása megtörtént, a számítástechnikai eszközök nagy része kikerült a szerve</w:t>
      </w:r>
      <w:r w:rsidR="00014901">
        <w:rPr>
          <w:rFonts w:eastAsia="Times New Roman"/>
          <w:szCs w:val="28"/>
          <w:lang w:eastAsia="ar-SA"/>
        </w:rPr>
        <w:t>rszobából, néhány eszközt lelt</w:t>
      </w:r>
      <w:r w:rsidRPr="00BF2530">
        <w:rPr>
          <w:rFonts w:eastAsia="Times New Roman"/>
          <w:szCs w:val="28"/>
          <w:lang w:eastAsia="ar-SA"/>
        </w:rPr>
        <w:t xml:space="preserve"> fel papírdobozokban.</w:t>
      </w:r>
    </w:p>
    <w:p w:rsidR="00BF2530" w:rsidRPr="00BF2530" w:rsidRDefault="00BF2530" w:rsidP="00DE1934">
      <w:pPr>
        <w:pStyle w:val="Szvegtrzs"/>
        <w:tabs>
          <w:tab w:val="left" w:pos="360"/>
        </w:tabs>
        <w:ind w:left="1843"/>
        <w:jc w:val="both"/>
        <w:rPr>
          <w:rFonts w:eastAsia="Times New Roman"/>
          <w:szCs w:val="28"/>
          <w:lang w:eastAsia="ar-SA"/>
        </w:rPr>
      </w:pPr>
      <w:r w:rsidRPr="00BF2530">
        <w:rPr>
          <w:rFonts w:eastAsia="Times New Roman"/>
          <w:szCs w:val="28"/>
          <w:lang w:eastAsia="ar-SA"/>
        </w:rPr>
        <w:t>A 6.3. pont írja elő, hogy az informatikus munkatársaknak nyilvántartással kell rendelkezniük a számítástechnikai eszközökről. A Szolgálatnak nincs informatikus munkatársa.</w:t>
      </w:r>
    </w:p>
    <w:p w:rsidR="00BF2530" w:rsidRPr="00BF2530" w:rsidRDefault="00BF2530" w:rsidP="00695A55">
      <w:pPr>
        <w:pStyle w:val="Szvegtrzs"/>
        <w:tabs>
          <w:tab w:val="left" w:pos="360"/>
        </w:tabs>
        <w:ind w:left="1843"/>
        <w:jc w:val="both"/>
        <w:rPr>
          <w:rFonts w:eastAsia="Times New Roman"/>
          <w:szCs w:val="28"/>
          <w:lang w:eastAsia="ar-SA"/>
        </w:rPr>
      </w:pPr>
      <w:r w:rsidRPr="00BF2530">
        <w:rPr>
          <w:rFonts w:eastAsia="Times New Roman"/>
          <w:szCs w:val="28"/>
          <w:lang w:eastAsia="ar-SA"/>
        </w:rPr>
        <w:t>7.11. pont írja elő a mentési, archiválási rendet, amely nincs sz</w:t>
      </w:r>
      <w:r w:rsidR="00014901">
        <w:rPr>
          <w:rFonts w:eastAsia="Times New Roman"/>
          <w:szCs w:val="28"/>
          <w:lang w:eastAsia="ar-SA"/>
        </w:rPr>
        <w:t>inkronban a</w:t>
      </w:r>
      <w:r w:rsidRPr="00BF2530">
        <w:rPr>
          <w:rFonts w:eastAsia="Times New Roman"/>
          <w:szCs w:val="28"/>
          <w:lang w:eastAsia="ar-SA"/>
        </w:rPr>
        <w:t xml:space="preserve"> „Számítógépes üzemelési rend”-el.</w:t>
      </w:r>
    </w:p>
    <w:p w:rsidR="00BF2530" w:rsidRDefault="00C15647" w:rsidP="00014901">
      <w:pPr>
        <w:pStyle w:val="Szvegtrzs"/>
        <w:numPr>
          <w:ilvl w:val="0"/>
          <w:numId w:val="41"/>
        </w:numPr>
        <w:tabs>
          <w:tab w:val="left" w:pos="360"/>
        </w:tabs>
        <w:jc w:val="both"/>
        <w:rPr>
          <w:rFonts w:eastAsia="Times New Roman"/>
          <w:szCs w:val="28"/>
          <w:lang w:eastAsia="ar-SA"/>
        </w:rPr>
      </w:pPr>
      <w:r>
        <w:rPr>
          <w:rFonts w:eastAsia="Times New Roman"/>
          <w:szCs w:val="28"/>
          <w:lang w:eastAsia="ar-SA"/>
        </w:rPr>
        <w:t>Felhasználói biztonsági s</w:t>
      </w:r>
      <w:r w:rsidR="00014901">
        <w:rPr>
          <w:rFonts w:eastAsia="Times New Roman"/>
          <w:szCs w:val="28"/>
          <w:lang w:eastAsia="ar-SA"/>
        </w:rPr>
        <w:t>zabályzat</w:t>
      </w:r>
    </w:p>
    <w:p w:rsidR="00695A55" w:rsidRDefault="00C15647" w:rsidP="00014901">
      <w:pPr>
        <w:pStyle w:val="Szvegtrzs"/>
        <w:numPr>
          <w:ilvl w:val="0"/>
          <w:numId w:val="41"/>
        </w:numPr>
        <w:tabs>
          <w:tab w:val="left" w:pos="360"/>
        </w:tabs>
        <w:jc w:val="both"/>
        <w:rPr>
          <w:rFonts w:eastAsia="Times New Roman"/>
          <w:szCs w:val="28"/>
          <w:lang w:eastAsia="ar-SA"/>
        </w:rPr>
      </w:pPr>
      <w:r>
        <w:rPr>
          <w:rFonts w:eastAsia="Times New Roman"/>
          <w:szCs w:val="28"/>
          <w:lang w:eastAsia="ar-SA"/>
        </w:rPr>
        <w:t>IT mentési és a</w:t>
      </w:r>
      <w:r w:rsidR="00695A55" w:rsidRPr="00BF2530">
        <w:rPr>
          <w:rFonts w:eastAsia="Times New Roman"/>
          <w:szCs w:val="28"/>
          <w:lang w:eastAsia="ar-SA"/>
        </w:rPr>
        <w:t>rchiválási szabályzat</w:t>
      </w:r>
    </w:p>
    <w:p w:rsidR="00BF2530" w:rsidRDefault="00C15647" w:rsidP="008E7E48">
      <w:pPr>
        <w:pStyle w:val="Szvegtrzs"/>
        <w:numPr>
          <w:ilvl w:val="0"/>
          <w:numId w:val="41"/>
        </w:numPr>
        <w:tabs>
          <w:tab w:val="left" w:pos="360"/>
        </w:tabs>
        <w:jc w:val="both"/>
        <w:rPr>
          <w:rFonts w:eastAsia="Times New Roman"/>
          <w:szCs w:val="28"/>
          <w:lang w:eastAsia="ar-SA"/>
        </w:rPr>
      </w:pPr>
      <w:r>
        <w:rPr>
          <w:rFonts w:eastAsia="Times New Roman"/>
          <w:szCs w:val="28"/>
          <w:lang w:eastAsia="ar-SA"/>
        </w:rPr>
        <w:t>Hozzáférés ellenőrzési, a</w:t>
      </w:r>
      <w:r w:rsidRPr="00BF2530">
        <w:rPr>
          <w:rFonts w:eastAsia="Times New Roman"/>
          <w:szCs w:val="28"/>
          <w:lang w:eastAsia="ar-SA"/>
        </w:rPr>
        <w:t>zonosí</w:t>
      </w:r>
      <w:r>
        <w:rPr>
          <w:rFonts w:eastAsia="Times New Roman"/>
          <w:szCs w:val="28"/>
          <w:lang w:eastAsia="ar-SA"/>
        </w:rPr>
        <w:t>tási és hitelesítési s</w:t>
      </w:r>
      <w:r w:rsidRPr="00BF2530">
        <w:rPr>
          <w:rFonts w:eastAsia="Times New Roman"/>
          <w:szCs w:val="28"/>
          <w:lang w:eastAsia="ar-SA"/>
        </w:rPr>
        <w:t>zabályzat</w:t>
      </w:r>
    </w:p>
    <w:p w:rsidR="008E7E48" w:rsidRPr="008E7E48" w:rsidRDefault="008E7E48" w:rsidP="008E7E48">
      <w:pPr>
        <w:pStyle w:val="Szvegtrzs"/>
        <w:numPr>
          <w:ilvl w:val="0"/>
          <w:numId w:val="41"/>
        </w:numPr>
        <w:tabs>
          <w:tab w:val="left" w:pos="360"/>
        </w:tabs>
        <w:jc w:val="both"/>
        <w:rPr>
          <w:rFonts w:eastAsia="Times New Roman"/>
          <w:szCs w:val="28"/>
          <w:lang w:eastAsia="ar-SA"/>
        </w:rPr>
      </w:pPr>
      <w:r w:rsidRPr="00BF2530">
        <w:rPr>
          <w:rFonts w:eastAsia="Times New Roman"/>
          <w:szCs w:val="28"/>
          <w:lang w:eastAsia="ar-SA"/>
        </w:rPr>
        <w:t>Ellenőrzési nyomvonal</w:t>
      </w:r>
    </w:p>
    <w:p w:rsidR="00BF2530" w:rsidRDefault="00BF2530" w:rsidP="008E7E48">
      <w:pPr>
        <w:pStyle w:val="Szvegtrzs"/>
        <w:numPr>
          <w:ilvl w:val="0"/>
          <w:numId w:val="40"/>
        </w:numPr>
        <w:tabs>
          <w:tab w:val="left" w:pos="360"/>
        </w:tabs>
        <w:jc w:val="both"/>
        <w:rPr>
          <w:rFonts w:eastAsia="Times New Roman"/>
          <w:szCs w:val="28"/>
          <w:lang w:eastAsia="ar-SA"/>
        </w:rPr>
      </w:pPr>
      <w:r w:rsidRPr="00BF2530">
        <w:rPr>
          <w:rFonts w:eastAsia="Times New Roman"/>
          <w:szCs w:val="28"/>
          <w:lang w:eastAsia="ar-SA"/>
        </w:rPr>
        <w:t xml:space="preserve">Az ellenőrzés során </w:t>
      </w:r>
      <w:r w:rsidR="008E7E48">
        <w:rPr>
          <w:rFonts w:eastAsia="Times New Roman"/>
          <w:szCs w:val="28"/>
          <w:lang w:eastAsia="ar-SA"/>
        </w:rPr>
        <w:t xml:space="preserve">a belső ellenőr </w:t>
      </w:r>
      <w:r w:rsidRPr="00BF2530">
        <w:rPr>
          <w:rFonts w:eastAsia="Times New Roman"/>
          <w:szCs w:val="28"/>
          <w:lang w:eastAsia="ar-SA"/>
        </w:rPr>
        <w:t>megálla</w:t>
      </w:r>
      <w:r w:rsidR="008E7E48">
        <w:rPr>
          <w:rFonts w:eastAsia="Times New Roman"/>
          <w:szCs w:val="28"/>
          <w:lang w:eastAsia="ar-SA"/>
        </w:rPr>
        <w:t>pította</w:t>
      </w:r>
      <w:r w:rsidRPr="00BF2530">
        <w:rPr>
          <w:rFonts w:eastAsia="Times New Roman"/>
          <w:szCs w:val="28"/>
          <w:lang w:eastAsia="ar-SA"/>
        </w:rPr>
        <w:t>, hogy nem állnak rendelkezésre a biztonsági dokumentációk oktatását és a felelősségek elfogadását alátámasztó nyilatkozatok.</w:t>
      </w:r>
      <w:r w:rsidR="008E7E48">
        <w:rPr>
          <w:rFonts w:eastAsia="Times New Roman"/>
          <w:szCs w:val="28"/>
          <w:lang w:eastAsia="ar-SA"/>
        </w:rPr>
        <w:t xml:space="preserve"> </w:t>
      </w:r>
      <w:r w:rsidRPr="00BF2530">
        <w:rPr>
          <w:rFonts w:eastAsia="Times New Roman"/>
          <w:szCs w:val="28"/>
          <w:lang w:eastAsia="ar-SA"/>
        </w:rPr>
        <w:t>Ennek hiányában nincs biztosítva, hogy az érintettek ismerik a rájuk vonatkozó biztonsági előírásokat.</w:t>
      </w:r>
    </w:p>
    <w:p w:rsidR="00605C02" w:rsidRDefault="00605C02" w:rsidP="00605C02">
      <w:pPr>
        <w:pStyle w:val="Szvegtrzs"/>
        <w:tabs>
          <w:tab w:val="left" w:pos="360"/>
        </w:tabs>
        <w:ind w:left="1069"/>
        <w:jc w:val="both"/>
        <w:rPr>
          <w:rFonts w:eastAsia="Times New Roman"/>
          <w:szCs w:val="28"/>
          <w:lang w:eastAsia="ar-SA"/>
        </w:rPr>
      </w:pPr>
    </w:p>
    <w:p w:rsidR="00BF2530" w:rsidRDefault="00BF2530" w:rsidP="008E7E48">
      <w:pPr>
        <w:pStyle w:val="Szvegtrzs"/>
        <w:numPr>
          <w:ilvl w:val="0"/>
          <w:numId w:val="40"/>
        </w:numPr>
        <w:tabs>
          <w:tab w:val="left" w:pos="360"/>
        </w:tabs>
        <w:jc w:val="both"/>
        <w:rPr>
          <w:rFonts w:eastAsia="Times New Roman"/>
          <w:szCs w:val="28"/>
          <w:lang w:eastAsia="ar-SA"/>
        </w:rPr>
      </w:pPr>
      <w:r w:rsidRPr="008E7E48">
        <w:rPr>
          <w:rFonts w:eastAsia="Times New Roman"/>
          <w:szCs w:val="28"/>
          <w:lang w:eastAsia="ar-SA"/>
        </w:rPr>
        <w:lastRenderedPageBreak/>
        <w:t>Az informatikai feladatok ellátására (úgy mint az informatikai fejlesztés, üzemeltetés, karbantartás, javítás, rendszergazdai feladatok), az Egészségügyi Szolgálat 2 szerződést is kötött az EUROTEL-21 Távközlési és Infor</w:t>
      </w:r>
      <w:r w:rsidR="008E7E48">
        <w:rPr>
          <w:rFonts w:eastAsia="Times New Roman"/>
          <w:szCs w:val="28"/>
          <w:lang w:eastAsia="ar-SA"/>
        </w:rPr>
        <w:t>matikai Szolgáltató Kft-vel</w:t>
      </w:r>
      <w:r w:rsidRPr="008E7E48">
        <w:rPr>
          <w:rFonts w:eastAsia="Times New Roman"/>
          <w:szCs w:val="28"/>
          <w:lang w:eastAsia="ar-SA"/>
        </w:rPr>
        <w:t>.</w:t>
      </w:r>
      <w:r w:rsidR="008E7E48">
        <w:rPr>
          <w:rFonts w:eastAsia="Times New Roman"/>
          <w:szCs w:val="28"/>
          <w:lang w:eastAsia="ar-SA"/>
        </w:rPr>
        <w:t xml:space="preserve"> </w:t>
      </w:r>
      <w:r w:rsidRPr="008E7E48">
        <w:rPr>
          <w:rFonts w:eastAsia="Times New Roman"/>
          <w:szCs w:val="28"/>
          <w:lang w:eastAsia="ar-SA"/>
        </w:rPr>
        <w:t xml:space="preserve">Az egyik esetben </w:t>
      </w:r>
      <w:r w:rsidR="008E7E48">
        <w:rPr>
          <w:rFonts w:eastAsia="Times New Roman"/>
          <w:szCs w:val="28"/>
          <w:lang w:eastAsia="ar-SA"/>
        </w:rPr>
        <w:t>a szerződés tárgya Hardver karbantartás, a másik esetben</w:t>
      </w:r>
      <w:r w:rsidRPr="008E7E48">
        <w:rPr>
          <w:rFonts w:eastAsia="Times New Roman"/>
          <w:szCs w:val="28"/>
          <w:lang w:eastAsia="ar-SA"/>
        </w:rPr>
        <w:t xml:space="preserve"> ugyanezen vállalkozóv</w:t>
      </w:r>
      <w:r w:rsidR="00881E16">
        <w:rPr>
          <w:rFonts w:eastAsia="Times New Roman"/>
          <w:szCs w:val="28"/>
          <w:lang w:eastAsia="ar-SA"/>
        </w:rPr>
        <w:t>al rendszergazdai feladatokra</w:t>
      </w:r>
      <w:r w:rsidRPr="008E7E48">
        <w:rPr>
          <w:rFonts w:eastAsia="Times New Roman"/>
          <w:szCs w:val="28"/>
          <w:lang w:eastAsia="ar-SA"/>
        </w:rPr>
        <w:t xml:space="preserve"> történt </w:t>
      </w:r>
      <w:r w:rsidR="00881E16">
        <w:rPr>
          <w:rFonts w:eastAsia="Times New Roman"/>
          <w:szCs w:val="28"/>
          <w:lang w:eastAsia="ar-SA"/>
        </w:rPr>
        <w:t xml:space="preserve">a </w:t>
      </w:r>
      <w:r w:rsidRPr="008E7E48">
        <w:rPr>
          <w:rFonts w:eastAsia="Times New Roman"/>
          <w:szCs w:val="28"/>
          <w:lang w:eastAsia="ar-SA"/>
        </w:rPr>
        <w:t>szerződéskötés.</w:t>
      </w:r>
    </w:p>
    <w:p w:rsidR="00BF2530" w:rsidRDefault="00BF2530" w:rsidP="002234F8">
      <w:pPr>
        <w:pStyle w:val="Szvegtrzs"/>
        <w:numPr>
          <w:ilvl w:val="0"/>
          <w:numId w:val="40"/>
        </w:numPr>
        <w:tabs>
          <w:tab w:val="left" w:pos="360"/>
        </w:tabs>
        <w:jc w:val="both"/>
        <w:rPr>
          <w:rFonts w:eastAsia="Times New Roman"/>
          <w:szCs w:val="28"/>
          <w:lang w:eastAsia="ar-SA"/>
        </w:rPr>
      </w:pPr>
      <w:r w:rsidRPr="002234F8">
        <w:rPr>
          <w:rFonts w:eastAsia="Times New Roman"/>
          <w:szCs w:val="28"/>
          <w:lang w:eastAsia="ar-SA"/>
        </w:rPr>
        <w:t xml:space="preserve">Az </w:t>
      </w:r>
      <w:r w:rsidR="002234F8">
        <w:rPr>
          <w:rFonts w:eastAsia="Times New Roman"/>
          <w:szCs w:val="28"/>
          <w:lang w:eastAsia="ar-SA"/>
        </w:rPr>
        <w:t>anali</w:t>
      </w:r>
      <w:r w:rsidRPr="002234F8">
        <w:rPr>
          <w:rFonts w:eastAsia="Times New Roman"/>
          <w:szCs w:val="28"/>
          <w:lang w:eastAsia="ar-SA"/>
        </w:rPr>
        <w:t>tik</w:t>
      </w:r>
      <w:r w:rsidR="00881E16">
        <w:rPr>
          <w:rFonts w:eastAsia="Times New Roman"/>
          <w:szCs w:val="28"/>
          <w:lang w:eastAsia="ar-SA"/>
        </w:rPr>
        <w:t>us könyvelő és leltárellenőr</w:t>
      </w:r>
      <w:r w:rsidRPr="002234F8">
        <w:rPr>
          <w:rFonts w:eastAsia="Times New Roman"/>
          <w:szCs w:val="28"/>
          <w:lang w:eastAsia="ar-SA"/>
        </w:rPr>
        <w:t xml:space="preserve"> a Szolgálatnál használt számítást</w:t>
      </w:r>
      <w:r w:rsidR="00881E16">
        <w:rPr>
          <w:rFonts w:eastAsia="Times New Roman"/>
          <w:szCs w:val="28"/>
          <w:lang w:eastAsia="ar-SA"/>
        </w:rPr>
        <w:t>echnikai eszközökről (hardver</w:t>
      </w:r>
      <w:r w:rsidRPr="002234F8">
        <w:rPr>
          <w:rFonts w:eastAsia="Times New Roman"/>
          <w:szCs w:val="28"/>
          <w:lang w:eastAsia="ar-SA"/>
        </w:rPr>
        <w:t>, monitor,</w:t>
      </w:r>
      <w:r w:rsidR="002234F8">
        <w:rPr>
          <w:rFonts w:eastAsia="Times New Roman"/>
          <w:szCs w:val="28"/>
          <w:lang w:eastAsia="ar-SA"/>
        </w:rPr>
        <w:t xml:space="preserve"> nyomtató, stb.) és szoftverről</w:t>
      </w:r>
      <w:r w:rsidR="00881E16">
        <w:rPr>
          <w:rFonts w:eastAsia="Times New Roman"/>
          <w:szCs w:val="28"/>
          <w:lang w:eastAsia="ar-SA"/>
        </w:rPr>
        <w:t xml:space="preserve"> a CT-EcoSTAT</w:t>
      </w:r>
      <w:r w:rsidRPr="002234F8">
        <w:rPr>
          <w:rFonts w:eastAsia="Times New Roman"/>
          <w:szCs w:val="28"/>
          <w:lang w:eastAsia="ar-SA"/>
        </w:rPr>
        <w:t xml:space="preserve"> számítástechnikai re</w:t>
      </w:r>
      <w:r w:rsidR="002234F8">
        <w:rPr>
          <w:rFonts w:eastAsia="Times New Roman"/>
          <w:szCs w:val="28"/>
          <w:lang w:eastAsia="ar-SA"/>
        </w:rPr>
        <w:t xml:space="preserve">ndszerben nyilvántartást vezet. </w:t>
      </w:r>
      <w:r w:rsidRPr="002234F8">
        <w:rPr>
          <w:rFonts w:eastAsia="Times New Roman"/>
          <w:szCs w:val="28"/>
          <w:lang w:eastAsia="ar-SA"/>
        </w:rPr>
        <w:t>A</w:t>
      </w:r>
      <w:r w:rsidR="002234F8">
        <w:rPr>
          <w:rFonts w:eastAsia="Times New Roman"/>
          <w:szCs w:val="28"/>
          <w:lang w:eastAsia="ar-SA"/>
        </w:rPr>
        <w:t xml:space="preserve"> belső ellenőr a</w:t>
      </w:r>
      <w:r w:rsidRPr="002234F8">
        <w:rPr>
          <w:rFonts w:eastAsia="Times New Roman"/>
          <w:szCs w:val="28"/>
          <w:lang w:eastAsia="ar-SA"/>
        </w:rPr>
        <w:t>z Intézmény egyes – szúrópróbaszerűen kiválasztott - egységeiné</w:t>
      </w:r>
      <w:r w:rsidR="002234F8">
        <w:rPr>
          <w:rFonts w:eastAsia="Times New Roman"/>
          <w:szCs w:val="28"/>
          <w:lang w:eastAsia="ar-SA"/>
        </w:rPr>
        <w:t>l helyszíni ellenőrzést végzett és megállapította</w:t>
      </w:r>
      <w:r w:rsidRPr="002234F8">
        <w:rPr>
          <w:rFonts w:eastAsia="Times New Roman"/>
          <w:szCs w:val="28"/>
          <w:lang w:eastAsia="ar-SA"/>
        </w:rPr>
        <w:t>, hogy az azonosító címkék a számítógépekre felragasztásra kerültek.</w:t>
      </w:r>
    </w:p>
    <w:p w:rsidR="00BF2530" w:rsidRDefault="0034645E" w:rsidP="0034645E">
      <w:pPr>
        <w:pStyle w:val="Szvegtrzs"/>
        <w:numPr>
          <w:ilvl w:val="0"/>
          <w:numId w:val="40"/>
        </w:numPr>
        <w:tabs>
          <w:tab w:val="left" w:pos="360"/>
        </w:tabs>
        <w:jc w:val="both"/>
        <w:rPr>
          <w:rFonts w:eastAsia="Times New Roman"/>
          <w:szCs w:val="28"/>
          <w:lang w:eastAsia="ar-SA"/>
        </w:rPr>
      </w:pPr>
      <w:r>
        <w:rPr>
          <w:rFonts w:eastAsia="Times New Roman"/>
          <w:szCs w:val="28"/>
          <w:lang w:eastAsia="ar-SA"/>
        </w:rPr>
        <w:t>A belső ellenőr megállapította</w:t>
      </w:r>
      <w:r w:rsidR="00BF2530" w:rsidRPr="0034645E">
        <w:rPr>
          <w:rFonts w:eastAsia="Times New Roman"/>
          <w:szCs w:val="28"/>
          <w:lang w:eastAsia="ar-SA"/>
        </w:rPr>
        <w:t>, hogy a szám</w:t>
      </w:r>
      <w:r>
        <w:rPr>
          <w:rFonts w:eastAsia="Times New Roman"/>
          <w:szCs w:val="28"/>
          <w:lang w:eastAsia="ar-SA"/>
        </w:rPr>
        <w:t xml:space="preserve">ítógépet használó munkatársak </w:t>
      </w:r>
      <w:r w:rsidR="00BF2530" w:rsidRPr="0034645E">
        <w:rPr>
          <w:rFonts w:eastAsia="Times New Roman"/>
          <w:szCs w:val="28"/>
          <w:lang w:eastAsia="ar-SA"/>
        </w:rPr>
        <w:t>bizonyos e</w:t>
      </w:r>
      <w:r>
        <w:rPr>
          <w:rFonts w:eastAsia="Times New Roman"/>
          <w:szCs w:val="28"/>
          <w:lang w:eastAsia="ar-SA"/>
        </w:rPr>
        <w:t xml:space="preserve">setekben egymás programjaihoz </w:t>
      </w:r>
      <w:r w:rsidR="00BF2530" w:rsidRPr="0034645E">
        <w:rPr>
          <w:rFonts w:eastAsia="Times New Roman"/>
          <w:szCs w:val="28"/>
          <w:lang w:eastAsia="ar-SA"/>
        </w:rPr>
        <w:t>hozzáférnek, ugyanakkor a programokhoz történő névre szóló hozzáférési jogosultsági kör nincs meghatározva.</w:t>
      </w:r>
    </w:p>
    <w:p w:rsidR="00BF2530" w:rsidRDefault="0034645E" w:rsidP="0034645E">
      <w:pPr>
        <w:pStyle w:val="Szvegtrzs"/>
        <w:numPr>
          <w:ilvl w:val="0"/>
          <w:numId w:val="40"/>
        </w:numPr>
        <w:tabs>
          <w:tab w:val="left" w:pos="360"/>
        </w:tabs>
        <w:jc w:val="both"/>
        <w:rPr>
          <w:rFonts w:eastAsia="Times New Roman"/>
          <w:szCs w:val="28"/>
          <w:lang w:eastAsia="ar-SA"/>
        </w:rPr>
      </w:pPr>
      <w:r>
        <w:rPr>
          <w:rFonts w:eastAsia="Times New Roman"/>
          <w:szCs w:val="28"/>
          <w:lang w:eastAsia="ar-SA"/>
        </w:rPr>
        <w:t xml:space="preserve">A </w:t>
      </w:r>
      <w:r w:rsidR="00BF2530" w:rsidRPr="0034645E">
        <w:rPr>
          <w:rFonts w:eastAsia="Times New Roman"/>
          <w:szCs w:val="28"/>
          <w:lang w:eastAsia="ar-SA"/>
        </w:rPr>
        <w:t>Hozzáférés ellenőrzési</w:t>
      </w:r>
      <w:r>
        <w:rPr>
          <w:rFonts w:eastAsia="Times New Roman"/>
          <w:szCs w:val="28"/>
          <w:lang w:eastAsia="ar-SA"/>
        </w:rPr>
        <w:t>,</w:t>
      </w:r>
      <w:r w:rsidR="00BF2530" w:rsidRPr="0034645E">
        <w:rPr>
          <w:rFonts w:eastAsia="Times New Roman"/>
          <w:szCs w:val="28"/>
          <w:lang w:eastAsia="ar-SA"/>
        </w:rPr>
        <w:t xml:space="preserve"> azonosí</w:t>
      </w:r>
      <w:r w:rsidR="007D0BEF">
        <w:rPr>
          <w:rFonts w:eastAsia="Times New Roman"/>
          <w:szCs w:val="28"/>
          <w:lang w:eastAsia="ar-SA"/>
        </w:rPr>
        <w:t>tási és hitelesítési s</w:t>
      </w:r>
      <w:r>
        <w:rPr>
          <w:rFonts w:eastAsia="Times New Roman"/>
          <w:szCs w:val="28"/>
          <w:lang w:eastAsia="ar-SA"/>
        </w:rPr>
        <w:t>zabályzat</w:t>
      </w:r>
      <w:r w:rsidR="00BF2530" w:rsidRPr="0034645E">
        <w:rPr>
          <w:rFonts w:eastAsia="Times New Roman"/>
          <w:szCs w:val="28"/>
          <w:lang w:eastAsia="ar-SA"/>
        </w:rPr>
        <w:t xml:space="preserve"> 3. o</w:t>
      </w:r>
      <w:r w:rsidR="00881E16">
        <w:rPr>
          <w:rFonts w:eastAsia="Times New Roman"/>
          <w:szCs w:val="28"/>
          <w:lang w:eastAsia="ar-SA"/>
        </w:rPr>
        <w:t>ldalán rögzítésre került, hogy</w:t>
      </w:r>
      <w:r w:rsidR="00BF2530" w:rsidRPr="0034645E">
        <w:rPr>
          <w:rFonts w:eastAsia="Times New Roman"/>
          <w:szCs w:val="28"/>
          <w:lang w:eastAsia="ar-SA"/>
        </w:rPr>
        <w:t xml:space="preserve"> „</w:t>
      </w:r>
      <w:r w:rsidR="00881E16">
        <w:rPr>
          <w:rFonts w:eastAsia="Times New Roman"/>
          <w:szCs w:val="28"/>
          <w:lang w:eastAsia="ar-SA"/>
        </w:rPr>
        <w:t xml:space="preserve">A </w:t>
      </w:r>
      <w:r w:rsidR="00BF2530" w:rsidRPr="0034645E">
        <w:rPr>
          <w:rFonts w:eastAsia="Times New Roman"/>
          <w:szCs w:val="28"/>
          <w:lang w:eastAsia="ar-SA"/>
        </w:rPr>
        <w:t>személyügyi területnek és az adatgazdáknak havonta gondoskodniuk kell annak ellenőrzéséről, hogy az alkalmazott és a rendszerben beállított hozzáférési jogosultságok összhangban vannak-e a munkaköri feladatok ellátásához szükséges jogosultságokkal. Az audit lefolytatásáért az informatikai vezető a felelős.”</w:t>
      </w:r>
      <w:r>
        <w:rPr>
          <w:rFonts w:eastAsia="Times New Roman"/>
          <w:szCs w:val="28"/>
          <w:lang w:eastAsia="ar-SA"/>
        </w:rPr>
        <w:t xml:space="preserve"> Javasolt</w:t>
      </w:r>
      <w:r w:rsidR="00BF2530" w:rsidRPr="0034645E">
        <w:rPr>
          <w:rFonts w:eastAsia="Times New Roman"/>
          <w:szCs w:val="28"/>
          <w:lang w:eastAsia="ar-SA"/>
        </w:rPr>
        <w:t xml:space="preserve"> itt is pontosítani, hogy kit értenek informatikai vezetőnek a Szolgálatnál.</w:t>
      </w:r>
    </w:p>
    <w:p w:rsidR="00BF2530" w:rsidRPr="0034645E" w:rsidRDefault="00BF2530" w:rsidP="0034645E">
      <w:pPr>
        <w:pStyle w:val="Szvegtrzs"/>
        <w:numPr>
          <w:ilvl w:val="0"/>
          <w:numId w:val="40"/>
        </w:numPr>
        <w:tabs>
          <w:tab w:val="left" w:pos="360"/>
        </w:tabs>
        <w:jc w:val="both"/>
        <w:rPr>
          <w:rFonts w:eastAsia="Times New Roman"/>
          <w:szCs w:val="28"/>
          <w:lang w:eastAsia="ar-SA"/>
        </w:rPr>
      </w:pPr>
      <w:r w:rsidRPr="0034645E">
        <w:rPr>
          <w:rFonts w:eastAsia="Times New Roman"/>
          <w:szCs w:val="28"/>
          <w:lang w:eastAsia="ar-SA"/>
        </w:rPr>
        <w:t>A szerver szoba ráccsal védett külső behatolás ellen, és belsőleg füstérzékelővel rendelkezik</w:t>
      </w:r>
      <w:r w:rsidR="00ED1D73">
        <w:rPr>
          <w:rFonts w:eastAsia="Times New Roman"/>
          <w:szCs w:val="28"/>
          <w:lang w:eastAsia="ar-SA"/>
        </w:rPr>
        <w:t>.</w:t>
      </w:r>
      <w:r w:rsidRPr="0034645E">
        <w:rPr>
          <w:rFonts w:eastAsia="Times New Roman"/>
          <w:szCs w:val="28"/>
          <w:lang w:eastAsia="ar-SA"/>
        </w:rPr>
        <w:t xml:space="preserve"> A bejárat kóddal</w:t>
      </w:r>
      <w:r w:rsidR="007D0BEF">
        <w:rPr>
          <w:rFonts w:eastAsia="Times New Roman"/>
          <w:szCs w:val="28"/>
          <w:lang w:eastAsia="ar-SA"/>
        </w:rPr>
        <w:t xml:space="preserve"> ellátott. A portaszolgálat nem vezet</w:t>
      </w:r>
      <w:r w:rsidRPr="0034645E">
        <w:rPr>
          <w:rFonts w:eastAsia="Times New Roman"/>
          <w:szCs w:val="28"/>
          <w:lang w:eastAsia="ar-SA"/>
        </w:rPr>
        <w:t xml:space="preserve"> nyilvántartást a kulcsok kiadásá</w:t>
      </w:r>
      <w:r w:rsidR="0034645E">
        <w:rPr>
          <w:rFonts w:eastAsia="Times New Roman"/>
          <w:szCs w:val="28"/>
          <w:lang w:eastAsia="ar-SA"/>
        </w:rPr>
        <w:t>ról, ezért a belső ellenőr nyomatékosan felhívta a figyelmet, és javasolta</w:t>
      </w:r>
      <w:r w:rsidRPr="0034645E">
        <w:rPr>
          <w:rFonts w:eastAsia="Times New Roman"/>
          <w:szCs w:val="28"/>
          <w:lang w:eastAsia="ar-SA"/>
        </w:rPr>
        <w:t xml:space="preserve"> a</w:t>
      </w:r>
      <w:r w:rsidR="0034645E">
        <w:rPr>
          <w:rFonts w:eastAsia="Times New Roman"/>
          <w:szCs w:val="28"/>
          <w:lang w:eastAsia="ar-SA"/>
        </w:rPr>
        <w:t xml:space="preserve"> nyilvántartás pontos vezetését</w:t>
      </w:r>
      <w:r w:rsidRPr="0034645E">
        <w:rPr>
          <w:rFonts w:eastAsia="Times New Roman"/>
          <w:szCs w:val="28"/>
          <w:lang w:eastAsia="ar-SA"/>
        </w:rPr>
        <w:t>.</w:t>
      </w:r>
    </w:p>
    <w:p w:rsidR="00F13D41" w:rsidRPr="005A0B90" w:rsidRDefault="00CB440B" w:rsidP="00CB440B">
      <w:pPr>
        <w:pStyle w:val="Szvegtrzs"/>
        <w:tabs>
          <w:tab w:val="left" w:pos="360"/>
        </w:tabs>
        <w:ind w:firstLine="709"/>
        <w:jc w:val="both"/>
        <w:rPr>
          <w:b/>
        </w:rPr>
      </w:pPr>
      <w:r w:rsidRPr="005A0B90">
        <w:rPr>
          <w:b/>
        </w:rPr>
        <w:t>Javaslatok:</w:t>
      </w:r>
    </w:p>
    <w:p w:rsidR="00510981" w:rsidRDefault="008A1FAE" w:rsidP="008A1FAE">
      <w:pPr>
        <w:pStyle w:val="Szvegtrzs"/>
        <w:numPr>
          <w:ilvl w:val="0"/>
          <w:numId w:val="39"/>
        </w:numPr>
        <w:tabs>
          <w:tab w:val="left" w:pos="360"/>
        </w:tabs>
        <w:ind w:left="1560"/>
        <w:jc w:val="both"/>
        <w:rPr>
          <w:bCs/>
          <w:szCs w:val="24"/>
        </w:rPr>
      </w:pPr>
      <w:r>
        <w:rPr>
          <w:bCs/>
          <w:szCs w:val="24"/>
        </w:rPr>
        <w:t>Javasolt</w:t>
      </w:r>
      <w:r w:rsidR="00544530">
        <w:rPr>
          <w:bCs/>
          <w:szCs w:val="24"/>
        </w:rPr>
        <w:t>a</w:t>
      </w:r>
      <w:r w:rsidR="00510981" w:rsidRPr="00510981">
        <w:rPr>
          <w:bCs/>
          <w:szCs w:val="24"/>
        </w:rPr>
        <w:t xml:space="preserve"> az informatikai (biztonsági) </w:t>
      </w:r>
      <w:r w:rsidR="00544530">
        <w:rPr>
          <w:bCs/>
          <w:szCs w:val="24"/>
        </w:rPr>
        <w:t>szabályzatok újbóli áttekintését, átdolgozását</w:t>
      </w:r>
      <w:r w:rsidR="00510981" w:rsidRPr="00510981">
        <w:rPr>
          <w:bCs/>
          <w:szCs w:val="24"/>
        </w:rPr>
        <w:t>, és l</w:t>
      </w:r>
      <w:r>
        <w:rPr>
          <w:bCs/>
          <w:szCs w:val="24"/>
        </w:rPr>
        <w:t>ehetőség szerinti egységesít</w:t>
      </w:r>
      <w:r w:rsidR="00544530">
        <w:rPr>
          <w:bCs/>
          <w:szCs w:val="24"/>
        </w:rPr>
        <w:t>ését</w:t>
      </w:r>
      <w:r w:rsidR="00510981" w:rsidRPr="00510981">
        <w:rPr>
          <w:bCs/>
          <w:szCs w:val="24"/>
        </w:rPr>
        <w:t>.</w:t>
      </w:r>
      <w:r w:rsidR="00C15647" w:rsidRPr="00C15647">
        <w:rPr>
          <w:rFonts w:eastAsia="Times New Roman"/>
          <w:szCs w:val="28"/>
          <w:lang w:eastAsia="ar-SA"/>
        </w:rPr>
        <w:t xml:space="preserve"> </w:t>
      </w:r>
      <w:r w:rsidR="00881E16">
        <w:rPr>
          <w:rFonts w:eastAsia="Times New Roman"/>
          <w:szCs w:val="28"/>
          <w:lang w:eastAsia="ar-SA"/>
        </w:rPr>
        <w:t>Javasolt a</w:t>
      </w:r>
      <w:r w:rsidR="00C15647" w:rsidRPr="00BF2530">
        <w:rPr>
          <w:rFonts w:eastAsia="Times New Roman"/>
          <w:szCs w:val="28"/>
          <w:lang w:eastAsia="ar-SA"/>
        </w:rPr>
        <w:t xml:space="preserve"> feladatokat, felelősségeket és hatásköröket </w:t>
      </w:r>
      <w:r w:rsidR="00C15647">
        <w:rPr>
          <w:rFonts w:eastAsia="Times New Roman"/>
          <w:szCs w:val="28"/>
          <w:lang w:eastAsia="ar-SA"/>
        </w:rPr>
        <w:t xml:space="preserve">a </w:t>
      </w:r>
      <w:r w:rsidR="00C15647" w:rsidRPr="00BF2530">
        <w:rPr>
          <w:rFonts w:eastAsia="Times New Roman"/>
          <w:szCs w:val="28"/>
          <w:lang w:eastAsia="ar-SA"/>
        </w:rPr>
        <w:t xml:space="preserve">szabályzatok összevonásánál figyelembe venni, </w:t>
      </w:r>
      <w:r w:rsidR="00C15647">
        <w:rPr>
          <w:rFonts w:eastAsia="Times New Roman"/>
          <w:szCs w:val="28"/>
          <w:lang w:eastAsia="ar-SA"/>
        </w:rPr>
        <w:t>és akkor a jelenlegi 6 szabályzat előírásait</w:t>
      </w:r>
      <w:r w:rsidR="00C15647" w:rsidRPr="00BF2530">
        <w:rPr>
          <w:rFonts w:eastAsia="Times New Roman"/>
          <w:szCs w:val="28"/>
          <w:lang w:eastAsia="ar-SA"/>
        </w:rPr>
        <w:t xml:space="preserve"> 1, maximum 2 szabályozással el</w:t>
      </w:r>
      <w:r w:rsidR="00C15647">
        <w:rPr>
          <w:rFonts w:eastAsia="Times New Roman"/>
          <w:szCs w:val="28"/>
          <w:lang w:eastAsia="ar-SA"/>
        </w:rPr>
        <w:t xml:space="preserve"> lehet </w:t>
      </w:r>
      <w:r w:rsidR="00C15647" w:rsidRPr="00BF2530">
        <w:rPr>
          <w:rFonts w:eastAsia="Times New Roman"/>
          <w:szCs w:val="28"/>
          <w:lang w:eastAsia="ar-SA"/>
        </w:rPr>
        <w:t>készíteni</w:t>
      </w:r>
      <w:r w:rsidR="00C15647">
        <w:rPr>
          <w:rFonts w:eastAsia="Times New Roman"/>
          <w:szCs w:val="28"/>
          <w:lang w:eastAsia="ar-SA"/>
        </w:rPr>
        <w:t>.</w:t>
      </w:r>
    </w:p>
    <w:p w:rsidR="008A1FAE" w:rsidRDefault="008A1FAE" w:rsidP="008A1FAE">
      <w:pPr>
        <w:pStyle w:val="Szvegtrzs"/>
        <w:numPr>
          <w:ilvl w:val="0"/>
          <w:numId w:val="39"/>
        </w:numPr>
        <w:tabs>
          <w:tab w:val="left" w:pos="360"/>
        </w:tabs>
        <w:ind w:left="1560"/>
        <w:jc w:val="both"/>
        <w:rPr>
          <w:bCs/>
          <w:szCs w:val="24"/>
        </w:rPr>
      </w:pPr>
      <w:r>
        <w:rPr>
          <w:bCs/>
          <w:szCs w:val="24"/>
        </w:rPr>
        <w:t>Javasolt</w:t>
      </w:r>
      <w:r w:rsidR="00544530">
        <w:rPr>
          <w:bCs/>
          <w:szCs w:val="24"/>
        </w:rPr>
        <w:t>a</w:t>
      </w:r>
      <w:r>
        <w:rPr>
          <w:bCs/>
          <w:szCs w:val="24"/>
        </w:rPr>
        <w:t xml:space="preserve"> főigazgatói utasítá</w:t>
      </w:r>
      <w:r w:rsidR="00544530">
        <w:rPr>
          <w:bCs/>
          <w:szCs w:val="24"/>
        </w:rPr>
        <w:t>s kiadását</w:t>
      </w:r>
      <w:r w:rsidRPr="00510981">
        <w:rPr>
          <w:bCs/>
          <w:szCs w:val="24"/>
        </w:rPr>
        <w:t xml:space="preserve"> a szerverszobába belépésre jogosultakról</w:t>
      </w:r>
      <w:r>
        <w:rPr>
          <w:bCs/>
          <w:szCs w:val="24"/>
        </w:rPr>
        <w:t>.</w:t>
      </w:r>
    </w:p>
    <w:p w:rsidR="008A1FAE" w:rsidRDefault="00544530" w:rsidP="008A1FAE">
      <w:pPr>
        <w:pStyle w:val="Szvegtrzs"/>
        <w:numPr>
          <w:ilvl w:val="0"/>
          <w:numId w:val="39"/>
        </w:numPr>
        <w:tabs>
          <w:tab w:val="left" w:pos="360"/>
        </w:tabs>
        <w:ind w:left="1560"/>
        <w:jc w:val="both"/>
        <w:rPr>
          <w:bCs/>
          <w:szCs w:val="24"/>
        </w:rPr>
      </w:pPr>
      <w:r>
        <w:rPr>
          <w:bCs/>
          <w:szCs w:val="24"/>
        </w:rPr>
        <w:t>Javasolta</w:t>
      </w:r>
      <w:r w:rsidR="008A1FAE" w:rsidRPr="00510981">
        <w:rPr>
          <w:bCs/>
          <w:szCs w:val="24"/>
        </w:rPr>
        <w:t>, hogy a szerver szobából kerüljenek ki a papírdobozok (éghető anyagok)</w:t>
      </w:r>
      <w:r>
        <w:rPr>
          <w:bCs/>
          <w:szCs w:val="24"/>
        </w:rPr>
        <w:t>.</w:t>
      </w:r>
    </w:p>
    <w:p w:rsidR="00695A55" w:rsidRDefault="00695A55" w:rsidP="008A1FAE">
      <w:pPr>
        <w:pStyle w:val="Szvegtrzs"/>
        <w:numPr>
          <w:ilvl w:val="0"/>
          <w:numId w:val="39"/>
        </w:numPr>
        <w:tabs>
          <w:tab w:val="left" w:pos="360"/>
        </w:tabs>
        <w:ind w:left="1560"/>
        <w:jc w:val="both"/>
        <w:rPr>
          <w:bCs/>
          <w:szCs w:val="24"/>
        </w:rPr>
      </w:pPr>
      <w:r>
        <w:rPr>
          <w:rFonts w:eastAsia="Times New Roman"/>
          <w:szCs w:val="28"/>
          <w:lang w:eastAsia="ar-SA"/>
        </w:rPr>
        <w:t xml:space="preserve">A </w:t>
      </w:r>
      <w:r w:rsidRPr="00BF2530">
        <w:rPr>
          <w:rFonts w:eastAsia="Times New Roman"/>
          <w:szCs w:val="28"/>
          <w:lang w:eastAsia="ar-SA"/>
        </w:rPr>
        <w:t>Naplózási Szabályzat előírásai</w:t>
      </w:r>
      <w:r>
        <w:rPr>
          <w:rFonts w:eastAsia="Times New Roman"/>
          <w:szCs w:val="28"/>
          <w:lang w:eastAsia="ar-SA"/>
        </w:rPr>
        <w:t xml:space="preserve"> jelenleg nincsenek végrehajtva, ezért javas</w:t>
      </w:r>
      <w:r w:rsidR="002944E8">
        <w:rPr>
          <w:rFonts w:eastAsia="Times New Roman"/>
          <w:szCs w:val="28"/>
          <w:lang w:eastAsia="ar-SA"/>
        </w:rPr>
        <w:t>o</w:t>
      </w:r>
      <w:r>
        <w:rPr>
          <w:rFonts w:eastAsia="Times New Roman"/>
          <w:szCs w:val="28"/>
          <w:lang w:eastAsia="ar-SA"/>
        </w:rPr>
        <w:t>lta</w:t>
      </w:r>
      <w:r w:rsidRPr="00BF2530">
        <w:rPr>
          <w:rFonts w:eastAsia="Times New Roman"/>
          <w:szCs w:val="28"/>
          <w:lang w:eastAsia="ar-SA"/>
        </w:rPr>
        <w:t>, hogy a Szabályzatban meghatározott naplózásra vonatkozó feladatok kerüljenek Int</w:t>
      </w:r>
      <w:r>
        <w:rPr>
          <w:rFonts w:eastAsia="Times New Roman"/>
          <w:szCs w:val="28"/>
          <w:lang w:eastAsia="ar-SA"/>
        </w:rPr>
        <w:t>ézkedési tervben meghatározásra</w:t>
      </w:r>
      <w:r w:rsidRPr="00BF2530">
        <w:rPr>
          <w:rFonts w:eastAsia="Times New Roman"/>
          <w:szCs w:val="28"/>
          <w:lang w:eastAsia="ar-SA"/>
        </w:rPr>
        <w:t xml:space="preserve"> (felelős és határidő megjelölésével)</w:t>
      </w:r>
      <w:r>
        <w:rPr>
          <w:rFonts w:eastAsia="Times New Roman"/>
          <w:szCs w:val="28"/>
          <w:lang w:eastAsia="ar-SA"/>
        </w:rPr>
        <w:t>.</w:t>
      </w:r>
    </w:p>
    <w:p w:rsidR="00510981" w:rsidRDefault="00544530" w:rsidP="00544530">
      <w:pPr>
        <w:pStyle w:val="Szvegtrzs"/>
        <w:numPr>
          <w:ilvl w:val="0"/>
          <w:numId w:val="39"/>
        </w:numPr>
        <w:tabs>
          <w:tab w:val="left" w:pos="360"/>
        </w:tabs>
        <w:ind w:left="1560"/>
        <w:jc w:val="both"/>
        <w:rPr>
          <w:bCs/>
          <w:szCs w:val="24"/>
        </w:rPr>
      </w:pPr>
      <w:r>
        <w:rPr>
          <w:bCs/>
          <w:szCs w:val="24"/>
        </w:rPr>
        <w:t>Javasolta</w:t>
      </w:r>
      <w:r w:rsidRPr="00510981">
        <w:rPr>
          <w:bCs/>
          <w:szCs w:val="24"/>
        </w:rPr>
        <w:t>, hogy a szabályzato</w:t>
      </w:r>
      <w:r>
        <w:rPr>
          <w:bCs/>
          <w:szCs w:val="24"/>
        </w:rPr>
        <w:t>k összevonása, pontosítása után</w:t>
      </w:r>
      <w:r w:rsidRPr="00510981">
        <w:rPr>
          <w:bCs/>
          <w:szCs w:val="24"/>
        </w:rPr>
        <w:t xml:space="preserve"> k</w:t>
      </w:r>
      <w:r>
        <w:rPr>
          <w:bCs/>
          <w:szCs w:val="24"/>
        </w:rPr>
        <w:t>erüljön sor tervezett oktatásra</w:t>
      </w:r>
      <w:r w:rsidRPr="00510981">
        <w:rPr>
          <w:bCs/>
          <w:szCs w:val="24"/>
        </w:rPr>
        <w:t xml:space="preserve"> a biztonsági rendszerek és dokumentációk vezetésével kapcsol</w:t>
      </w:r>
      <w:r>
        <w:rPr>
          <w:bCs/>
          <w:szCs w:val="24"/>
        </w:rPr>
        <w:t>atos</w:t>
      </w:r>
      <w:r w:rsidRPr="00510981">
        <w:rPr>
          <w:bCs/>
          <w:szCs w:val="24"/>
        </w:rPr>
        <w:t xml:space="preserve"> teendőkről</w:t>
      </w:r>
      <w:r>
        <w:rPr>
          <w:bCs/>
          <w:szCs w:val="24"/>
        </w:rPr>
        <w:t>.</w:t>
      </w:r>
    </w:p>
    <w:p w:rsidR="00544530" w:rsidRDefault="00544530" w:rsidP="00544530">
      <w:pPr>
        <w:pStyle w:val="Szvegtrzs"/>
        <w:numPr>
          <w:ilvl w:val="0"/>
          <w:numId w:val="39"/>
        </w:numPr>
        <w:tabs>
          <w:tab w:val="left" w:pos="360"/>
        </w:tabs>
        <w:ind w:left="1560"/>
        <w:jc w:val="both"/>
        <w:rPr>
          <w:bCs/>
          <w:szCs w:val="24"/>
        </w:rPr>
      </w:pPr>
      <w:r>
        <w:rPr>
          <w:bCs/>
          <w:szCs w:val="24"/>
        </w:rPr>
        <w:t>Javasolta</w:t>
      </w:r>
      <w:r w:rsidRPr="00510981">
        <w:rPr>
          <w:bCs/>
          <w:szCs w:val="24"/>
        </w:rPr>
        <w:t xml:space="preserve"> a hozzáférési jogosultsági köröket szabályozni és pontosan névre szólóan meghatározni</w:t>
      </w:r>
      <w:r>
        <w:rPr>
          <w:bCs/>
          <w:szCs w:val="24"/>
        </w:rPr>
        <w:t>.</w:t>
      </w:r>
    </w:p>
    <w:p w:rsidR="00246BE0" w:rsidRPr="002D72D8" w:rsidRDefault="002D56D4" w:rsidP="002D72D8">
      <w:pPr>
        <w:pStyle w:val="Szvegtrzs"/>
        <w:numPr>
          <w:ilvl w:val="0"/>
          <w:numId w:val="39"/>
        </w:numPr>
        <w:tabs>
          <w:tab w:val="left" w:pos="360"/>
        </w:tabs>
        <w:ind w:left="1560"/>
        <w:jc w:val="both"/>
        <w:rPr>
          <w:bCs/>
          <w:szCs w:val="24"/>
        </w:rPr>
      </w:pPr>
      <w:r>
        <w:rPr>
          <w:bCs/>
          <w:szCs w:val="24"/>
        </w:rPr>
        <w:t>Javasolta</w:t>
      </w:r>
      <w:r w:rsidRPr="00510981">
        <w:rPr>
          <w:bCs/>
          <w:szCs w:val="24"/>
        </w:rPr>
        <w:t>, hogy a portaszolgálat - a szerverszoba kulcsának kiadásáról, és a belépő személyekről - vezesse pontosan a nyilvántartást</w:t>
      </w:r>
      <w:r>
        <w:rPr>
          <w:bCs/>
          <w:szCs w:val="24"/>
        </w:rPr>
        <w:t>.</w:t>
      </w:r>
    </w:p>
    <w:p w:rsidR="00F13D41" w:rsidRPr="005A0B90" w:rsidRDefault="005A0B90" w:rsidP="00246BE0">
      <w:pPr>
        <w:pStyle w:val="Szvegtrzs"/>
        <w:tabs>
          <w:tab w:val="left" w:pos="360"/>
        </w:tabs>
        <w:jc w:val="both"/>
        <w:rPr>
          <w:b/>
        </w:rPr>
      </w:pPr>
      <w:r w:rsidRPr="005A0B90">
        <w:rPr>
          <w:b/>
          <w:szCs w:val="24"/>
        </w:rPr>
        <w:t>A javaslat végrehajtására Intézkedési tervet készítettek.</w:t>
      </w:r>
    </w:p>
    <w:p w:rsidR="00910EB4" w:rsidRDefault="00910EB4" w:rsidP="00910EB4">
      <w:pPr>
        <w:pStyle w:val="Szvegtrzs"/>
        <w:tabs>
          <w:tab w:val="left" w:pos="360"/>
        </w:tabs>
        <w:jc w:val="both"/>
      </w:pPr>
    </w:p>
    <w:p w:rsidR="007533D6" w:rsidRPr="003F2A8C" w:rsidRDefault="007533D6" w:rsidP="00910EB4">
      <w:pPr>
        <w:pStyle w:val="Szvegtrzs"/>
        <w:tabs>
          <w:tab w:val="left" w:pos="360"/>
        </w:tabs>
        <w:jc w:val="both"/>
      </w:pPr>
    </w:p>
    <w:p w:rsidR="00910EB4" w:rsidRPr="00707609" w:rsidRDefault="00910EB4" w:rsidP="00164C11">
      <w:pPr>
        <w:pStyle w:val="Szvegtrzs"/>
        <w:numPr>
          <w:ilvl w:val="0"/>
          <w:numId w:val="9"/>
        </w:numPr>
        <w:tabs>
          <w:tab w:val="left" w:pos="360"/>
        </w:tabs>
        <w:jc w:val="both"/>
        <w:rPr>
          <w:b/>
        </w:rPr>
      </w:pPr>
      <w:r w:rsidRPr="00D47862">
        <w:rPr>
          <w:rFonts w:eastAsia="Times New Roman"/>
          <w:b/>
          <w:szCs w:val="28"/>
          <w:lang w:eastAsia="ar-SA"/>
        </w:rPr>
        <w:lastRenderedPageBreak/>
        <w:t xml:space="preserve">4) </w:t>
      </w:r>
      <w:r w:rsidR="00164C11">
        <w:rPr>
          <w:b/>
        </w:rPr>
        <w:t xml:space="preserve">A </w:t>
      </w:r>
      <w:r w:rsidR="00164C11" w:rsidRPr="00164C11">
        <w:rPr>
          <w:b/>
        </w:rPr>
        <w:t>telefonhasználat</w:t>
      </w:r>
      <w:r w:rsidR="00722583" w:rsidRPr="00287F44">
        <w:rPr>
          <w:b/>
        </w:rPr>
        <w:t xml:space="preserve"> ellenőrzése</w:t>
      </w:r>
      <w:r w:rsidR="00D95D84">
        <w:rPr>
          <w:b/>
        </w:rPr>
        <w:t xml:space="preserve"> </w:t>
      </w:r>
      <w:r w:rsidR="00D95D84" w:rsidRPr="005A3DAC">
        <w:t xml:space="preserve">(Kelt: </w:t>
      </w:r>
      <w:r w:rsidR="00FE1B88">
        <w:t>2020</w:t>
      </w:r>
      <w:r w:rsidR="00D95D84">
        <w:t xml:space="preserve">. </w:t>
      </w:r>
      <w:r w:rsidR="00FE1B88">
        <w:t>februá</w:t>
      </w:r>
      <w:r w:rsidR="00D95D84">
        <w:t>r 16</w:t>
      </w:r>
      <w:r w:rsidR="00D95D84" w:rsidRPr="005A3DAC">
        <w:t>.)</w:t>
      </w:r>
    </w:p>
    <w:p w:rsidR="001E5C81" w:rsidRDefault="00910EB4" w:rsidP="008D277D">
      <w:pPr>
        <w:pStyle w:val="Listaszerbekezds"/>
        <w:ind w:left="720"/>
        <w:rPr>
          <w:color w:val="000000"/>
        </w:rPr>
      </w:pPr>
      <w:r>
        <w:rPr>
          <w:color w:val="000000"/>
        </w:rPr>
        <w:t>A</w:t>
      </w:r>
      <w:r w:rsidR="00991A26">
        <w:rPr>
          <w:color w:val="000000"/>
        </w:rPr>
        <w:t xml:space="preserve"> belső ellenőr</w:t>
      </w:r>
      <w:r w:rsidRPr="00A560BB">
        <w:rPr>
          <w:color w:val="000000"/>
        </w:rPr>
        <w:t xml:space="preserve"> az ellenőrzött tevékenység jelenlegi színvonalát az ellenőrzés során szerzett tapasztalatok alapján összességében</w:t>
      </w:r>
      <w:r w:rsidRPr="00A560BB">
        <w:rPr>
          <w:b/>
          <w:color w:val="000000"/>
        </w:rPr>
        <w:t xml:space="preserve"> </w:t>
      </w:r>
      <w:r w:rsidR="001E5C81">
        <w:rPr>
          <w:b/>
          <w:color w:val="000000"/>
        </w:rPr>
        <w:t xml:space="preserve">korlátozottan </w:t>
      </w:r>
      <w:r w:rsidRPr="00A560BB">
        <w:rPr>
          <w:b/>
          <w:color w:val="000000"/>
        </w:rPr>
        <w:t>megfelelőnek</w:t>
      </w:r>
      <w:r>
        <w:rPr>
          <w:color w:val="000000"/>
        </w:rPr>
        <w:t xml:space="preserve"> értékelte</w:t>
      </w:r>
      <w:r w:rsidRPr="00A560BB">
        <w:rPr>
          <w:color w:val="000000"/>
        </w:rPr>
        <w:t>.</w:t>
      </w:r>
      <w:r w:rsidR="008D277D">
        <w:rPr>
          <w:color w:val="000000"/>
        </w:rPr>
        <w:t xml:space="preserve"> </w:t>
      </w:r>
      <w:r>
        <w:rPr>
          <w:color w:val="000000"/>
        </w:rPr>
        <w:t xml:space="preserve">Megállapította, hogy </w:t>
      </w:r>
      <w:r w:rsidR="001E5C81" w:rsidRPr="001E5C81">
        <w:rPr>
          <w:color w:val="000000"/>
        </w:rPr>
        <w:t>a telefon és internet használathoz kapcsolódó szerződések alapján kerültek kifizetésre a költségek. Ugyanakkor szükséges a belső szabályozást a megkötött szerződésekhez igazítani</w:t>
      </w:r>
      <w:r w:rsidR="001E5C81">
        <w:rPr>
          <w:color w:val="000000"/>
        </w:rPr>
        <w:t>.</w:t>
      </w:r>
    </w:p>
    <w:p w:rsidR="001E5C81" w:rsidRDefault="001E5C81" w:rsidP="008D277D">
      <w:pPr>
        <w:pStyle w:val="Listaszerbekezds"/>
        <w:ind w:left="720"/>
        <w:rPr>
          <w:color w:val="000000"/>
        </w:rPr>
      </w:pPr>
    </w:p>
    <w:p w:rsidR="00910EB4" w:rsidRDefault="00910EB4" w:rsidP="00910EB4">
      <w:pPr>
        <w:pStyle w:val="Szvegtrzs"/>
        <w:tabs>
          <w:tab w:val="left" w:pos="360"/>
        </w:tabs>
        <w:spacing w:after="0"/>
        <w:ind w:left="360"/>
        <w:jc w:val="both"/>
        <w:rPr>
          <w:rFonts w:eastAsia="Times New Roman"/>
          <w:szCs w:val="28"/>
          <w:lang w:eastAsia="ar-SA"/>
        </w:rPr>
      </w:pPr>
    </w:p>
    <w:p w:rsidR="008F5BC6" w:rsidRDefault="008F5BC6" w:rsidP="00910EB4">
      <w:pPr>
        <w:pStyle w:val="Szvegtrzs"/>
        <w:tabs>
          <w:tab w:val="left" w:pos="360"/>
        </w:tabs>
        <w:spacing w:after="0"/>
        <w:ind w:left="360"/>
        <w:jc w:val="both"/>
        <w:rPr>
          <w:rFonts w:eastAsia="Times New Roman"/>
          <w:szCs w:val="28"/>
          <w:lang w:eastAsia="ar-SA"/>
        </w:rPr>
      </w:pPr>
      <w:r>
        <w:rPr>
          <w:rFonts w:eastAsia="Times New Roman"/>
          <w:szCs w:val="28"/>
          <w:lang w:eastAsia="ar-SA"/>
        </w:rPr>
        <w:t xml:space="preserve">A belső ellenőr a </w:t>
      </w:r>
      <w:r w:rsidR="001E5C81">
        <w:rPr>
          <w:rFonts w:eastAsia="Times New Roman"/>
          <w:szCs w:val="28"/>
          <w:lang w:eastAsia="ar-SA"/>
        </w:rPr>
        <w:t>vizsgálata során</w:t>
      </w:r>
      <w:r>
        <w:rPr>
          <w:rFonts w:eastAsia="Times New Roman"/>
          <w:szCs w:val="28"/>
          <w:lang w:eastAsia="ar-SA"/>
        </w:rPr>
        <w:t xml:space="preserve"> az alábbi megállapításokat </w:t>
      </w:r>
      <w:r w:rsidR="001E5C81">
        <w:rPr>
          <w:rFonts w:eastAsia="Times New Roman"/>
          <w:szCs w:val="28"/>
          <w:lang w:eastAsia="ar-SA"/>
        </w:rPr>
        <w:t xml:space="preserve">és javaslatokat </w:t>
      </w:r>
      <w:r>
        <w:rPr>
          <w:rFonts w:eastAsia="Times New Roman"/>
          <w:szCs w:val="28"/>
          <w:lang w:eastAsia="ar-SA"/>
        </w:rPr>
        <w:t>tette:</w:t>
      </w:r>
    </w:p>
    <w:p w:rsidR="008F5BC6" w:rsidRDefault="008F5BC6" w:rsidP="00910EB4">
      <w:pPr>
        <w:pStyle w:val="Szvegtrzs"/>
        <w:tabs>
          <w:tab w:val="left" w:pos="360"/>
        </w:tabs>
        <w:spacing w:after="0"/>
        <w:ind w:left="360"/>
        <w:jc w:val="both"/>
        <w:rPr>
          <w:rFonts w:eastAsia="Times New Roman"/>
          <w:szCs w:val="28"/>
          <w:lang w:eastAsia="ar-SA"/>
        </w:rPr>
      </w:pPr>
    </w:p>
    <w:p w:rsidR="00195C0C" w:rsidRDefault="00195C0C" w:rsidP="00910EB4">
      <w:pPr>
        <w:pStyle w:val="Szvegtrzs"/>
        <w:tabs>
          <w:tab w:val="left" w:pos="360"/>
        </w:tabs>
        <w:spacing w:after="0"/>
        <w:ind w:left="360"/>
        <w:jc w:val="both"/>
        <w:rPr>
          <w:rFonts w:eastAsia="Times New Roman"/>
          <w:szCs w:val="28"/>
          <w:lang w:eastAsia="ar-SA"/>
        </w:rPr>
      </w:pPr>
    </w:p>
    <w:p w:rsidR="008D277D" w:rsidRDefault="008D277D" w:rsidP="00DE2025">
      <w:pPr>
        <w:pStyle w:val="Nincstrkz"/>
        <w:spacing w:after="120"/>
        <w:ind w:left="720"/>
        <w:jc w:val="both"/>
        <w:rPr>
          <w:rFonts w:ascii="Times New Roman" w:hAnsi="Times New Roman"/>
          <w:b/>
          <w:sz w:val="24"/>
          <w:szCs w:val="24"/>
        </w:rPr>
      </w:pPr>
      <w:r>
        <w:rPr>
          <w:rFonts w:ascii="Times New Roman" w:hAnsi="Times New Roman"/>
          <w:b/>
          <w:sz w:val="24"/>
          <w:szCs w:val="24"/>
        </w:rPr>
        <w:t>Megállapítások:</w:t>
      </w:r>
    </w:p>
    <w:p w:rsidR="00E97804" w:rsidRDefault="00E97804" w:rsidP="00E97804">
      <w:pPr>
        <w:pStyle w:val="Nincstrkz"/>
        <w:numPr>
          <w:ilvl w:val="0"/>
          <w:numId w:val="16"/>
        </w:numPr>
        <w:jc w:val="both"/>
        <w:rPr>
          <w:rFonts w:ascii="Times New Roman" w:hAnsi="Times New Roman"/>
          <w:sz w:val="24"/>
          <w:szCs w:val="24"/>
        </w:rPr>
      </w:pPr>
      <w:r w:rsidRPr="00E97804">
        <w:rPr>
          <w:rFonts w:ascii="Times New Roman" w:hAnsi="Times New Roman"/>
          <w:sz w:val="24"/>
          <w:szCs w:val="24"/>
        </w:rPr>
        <w:t>Az Egészségügyi Szolgálatnál a mobiltelefon használatra jogosultak körét – alapvetően a munkavégzéshez kapcsolódóan - a menedzsment határozta meg, a hivatalos beszélgetésre jogosult személyek havi enged</w:t>
      </w:r>
      <w:r w:rsidR="006A066B">
        <w:rPr>
          <w:rFonts w:ascii="Times New Roman" w:hAnsi="Times New Roman"/>
          <w:sz w:val="24"/>
          <w:szCs w:val="24"/>
        </w:rPr>
        <w:t>élyezett bruttó kerete</w:t>
      </w:r>
      <w:r>
        <w:rPr>
          <w:rFonts w:ascii="Times New Roman" w:hAnsi="Times New Roman"/>
          <w:sz w:val="24"/>
          <w:szCs w:val="24"/>
        </w:rPr>
        <w:t xml:space="preserve"> a </w:t>
      </w:r>
      <w:r w:rsidRPr="00E97804">
        <w:rPr>
          <w:rFonts w:ascii="Times New Roman" w:hAnsi="Times New Roman"/>
          <w:sz w:val="24"/>
          <w:szCs w:val="24"/>
        </w:rPr>
        <w:t>Magánjellegű telefonbeszélgetése</w:t>
      </w:r>
      <w:r>
        <w:rPr>
          <w:rFonts w:ascii="Times New Roman" w:hAnsi="Times New Roman"/>
          <w:sz w:val="24"/>
          <w:szCs w:val="24"/>
        </w:rPr>
        <w:t>k megtérítésének szabályzatában</w:t>
      </w:r>
      <w:r w:rsidRPr="00E97804">
        <w:rPr>
          <w:rFonts w:ascii="Times New Roman" w:hAnsi="Times New Roman"/>
          <w:sz w:val="24"/>
          <w:szCs w:val="24"/>
        </w:rPr>
        <w:t xml:space="preserve"> került meghatározásra</w:t>
      </w:r>
      <w:r>
        <w:rPr>
          <w:rFonts w:ascii="Times New Roman" w:hAnsi="Times New Roman"/>
          <w:sz w:val="24"/>
          <w:szCs w:val="24"/>
        </w:rPr>
        <w:t>.</w:t>
      </w:r>
    </w:p>
    <w:p w:rsidR="00E97804" w:rsidRDefault="00E97804" w:rsidP="00E97804">
      <w:pPr>
        <w:pStyle w:val="Nincstrkz"/>
        <w:numPr>
          <w:ilvl w:val="0"/>
          <w:numId w:val="16"/>
        </w:numPr>
        <w:jc w:val="both"/>
        <w:rPr>
          <w:rFonts w:ascii="Times New Roman" w:hAnsi="Times New Roman"/>
          <w:sz w:val="24"/>
          <w:szCs w:val="24"/>
        </w:rPr>
      </w:pPr>
      <w:r w:rsidRPr="00E97804">
        <w:rPr>
          <w:rFonts w:ascii="Times New Roman" w:hAnsi="Times New Roman"/>
          <w:sz w:val="24"/>
          <w:szCs w:val="24"/>
        </w:rPr>
        <w:t>Az Egészségügyi Szolgálat vonalas telefonjain minden irányban (helyi, vidék és mobil) 0 Ft-os percdíjat számláz az aktuális Szolgáltató, e feltétel meg</w:t>
      </w:r>
      <w:r>
        <w:rPr>
          <w:rFonts w:ascii="Times New Roman" w:hAnsi="Times New Roman"/>
          <w:sz w:val="24"/>
          <w:szCs w:val="24"/>
        </w:rPr>
        <w:t>létéig a személyi kódok megszűnt</w:t>
      </w:r>
      <w:r w:rsidRPr="00E97804">
        <w:rPr>
          <w:rFonts w:ascii="Times New Roman" w:hAnsi="Times New Roman"/>
          <w:sz w:val="24"/>
          <w:szCs w:val="24"/>
        </w:rPr>
        <w:t>ek. A személyi kódok megszűnése következtében vonalas telefonhívások névre szólóan nem kiszámlázhatók</w:t>
      </w:r>
      <w:r>
        <w:rPr>
          <w:rFonts w:ascii="Times New Roman" w:hAnsi="Times New Roman"/>
          <w:sz w:val="24"/>
          <w:szCs w:val="24"/>
        </w:rPr>
        <w:t>.</w:t>
      </w:r>
    </w:p>
    <w:p w:rsidR="00E97804" w:rsidRDefault="00E97804" w:rsidP="00E97804">
      <w:pPr>
        <w:pStyle w:val="Nincstrkz"/>
        <w:numPr>
          <w:ilvl w:val="0"/>
          <w:numId w:val="16"/>
        </w:numPr>
        <w:jc w:val="both"/>
        <w:rPr>
          <w:rFonts w:ascii="Times New Roman" w:hAnsi="Times New Roman"/>
          <w:sz w:val="24"/>
          <w:szCs w:val="24"/>
        </w:rPr>
      </w:pPr>
      <w:r w:rsidRPr="00E97804">
        <w:rPr>
          <w:rFonts w:ascii="Times New Roman" w:hAnsi="Times New Roman"/>
          <w:sz w:val="24"/>
          <w:szCs w:val="24"/>
        </w:rPr>
        <w:t>Az Egészségügyi Szolgálat egyes dolgozói számára lehetővé teszi a kedvezményes mo</w:t>
      </w:r>
      <w:r w:rsidR="006A066B">
        <w:rPr>
          <w:rFonts w:ascii="Times New Roman" w:hAnsi="Times New Roman"/>
          <w:sz w:val="24"/>
          <w:szCs w:val="24"/>
        </w:rPr>
        <w:t>biltelefon használatot. A mobil</w:t>
      </w:r>
      <w:r w:rsidRPr="00E97804">
        <w:rPr>
          <w:rFonts w:ascii="Times New Roman" w:hAnsi="Times New Roman"/>
          <w:sz w:val="24"/>
          <w:szCs w:val="24"/>
        </w:rPr>
        <w:t>telefonon kere</w:t>
      </w:r>
      <w:r>
        <w:rPr>
          <w:rFonts w:ascii="Times New Roman" w:hAnsi="Times New Roman"/>
          <w:sz w:val="24"/>
          <w:szCs w:val="24"/>
        </w:rPr>
        <w:t>sztül a dolgozók egymás között 0 Ft</w:t>
      </w:r>
      <w:r w:rsidRPr="00E97804">
        <w:rPr>
          <w:rFonts w:ascii="Times New Roman" w:hAnsi="Times New Roman"/>
          <w:sz w:val="24"/>
          <w:szCs w:val="24"/>
        </w:rPr>
        <w:t>/perc díjjal hívhatóak, így a munkához kapcsolódó gyors elérhetőség megoldott. A flotta bővítéshez főigazgató főorvosi engedélyezés szükséges.</w:t>
      </w:r>
    </w:p>
    <w:p w:rsidR="00E97804" w:rsidRPr="00E0134C" w:rsidRDefault="00E97804" w:rsidP="00E0134C">
      <w:pPr>
        <w:pStyle w:val="Nincstrkz"/>
        <w:numPr>
          <w:ilvl w:val="0"/>
          <w:numId w:val="16"/>
        </w:numPr>
        <w:jc w:val="both"/>
        <w:rPr>
          <w:rFonts w:ascii="Times New Roman" w:hAnsi="Times New Roman"/>
          <w:sz w:val="24"/>
          <w:szCs w:val="24"/>
        </w:rPr>
      </w:pPr>
      <w:r>
        <w:rPr>
          <w:rFonts w:ascii="Times New Roman" w:hAnsi="Times New Roman"/>
          <w:sz w:val="24"/>
          <w:szCs w:val="24"/>
        </w:rPr>
        <w:t>A h</w:t>
      </w:r>
      <w:r w:rsidRPr="00E97804">
        <w:rPr>
          <w:rFonts w:ascii="Times New Roman" w:hAnsi="Times New Roman"/>
          <w:sz w:val="24"/>
          <w:szCs w:val="24"/>
        </w:rPr>
        <w:t xml:space="preserve">ivatalos beszélgetésre jogosult személyek </w:t>
      </w:r>
      <w:r>
        <w:rPr>
          <w:rFonts w:ascii="Times New Roman" w:hAnsi="Times New Roman"/>
          <w:sz w:val="24"/>
          <w:szCs w:val="24"/>
        </w:rPr>
        <w:t>havi engedélyezett bruttó keretét és a korlátlan beszélgetésre jogosultakat a szabályzat tartalmazza.</w:t>
      </w:r>
      <w:r w:rsidR="00E0134C">
        <w:rPr>
          <w:rFonts w:ascii="Times New Roman" w:hAnsi="Times New Roman"/>
          <w:sz w:val="24"/>
          <w:szCs w:val="24"/>
        </w:rPr>
        <w:t xml:space="preserve"> A bruttó kereten </w:t>
      </w:r>
      <w:r w:rsidR="00E0134C" w:rsidRPr="00E0134C">
        <w:rPr>
          <w:rFonts w:ascii="Times New Roman" w:hAnsi="Times New Roman"/>
          <w:sz w:val="24"/>
          <w:szCs w:val="24"/>
        </w:rPr>
        <w:t>felüli összeg adóköteles jövedelem, amelyet meg kell téríteni az Egészségügyi Szolgálat részére. A keretösszegek a mobiltelefon használatra érvényesek. A kötelezően előírt SMS küldés díja hivatalosnak minősül.</w:t>
      </w:r>
      <w:r w:rsidR="00E0134C">
        <w:rPr>
          <w:rFonts w:ascii="Times New Roman" w:hAnsi="Times New Roman"/>
          <w:sz w:val="24"/>
          <w:szCs w:val="24"/>
        </w:rPr>
        <w:t xml:space="preserve"> </w:t>
      </w:r>
      <w:r w:rsidR="00E0134C" w:rsidRPr="00E0134C">
        <w:rPr>
          <w:rFonts w:ascii="Times New Roman" w:hAnsi="Times New Roman"/>
          <w:sz w:val="24"/>
          <w:szCs w:val="24"/>
        </w:rPr>
        <w:t>Indokolt esetben a keret túllépését a munkahelyi vezető indokolhatja</w:t>
      </w:r>
      <w:r w:rsidR="00C94D26">
        <w:rPr>
          <w:rFonts w:ascii="Times New Roman" w:hAnsi="Times New Roman"/>
          <w:sz w:val="24"/>
          <w:szCs w:val="24"/>
        </w:rPr>
        <w:t>.</w:t>
      </w:r>
    </w:p>
    <w:p w:rsidR="00E97804" w:rsidRDefault="00C94D26" w:rsidP="00C94D26">
      <w:pPr>
        <w:pStyle w:val="Nincstrkz"/>
        <w:numPr>
          <w:ilvl w:val="0"/>
          <w:numId w:val="16"/>
        </w:numPr>
        <w:jc w:val="both"/>
        <w:rPr>
          <w:rFonts w:ascii="Times New Roman" w:hAnsi="Times New Roman"/>
          <w:sz w:val="24"/>
          <w:szCs w:val="24"/>
        </w:rPr>
      </w:pPr>
      <w:r w:rsidRPr="00C94D26">
        <w:rPr>
          <w:rFonts w:ascii="Times New Roman" w:hAnsi="Times New Roman"/>
          <w:sz w:val="24"/>
          <w:szCs w:val="24"/>
        </w:rPr>
        <w:t>Amennyiben a hivatalos beszélgetésre jogosult személyek a havi engedélyezett bruttó keretet túllépték, kötelesek az engedélyezett kereten felüli kiszámlázott összeget befizetni</w:t>
      </w:r>
      <w:r>
        <w:rPr>
          <w:rFonts w:ascii="Times New Roman" w:hAnsi="Times New Roman"/>
          <w:sz w:val="24"/>
          <w:szCs w:val="24"/>
        </w:rPr>
        <w:t>.</w:t>
      </w:r>
      <w:r w:rsidRPr="00C94D26">
        <w:t xml:space="preserve"> </w:t>
      </w:r>
      <w:r w:rsidRPr="00C94D26">
        <w:rPr>
          <w:rFonts w:ascii="Times New Roman" w:hAnsi="Times New Roman"/>
          <w:sz w:val="24"/>
          <w:szCs w:val="24"/>
        </w:rPr>
        <w:t>A pénzügy köteles figyelemmel kísérni a fizetési határidőket. A mobiltelefon átvételekor Átvevő hozzájárulását adja a kereten felüli összeg határidőre be nem fizetése esetére a következő havi béréből történő levonáshoz</w:t>
      </w:r>
      <w:r>
        <w:rPr>
          <w:rFonts w:ascii="Times New Roman" w:hAnsi="Times New Roman"/>
          <w:sz w:val="24"/>
          <w:szCs w:val="24"/>
        </w:rPr>
        <w:t>.</w:t>
      </w:r>
      <w:r w:rsidRPr="00C94D26">
        <w:t xml:space="preserve"> </w:t>
      </w:r>
      <w:r w:rsidRPr="00C94D26">
        <w:rPr>
          <w:rFonts w:ascii="Times New Roman" w:hAnsi="Times New Roman"/>
          <w:sz w:val="24"/>
          <w:szCs w:val="24"/>
        </w:rPr>
        <w:t xml:space="preserve">Ilyen jellegű fizetési kötelezettség elmaradását az </w:t>
      </w:r>
      <w:r w:rsidRPr="006A066B">
        <w:rPr>
          <w:rFonts w:ascii="Times New Roman" w:hAnsi="Times New Roman"/>
          <w:sz w:val="24"/>
          <w:szCs w:val="24"/>
        </w:rPr>
        <w:t xml:space="preserve">ellenőrzés során </w:t>
      </w:r>
      <w:r w:rsidR="006A066B" w:rsidRPr="006A066B">
        <w:rPr>
          <w:rFonts w:ascii="Times New Roman" w:eastAsia="Times New Roman" w:hAnsi="Times New Roman"/>
          <w:sz w:val="24"/>
          <w:szCs w:val="24"/>
        </w:rPr>
        <w:t>a belső ellenőr</w:t>
      </w:r>
      <w:r w:rsidR="006A066B" w:rsidRPr="00C94D26">
        <w:rPr>
          <w:rFonts w:ascii="Times New Roman" w:hAnsi="Times New Roman"/>
          <w:sz w:val="24"/>
          <w:szCs w:val="24"/>
        </w:rPr>
        <w:t xml:space="preserve"> </w:t>
      </w:r>
      <w:r w:rsidR="006A066B">
        <w:rPr>
          <w:rFonts w:ascii="Times New Roman" w:hAnsi="Times New Roman"/>
          <w:sz w:val="24"/>
          <w:szCs w:val="24"/>
        </w:rPr>
        <w:t>nem tapasztalta</w:t>
      </w:r>
      <w:r w:rsidR="00405790">
        <w:rPr>
          <w:rFonts w:ascii="Times New Roman" w:hAnsi="Times New Roman"/>
          <w:sz w:val="24"/>
          <w:szCs w:val="24"/>
        </w:rPr>
        <w:t>.</w:t>
      </w:r>
    </w:p>
    <w:p w:rsidR="00E97804" w:rsidRPr="00405790" w:rsidRDefault="00405790" w:rsidP="00405790">
      <w:pPr>
        <w:pStyle w:val="Nincstrkz"/>
        <w:numPr>
          <w:ilvl w:val="0"/>
          <w:numId w:val="16"/>
        </w:numPr>
        <w:jc w:val="both"/>
        <w:rPr>
          <w:rFonts w:ascii="Times New Roman" w:hAnsi="Times New Roman"/>
          <w:sz w:val="24"/>
          <w:szCs w:val="24"/>
        </w:rPr>
      </w:pPr>
      <w:r>
        <w:rPr>
          <w:rFonts w:ascii="Times New Roman" w:hAnsi="Times New Roman"/>
          <w:sz w:val="24"/>
          <w:szCs w:val="24"/>
        </w:rPr>
        <w:t>A</w:t>
      </w:r>
      <w:r w:rsidRPr="00405790">
        <w:rPr>
          <w:rFonts w:ascii="Times New Roman" w:hAnsi="Times New Roman"/>
          <w:sz w:val="24"/>
          <w:szCs w:val="24"/>
        </w:rPr>
        <w:t>z Egészségügyi Szolgálat mobiltelefon, internet és távközlési szolgáltatásokra 4 gazdasági társasággal kötött szerződés</w:t>
      </w:r>
      <w:r>
        <w:rPr>
          <w:rFonts w:ascii="Times New Roman" w:hAnsi="Times New Roman"/>
          <w:sz w:val="24"/>
          <w:szCs w:val="24"/>
        </w:rPr>
        <w:t xml:space="preserve">t: </w:t>
      </w:r>
      <w:r w:rsidRPr="00405790">
        <w:rPr>
          <w:rFonts w:ascii="Times New Roman" w:hAnsi="Times New Roman"/>
          <w:sz w:val="24"/>
          <w:szCs w:val="24"/>
        </w:rPr>
        <w:t>Vodafone Magyarország Zrt</w:t>
      </w:r>
      <w:r>
        <w:rPr>
          <w:rFonts w:ascii="Times New Roman" w:hAnsi="Times New Roman"/>
          <w:sz w:val="24"/>
          <w:szCs w:val="24"/>
        </w:rPr>
        <w:t xml:space="preserve">., </w:t>
      </w:r>
      <w:r w:rsidRPr="00405790">
        <w:rPr>
          <w:rFonts w:ascii="Times New Roman" w:hAnsi="Times New Roman"/>
          <w:sz w:val="24"/>
          <w:szCs w:val="24"/>
        </w:rPr>
        <w:t>Magyar Telekom Nyrt</w:t>
      </w:r>
      <w:r>
        <w:rPr>
          <w:rFonts w:ascii="Times New Roman" w:hAnsi="Times New Roman"/>
          <w:sz w:val="24"/>
          <w:szCs w:val="24"/>
        </w:rPr>
        <w:t xml:space="preserve">., </w:t>
      </w:r>
      <w:r w:rsidRPr="00405790">
        <w:rPr>
          <w:rFonts w:ascii="Times New Roman" w:hAnsi="Times New Roman"/>
          <w:sz w:val="24"/>
          <w:szCs w:val="24"/>
        </w:rPr>
        <w:t>TeloNet Kft.</w:t>
      </w:r>
      <w:r>
        <w:rPr>
          <w:rFonts w:ascii="Times New Roman" w:hAnsi="Times New Roman"/>
          <w:sz w:val="24"/>
          <w:szCs w:val="24"/>
        </w:rPr>
        <w:t>, DIGI Távközlési és Szolgáltató K</w:t>
      </w:r>
      <w:r w:rsidRPr="00405790">
        <w:rPr>
          <w:rFonts w:ascii="Times New Roman" w:hAnsi="Times New Roman"/>
          <w:sz w:val="24"/>
          <w:szCs w:val="24"/>
        </w:rPr>
        <w:t>ft</w:t>
      </w:r>
      <w:r>
        <w:rPr>
          <w:rFonts w:ascii="Times New Roman" w:hAnsi="Times New Roman"/>
          <w:sz w:val="24"/>
          <w:szCs w:val="24"/>
        </w:rPr>
        <w:t>.</w:t>
      </w:r>
    </w:p>
    <w:p w:rsidR="00E97804" w:rsidRDefault="00405790" w:rsidP="00405790">
      <w:pPr>
        <w:pStyle w:val="Nincstrkz"/>
        <w:numPr>
          <w:ilvl w:val="0"/>
          <w:numId w:val="16"/>
        </w:numPr>
        <w:jc w:val="both"/>
        <w:rPr>
          <w:rFonts w:ascii="Times New Roman" w:hAnsi="Times New Roman"/>
          <w:sz w:val="24"/>
          <w:szCs w:val="24"/>
        </w:rPr>
      </w:pPr>
      <w:r>
        <w:rPr>
          <w:rFonts w:ascii="Times New Roman" w:hAnsi="Times New Roman"/>
          <w:sz w:val="24"/>
          <w:szCs w:val="24"/>
        </w:rPr>
        <w:t>A</w:t>
      </w:r>
      <w:r w:rsidRPr="00405790">
        <w:rPr>
          <w:rFonts w:ascii="Times New Roman" w:hAnsi="Times New Roman"/>
          <w:sz w:val="24"/>
          <w:szCs w:val="24"/>
        </w:rPr>
        <w:t>z Egészségügyi Szolgálatnál – a 2019. októberi nyilvántartás szerint – 97 db mobiltelefon került névre szólóan kiosztásra, ugyanakkor a Vodafone Kft-vel megkötött szerződés 123 mobilkészülék kedvezményeire vonatkozik</w:t>
      </w:r>
      <w:r>
        <w:rPr>
          <w:rFonts w:ascii="Times New Roman" w:hAnsi="Times New Roman"/>
          <w:sz w:val="24"/>
          <w:szCs w:val="24"/>
        </w:rPr>
        <w:t>.</w:t>
      </w:r>
    </w:p>
    <w:p w:rsidR="001E5C81" w:rsidRPr="007533D6" w:rsidRDefault="00405790" w:rsidP="001E5C81">
      <w:pPr>
        <w:pStyle w:val="Nincstrkz"/>
        <w:numPr>
          <w:ilvl w:val="0"/>
          <w:numId w:val="16"/>
        </w:numPr>
        <w:jc w:val="both"/>
        <w:rPr>
          <w:rFonts w:ascii="Times New Roman" w:hAnsi="Times New Roman"/>
          <w:sz w:val="24"/>
          <w:szCs w:val="24"/>
        </w:rPr>
      </w:pPr>
      <w:r w:rsidRPr="00405790">
        <w:rPr>
          <w:rFonts w:ascii="Times New Roman" w:hAnsi="Times New Roman"/>
          <w:sz w:val="24"/>
          <w:szCs w:val="24"/>
        </w:rPr>
        <w:t>A szolgáltatók által megküldött számlákat a Műszak folyamatosan vizsgálja, a belső kontroll így biztosított.</w:t>
      </w:r>
      <w:r>
        <w:rPr>
          <w:rFonts w:ascii="Times New Roman" w:hAnsi="Times New Roman"/>
          <w:sz w:val="24"/>
          <w:szCs w:val="24"/>
        </w:rPr>
        <w:t xml:space="preserve"> A belső ellenőr ellenőrizte</w:t>
      </w:r>
      <w:r w:rsidRPr="00405790">
        <w:rPr>
          <w:rFonts w:ascii="Times New Roman" w:hAnsi="Times New Roman"/>
          <w:sz w:val="24"/>
          <w:szCs w:val="24"/>
        </w:rPr>
        <w:t xml:space="preserve"> az utalások jogszerűségét, a számlaszámokra utalásokat, a számlán feltüntete</w:t>
      </w:r>
      <w:r>
        <w:rPr>
          <w:rFonts w:ascii="Times New Roman" w:hAnsi="Times New Roman"/>
          <w:sz w:val="24"/>
          <w:szCs w:val="24"/>
        </w:rPr>
        <w:t>tt utalási határidők betartását, és</w:t>
      </w:r>
      <w:r w:rsidRPr="00405790">
        <w:rPr>
          <w:rFonts w:ascii="Times New Roman" w:hAnsi="Times New Roman"/>
          <w:sz w:val="24"/>
          <w:szCs w:val="24"/>
        </w:rPr>
        <w:t xml:space="preserve"> azok</w:t>
      </w:r>
      <w:r>
        <w:rPr>
          <w:rFonts w:ascii="Times New Roman" w:hAnsi="Times New Roman"/>
          <w:sz w:val="24"/>
          <w:szCs w:val="24"/>
        </w:rPr>
        <w:t>at rendben lévőnek találta.</w:t>
      </w:r>
    </w:p>
    <w:p w:rsidR="001E5C81" w:rsidRDefault="001E5C81" w:rsidP="001E5C81">
      <w:pPr>
        <w:pStyle w:val="Szvegtrzs"/>
        <w:tabs>
          <w:tab w:val="left" w:pos="360"/>
        </w:tabs>
        <w:ind w:firstLine="709"/>
        <w:jc w:val="both"/>
        <w:rPr>
          <w:b/>
        </w:rPr>
      </w:pPr>
      <w:r w:rsidRPr="005A0B90">
        <w:rPr>
          <w:b/>
        </w:rPr>
        <w:lastRenderedPageBreak/>
        <w:t>Javaslatok:</w:t>
      </w:r>
    </w:p>
    <w:p w:rsidR="00706CF9" w:rsidRDefault="00706CF9" w:rsidP="00706CF9">
      <w:pPr>
        <w:pStyle w:val="Szvegtrzs"/>
        <w:numPr>
          <w:ilvl w:val="3"/>
          <w:numId w:val="16"/>
        </w:numPr>
        <w:tabs>
          <w:tab w:val="left" w:pos="360"/>
        </w:tabs>
        <w:ind w:left="1560"/>
        <w:jc w:val="both"/>
      </w:pPr>
      <w:r>
        <w:t>Javasolta a Magánjellegű telefonbeszélgetések megtérítésének szabályzatát átnevezni Vezetékes és rádiótelefonok használatának szabályzatára, mivel a jogszabály ennek a szabályzatnak a me</w:t>
      </w:r>
      <w:r w:rsidR="00AA7C69">
        <w:t>glétét írja elő, illetve</w:t>
      </w:r>
      <w:r>
        <w:t xml:space="preserve"> a jelenlegi szabályzat nem csak a magá</w:t>
      </w:r>
      <w:r w:rsidR="00AA7C69">
        <w:t>njellegű telefonbeszélgetéseket szabályozza</w:t>
      </w:r>
      <w:r>
        <w:t>.</w:t>
      </w:r>
    </w:p>
    <w:p w:rsidR="001E5C81" w:rsidRPr="00AA7C69" w:rsidRDefault="00AA7C69" w:rsidP="001E5C81">
      <w:pPr>
        <w:pStyle w:val="Szvegtrzs"/>
        <w:numPr>
          <w:ilvl w:val="3"/>
          <w:numId w:val="16"/>
        </w:numPr>
        <w:tabs>
          <w:tab w:val="left" w:pos="360"/>
        </w:tabs>
        <w:ind w:left="1560" w:hanging="394"/>
        <w:jc w:val="both"/>
      </w:pPr>
      <w:r>
        <w:t xml:space="preserve">Javasolta, hogy a jelenleg hatályos </w:t>
      </w:r>
      <w:r w:rsidR="00706CF9">
        <w:t>Magánjellegű telefonbeszélgetések megtérítésének szabályzatában meg</w:t>
      </w:r>
      <w:r>
        <w:t>határozott keretösszegek</w:t>
      </w:r>
      <w:r w:rsidR="00706CF9">
        <w:t xml:space="preserve"> a 2019. júliusában kötött új (Vodafone) szerződésnek megfelelően kerüljenek módosításra</w:t>
      </w:r>
      <w:r>
        <w:t>.</w:t>
      </w:r>
    </w:p>
    <w:p w:rsidR="00DE2025" w:rsidRDefault="001E5C81" w:rsidP="001E5C81">
      <w:pPr>
        <w:pStyle w:val="Nincstrkz"/>
        <w:jc w:val="both"/>
        <w:rPr>
          <w:rFonts w:ascii="Times New Roman" w:hAnsi="Times New Roman"/>
          <w:b/>
          <w:sz w:val="24"/>
          <w:szCs w:val="24"/>
        </w:rPr>
      </w:pPr>
      <w:r w:rsidRPr="001E5C81">
        <w:rPr>
          <w:rFonts w:ascii="Times New Roman" w:hAnsi="Times New Roman"/>
          <w:b/>
          <w:sz w:val="24"/>
          <w:szCs w:val="24"/>
        </w:rPr>
        <w:t>A javaslat végrehajtására Intézkedési tervet készítettek</w:t>
      </w:r>
    </w:p>
    <w:p w:rsidR="001E5C81" w:rsidRDefault="001E5C81" w:rsidP="001E5C81">
      <w:pPr>
        <w:pStyle w:val="Nincstrkz"/>
        <w:jc w:val="both"/>
        <w:rPr>
          <w:rFonts w:ascii="Times New Roman" w:hAnsi="Times New Roman"/>
          <w:b/>
          <w:sz w:val="24"/>
          <w:szCs w:val="24"/>
        </w:rPr>
      </w:pPr>
    </w:p>
    <w:p w:rsidR="007533D6" w:rsidRDefault="007533D6" w:rsidP="001E5C81">
      <w:pPr>
        <w:pStyle w:val="Nincstrkz"/>
        <w:jc w:val="both"/>
        <w:rPr>
          <w:rFonts w:ascii="Times New Roman" w:hAnsi="Times New Roman"/>
          <w:b/>
          <w:sz w:val="24"/>
          <w:szCs w:val="24"/>
        </w:rPr>
      </w:pPr>
    </w:p>
    <w:p w:rsidR="00910EB4" w:rsidRPr="00AA77BA" w:rsidRDefault="00910EB4" w:rsidP="00910EB4">
      <w:pPr>
        <w:jc w:val="both"/>
        <w:rPr>
          <w:b/>
        </w:rPr>
      </w:pPr>
      <w:r w:rsidRPr="00AA77BA">
        <w:rPr>
          <w:b/>
        </w:rPr>
        <w:t>Az ellenőrzések során büntető-, szabálysértési, kártérítési, illetve fegyelmi eljárás megindítására okot adó cselekmény, mulasztás vagy hiányosság gyanúja kapcsán tett jelentések száma és rövid összefoglalása:</w:t>
      </w:r>
    </w:p>
    <w:p w:rsidR="00910EB4" w:rsidRDefault="00910EB4" w:rsidP="00964C3F">
      <w:pPr>
        <w:jc w:val="both"/>
      </w:pPr>
      <w:r w:rsidRPr="00AA77BA">
        <w:t>Az ellenőrzések során</w:t>
      </w:r>
      <w:r>
        <w:t xml:space="preserve"> </w:t>
      </w:r>
      <w:r w:rsidRPr="00AA77BA">
        <w:t>büntető</w:t>
      </w:r>
      <w:r>
        <w:t>-, szabálysértési, kártérítési, illetve fegyelmi</w:t>
      </w:r>
      <w:r w:rsidRPr="00AA77BA">
        <w:t xml:space="preserve"> eljárás megindítására okot adó cselekmény</w:t>
      </w:r>
      <w:r>
        <w:t xml:space="preserve"> gyanúja nem merült fel.</w:t>
      </w:r>
    </w:p>
    <w:p w:rsidR="00964C3F" w:rsidRPr="00964C3F" w:rsidRDefault="00964C3F" w:rsidP="00964C3F">
      <w:pPr>
        <w:jc w:val="both"/>
      </w:pPr>
    </w:p>
    <w:p w:rsidR="00910EB4" w:rsidRPr="00AA77BA" w:rsidRDefault="00910EB4" w:rsidP="00910EB4">
      <w:pPr>
        <w:pStyle w:val="lfej"/>
      </w:pPr>
      <w:r w:rsidRPr="00AA77BA">
        <w:rPr>
          <w:b/>
        </w:rPr>
        <w:t>A bizonyosságot adó tevékenységet elősegítő és akadályozó tényezők bemutatása:</w:t>
      </w:r>
    </w:p>
    <w:p w:rsidR="00910EB4" w:rsidRPr="00AA77BA" w:rsidRDefault="00910EB4" w:rsidP="00910EB4">
      <w:pPr>
        <w:jc w:val="both"/>
      </w:pPr>
      <w:r w:rsidRPr="00AA77BA">
        <w:t>A bizonyosságot adó tevékenység ellenőrzése során akadályozó tényező nem merült fel, az ellenőrz</w:t>
      </w:r>
      <w:r>
        <w:t>éseket minden esetben segítette</w:t>
      </w:r>
      <w:r w:rsidRPr="00AA77BA">
        <w:t xml:space="preserve"> a </w:t>
      </w:r>
      <w:r>
        <w:t xml:space="preserve">Szolgálat vezetése és a Szolgálat </w:t>
      </w:r>
      <w:r w:rsidRPr="00AA77BA">
        <w:t>munka</w:t>
      </w:r>
      <w:r>
        <w:t>társai</w:t>
      </w:r>
      <w:r w:rsidRPr="00AA77BA">
        <w:t>.</w:t>
      </w:r>
    </w:p>
    <w:p w:rsidR="00910EB4" w:rsidRPr="0027412C" w:rsidRDefault="00910EB4" w:rsidP="00910EB4">
      <w:pPr>
        <w:pStyle w:val="lfej"/>
        <w:rPr>
          <w:sz w:val="8"/>
          <w:szCs w:val="8"/>
        </w:rPr>
      </w:pPr>
    </w:p>
    <w:p w:rsidR="00910EB4" w:rsidRPr="00AA77BA" w:rsidRDefault="00964C3F" w:rsidP="00910EB4">
      <w:pPr>
        <w:pStyle w:val="lfej"/>
      </w:pPr>
      <w:r>
        <w:rPr>
          <w:u w:val="single"/>
        </w:rPr>
        <w:t>A belső ellenőrzés</w:t>
      </w:r>
      <w:r w:rsidR="00910EB4" w:rsidRPr="00AA77BA">
        <w:rPr>
          <w:u w:val="single"/>
        </w:rPr>
        <w:t xml:space="preserve"> humánerőforrás-ellátottsága:</w:t>
      </w:r>
    </w:p>
    <w:p w:rsidR="00910EB4" w:rsidRDefault="00910EB4" w:rsidP="00910EB4">
      <w:pPr>
        <w:contextualSpacing/>
        <w:jc w:val="both"/>
      </w:pPr>
      <w:r w:rsidRPr="00AA77BA">
        <w:t>A tervekben szereplő feladatok el</w:t>
      </w:r>
      <w:r>
        <w:t>látásához szükséges kapacitás a Szolgálatnál</w:t>
      </w:r>
      <w:r w:rsidRPr="00AA77BA">
        <w:t xml:space="preserve"> rendelkezésre állt. A belső ellenőr regisztrált az Áht.-nek megfelelően.</w:t>
      </w:r>
    </w:p>
    <w:p w:rsidR="00910EB4" w:rsidRPr="0027412C" w:rsidRDefault="00910EB4" w:rsidP="00910EB4">
      <w:pPr>
        <w:contextualSpacing/>
        <w:jc w:val="both"/>
        <w:rPr>
          <w:sz w:val="8"/>
          <w:szCs w:val="8"/>
        </w:rPr>
      </w:pPr>
    </w:p>
    <w:p w:rsidR="00910EB4" w:rsidRPr="00AA77BA" w:rsidRDefault="00964C3F" w:rsidP="008531B7">
      <w:pPr>
        <w:pStyle w:val="lfej"/>
        <w:jc w:val="both"/>
      </w:pPr>
      <w:r>
        <w:rPr>
          <w:u w:val="single"/>
        </w:rPr>
        <w:t>A belső ellenőr</w:t>
      </w:r>
      <w:r w:rsidR="00910EB4" w:rsidRPr="00AA77BA">
        <w:rPr>
          <w:u w:val="single"/>
        </w:rPr>
        <w:t xml:space="preserve"> szervezeti és funkcionális függetlenségének biztosítása</w:t>
      </w:r>
      <w:r w:rsidR="00910EB4" w:rsidRPr="00AA77BA">
        <w:t>:</w:t>
      </w:r>
    </w:p>
    <w:p w:rsidR="00910EB4" w:rsidRPr="00AA77BA" w:rsidRDefault="00910EB4" w:rsidP="00910EB4">
      <w:pPr>
        <w:jc w:val="both"/>
      </w:pPr>
      <w:r>
        <w:t xml:space="preserve">Az Egészségügyi Szolgálatnál </w:t>
      </w:r>
      <w:r w:rsidRPr="00AA77BA">
        <w:t>a belső ellenőr tevékenységét a 370/2011. (XII.</w:t>
      </w:r>
      <w:r>
        <w:t xml:space="preserve"> </w:t>
      </w:r>
      <w:r w:rsidRPr="00AA77BA">
        <w:t>31.) Korm.</w:t>
      </w:r>
      <w:r>
        <w:t xml:space="preserve"> </w:t>
      </w:r>
      <w:r w:rsidRPr="00AA77BA">
        <w:t>rendelet 18. §-</w:t>
      </w:r>
      <w:r>
        <w:t>á</w:t>
      </w:r>
      <w:r w:rsidRPr="00AA77BA">
        <w:t>nak megfelelően a főigazgatónak közvetlenül alárendelve végzi. A belső ellenőr funkcionális függetlensége biztosított. A belső ellenőr a szervezet operatív működésével kapcsolatos tevékenység ellátásában nem vesz részt.</w:t>
      </w:r>
    </w:p>
    <w:p w:rsidR="00910EB4" w:rsidRPr="0016470C" w:rsidRDefault="00910EB4" w:rsidP="00910EB4">
      <w:pPr>
        <w:pStyle w:val="lfej"/>
        <w:rPr>
          <w:sz w:val="16"/>
          <w:szCs w:val="16"/>
        </w:rPr>
      </w:pPr>
    </w:p>
    <w:p w:rsidR="00910EB4" w:rsidRPr="00AA77BA" w:rsidRDefault="00910EB4" w:rsidP="00910EB4">
      <w:r w:rsidRPr="00AA77BA">
        <w:rPr>
          <w:u w:val="single"/>
        </w:rPr>
        <w:t>Összeférhetetlenségi esetek</w:t>
      </w:r>
      <w:r w:rsidRPr="00AA77BA">
        <w:t>:</w:t>
      </w:r>
    </w:p>
    <w:p w:rsidR="00910EB4" w:rsidRPr="00AA77BA" w:rsidRDefault="00910EB4" w:rsidP="00910EB4">
      <w:pPr>
        <w:pStyle w:val="lfej"/>
      </w:pPr>
      <w:r w:rsidRPr="00AA77BA">
        <w:t>A belső ellenőr tekintetében összeférhetetlenség nem áll fenn.</w:t>
      </w:r>
    </w:p>
    <w:p w:rsidR="00910EB4" w:rsidRPr="0016470C" w:rsidRDefault="00910EB4" w:rsidP="00910EB4">
      <w:pPr>
        <w:pStyle w:val="lfej"/>
        <w:rPr>
          <w:sz w:val="16"/>
          <w:szCs w:val="16"/>
        </w:rPr>
      </w:pPr>
    </w:p>
    <w:p w:rsidR="00910EB4" w:rsidRPr="00AA77BA" w:rsidRDefault="00910EB4" w:rsidP="00910EB4">
      <w:pPr>
        <w:pStyle w:val="lfej"/>
      </w:pPr>
      <w:r w:rsidRPr="00AA77BA">
        <w:rPr>
          <w:u w:val="single"/>
        </w:rPr>
        <w:t>A belső ellenőri jogokkal kapcsolatos esetleges korlátozások bemutatása:</w:t>
      </w:r>
    </w:p>
    <w:p w:rsidR="00910EB4" w:rsidRPr="00AA77BA" w:rsidRDefault="00910EB4" w:rsidP="00910EB4">
      <w:pPr>
        <w:jc w:val="both"/>
      </w:pPr>
      <w:r w:rsidRPr="00AA77BA">
        <w:t>A belső ellenőrzés kapcsán, belső ellenőri jogokkal kapcsolatos korlátozások nem voltak.</w:t>
      </w:r>
    </w:p>
    <w:p w:rsidR="00910EB4" w:rsidRPr="0027412C" w:rsidRDefault="00910EB4" w:rsidP="00910EB4">
      <w:pPr>
        <w:pStyle w:val="lfej"/>
        <w:jc w:val="both"/>
        <w:rPr>
          <w:sz w:val="16"/>
          <w:szCs w:val="16"/>
        </w:rPr>
      </w:pPr>
    </w:p>
    <w:p w:rsidR="00910EB4" w:rsidRPr="00AA77BA" w:rsidRDefault="00910EB4" w:rsidP="00910EB4">
      <w:pPr>
        <w:pStyle w:val="lfej"/>
      </w:pPr>
      <w:r w:rsidRPr="00AA77BA">
        <w:rPr>
          <w:u w:val="single"/>
        </w:rPr>
        <w:t>A belső ellenőrzés végrehajtását akadályozó tényezők:</w:t>
      </w:r>
    </w:p>
    <w:p w:rsidR="00910EB4" w:rsidRPr="00AA77BA" w:rsidRDefault="00910EB4" w:rsidP="00910EB4">
      <w:pPr>
        <w:jc w:val="both"/>
      </w:pPr>
      <w:r w:rsidRPr="00AA77BA">
        <w:t>A belső ellenőrzés végrehajtását akadályozó tényező nem volt.</w:t>
      </w:r>
    </w:p>
    <w:p w:rsidR="00910EB4" w:rsidRPr="0016470C" w:rsidRDefault="00910EB4" w:rsidP="00910EB4">
      <w:pPr>
        <w:pStyle w:val="lfej"/>
        <w:rPr>
          <w:sz w:val="16"/>
          <w:szCs w:val="16"/>
        </w:rPr>
      </w:pPr>
    </w:p>
    <w:p w:rsidR="00910EB4" w:rsidRPr="00AA77BA" w:rsidRDefault="00910EB4" w:rsidP="00910EB4">
      <w:pPr>
        <w:pStyle w:val="lfej"/>
      </w:pPr>
      <w:r w:rsidRPr="00AA77BA">
        <w:rPr>
          <w:u w:val="single"/>
        </w:rPr>
        <w:t>Az ellenőrzések nyilvántartása:</w:t>
      </w:r>
    </w:p>
    <w:p w:rsidR="00910EB4" w:rsidRPr="00AA77BA" w:rsidRDefault="00BE5B0C" w:rsidP="00910EB4">
      <w:pPr>
        <w:jc w:val="both"/>
      </w:pPr>
      <w:r>
        <w:t>A belső ellenőr</w:t>
      </w:r>
      <w:r w:rsidR="00910EB4" w:rsidRPr="00AA77BA">
        <w:t xml:space="preserve"> az elvégzett belső ellenőrzésekről a Bkr. 22. </w:t>
      </w:r>
      <w:r>
        <w:t xml:space="preserve">§-a </w:t>
      </w:r>
      <w:r w:rsidR="00964C3F">
        <w:t>és</w:t>
      </w:r>
      <w:r>
        <w:t xml:space="preserve"> </w:t>
      </w:r>
      <w:r w:rsidR="00910EB4" w:rsidRPr="00AA77BA">
        <w:t>50. §</w:t>
      </w:r>
      <w:r>
        <w:t>-a</w:t>
      </w:r>
      <w:r w:rsidR="00910EB4" w:rsidRPr="00AA77BA">
        <w:t xml:space="preserve"> szerinti nyilvántartást vezeti, gondoskodik az ellenőrzési dokumentumok megőrzéséről, illetve a dokumentumok és adatok szabályszerű, biztonságos tárolásáról.</w:t>
      </w:r>
    </w:p>
    <w:p w:rsidR="00910EB4" w:rsidRPr="0016470C" w:rsidRDefault="00910EB4" w:rsidP="00910EB4">
      <w:pPr>
        <w:pStyle w:val="lfej"/>
        <w:rPr>
          <w:sz w:val="16"/>
          <w:szCs w:val="16"/>
        </w:rPr>
      </w:pPr>
    </w:p>
    <w:p w:rsidR="00910EB4" w:rsidRPr="00AA77BA" w:rsidRDefault="00910EB4" w:rsidP="00910EB4">
      <w:pPr>
        <w:rPr>
          <w:u w:val="single"/>
        </w:rPr>
      </w:pPr>
      <w:r w:rsidRPr="00AA77BA">
        <w:rPr>
          <w:u w:val="single"/>
        </w:rPr>
        <w:t>Az ellenőrzési tevékenység fejlesztésére vonatkozó javaslatok:</w:t>
      </w:r>
    </w:p>
    <w:p w:rsidR="00910EB4" w:rsidRDefault="00910EB4" w:rsidP="00910EB4">
      <w:pPr>
        <w:jc w:val="both"/>
      </w:pPr>
      <w:r>
        <w:t>A Szolgálatnál az ellenőrzési tevékenység a jogszabályi előírások szerint megoldott,</w:t>
      </w:r>
      <w:r w:rsidRPr="00AA77BA">
        <w:t xml:space="preserve"> </w:t>
      </w:r>
      <w:r>
        <w:t xml:space="preserve">a </w:t>
      </w:r>
      <w:r w:rsidRPr="00AA77BA">
        <w:t>b</w:t>
      </w:r>
      <w:r>
        <w:t>első ellenőr az ÁBPE MKK kiképzett oktatója.</w:t>
      </w:r>
    </w:p>
    <w:p w:rsidR="00910EB4" w:rsidRPr="0016470C" w:rsidRDefault="00910EB4" w:rsidP="00910EB4">
      <w:pPr>
        <w:pStyle w:val="lfej"/>
        <w:rPr>
          <w:sz w:val="16"/>
          <w:szCs w:val="16"/>
        </w:rPr>
      </w:pPr>
    </w:p>
    <w:p w:rsidR="00910EB4" w:rsidRPr="00AA77BA" w:rsidRDefault="00910EB4" w:rsidP="00910EB4">
      <w:pPr>
        <w:rPr>
          <w:b/>
        </w:rPr>
      </w:pPr>
      <w:r w:rsidRPr="00AA77BA">
        <w:rPr>
          <w:b/>
        </w:rPr>
        <w:t>A tanácsadó tevékenység bemutatása:</w:t>
      </w:r>
    </w:p>
    <w:p w:rsidR="00910EB4" w:rsidRPr="00AA77BA" w:rsidRDefault="00910EB4" w:rsidP="00910EB4">
      <w:pPr>
        <w:jc w:val="both"/>
      </w:pPr>
      <w:r w:rsidRPr="00AA77BA">
        <w:t>Tanács</w:t>
      </w:r>
      <w:r>
        <w:t>adói tevékenysé</w:t>
      </w:r>
      <w:r w:rsidR="007163D9">
        <w:t>g ellátására a</w:t>
      </w:r>
      <w:r w:rsidR="00964C3F">
        <w:t>z Egészségügyi</w:t>
      </w:r>
      <w:r w:rsidR="007163D9">
        <w:t xml:space="preserve"> Szolgálatnál 201</w:t>
      </w:r>
      <w:r w:rsidR="00964C3F">
        <w:t>9</w:t>
      </w:r>
      <w:r>
        <w:t>. évben nem került sor.</w:t>
      </w:r>
    </w:p>
    <w:p w:rsidR="00910EB4" w:rsidRPr="007533D6" w:rsidRDefault="00910EB4" w:rsidP="00910EB4">
      <w:pPr>
        <w:pStyle w:val="lfej"/>
        <w:rPr>
          <w:szCs w:val="24"/>
        </w:rPr>
      </w:pPr>
    </w:p>
    <w:p w:rsidR="00910EB4" w:rsidRPr="00AA77BA" w:rsidRDefault="00910EB4" w:rsidP="00910EB4">
      <w:pPr>
        <w:jc w:val="center"/>
        <w:rPr>
          <w:b/>
        </w:rPr>
      </w:pPr>
      <w:r w:rsidRPr="00AA77BA">
        <w:rPr>
          <w:b/>
        </w:rPr>
        <w:lastRenderedPageBreak/>
        <w:t>A belső kontrollrendszer működésének értékelése ellenőrzési tapasztalatok alapján</w:t>
      </w:r>
    </w:p>
    <w:p w:rsidR="00910EB4" w:rsidRPr="007533D6" w:rsidRDefault="00910EB4" w:rsidP="00910EB4">
      <w:pPr>
        <w:rPr>
          <w:szCs w:val="24"/>
        </w:rPr>
      </w:pPr>
    </w:p>
    <w:p w:rsidR="00910EB4" w:rsidRPr="00AA77BA" w:rsidRDefault="00910EB4" w:rsidP="008531B7">
      <w:pPr>
        <w:jc w:val="both"/>
        <w:rPr>
          <w:b/>
        </w:rPr>
      </w:pPr>
      <w:r w:rsidRPr="00AA77BA">
        <w:rPr>
          <w:b/>
        </w:rPr>
        <w:t>A belső kontrollrendszer szabályszerűségének, gazdaságosságának, hatékonyságának és eredményességének növelése, javítása érdekében tett fontosabb javaslatok:</w:t>
      </w:r>
    </w:p>
    <w:p w:rsidR="007163D9" w:rsidRDefault="007163D9" w:rsidP="007163D9">
      <w:pPr>
        <w:jc w:val="both"/>
        <w:rPr>
          <w:color w:val="000000"/>
        </w:rPr>
      </w:pPr>
      <w:r>
        <w:t>A</w:t>
      </w:r>
      <w:r>
        <w:rPr>
          <w:color w:val="000000"/>
        </w:rPr>
        <w:t>z Egészségügyi Szolgálat belső működését illetően jól szabályozott, a belső kontrollrendszerek is jól működnek annak érdekében, hogy a Szolgálat gazdaságosan és hatékonyan működhessen.</w:t>
      </w:r>
    </w:p>
    <w:p w:rsidR="00910EB4" w:rsidRDefault="007163D9" w:rsidP="00910EB4">
      <w:pPr>
        <w:jc w:val="both"/>
        <w:rPr>
          <w:color w:val="000000"/>
        </w:rPr>
      </w:pPr>
      <w:r>
        <w:rPr>
          <w:color w:val="000000"/>
        </w:rPr>
        <w:t>A gazdasági terület rendelkezik azokkal a belső szabályzatokkal, amelyeket a jogszabályok előírnak.</w:t>
      </w:r>
    </w:p>
    <w:p w:rsidR="00BF5623" w:rsidRDefault="00BF5623" w:rsidP="00910EB4">
      <w:pPr>
        <w:jc w:val="both"/>
        <w:rPr>
          <w:color w:val="000000"/>
        </w:rPr>
      </w:pPr>
    </w:p>
    <w:p w:rsidR="00BF5623" w:rsidRPr="00BF5623" w:rsidRDefault="00BF5623" w:rsidP="00BF5623">
      <w:pPr>
        <w:jc w:val="both"/>
        <w:rPr>
          <w:b/>
          <w:color w:val="000000"/>
        </w:rPr>
      </w:pPr>
      <w:r w:rsidRPr="00BF5623">
        <w:rPr>
          <w:b/>
          <w:color w:val="000000"/>
        </w:rPr>
        <w:t>Az Egészségügyi Szolgálat Integrált kockázatkezelési rendszerének értékelése:</w:t>
      </w:r>
    </w:p>
    <w:p w:rsidR="00BF5623" w:rsidRDefault="00BF5623" w:rsidP="00BF5623">
      <w:pPr>
        <w:jc w:val="both"/>
        <w:rPr>
          <w:color w:val="000000"/>
        </w:rPr>
      </w:pPr>
      <w:r w:rsidRPr="00BF5623">
        <w:rPr>
          <w:color w:val="000000"/>
        </w:rPr>
        <w:t>A Szolgálat rendelkezik kockázatelemzéssel. A kockázatelemzés során a Szolgálat felmérte és beazonosította az SzMSz munkafolyamataiban a kockázatokat, és a munkafolyamatokat besorolta alacsony, közepes vagy magas kockázatok közé</w:t>
      </w:r>
    </w:p>
    <w:p w:rsidR="00BF5623" w:rsidRPr="00BF5623" w:rsidRDefault="00BF5623" w:rsidP="00910EB4">
      <w:pPr>
        <w:pStyle w:val="lfej"/>
      </w:pPr>
    </w:p>
    <w:p w:rsidR="00910EB4" w:rsidRPr="00AA77BA" w:rsidRDefault="00910EB4" w:rsidP="00910EB4">
      <w:pPr>
        <w:pStyle w:val="lfej"/>
      </w:pPr>
      <w:r w:rsidRPr="00AA77BA">
        <w:rPr>
          <w:b/>
        </w:rPr>
        <w:t>A belső kontrollrendszer öt elemének értékelése:</w:t>
      </w:r>
    </w:p>
    <w:p w:rsidR="007163D9" w:rsidRDefault="007163D9" w:rsidP="007163D9">
      <w:pPr>
        <w:pStyle w:val="Szvegtrzsbehzssal21"/>
        <w:tabs>
          <w:tab w:val="left" w:pos="567"/>
        </w:tabs>
        <w:spacing w:after="0" w:line="240" w:lineRule="auto"/>
        <w:ind w:left="0"/>
        <w:jc w:val="both"/>
        <w:rPr>
          <w:bCs/>
        </w:rPr>
      </w:pPr>
      <w:r>
        <w:rPr>
          <w:bCs/>
        </w:rPr>
        <w:t xml:space="preserve">A Szolgálat belső szabályzatokkal rendelkezik, csak néhány szabályzat igényel felülvizsgálatot és pontosítást. Ilyen pl. az Adatvédelmi, adatkezelési és adatbiztonsági szabályzat, </w:t>
      </w:r>
      <w:r>
        <w:rPr>
          <w:bCs/>
          <w:lang w:val="hu-HU"/>
        </w:rPr>
        <w:t>a</w:t>
      </w:r>
      <w:r>
        <w:rPr>
          <w:bCs/>
        </w:rPr>
        <w:t>mely</w:t>
      </w:r>
      <w:r>
        <w:rPr>
          <w:bCs/>
          <w:lang w:val="hu-HU"/>
        </w:rPr>
        <w:t xml:space="preserve"> </w:t>
      </w:r>
      <w:r>
        <w:rPr>
          <w:bCs/>
        </w:rPr>
        <w:t>a GDPR biztonsági előírások beillesztését teszi szükségessé.</w:t>
      </w:r>
    </w:p>
    <w:p w:rsidR="007163D9" w:rsidRDefault="007163D9" w:rsidP="007163D9">
      <w:pPr>
        <w:pStyle w:val="Szvegtrzsbehzssal21"/>
        <w:tabs>
          <w:tab w:val="left" w:pos="567"/>
        </w:tabs>
        <w:spacing w:after="0" w:line="240" w:lineRule="auto"/>
        <w:ind w:left="0"/>
        <w:jc w:val="both"/>
        <w:rPr>
          <w:sz w:val="16"/>
          <w:szCs w:val="16"/>
        </w:rPr>
      </w:pPr>
    </w:p>
    <w:p w:rsidR="007163D9" w:rsidRDefault="007163D9" w:rsidP="007163D9">
      <w:pPr>
        <w:pStyle w:val="Szvegtrzsbehzssal21"/>
        <w:tabs>
          <w:tab w:val="left" w:pos="567"/>
        </w:tabs>
        <w:spacing w:after="0" w:line="240" w:lineRule="auto"/>
        <w:ind w:left="0"/>
        <w:jc w:val="both"/>
        <w:rPr>
          <w:bCs/>
        </w:rPr>
      </w:pPr>
      <w:r>
        <w:rPr>
          <w:bCs/>
        </w:rPr>
        <w:t>Az Egészségügyi Szolgálatnál az információkhoz való hozzáférés a belső informatikai hálózatában biztosított.</w:t>
      </w:r>
    </w:p>
    <w:p w:rsidR="007163D9" w:rsidRDefault="007163D9" w:rsidP="007163D9">
      <w:pPr>
        <w:pStyle w:val="Szvegtrzsbehzssal21"/>
        <w:tabs>
          <w:tab w:val="left" w:pos="567"/>
        </w:tabs>
        <w:spacing w:after="0" w:line="240" w:lineRule="auto"/>
        <w:ind w:left="0"/>
        <w:jc w:val="both"/>
        <w:rPr>
          <w:sz w:val="16"/>
          <w:szCs w:val="16"/>
        </w:rPr>
      </w:pPr>
    </w:p>
    <w:p w:rsidR="007163D9" w:rsidRDefault="007163D9" w:rsidP="007163D9">
      <w:pPr>
        <w:pStyle w:val="Szvegtrzsbehzssal21"/>
        <w:tabs>
          <w:tab w:val="left" w:pos="567"/>
        </w:tabs>
        <w:spacing w:after="0" w:line="240" w:lineRule="auto"/>
        <w:ind w:left="0"/>
        <w:jc w:val="both"/>
        <w:rPr>
          <w:bCs/>
        </w:rPr>
      </w:pPr>
      <w:r>
        <w:rPr>
          <w:bCs/>
          <w:lang w:val="hu-HU"/>
        </w:rPr>
        <w:t xml:space="preserve">Az Egészségügyi Szolgálat rendelkezik </w:t>
      </w:r>
      <w:r>
        <w:rPr>
          <w:bCs/>
        </w:rPr>
        <w:t xml:space="preserve">Ellenőrzési </w:t>
      </w:r>
      <w:r w:rsidRPr="007163D9">
        <w:rPr>
          <w:bCs/>
        </w:rPr>
        <w:t>nyomvonall</w:t>
      </w:r>
      <w:r w:rsidRPr="007163D9">
        <w:rPr>
          <w:bCs/>
          <w:lang w:val="hu-HU"/>
        </w:rPr>
        <w:t>al</w:t>
      </w:r>
      <w:r w:rsidRPr="007163D9">
        <w:rPr>
          <w:bCs/>
        </w:rPr>
        <w:t>,</w:t>
      </w:r>
      <w:r>
        <w:rPr>
          <w:bCs/>
        </w:rPr>
        <w:t xml:space="preserve"> amely a </w:t>
      </w:r>
      <w:r>
        <w:rPr>
          <w:bCs/>
          <w:lang w:val="hu-HU"/>
        </w:rPr>
        <w:t xml:space="preserve">Szolgálat </w:t>
      </w:r>
      <w:r>
        <w:rPr>
          <w:bCs/>
        </w:rPr>
        <w:t>működési folyamatainak szöveges leírása. Az Ellenőrzési nyomvonal tartalmazza a felelősségi és információs szinteket, az irányítási és ellenőrzési folyamatokat, lehetővé téve azok nyomon követését és utólagos ellenőrzését.</w:t>
      </w:r>
    </w:p>
    <w:p w:rsidR="007163D9" w:rsidRDefault="007163D9" w:rsidP="007163D9">
      <w:pPr>
        <w:pStyle w:val="Szvegtrzsbehzssal21"/>
        <w:tabs>
          <w:tab w:val="left" w:pos="567"/>
        </w:tabs>
        <w:spacing w:after="0" w:line="240" w:lineRule="auto"/>
        <w:ind w:left="0"/>
        <w:jc w:val="both"/>
        <w:rPr>
          <w:sz w:val="16"/>
          <w:szCs w:val="16"/>
        </w:rPr>
      </w:pPr>
    </w:p>
    <w:p w:rsidR="007163D9" w:rsidRDefault="007163D9" w:rsidP="007163D9">
      <w:pPr>
        <w:pStyle w:val="Szvegtrzsbehzssal21"/>
        <w:tabs>
          <w:tab w:val="left" w:pos="567"/>
        </w:tabs>
        <w:spacing w:after="0" w:line="240" w:lineRule="auto"/>
        <w:ind w:left="0"/>
        <w:jc w:val="both"/>
      </w:pPr>
      <w:r>
        <w:rPr>
          <w:bCs/>
          <w:lang w:val="hu-HU"/>
        </w:rPr>
        <w:t xml:space="preserve">Az Egészségügyi Szolgálat rendelkezik </w:t>
      </w:r>
      <w:r w:rsidR="00F42DB5">
        <w:rPr>
          <w:bCs/>
          <w:lang w:val="hu-HU"/>
        </w:rPr>
        <w:t xml:space="preserve">a </w:t>
      </w:r>
      <w:r>
        <w:t xml:space="preserve">Szervezeti integritást sértő események </w:t>
      </w:r>
      <w:r w:rsidR="00F42DB5">
        <w:rPr>
          <w:lang w:val="hu-HU"/>
        </w:rPr>
        <w:t xml:space="preserve">kezelésének </w:t>
      </w:r>
      <w:r>
        <w:t>eljárásrendjével.</w:t>
      </w:r>
    </w:p>
    <w:p w:rsidR="007163D9" w:rsidRDefault="007163D9" w:rsidP="007163D9">
      <w:pPr>
        <w:jc w:val="both"/>
        <w:rPr>
          <w:bCs/>
          <w:sz w:val="16"/>
          <w:szCs w:val="16"/>
        </w:rPr>
      </w:pPr>
    </w:p>
    <w:p w:rsidR="007163D9" w:rsidRDefault="007163D9" w:rsidP="007163D9">
      <w:pPr>
        <w:pStyle w:val="Szvegtrzsbehzssal21"/>
        <w:tabs>
          <w:tab w:val="left" w:pos="567"/>
        </w:tabs>
        <w:spacing w:after="0" w:line="240" w:lineRule="auto"/>
        <w:ind w:left="0"/>
        <w:jc w:val="both"/>
        <w:rPr>
          <w:bCs/>
        </w:rPr>
      </w:pPr>
      <w:r>
        <w:rPr>
          <w:bCs/>
        </w:rPr>
        <w:t>A Munkaköri leírások ellenőrzése során a belső ellenőr megállapította, hogy a kötelezettségvállalási, utalványozási, ellenjegyzési, érvényesítési, teljesítés-igazolási jogkörök a munkaköri leírásokban nevesítésre kerültek.</w:t>
      </w:r>
    </w:p>
    <w:p w:rsidR="007163D9" w:rsidRDefault="007163D9" w:rsidP="007163D9">
      <w:pPr>
        <w:jc w:val="both"/>
        <w:rPr>
          <w:bCs/>
        </w:rPr>
      </w:pPr>
    </w:p>
    <w:p w:rsidR="007163D9" w:rsidRDefault="007163D9" w:rsidP="007163D9">
      <w:pPr>
        <w:jc w:val="both"/>
        <w:rPr>
          <w:bCs/>
        </w:rPr>
      </w:pPr>
      <w:r>
        <w:rPr>
          <w:bCs/>
        </w:rPr>
        <w:t>Az információval és kommunikációval kapcsolatban az ellenőrzések szabálytalanságot nem állapítottak meg.</w:t>
      </w:r>
    </w:p>
    <w:p w:rsidR="007163D9" w:rsidRPr="00F42DB5" w:rsidRDefault="007163D9" w:rsidP="007163D9">
      <w:pPr>
        <w:jc w:val="both"/>
        <w:rPr>
          <w:bCs/>
          <w:szCs w:val="24"/>
        </w:rPr>
      </w:pPr>
    </w:p>
    <w:p w:rsidR="00F42DB5" w:rsidRDefault="00F42DB5" w:rsidP="007163D9">
      <w:pPr>
        <w:jc w:val="both"/>
        <w:rPr>
          <w:bCs/>
        </w:rPr>
      </w:pPr>
      <w:r w:rsidRPr="00F42DB5">
        <w:rPr>
          <w:bCs/>
        </w:rPr>
        <w:t>A Szolgálatnál az iktatás megoldott, azonban az iratok pontos</w:t>
      </w:r>
      <w:r>
        <w:rPr>
          <w:bCs/>
        </w:rPr>
        <w:t xml:space="preserve"> nyomon-követhetősége érdekében</w:t>
      </w:r>
      <w:r w:rsidRPr="00F42DB5">
        <w:rPr>
          <w:bCs/>
        </w:rPr>
        <w:t xml:space="preserve"> - az ezzel kapcsolatos </w:t>
      </w:r>
      <w:r w:rsidR="00A020E9">
        <w:rPr>
          <w:bCs/>
        </w:rPr>
        <w:t xml:space="preserve">belső </w:t>
      </w:r>
      <w:r w:rsidRPr="00F42DB5">
        <w:rPr>
          <w:bCs/>
        </w:rPr>
        <w:t>ellenőrzés - iratkezelési szoftver beszerzését javasolta.</w:t>
      </w:r>
    </w:p>
    <w:p w:rsidR="007163D9" w:rsidRDefault="007163D9" w:rsidP="007163D9">
      <w:pPr>
        <w:jc w:val="both"/>
      </w:pPr>
    </w:p>
    <w:p w:rsidR="007163D9" w:rsidRDefault="007163D9" w:rsidP="007163D9">
      <w:pPr>
        <w:jc w:val="both"/>
      </w:pPr>
      <w:r>
        <w:t xml:space="preserve">Az Egészségügyi Szolgálat rendelkezik Etikai kódex-szel, </w:t>
      </w:r>
      <w:r w:rsidR="00C71372">
        <w:t>a</w:t>
      </w:r>
      <w:r>
        <w:t>mely pontosan meghatározza a Szolgálat etikai értékeit.</w:t>
      </w:r>
    </w:p>
    <w:p w:rsidR="007163D9" w:rsidRDefault="007163D9" w:rsidP="007163D9">
      <w:pPr>
        <w:jc w:val="both"/>
        <w:rPr>
          <w:bCs/>
          <w:sz w:val="16"/>
          <w:szCs w:val="16"/>
        </w:rPr>
      </w:pPr>
    </w:p>
    <w:p w:rsidR="00910EB4" w:rsidRPr="009A31C2" w:rsidRDefault="007163D9" w:rsidP="007163D9">
      <w:pPr>
        <w:jc w:val="both"/>
        <w:rPr>
          <w:bCs/>
        </w:rPr>
      </w:pPr>
      <w:r>
        <w:rPr>
          <w:bCs/>
        </w:rPr>
        <w:t>A szervezeti célok megvalósításának monitoringját a belső ellenőrzés megfelelőnek értékelte.</w:t>
      </w:r>
    </w:p>
    <w:p w:rsidR="00910EB4" w:rsidRPr="0016470C" w:rsidRDefault="00910EB4" w:rsidP="00910EB4">
      <w:pPr>
        <w:pStyle w:val="lfej"/>
        <w:rPr>
          <w:sz w:val="16"/>
          <w:szCs w:val="16"/>
        </w:rPr>
      </w:pPr>
    </w:p>
    <w:p w:rsidR="00910EB4" w:rsidRPr="00AA77BA" w:rsidRDefault="00910EB4" w:rsidP="00910EB4">
      <w:pPr>
        <w:rPr>
          <w:b/>
          <w:bCs/>
        </w:rPr>
      </w:pPr>
      <w:r w:rsidRPr="00AA77BA">
        <w:rPr>
          <w:b/>
          <w:bCs/>
        </w:rPr>
        <w:t>Az intézkedési tervek megvalósítása:</w:t>
      </w:r>
    </w:p>
    <w:p w:rsidR="00910EB4" w:rsidRDefault="00910EB4" w:rsidP="00910EB4">
      <w:pPr>
        <w:jc w:val="both"/>
      </w:pPr>
      <w:r w:rsidRPr="00AA77BA">
        <w:t xml:space="preserve">A belső ellenőr által tett javaslatokra </w:t>
      </w:r>
      <w:r>
        <w:t xml:space="preserve">minden esetben </w:t>
      </w:r>
      <w:r w:rsidRPr="00AA77BA">
        <w:t>intézkedési tervek kerültek kia</w:t>
      </w:r>
      <w:r>
        <w:t>dásra. Lejárt határidejű, és</w:t>
      </w:r>
      <w:r w:rsidRPr="00AA77BA">
        <w:t xml:space="preserve"> végre</w:t>
      </w:r>
      <w:r>
        <w:t xml:space="preserve"> nem hajtott intézkedés </w:t>
      </w:r>
      <w:r w:rsidRPr="00AA77BA">
        <w:t>nem volt.</w:t>
      </w:r>
    </w:p>
    <w:p w:rsidR="00910EB4" w:rsidRDefault="00910EB4" w:rsidP="00910EB4">
      <w:pPr>
        <w:jc w:val="both"/>
      </w:pPr>
    </w:p>
    <w:p w:rsidR="00910EB4" w:rsidRDefault="00910EB4" w:rsidP="00910EB4">
      <w:pPr>
        <w:tabs>
          <w:tab w:val="left" w:pos="720"/>
        </w:tabs>
        <w:jc w:val="both"/>
      </w:pPr>
    </w:p>
    <w:p w:rsidR="007533D6" w:rsidRDefault="007533D6" w:rsidP="00910EB4">
      <w:pPr>
        <w:tabs>
          <w:tab w:val="left" w:pos="720"/>
        </w:tabs>
        <w:jc w:val="both"/>
      </w:pPr>
    </w:p>
    <w:p w:rsidR="007533D6" w:rsidRDefault="007533D6" w:rsidP="00910EB4">
      <w:pPr>
        <w:tabs>
          <w:tab w:val="left" w:pos="720"/>
        </w:tabs>
        <w:jc w:val="both"/>
      </w:pPr>
    </w:p>
    <w:p w:rsidR="00910EB4" w:rsidRPr="007A7A59" w:rsidRDefault="00910EB4" w:rsidP="00910EB4">
      <w:pPr>
        <w:tabs>
          <w:tab w:val="left" w:pos="720"/>
        </w:tabs>
        <w:jc w:val="both"/>
      </w:pPr>
      <w:r w:rsidRPr="007A7A59">
        <w:rPr>
          <w:b/>
        </w:rPr>
        <w:lastRenderedPageBreak/>
        <w:t>Összefoglalóan</w:t>
      </w:r>
      <w:r w:rsidRPr="007A7A59">
        <w:t xml:space="preserve"> megállapítottam, hogy</w:t>
      </w:r>
    </w:p>
    <w:p w:rsidR="00910EB4" w:rsidRPr="007A7A59" w:rsidRDefault="00910EB4" w:rsidP="00910EB4">
      <w:pPr>
        <w:tabs>
          <w:tab w:val="left" w:pos="720"/>
        </w:tabs>
        <w:jc w:val="both"/>
      </w:pPr>
      <w:r w:rsidRPr="007A7A59">
        <w:tab/>
        <w:t>- mindegyik ellenőrzéshez kapcsolódott Megbízólevél és Ellenőrzési program.</w:t>
      </w:r>
    </w:p>
    <w:p w:rsidR="00910EB4" w:rsidRPr="007A7A59" w:rsidRDefault="00910EB4" w:rsidP="00910EB4">
      <w:pPr>
        <w:tabs>
          <w:tab w:val="left" w:pos="720"/>
        </w:tabs>
        <w:jc w:val="both"/>
      </w:pPr>
      <w:r w:rsidRPr="007A7A59">
        <w:tab/>
        <w:t>- a szabálytalanságok, hiányo</w:t>
      </w:r>
      <w:r>
        <w:t>sságok megszüntetése érdekében I</w:t>
      </w:r>
      <w:r w:rsidRPr="007A7A59">
        <w:t>ntézkedési tervet készített a költségvetési szerv vezetője, a Főigazgató.</w:t>
      </w:r>
    </w:p>
    <w:p w:rsidR="00910EB4" w:rsidRPr="003F2A8C" w:rsidRDefault="00910EB4" w:rsidP="00910EB4">
      <w:pPr>
        <w:tabs>
          <w:tab w:val="left" w:pos="720"/>
        </w:tabs>
        <w:jc w:val="both"/>
      </w:pPr>
    </w:p>
    <w:p w:rsidR="00910EB4" w:rsidRPr="003F2A8C" w:rsidRDefault="00910EB4" w:rsidP="00910EB4">
      <w:pPr>
        <w:tabs>
          <w:tab w:val="left" w:pos="720"/>
        </w:tabs>
        <w:jc w:val="both"/>
      </w:pPr>
      <w:r w:rsidRPr="003F2A8C">
        <w:t>A je</w:t>
      </w:r>
      <w:r>
        <w:t>lentések alapján megállapítottam</w:t>
      </w:r>
      <w:r w:rsidRPr="003F2A8C">
        <w:t xml:space="preserve">, hogy </w:t>
      </w:r>
      <w:r w:rsidRPr="003F2A8C">
        <w:rPr>
          <w:b/>
        </w:rPr>
        <w:t>a függetlenített belső ellenőrzések hasznosak</w:t>
      </w:r>
      <w:r w:rsidRPr="003F2A8C">
        <w:t xml:space="preserve"> </w:t>
      </w:r>
      <w:r w:rsidRPr="003F2A8C">
        <w:rPr>
          <w:b/>
        </w:rPr>
        <w:t>voltak</w:t>
      </w:r>
      <w:r w:rsidRPr="003F2A8C">
        <w:t>, segítették a költségvetési szerv vezetőinek és munkatársainak munkáját</w:t>
      </w:r>
      <w:r>
        <w:t>, az intézmény szabályozott és szabályszerű működését</w:t>
      </w:r>
      <w:r w:rsidRPr="003F2A8C">
        <w:t>.</w:t>
      </w:r>
    </w:p>
    <w:p w:rsidR="00910EB4" w:rsidRPr="003F2A8C" w:rsidRDefault="00910EB4" w:rsidP="00910EB4">
      <w:pPr>
        <w:tabs>
          <w:tab w:val="left" w:pos="720"/>
        </w:tabs>
        <w:jc w:val="both"/>
      </w:pPr>
    </w:p>
    <w:p w:rsidR="00910EB4" w:rsidRDefault="00910EB4" w:rsidP="00910EB4">
      <w:pPr>
        <w:tabs>
          <w:tab w:val="left" w:pos="720"/>
        </w:tabs>
        <w:jc w:val="both"/>
      </w:pPr>
    </w:p>
    <w:p w:rsidR="007533D6" w:rsidRPr="003F2A8C" w:rsidRDefault="007533D6" w:rsidP="00910EB4">
      <w:pPr>
        <w:tabs>
          <w:tab w:val="left" w:pos="720"/>
        </w:tabs>
        <w:jc w:val="both"/>
      </w:pPr>
    </w:p>
    <w:p w:rsidR="00910EB4" w:rsidRDefault="008844A2" w:rsidP="00910EB4">
      <w:pPr>
        <w:tabs>
          <w:tab w:val="left" w:pos="720"/>
        </w:tabs>
        <w:jc w:val="both"/>
      </w:pPr>
      <w:r>
        <w:t>Budapest, 2020</w:t>
      </w:r>
      <w:r w:rsidR="00910EB4" w:rsidRPr="003F2A8C">
        <w:t xml:space="preserve">. </w:t>
      </w:r>
      <w:r w:rsidR="00D20870" w:rsidRPr="007533D6">
        <w:t xml:space="preserve">május </w:t>
      </w:r>
      <w:r w:rsidR="007533D6" w:rsidRPr="007533D6">
        <w:t>11</w:t>
      </w:r>
      <w:r w:rsidR="00910EB4" w:rsidRPr="007533D6">
        <w:t>.</w:t>
      </w:r>
    </w:p>
    <w:p w:rsidR="007533D6" w:rsidRDefault="007533D6" w:rsidP="00910EB4">
      <w:pPr>
        <w:tabs>
          <w:tab w:val="left" w:pos="720"/>
        </w:tabs>
        <w:jc w:val="both"/>
      </w:pPr>
    </w:p>
    <w:p w:rsidR="007533D6" w:rsidRPr="007533D6" w:rsidRDefault="007533D6" w:rsidP="00910EB4">
      <w:pPr>
        <w:tabs>
          <w:tab w:val="left" w:pos="720"/>
        </w:tabs>
        <w:jc w:val="both"/>
      </w:pPr>
    </w:p>
    <w:p w:rsidR="00910EB4" w:rsidRPr="003F2A8C" w:rsidRDefault="00910EB4" w:rsidP="00910EB4">
      <w:pPr>
        <w:tabs>
          <w:tab w:val="left" w:pos="720"/>
        </w:tabs>
        <w:jc w:val="both"/>
      </w:pPr>
    </w:p>
    <w:p w:rsidR="00910EB4" w:rsidRPr="003F2A8C" w:rsidRDefault="00910EB4" w:rsidP="00910EB4">
      <w:pPr>
        <w:tabs>
          <w:tab w:val="left" w:pos="720"/>
        </w:tabs>
        <w:jc w:val="both"/>
      </w:pPr>
      <w:r>
        <w:t xml:space="preserve">                                                                                               ……………………</w:t>
      </w:r>
    </w:p>
    <w:p w:rsidR="00910EB4" w:rsidRPr="003F2A8C" w:rsidRDefault="00910EB4" w:rsidP="00910EB4">
      <w:pPr>
        <w:tabs>
          <w:tab w:val="left" w:pos="720"/>
        </w:tabs>
        <w:jc w:val="both"/>
      </w:pPr>
      <w:r w:rsidRPr="003F2A8C">
        <w:t xml:space="preserve">                                                                                                    Tuba Mónika</w:t>
      </w:r>
    </w:p>
    <w:p w:rsidR="00910EB4" w:rsidRPr="00DF7002" w:rsidRDefault="00910EB4" w:rsidP="00910EB4">
      <w:pPr>
        <w:tabs>
          <w:tab w:val="left" w:pos="720"/>
        </w:tabs>
        <w:jc w:val="both"/>
        <w:rPr>
          <w:rFonts w:eastAsia="Times New Roman"/>
          <w:szCs w:val="24"/>
        </w:rPr>
      </w:pPr>
      <w:r w:rsidRPr="003F2A8C">
        <w:t xml:space="preserve">                                                                                           </w:t>
      </w:r>
      <w:r w:rsidRPr="00DF7002">
        <w:rPr>
          <w:szCs w:val="24"/>
        </w:rPr>
        <w:t>belső ellenőr</w:t>
      </w:r>
      <w:r w:rsidRPr="00DF7002">
        <w:rPr>
          <w:rFonts w:eastAsia="Times New Roman"/>
          <w:szCs w:val="24"/>
        </w:rPr>
        <w:t>zési vezető</w:t>
      </w:r>
    </w:p>
    <w:p w:rsidR="00D768F8" w:rsidRDefault="00D768F8"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D768F8" w:rsidRDefault="00D768F8" w:rsidP="00D768F8">
      <w:pPr>
        <w:spacing w:line="200" w:lineRule="atLeast"/>
        <w:ind w:right="567"/>
        <w:jc w:val="right"/>
        <w:rPr>
          <w:rFonts w:eastAsia="Times New Roman"/>
          <w:lang w:eastAsia="ar-SA"/>
        </w:rPr>
      </w:pPr>
      <w:r>
        <w:rPr>
          <w:rFonts w:eastAsia="Times New Roman"/>
          <w:lang w:eastAsia="ar-SA"/>
        </w:rPr>
        <w:lastRenderedPageBreak/>
        <w:t>1</w:t>
      </w:r>
      <w:r w:rsidRPr="003F2A8C">
        <w:rPr>
          <w:rFonts w:eastAsia="Times New Roman"/>
          <w:lang w:eastAsia="ar-SA"/>
        </w:rPr>
        <w:t xml:space="preserve">. melléklet az Éves </w:t>
      </w:r>
      <w:r>
        <w:rPr>
          <w:rFonts w:eastAsia="Times New Roman"/>
          <w:lang w:eastAsia="ar-SA"/>
        </w:rPr>
        <w:t xml:space="preserve">Összefoglaló </w:t>
      </w:r>
      <w:r w:rsidRPr="003F2A8C">
        <w:rPr>
          <w:rFonts w:eastAsia="Times New Roman"/>
          <w:lang w:eastAsia="ar-SA"/>
        </w:rPr>
        <w:t>Ellenőrzési Jelentéshez</w:t>
      </w:r>
    </w:p>
    <w:p w:rsidR="00BF2C6B" w:rsidRDefault="00FF74C2" w:rsidP="00BF2C6B">
      <w:pPr>
        <w:spacing w:line="200" w:lineRule="atLeast"/>
        <w:ind w:right="567"/>
        <w:jc w:val="both"/>
        <w:rPr>
          <w:rFonts w:eastAsia="Times New Roman"/>
          <w:lang w:eastAsia="ar-SA"/>
        </w:rPr>
      </w:pPr>
      <w:r w:rsidRPr="00FF74C2">
        <w:rPr>
          <w:rFonts w:eastAsia="Times New Roman"/>
          <w:noProof/>
        </w:rPr>
        <w:drawing>
          <wp:inline distT="0" distB="0" distL="0" distR="0">
            <wp:extent cx="5982335" cy="8497711"/>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335" cy="8497711"/>
                    </a:xfrm>
                    <a:prstGeom prst="rect">
                      <a:avLst/>
                    </a:prstGeom>
                    <a:noFill/>
                    <a:ln>
                      <a:noFill/>
                    </a:ln>
                  </pic:spPr>
                </pic:pic>
              </a:graphicData>
            </a:graphic>
          </wp:inline>
        </w:drawing>
      </w:r>
    </w:p>
    <w:p w:rsidR="00BF2C6B" w:rsidRDefault="00BF2C6B" w:rsidP="00BF2C6B">
      <w:pPr>
        <w:spacing w:line="200" w:lineRule="atLeast"/>
        <w:ind w:right="567"/>
        <w:jc w:val="both"/>
        <w:rPr>
          <w:rFonts w:eastAsia="Times New Roman"/>
          <w:lang w:eastAsia="ar-SA"/>
        </w:rPr>
      </w:pPr>
    </w:p>
    <w:p w:rsidR="00BF2C6B" w:rsidRDefault="00FF74C2" w:rsidP="00BF2C6B">
      <w:pPr>
        <w:spacing w:line="200" w:lineRule="atLeast"/>
        <w:ind w:right="567"/>
        <w:jc w:val="both"/>
        <w:rPr>
          <w:rFonts w:eastAsia="Times New Roman"/>
          <w:lang w:eastAsia="ar-SA"/>
        </w:rPr>
      </w:pPr>
      <w:r w:rsidRPr="00FF74C2">
        <w:rPr>
          <w:rFonts w:eastAsia="Times New Roman"/>
          <w:noProof/>
        </w:rPr>
        <w:lastRenderedPageBreak/>
        <w:drawing>
          <wp:inline distT="0" distB="0" distL="0" distR="0">
            <wp:extent cx="5982335" cy="8457784"/>
            <wp:effectExtent l="0" t="0" r="0" b="63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2335" cy="8457784"/>
                    </a:xfrm>
                    <a:prstGeom prst="rect">
                      <a:avLst/>
                    </a:prstGeom>
                    <a:noFill/>
                    <a:ln>
                      <a:noFill/>
                    </a:ln>
                  </pic:spPr>
                </pic:pic>
              </a:graphicData>
            </a:graphic>
          </wp:inline>
        </w:drawing>
      </w:r>
    </w:p>
    <w:p w:rsidR="00BF2C6B" w:rsidRDefault="00BF2C6B"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p>
    <w:p w:rsidR="00BF2C6B" w:rsidRDefault="00FF74C2" w:rsidP="00BF2C6B">
      <w:pPr>
        <w:spacing w:line="200" w:lineRule="atLeast"/>
        <w:ind w:right="567"/>
        <w:jc w:val="both"/>
        <w:rPr>
          <w:rFonts w:eastAsia="Times New Roman"/>
          <w:lang w:eastAsia="ar-SA"/>
        </w:rPr>
      </w:pPr>
      <w:r w:rsidRPr="00FF74C2">
        <w:rPr>
          <w:rFonts w:eastAsia="Times New Roman"/>
          <w:noProof/>
        </w:rPr>
        <w:lastRenderedPageBreak/>
        <w:drawing>
          <wp:inline distT="0" distB="0" distL="0" distR="0">
            <wp:extent cx="5982335" cy="8504365"/>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2335" cy="8504365"/>
                    </a:xfrm>
                    <a:prstGeom prst="rect">
                      <a:avLst/>
                    </a:prstGeom>
                    <a:noFill/>
                    <a:ln>
                      <a:noFill/>
                    </a:ln>
                  </pic:spPr>
                </pic:pic>
              </a:graphicData>
            </a:graphic>
          </wp:inline>
        </w:drawing>
      </w:r>
    </w:p>
    <w:p w:rsidR="00FF74C2" w:rsidRDefault="00FF74C2"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r w:rsidRPr="00FF74C2">
        <w:rPr>
          <w:rFonts w:eastAsia="Times New Roman"/>
          <w:noProof/>
        </w:rPr>
        <w:lastRenderedPageBreak/>
        <w:drawing>
          <wp:inline distT="0" distB="0" distL="0" distR="0">
            <wp:extent cx="5982335" cy="8504365"/>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335" cy="8504365"/>
                    </a:xfrm>
                    <a:prstGeom prst="rect">
                      <a:avLst/>
                    </a:prstGeom>
                    <a:noFill/>
                    <a:ln>
                      <a:noFill/>
                    </a:ln>
                  </pic:spPr>
                </pic:pic>
              </a:graphicData>
            </a:graphic>
          </wp:inline>
        </w:drawing>
      </w:r>
    </w:p>
    <w:p w:rsidR="00FF74C2" w:rsidRDefault="00FF74C2"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r w:rsidRPr="00FF74C2">
        <w:rPr>
          <w:rFonts w:eastAsia="Times New Roman"/>
          <w:noProof/>
        </w:rPr>
        <w:lastRenderedPageBreak/>
        <w:drawing>
          <wp:inline distT="0" distB="0" distL="0" distR="0">
            <wp:extent cx="5982335" cy="8504365"/>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335" cy="8504365"/>
                    </a:xfrm>
                    <a:prstGeom prst="rect">
                      <a:avLst/>
                    </a:prstGeom>
                    <a:noFill/>
                    <a:ln>
                      <a:noFill/>
                    </a:ln>
                  </pic:spPr>
                </pic:pic>
              </a:graphicData>
            </a:graphic>
          </wp:inline>
        </w:drawing>
      </w:r>
    </w:p>
    <w:sectPr w:rsidR="00FF74C2" w:rsidSect="005801C8">
      <w:footerReference w:type="default" r:id="rId28"/>
      <w:footnotePr>
        <w:pos w:val="beneathText"/>
      </w:footnotePr>
      <w:pgSz w:w="11905" w:h="16837"/>
      <w:pgMar w:top="1134" w:right="1134" w:bottom="1693" w:left="1350" w:header="70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1C9" w:rsidRDefault="004E31C9">
      <w:r>
        <w:separator/>
      </w:r>
    </w:p>
  </w:endnote>
  <w:endnote w:type="continuationSeparator" w:id="0">
    <w:p w:rsidR="004E31C9" w:rsidRDefault="004E3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M">
    <w:altName w:val="Arial"/>
    <w:charset w:val="00"/>
    <w:family w:val="swiss"/>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22478"/>
      <w:docPartObj>
        <w:docPartGallery w:val="Page Numbers (Bottom of Page)"/>
        <w:docPartUnique/>
      </w:docPartObj>
    </w:sdtPr>
    <w:sdtContent>
      <w:p w:rsidR="00EA6276" w:rsidRDefault="00EA6276">
        <w:pPr>
          <w:pStyle w:val="llb"/>
          <w:jc w:val="center"/>
        </w:pPr>
        <w:r>
          <w:fldChar w:fldCharType="begin"/>
        </w:r>
        <w:r>
          <w:instrText>PAGE   \* MERGEFORMAT</w:instrText>
        </w:r>
        <w:r>
          <w:fldChar w:fldCharType="separate"/>
        </w:r>
        <w:r w:rsidR="00A37512">
          <w:rPr>
            <w:noProof/>
          </w:rPr>
          <w:t>7</w:t>
        </w:r>
        <w:r>
          <w:fldChar w:fldCharType="end"/>
        </w:r>
      </w:p>
    </w:sdtContent>
  </w:sdt>
  <w:p w:rsidR="00EA6276" w:rsidRDefault="00EA6276">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1C9" w:rsidRDefault="004E31C9">
      <w:r>
        <w:separator/>
      </w:r>
    </w:p>
  </w:footnote>
  <w:footnote w:type="continuationSeparator" w:id="0">
    <w:p w:rsidR="004E31C9" w:rsidRDefault="004E31C9">
      <w:r>
        <w:continuationSeparator/>
      </w:r>
    </w:p>
  </w:footnote>
  <w:footnote w:id="1">
    <w:p w:rsidR="00EA6276" w:rsidRDefault="00EA6276" w:rsidP="007F6745">
      <w:pPr>
        <w:pStyle w:val="Lbjegyzetszveg"/>
      </w:pPr>
      <w:r>
        <w:rPr>
          <w:rStyle w:val="Lbjegyzet-karakterek"/>
        </w:rPr>
        <w:footnoteRef/>
      </w:r>
      <w:r>
        <w:tab/>
        <w:t xml:space="preserve"> A nemzetközi standardok alapján a belső ellenőr összesített értékelését és véleményét a következő </w:t>
      </w:r>
      <w:r w:rsidRPr="006D2CAA">
        <w:rPr>
          <w:u w:val="single"/>
        </w:rPr>
        <w:t>öt kategória</w:t>
      </w:r>
      <w:r>
        <w:t xml:space="preserve"> valamelyikébe lehet sorolni: Megfelelő, </w:t>
      </w:r>
      <w:r w:rsidRPr="006D2CAA">
        <w:rPr>
          <w:u w:val="single"/>
        </w:rPr>
        <w:t>Korlátozottan megfelelő</w:t>
      </w:r>
      <w:r>
        <w:t>, Gyenge, Kritikus, Elégtelen.</w:t>
      </w:r>
    </w:p>
  </w:footnote>
  <w:footnote w:id="2">
    <w:p w:rsidR="00EA6276" w:rsidRDefault="00EA6276" w:rsidP="00E458F2">
      <w:pPr>
        <w:pStyle w:val="Lbjegyzetszveg"/>
      </w:pPr>
      <w:r>
        <w:rPr>
          <w:rStyle w:val="Lbjegyzet-karakterek"/>
        </w:rPr>
        <w:footnoteRef/>
      </w:r>
      <w:r>
        <w:tab/>
        <w:t xml:space="preserve"> A nemzetközi standardok alapján a belső ellenőr összesített értékelését és véleményét a következő </w:t>
      </w:r>
      <w:r w:rsidRPr="006D2CAA">
        <w:rPr>
          <w:u w:val="single"/>
        </w:rPr>
        <w:t>öt kategória</w:t>
      </w:r>
      <w:r>
        <w:t xml:space="preserve"> valamelyikébe lehet sorolni: Megfelelő, </w:t>
      </w:r>
      <w:r w:rsidRPr="006D2CAA">
        <w:rPr>
          <w:u w:val="single"/>
        </w:rPr>
        <w:t>Korlátozottan megfelelő</w:t>
      </w:r>
      <w:r>
        <w:t>, Gyenge, Kritikus, Elégtelen.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pStyle w:val="Cmsor4"/>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4">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tarSymbol"/>
        <w:sz w:val="18"/>
        <w:szCs w:val="18"/>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rPr>
    </w:lvl>
  </w:abstractNum>
  <w:abstractNum w:abstractNumId="7">
    <w:nsid w:val="00000008"/>
    <w:multiLevelType w:val="singleLevel"/>
    <w:tmpl w:val="00000008"/>
    <w:name w:val="WW8Num8"/>
    <w:lvl w:ilvl="0">
      <w:start w:val="1"/>
      <w:numFmt w:val="bullet"/>
      <w:lvlText w:val=""/>
      <w:lvlJc w:val="left"/>
      <w:pPr>
        <w:tabs>
          <w:tab w:val="num" w:pos="360"/>
        </w:tabs>
        <w:ind w:left="360" w:hanging="360"/>
      </w:pPr>
      <w:rPr>
        <w:rFonts w:ascii="Symbol" w:hAnsi="Symbol" w:cs="Arial Unicode MS"/>
        <w:sz w:val="18"/>
        <w:szCs w:val="18"/>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cs="StarSymbo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cs="Arial Unicode MS"/>
        <w:sz w:val="18"/>
        <w:szCs w:val="18"/>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cs="Arial Unicode MS"/>
        <w:sz w:val="18"/>
        <w:szCs w:val="18"/>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cs="Arial Unicode MS"/>
        <w:sz w:val="18"/>
        <w:szCs w:val="18"/>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cs="Arial Unicode MS"/>
        <w:sz w:val="18"/>
        <w:szCs w:val="18"/>
      </w:rPr>
    </w:lvl>
  </w:abstractNum>
  <w:abstractNum w:abstractNumId="13">
    <w:nsid w:val="00270F72"/>
    <w:multiLevelType w:val="hybridMultilevel"/>
    <w:tmpl w:val="CF58DD62"/>
    <w:lvl w:ilvl="0" w:tplc="940ADEFA">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4">
    <w:nsid w:val="00380AE3"/>
    <w:multiLevelType w:val="hybridMultilevel"/>
    <w:tmpl w:val="D760275C"/>
    <w:lvl w:ilvl="0" w:tplc="0B400518">
      <w:start w:val="1"/>
      <w:numFmt w:val="lowerLetter"/>
      <w:lvlText w:val="%1)"/>
      <w:lvlJc w:val="left"/>
      <w:pPr>
        <w:ind w:left="1832" w:hanging="360"/>
      </w:pPr>
      <w:rPr>
        <w:rFonts w:hint="default"/>
      </w:rPr>
    </w:lvl>
    <w:lvl w:ilvl="1" w:tplc="040E0019" w:tentative="1">
      <w:start w:val="1"/>
      <w:numFmt w:val="lowerLetter"/>
      <w:lvlText w:val="%2."/>
      <w:lvlJc w:val="left"/>
      <w:pPr>
        <w:ind w:left="2552" w:hanging="360"/>
      </w:pPr>
    </w:lvl>
    <w:lvl w:ilvl="2" w:tplc="040E001B" w:tentative="1">
      <w:start w:val="1"/>
      <w:numFmt w:val="lowerRoman"/>
      <w:lvlText w:val="%3."/>
      <w:lvlJc w:val="right"/>
      <w:pPr>
        <w:ind w:left="3272" w:hanging="180"/>
      </w:pPr>
    </w:lvl>
    <w:lvl w:ilvl="3" w:tplc="040E000F" w:tentative="1">
      <w:start w:val="1"/>
      <w:numFmt w:val="decimal"/>
      <w:lvlText w:val="%4."/>
      <w:lvlJc w:val="left"/>
      <w:pPr>
        <w:ind w:left="3992" w:hanging="360"/>
      </w:pPr>
    </w:lvl>
    <w:lvl w:ilvl="4" w:tplc="040E0019" w:tentative="1">
      <w:start w:val="1"/>
      <w:numFmt w:val="lowerLetter"/>
      <w:lvlText w:val="%5."/>
      <w:lvlJc w:val="left"/>
      <w:pPr>
        <w:ind w:left="4712" w:hanging="360"/>
      </w:pPr>
    </w:lvl>
    <w:lvl w:ilvl="5" w:tplc="040E001B" w:tentative="1">
      <w:start w:val="1"/>
      <w:numFmt w:val="lowerRoman"/>
      <w:lvlText w:val="%6."/>
      <w:lvlJc w:val="right"/>
      <w:pPr>
        <w:ind w:left="5432" w:hanging="180"/>
      </w:pPr>
    </w:lvl>
    <w:lvl w:ilvl="6" w:tplc="040E000F" w:tentative="1">
      <w:start w:val="1"/>
      <w:numFmt w:val="decimal"/>
      <w:lvlText w:val="%7."/>
      <w:lvlJc w:val="left"/>
      <w:pPr>
        <w:ind w:left="6152" w:hanging="360"/>
      </w:pPr>
    </w:lvl>
    <w:lvl w:ilvl="7" w:tplc="040E0019" w:tentative="1">
      <w:start w:val="1"/>
      <w:numFmt w:val="lowerLetter"/>
      <w:lvlText w:val="%8."/>
      <w:lvlJc w:val="left"/>
      <w:pPr>
        <w:ind w:left="6872" w:hanging="360"/>
      </w:pPr>
    </w:lvl>
    <w:lvl w:ilvl="8" w:tplc="040E001B" w:tentative="1">
      <w:start w:val="1"/>
      <w:numFmt w:val="lowerRoman"/>
      <w:lvlText w:val="%9."/>
      <w:lvlJc w:val="right"/>
      <w:pPr>
        <w:ind w:left="7592" w:hanging="180"/>
      </w:pPr>
    </w:lvl>
  </w:abstractNum>
  <w:abstractNum w:abstractNumId="15">
    <w:nsid w:val="0477099C"/>
    <w:multiLevelType w:val="hybridMultilevel"/>
    <w:tmpl w:val="7DD25498"/>
    <w:lvl w:ilvl="0" w:tplc="940ADEFA">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6">
    <w:nsid w:val="063C626D"/>
    <w:multiLevelType w:val="hybridMultilevel"/>
    <w:tmpl w:val="99805470"/>
    <w:lvl w:ilvl="0" w:tplc="527A8862">
      <w:start w:val="1"/>
      <w:numFmt w:val="decimal"/>
      <w:lvlText w:val="%1."/>
      <w:lvlJc w:val="left"/>
      <w:pPr>
        <w:ind w:left="2628" w:hanging="360"/>
      </w:pPr>
      <w:rPr>
        <w:rFonts w:hint="default"/>
      </w:rPr>
    </w:lvl>
    <w:lvl w:ilvl="1" w:tplc="040E0019" w:tentative="1">
      <w:start w:val="1"/>
      <w:numFmt w:val="lowerLetter"/>
      <w:lvlText w:val="%2."/>
      <w:lvlJc w:val="left"/>
      <w:pPr>
        <w:ind w:left="3348" w:hanging="360"/>
      </w:pPr>
    </w:lvl>
    <w:lvl w:ilvl="2" w:tplc="040E001B" w:tentative="1">
      <w:start w:val="1"/>
      <w:numFmt w:val="lowerRoman"/>
      <w:lvlText w:val="%3."/>
      <w:lvlJc w:val="right"/>
      <w:pPr>
        <w:ind w:left="4068" w:hanging="180"/>
      </w:pPr>
    </w:lvl>
    <w:lvl w:ilvl="3" w:tplc="040E000F" w:tentative="1">
      <w:start w:val="1"/>
      <w:numFmt w:val="decimal"/>
      <w:lvlText w:val="%4."/>
      <w:lvlJc w:val="left"/>
      <w:pPr>
        <w:ind w:left="4788" w:hanging="360"/>
      </w:pPr>
    </w:lvl>
    <w:lvl w:ilvl="4" w:tplc="040E0019" w:tentative="1">
      <w:start w:val="1"/>
      <w:numFmt w:val="lowerLetter"/>
      <w:lvlText w:val="%5."/>
      <w:lvlJc w:val="left"/>
      <w:pPr>
        <w:ind w:left="5508" w:hanging="360"/>
      </w:pPr>
    </w:lvl>
    <w:lvl w:ilvl="5" w:tplc="040E001B" w:tentative="1">
      <w:start w:val="1"/>
      <w:numFmt w:val="lowerRoman"/>
      <w:lvlText w:val="%6."/>
      <w:lvlJc w:val="right"/>
      <w:pPr>
        <w:ind w:left="6228" w:hanging="180"/>
      </w:pPr>
    </w:lvl>
    <w:lvl w:ilvl="6" w:tplc="040E000F" w:tentative="1">
      <w:start w:val="1"/>
      <w:numFmt w:val="decimal"/>
      <w:lvlText w:val="%7."/>
      <w:lvlJc w:val="left"/>
      <w:pPr>
        <w:ind w:left="6948" w:hanging="360"/>
      </w:pPr>
    </w:lvl>
    <w:lvl w:ilvl="7" w:tplc="040E0019" w:tentative="1">
      <w:start w:val="1"/>
      <w:numFmt w:val="lowerLetter"/>
      <w:lvlText w:val="%8."/>
      <w:lvlJc w:val="left"/>
      <w:pPr>
        <w:ind w:left="7668" w:hanging="360"/>
      </w:pPr>
    </w:lvl>
    <w:lvl w:ilvl="8" w:tplc="040E001B" w:tentative="1">
      <w:start w:val="1"/>
      <w:numFmt w:val="lowerRoman"/>
      <w:lvlText w:val="%9."/>
      <w:lvlJc w:val="right"/>
      <w:pPr>
        <w:ind w:left="8388" w:hanging="180"/>
      </w:pPr>
    </w:lvl>
  </w:abstractNum>
  <w:abstractNum w:abstractNumId="17">
    <w:nsid w:val="07673A33"/>
    <w:multiLevelType w:val="hybridMultilevel"/>
    <w:tmpl w:val="C21AF566"/>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0AFF0E56"/>
    <w:multiLevelType w:val="hybridMultilevel"/>
    <w:tmpl w:val="43044F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0BDB7899"/>
    <w:multiLevelType w:val="hybridMultilevel"/>
    <w:tmpl w:val="0B28474C"/>
    <w:lvl w:ilvl="0" w:tplc="095ECD5E">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0E0639FA"/>
    <w:multiLevelType w:val="hybridMultilevel"/>
    <w:tmpl w:val="D1CAD054"/>
    <w:lvl w:ilvl="0" w:tplc="040E0005">
      <w:start w:val="1"/>
      <w:numFmt w:val="bullet"/>
      <w:lvlText w:val=""/>
      <w:lvlJc w:val="left"/>
      <w:pPr>
        <w:tabs>
          <w:tab w:val="num" w:pos="720"/>
        </w:tabs>
        <w:ind w:left="720" w:hanging="360"/>
      </w:pPr>
      <w:rPr>
        <w:rFonts w:ascii="Wingdings" w:hAnsi="Wingdings"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nsid w:val="12E74CD4"/>
    <w:multiLevelType w:val="hybridMultilevel"/>
    <w:tmpl w:val="502E6588"/>
    <w:lvl w:ilvl="0" w:tplc="DEA64B2C">
      <w:start w:val="1"/>
      <w:numFmt w:val="decimal"/>
      <w:lvlText w:val="%1."/>
      <w:lvlJc w:val="left"/>
      <w:pPr>
        <w:ind w:left="1778" w:hanging="360"/>
      </w:pPr>
      <w:rPr>
        <w:rFonts w:hint="default"/>
      </w:rPr>
    </w:lvl>
    <w:lvl w:ilvl="1" w:tplc="040E0019">
      <w:start w:val="1"/>
      <w:numFmt w:val="lowerLetter"/>
      <w:lvlText w:val="%2."/>
      <w:lvlJc w:val="left"/>
      <w:pPr>
        <w:ind w:left="2498" w:hanging="360"/>
      </w:pPr>
    </w:lvl>
    <w:lvl w:ilvl="2" w:tplc="040E001B">
      <w:start w:val="1"/>
      <w:numFmt w:val="lowerRoman"/>
      <w:lvlText w:val="%3."/>
      <w:lvlJc w:val="right"/>
      <w:pPr>
        <w:ind w:left="3218" w:hanging="180"/>
      </w:pPr>
    </w:lvl>
    <w:lvl w:ilvl="3" w:tplc="040E000F">
      <w:start w:val="1"/>
      <w:numFmt w:val="decimal"/>
      <w:lvlText w:val="%4."/>
      <w:lvlJc w:val="left"/>
      <w:pPr>
        <w:ind w:left="3938" w:hanging="360"/>
      </w:pPr>
    </w:lvl>
    <w:lvl w:ilvl="4" w:tplc="040E0019">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22">
    <w:nsid w:val="12ED305D"/>
    <w:multiLevelType w:val="hybridMultilevel"/>
    <w:tmpl w:val="F11C5704"/>
    <w:lvl w:ilvl="0" w:tplc="B0540610">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3">
    <w:nsid w:val="14803A02"/>
    <w:multiLevelType w:val="hybridMultilevel"/>
    <w:tmpl w:val="2004ADB0"/>
    <w:lvl w:ilvl="0" w:tplc="040E0009">
      <w:start w:val="1"/>
      <w:numFmt w:val="bullet"/>
      <w:lvlText w:val=""/>
      <w:lvlJc w:val="left"/>
      <w:pPr>
        <w:ind w:left="726" w:hanging="360"/>
      </w:pPr>
      <w:rPr>
        <w:rFonts w:ascii="Wingdings" w:hAnsi="Wingdings" w:hint="default"/>
      </w:rPr>
    </w:lvl>
    <w:lvl w:ilvl="1" w:tplc="040E0003" w:tentative="1">
      <w:start w:val="1"/>
      <w:numFmt w:val="bullet"/>
      <w:lvlText w:val="o"/>
      <w:lvlJc w:val="left"/>
      <w:pPr>
        <w:ind w:left="1446" w:hanging="360"/>
      </w:pPr>
      <w:rPr>
        <w:rFonts w:ascii="Courier New" w:hAnsi="Courier New" w:cs="Courier New" w:hint="default"/>
      </w:rPr>
    </w:lvl>
    <w:lvl w:ilvl="2" w:tplc="040E0005" w:tentative="1">
      <w:start w:val="1"/>
      <w:numFmt w:val="bullet"/>
      <w:lvlText w:val=""/>
      <w:lvlJc w:val="left"/>
      <w:pPr>
        <w:ind w:left="2166" w:hanging="360"/>
      </w:pPr>
      <w:rPr>
        <w:rFonts w:ascii="Wingdings" w:hAnsi="Wingdings" w:hint="default"/>
      </w:rPr>
    </w:lvl>
    <w:lvl w:ilvl="3" w:tplc="040E0001" w:tentative="1">
      <w:start w:val="1"/>
      <w:numFmt w:val="bullet"/>
      <w:lvlText w:val=""/>
      <w:lvlJc w:val="left"/>
      <w:pPr>
        <w:ind w:left="2886" w:hanging="360"/>
      </w:pPr>
      <w:rPr>
        <w:rFonts w:ascii="Symbol" w:hAnsi="Symbol" w:hint="default"/>
      </w:rPr>
    </w:lvl>
    <w:lvl w:ilvl="4" w:tplc="040E0003" w:tentative="1">
      <w:start w:val="1"/>
      <w:numFmt w:val="bullet"/>
      <w:lvlText w:val="o"/>
      <w:lvlJc w:val="left"/>
      <w:pPr>
        <w:ind w:left="3606" w:hanging="360"/>
      </w:pPr>
      <w:rPr>
        <w:rFonts w:ascii="Courier New" w:hAnsi="Courier New" w:cs="Courier New" w:hint="default"/>
      </w:rPr>
    </w:lvl>
    <w:lvl w:ilvl="5" w:tplc="040E0005" w:tentative="1">
      <w:start w:val="1"/>
      <w:numFmt w:val="bullet"/>
      <w:lvlText w:val=""/>
      <w:lvlJc w:val="left"/>
      <w:pPr>
        <w:ind w:left="4326" w:hanging="360"/>
      </w:pPr>
      <w:rPr>
        <w:rFonts w:ascii="Wingdings" w:hAnsi="Wingdings" w:hint="default"/>
      </w:rPr>
    </w:lvl>
    <w:lvl w:ilvl="6" w:tplc="040E0001" w:tentative="1">
      <w:start w:val="1"/>
      <w:numFmt w:val="bullet"/>
      <w:lvlText w:val=""/>
      <w:lvlJc w:val="left"/>
      <w:pPr>
        <w:ind w:left="5046" w:hanging="360"/>
      </w:pPr>
      <w:rPr>
        <w:rFonts w:ascii="Symbol" w:hAnsi="Symbol" w:hint="default"/>
      </w:rPr>
    </w:lvl>
    <w:lvl w:ilvl="7" w:tplc="040E0003" w:tentative="1">
      <w:start w:val="1"/>
      <w:numFmt w:val="bullet"/>
      <w:lvlText w:val="o"/>
      <w:lvlJc w:val="left"/>
      <w:pPr>
        <w:ind w:left="5766" w:hanging="360"/>
      </w:pPr>
      <w:rPr>
        <w:rFonts w:ascii="Courier New" w:hAnsi="Courier New" w:cs="Courier New" w:hint="default"/>
      </w:rPr>
    </w:lvl>
    <w:lvl w:ilvl="8" w:tplc="040E0005" w:tentative="1">
      <w:start w:val="1"/>
      <w:numFmt w:val="bullet"/>
      <w:lvlText w:val=""/>
      <w:lvlJc w:val="left"/>
      <w:pPr>
        <w:ind w:left="6486" w:hanging="360"/>
      </w:pPr>
      <w:rPr>
        <w:rFonts w:ascii="Wingdings" w:hAnsi="Wingdings" w:hint="default"/>
      </w:rPr>
    </w:lvl>
  </w:abstractNum>
  <w:abstractNum w:abstractNumId="24">
    <w:nsid w:val="151F085B"/>
    <w:multiLevelType w:val="hybridMultilevel"/>
    <w:tmpl w:val="A28201F0"/>
    <w:lvl w:ilvl="0" w:tplc="BD3E6584">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16D21B24"/>
    <w:multiLevelType w:val="hybridMultilevel"/>
    <w:tmpl w:val="0F4AF5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1BAF3B9F"/>
    <w:multiLevelType w:val="hybridMultilevel"/>
    <w:tmpl w:val="6EEE1C72"/>
    <w:lvl w:ilvl="0" w:tplc="A6660A66">
      <w:start w:val="1"/>
      <w:numFmt w:val="decimal"/>
      <w:lvlText w:val="%1."/>
      <w:lvlJc w:val="left"/>
      <w:pPr>
        <w:ind w:left="1429" w:hanging="360"/>
      </w:pPr>
      <w:rPr>
        <w:rFonts w:eastAsia="Arial Unicode M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27">
    <w:nsid w:val="22264C93"/>
    <w:multiLevelType w:val="hybridMultilevel"/>
    <w:tmpl w:val="0256F7B0"/>
    <w:lvl w:ilvl="0" w:tplc="040E000F">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8">
    <w:nsid w:val="247E2B54"/>
    <w:multiLevelType w:val="hybridMultilevel"/>
    <w:tmpl w:val="E95C0B40"/>
    <w:lvl w:ilvl="0" w:tplc="0700D8A0">
      <w:start w:val="1"/>
      <w:numFmt w:val="decimal"/>
      <w:lvlText w:val="%1."/>
      <w:lvlJc w:val="left"/>
      <w:pPr>
        <w:tabs>
          <w:tab w:val="num" w:pos="720"/>
        </w:tabs>
        <w:ind w:left="720" w:hanging="360"/>
      </w:pPr>
      <w:rPr>
        <w:rFonts w:ascii="Times New Roman" w:eastAsia="Times New Roman" w:hAnsi="Times New Roman" w:cs="Times New Roman"/>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nsid w:val="25C941D3"/>
    <w:multiLevelType w:val="hybridMultilevel"/>
    <w:tmpl w:val="C686768C"/>
    <w:lvl w:ilvl="0" w:tplc="73CAAC04">
      <w:start w:val="1"/>
      <w:numFmt w:val="decimal"/>
      <w:lvlText w:val="%1."/>
      <w:lvlJc w:val="left"/>
      <w:pPr>
        <w:ind w:left="720" w:hanging="360"/>
      </w:pPr>
      <w:rPr>
        <w:rFonts w:hint="default"/>
        <w:b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28F92321"/>
    <w:multiLevelType w:val="hybridMultilevel"/>
    <w:tmpl w:val="F4EA4106"/>
    <w:lvl w:ilvl="0" w:tplc="040E0001">
      <w:start w:val="1"/>
      <w:numFmt w:val="bullet"/>
      <w:lvlText w:val=""/>
      <w:lvlJc w:val="left"/>
      <w:pPr>
        <w:tabs>
          <w:tab w:val="num" w:pos="360"/>
        </w:tabs>
        <w:ind w:left="360" w:hanging="360"/>
      </w:pPr>
      <w:rPr>
        <w:rFonts w:ascii="Symbol" w:hAnsi="Symbol" w:hint="default"/>
      </w:rPr>
    </w:lvl>
    <w:lvl w:ilvl="1" w:tplc="BBBEDB88">
      <w:start w:val="1"/>
      <w:numFmt w:val="bullet"/>
      <w:lvlText w:val="-"/>
      <w:lvlJc w:val="left"/>
      <w:pPr>
        <w:tabs>
          <w:tab w:val="num" w:pos="1080"/>
        </w:tabs>
        <w:ind w:left="1080" w:hanging="360"/>
      </w:pPr>
      <w:rPr>
        <w:rFonts w:ascii="Times New Roman" w:eastAsia="Times New Roman" w:hAnsi="Times New Roman" w:cs="Times New Roman" w:hint="default"/>
      </w:rPr>
    </w:lvl>
    <w:lvl w:ilvl="2" w:tplc="040E0005">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1">
    <w:nsid w:val="2997492F"/>
    <w:multiLevelType w:val="hybridMultilevel"/>
    <w:tmpl w:val="2EF840BA"/>
    <w:lvl w:ilvl="0" w:tplc="562676E2">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2">
    <w:nsid w:val="2A7D48E2"/>
    <w:multiLevelType w:val="hybridMultilevel"/>
    <w:tmpl w:val="23164B28"/>
    <w:lvl w:ilvl="0" w:tplc="040E0001">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3">
    <w:nsid w:val="314612AE"/>
    <w:multiLevelType w:val="hybridMultilevel"/>
    <w:tmpl w:val="B87E73D4"/>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37B97B71"/>
    <w:multiLevelType w:val="hybridMultilevel"/>
    <w:tmpl w:val="02CEF8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37F72B0A"/>
    <w:multiLevelType w:val="hybridMultilevel"/>
    <w:tmpl w:val="ECB45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3E797839"/>
    <w:multiLevelType w:val="hybridMultilevel"/>
    <w:tmpl w:val="2F2E6A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3FD806E9"/>
    <w:multiLevelType w:val="hybridMultilevel"/>
    <w:tmpl w:val="4B5C683E"/>
    <w:lvl w:ilvl="0" w:tplc="35E02EA8">
      <w:start w:val="1"/>
      <w:numFmt w:val="decimal"/>
      <w:lvlText w:val="%1."/>
      <w:lvlJc w:val="left"/>
      <w:pPr>
        <w:ind w:left="750"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403A2973"/>
    <w:multiLevelType w:val="hybridMultilevel"/>
    <w:tmpl w:val="0AD6FC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44D13FFD"/>
    <w:multiLevelType w:val="hybridMultilevel"/>
    <w:tmpl w:val="AA365870"/>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46783B6C"/>
    <w:multiLevelType w:val="hybridMultilevel"/>
    <w:tmpl w:val="679EA676"/>
    <w:lvl w:ilvl="0" w:tplc="3DFEB78E">
      <w:start w:val="1"/>
      <w:numFmt w:val="decimal"/>
      <w:lvlText w:val="%1."/>
      <w:lvlJc w:val="left"/>
      <w:pPr>
        <w:ind w:left="2487" w:hanging="360"/>
      </w:pPr>
      <w:rPr>
        <w:rFonts w:hint="default"/>
      </w:rPr>
    </w:lvl>
    <w:lvl w:ilvl="1" w:tplc="040E0019" w:tentative="1">
      <w:start w:val="1"/>
      <w:numFmt w:val="lowerLetter"/>
      <w:lvlText w:val="%2."/>
      <w:lvlJc w:val="left"/>
      <w:pPr>
        <w:ind w:left="3207" w:hanging="360"/>
      </w:pPr>
    </w:lvl>
    <w:lvl w:ilvl="2" w:tplc="040E001B" w:tentative="1">
      <w:start w:val="1"/>
      <w:numFmt w:val="lowerRoman"/>
      <w:lvlText w:val="%3."/>
      <w:lvlJc w:val="right"/>
      <w:pPr>
        <w:ind w:left="3927" w:hanging="180"/>
      </w:pPr>
    </w:lvl>
    <w:lvl w:ilvl="3" w:tplc="040E000F" w:tentative="1">
      <w:start w:val="1"/>
      <w:numFmt w:val="decimal"/>
      <w:lvlText w:val="%4."/>
      <w:lvlJc w:val="left"/>
      <w:pPr>
        <w:ind w:left="4647" w:hanging="360"/>
      </w:pPr>
    </w:lvl>
    <w:lvl w:ilvl="4" w:tplc="040E0019" w:tentative="1">
      <w:start w:val="1"/>
      <w:numFmt w:val="lowerLetter"/>
      <w:lvlText w:val="%5."/>
      <w:lvlJc w:val="left"/>
      <w:pPr>
        <w:ind w:left="5367" w:hanging="360"/>
      </w:pPr>
    </w:lvl>
    <w:lvl w:ilvl="5" w:tplc="040E001B" w:tentative="1">
      <w:start w:val="1"/>
      <w:numFmt w:val="lowerRoman"/>
      <w:lvlText w:val="%6."/>
      <w:lvlJc w:val="right"/>
      <w:pPr>
        <w:ind w:left="6087" w:hanging="180"/>
      </w:pPr>
    </w:lvl>
    <w:lvl w:ilvl="6" w:tplc="040E000F" w:tentative="1">
      <w:start w:val="1"/>
      <w:numFmt w:val="decimal"/>
      <w:lvlText w:val="%7."/>
      <w:lvlJc w:val="left"/>
      <w:pPr>
        <w:ind w:left="6807" w:hanging="360"/>
      </w:pPr>
    </w:lvl>
    <w:lvl w:ilvl="7" w:tplc="040E0019" w:tentative="1">
      <w:start w:val="1"/>
      <w:numFmt w:val="lowerLetter"/>
      <w:lvlText w:val="%8."/>
      <w:lvlJc w:val="left"/>
      <w:pPr>
        <w:ind w:left="7527" w:hanging="360"/>
      </w:pPr>
    </w:lvl>
    <w:lvl w:ilvl="8" w:tplc="040E001B" w:tentative="1">
      <w:start w:val="1"/>
      <w:numFmt w:val="lowerRoman"/>
      <w:lvlText w:val="%9."/>
      <w:lvlJc w:val="right"/>
      <w:pPr>
        <w:ind w:left="8247" w:hanging="180"/>
      </w:pPr>
    </w:lvl>
  </w:abstractNum>
  <w:abstractNum w:abstractNumId="41">
    <w:nsid w:val="49F33AE8"/>
    <w:multiLevelType w:val="hybridMultilevel"/>
    <w:tmpl w:val="387C4F9A"/>
    <w:lvl w:ilvl="0" w:tplc="46466CAC">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2">
    <w:nsid w:val="5AB92AE9"/>
    <w:multiLevelType w:val="singleLevel"/>
    <w:tmpl w:val="AD38C434"/>
    <w:lvl w:ilvl="0">
      <w:numFmt w:val="bullet"/>
      <w:lvlText w:val="-"/>
      <w:lvlJc w:val="left"/>
      <w:pPr>
        <w:tabs>
          <w:tab w:val="num" w:pos="4605"/>
        </w:tabs>
        <w:ind w:left="4605" w:hanging="360"/>
      </w:pPr>
      <w:rPr>
        <w:rFonts w:hint="default"/>
      </w:rPr>
    </w:lvl>
  </w:abstractNum>
  <w:abstractNum w:abstractNumId="43">
    <w:nsid w:val="5B076E5C"/>
    <w:multiLevelType w:val="hybridMultilevel"/>
    <w:tmpl w:val="0C6C0AAC"/>
    <w:lvl w:ilvl="0" w:tplc="59E0627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5FFC1F29"/>
    <w:multiLevelType w:val="hybridMultilevel"/>
    <w:tmpl w:val="CCB48D40"/>
    <w:lvl w:ilvl="0" w:tplc="1BB6958E">
      <w:start w:val="201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638B1770"/>
    <w:multiLevelType w:val="hybridMultilevel"/>
    <w:tmpl w:val="BBF646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651F30D3"/>
    <w:multiLevelType w:val="hybridMultilevel"/>
    <w:tmpl w:val="D0BC38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7BE13A6F"/>
    <w:multiLevelType w:val="hybridMultilevel"/>
    <w:tmpl w:val="F16A1F0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8">
    <w:nsid w:val="7D4647A2"/>
    <w:multiLevelType w:val="hybridMultilevel"/>
    <w:tmpl w:val="AA645E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7D7240A7"/>
    <w:multiLevelType w:val="hybridMultilevel"/>
    <w:tmpl w:val="88441EA4"/>
    <w:lvl w:ilvl="0" w:tplc="19FADE4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0">
    <w:nsid w:val="7DF15B6B"/>
    <w:multiLevelType w:val="hybridMultilevel"/>
    <w:tmpl w:val="B874C68E"/>
    <w:lvl w:ilvl="0" w:tplc="BAE6910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num w:numId="1">
    <w:abstractNumId w:val="1"/>
  </w:num>
  <w:num w:numId="2">
    <w:abstractNumId w:val="2"/>
  </w:num>
  <w:num w:numId="3">
    <w:abstractNumId w:val="32"/>
  </w:num>
  <w:num w:numId="4">
    <w:abstractNumId w:val="30"/>
  </w:num>
  <w:num w:numId="5">
    <w:abstractNumId w:val="17"/>
  </w:num>
  <w:num w:numId="6">
    <w:abstractNumId w:val="18"/>
  </w:num>
  <w:num w:numId="7">
    <w:abstractNumId w:val="41"/>
  </w:num>
  <w:num w:numId="8">
    <w:abstractNumId w:val="34"/>
  </w:num>
  <w:num w:numId="9">
    <w:abstractNumId w:val="38"/>
  </w:num>
  <w:num w:numId="10">
    <w:abstractNumId w:val="44"/>
  </w:num>
  <w:num w:numId="11">
    <w:abstractNumId w:val="22"/>
  </w:num>
  <w:num w:numId="12">
    <w:abstractNumId w:val="26"/>
  </w:num>
  <w:num w:numId="13">
    <w:abstractNumId w:val="27"/>
  </w:num>
  <w:num w:numId="14">
    <w:abstractNumId w:val="31"/>
  </w:num>
  <w:num w:numId="15">
    <w:abstractNumId w:val="24"/>
  </w:num>
  <w:num w:numId="16">
    <w:abstractNumId w:val="21"/>
  </w:num>
  <w:num w:numId="17">
    <w:abstractNumId w:val="13"/>
  </w:num>
  <w:num w:numId="18">
    <w:abstractNumId w:val="49"/>
  </w:num>
  <w:num w:numId="19">
    <w:abstractNumId w:val="15"/>
  </w:num>
  <w:num w:numId="20">
    <w:abstractNumId w:val="33"/>
  </w:num>
  <w:num w:numId="21">
    <w:abstractNumId w:val="29"/>
  </w:num>
  <w:num w:numId="22">
    <w:abstractNumId w:val="20"/>
  </w:num>
  <w:num w:numId="23">
    <w:abstractNumId w:val="0"/>
  </w:num>
  <w:num w:numId="24">
    <w:abstractNumId w:val="28"/>
  </w:num>
  <w:num w:numId="25">
    <w:abstractNumId w:val="47"/>
  </w:num>
  <w:num w:numId="26">
    <w:abstractNumId w:val="37"/>
  </w:num>
  <w:num w:numId="27">
    <w:abstractNumId w:val="48"/>
  </w:num>
  <w:num w:numId="28">
    <w:abstractNumId w:val="36"/>
  </w:num>
  <w:num w:numId="29">
    <w:abstractNumId w:val="39"/>
  </w:num>
  <w:num w:numId="30">
    <w:abstractNumId w:val="25"/>
  </w:num>
  <w:num w:numId="31">
    <w:abstractNumId w:val="35"/>
  </w:num>
  <w:num w:numId="32">
    <w:abstractNumId w:val="45"/>
  </w:num>
  <w:num w:numId="33">
    <w:abstractNumId w:val="46"/>
  </w:num>
  <w:num w:numId="34">
    <w:abstractNumId w:val="43"/>
  </w:num>
  <w:num w:numId="35">
    <w:abstractNumId w:val="19"/>
  </w:num>
  <w:num w:numId="36">
    <w:abstractNumId w:val="42"/>
  </w:num>
  <w:num w:numId="37">
    <w:abstractNumId w:val="23"/>
  </w:num>
  <w:num w:numId="38">
    <w:abstractNumId w:val="40"/>
  </w:num>
  <w:num w:numId="39">
    <w:abstractNumId w:val="16"/>
  </w:num>
  <w:num w:numId="40">
    <w:abstractNumId w:val="50"/>
  </w:num>
  <w:num w:numId="4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79"/>
    <w:rsid w:val="00000048"/>
    <w:rsid w:val="00000967"/>
    <w:rsid w:val="00000B1E"/>
    <w:rsid w:val="00001D07"/>
    <w:rsid w:val="00001D50"/>
    <w:rsid w:val="00002081"/>
    <w:rsid w:val="00002592"/>
    <w:rsid w:val="00002C01"/>
    <w:rsid w:val="0000301F"/>
    <w:rsid w:val="000031FA"/>
    <w:rsid w:val="00003386"/>
    <w:rsid w:val="00003B12"/>
    <w:rsid w:val="00004181"/>
    <w:rsid w:val="00004AF2"/>
    <w:rsid w:val="00004CDF"/>
    <w:rsid w:val="00004FDF"/>
    <w:rsid w:val="00005366"/>
    <w:rsid w:val="0000578F"/>
    <w:rsid w:val="00005D0F"/>
    <w:rsid w:val="00005E4B"/>
    <w:rsid w:val="000061C4"/>
    <w:rsid w:val="0000634A"/>
    <w:rsid w:val="00006814"/>
    <w:rsid w:val="000068BD"/>
    <w:rsid w:val="00006DA3"/>
    <w:rsid w:val="00007113"/>
    <w:rsid w:val="000079EB"/>
    <w:rsid w:val="000106FC"/>
    <w:rsid w:val="00010D3F"/>
    <w:rsid w:val="00011ECF"/>
    <w:rsid w:val="000122E2"/>
    <w:rsid w:val="00012939"/>
    <w:rsid w:val="00012960"/>
    <w:rsid w:val="0001329E"/>
    <w:rsid w:val="000136EC"/>
    <w:rsid w:val="00013CE4"/>
    <w:rsid w:val="00013E32"/>
    <w:rsid w:val="00014901"/>
    <w:rsid w:val="000154E5"/>
    <w:rsid w:val="0001568C"/>
    <w:rsid w:val="00015D31"/>
    <w:rsid w:val="00015F31"/>
    <w:rsid w:val="0001638B"/>
    <w:rsid w:val="00016565"/>
    <w:rsid w:val="00016B82"/>
    <w:rsid w:val="0001714F"/>
    <w:rsid w:val="00017309"/>
    <w:rsid w:val="00017331"/>
    <w:rsid w:val="000173E6"/>
    <w:rsid w:val="000178FE"/>
    <w:rsid w:val="00017B95"/>
    <w:rsid w:val="00017BA8"/>
    <w:rsid w:val="00017E73"/>
    <w:rsid w:val="00017E77"/>
    <w:rsid w:val="000200DE"/>
    <w:rsid w:val="00020746"/>
    <w:rsid w:val="00021070"/>
    <w:rsid w:val="0002187D"/>
    <w:rsid w:val="00022377"/>
    <w:rsid w:val="0002249F"/>
    <w:rsid w:val="00022BC6"/>
    <w:rsid w:val="00023001"/>
    <w:rsid w:val="000230C3"/>
    <w:rsid w:val="00023A24"/>
    <w:rsid w:val="00023B29"/>
    <w:rsid w:val="00023C24"/>
    <w:rsid w:val="000243BD"/>
    <w:rsid w:val="000243DF"/>
    <w:rsid w:val="00024A2E"/>
    <w:rsid w:val="00024EF7"/>
    <w:rsid w:val="00025019"/>
    <w:rsid w:val="00025156"/>
    <w:rsid w:val="000254B0"/>
    <w:rsid w:val="000257E7"/>
    <w:rsid w:val="00025853"/>
    <w:rsid w:val="00025B8F"/>
    <w:rsid w:val="000264AE"/>
    <w:rsid w:val="0002662E"/>
    <w:rsid w:val="00026778"/>
    <w:rsid w:val="00026D3D"/>
    <w:rsid w:val="00026F37"/>
    <w:rsid w:val="00027112"/>
    <w:rsid w:val="00027513"/>
    <w:rsid w:val="000275C1"/>
    <w:rsid w:val="00027842"/>
    <w:rsid w:val="00027FF1"/>
    <w:rsid w:val="00030EA1"/>
    <w:rsid w:val="000311EE"/>
    <w:rsid w:val="0003274B"/>
    <w:rsid w:val="000327C9"/>
    <w:rsid w:val="00032A11"/>
    <w:rsid w:val="00032BB2"/>
    <w:rsid w:val="00033841"/>
    <w:rsid w:val="000340A3"/>
    <w:rsid w:val="0003419C"/>
    <w:rsid w:val="000346E9"/>
    <w:rsid w:val="000348DE"/>
    <w:rsid w:val="00035F58"/>
    <w:rsid w:val="00036077"/>
    <w:rsid w:val="000365C7"/>
    <w:rsid w:val="00036826"/>
    <w:rsid w:val="00036846"/>
    <w:rsid w:val="0003691B"/>
    <w:rsid w:val="00036A99"/>
    <w:rsid w:val="00036CFF"/>
    <w:rsid w:val="00036E30"/>
    <w:rsid w:val="000370DB"/>
    <w:rsid w:val="000404F3"/>
    <w:rsid w:val="000408AD"/>
    <w:rsid w:val="00040AD7"/>
    <w:rsid w:val="00042731"/>
    <w:rsid w:val="00042EC6"/>
    <w:rsid w:val="0004315D"/>
    <w:rsid w:val="00043287"/>
    <w:rsid w:val="00043DFA"/>
    <w:rsid w:val="00043E9B"/>
    <w:rsid w:val="00044297"/>
    <w:rsid w:val="0004429E"/>
    <w:rsid w:val="000447A3"/>
    <w:rsid w:val="00044999"/>
    <w:rsid w:val="0004587C"/>
    <w:rsid w:val="00045B8C"/>
    <w:rsid w:val="00045C03"/>
    <w:rsid w:val="000462B2"/>
    <w:rsid w:val="00046B11"/>
    <w:rsid w:val="00047009"/>
    <w:rsid w:val="00047648"/>
    <w:rsid w:val="0005062F"/>
    <w:rsid w:val="000508F6"/>
    <w:rsid w:val="00051448"/>
    <w:rsid w:val="00051DC9"/>
    <w:rsid w:val="000522D5"/>
    <w:rsid w:val="00052A5D"/>
    <w:rsid w:val="00052C79"/>
    <w:rsid w:val="00052F1C"/>
    <w:rsid w:val="000530BB"/>
    <w:rsid w:val="00053295"/>
    <w:rsid w:val="000537CB"/>
    <w:rsid w:val="0005386B"/>
    <w:rsid w:val="00053A48"/>
    <w:rsid w:val="00054BC2"/>
    <w:rsid w:val="00054C01"/>
    <w:rsid w:val="00054FD8"/>
    <w:rsid w:val="000550CB"/>
    <w:rsid w:val="00055915"/>
    <w:rsid w:val="00055917"/>
    <w:rsid w:val="00055C71"/>
    <w:rsid w:val="00056079"/>
    <w:rsid w:val="000569F7"/>
    <w:rsid w:val="00056D93"/>
    <w:rsid w:val="0005738D"/>
    <w:rsid w:val="00057743"/>
    <w:rsid w:val="00057977"/>
    <w:rsid w:val="00057A00"/>
    <w:rsid w:val="000600A9"/>
    <w:rsid w:val="00060730"/>
    <w:rsid w:val="000607CF"/>
    <w:rsid w:val="00060E63"/>
    <w:rsid w:val="000610B1"/>
    <w:rsid w:val="000612E0"/>
    <w:rsid w:val="00061487"/>
    <w:rsid w:val="00061DF6"/>
    <w:rsid w:val="00061E60"/>
    <w:rsid w:val="00062F7A"/>
    <w:rsid w:val="000631DF"/>
    <w:rsid w:val="00063343"/>
    <w:rsid w:val="000636A7"/>
    <w:rsid w:val="000639F2"/>
    <w:rsid w:val="00063D03"/>
    <w:rsid w:val="00063E2B"/>
    <w:rsid w:val="00063F71"/>
    <w:rsid w:val="00065425"/>
    <w:rsid w:val="00065761"/>
    <w:rsid w:val="0006586C"/>
    <w:rsid w:val="00065A30"/>
    <w:rsid w:val="00065C7B"/>
    <w:rsid w:val="00065F56"/>
    <w:rsid w:val="00066A63"/>
    <w:rsid w:val="00067342"/>
    <w:rsid w:val="000674F5"/>
    <w:rsid w:val="000675F7"/>
    <w:rsid w:val="00067736"/>
    <w:rsid w:val="00067949"/>
    <w:rsid w:val="00067BCE"/>
    <w:rsid w:val="00067C1F"/>
    <w:rsid w:val="000702E4"/>
    <w:rsid w:val="00070351"/>
    <w:rsid w:val="0007036E"/>
    <w:rsid w:val="000704B1"/>
    <w:rsid w:val="000705CF"/>
    <w:rsid w:val="00070D28"/>
    <w:rsid w:val="000712E4"/>
    <w:rsid w:val="000712F8"/>
    <w:rsid w:val="000717A3"/>
    <w:rsid w:val="00071C4A"/>
    <w:rsid w:val="000729CD"/>
    <w:rsid w:val="00072CFF"/>
    <w:rsid w:val="00072EC2"/>
    <w:rsid w:val="00073044"/>
    <w:rsid w:val="0007335D"/>
    <w:rsid w:val="00073886"/>
    <w:rsid w:val="00073C04"/>
    <w:rsid w:val="000743B5"/>
    <w:rsid w:val="0007441B"/>
    <w:rsid w:val="0007480B"/>
    <w:rsid w:val="00075058"/>
    <w:rsid w:val="0007505E"/>
    <w:rsid w:val="00075070"/>
    <w:rsid w:val="000758B9"/>
    <w:rsid w:val="00075CC5"/>
    <w:rsid w:val="00075D6A"/>
    <w:rsid w:val="0007754C"/>
    <w:rsid w:val="00077AF5"/>
    <w:rsid w:val="00077EA7"/>
    <w:rsid w:val="00080401"/>
    <w:rsid w:val="00080B27"/>
    <w:rsid w:val="00081105"/>
    <w:rsid w:val="00081416"/>
    <w:rsid w:val="000816E0"/>
    <w:rsid w:val="00081806"/>
    <w:rsid w:val="0008192E"/>
    <w:rsid w:val="00081995"/>
    <w:rsid w:val="00081A05"/>
    <w:rsid w:val="00081E4E"/>
    <w:rsid w:val="00082305"/>
    <w:rsid w:val="00082462"/>
    <w:rsid w:val="00082A2B"/>
    <w:rsid w:val="000835EE"/>
    <w:rsid w:val="00083B93"/>
    <w:rsid w:val="00083C58"/>
    <w:rsid w:val="00083C60"/>
    <w:rsid w:val="00084564"/>
    <w:rsid w:val="000845E1"/>
    <w:rsid w:val="00084A7D"/>
    <w:rsid w:val="00084CBE"/>
    <w:rsid w:val="00084ED7"/>
    <w:rsid w:val="00084F77"/>
    <w:rsid w:val="00084FE0"/>
    <w:rsid w:val="00085357"/>
    <w:rsid w:val="000854E5"/>
    <w:rsid w:val="0008565B"/>
    <w:rsid w:val="000866A8"/>
    <w:rsid w:val="00086AFF"/>
    <w:rsid w:val="00087071"/>
    <w:rsid w:val="000874BB"/>
    <w:rsid w:val="00087BFF"/>
    <w:rsid w:val="0009125F"/>
    <w:rsid w:val="00091429"/>
    <w:rsid w:val="00091582"/>
    <w:rsid w:val="00091964"/>
    <w:rsid w:val="00091F7C"/>
    <w:rsid w:val="000922F1"/>
    <w:rsid w:val="0009233D"/>
    <w:rsid w:val="0009266D"/>
    <w:rsid w:val="00092919"/>
    <w:rsid w:val="0009297F"/>
    <w:rsid w:val="00093138"/>
    <w:rsid w:val="0009315F"/>
    <w:rsid w:val="00093B19"/>
    <w:rsid w:val="00093E70"/>
    <w:rsid w:val="00094805"/>
    <w:rsid w:val="00094B27"/>
    <w:rsid w:val="00095058"/>
    <w:rsid w:val="00095593"/>
    <w:rsid w:val="000955CC"/>
    <w:rsid w:val="00095A57"/>
    <w:rsid w:val="00095A86"/>
    <w:rsid w:val="00095CFF"/>
    <w:rsid w:val="000961D6"/>
    <w:rsid w:val="0009678F"/>
    <w:rsid w:val="00097444"/>
    <w:rsid w:val="000974A9"/>
    <w:rsid w:val="00097A60"/>
    <w:rsid w:val="00097EF4"/>
    <w:rsid w:val="000A022A"/>
    <w:rsid w:val="000A0C3F"/>
    <w:rsid w:val="000A12CE"/>
    <w:rsid w:val="000A16AC"/>
    <w:rsid w:val="000A1DD9"/>
    <w:rsid w:val="000A1E08"/>
    <w:rsid w:val="000A1EAB"/>
    <w:rsid w:val="000A2342"/>
    <w:rsid w:val="000A292F"/>
    <w:rsid w:val="000A2BFA"/>
    <w:rsid w:val="000A2E48"/>
    <w:rsid w:val="000A32AF"/>
    <w:rsid w:val="000A375F"/>
    <w:rsid w:val="000A38C7"/>
    <w:rsid w:val="000A3CD6"/>
    <w:rsid w:val="000A43CA"/>
    <w:rsid w:val="000A4CFD"/>
    <w:rsid w:val="000A5AE4"/>
    <w:rsid w:val="000A5D84"/>
    <w:rsid w:val="000A612B"/>
    <w:rsid w:val="000A63B4"/>
    <w:rsid w:val="000A680B"/>
    <w:rsid w:val="000A6C85"/>
    <w:rsid w:val="000A6CF0"/>
    <w:rsid w:val="000A6F9A"/>
    <w:rsid w:val="000A73C5"/>
    <w:rsid w:val="000A7439"/>
    <w:rsid w:val="000A7B11"/>
    <w:rsid w:val="000B002A"/>
    <w:rsid w:val="000B00ED"/>
    <w:rsid w:val="000B01A6"/>
    <w:rsid w:val="000B054E"/>
    <w:rsid w:val="000B0BDD"/>
    <w:rsid w:val="000B12D4"/>
    <w:rsid w:val="000B17F5"/>
    <w:rsid w:val="000B196A"/>
    <w:rsid w:val="000B1D66"/>
    <w:rsid w:val="000B1F4A"/>
    <w:rsid w:val="000B211C"/>
    <w:rsid w:val="000B2529"/>
    <w:rsid w:val="000B262C"/>
    <w:rsid w:val="000B2C77"/>
    <w:rsid w:val="000B3855"/>
    <w:rsid w:val="000B3B0D"/>
    <w:rsid w:val="000B3B18"/>
    <w:rsid w:val="000B3E7E"/>
    <w:rsid w:val="000B4338"/>
    <w:rsid w:val="000B449C"/>
    <w:rsid w:val="000B4795"/>
    <w:rsid w:val="000B50B0"/>
    <w:rsid w:val="000B5535"/>
    <w:rsid w:val="000B5820"/>
    <w:rsid w:val="000B5AF3"/>
    <w:rsid w:val="000B5D69"/>
    <w:rsid w:val="000B6C4C"/>
    <w:rsid w:val="000B6D75"/>
    <w:rsid w:val="000B7E0F"/>
    <w:rsid w:val="000B7F34"/>
    <w:rsid w:val="000C0226"/>
    <w:rsid w:val="000C08CF"/>
    <w:rsid w:val="000C0A1F"/>
    <w:rsid w:val="000C0A33"/>
    <w:rsid w:val="000C0CA0"/>
    <w:rsid w:val="000C1FD3"/>
    <w:rsid w:val="000C1FE8"/>
    <w:rsid w:val="000C2038"/>
    <w:rsid w:val="000C2596"/>
    <w:rsid w:val="000C266D"/>
    <w:rsid w:val="000C2899"/>
    <w:rsid w:val="000C3240"/>
    <w:rsid w:val="000C37CB"/>
    <w:rsid w:val="000C3AC6"/>
    <w:rsid w:val="000C40AC"/>
    <w:rsid w:val="000C4428"/>
    <w:rsid w:val="000C4720"/>
    <w:rsid w:val="000C4868"/>
    <w:rsid w:val="000C4B71"/>
    <w:rsid w:val="000C4BDE"/>
    <w:rsid w:val="000C51E6"/>
    <w:rsid w:val="000C57BA"/>
    <w:rsid w:val="000C592B"/>
    <w:rsid w:val="000C6092"/>
    <w:rsid w:val="000C652A"/>
    <w:rsid w:val="000C6F7B"/>
    <w:rsid w:val="000C71EC"/>
    <w:rsid w:val="000C7205"/>
    <w:rsid w:val="000C73AF"/>
    <w:rsid w:val="000C79AE"/>
    <w:rsid w:val="000C7BD2"/>
    <w:rsid w:val="000C7E17"/>
    <w:rsid w:val="000C7E29"/>
    <w:rsid w:val="000C7E3E"/>
    <w:rsid w:val="000C7EAA"/>
    <w:rsid w:val="000C7FA4"/>
    <w:rsid w:val="000D00E7"/>
    <w:rsid w:val="000D0339"/>
    <w:rsid w:val="000D14CB"/>
    <w:rsid w:val="000D2027"/>
    <w:rsid w:val="000D2300"/>
    <w:rsid w:val="000D2371"/>
    <w:rsid w:val="000D28A8"/>
    <w:rsid w:val="000D2CF9"/>
    <w:rsid w:val="000D374D"/>
    <w:rsid w:val="000D3893"/>
    <w:rsid w:val="000D38A4"/>
    <w:rsid w:val="000D420F"/>
    <w:rsid w:val="000D4714"/>
    <w:rsid w:val="000D4C89"/>
    <w:rsid w:val="000D4E4A"/>
    <w:rsid w:val="000D50AF"/>
    <w:rsid w:val="000D5487"/>
    <w:rsid w:val="000D5A88"/>
    <w:rsid w:val="000D5F75"/>
    <w:rsid w:val="000D6024"/>
    <w:rsid w:val="000D6972"/>
    <w:rsid w:val="000D6B92"/>
    <w:rsid w:val="000D720A"/>
    <w:rsid w:val="000D7518"/>
    <w:rsid w:val="000D7CF1"/>
    <w:rsid w:val="000E076B"/>
    <w:rsid w:val="000E1185"/>
    <w:rsid w:val="000E12A2"/>
    <w:rsid w:val="000E1BE6"/>
    <w:rsid w:val="000E1E26"/>
    <w:rsid w:val="000E1F80"/>
    <w:rsid w:val="000E1FB4"/>
    <w:rsid w:val="000E1FD4"/>
    <w:rsid w:val="000E2124"/>
    <w:rsid w:val="000E2A37"/>
    <w:rsid w:val="000E309F"/>
    <w:rsid w:val="000E3F10"/>
    <w:rsid w:val="000E415B"/>
    <w:rsid w:val="000E4A7B"/>
    <w:rsid w:val="000E545A"/>
    <w:rsid w:val="000E5BB7"/>
    <w:rsid w:val="000E5DEA"/>
    <w:rsid w:val="000E6A89"/>
    <w:rsid w:val="000E70A9"/>
    <w:rsid w:val="000E7400"/>
    <w:rsid w:val="000E74F1"/>
    <w:rsid w:val="000E7C75"/>
    <w:rsid w:val="000E7F0D"/>
    <w:rsid w:val="000F0323"/>
    <w:rsid w:val="000F03D9"/>
    <w:rsid w:val="000F0BCB"/>
    <w:rsid w:val="000F0E85"/>
    <w:rsid w:val="000F1402"/>
    <w:rsid w:val="000F1480"/>
    <w:rsid w:val="000F15CD"/>
    <w:rsid w:val="000F15CF"/>
    <w:rsid w:val="000F1860"/>
    <w:rsid w:val="000F1A70"/>
    <w:rsid w:val="000F1EC3"/>
    <w:rsid w:val="000F1ED1"/>
    <w:rsid w:val="000F24BC"/>
    <w:rsid w:val="000F25C6"/>
    <w:rsid w:val="000F293B"/>
    <w:rsid w:val="000F31F0"/>
    <w:rsid w:val="000F37C6"/>
    <w:rsid w:val="000F3B19"/>
    <w:rsid w:val="000F418F"/>
    <w:rsid w:val="000F438A"/>
    <w:rsid w:val="000F462C"/>
    <w:rsid w:val="000F4717"/>
    <w:rsid w:val="000F488A"/>
    <w:rsid w:val="000F4905"/>
    <w:rsid w:val="000F5DF5"/>
    <w:rsid w:val="000F665D"/>
    <w:rsid w:val="000F66FD"/>
    <w:rsid w:val="000F6796"/>
    <w:rsid w:val="000F694E"/>
    <w:rsid w:val="000F6EB0"/>
    <w:rsid w:val="000F7517"/>
    <w:rsid w:val="000F79D5"/>
    <w:rsid w:val="00100413"/>
    <w:rsid w:val="00100ACB"/>
    <w:rsid w:val="00100E5B"/>
    <w:rsid w:val="0010119B"/>
    <w:rsid w:val="001015A6"/>
    <w:rsid w:val="0010199B"/>
    <w:rsid w:val="00101AAC"/>
    <w:rsid w:val="00101C99"/>
    <w:rsid w:val="0010219E"/>
    <w:rsid w:val="00102D80"/>
    <w:rsid w:val="00102F2C"/>
    <w:rsid w:val="0010328E"/>
    <w:rsid w:val="0010359E"/>
    <w:rsid w:val="00103653"/>
    <w:rsid w:val="00103B07"/>
    <w:rsid w:val="001040F5"/>
    <w:rsid w:val="00104286"/>
    <w:rsid w:val="00104C54"/>
    <w:rsid w:val="00105018"/>
    <w:rsid w:val="00105456"/>
    <w:rsid w:val="00105A88"/>
    <w:rsid w:val="00105D38"/>
    <w:rsid w:val="00105F78"/>
    <w:rsid w:val="00106211"/>
    <w:rsid w:val="001066C5"/>
    <w:rsid w:val="00107037"/>
    <w:rsid w:val="0010777A"/>
    <w:rsid w:val="001078CC"/>
    <w:rsid w:val="001079D1"/>
    <w:rsid w:val="00110156"/>
    <w:rsid w:val="001103F6"/>
    <w:rsid w:val="0011105A"/>
    <w:rsid w:val="001119E3"/>
    <w:rsid w:val="00111C34"/>
    <w:rsid w:val="00112D20"/>
    <w:rsid w:val="00112F3C"/>
    <w:rsid w:val="00112FB9"/>
    <w:rsid w:val="001131FF"/>
    <w:rsid w:val="00113592"/>
    <w:rsid w:val="00113A33"/>
    <w:rsid w:val="001143F3"/>
    <w:rsid w:val="001147E0"/>
    <w:rsid w:val="00114E7D"/>
    <w:rsid w:val="0011502F"/>
    <w:rsid w:val="001156F1"/>
    <w:rsid w:val="00115AE7"/>
    <w:rsid w:val="001168F2"/>
    <w:rsid w:val="001170E8"/>
    <w:rsid w:val="0011726A"/>
    <w:rsid w:val="0011762C"/>
    <w:rsid w:val="00117742"/>
    <w:rsid w:val="0011798B"/>
    <w:rsid w:val="00117BB2"/>
    <w:rsid w:val="00117D0D"/>
    <w:rsid w:val="00120284"/>
    <w:rsid w:val="0012050D"/>
    <w:rsid w:val="001206F4"/>
    <w:rsid w:val="001209AF"/>
    <w:rsid w:val="00120B40"/>
    <w:rsid w:val="00121695"/>
    <w:rsid w:val="00121851"/>
    <w:rsid w:val="001223BD"/>
    <w:rsid w:val="001227D4"/>
    <w:rsid w:val="00122DAF"/>
    <w:rsid w:val="00122EA8"/>
    <w:rsid w:val="001232DB"/>
    <w:rsid w:val="00123491"/>
    <w:rsid w:val="0012359B"/>
    <w:rsid w:val="001235A7"/>
    <w:rsid w:val="0012378F"/>
    <w:rsid w:val="00123DB3"/>
    <w:rsid w:val="00124191"/>
    <w:rsid w:val="00124EAA"/>
    <w:rsid w:val="0012563B"/>
    <w:rsid w:val="0012579B"/>
    <w:rsid w:val="001258C1"/>
    <w:rsid w:val="00126124"/>
    <w:rsid w:val="00126474"/>
    <w:rsid w:val="001268A9"/>
    <w:rsid w:val="00127855"/>
    <w:rsid w:val="00127A4C"/>
    <w:rsid w:val="00127D84"/>
    <w:rsid w:val="001307C4"/>
    <w:rsid w:val="001308D0"/>
    <w:rsid w:val="00130AC1"/>
    <w:rsid w:val="001311F3"/>
    <w:rsid w:val="0013152E"/>
    <w:rsid w:val="001331BA"/>
    <w:rsid w:val="001333D0"/>
    <w:rsid w:val="00133D4E"/>
    <w:rsid w:val="00133E86"/>
    <w:rsid w:val="00133F33"/>
    <w:rsid w:val="0013418D"/>
    <w:rsid w:val="001342D0"/>
    <w:rsid w:val="001344E7"/>
    <w:rsid w:val="001345D7"/>
    <w:rsid w:val="001348A8"/>
    <w:rsid w:val="00134B8F"/>
    <w:rsid w:val="00134BC5"/>
    <w:rsid w:val="001357E0"/>
    <w:rsid w:val="00135828"/>
    <w:rsid w:val="001359D4"/>
    <w:rsid w:val="00135AA5"/>
    <w:rsid w:val="00136647"/>
    <w:rsid w:val="001369ED"/>
    <w:rsid w:val="00136AE4"/>
    <w:rsid w:val="001402E6"/>
    <w:rsid w:val="00140D3B"/>
    <w:rsid w:val="00140EB1"/>
    <w:rsid w:val="00141901"/>
    <w:rsid w:val="00141C6E"/>
    <w:rsid w:val="00142A26"/>
    <w:rsid w:val="00142AAC"/>
    <w:rsid w:val="00142C28"/>
    <w:rsid w:val="0014348D"/>
    <w:rsid w:val="00143AAF"/>
    <w:rsid w:val="001440D2"/>
    <w:rsid w:val="00144874"/>
    <w:rsid w:val="00144B7A"/>
    <w:rsid w:val="00145375"/>
    <w:rsid w:val="001456B6"/>
    <w:rsid w:val="00145A81"/>
    <w:rsid w:val="001460A9"/>
    <w:rsid w:val="001462A3"/>
    <w:rsid w:val="00146364"/>
    <w:rsid w:val="0014671D"/>
    <w:rsid w:val="00146875"/>
    <w:rsid w:val="00146954"/>
    <w:rsid w:val="00146E47"/>
    <w:rsid w:val="001477F9"/>
    <w:rsid w:val="00147C20"/>
    <w:rsid w:val="00147D6A"/>
    <w:rsid w:val="00150071"/>
    <w:rsid w:val="0015008A"/>
    <w:rsid w:val="001500AE"/>
    <w:rsid w:val="00150C20"/>
    <w:rsid w:val="00150DB2"/>
    <w:rsid w:val="001514BC"/>
    <w:rsid w:val="001517BD"/>
    <w:rsid w:val="001518EF"/>
    <w:rsid w:val="00151C33"/>
    <w:rsid w:val="001525B6"/>
    <w:rsid w:val="00152901"/>
    <w:rsid w:val="00152A83"/>
    <w:rsid w:val="001549CF"/>
    <w:rsid w:val="00154A80"/>
    <w:rsid w:val="001554EA"/>
    <w:rsid w:val="00155518"/>
    <w:rsid w:val="00155993"/>
    <w:rsid w:val="00155A15"/>
    <w:rsid w:val="00155A85"/>
    <w:rsid w:val="001561B0"/>
    <w:rsid w:val="0015648C"/>
    <w:rsid w:val="00157E29"/>
    <w:rsid w:val="00157F08"/>
    <w:rsid w:val="001601F2"/>
    <w:rsid w:val="0016025F"/>
    <w:rsid w:val="00160C87"/>
    <w:rsid w:val="00160EB1"/>
    <w:rsid w:val="00160ED7"/>
    <w:rsid w:val="00160F15"/>
    <w:rsid w:val="0016245B"/>
    <w:rsid w:val="00162668"/>
    <w:rsid w:val="00162E5C"/>
    <w:rsid w:val="0016369D"/>
    <w:rsid w:val="0016378F"/>
    <w:rsid w:val="00163965"/>
    <w:rsid w:val="00163A27"/>
    <w:rsid w:val="0016423C"/>
    <w:rsid w:val="001645C7"/>
    <w:rsid w:val="001647C9"/>
    <w:rsid w:val="00164C11"/>
    <w:rsid w:val="00164D15"/>
    <w:rsid w:val="00165420"/>
    <w:rsid w:val="00165C7D"/>
    <w:rsid w:val="00165E33"/>
    <w:rsid w:val="00165EAF"/>
    <w:rsid w:val="00166052"/>
    <w:rsid w:val="001665A0"/>
    <w:rsid w:val="00166BF1"/>
    <w:rsid w:val="00166C53"/>
    <w:rsid w:val="00166E09"/>
    <w:rsid w:val="001670B9"/>
    <w:rsid w:val="001677FD"/>
    <w:rsid w:val="00167A14"/>
    <w:rsid w:val="00167B17"/>
    <w:rsid w:val="00167C7D"/>
    <w:rsid w:val="00167FA5"/>
    <w:rsid w:val="0017080D"/>
    <w:rsid w:val="00170A95"/>
    <w:rsid w:val="00170B41"/>
    <w:rsid w:val="00170DE3"/>
    <w:rsid w:val="00171317"/>
    <w:rsid w:val="00171976"/>
    <w:rsid w:val="00171C3B"/>
    <w:rsid w:val="00171CBB"/>
    <w:rsid w:val="00172133"/>
    <w:rsid w:val="00172340"/>
    <w:rsid w:val="00172543"/>
    <w:rsid w:val="00172BD2"/>
    <w:rsid w:val="00173887"/>
    <w:rsid w:val="00174494"/>
    <w:rsid w:val="00174544"/>
    <w:rsid w:val="00174575"/>
    <w:rsid w:val="00174B85"/>
    <w:rsid w:val="00174C5C"/>
    <w:rsid w:val="00174F7A"/>
    <w:rsid w:val="00175BB7"/>
    <w:rsid w:val="00175F48"/>
    <w:rsid w:val="00177953"/>
    <w:rsid w:val="00177AB5"/>
    <w:rsid w:val="00177BD6"/>
    <w:rsid w:val="00177C57"/>
    <w:rsid w:val="00177E7B"/>
    <w:rsid w:val="001801D7"/>
    <w:rsid w:val="00180BBF"/>
    <w:rsid w:val="00180CF1"/>
    <w:rsid w:val="00180D61"/>
    <w:rsid w:val="001814A2"/>
    <w:rsid w:val="00181C92"/>
    <w:rsid w:val="00181F08"/>
    <w:rsid w:val="001826E9"/>
    <w:rsid w:val="00182E32"/>
    <w:rsid w:val="00182FF7"/>
    <w:rsid w:val="001830DF"/>
    <w:rsid w:val="0018311A"/>
    <w:rsid w:val="001835C2"/>
    <w:rsid w:val="00183CDF"/>
    <w:rsid w:val="00183DF4"/>
    <w:rsid w:val="00183DFC"/>
    <w:rsid w:val="00184686"/>
    <w:rsid w:val="00184E84"/>
    <w:rsid w:val="001857DD"/>
    <w:rsid w:val="00185C09"/>
    <w:rsid w:val="00185DCD"/>
    <w:rsid w:val="00186A53"/>
    <w:rsid w:val="00187486"/>
    <w:rsid w:val="0018792D"/>
    <w:rsid w:val="00187997"/>
    <w:rsid w:val="00187DEF"/>
    <w:rsid w:val="00190D45"/>
    <w:rsid w:val="00190F52"/>
    <w:rsid w:val="00191557"/>
    <w:rsid w:val="00191E49"/>
    <w:rsid w:val="00191E54"/>
    <w:rsid w:val="0019219E"/>
    <w:rsid w:val="001921CE"/>
    <w:rsid w:val="00192405"/>
    <w:rsid w:val="00192547"/>
    <w:rsid w:val="0019281D"/>
    <w:rsid w:val="00193270"/>
    <w:rsid w:val="001932E1"/>
    <w:rsid w:val="00194A71"/>
    <w:rsid w:val="00194C25"/>
    <w:rsid w:val="00194E06"/>
    <w:rsid w:val="00195C0C"/>
    <w:rsid w:val="001960F8"/>
    <w:rsid w:val="001962AF"/>
    <w:rsid w:val="00196619"/>
    <w:rsid w:val="001966F7"/>
    <w:rsid w:val="00196E2E"/>
    <w:rsid w:val="00196E67"/>
    <w:rsid w:val="00196ED6"/>
    <w:rsid w:val="001976D1"/>
    <w:rsid w:val="00197F92"/>
    <w:rsid w:val="001A071D"/>
    <w:rsid w:val="001A0911"/>
    <w:rsid w:val="001A0F23"/>
    <w:rsid w:val="001A1886"/>
    <w:rsid w:val="001A19BF"/>
    <w:rsid w:val="001A1CDF"/>
    <w:rsid w:val="001A2A2C"/>
    <w:rsid w:val="001A2B20"/>
    <w:rsid w:val="001A2C72"/>
    <w:rsid w:val="001A2E8D"/>
    <w:rsid w:val="001A37CE"/>
    <w:rsid w:val="001A3BBE"/>
    <w:rsid w:val="001A4492"/>
    <w:rsid w:val="001A493E"/>
    <w:rsid w:val="001A5056"/>
    <w:rsid w:val="001A5406"/>
    <w:rsid w:val="001A5B10"/>
    <w:rsid w:val="001A5B5E"/>
    <w:rsid w:val="001A611D"/>
    <w:rsid w:val="001A6608"/>
    <w:rsid w:val="001A67A0"/>
    <w:rsid w:val="001A711D"/>
    <w:rsid w:val="001A73CE"/>
    <w:rsid w:val="001A757E"/>
    <w:rsid w:val="001A75EF"/>
    <w:rsid w:val="001A7C9E"/>
    <w:rsid w:val="001A7F02"/>
    <w:rsid w:val="001B0B59"/>
    <w:rsid w:val="001B0CD4"/>
    <w:rsid w:val="001B1C13"/>
    <w:rsid w:val="001B1D7C"/>
    <w:rsid w:val="001B25A9"/>
    <w:rsid w:val="001B29A4"/>
    <w:rsid w:val="001B306D"/>
    <w:rsid w:val="001B3AAD"/>
    <w:rsid w:val="001B3C4F"/>
    <w:rsid w:val="001B4033"/>
    <w:rsid w:val="001B4525"/>
    <w:rsid w:val="001B4BF6"/>
    <w:rsid w:val="001B4DE7"/>
    <w:rsid w:val="001B5646"/>
    <w:rsid w:val="001B5E18"/>
    <w:rsid w:val="001B5E21"/>
    <w:rsid w:val="001B61DC"/>
    <w:rsid w:val="001B633D"/>
    <w:rsid w:val="001B66DF"/>
    <w:rsid w:val="001B6B84"/>
    <w:rsid w:val="001B6C1A"/>
    <w:rsid w:val="001B6F36"/>
    <w:rsid w:val="001B713A"/>
    <w:rsid w:val="001B7B0F"/>
    <w:rsid w:val="001B7B95"/>
    <w:rsid w:val="001C00AC"/>
    <w:rsid w:val="001C0173"/>
    <w:rsid w:val="001C02FD"/>
    <w:rsid w:val="001C0920"/>
    <w:rsid w:val="001C0B07"/>
    <w:rsid w:val="001C123F"/>
    <w:rsid w:val="001C133B"/>
    <w:rsid w:val="001C15A6"/>
    <w:rsid w:val="001C1886"/>
    <w:rsid w:val="001C1908"/>
    <w:rsid w:val="001C1D8E"/>
    <w:rsid w:val="001C210C"/>
    <w:rsid w:val="001C22FE"/>
    <w:rsid w:val="001C25BF"/>
    <w:rsid w:val="001C27C9"/>
    <w:rsid w:val="001C2A98"/>
    <w:rsid w:val="001C323B"/>
    <w:rsid w:val="001C35C7"/>
    <w:rsid w:val="001C3791"/>
    <w:rsid w:val="001C37C1"/>
    <w:rsid w:val="001C3C36"/>
    <w:rsid w:val="001C4114"/>
    <w:rsid w:val="001C53D5"/>
    <w:rsid w:val="001C59F1"/>
    <w:rsid w:val="001C5B1F"/>
    <w:rsid w:val="001C62BA"/>
    <w:rsid w:val="001C63D5"/>
    <w:rsid w:val="001C6520"/>
    <w:rsid w:val="001C6896"/>
    <w:rsid w:val="001C698E"/>
    <w:rsid w:val="001C6E12"/>
    <w:rsid w:val="001C6EAE"/>
    <w:rsid w:val="001C6FEF"/>
    <w:rsid w:val="001C701C"/>
    <w:rsid w:val="001C7659"/>
    <w:rsid w:val="001C7F4D"/>
    <w:rsid w:val="001D03E4"/>
    <w:rsid w:val="001D041E"/>
    <w:rsid w:val="001D06DE"/>
    <w:rsid w:val="001D0767"/>
    <w:rsid w:val="001D0BB5"/>
    <w:rsid w:val="001D0EDA"/>
    <w:rsid w:val="001D14F7"/>
    <w:rsid w:val="001D183D"/>
    <w:rsid w:val="001D19BA"/>
    <w:rsid w:val="001D1A6C"/>
    <w:rsid w:val="001D1B65"/>
    <w:rsid w:val="001D1EC7"/>
    <w:rsid w:val="001D2169"/>
    <w:rsid w:val="001D242E"/>
    <w:rsid w:val="001D3102"/>
    <w:rsid w:val="001D3977"/>
    <w:rsid w:val="001D3D40"/>
    <w:rsid w:val="001D3F4D"/>
    <w:rsid w:val="001D4051"/>
    <w:rsid w:val="001D44AA"/>
    <w:rsid w:val="001D4801"/>
    <w:rsid w:val="001D4FD7"/>
    <w:rsid w:val="001D50A6"/>
    <w:rsid w:val="001D5936"/>
    <w:rsid w:val="001D59B5"/>
    <w:rsid w:val="001D654E"/>
    <w:rsid w:val="001D6AF6"/>
    <w:rsid w:val="001D718B"/>
    <w:rsid w:val="001D7D6D"/>
    <w:rsid w:val="001E0285"/>
    <w:rsid w:val="001E0634"/>
    <w:rsid w:val="001E0E04"/>
    <w:rsid w:val="001E0E10"/>
    <w:rsid w:val="001E1257"/>
    <w:rsid w:val="001E155C"/>
    <w:rsid w:val="001E1D1A"/>
    <w:rsid w:val="001E1E1F"/>
    <w:rsid w:val="001E2F12"/>
    <w:rsid w:val="001E31CE"/>
    <w:rsid w:val="001E32C4"/>
    <w:rsid w:val="001E345D"/>
    <w:rsid w:val="001E3F24"/>
    <w:rsid w:val="001E448E"/>
    <w:rsid w:val="001E44DE"/>
    <w:rsid w:val="001E44F3"/>
    <w:rsid w:val="001E4D79"/>
    <w:rsid w:val="001E51B2"/>
    <w:rsid w:val="001E51F9"/>
    <w:rsid w:val="001E54CA"/>
    <w:rsid w:val="001E57ED"/>
    <w:rsid w:val="001E5A32"/>
    <w:rsid w:val="001E5C81"/>
    <w:rsid w:val="001E5E57"/>
    <w:rsid w:val="001E6496"/>
    <w:rsid w:val="001E6C4E"/>
    <w:rsid w:val="001E6FD6"/>
    <w:rsid w:val="001E7414"/>
    <w:rsid w:val="001E76AE"/>
    <w:rsid w:val="001E7958"/>
    <w:rsid w:val="001E7D5A"/>
    <w:rsid w:val="001F00D7"/>
    <w:rsid w:val="001F042A"/>
    <w:rsid w:val="001F05EE"/>
    <w:rsid w:val="001F0678"/>
    <w:rsid w:val="001F069A"/>
    <w:rsid w:val="001F0995"/>
    <w:rsid w:val="001F0C63"/>
    <w:rsid w:val="001F0D2A"/>
    <w:rsid w:val="001F10F7"/>
    <w:rsid w:val="001F13A3"/>
    <w:rsid w:val="001F1674"/>
    <w:rsid w:val="001F1895"/>
    <w:rsid w:val="001F1A2C"/>
    <w:rsid w:val="001F1B6D"/>
    <w:rsid w:val="001F1D91"/>
    <w:rsid w:val="001F1E43"/>
    <w:rsid w:val="001F1FBB"/>
    <w:rsid w:val="001F222B"/>
    <w:rsid w:val="001F2544"/>
    <w:rsid w:val="001F2FB0"/>
    <w:rsid w:val="001F349C"/>
    <w:rsid w:val="001F3F2D"/>
    <w:rsid w:val="001F49BA"/>
    <w:rsid w:val="001F5703"/>
    <w:rsid w:val="001F5E11"/>
    <w:rsid w:val="001F61C7"/>
    <w:rsid w:val="001F6207"/>
    <w:rsid w:val="001F6293"/>
    <w:rsid w:val="001F6A90"/>
    <w:rsid w:val="001F6B14"/>
    <w:rsid w:val="001F7045"/>
    <w:rsid w:val="001F7A88"/>
    <w:rsid w:val="001F7DA5"/>
    <w:rsid w:val="00200555"/>
    <w:rsid w:val="00200C82"/>
    <w:rsid w:val="00200F24"/>
    <w:rsid w:val="0020191B"/>
    <w:rsid w:val="00201F3D"/>
    <w:rsid w:val="002022CB"/>
    <w:rsid w:val="00202B4C"/>
    <w:rsid w:val="00202C1F"/>
    <w:rsid w:val="00202D84"/>
    <w:rsid w:val="00202D92"/>
    <w:rsid w:val="00202E25"/>
    <w:rsid w:val="00203154"/>
    <w:rsid w:val="002036F2"/>
    <w:rsid w:val="00203AB7"/>
    <w:rsid w:val="00203F34"/>
    <w:rsid w:val="00204101"/>
    <w:rsid w:val="00205CB4"/>
    <w:rsid w:val="00205EAB"/>
    <w:rsid w:val="00206514"/>
    <w:rsid w:val="002065BF"/>
    <w:rsid w:val="0020673E"/>
    <w:rsid w:val="002070F7"/>
    <w:rsid w:val="00207B8D"/>
    <w:rsid w:val="00207BCE"/>
    <w:rsid w:val="00210AA7"/>
    <w:rsid w:val="00210CEE"/>
    <w:rsid w:val="0021119F"/>
    <w:rsid w:val="0021127C"/>
    <w:rsid w:val="002115E6"/>
    <w:rsid w:val="00211C2E"/>
    <w:rsid w:val="00211D1C"/>
    <w:rsid w:val="00211E80"/>
    <w:rsid w:val="00211F66"/>
    <w:rsid w:val="00212C53"/>
    <w:rsid w:val="00212C6F"/>
    <w:rsid w:val="0021330E"/>
    <w:rsid w:val="002139D3"/>
    <w:rsid w:val="00213ED5"/>
    <w:rsid w:val="00214566"/>
    <w:rsid w:val="00214A8C"/>
    <w:rsid w:val="00214B6D"/>
    <w:rsid w:val="002151B7"/>
    <w:rsid w:val="002151D0"/>
    <w:rsid w:val="00215756"/>
    <w:rsid w:val="00215ABE"/>
    <w:rsid w:val="0021611B"/>
    <w:rsid w:val="00216689"/>
    <w:rsid w:val="002167BB"/>
    <w:rsid w:val="00216F85"/>
    <w:rsid w:val="0021715E"/>
    <w:rsid w:val="002173C6"/>
    <w:rsid w:val="00217BAC"/>
    <w:rsid w:val="00217D93"/>
    <w:rsid w:val="00220040"/>
    <w:rsid w:val="00220129"/>
    <w:rsid w:val="002203A9"/>
    <w:rsid w:val="00220642"/>
    <w:rsid w:val="002212AB"/>
    <w:rsid w:val="00221385"/>
    <w:rsid w:val="002213D7"/>
    <w:rsid w:val="002214D7"/>
    <w:rsid w:val="0022196A"/>
    <w:rsid w:val="00221B8F"/>
    <w:rsid w:val="00222053"/>
    <w:rsid w:val="00222125"/>
    <w:rsid w:val="002221CD"/>
    <w:rsid w:val="002221F5"/>
    <w:rsid w:val="00222D67"/>
    <w:rsid w:val="00222E85"/>
    <w:rsid w:val="002234F8"/>
    <w:rsid w:val="002238BF"/>
    <w:rsid w:val="00223B7B"/>
    <w:rsid w:val="00223C09"/>
    <w:rsid w:val="0022420D"/>
    <w:rsid w:val="00224A3B"/>
    <w:rsid w:val="0022541A"/>
    <w:rsid w:val="002257B1"/>
    <w:rsid w:val="002257CC"/>
    <w:rsid w:val="002258F3"/>
    <w:rsid w:val="0022611B"/>
    <w:rsid w:val="00226534"/>
    <w:rsid w:val="00226AF4"/>
    <w:rsid w:val="002270F2"/>
    <w:rsid w:val="00227848"/>
    <w:rsid w:val="002279C0"/>
    <w:rsid w:val="00227BA7"/>
    <w:rsid w:val="00227C83"/>
    <w:rsid w:val="00227DAE"/>
    <w:rsid w:val="00230843"/>
    <w:rsid w:val="00230A5B"/>
    <w:rsid w:val="00230ACD"/>
    <w:rsid w:val="00230AE0"/>
    <w:rsid w:val="00230B8D"/>
    <w:rsid w:val="00230E1A"/>
    <w:rsid w:val="002315E2"/>
    <w:rsid w:val="0023180C"/>
    <w:rsid w:val="00231F1D"/>
    <w:rsid w:val="00232332"/>
    <w:rsid w:val="00232597"/>
    <w:rsid w:val="00232C1F"/>
    <w:rsid w:val="002334AF"/>
    <w:rsid w:val="00234035"/>
    <w:rsid w:val="002345F7"/>
    <w:rsid w:val="00234A1B"/>
    <w:rsid w:val="00234C36"/>
    <w:rsid w:val="00234E03"/>
    <w:rsid w:val="00234ED1"/>
    <w:rsid w:val="00234F85"/>
    <w:rsid w:val="00234FF8"/>
    <w:rsid w:val="002351B9"/>
    <w:rsid w:val="002357A2"/>
    <w:rsid w:val="00235967"/>
    <w:rsid w:val="00235BE5"/>
    <w:rsid w:val="00235E3D"/>
    <w:rsid w:val="002362ED"/>
    <w:rsid w:val="00236756"/>
    <w:rsid w:val="00236FFD"/>
    <w:rsid w:val="0023719E"/>
    <w:rsid w:val="002373B3"/>
    <w:rsid w:val="0023756F"/>
    <w:rsid w:val="00237632"/>
    <w:rsid w:val="00237976"/>
    <w:rsid w:val="00237A80"/>
    <w:rsid w:val="00237AF6"/>
    <w:rsid w:val="002401B7"/>
    <w:rsid w:val="00241243"/>
    <w:rsid w:val="002418EB"/>
    <w:rsid w:val="00241D51"/>
    <w:rsid w:val="00242212"/>
    <w:rsid w:val="0024223E"/>
    <w:rsid w:val="00242764"/>
    <w:rsid w:val="00242F99"/>
    <w:rsid w:val="00243035"/>
    <w:rsid w:val="00243527"/>
    <w:rsid w:val="0024357B"/>
    <w:rsid w:val="00243932"/>
    <w:rsid w:val="002439C3"/>
    <w:rsid w:val="00243AF7"/>
    <w:rsid w:val="00243B6F"/>
    <w:rsid w:val="00243CE0"/>
    <w:rsid w:val="00243D7F"/>
    <w:rsid w:val="0024454A"/>
    <w:rsid w:val="002452DE"/>
    <w:rsid w:val="00245C87"/>
    <w:rsid w:val="00246BE0"/>
    <w:rsid w:val="00247021"/>
    <w:rsid w:val="002475D9"/>
    <w:rsid w:val="002477B3"/>
    <w:rsid w:val="00247996"/>
    <w:rsid w:val="00247F7C"/>
    <w:rsid w:val="00250D5B"/>
    <w:rsid w:val="00252807"/>
    <w:rsid w:val="00252841"/>
    <w:rsid w:val="00252AD3"/>
    <w:rsid w:val="00252C29"/>
    <w:rsid w:val="0025313C"/>
    <w:rsid w:val="002537A7"/>
    <w:rsid w:val="00253C23"/>
    <w:rsid w:val="00253CFA"/>
    <w:rsid w:val="00253FDD"/>
    <w:rsid w:val="00254132"/>
    <w:rsid w:val="00254675"/>
    <w:rsid w:val="00254930"/>
    <w:rsid w:val="00254B4C"/>
    <w:rsid w:val="0025559D"/>
    <w:rsid w:val="00255F2E"/>
    <w:rsid w:val="00256029"/>
    <w:rsid w:val="00256647"/>
    <w:rsid w:val="002567AC"/>
    <w:rsid w:val="002576B4"/>
    <w:rsid w:val="00257B8B"/>
    <w:rsid w:val="00257DC8"/>
    <w:rsid w:val="00260178"/>
    <w:rsid w:val="0026033B"/>
    <w:rsid w:val="00260F81"/>
    <w:rsid w:val="00261704"/>
    <w:rsid w:val="002619A3"/>
    <w:rsid w:val="00261E85"/>
    <w:rsid w:val="00261F47"/>
    <w:rsid w:val="0026265B"/>
    <w:rsid w:val="00262754"/>
    <w:rsid w:val="00262A50"/>
    <w:rsid w:val="002631A2"/>
    <w:rsid w:val="00264991"/>
    <w:rsid w:val="00264C62"/>
    <w:rsid w:val="00264DD2"/>
    <w:rsid w:val="00264EE8"/>
    <w:rsid w:val="0026533E"/>
    <w:rsid w:val="002659E1"/>
    <w:rsid w:val="00265D57"/>
    <w:rsid w:val="00266599"/>
    <w:rsid w:val="00266A10"/>
    <w:rsid w:val="00266B75"/>
    <w:rsid w:val="00266CCB"/>
    <w:rsid w:val="0026720E"/>
    <w:rsid w:val="00267240"/>
    <w:rsid w:val="00267578"/>
    <w:rsid w:val="002677AB"/>
    <w:rsid w:val="002679D8"/>
    <w:rsid w:val="00270709"/>
    <w:rsid w:val="002715B4"/>
    <w:rsid w:val="00271861"/>
    <w:rsid w:val="002721D6"/>
    <w:rsid w:val="00272B7D"/>
    <w:rsid w:val="00272C50"/>
    <w:rsid w:val="00272D9D"/>
    <w:rsid w:val="00272E57"/>
    <w:rsid w:val="002733D0"/>
    <w:rsid w:val="00273B0B"/>
    <w:rsid w:val="00273BAC"/>
    <w:rsid w:val="00273BEC"/>
    <w:rsid w:val="002748EF"/>
    <w:rsid w:val="00275048"/>
    <w:rsid w:val="0027521E"/>
    <w:rsid w:val="002753CC"/>
    <w:rsid w:val="00275944"/>
    <w:rsid w:val="002759D1"/>
    <w:rsid w:val="002762EC"/>
    <w:rsid w:val="0027631A"/>
    <w:rsid w:val="002763CF"/>
    <w:rsid w:val="00276E00"/>
    <w:rsid w:val="0027739B"/>
    <w:rsid w:val="00277C79"/>
    <w:rsid w:val="00277DAA"/>
    <w:rsid w:val="00280548"/>
    <w:rsid w:val="00280B2E"/>
    <w:rsid w:val="00280B81"/>
    <w:rsid w:val="00280E07"/>
    <w:rsid w:val="00281133"/>
    <w:rsid w:val="002813D0"/>
    <w:rsid w:val="002817D0"/>
    <w:rsid w:val="00281C1D"/>
    <w:rsid w:val="00282099"/>
    <w:rsid w:val="002824C7"/>
    <w:rsid w:val="00282CAC"/>
    <w:rsid w:val="0028329B"/>
    <w:rsid w:val="002835C0"/>
    <w:rsid w:val="00283F77"/>
    <w:rsid w:val="002848B0"/>
    <w:rsid w:val="00284A5F"/>
    <w:rsid w:val="00284AC8"/>
    <w:rsid w:val="00284CA8"/>
    <w:rsid w:val="00284F31"/>
    <w:rsid w:val="00285058"/>
    <w:rsid w:val="00285322"/>
    <w:rsid w:val="0028577E"/>
    <w:rsid w:val="00285F65"/>
    <w:rsid w:val="00286405"/>
    <w:rsid w:val="002875C9"/>
    <w:rsid w:val="00287AC6"/>
    <w:rsid w:val="00287E4C"/>
    <w:rsid w:val="00287F44"/>
    <w:rsid w:val="00290187"/>
    <w:rsid w:val="0029106D"/>
    <w:rsid w:val="0029175C"/>
    <w:rsid w:val="0029187C"/>
    <w:rsid w:val="002919B6"/>
    <w:rsid w:val="00291EC6"/>
    <w:rsid w:val="00292138"/>
    <w:rsid w:val="00292A06"/>
    <w:rsid w:val="00292D3D"/>
    <w:rsid w:val="00292DFD"/>
    <w:rsid w:val="002930BF"/>
    <w:rsid w:val="0029357F"/>
    <w:rsid w:val="002935CA"/>
    <w:rsid w:val="00293CDD"/>
    <w:rsid w:val="0029401E"/>
    <w:rsid w:val="002944E8"/>
    <w:rsid w:val="00294AAA"/>
    <w:rsid w:val="00294AD9"/>
    <w:rsid w:val="0029543A"/>
    <w:rsid w:val="00295655"/>
    <w:rsid w:val="00295990"/>
    <w:rsid w:val="00295A42"/>
    <w:rsid w:val="00295A67"/>
    <w:rsid w:val="00295F03"/>
    <w:rsid w:val="0029633B"/>
    <w:rsid w:val="00297178"/>
    <w:rsid w:val="002977D4"/>
    <w:rsid w:val="00297F03"/>
    <w:rsid w:val="002A009E"/>
    <w:rsid w:val="002A0825"/>
    <w:rsid w:val="002A096B"/>
    <w:rsid w:val="002A09B6"/>
    <w:rsid w:val="002A0B22"/>
    <w:rsid w:val="002A11DB"/>
    <w:rsid w:val="002A16E1"/>
    <w:rsid w:val="002A1E4C"/>
    <w:rsid w:val="002A2061"/>
    <w:rsid w:val="002A20F4"/>
    <w:rsid w:val="002A2622"/>
    <w:rsid w:val="002A2941"/>
    <w:rsid w:val="002A2F0C"/>
    <w:rsid w:val="002A2FCB"/>
    <w:rsid w:val="002A3054"/>
    <w:rsid w:val="002A3644"/>
    <w:rsid w:val="002A36AF"/>
    <w:rsid w:val="002A3F89"/>
    <w:rsid w:val="002A4540"/>
    <w:rsid w:val="002A4884"/>
    <w:rsid w:val="002A51EE"/>
    <w:rsid w:val="002A52E3"/>
    <w:rsid w:val="002A56BC"/>
    <w:rsid w:val="002A5972"/>
    <w:rsid w:val="002A6E57"/>
    <w:rsid w:val="002A75D7"/>
    <w:rsid w:val="002A760F"/>
    <w:rsid w:val="002A79C4"/>
    <w:rsid w:val="002A79EC"/>
    <w:rsid w:val="002A7AEF"/>
    <w:rsid w:val="002B05A1"/>
    <w:rsid w:val="002B0AD5"/>
    <w:rsid w:val="002B0B33"/>
    <w:rsid w:val="002B0C26"/>
    <w:rsid w:val="002B0E5C"/>
    <w:rsid w:val="002B129A"/>
    <w:rsid w:val="002B1D71"/>
    <w:rsid w:val="002B21CB"/>
    <w:rsid w:val="002B2245"/>
    <w:rsid w:val="002B25BF"/>
    <w:rsid w:val="002B2715"/>
    <w:rsid w:val="002B29F6"/>
    <w:rsid w:val="002B2BEB"/>
    <w:rsid w:val="002B2EB2"/>
    <w:rsid w:val="002B3557"/>
    <w:rsid w:val="002B39E2"/>
    <w:rsid w:val="002B3A15"/>
    <w:rsid w:val="002B3AD8"/>
    <w:rsid w:val="002B4329"/>
    <w:rsid w:val="002B45AB"/>
    <w:rsid w:val="002B47F0"/>
    <w:rsid w:val="002B4E3F"/>
    <w:rsid w:val="002B5173"/>
    <w:rsid w:val="002B5357"/>
    <w:rsid w:val="002B57B4"/>
    <w:rsid w:val="002B58ED"/>
    <w:rsid w:val="002B5A07"/>
    <w:rsid w:val="002B5E68"/>
    <w:rsid w:val="002B5E8A"/>
    <w:rsid w:val="002B61E7"/>
    <w:rsid w:val="002B6C9D"/>
    <w:rsid w:val="002B6E91"/>
    <w:rsid w:val="002B74C1"/>
    <w:rsid w:val="002B7DB3"/>
    <w:rsid w:val="002B7DE2"/>
    <w:rsid w:val="002C0153"/>
    <w:rsid w:val="002C0950"/>
    <w:rsid w:val="002C1848"/>
    <w:rsid w:val="002C1DEA"/>
    <w:rsid w:val="002C209F"/>
    <w:rsid w:val="002C25FC"/>
    <w:rsid w:val="002C27E3"/>
    <w:rsid w:val="002C2B1B"/>
    <w:rsid w:val="002C2FE1"/>
    <w:rsid w:val="002C365D"/>
    <w:rsid w:val="002C3727"/>
    <w:rsid w:val="002C3962"/>
    <w:rsid w:val="002C3ED3"/>
    <w:rsid w:val="002C536E"/>
    <w:rsid w:val="002C5439"/>
    <w:rsid w:val="002C59D1"/>
    <w:rsid w:val="002C6BBB"/>
    <w:rsid w:val="002C6DA8"/>
    <w:rsid w:val="002C6EE0"/>
    <w:rsid w:val="002C748E"/>
    <w:rsid w:val="002C74B5"/>
    <w:rsid w:val="002C75BA"/>
    <w:rsid w:val="002C7F30"/>
    <w:rsid w:val="002D0C19"/>
    <w:rsid w:val="002D0D0C"/>
    <w:rsid w:val="002D0ED6"/>
    <w:rsid w:val="002D103D"/>
    <w:rsid w:val="002D1113"/>
    <w:rsid w:val="002D1A9D"/>
    <w:rsid w:val="002D239C"/>
    <w:rsid w:val="002D37D0"/>
    <w:rsid w:val="002D384F"/>
    <w:rsid w:val="002D42AD"/>
    <w:rsid w:val="002D5301"/>
    <w:rsid w:val="002D558B"/>
    <w:rsid w:val="002D5660"/>
    <w:rsid w:val="002D56D4"/>
    <w:rsid w:val="002D5B54"/>
    <w:rsid w:val="002D68F8"/>
    <w:rsid w:val="002D6A05"/>
    <w:rsid w:val="002D6CCE"/>
    <w:rsid w:val="002D70B6"/>
    <w:rsid w:val="002D72D8"/>
    <w:rsid w:val="002E003D"/>
    <w:rsid w:val="002E03FE"/>
    <w:rsid w:val="002E04C8"/>
    <w:rsid w:val="002E0D0F"/>
    <w:rsid w:val="002E18D5"/>
    <w:rsid w:val="002E3156"/>
    <w:rsid w:val="002E3593"/>
    <w:rsid w:val="002E3DB4"/>
    <w:rsid w:val="002E3EE4"/>
    <w:rsid w:val="002E461A"/>
    <w:rsid w:val="002E4E59"/>
    <w:rsid w:val="002E52A3"/>
    <w:rsid w:val="002E5E32"/>
    <w:rsid w:val="002E6FA5"/>
    <w:rsid w:val="002E7905"/>
    <w:rsid w:val="002E79B7"/>
    <w:rsid w:val="002E7DA4"/>
    <w:rsid w:val="002F04D0"/>
    <w:rsid w:val="002F071E"/>
    <w:rsid w:val="002F0769"/>
    <w:rsid w:val="002F08E5"/>
    <w:rsid w:val="002F0C6A"/>
    <w:rsid w:val="002F0ED6"/>
    <w:rsid w:val="002F135C"/>
    <w:rsid w:val="002F148D"/>
    <w:rsid w:val="002F17F3"/>
    <w:rsid w:val="002F1EFC"/>
    <w:rsid w:val="002F272A"/>
    <w:rsid w:val="002F2A9E"/>
    <w:rsid w:val="002F2F46"/>
    <w:rsid w:val="002F32AB"/>
    <w:rsid w:val="002F32D6"/>
    <w:rsid w:val="002F3DDB"/>
    <w:rsid w:val="002F3ECD"/>
    <w:rsid w:val="002F408D"/>
    <w:rsid w:val="002F4221"/>
    <w:rsid w:val="002F4227"/>
    <w:rsid w:val="002F43A9"/>
    <w:rsid w:val="002F443F"/>
    <w:rsid w:val="002F4A69"/>
    <w:rsid w:val="002F5128"/>
    <w:rsid w:val="002F53F2"/>
    <w:rsid w:val="002F55EF"/>
    <w:rsid w:val="002F58FD"/>
    <w:rsid w:val="002F5F3A"/>
    <w:rsid w:val="002F65C0"/>
    <w:rsid w:val="002F669A"/>
    <w:rsid w:val="002F6950"/>
    <w:rsid w:val="002F711D"/>
    <w:rsid w:val="002F712D"/>
    <w:rsid w:val="002F72DD"/>
    <w:rsid w:val="002F7301"/>
    <w:rsid w:val="002F7757"/>
    <w:rsid w:val="002F78E2"/>
    <w:rsid w:val="002F7B58"/>
    <w:rsid w:val="002F7CDE"/>
    <w:rsid w:val="002F7DB5"/>
    <w:rsid w:val="003004C6"/>
    <w:rsid w:val="003005C1"/>
    <w:rsid w:val="00300619"/>
    <w:rsid w:val="0030076F"/>
    <w:rsid w:val="003008FB"/>
    <w:rsid w:val="00301460"/>
    <w:rsid w:val="00301497"/>
    <w:rsid w:val="00301D27"/>
    <w:rsid w:val="00301E37"/>
    <w:rsid w:val="00302120"/>
    <w:rsid w:val="003025E4"/>
    <w:rsid w:val="00302A8E"/>
    <w:rsid w:val="00302C29"/>
    <w:rsid w:val="00302CF7"/>
    <w:rsid w:val="00303182"/>
    <w:rsid w:val="003031FA"/>
    <w:rsid w:val="00303274"/>
    <w:rsid w:val="00303607"/>
    <w:rsid w:val="00303682"/>
    <w:rsid w:val="00303CCD"/>
    <w:rsid w:val="00304423"/>
    <w:rsid w:val="0030479B"/>
    <w:rsid w:val="00304AEC"/>
    <w:rsid w:val="003052DD"/>
    <w:rsid w:val="003055E3"/>
    <w:rsid w:val="00305B27"/>
    <w:rsid w:val="00305BFD"/>
    <w:rsid w:val="003068B0"/>
    <w:rsid w:val="00306C73"/>
    <w:rsid w:val="00307156"/>
    <w:rsid w:val="00307280"/>
    <w:rsid w:val="0030739E"/>
    <w:rsid w:val="0030793F"/>
    <w:rsid w:val="00307BCC"/>
    <w:rsid w:val="00310696"/>
    <w:rsid w:val="00310744"/>
    <w:rsid w:val="00310A94"/>
    <w:rsid w:val="00311241"/>
    <w:rsid w:val="00311358"/>
    <w:rsid w:val="0031137F"/>
    <w:rsid w:val="00311BBF"/>
    <w:rsid w:val="0031230B"/>
    <w:rsid w:val="003125B0"/>
    <w:rsid w:val="00313650"/>
    <w:rsid w:val="0031373E"/>
    <w:rsid w:val="003137BE"/>
    <w:rsid w:val="00313CB5"/>
    <w:rsid w:val="00313D27"/>
    <w:rsid w:val="00313D2B"/>
    <w:rsid w:val="00313F99"/>
    <w:rsid w:val="0031471E"/>
    <w:rsid w:val="00314824"/>
    <w:rsid w:val="00314CD7"/>
    <w:rsid w:val="00315B42"/>
    <w:rsid w:val="00315BD9"/>
    <w:rsid w:val="00315DB2"/>
    <w:rsid w:val="003160CC"/>
    <w:rsid w:val="0031670E"/>
    <w:rsid w:val="00316996"/>
    <w:rsid w:val="0031774B"/>
    <w:rsid w:val="00317922"/>
    <w:rsid w:val="00317CE3"/>
    <w:rsid w:val="003205A5"/>
    <w:rsid w:val="003207F3"/>
    <w:rsid w:val="00321B01"/>
    <w:rsid w:val="00321CD7"/>
    <w:rsid w:val="00322269"/>
    <w:rsid w:val="003222B6"/>
    <w:rsid w:val="00322DA4"/>
    <w:rsid w:val="003232EA"/>
    <w:rsid w:val="00323AEC"/>
    <w:rsid w:val="0032458F"/>
    <w:rsid w:val="00324697"/>
    <w:rsid w:val="00324E6E"/>
    <w:rsid w:val="00325276"/>
    <w:rsid w:val="00325649"/>
    <w:rsid w:val="00325871"/>
    <w:rsid w:val="003259F8"/>
    <w:rsid w:val="00325A09"/>
    <w:rsid w:val="003261B4"/>
    <w:rsid w:val="003263A9"/>
    <w:rsid w:val="0032653A"/>
    <w:rsid w:val="00326DDA"/>
    <w:rsid w:val="00326EE1"/>
    <w:rsid w:val="0032761D"/>
    <w:rsid w:val="00330754"/>
    <w:rsid w:val="0033082D"/>
    <w:rsid w:val="00330DCD"/>
    <w:rsid w:val="003310A2"/>
    <w:rsid w:val="00331580"/>
    <w:rsid w:val="00331FA2"/>
    <w:rsid w:val="00332825"/>
    <w:rsid w:val="003329F1"/>
    <w:rsid w:val="00332A51"/>
    <w:rsid w:val="003336EA"/>
    <w:rsid w:val="00333DFA"/>
    <w:rsid w:val="00334794"/>
    <w:rsid w:val="00334B22"/>
    <w:rsid w:val="00334B93"/>
    <w:rsid w:val="003356DD"/>
    <w:rsid w:val="0033585D"/>
    <w:rsid w:val="00335D67"/>
    <w:rsid w:val="00335ED0"/>
    <w:rsid w:val="00335F69"/>
    <w:rsid w:val="00336094"/>
    <w:rsid w:val="00336098"/>
    <w:rsid w:val="00336822"/>
    <w:rsid w:val="0033756D"/>
    <w:rsid w:val="00337DB3"/>
    <w:rsid w:val="00337E48"/>
    <w:rsid w:val="0034102F"/>
    <w:rsid w:val="003416F2"/>
    <w:rsid w:val="00341E35"/>
    <w:rsid w:val="00342313"/>
    <w:rsid w:val="00342D96"/>
    <w:rsid w:val="003430D4"/>
    <w:rsid w:val="003431FD"/>
    <w:rsid w:val="003435D8"/>
    <w:rsid w:val="00343717"/>
    <w:rsid w:val="00343CBE"/>
    <w:rsid w:val="00343D70"/>
    <w:rsid w:val="003443CC"/>
    <w:rsid w:val="00344409"/>
    <w:rsid w:val="00344560"/>
    <w:rsid w:val="003449F7"/>
    <w:rsid w:val="00344B13"/>
    <w:rsid w:val="00344E3C"/>
    <w:rsid w:val="0034517A"/>
    <w:rsid w:val="0034571A"/>
    <w:rsid w:val="003457B6"/>
    <w:rsid w:val="0034645E"/>
    <w:rsid w:val="003465BD"/>
    <w:rsid w:val="00346870"/>
    <w:rsid w:val="00347045"/>
    <w:rsid w:val="003472BB"/>
    <w:rsid w:val="00347409"/>
    <w:rsid w:val="0035013A"/>
    <w:rsid w:val="003501B4"/>
    <w:rsid w:val="00350338"/>
    <w:rsid w:val="003503A4"/>
    <w:rsid w:val="003503E2"/>
    <w:rsid w:val="003504AB"/>
    <w:rsid w:val="00350565"/>
    <w:rsid w:val="003509BC"/>
    <w:rsid w:val="003512A7"/>
    <w:rsid w:val="0035180C"/>
    <w:rsid w:val="00351C56"/>
    <w:rsid w:val="00353792"/>
    <w:rsid w:val="00353B5C"/>
    <w:rsid w:val="00353F67"/>
    <w:rsid w:val="0035461B"/>
    <w:rsid w:val="0035490B"/>
    <w:rsid w:val="00354A05"/>
    <w:rsid w:val="00354CBA"/>
    <w:rsid w:val="00354DC8"/>
    <w:rsid w:val="00354E2A"/>
    <w:rsid w:val="00354FE2"/>
    <w:rsid w:val="00354FE9"/>
    <w:rsid w:val="00355574"/>
    <w:rsid w:val="00355661"/>
    <w:rsid w:val="0035635D"/>
    <w:rsid w:val="003566EF"/>
    <w:rsid w:val="003569AF"/>
    <w:rsid w:val="003571EF"/>
    <w:rsid w:val="00357493"/>
    <w:rsid w:val="00357A74"/>
    <w:rsid w:val="003605D1"/>
    <w:rsid w:val="00360867"/>
    <w:rsid w:val="0036091E"/>
    <w:rsid w:val="003612AF"/>
    <w:rsid w:val="003613CF"/>
    <w:rsid w:val="0036201D"/>
    <w:rsid w:val="00362D33"/>
    <w:rsid w:val="00363021"/>
    <w:rsid w:val="00363886"/>
    <w:rsid w:val="00363BC5"/>
    <w:rsid w:val="00363F2A"/>
    <w:rsid w:val="00364703"/>
    <w:rsid w:val="003652EC"/>
    <w:rsid w:val="00365965"/>
    <w:rsid w:val="00365ABE"/>
    <w:rsid w:val="003663AA"/>
    <w:rsid w:val="00366490"/>
    <w:rsid w:val="00366647"/>
    <w:rsid w:val="0036752D"/>
    <w:rsid w:val="00367E9D"/>
    <w:rsid w:val="00367EAF"/>
    <w:rsid w:val="00370411"/>
    <w:rsid w:val="00370645"/>
    <w:rsid w:val="003706C5"/>
    <w:rsid w:val="0037091F"/>
    <w:rsid w:val="00370A94"/>
    <w:rsid w:val="00371813"/>
    <w:rsid w:val="00371B43"/>
    <w:rsid w:val="00371BB3"/>
    <w:rsid w:val="00371D34"/>
    <w:rsid w:val="00371E87"/>
    <w:rsid w:val="00372499"/>
    <w:rsid w:val="003725EC"/>
    <w:rsid w:val="00372C77"/>
    <w:rsid w:val="00372C95"/>
    <w:rsid w:val="00372F3A"/>
    <w:rsid w:val="00373163"/>
    <w:rsid w:val="003732D3"/>
    <w:rsid w:val="00373416"/>
    <w:rsid w:val="0037355C"/>
    <w:rsid w:val="00373A34"/>
    <w:rsid w:val="00373A56"/>
    <w:rsid w:val="00373DFC"/>
    <w:rsid w:val="003740B4"/>
    <w:rsid w:val="00374804"/>
    <w:rsid w:val="003749CD"/>
    <w:rsid w:val="00374D83"/>
    <w:rsid w:val="003750DD"/>
    <w:rsid w:val="00375DD3"/>
    <w:rsid w:val="0037620C"/>
    <w:rsid w:val="0037663A"/>
    <w:rsid w:val="0037669B"/>
    <w:rsid w:val="00377003"/>
    <w:rsid w:val="00377899"/>
    <w:rsid w:val="00377C14"/>
    <w:rsid w:val="00380262"/>
    <w:rsid w:val="0038054F"/>
    <w:rsid w:val="00381106"/>
    <w:rsid w:val="003811D5"/>
    <w:rsid w:val="003811E9"/>
    <w:rsid w:val="003814FE"/>
    <w:rsid w:val="00381EE8"/>
    <w:rsid w:val="00381F5D"/>
    <w:rsid w:val="00382B9A"/>
    <w:rsid w:val="00382E97"/>
    <w:rsid w:val="00382F08"/>
    <w:rsid w:val="00383B3C"/>
    <w:rsid w:val="00383F55"/>
    <w:rsid w:val="003840E6"/>
    <w:rsid w:val="00384B21"/>
    <w:rsid w:val="00384CF5"/>
    <w:rsid w:val="00384D62"/>
    <w:rsid w:val="00385546"/>
    <w:rsid w:val="0038646B"/>
    <w:rsid w:val="00386909"/>
    <w:rsid w:val="00386CF4"/>
    <w:rsid w:val="0038710B"/>
    <w:rsid w:val="003873E8"/>
    <w:rsid w:val="003877B2"/>
    <w:rsid w:val="00387D94"/>
    <w:rsid w:val="0039042D"/>
    <w:rsid w:val="00390887"/>
    <w:rsid w:val="00391512"/>
    <w:rsid w:val="003919DE"/>
    <w:rsid w:val="00391C20"/>
    <w:rsid w:val="00391C89"/>
    <w:rsid w:val="0039216E"/>
    <w:rsid w:val="00392274"/>
    <w:rsid w:val="003926B1"/>
    <w:rsid w:val="003927DE"/>
    <w:rsid w:val="00392AE8"/>
    <w:rsid w:val="0039305F"/>
    <w:rsid w:val="003935B0"/>
    <w:rsid w:val="0039374E"/>
    <w:rsid w:val="00394E0A"/>
    <w:rsid w:val="00395118"/>
    <w:rsid w:val="0039511D"/>
    <w:rsid w:val="0039579C"/>
    <w:rsid w:val="0039583E"/>
    <w:rsid w:val="003958D7"/>
    <w:rsid w:val="00396485"/>
    <w:rsid w:val="003965CC"/>
    <w:rsid w:val="00396FEF"/>
    <w:rsid w:val="00397761"/>
    <w:rsid w:val="003A15D9"/>
    <w:rsid w:val="003A17F5"/>
    <w:rsid w:val="003A1A22"/>
    <w:rsid w:val="003A21FD"/>
    <w:rsid w:val="003A2268"/>
    <w:rsid w:val="003A22CA"/>
    <w:rsid w:val="003A25CF"/>
    <w:rsid w:val="003A299D"/>
    <w:rsid w:val="003A2EE7"/>
    <w:rsid w:val="003A3A7B"/>
    <w:rsid w:val="003A4397"/>
    <w:rsid w:val="003A4623"/>
    <w:rsid w:val="003A474A"/>
    <w:rsid w:val="003A4F3A"/>
    <w:rsid w:val="003A5016"/>
    <w:rsid w:val="003A5194"/>
    <w:rsid w:val="003A527A"/>
    <w:rsid w:val="003A6335"/>
    <w:rsid w:val="003A66DB"/>
    <w:rsid w:val="003A6ADB"/>
    <w:rsid w:val="003A6DE2"/>
    <w:rsid w:val="003A6E60"/>
    <w:rsid w:val="003A72FD"/>
    <w:rsid w:val="003A7734"/>
    <w:rsid w:val="003A7979"/>
    <w:rsid w:val="003A7E04"/>
    <w:rsid w:val="003B08FF"/>
    <w:rsid w:val="003B091A"/>
    <w:rsid w:val="003B3216"/>
    <w:rsid w:val="003B32A2"/>
    <w:rsid w:val="003B3B76"/>
    <w:rsid w:val="003B3EA7"/>
    <w:rsid w:val="003B4618"/>
    <w:rsid w:val="003B46E9"/>
    <w:rsid w:val="003B4722"/>
    <w:rsid w:val="003B4EB1"/>
    <w:rsid w:val="003B593E"/>
    <w:rsid w:val="003B5C00"/>
    <w:rsid w:val="003B5D71"/>
    <w:rsid w:val="003B5D7B"/>
    <w:rsid w:val="003B5DFA"/>
    <w:rsid w:val="003B5F95"/>
    <w:rsid w:val="003B6093"/>
    <w:rsid w:val="003B674E"/>
    <w:rsid w:val="003B7225"/>
    <w:rsid w:val="003B7AEC"/>
    <w:rsid w:val="003B7CBF"/>
    <w:rsid w:val="003B7CFF"/>
    <w:rsid w:val="003B7D70"/>
    <w:rsid w:val="003C00CC"/>
    <w:rsid w:val="003C0377"/>
    <w:rsid w:val="003C06C2"/>
    <w:rsid w:val="003C0783"/>
    <w:rsid w:val="003C0FFA"/>
    <w:rsid w:val="003C11DB"/>
    <w:rsid w:val="003C1231"/>
    <w:rsid w:val="003C1930"/>
    <w:rsid w:val="003C1F64"/>
    <w:rsid w:val="003C2242"/>
    <w:rsid w:val="003C2A7C"/>
    <w:rsid w:val="003C2EA2"/>
    <w:rsid w:val="003C31CA"/>
    <w:rsid w:val="003C32E2"/>
    <w:rsid w:val="003C36BA"/>
    <w:rsid w:val="003C3914"/>
    <w:rsid w:val="003C39CF"/>
    <w:rsid w:val="003C3B59"/>
    <w:rsid w:val="003C4141"/>
    <w:rsid w:val="003C47E7"/>
    <w:rsid w:val="003C4BF1"/>
    <w:rsid w:val="003C4C25"/>
    <w:rsid w:val="003C5413"/>
    <w:rsid w:val="003C5468"/>
    <w:rsid w:val="003C552C"/>
    <w:rsid w:val="003C5730"/>
    <w:rsid w:val="003C614D"/>
    <w:rsid w:val="003C624D"/>
    <w:rsid w:val="003C63C3"/>
    <w:rsid w:val="003C6A9F"/>
    <w:rsid w:val="003C6D2C"/>
    <w:rsid w:val="003C6ED2"/>
    <w:rsid w:val="003C7223"/>
    <w:rsid w:val="003C743A"/>
    <w:rsid w:val="003C7937"/>
    <w:rsid w:val="003C7996"/>
    <w:rsid w:val="003C7C28"/>
    <w:rsid w:val="003D021E"/>
    <w:rsid w:val="003D0420"/>
    <w:rsid w:val="003D042B"/>
    <w:rsid w:val="003D08C9"/>
    <w:rsid w:val="003D1517"/>
    <w:rsid w:val="003D1584"/>
    <w:rsid w:val="003D15B0"/>
    <w:rsid w:val="003D19E8"/>
    <w:rsid w:val="003D1A2A"/>
    <w:rsid w:val="003D1B76"/>
    <w:rsid w:val="003D2298"/>
    <w:rsid w:val="003D2660"/>
    <w:rsid w:val="003D2B0A"/>
    <w:rsid w:val="003D2DCA"/>
    <w:rsid w:val="003D3190"/>
    <w:rsid w:val="003D323F"/>
    <w:rsid w:val="003D3962"/>
    <w:rsid w:val="003D3DB6"/>
    <w:rsid w:val="003D417C"/>
    <w:rsid w:val="003D478D"/>
    <w:rsid w:val="003D4C08"/>
    <w:rsid w:val="003D5081"/>
    <w:rsid w:val="003D53B5"/>
    <w:rsid w:val="003D58DF"/>
    <w:rsid w:val="003D6FF9"/>
    <w:rsid w:val="003D706F"/>
    <w:rsid w:val="003D76C1"/>
    <w:rsid w:val="003D7D3D"/>
    <w:rsid w:val="003D7F41"/>
    <w:rsid w:val="003E01B9"/>
    <w:rsid w:val="003E0BBE"/>
    <w:rsid w:val="003E1490"/>
    <w:rsid w:val="003E18B5"/>
    <w:rsid w:val="003E2238"/>
    <w:rsid w:val="003E2310"/>
    <w:rsid w:val="003E2454"/>
    <w:rsid w:val="003E2CEB"/>
    <w:rsid w:val="003E39E8"/>
    <w:rsid w:val="003E3CB2"/>
    <w:rsid w:val="003E3FD7"/>
    <w:rsid w:val="003E445C"/>
    <w:rsid w:val="003E44BC"/>
    <w:rsid w:val="003E47C5"/>
    <w:rsid w:val="003E4862"/>
    <w:rsid w:val="003E4871"/>
    <w:rsid w:val="003E4F20"/>
    <w:rsid w:val="003E5196"/>
    <w:rsid w:val="003E5B9A"/>
    <w:rsid w:val="003E5C44"/>
    <w:rsid w:val="003E5DB8"/>
    <w:rsid w:val="003E664E"/>
    <w:rsid w:val="003E67CA"/>
    <w:rsid w:val="003E6EBB"/>
    <w:rsid w:val="003E7C85"/>
    <w:rsid w:val="003E7D30"/>
    <w:rsid w:val="003F0340"/>
    <w:rsid w:val="003F070B"/>
    <w:rsid w:val="003F0CE2"/>
    <w:rsid w:val="003F1041"/>
    <w:rsid w:val="003F13D8"/>
    <w:rsid w:val="003F13EC"/>
    <w:rsid w:val="003F1780"/>
    <w:rsid w:val="003F1AFA"/>
    <w:rsid w:val="003F1C48"/>
    <w:rsid w:val="003F206A"/>
    <w:rsid w:val="003F2687"/>
    <w:rsid w:val="003F2859"/>
    <w:rsid w:val="003F290D"/>
    <w:rsid w:val="003F2A75"/>
    <w:rsid w:val="003F2A8C"/>
    <w:rsid w:val="003F2C30"/>
    <w:rsid w:val="003F2FF7"/>
    <w:rsid w:val="003F32E0"/>
    <w:rsid w:val="003F395D"/>
    <w:rsid w:val="003F3D5A"/>
    <w:rsid w:val="003F3EC9"/>
    <w:rsid w:val="003F4031"/>
    <w:rsid w:val="003F4051"/>
    <w:rsid w:val="003F473A"/>
    <w:rsid w:val="003F4A23"/>
    <w:rsid w:val="003F4A3D"/>
    <w:rsid w:val="003F4BED"/>
    <w:rsid w:val="003F4FCC"/>
    <w:rsid w:val="003F532A"/>
    <w:rsid w:val="003F5978"/>
    <w:rsid w:val="003F5CF3"/>
    <w:rsid w:val="003F5F4B"/>
    <w:rsid w:val="003F64E2"/>
    <w:rsid w:val="003F65AA"/>
    <w:rsid w:val="003F699A"/>
    <w:rsid w:val="003F6C5F"/>
    <w:rsid w:val="003F79E0"/>
    <w:rsid w:val="003F7B0C"/>
    <w:rsid w:val="0040044C"/>
    <w:rsid w:val="00400D12"/>
    <w:rsid w:val="00400E00"/>
    <w:rsid w:val="004012F1"/>
    <w:rsid w:val="004023FC"/>
    <w:rsid w:val="00402E44"/>
    <w:rsid w:val="00402F31"/>
    <w:rsid w:val="0040335B"/>
    <w:rsid w:val="0040378D"/>
    <w:rsid w:val="00403966"/>
    <w:rsid w:val="004042D1"/>
    <w:rsid w:val="00405013"/>
    <w:rsid w:val="00405520"/>
    <w:rsid w:val="00405617"/>
    <w:rsid w:val="00405790"/>
    <w:rsid w:val="00405D1A"/>
    <w:rsid w:val="004068A8"/>
    <w:rsid w:val="00407426"/>
    <w:rsid w:val="00407817"/>
    <w:rsid w:val="004115A3"/>
    <w:rsid w:val="004116B5"/>
    <w:rsid w:val="00411ACF"/>
    <w:rsid w:val="00411D9C"/>
    <w:rsid w:val="004127AB"/>
    <w:rsid w:val="004133D2"/>
    <w:rsid w:val="00413B15"/>
    <w:rsid w:val="00413BF9"/>
    <w:rsid w:val="00414174"/>
    <w:rsid w:val="00414B30"/>
    <w:rsid w:val="004153AC"/>
    <w:rsid w:val="0041560D"/>
    <w:rsid w:val="00415A24"/>
    <w:rsid w:val="00415ABD"/>
    <w:rsid w:val="00416032"/>
    <w:rsid w:val="00416051"/>
    <w:rsid w:val="004167A8"/>
    <w:rsid w:val="004169AD"/>
    <w:rsid w:val="00416E19"/>
    <w:rsid w:val="004172EE"/>
    <w:rsid w:val="00417525"/>
    <w:rsid w:val="00417643"/>
    <w:rsid w:val="004176ED"/>
    <w:rsid w:val="00417D27"/>
    <w:rsid w:val="00420762"/>
    <w:rsid w:val="00420878"/>
    <w:rsid w:val="00420BF5"/>
    <w:rsid w:val="00421059"/>
    <w:rsid w:val="004210C2"/>
    <w:rsid w:val="0042120D"/>
    <w:rsid w:val="004213EB"/>
    <w:rsid w:val="00421B0A"/>
    <w:rsid w:val="00421D75"/>
    <w:rsid w:val="004220C7"/>
    <w:rsid w:val="00422168"/>
    <w:rsid w:val="00422447"/>
    <w:rsid w:val="00422463"/>
    <w:rsid w:val="00422ACD"/>
    <w:rsid w:val="00422D1E"/>
    <w:rsid w:val="00422F3C"/>
    <w:rsid w:val="00423057"/>
    <w:rsid w:val="00423525"/>
    <w:rsid w:val="004237B6"/>
    <w:rsid w:val="004242A6"/>
    <w:rsid w:val="004246EE"/>
    <w:rsid w:val="00424857"/>
    <w:rsid w:val="00424F5B"/>
    <w:rsid w:val="00425571"/>
    <w:rsid w:val="0042608C"/>
    <w:rsid w:val="004267A0"/>
    <w:rsid w:val="004267B2"/>
    <w:rsid w:val="004270F8"/>
    <w:rsid w:val="0042731A"/>
    <w:rsid w:val="00427D1C"/>
    <w:rsid w:val="004306ED"/>
    <w:rsid w:val="0043096E"/>
    <w:rsid w:val="004310D5"/>
    <w:rsid w:val="004318E7"/>
    <w:rsid w:val="00432B7D"/>
    <w:rsid w:val="00432D67"/>
    <w:rsid w:val="00432EBB"/>
    <w:rsid w:val="00433085"/>
    <w:rsid w:val="004331CC"/>
    <w:rsid w:val="00433327"/>
    <w:rsid w:val="004339B2"/>
    <w:rsid w:val="00433A6D"/>
    <w:rsid w:val="00433B9A"/>
    <w:rsid w:val="00434724"/>
    <w:rsid w:val="00434807"/>
    <w:rsid w:val="00434F06"/>
    <w:rsid w:val="00434F42"/>
    <w:rsid w:val="0043589A"/>
    <w:rsid w:val="00435E3D"/>
    <w:rsid w:val="004364E8"/>
    <w:rsid w:val="004365C9"/>
    <w:rsid w:val="00436A8A"/>
    <w:rsid w:val="00436C1E"/>
    <w:rsid w:val="004375AA"/>
    <w:rsid w:val="00440109"/>
    <w:rsid w:val="00440118"/>
    <w:rsid w:val="00440183"/>
    <w:rsid w:val="00440316"/>
    <w:rsid w:val="00440658"/>
    <w:rsid w:val="00440D4C"/>
    <w:rsid w:val="0044119B"/>
    <w:rsid w:val="004417FF"/>
    <w:rsid w:val="00442960"/>
    <w:rsid w:val="00443A65"/>
    <w:rsid w:val="00443DA2"/>
    <w:rsid w:val="004442A5"/>
    <w:rsid w:val="00444491"/>
    <w:rsid w:val="00444729"/>
    <w:rsid w:val="00444863"/>
    <w:rsid w:val="0044497C"/>
    <w:rsid w:val="00444A40"/>
    <w:rsid w:val="00444C34"/>
    <w:rsid w:val="00444F7B"/>
    <w:rsid w:val="00444F9C"/>
    <w:rsid w:val="00445A42"/>
    <w:rsid w:val="00445F34"/>
    <w:rsid w:val="0044615E"/>
    <w:rsid w:val="00446621"/>
    <w:rsid w:val="00446AE2"/>
    <w:rsid w:val="00446B4B"/>
    <w:rsid w:val="00446E76"/>
    <w:rsid w:val="0044793D"/>
    <w:rsid w:val="00447D54"/>
    <w:rsid w:val="00447F23"/>
    <w:rsid w:val="004505F9"/>
    <w:rsid w:val="00450877"/>
    <w:rsid w:val="00450ACF"/>
    <w:rsid w:val="00450EBF"/>
    <w:rsid w:val="0045188A"/>
    <w:rsid w:val="004529FE"/>
    <w:rsid w:val="00453B52"/>
    <w:rsid w:val="0045466B"/>
    <w:rsid w:val="004547AE"/>
    <w:rsid w:val="0045564F"/>
    <w:rsid w:val="00455876"/>
    <w:rsid w:val="00455AF2"/>
    <w:rsid w:val="00455C13"/>
    <w:rsid w:val="00455EE9"/>
    <w:rsid w:val="00455FDA"/>
    <w:rsid w:val="004561F3"/>
    <w:rsid w:val="00456267"/>
    <w:rsid w:val="004564F8"/>
    <w:rsid w:val="00456A37"/>
    <w:rsid w:val="00456D2B"/>
    <w:rsid w:val="00457975"/>
    <w:rsid w:val="00457A40"/>
    <w:rsid w:val="00457C0E"/>
    <w:rsid w:val="004601FE"/>
    <w:rsid w:val="00460238"/>
    <w:rsid w:val="00460262"/>
    <w:rsid w:val="00460265"/>
    <w:rsid w:val="00460394"/>
    <w:rsid w:val="004609C2"/>
    <w:rsid w:val="004609C5"/>
    <w:rsid w:val="004613B3"/>
    <w:rsid w:val="00461EA2"/>
    <w:rsid w:val="00462848"/>
    <w:rsid w:val="0046308B"/>
    <w:rsid w:val="004631A2"/>
    <w:rsid w:val="00463E3F"/>
    <w:rsid w:val="00464199"/>
    <w:rsid w:val="00464233"/>
    <w:rsid w:val="004643B1"/>
    <w:rsid w:val="00464C8E"/>
    <w:rsid w:val="00464D86"/>
    <w:rsid w:val="00465080"/>
    <w:rsid w:val="004653A6"/>
    <w:rsid w:val="0046579F"/>
    <w:rsid w:val="00465C22"/>
    <w:rsid w:val="00466346"/>
    <w:rsid w:val="004663DD"/>
    <w:rsid w:val="004679A3"/>
    <w:rsid w:val="004679F5"/>
    <w:rsid w:val="00467B9C"/>
    <w:rsid w:val="0047052F"/>
    <w:rsid w:val="00470536"/>
    <w:rsid w:val="0047099A"/>
    <w:rsid w:val="00470E42"/>
    <w:rsid w:val="00471296"/>
    <w:rsid w:val="004713F6"/>
    <w:rsid w:val="00471B09"/>
    <w:rsid w:val="00471B48"/>
    <w:rsid w:val="00471DA1"/>
    <w:rsid w:val="00471ED7"/>
    <w:rsid w:val="00472779"/>
    <w:rsid w:val="00473687"/>
    <w:rsid w:val="004737C0"/>
    <w:rsid w:val="00473E08"/>
    <w:rsid w:val="004745BB"/>
    <w:rsid w:val="00475261"/>
    <w:rsid w:val="0047542B"/>
    <w:rsid w:val="00475948"/>
    <w:rsid w:val="00475B49"/>
    <w:rsid w:val="00475CE7"/>
    <w:rsid w:val="00476466"/>
    <w:rsid w:val="004768EE"/>
    <w:rsid w:val="00476E06"/>
    <w:rsid w:val="00477215"/>
    <w:rsid w:val="004776C8"/>
    <w:rsid w:val="004777E6"/>
    <w:rsid w:val="00477DFF"/>
    <w:rsid w:val="004805A2"/>
    <w:rsid w:val="004809F1"/>
    <w:rsid w:val="004811E0"/>
    <w:rsid w:val="004814DE"/>
    <w:rsid w:val="00481B95"/>
    <w:rsid w:val="00481E4C"/>
    <w:rsid w:val="0048282F"/>
    <w:rsid w:val="004828D3"/>
    <w:rsid w:val="00483131"/>
    <w:rsid w:val="004833A0"/>
    <w:rsid w:val="004838CA"/>
    <w:rsid w:val="00484376"/>
    <w:rsid w:val="00484415"/>
    <w:rsid w:val="0048447B"/>
    <w:rsid w:val="0048454C"/>
    <w:rsid w:val="004845A0"/>
    <w:rsid w:val="00484BFC"/>
    <w:rsid w:val="00484FBE"/>
    <w:rsid w:val="00485280"/>
    <w:rsid w:val="00485620"/>
    <w:rsid w:val="00485660"/>
    <w:rsid w:val="00485BE9"/>
    <w:rsid w:val="004864F7"/>
    <w:rsid w:val="00486782"/>
    <w:rsid w:val="00486EA3"/>
    <w:rsid w:val="004874D2"/>
    <w:rsid w:val="004878B5"/>
    <w:rsid w:val="00487A81"/>
    <w:rsid w:val="00490058"/>
    <w:rsid w:val="0049015E"/>
    <w:rsid w:val="004905C8"/>
    <w:rsid w:val="004913F3"/>
    <w:rsid w:val="00491546"/>
    <w:rsid w:val="004920C6"/>
    <w:rsid w:val="0049242C"/>
    <w:rsid w:val="00492561"/>
    <w:rsid w:val="004926D4"/>
    <w:rsid w:val="00492993"/>
    <w:rsid w:val="00492AD2"/>
    <w:rsid w:val="00492E64"/>
    <w:rsid w:val="004935C3"/>
    <w:rsid w:val="004942A5"/>
    <w:rsid w:val="00494769"/>
    <w:rsid w:val="004949DD"/>
    <w:rsid w:val="0049510A"/>
    <w:rsid w:val="00495574"/>
    <w:rsid w:val="00495A9F"/>
    <w:rsid w:val="00495D1D"/>
    <w:rsid w:val="00495DA9"/>
    <w:rsid w:val="0049637E"/>
    <w:rsid w:val="004967B5"/>
    <w:rsid w:val="004967C1"/>
    <w:rsid w:val="00496A6E"/>
    <w:rsid w:val="00496BA7"/>
    <w:rsid w:val="004970EE"/>
    <w:rsid w:val="00497269"/>
    <w:rsid w:val="004972A3"/>
    <w:rsid w:val="00497703"/>
    <w:rsid w:val="00497EED"/>
    <w:rsid w:val="004A01D7"/>
    <w:rsid w:val="004A0219"/>
    <w:rsid w:val="004A040C"/>
    <w:rsid w:val="004A07DC"/>
    <w:rsid w:val="004A0812"/>
    <w:rsid w:val="004A08F0"/>
    <w:rsid w:val="004A148D"/>
    <w:rsid w:val="004A17B4"/>
    <w:rsid w:val="004A2528"/>
    <w:rsid w:val="004A2DAE"/>
    <w:rsid w:val="004A3167"/>
    <w:rsid w:val="004A3213"/>
    <w:rsid w:val="004A369B"/>
    <w:rsid w:val="004A42E1"/>
    <w:rsid w:val="004A4E66"/>
    <w:rsid w:val="004A6110"/>
    <w:rsid w:val="004A6B19"/>
    <w:rsid w:val="004A72DE"/>
    <w:rsid w:val="004A72EE"/>
    <w:rsid w:val="004A7776"/>
    <w:rsid w:val="004A7AAC"/>
    <w:rsid w:val="004A7F1C"/>
    <w:rsid w:val="004B0402"/>
    <w:rsid w:val="004B0A50"/>
    <w:rsid w:val="004B1380"/>
    <w:rsid w:val="004B3198"/>
    <w:rsid w:val="004B3829"/>
    <w:rsid w:val="004B4113"/>
    <w:rsid w:val="004B47C1"/>
    <w:rsid w:val="004B48DD"/>
    <w:rsid w:val="004B4A23"/>
    <w:rsid w:val="004B4EF5"/>
    <w:rsid w:val="004B524A"/>
    <w:rsid w:val="004B526F"/>
    <w:rsid w:val="004B55BE"/>
    <w:rsid w:val="004B5827"/>
    <w:rsid w:val="004B59AD"/>
    <w:rsid w:val="004B5BB8"/>
    <w:rsid w:val="004B63FA"/>
    <w:rsid w:val="004B6865"/>
    <w:rsid w:val="004B6CD7"/>
    <w:rsid w:val="004B75EE"/>
    <w:rsid w:val="004C0363"/>
    <w:rsid w:val="004C1057"/>
    <w:rsid w:val="004C13FB"/>
    <w:rsid w:val="004C16C4"/>
    <w:rsid w:val="004C179D"/>
    <w:rsid w:val="004C192A"/>
    <w:rsid w:val="004C198B"/>
    <w:rsid w:val="004C2779"/>
    <w:rsid w:val="004C2C47"/>
    <w:rsid w:val="004C3DA3"/>
    <w:rsid w:val="004C5B1C"/>
    <w:rsid w:val="004C5E08"/>
    <w:rsid w:val="004C5FB5"/>
    <w:rsid w:val="004C6B86"/>
    <w:rsid w:val="004C6C16"/>
    <w:rsid w:val="004C7080"/>
    <w:rsid w:val="004C7AAC"/>
    <w:rsid w:val="004C7BCF"/>
    <w:rsid w:val="004C7F4B"/>
    <w:rsid w:val="004D05A6"/>
    <w:rsid w:val="004D0B80"/>
    <w:rsid w:val="004D0ED2"/>
    <w:rsid w:val="004D117B"/>
    <w:rsid w:val="004D140F"/>
    <w:rsid w:val="004D15DA"/>
    <w:rsid w:val="004D1A51"/>
    <w:rsid w:val="004D215A"/>
    <w:rsid w:val="004D2629"/>
    <w:rsid w:val="004D26AE"/>
    <w:rsid w:val="004D2C04"/>
    <w:rsid w:val="004D2C05"/>
    <w:rsid w:val="004D2D28"/>
    <w:rsid w:val="004D2EB2"/>
    <w:rsid w:val="004D3107"/>
    <w:rsid w:val="004D3192"/>
    <w:rsid w:val="004D3AD8"/>
    <w:rsid w:val="004D3AE8"/>
    <w:rsid w:val="004D3C57"/>
    <w:rsid w:val="004D3EF6"/>
    <w:rsid w:val="004D4198"/>
    <w:rsid w:val="004D41E8"/>
    <w:rsid w:val="004D4477"/>
    <w:rsid w:val="004D462F"/>
    <w:rsid w:val="004D49F4"/>
    <w:rsid w:val="004D515C"/>
    <w:rsid w:val="004D579A"/>
    <w:rsid w:val="004D5C0C"/>
    <w:rsid w:val="004D5CD3"/>
    <w:rsid w:val="004D5D50"/>
    <w:rsid w:val="004D615C"/>
    <w:rsid w:val="004D6441"/>
    <w:rsid w:val="004D64FD"/>
    <w:rsid w:val="004D6538"/>
    <w:rsid w:val="004D66BF"/>
    <w:rsid w:val="004D69FC"/>
    <w:rsid w:val="004D6ADB"/>
    <w:rsid w:val="004D73BD"/>
    <w:rsid w:val="004D76C7"/>
    <w:rsid w:val="004E0402"/>
    <w:rsid w:val="004E04AF"/>
    <w:rsid w:val="004E069B"/>
    <w:rsid w:val="004E07BF"/>
    <w:rsid w:val="004E0B42"/>
    <w:rsid w:val="004E141D"/>
    <w:rsid w:val="004E2713"/>
    <w:rsid w:val="004E2B4F"/>
    <w:rsid w:val="004E2D66"/>
    <w:rsid w:val="004E31C9"/>
    <w:rsid w:val="004E32A2"/>
    <w:rsid w:val="004E365E"/>
    <w:rsid w:val="004E43D2"/>
    <w:rsid w:val="004E4787"/>
    <w:rsid w:val="004E4808"/>
    <w:rsid w:val="004E4BF8"/>
    <w:rsid w:val="004E504D"/>
    <w:rsid w:val="004E5262"/>
    <w:rsid w:val="004E528F"/>
    <w:rsid w:val="004E54D6"/>
    <w:rsid w:val="004E576B"/>
    <w:rsid w:val="004E5D80"/>
    <w:rsid w:val="004E63B4"/>
    <w:rsid w:val="004E7727"/>
    <w:rsid w:val="004E789D"/>
    <w:rsid w:val="004E793A"/>
    <w:rsid w:val="004F0837"/>
    <w:rsid w:val="004F0965"/>
    <w:rsid w:val="004F0A5C"/>
    <w:rsid w:val="004F0AE3"/>
    <w:rsid w:val="004F0E62"/>
    <w:rsid w:val="004F0FAB"/>
    <w:rsid w:val="004F1A16"/>
    <w:rsid w:val="004F1FA2"/>
    <w:rsid w:val="004F270B"/>
    <w:rsid w:val="004F273F"/>
    <w:rsid w:val="004F2EDF"/>
    <w:rsid w:val="004F2F31"/>
    <w:rsid w:val="004F33FB"/>
    <w:rsid w:val="004F34EE"/>
    <w:rsid w:val="004F3A1C"/>
    <w:rsid w:val="004F4069"/>
    <w:rsid w:val="004F4665"/>
    <w:rsid w:val="004F4697"/>
    <w:rsid w:val="004F46A0"/>
    <w:rsid w:val="004F4B0F"/>
    <w:rsid w:val="004F5124"/>
    <w:rsid w:val="004F5630"/>
    <w:rsid w:val="004F5C03"/>
    <w:rsid w:val="004F643C"/>
    <w:rsid w:val="004F6526"/>
    <w:rsid w:val="004F6CD6"/>
    <w:rsid w:val="004F71CA"/>
    <w:rsid w:val="004F75F6"/>
    <w:rsid w:val="004F7CAE"/>
    <w:rsid w:val="005000E4"/>
    <w:rsid w:val="005005B8"/>
    <w:rsid w:val="00500658"/>
    <w:rsid w:val="0050191B"/>
    <w:rsid w:val="00502305"/>
    <w:rsid w:val="00502A1C"/>
    <w:rsid w:val="00503227"/>
    <w:rsid w:val="00503788"/>
    <w:rsid w:val="00503F53"/>
    <w:rsid w:val="00504583"/>
    <w:rsid w:val="0050495F"/>
    <w:rsid w:val="00504E3B"/>
    <w:rsid w:val="00504F4B"/>
    <w:rsid w:val="00504F53"/>
    <w:rsid w:val="0050526B"/>
    <w:rsid w:val="00506C8D"/>
    <w:rsid w:val="005106BE"/>
    <w:rsid w:val="0051079E"/>
    <w:rsid w:val="00510981"/>
    <w:rsid w:val="00510CD8"/>
    <w:rsid w:val="005116AD"/>
    <w:rsid w:val="00511714"/>
    <w:rsid w:val="00511CA4"/>
    <w:rsid w:val="00511D43"/>
    <w:rsid w:val="00511E78"/>
    <w:rsid w:val="00511FB6"/>
    <w:rsid w:val="0051229C"/>
    <w:rsid w:val="005126CC"/>
    <w:rsid w:val="00512CC6"/>
    <w:rsid w:val="00512E20"/>
    <w:rsid w:val="005136FA"/>
    <w:rsid w:val="00513BB9"/>
    <w:rsid w:val="00513D69"/>
    <w:rsid w:val="00514138"/>
    <w:rsid w:val="00515229"/>
    <w:rsid w:val="005156CA"/>
    <w:rsid w:val="00515A50"/>
    <w:rsid w:val="00516464"/>
    <w:rsid w:val="005174C5"/>
    <w:rsid w:val="00517512"/>
    <w:rsid w:val="0051758B"/>
    <w:rsid w:val="00517986"/>
    <w:rsid w:val="00517E60"/>
    <w:rsid w:val="00517ED4"/>
    <w:rsid w:val="005200DC"/>
    <w:rsid w:val="005203A4"/>
    <w:rsid w:val="00520BCC"/>
    <w:rsid w:val="00520C3A"/>
    <w:rsid w:val="00521BD9"/>
    <w:rsid w:val="005221A2"/>
    <w:rsid w:val="0052226F"/>
    <w:rsid w:val="00522C8F"/>
    <w:rsid w:val="005233DF"/>
    <w:rsid w:val="00523638"/>
    <w:rsid w:val="00523718"/>
    <w:rsid w:val="0052382F"/>
    <w:rsid w:val="005239C5"/>
    <w:rsid w:val="00524C12"/>
    <w:rsid w:val="00524C81"/>
    <w:rsid w:val="00524F2E"/>
    <w:rsid w:val="00525222"/>
    <w:rsid w:val="00525FB5"/>
    <w:rsid w:val="00525FF6"/>
    <w:rsid w:val="005266B4"/>
    <w:rsid w:val="00526A14"/>
    <w:rsid w:val="00526E6C"/>
    <w:rsid w:val="00527078"/>
    <w:rsid w:val="00527468"/>
    <w:rsid w:val="005274EA"/>
    <w:rsid w:val="00527FDB"/>
    <w:rsid w:val="00530192"/>
    <w:rsid w:val="00530678"/>
    <w:rsid w:val="00530882"/>
    <w:rsid w:val="00530E08"/>
    <w:rsid w:val="0053131E"/>
    <w:rsid w:val="00531397"/>
    <w:rsid w:val="005316AC"/>
    <w:rsid w:val="0053180A"/>
    <w:rsid w:val="00532262"/>
    <w:rsid w:val="00532342"/>
    <w:rsid w:val="005329B2"/>
    <w:rsid w:val="00532ADA"/>
    <w:rsid w:val="00532C03"/>
    <w:rsid w:val="00532D2D"/>
    <w:rsid w:val="0053308A"/>
    <w:rsid w:val="00534230"/>
    <w:rsid w:val="005346B4"/>
    <w:rsid w:val="00534813"/>
    <w:rsid w:val="00534933"/>
    <w:rsid w:val="005349C6"/>
    <w:rsid w:val="00534DF5"/>
    <w:rsid w:val="00535084"/>
    <w:rsid w:val="00535221"/>
    <w:rsid w:val="0053586C"/>
    <w:rsid w:val="00535A69"/>
    <w:rsid w:val="005364F7"/>
    <w:rsid w:val="005374DF"/>
    <w:rsid w:val="00537FD1"/>
    <w:rsid w:val="0054021E"/>
    <w:rsid w:val="0054075E"/>
    <w:rsid w:val="00540F17"/>
    <w:rsid w:val="00541054"/>
    <w:rsid w:val="005410E7"/>
    <w:rsid w:val="005413FA"/>
    <w:rsid w:val="00541C9E"/>
    <w:rsid w:val="00541D32"/>
    <w:rsid w:val="00541E5B"/>
    <w:rsid w:val="00541F27"/>
    <w:rsid w:val="00541F4C"/>
    <w:rsid w:val="00542DBD"/>
    <w:rsid w:val="00543016"/>
    <w:rsid w:val="005435E7"/>
    <w:rsid w:val="0054378B"/>
    <w:rsid w:val="005438E3"/>
    <w:rsid w:val="00543DE8"/>
    <w:rsid w:val="00543F80"/>
    <w:rsid w:val="0054411A"/>
    <w:rsid w:val="005441DD"/>
    <w:rsid w:val="00544444"/>
    <w:rsid w:val="00544530"/>
    <w:rsid w:val="0054482B"/>
    <w:rsid w:val="00544935"/>
    <w:rsid w:val="0054495B"/>
    <w:rsid w:val="005456AA"/>
    <w:rsid w:val="00545E0F"/>
    <w:rsid w:val="005466D1"/>
    <w:rsid w:val="0054679E"/>
    <w:rsid w:val="00547140"/>
    <w:rsid w:val="00547607"/>
    <w:rsid w:val="00547A24"/>
    <w:rsid w:val="00547B7E"/>
    <w:rsid w:val="00547CB7"/>
    <w:rsid w:val="005502F7"/>
    <w:rsid w:val="00551283"/>
    <w:rsid w:val="0055235B"/>
    <w:rsid w:val="005526FB"/>
    <w:rsid w:val="00552972"/>
    <w:rsid w:val="00552A00"/>
    <w:rsid w:val="00552E7D"/>
    <w:rsid w:val="005530F3"/>
    <w:rsid w:val="00553958"/>
    <w:rsid w:val="005539A9"/>
    <w:rsid w:val="005544AE"/>
    <w:rsid w:val="00554D59"/>
    <w:rsid w:val="0055504B"/>
    <w:rsid w:val="00555086"/>
    <w:rsid w:val="00555BF5"/>
    <w:rsid w:val="00556165"/>
    <w:rsid w:val="0055635C"/>
    <w:rsid w:val="0055651F"/>
    <w:rsid w:val="00557616"/>
    <w:rsid w:val="00557675"/>
    <w:rsid w:val="0055782D"/>
    <w:rsid w:val="005578FC"/>
    <w:rsid w:val="00561746"/>
    <w:rsid w:val="005617A9"/>
    <w:rsid w:val="005617CB"/>
    <w:rsid w:val="00561A1E"/>
    <w:rsid w:val="00561E1C"/>
    <w:rsid w:val="005627A1"/>
    <w:rsid w:val="00562999"/>
    <w:rsid w:val="00562CE1"/>
    <w:rsid w:val="00562D7B"/>
    <w:rsid w:val="0056359B"/>
    <w:rsid w:val="0056381B"/>
    <w:rsid w:val="0056383F"/>
    <w:rsid w:val="005638F0"/>
    <w:rsid w:val="0056399A"/>
    <w:rsid w:val="00564384"/>
    <w:rsid w:val="00564465"/>
    <w:rsid w:val="005650DF"/>
    <w:rsid w:val="00565786"/>
    <w:rsid w:val="0056626B"/>
    <w:rsid w:val="00566376"/>
    <w:rsid w:val="00566449"/>
    <w:rsid w:val="00566BD3"/>
    <w:rsid w:val="00566CB8"/>
    <w:rsid w:val="00566D70"/>
    <w:rsid w:val="00567323"/>
    <w:rsid w:val="005678E3"/>
    <w:rsid w:val="00567D72"/>
    <w:rsid w:val="005704C1"/>
    <w:rsid w:val="00570774"/>
    <w:rsid w:val="005707C3"/>
    <w:rsid w:val="00570DCB"/>
    <w:rsid w:val="0057171F"/>
    <w:rsid w:val="005718A4"/>
    <w:rsid w:val="00571DBF"/>
    <w:rsid w:val="0057271A"/>
    <w:rsid w:val="0057308B"/>
    <w:rsid w:val="005733D6"/>
    <w:rsid w:val="005738B2"/>
    <w:rsid w:val="00573971"/>
    <w:rsid w:val="00573E55"/>
    <w:rsid w:val="00573E65"/>
    <w:rsid w:val="00573EF7"/>
    <w:rsid w:val="00574195"/>
    <w:rsid w:val="00574200"/>
    <w:rsid w:val="005742C7"/>
    <w:rsid w:val="0057578E"/>
    <w:rsid w:val="005759B4"/>
    <w:rsid w:val="005763DB"/>
    <w:rsid w:val="005766D8"/>
    <w:rsid w:val="005769F8"/>
    <w:rsid w:val="00576EAC"/>
    <w:rsid w:val="00576FEE"/>
    <w:rsid w:val="005772A1"/>
    <w:rsid w:val="00577724"/>
    <w:rsid w:val="00577D8B"/>
    <w:rsid w:val="00577F32"/>
    <w:rsid w:val="005801C8"/>
    <w:rsid w:val="00580879"/>
    <w:rsid w:val="005809E4"/>
    <w:rsid w:val="005813DF"/>
    <w:rsid w:val="00581618"/>
    <w:rsid w:val="00581789"/>
    <w:rsid w:val="00581CF7"/>
    <w:rsid w:val="00581D4B"/>
    <w:rsid w:val="0058259F"/>
    <w:rsid w:val="0058274D"/>
    <w:rsid w:val="0058299D"/>
    <w:rsid w:val="005829FF"/>
    <w:rsid w:val="00582E2E"/>
    <w:rsid w:val="0058300B"/>
    <w:rsid w:val="0058362E"/>
    <w:rsid w:val="0058378F"/>
    <w:rsid w:val="00583D51"/>
    <w:rsid w:val="005841AC"/>
    <w:rsid w:val="0058425A"/>
    <w:rsid w:val="00584584"/>
    <w:rsid w:val="00584A45"/>
    <w:rsid w:val="00584B2D"/>
    <w:rsid w:val="00584D88"/>
    <w:rsid w:val="00585065"/>
    <w:rsid w:val="00585AF3"/>
    <w:rsid w:val="00585E3D"/>
    <w:rsid w:val="00585FC0"/>
    <w:rsid w:val="005864AD"/>
    <w:rsid w:val="005864C0"/>
    <w:rsid w:val="00586CDE"/>
    <w:rsid w:val="00587427"/>
    <w:rsid w:val="005877F2"/>
    <w:rsid w:val="00587A1A"/>
    <w:rsid w:val="00587B52"/>
    <w:rsid w:val="00587F0F"/>
    <w:rsid w:val="00587FE9"/>
    <w:rsid w:val="00590073"/>
    <w:rsid w:val="005905C9"/>
    <w:rsid w:val="00590C67"/>
    <w:rsid w:val="00591028"/>
    <w:rsid w:val="00591467"/>
    <w:rsid w:val="00591FDF"/>
    <w:rsid w:val="00592445"/>
    <w:rsid w:val="00592658"/>
    <w:rsid w:val="005929F4"/>
    <w:rsid w:val="005934BF"/>
    <w:rsid w:val="00593B93"/>
    <w:rsid w:val="00593FE5"/>
    <w:rsid w:val="0059415F"/>
    <w:rsid w:val="00594280"/>
    <w:rsid w:val="005948C1"/>
    <w:rsid w:val="00594D50"/>
    <w:rsid w:val="00595019"/>
    <w:rsid w:val="00595194"/>
    <w:rsid w:val="005959FA"/>
    <w:rsid w:val="00595B42"/>
    <w:rsid w:val="005967C7"/>
    <w:rsid w:val="00596CD2"/>
    <w:rsid w:val="00596F3B"/>
    <w:rsid w:val="00597999"/>
    <w:rsid w:val="00597A16"/>
    <w:rsid w:val="00597E89"/>
    <w:rsid w:val="005A0106"/>
    <w:rsid w:val="005A046E"/>
    <w:rsid w:val="005A0619"/>
    <w:rsid w:val="005A0B90"/>
    <w:rsid w:val="005A0F87"/>
    <w:rsid w:val="005A110D"/>
    <w:rsid w:val="005A157C"/>
    <w:rsid w:val="005A196A"/>
    <w:rsid w:val="005A1DA3"/>
    <w:rsid w:val="005A1DFD"/>
    <w:rsid w:val="005A296A"/>
    <w:rsid w:val="005A2996"/>
    <w:rsid w:val="005A2E3D"/>
    <w:rsid w:val="005A3043"/>
    <w:rsid w:val="005A30A1"/>
    <w:rsid w:val="005A3747"/>
    <w:rsid w:val="005A3C12"/>
    <w:rsid w:val="005A3DAC"/>
    <w:rsid w:val="005A3F21"/>
    <w:rsid w:val="005A4029"/>
    <w:rsid w:val="005A4349"/>
    <w:rsid w:val="005A46AF"/>
    <w:rsid w:val="005A4945"/>
    <w:rsid w:val="005A4E8B"/>
    <w:rsid w:val="005A5270"/>
    <w:rsid w:val="005A5EB5"/>
    <w:rsid w:val="005A67A1"/>
    <w:rsid w:val="005A686F"/>
    <w:rsid w:val="005A7167"/>
    <w:rsid w:val="005A7B0D"/>
    <w:rsid w:val="005A7E93"/>
    <w:rsid w:val="005B00E1"/>
    <w:rsid w:val="005B01E5"/>
    <w:rsid w:val="005B0394"/>
    <w:rsid w:val="005B1755"/>
    <w:rsid w:val="005B1D22"/>
    <w:rsid w:val="005B1E25"/>
    <w:rsid w:val="005B1E85"/>
    <w:rsid w:val="005B2282"/>
    <w:rsid w:val="005B2661"/>
    <w:rsid w:val="005B2797"/>
    <w:rsid w:val="005B27E9"/>
    <w:rsid w:val="005B2CAC"/>
    <w:rsid w:val="005B32B8"/>
    <w:rsid w:val="005B3311"/>
    <w:rsid w:val="005B33E7"/>
    <w:rsid w:val="005B3794"/>
    <w:rsid w:val="005B39F0"/>
    <w:rsid w:val="005B3FD8"/>
    <w:rsid w:val="005B46A0"/>
    <w:rsid w:val="005B4A95"/>
    <w:rsid w:val="005B5369"/>
    <w:rsid w:val="005B567C"/>
    <w:rsid w:val="005B6960"/>
    <w:rsid w:val="005B69A6"/>
    <w:rsid w:val="005B6CD6"/>
    <w:rsid w:val="005B77D5"/>
    <w:rsid w:val="005B7CA6"/>
    <w:rsid w:val="005C00E4"/>
    <w:rsid w:val="005C0231"/>
    <w:rsid w:val="005C0574"/>
    <w:rsid w:val="005C0EF3"/>
    <w:rsid w:val="005C0FB2"/>
    <w:rsid w:val="005C17AA"/>
    <w:rsid w:val="005C1A94"/>
    <w:rsid w:val="005C1B45"/>
    <w:rsid w:val="005C1EE4"/>
    <w:rsid w:val="005C234A"/>
    <w:rsid w:val="005C25FE"/>
    <w:rsid w:val="005C2745"/>
    <w:rsid w:val="005C385D"/>
    <w:rsid w:val="005C38E3"/>
    <w:rsid w:val="005C3919"/>
    <w:rsid w:val="005C3F47"/>
    <w:rsid w:val="005C48C5"/>
    <w:rsid w:val="005C4DA9"/>
    <w:rsid w:val="005C619F"/>
    <w:rsid w:val="005C6A0D"/>
    <w:rsid w:val="005C796C"/>
    <w:rsid w:val="005C7C05"/>
    <w:rsid w:val="005D012C"/>
    <w:rsid w:val="005D0173"/>
    <w:rsid w:val="005D094E"/>
    <w:rsid w:val="005D0DF7"/>
    <w:rsid w:val="005D107A"/>
    <w:rsid w:val="005D1A33"/>
    <w:rsid w:val="005D24D6"/>
    <w:rsid w:val="005D27F2"/>
    <w:rsid w:val="005D288E"/>
    <w:rsid w:val="005D3146"/>
    <w:rsid w:val="005D32CD"/>
    <w:rsid w:val="005D3394"/>
    <w:rsid w:val="005D369C"/>
    <w:rsid w:val="005D381F"/>
    <w:rsid w:val="005D3BD1"/>
    <w:rsid w:val="005D3F91"/>
    <w:rsid w:val="005D4270"/>
    <w:rsid w:val="005D496A"/>
    <w:rsid w:val="005D4C46"/>
    <w:rsid w:val="005D4F70"/>
    <w:rsid w:val="005D4FB2"/>
    <w:rsid w:val="005D5068"/>
    <w:rsid w:val="005D545E"/>
    <w:rsid w:val="005D5A84"/>
    <w:rsid w:val="005D5B17"/>
    <w:rsid w:val="005D5B2B"/>
    <w:rsid w:val="005D5E19"/>
    <w:rsid w:val="005D6097"/>
    <w:rsid w:val="005D6357"/>
    <w:rsid w:val="005D6979"/>
    <w:rsid w:val="005D6B31"/>
    <w:rsid w:val="005D6B64"/>
    <w:rsid w:val="005D6BF0"/>
    <w:rsid w:val="005D6E68"/>
    <w:rsid w:val="005D7127"/>
    <w:rsid w:val="005D7845"/>
    <w:rsid w:val="005D798B"/>
    <w:rsid w:val="005D79F0"/>
    <w:rsid w:val="005E0527"/>
    <w:rsid w:val="005E188F"/>
    <w:rsid w:val="005E18C3"/>
    <w:rsid w:val="005E20A4"/>
    <w:rsid w:val="005E41F5"/>
    <w:rsid w:val="005E48A8"/>
    <w:rsid w:val="005E4A9F"/>
    <w:rsid w:val="005E5298"/>
    <w:rsid w:val="005E5D66"/>
    <w:rsid w:val="005E5D74"/>
    <w:rsid w:val="005E5D76"/>
    <w:rsid w:val="005E5DF3"/>
    <w:rsid w:val="005E5F13"/>
    <w:rsid w:val="005E600D"/>
    <w:rsid w:val="005E625D"/>
    <w:rsid w:val="005E62CE"/>
    <w:rsid w:val="005E63F0"/>
    <w:rsid w:val="005E64FB"/>
    <w:rsid w:val="005E65DF"/>
    <w:rsid w:val="005E673F"/>
    <w:rsid w:val="005E6921"/>
    <w:rsid w:val="005E6D11"/>
    <w:rsid w:val="005E70B5"/>
    <w:rsid w:val="005E7208"/>
    <w:rsid w:val="005E78F9"/>
    <w:rsid w:val="005E790A"/>
    <w:rsid w:val="005E7996"/>
    <w:rsid w:val="005E7C24"/>
    <w:rsid w:val="005E7F36"/>
    <w:rsid w:val="005F00B5"/>
    <w:rsid w:val="005F0439"/>
    <w:rsid w:val="005F082B"/>
    <w:rsid w:val="005F0D3F"/>
    <w:rsid w:val="005F1873"/>
    <w:rsid w:val="005F2191"/>
    <w:rsid w:val="005F331F"/>
    <w:rsid w:val="005F4375"/>
    <w:rsid w:val="005F4C2B"/>
    <w:rsid w:val="005F4E13"/>
    <w:rsid w:val="005F5184"/>
    <w:rsid w:val="005F51C0"/>
    <w:rsid w:val="005F58B5"/>
    <w:rsid w:val="005F5CE4"/>
    <w:rsid w:val="005F5D4E"/>
    <w:rsid w:val="005F6132"/>
    <w:rsid w:val="005F6C75"/>
    <w:rsid w:val="005F6DA0"/>
    <w:rsid w:val="005F6FF2"/>
    <w:rsid w:val="005F719D"/>
    <w:rsid w:val="005F738F"/>
    <w:rsid w:val="005F7422"/>
    <w:rsid w:val="00600962"/>
    <w:rsid w:val="00600FAB"/>
    <w:rsid w:val="00601001"/>
    <w:rsid w:val="00601B06"/>
    <w:rsid w:val="00601C78"/>
    <w:rsid w:val="00601E43"/>
    <w:rsid w:val="00601F31"/>
    <w:rsid w:val="00602087"/>
    <w:rsid w:val="00602284"/>
    <w:rsid w:val="006025D0"/>
    <w:rsid w:val="00602B60"/>
    <w:rsid w:val="00602E0A"/>
    <w:rsid w:val="006032F1"/>
    <w:rsid w:val="006035DE"/>
    <w:rsid w:val="00603947"/>
    <w:rsid w:val="00603A5C"/>
    <w:rsid w:val="006042CE"/>
    <w:rsid w:val="006043F0"/>
    <w:rsid w:val="006044DA"/>
    <w:rsid w:val="00604D0D"/>
    <w:rsid w:val="006050DE"/>
    <w:rsid w:val="00605251"/>
    <w:rsid w:val="006055F1"/>
    <w:rsid w:val="00605ACA"/>
    <w:rsid w:val="00605C02"/>
    <w:rsid w:val="00605D72"/>
    <w:rsid w:val="00606E50"/>
    <w:rsid w:val="006076F7"/>
    <w:rsid w:val="00607981"/>
    <w:rsid w:val="00607D05"/>
    <w:rsid w:val="00607E44"/>
    <w:rsid w:val="00610593"/>
    <w:rsid w:val="006112A2"/>
    <w:rsid w:val="00611A02"/>
    <w:rsid w:val="00611AA6"/>
    <w:rsid w:val="00611F7E"/>
    <w:rsid w:val="0061219B"/>
    <w:rsid w:val="00612784"/>
    <w:rsid w:val="006137EE"/>
    <w:rsid w:val="00613C78"/>
    <w:rsid w:val="00613CB6"/>
    <w:rsid w:val="006142FE"/>
    <w:rsid w:val="00614F2C"/>
    <w:rsid w:val="006154B4"/>
    <w:rsid w:val="0061596F"/>
    <w:rsid w:val="00615BFE"/>
    <w:rsid w:val="006163B7"/>
    <w:rsid w:val="00616449"/>
    <w:rsid w:val="00616ADB"/>
    <w:rsid w:val="00616CD6"/>
    <w:rsid w:val="00616D04"/>
    <w:rsid w:val="00617279"/>
    <w:rsid w:val="00617620"/>
    <w:rsid w:val="0061795B"/>
    <w:rsid w:val="00617DB0"/>
    <w:rsid w:val="00620509"/>
    <w:rsid w:val="0062070A"/>
    <w:rsid w:val="00620761"/>
    <w:rsid w:val="006209B7"/>
    <w:rsid w:val="00620AE6"/>
    <w:rsid w:val="00620CE4"/>
    <w:rsid w:val="006215A4"/>
    <w:rsid w:val="0062163D"/>
    <w:rsid w:val="006219E0"/>
    <w:rsid w:val="00621CF2"/>
    <w:rsid w:val="0062258F"/>
    <w:rsid w:val="00622A95"/>
    <w:rsid w:val="00622D69"/>
    <w:rsid w:val="00622DB2"/>
    <w:rsid w:val="00623518"/>
    <w:rsid w:val="006235F6"/>
    <w:rsid w:val="006237DD"/>
    <w:rsid w:val="00623A7E"/>
    <w:rsid w:val="006240D1"/>
    <w:rsid w:val="0062467F"/>
    <w:rsid w:val="00624868"/>
    <w:rsid w:val="006253EA"/>
    <w:rsid w:val="00625927"/>
    <w:rsid w:val="006259CA"/>
    <w:rsid w:val="00625F73"/>
    <w:rsid w:val="0062657B"/>
    <w:rsid w:val="00626C5A"/>
    <w:rsid w:val="0062703C"/>
    <w:rsid w:val="0062730D"/>
    <w:rsid w:val="00627B05"/>
    <w:rsid w:val="0063002C"/>
    <w:rsid w:val="00630A28"/>
    <w:rsid w:val="006317FA"/>
    <w:rsid w:val="00632494"/>
    <w:rsid w:val="00632679"/>
    <w:rsid w:val="0063393E"/>
    <w:rsid w:val="00633ACB"/>
    <w:rsid w:val="00633C56"/>
    <w:rsid w:val="00633C89"/>
    <w:rsid w:val="006340C6"/>
    <w:rsid w:val="006340CF"/>
    <w:rsid w:val="006342B1"/>
    <w:rsid w:val="0063475F"/>
    <w:rsid w:val="00634965"/>
    <w:rsid w:val="006354EF"/>
    <w:rsid w:val="006359CE"/>
    <w:rsid w:val="00635C74"/>
    <w:rsid w:val="00636551"/>
    <w:rsid w:val="0063682A"/>
    <w:rsid w:val="0063696A"/>
    <w:rsid w:val="00636DB2"/>
    <w:rsid w:val="00637096"/>
    <w:rsid w:val="006372CA"/>
    <w:rsid w:val="00637300"/>
    <w:rsid w:val="0063784B"/>
    <w:rsid w:val="006379B7"/>
    <w:rsid w:val="006408A0"/>
    <w:rsid w:val="00640CE3"/>
    <w:rsid w:val="00640FCA"/>
    <w:rsid w:val="006410AF"/>
    <w:rsid w:val="006413BA"/>
    <w:rsid w:val="00641F6D"/>
    <w:rsid w:val="00642057"/>
    <w:rsid w:val="006430F6"/>
    <w:rsid w:val="00643303"/>
    <w:rsid w:val="006434F4"/>
    <w:rsid w:val="006445B7"/>
    <w:rsid w:val="00644670"/>
    <w:rsid w:val="006447A3"/>
    <w:rsid w:val="00644CA4"/>
    <w:rsid w:val="00644FDE"/>
    <w:rsid w:val="006451D0"/>
    <w:rsid w:val="00645AA4"/>
    <w:rsid w:val="00645D95"/>
    <w:rsid w:val="00646064"/>
    <w:rsid w:val="006464B5"/>
    <w:rsid w:val="00646F1C"/>
    <w:rsid w:val="00646F86"/>
    <w:rsid w:val="006470F6"/>
    <w:rsid w:val="0065021A"/>
    <w:rsid w:val="00650385"/>
    <w:rsid w:val="006505F5"/>
    <w:rsid w:val="00650E6F"/>
    <w:rsid w:val="00651809"/>
    <w:rsid w:val="00652712"/>
    <w:rsid w:val="00652B31"/>
    <w:rsid w:val="0065317C"/>
    <w:rsid w:val="00653413"/>
    <w:rsid w:val="00653CFA"/>
    <w:rsid w:val="00653F9A"/>
    <w:rsid w:val="00654481"/>
    <w:rsid w:val="006545BF"/>
    <w:rsid w:val="00654BAE"/>
    <w:rsid w:val="006551B2"/>
    <w:rsid w:val="0065584B"/>
    <w:rsid w:val="00655B22"/>
    <w:rsid w:val="00656BD6"/>
    <w:rsid w:val="00656DA3"/>
    <w:rsid w:val="00657140"/>
    <w:rsid w:val="0065753B"/>
    <w:rsid w:val="006576BF"/>
    <w:rsid w:val="006601F6"/>
    <w:rsid w:val="00660393"/>
    <w:rsid w:val="006606F8"/>
    <w:rsid w:val="006607A2"/>
    <w:rsid w:val="0066093D"/>
    <w:rsid w:val="00660C33"/>
    <w:rsid w:val="00660D45"/>
    <w:rsid w:val="00660ECB"/>
    <w:rsid w:val="00660F0C"/>
    <w:rsid w:val="006610AE"/>
    <w:rsid w:val="006613A5"/>
    <w:rsid w:val="006614BE"/>
    <w:rsid w:val="00661B41"/>
    <w:rsid w:val="00661E3D"/>
    <w:rsid w:val="0066209B"/>
    <w:rsid w:val="006621B5"/>
    <w:rsid w:val="0066227A"/>
    <w:rsid w:val="00663909"/>
    <w:rsid w:val="00663ADE"/>
    <w:rsid w:val="00664007"/>
    <w:rsid w:val="006641C2"/>
    <w:rsid w:val="00664818"/>
    <w:rsid w:val="006648E5"/>
    <w:rsid w:val="00664C72"/>
    <w:rsid w:val="00664D12"/>
    <w:rsid w:val="00664E0F"/>
    <w:rsid w:val="00664E94"/>
    <w:rsid w:val="00665479"/>
    <w:rsid w:val="00666367"/>
    <w:rsid w:val="006671D4"/>
    <w:rsid w:val="006673F5"/>
    <w:rsid w:val="00667B15"/>
    <w:rsid w:val="00667DEF"/>
    <w:rsid w:val="00670286"/>
    <w:rsid w:val="00670617"/>
    <w:rsid w:val="00670678"/>
    <w:rsid w:val="00670997"/>
    <w:rsid w:val="00671982"/>
    <w:rsid w:val="00671BD5"/>
    <w:rsid w:val="00671C0E"/>
    <w:rsid w:val="00672853"/>
    <w:rsid w:val="00673F10"/>
    <w:rsid w:val="006741C2"/>
    <w:rsid w:val="00674948"/>
    <w:rsid w:val="00674E52"/>
    <w:rsid w:val="0067510D"/>
    <w:rsid w:val="00675768"/>
    <w:rsid w:val="00675937"/>
    <w:rsid w:val="00675AB9"/>
    <w:rsid w:val="00675B66"/>
    <w:rsid w:val="0067609C"/>
    <w:rsid w:val="0067669E"/>
    <w:rsid w:val="00676A4F"/>
    <w:rsid w:val="00676B72"/>
    <w:rsid w:val="006770F8"/>
    <w:rsid w:val="00680743"/>
    <w:rsid w:val="00680965"/>
    <w:rsid w:val="006814F7"/>
    <w:rsid w:val="006815B1"/>
    <w:rsid w:val="0068182E"/>
    <w:rsid w:val="00681E74"/>
    <w:rsid w:val="00682006"/>
    <w:rsid w:val="0068212B"/>
    <w:rsid w:val="0068229A"/>
    <w:rsid w:val="006823AD"/>
    <w:rsid w:val="00682734"/>
    <w:rsid w:val="006833F4"/>
    <w:rsid w:val="00683547"/>
    <w:rsid w:val="00683C7A"/>
    <w:rsid w:val="00683CB6"/>
    <w:rsid w:val="00683E74"/>
    <w:rsid w:val="00683F9B"/>
    <w:rsid w:val="00684312"/>
    <w:rsid w:val="00684A1F"/>
    <w:rsid w:val="00685015"/>
    <w:rsid w:val="00685244"/>
    <w:rsid w:val="006854F0"/>
    <w:rsid w:val="00685637"/>
    <w:rsid w:val="0068666E"/>
    <w:rsid w:val="00686FF0"/>
    <w:rsid w:val="0068718C"/>
    <w:rsid w:val="006879A7"/>
    <w:rsid w:val="00690417"/>
    <w:rsid w:val="00690841"/>
    <w:rsid w:val="0069098A"/>
    <w:rsid w:val="006909FA"/>
    <w:rsid w:val="00690FFA"/>
    <w:rsid w:val="006911A6"/>
    <w:rsid w:val="006918FB"/>
    <w:rsid w:val="006921B6"/>
    <w:rsid w:val="0069248F"/>
    <w:rsid w:val="00692E12"/>
    <w:rsid w:val="006930DE"/>
    <w:rsid w:val="00693BD9"/>
    <w:rsid w:val="00694568"/>
    <w:rsid w:val="00694C96"/>
    <w:rsid w:val="006951C0"/>
    <w:rsid w:val="0069547B"/>
    <w:rsid w:val="006954C9"/>
    <w:rsid w:val="00695A55"/>
    <w:rsid w:val="00696559"/>
    <w:rsid w:val="00696D05"/>
    <w:rsid w:val="00697025"/>
    <w:rsid w:val="00697B31"/>
    <w:rsid w:val="00697D56"/>
    <w:rsid w:val="006A042A"/>
    <w:rsid w:val="006A04BE"/>
    <w:rsid w:val="006A066B"/>
    <w:rsid w:val="006A082D"/>
    <w:rsid w:val="006A08D3"/>
    <w:rsid w:val="006A0CDB"/>
    <w:rsid w:val="006A1077"/>
    <w:rsid w:val="006A115B"/>
    <w:rsid w:val="006A188A"/>
    <w:rsid w:val="006A1D4C"/>
    <w:rsid w:val="006A2874"/>
    <w:rsid w:val="006A3690"/>
    <w:rsid w:val="006A3900"/>
    <w:rsid w:val="006A3D3F"/>
    <w:rsid w:val="006A43AA"/>
    <w:rsid w:val="006A4610"/>
    <w:rsid w:val="006A4751"/>
    <w:rsid w:val="006A4DAB"/>
    <w:rsid w:val="006A4EEE"/>
    <w:rsid w:val="006A4F39"/>
    <w:rsid w:val="006A5216"/>
    <w:rsid w:val="006A5252"/>
    <w:rsid w:val="006A52C1"/>
    <w:rsid w:val="006A5CA1"/>
    <w:rsid w:val="006A6835"/>
    <w:rsid w:val="006A68FF"/>
    <w:rsid w:val="006A6ABC"/>
    <w:rsid w:val="006A7206"/>
    <w:rsid w:val="006A7930"/>
    <w:rsid w:val="006B08CA"/>
    <w:rsid w:val="006B0F7B"/>
    <w:rsid w:val="006B11CE"/>
    <w:rsid w:val="006B1795"/>
    <w:rsid w:val="006B18AC"/>
    <w:rsid w:val="006B1E33"/>
    <w:rsid w:val="006B2466"/>
    <w:rsid w:val="006B283D"/>
    <w:rsid w:val="006B2A62"/>
    <w:rsid w:val="006B2B76"/>
    <w:rsid w:val="006B2D7C"/>
    <w:rsid w:val="006B2FA1"/>
    <w:rsid w:val="006B3173"/>
    <w:rsid w:val="006B3422"/>
    <w:rsid w:val="006B3647"/>
    <w:rsid w:val="006B3EA6"/>
    <w:rsid w:val="006B3EFC"/>
    <w:rsid w:val="006B566E"/>
    <w:rsid w:val="006B5786"/>
    <w:rsid w:val="006B5881"/>
    <w:rsid w:val="006B649E"/>
    <w:rsid w:val="006B6594"/>
    <w:rsid w:val="006B6768"/>
    <w:rsid w:val="006C025F"/>
    <w:rsid w:val="006C02ED"/>
    <w:rsid w:val="006C0879"/>
    <w:rsid w:val="006C0F0A"/>
    <w:rsid w:val="006C11AF"/>
    <w:rsid w:val="006C12FE"/>
    <w:rsid w:val="006C1488"/>
    <w:rsid w:val="006C16D3"/>
    <w:rsid w:val="006C1CB0"/>
    <w:rsid w:val="006C1D60"/>
    <w:rsid w:val="006C2442"/>
    <w:rsid w:val="006C2964"/>
    <w:rsid w:val="006C2B0F"/>
    <w:rsid w:val="006C2C24"/>
    <w:rsid w:val="006C2D7C"/>
    <w:rsid w:val="006C321B"/>
    <w:rsid w:val="006C345B"/>
    <w:rsid w:val="006C3A7E"/>
    <w:rsid w:val="006C3F5F"/>
    <w:rsid w:val="006C42FB"/>
    <w:rsid w:val="006C43C7"/>
    <w:rsid w:val="006C4519"/>
    <w:rsid w:val="006C45B0"/>
    <w:rsid w:val="006C49F3"/>
    <w:rsid w:val="006C4EA6"/>
    <w:rsid w:val="006C591E"/>
    <w:rsid w:val="006C5A47"/>
    <w:rsid w:val="006C5D25"/>
    <w:rsid w:val="006C648C"/>
    <w:rsid w:val="006C6909"/>
    <w:rsid w:val="006C726D"/>
    <w:rsid w:val="006C72B0"/>
    <w:rsid w:val="006C72C5"/>
    <w:rsid w:val="006C72ED"/>
    <w:rsid w:val="006C7664"/>
    <w:rsid w:val="006C7813"/>
    <w:rsid w:val="006D0494"/>
    <w:rsid w:val="006D094F"/>
    <w:rsid w:val="006D1593"/>
    <w:rsid w:val="006D15DF"/>
    <w:rsid w:val="006D18F5"/>
    <w:rsid w:val="006D1DFB"/>
    <w:rsid w:val="006D20B9"/>
    <w:rsid w:val="006D2E26"/>
    <w:rsid w:val="006D30FD"/>
    <w:rsid w:val="006D365B"/>
    <w:rsid w:val="006D3C99"/>
    <w:rsid w:val="006D3D22"/>
    <w:rsid w:val="006D3F7F"/>
    <w:rsid w:val="006D4D0E"/>
    <w:rsid w:val="006D56BA"/>
    <w:rsid w:val="006D5BAB"/>
    <w:rsid w:val="006D65F7"/>
    <w:rsid w:val="006D6B45"/>
    <w:rsid w:val="006D6F11"/>
    <w:rsid w:val="006D7542"/>
    <w:rsid w:val="006D7717"/>
    <w:rsid w:val="006D7985"/>
    <w:rsid w:val="006E0229"/>
    <w:rsid w:val="006E0643"/>
    <w:rsid w:val="006E0D2A"/>
    <w:rsid w:val="006E10F7"/>
    <w:rsid w:val="006E1E27"/>
    <w:rsid w:val="006E1ECB"/>
    <w:rsid w:val="006E1FC7"/>
    <w:rsid w:val="006E2951"/>
    <w:rsid w:val="006E2C9D"/>
    <w:rsid w:val="006E304E"/>
    <w:rsid w:val="006E3A33"/>
    <w:rsid w:val="006E3AE0"/>
    <w:rsid w:val="006E3C73"/>
    <w:rsid w:val="006E3DB1"/>
    <w:rsid w:val="006E48B9"/>
    <w:rsid w:val="006E4C7B"/>
    <w:rsid w:val="006E5126"/>
    <w:rsid w:val="006E517E"/>
    <w:rsid w:val="006E52C4"/>
    <w:rsid w:val="006E54BF"/>
    <w:rsid w:val="006E58FD"/>
    <w:rsid w:val="006E5A59"/>
    <w:rsid w:val="006E5A87"/>
    <w:rsid w:val="006E5C33"/>
    <w:rsid w:val="006E5D7D"/>
    <w:rsid w:val="006E5E7E"/>
    <w:rsid w:val="006E61B3"/>
    <w:rsid w:val="006E6748"/>
    <w:rsid w:val="006E6C5E"/>
    <w:rsid w:val="006E6C80"/>
    <w:rsid w:val="006E7015"/>
    <w:rsid w:val="006E715D"/>
    <w:rsid w:val="006E7301"/>
    <w:rsid w:val="006E738F"/>
    <w:rsid w:val="006E7415"/>
    <w:rsid w:val="006E75B6"/>
    <w:rsid w:val="006E7688"/>
    <w:rsid w:val="006E79DF"/>
    <w:rsid w:val="006E7E17"/>
    <w:rsid w:val="006E7E5F"/>
    <w:rsid w:val="006F0E2A"/>
    <w:rsid w:val="006F14D8"/>
    <w:rsid w:val="006F1A4C"/>
    <w:rsid w:val="006F2879"/>
    <w:rsid w:val="006F2F04"/>
    <w:rsid w:val="006F3910"/>
    <w:rsid w:val="006F39C1"/>
    <w:rsid w:val="006F3BD7"/>
    <w:rsid w:val="006F3DCF"/>
    <w:rsid w:val="006F3F3D"/>
    <w:rsid w:val="006F40CA"/>
    <w:rsid w:val="006F40E9"/>
    <w:rsid w:val="006F4164"/>
    <w:rsid w:val="006F420C"/>
    <w:rsid w:val="006F424A"/>
    <w:rsid w:val="006F4278"/>
    <w:rsid w:val="006F42FA"/>
    <w:rsid w:val="006F4583"/>
    <w:rsid w:val="006F48B6"/>
    <w:rsid w:val="006F4C9B"/>
    <w:rsid w:val="006F5F92"/>
    <w:rsid w:val="006F64B4"/>
    <w:rsid w:val="006F6B2A"/>
    <w:rsid w:val="006F6E9F"/>
    <w:rsid w:val="006F7589"/>
    <w:rsid w:val="006F7606"/>
    <w:rsid w:val="0070024A"/>
    <w:rsid w:val="007003C3"/>
    <w:rsid w:val="007005E5"/>
    <w:rsid w:val="0070071C"/>
    <w:rsid w:val="00700AC0"/>
    <w:rsid w:val="0070111A"/>
    <w:rsid w:val="0070147A"/>
    <w:rsid w:val="007025AB"/>
    <w:rsid w:val="007026F0"/>
    <w:rsid w:val="00702E70"/>
    <w:rsid w:val="00703225"/>
    <w:rsid w:val="007038A7"/>
    <w:rsid w:val="00703DB2"/>
    <w:rsid w:val="00703ED1"/>
    <w:rsid w:val="007041CC"/>
    <w:rsid w:val="0070488D"/>
    <w:rsid w:val="00704997"/>
    <w:rsid w:val="00704ED6"/>
    <w:rsid w:val="007057ED"/>
    <w:rsid w:val="00706AA2"/>
    <w:rsid w:val="00706CF9"/>
    <w:rsid w:val="0070750D"/>
    <w:rsid w:val="00707763"/>
    <w:rsid w:val="00707C94"/>
    <w:rsid w:val="00710127"/>
    <w:rsid w:val="007104C0"/>
    <w:rsid w:val="0071090A"/>
    <w:rsid w:val="00710CFB"/>
    <w:rsid w:val="00710EBC"/>
    <w:rsid w:val="00711630"/>
    <w:rsid w:val="0071191C"/>
    <w:rsid w:val="00711B57"/>
    <w:rsid w:val="00711D8A"/>
    <w:rsid w:val="00711F0A"/>
    <w:rsid w:val="0071220C"/>
    <w:rsid w:val="0071241B"/>
    <w:rsid w:val="007124B9"/>
    <w:rsid w:val="0071264B"/>
    <w:rsid w:val="007126A2"/>
    <w:rsid w:val="00712CBA"/>
    <w:rsid w:val="00712E3A"/>
    <w:rsid w:val="00713C8C"/>
    <w:rsid w:val="00713ECC"/>
    <w:rsid w:val="00713FD9"/>
    <w:rsid w:val="00714256"/>
    <w:rsid w:val="00714307"/>
    <w:rsid w:val="00714FB4"/>
    <w:rsid w:val="007150A5"/>
    <w:rsid w:val="0071525F"/>
    <w:rsid w:val="00715296"/>
    <w:rsid w:val="00715759"/>
    <w:rsid w:val="00715A04"/>
    <w:rsid w:val="00715C72"/>
    <w:rsid w:val="00716357"/>
    <w:rsid w:val="007163D9"/>
    <w:rsid w:val="0071699C"/>
    <w:rsid w:val="00716BC0"/>
    <w:rsid w:val="00716C00"/>
    <w:rsid w:val="0072083C"/>
    <w:rsid w:val="00720EED"/>
    <w:rsid w:val="00721199"/>
    <w:rsid w:val="007211D8"/>
    <w:rsid w:val="0072147B"/>
    <w:rsid w:val="007215F4"/>
    <w:rsid w:val="007216A0"/>
    <w:rsid w:val="00721D38"/>
    <w:rsid w:val="00722583"/>
    <w:rsid w:val="0072278D"/>
    <w:rsid w:val="00723999"/>
    <w:rsid w:val="00723B1C"/>
    <w:rsid w:val="00723C70"/>
    <w:rsid w:val="00723ED6"/>
    <w:rsid w:val="007245B8"/>
    <w:rsid w:val="007246FA"/>
    <w:rsid w:val="00724B18"/>
    <w:rsid w:val="00724D1E"/>
    <w:rsid w:val="00725336"/>
    <w:rsid w:val="007253C4"/>
    <w:rsid w:val="0072568D"/>
    <w:rsid w:val="00725DBA"/>
    <w:rsid w:val="0072624C"/>
    <w:rsid w:val="00726473"/>
    <w:rsid w:val="00726515"/>
    <w:rsid w:val="007275D7"/>
    <w:rsid w:val="00730EF2"/>
    <w:rsid w:val="00730FC3"/>
    <w:rsid w:val="0073106F"/>
    <w:rsid w:val="0073154D"/>
    <w:rsid w:val="00731865"/>
    <w:rsid w:val="00731B14"/>
    <w:rsid w:val="0073226C"/>
    <w:rsid w:val="00732884"/>
    <w:rsid w:val="00732A91"/>
    <w:rsid w:val="00732EAE"/>
    <w:rsid w:val="00733012"/>
    <w:rsid w:val="0073325A"/>
    <w:rsid w:val="00733331"/>
    <w:rsid w:val="0073382C"/>
    <w:rsid w:val="00733FFB"/>
    <w:rsid w:val="0073405F"/>
    <w:rsid w:val="0073434F"/>
    <w:rsid w:val="00734827"/>
    <w:rsid w:val="00734F99"/>
    <w:rsid w:val="00736322"/>
    <w:rsid w:val="00736B06"/>
    <w:rsid w:val="00736E33"/>
    <w:rsid w:val="0073753D"/>
    <w:rsid w:val="00737AC6"/>
    <w:rsid w:val="00737B20"/>
    <w:rsid w:val="00737CA0"/>
    <w:rsid w:val="00737D5C"/>
    <w:rsid w:val="007409D8"/>
    <w:rsid w:val="00741397"/>
    <w:rsid w:val="007419C9"/>
    <w:rsid w:val="00741A2D"/>
    <w:rsid w:val="00741ACD"/>
    <w:rsid w:val="0074204B"/>
    <w:rsid w:val="00742166"/>
    <w:rsid w:val="00742191"/>
    <w:rsid w:val="00742596"/>
    <w:rsid w:val="007434ED"/>
    <w:rsid w:val="00743688"/>
    <w:rsid w:val="007438DB"/>
    <w:rsid w:val="00743D25"/>
    <w:rsid w:val="0074443E"/>
    <w:rsid w:val="0074450B"/>
    <w:rsid w:val="00744552"/>
    <w:rsid w:val="00744A0B"/>
    <w:rsid w:val="00744C80"/>
    <w:rsid w:val="007453E7"/>
    <w:rsid w:val="0074555F"/>
    <w:rsid w:val="007455BA"/>
    <w:rsid w:val="00745B2D"/>
    <w:rsid w:val="00745D45"/>
    <w:rsid w:val="00745E5E"/>
    <w:rsid w:val="007468EC"/>
    <w:rsid w:val="00746B5F"/>
    <w:rsid w:val="00747238"/>
    <w:rsid w:val="007472FC"/>
    <w:rsid w:val="0074779D"/>
    <w:rsid w:val="00747894"/>
    <w:rsid w:val="00747C30"/>
    <w:rsid w:val="00747FD3"/>
    <w:rsid w:val="00750077"/>
    <w:rsid w:val="00750D21"/>
    <w:rsid w:val="0075191A"/>
    <w:rsid w:val="007519FD"/>
    <w:rsid w:val="00751BD3"/>
    <w:rsid w:val="00752100"/>
    <w:rsid w:val="0075237D"/>
    <w:rsid w:val="00752C85"/>
    <w:rsid w:val="007533D6"/>
    <w:rsid w:val="00753B03"/>
    <w:rsid w:val="00753F11"/>
    <w:rsid w:val="0075402F"/>
    <w:rsid w:val="007542AB"/>
    <w:rsid w:val="00754478"/>
    <w:rsid w:val="007548AD"/>
    <w:rsid w:val="00754A17"/>
    <w:rsid w:val="00754FBF"/>
    <w:rsid w:val="007550B2"/>
    <w:rsid w:val="007551F7"/>
    <w:rsid w:val="00755374"/>
    <w:rsid w:val="00755A09"/>
    <w:rsid w:val="007562F5"/>
    <w:rsid w:val="007565CB"/>
    <w:rsid w:val="00756CDB"/>
    <w:rsid w:val="00757157"/>
    <w:rsid w:val="0075774F"/>
    <w:rsid w:val="00761A29"/>
    <w:rsid w:val="00761CBD"/>
    <w:rsid w:val="00761D85"/>
    <w:rsid w:val="007626A0"/>
    <w:rsid w:val="00762726"/>
    <w:rsid w:val="0076290C"/>
    <w:rsid w:val="00762E9F"/>
    <w:rsid w:val="00763099"/>
    <w:rsid w:val="00763337"/>
    <w:rsid w:val="00763D40"/>
    <w:rsid w:val="00763E6E"/>
    <w:rsid w:val="007643AC"/>
    <w:rsid w:val="007643F2"/>
    <w:rsid w:val="00765206"/>
    <w:rsid w:val="0076539A"/>
    <w:rsid w:val="00765571"/>
    <w:rsid w:val="0076563F"/>
    <w:rsid w:val="007656B7"/>
    <w:rsid w:val="00765AAB"/>
    <w:rsid w:val="00765C72"/>
    <w:rsid w:val="007660F9"/>
    <w:rsid w:val="007663E6"/>
    <w:rsid w:val="00766651"/>
    <w:rsid w:val="00766682"/>
    <w:rsid w:val="0076776E"/>
    <w:rsid w:val="007679CC"/>
    <w:rsid w:val="00767CC2"/>
    <w:rsid w:val="00767F2C"/>
    <w:rsid w:val="0077035F"/>
    <w:rsid w:val="00770BDB"/>
    <w:rsid w:val="00771263"/>
    <w:rsid w:val="007712B0"/>
    <w:rsid w:val="0077136F"/>
    <w:rsid w:val="0077206F"/>
    <w:rsid w:val="00772318"/>
    <w:rsid w:val="007727AB"/>
    <w:rsid w:val="007728A0"/>
    <w:rsid w:val="00772E21"/>
    <w:rsid w:val="007733D4"/>
    <w:rsid w:val="00773BBD"/>
    <w:rsid w:val="00774A9F"/>
    <w:rsid w:val="00775751"/>
    <w:rsid w:val="00775886"/>
    <w:rsid w:val="00775A45"/>
    <w:rsid w:val="00775F38"/>
    <w:rsid w:val="007765DD"/>
    <w:rsid w:val="00776818"/>
    <w:rsid w:val="007768C2"/>
    <w:rsid w:val="00776B58"/>
    <w:rsid w:val="00776BCE"/>
    <w:rsid w:val="00777218"/>
    <w:rsid w:val="00777A19"/>
    <w:rsid w:val="0078069B"/>
    <w:rsid w:val="007809FF"/>
    <w:rsid w:val="00780AAC"/>
    <w:rsid w:val="00781152"/>
    <w:rsid w:val="0078121A"/>
    <w:rsid w:val="0078160F"/>
    <w:rsid w:val="00781A1B"/>
    <w:rsid w:val="007821E7"/>
    <w:rsid w:val="00782246"/>
    <w:rsid w:val="00782317"/>
    <w:rsid w:val="00782B2D"/>
    <w:rsid w:val="00783092"/>
    <w:rsid w:val="0078376A"/>
    <w:rsid w:val="00783E7E"/>
    <w:rsid w:val="007844B3"/>
    <w:rsid w:val="00784C71"/>
    <w:rsid w:val="00784CC5"/>
    <w:rsid w:val="00784D16"/>
    <w:rsid w:val="00785094"/>
    <w:rsid w:val="00785224"/>
    <w:rsid w:val="00785372"/>
    <w:rsid w:val="007866AC"/>
    <w:rsid w:val="00786C89"/>
    <w:rsid w:val="00787268"/>
    <w:rsid w:val="00787D6D"/>
    <w:rsid w:val="00790A4B"/>
    <w:rsid w:val="00791009"/>
    <w:rsid w:val="00791867"/>
    <w:rsid w:val="00791931"/>
    <w:rsid w:val="00791EAD"/>
    <w:rsid w:val="00792299"/>
    <w:rsid w:val="00792649"/>
    <w:rsid w:val="00792C3A"/>
    <w:rsid w:val="00792E05"/>
    <w:rsid w:val="0079343A"/>
    <w:rsid w:val="00793A05"/>
    <w:rsid w:val="00794038"/>
    <w:rsid w:val="00794AA6"/>
    <w:rsid w:val="00794B96"/>
    <w:rsid w:val="0079519B"/>
    <w:rsid w:val="007952F0"/>
    <w:rsid w:val="00796144"/>
    <w:rsid w:val="0079642E"/>
    <w:rsid w:val="00796582"/>
    <w:rsid w:val="0079676D"/>
    <w:rsid w:val="007969BC"/>
    <w:rsid w:val="007971A8"/>
    <w:rsid w:val="00797F81"/>
    <w:rsid w:val="007A0B96"/>
    <w:rsid w:val="007A128B"/>
    <w:rsid w:val="007A154F"/>
    <w:rsid w:val="007A16D2"/>
    <w:rsid w:val="007A19C5"/>
    <w:rsid w:val="007A1AE4"/>
    <w:rsid w:val="007A201D"/>
    <w:rsid w:val="007A227A"/>
    <w:rsid w:val="007A2F35"/>
    <w:rsid w:val="007A2FA6"/>
    <w:rsid w:val="007A31F2"/>
    <w:rsid w:val="007A3650"/>
    <w:rsid w:val="007A3689"/>
    <w:rsid w:val="007A3BD5"/>
    <w:rsid w:val="007A44B7"/>
    <w:rsid w:val="007A4D06"/>
    <w:rsid w:val="007A538F"/>
    <w:rsid w:val="007A560F"/>
    <w:rsid w:val="007A59B7"/>
    <w:rsid w:val="007A59CA"/>
    <w:rsid w:val="007A5EE7"/>
    <w:rsid w:val="007A6588"/>
    <w:rsid w:val="007A6AE6"/>
    <w:rsid w:val="007A7003"/>
    <w:rsid w:val="007A727E"/>
    <w:rsid w:val="007A7979"/>
    <w:rsid w:val="007A79F1"/>
    <w:rsid w:val="007A7A59"/>
    <w:rsid w:val="007A7A5B"/>
    <w:rsid w:val="007A7F57"/>
    <w:rsid w:val="007B010D"/>
    <w:rsid w:val="007B042A"/>
    <w:rsid w:val="007B06FC"/>
    <w:rsid w:val="007B0B5B"/>
    <w:rsid w:val="007B0FE4"/>
    <w:rsid w:val="007B198E"/>
    <w:rsid w:val="007B28D6"/>
    <w:rsid w:val="007B2A32"/>
    <w:rsid w:val="007B2D80"/>
    <w:rsid w:val="007B3093"/>
    <w:rsid w:val="007B3233"/>
    <w:rsid w:val="007B34E1"/>
    <w:rsid w:val="007B3593"/>
    <w:rsid w:val="007B4251"/>
    <w:rsid w:val="007B4371"/>
    <w:rsid w:val="007B487C"/>
    <w:rsid w:val="007B4F57"/>
    <w:rsid w:val="007B52B1"/>
    <w:rsid w:val="007B592A"/>
    <w:rsid w:val="007B6787"/>
    <w:rsid w:val="007B69A3"/>
    <w:rsid w:val="007B6E60"/>
    <w:rsid w:val="007B76BC"/>
    <w:rsid w:val="007B777D"/>
    <w:rsid w:val="007B778E"/>
    <w:rsid w:val="007C015D"/>
    <w:rsid w:val="007C023C"/>
    <w:rsid w:val="007C06D2"/>
    <w:rsid w:val="007C06F0"/>
    <w:rsid w:val="007C0881"/>
    <w:rsid w:val="007C08E5"/>
    <w:rsid w:val="007C0A1F"/>
    <w:rsid w:val="007C0A5F"/>
    <w:rsid w:val="007C0B1C"/>
    <w:rsid w:val="007C0F9D"/>
    <w:rsid w:val="007C15F2"/>
    <w:rsid w:val="007C19AF"/>
    <w:rsid w:val="007C1F10"/>
    <w:rsid w:val="007C2978"/>
    <w:rsid w:val="007C36E0"/>
    <w:rsid w:val="007C3CF9"/>
    <w:rsid w:val="007C43A0"/>
    <w:rsid w:val="007C4754"/>
    <w:rsid w:val="007C4880"/>
    <w:rsid w:val="007C4BDC"/>
    <w:rsid w:val="007C4C0C"/>
    <w:rsid w:val="007C4D37"/>
    <w:rsid w:val="007C4EAC"/>
    <w:rsid w:val="007C5164"/>
    <w:rsid w:val="007C578A"/>
    <w:rsid w:val="007C5D8A"/>
    <w:rsid w:val="007C6175"/>
    <w:rsid w:val="007C63FD"/>
    <w:rsid w:val="007C649A"/>
    <w:rsid w:val="007C64D4"/>
    <w:rsid w:val="007C699F"/>
    <w:rsid w:val="007C6D64"/>
    <w:rsid w:val="007C6E64"/>
    <w:rsid w:val="007C6ED5"/>
    <w:rsid w:val="007C6EDF"/>
    <w:rsid w:val="007C70C0"/>
    <w:rsid w:val="007C70D6"/>
    <w:rsid w:val="007C717E"/>
    <w:rsid w:val="007C7D5C"/>
    <w:rsid w:val="007D0130"/>
    <w:rsid w:val="007D0425"/>
    <w:rsid w:val="007D069E"/>
    <w:rsid w:val="007D0BEF"/>
    <w:rsid w:val="007D10A5"/>
    <w:rsid w:val="007D1666"/>
    <w:rsid w:val="007D16ED"/>
    <w:rsid w:val="007D1A87"/>
    <w:rsid w:val="007D1E8C"/>
    <w:rsid w:val="007D22F9"/>
    <w:rsid w:val="007D26B9"/>
    <w:rsid w:val="007D2813"/>
    <w:rsid w:val="007D2964"/>
    <w:rsid w:val="007D2A33"/>
    <w:rsid w:val="007D2E2F"/>
    <w:rsid w:val="007D402A"/>
    <w:rsid w:val="007D4630"/>
    <w:rsid w:val="007D52FD"/>
    <w:rsid w:val="007D545D"/>
    <w:rsid w:val="007D5BD7"/>
    <w:rsid w:val="007D5C10"/>
    <w:rsid w:val="007D7908"/>
    <w:rsid w:val="007D7A4C"/>
    <w:rsid w:val="007D7C12"/>
    <w:rsid w:val="007E0008"/>
    <w:rsid w:val="007E049C"/>
    <w:rsid w:val="007E07C7"/>
    <w:rsid w:val="007E089F"/>
    <w:rsid w:val="007E1049"/>
    <w:rsid w:val="007E116C"/>
    <w:rsid w:val="007E154A"/>
    <w:rsid w:val="007E1D66"/>
    <w:rsid w:val="007E22AB"/>
    <w:rsid w:val="007E2839"/>
    <w:rsid w:val="007E2DDC"/>
    <w:rsid w:val="007E42C9"/>
    <w:rsid w:val="007E45FE"/>
    <w:rsid w:val="007E4AA7"/>
    <w:rsid w:val="007E55EE"/>
    <w:rsid w:val="007E5B26"/>
    <w:rsid w:val="007E6065"/>
    <w:rsid w:val="007E62CB"/>
    <w:rsid w:val="007E647C"/>
    <w:rsid w:val="007E65C7"/>
    <w:rsid w:val="007E66AC"/>
    <w:rsid w:val="007E68A5"/>
    <w:rsid w:val="007E6D26"/>
    <w:rsid w:val="007E78CD"/>
    <w:rsid w:val="007E7CB2"/>
    <w:rsid w:val="007E7CBD"/>
    <w:rsid w:val="007E7F93"/>
    <w:rsid w:val="007F0229"/>
    <w:rsid w:val="007F06CF"/>
    <w:rsid w:val="007F0A3E"/>
    <w:rsid w:val="007F0F14"/>
    <w:rsid w:val="007F1021"/>
    <w:rsid w:val="007F120F"/>
    <w:rsid w:val="007F1609"/>
    <w:rsid w:val="007F29A5"/>
    <w:rsid w:val="007F2A72"/>
    <w:rsid w:val="007F2C0D"/>
    <w:rsid w:val="007F3C83"/>
    <w:rsid w:val="007F40B0"/>
    <w:rsid w:val="007F4660"/>
    <w:rsid w:val="007F46CE"/>
    <w:rsid w:val="007F4AFD"/>
    <w:rsid w:val="007F4D4B"/>
    <w:rsid w:val="007F4D4C"/>
    <w:rsid w:val="007F4E35"/>
    <w:rsid w:val="007F51B1"/>
    <w:rsid w:val="007F5469"/>
    <w:rsid w:val="007F564A"/>
    <w:rsid w:val="007F625F"/>
    <w:rsid w:val="007F6745"/>
    <w:rsid w:val="007F6EA8"/>
    <w:rsid w:val="007F7220"/>
    <w:rsid w:val="007F75E8"/>
    <w:rsid w:val="00800C7B"/>
    <w:rsid w:val="008017C9"/>
    <w:rsid w:val="00801B82"/>
    <w:rsid w:val="00801B9B"/>
    <w:rsid w:val="00801CFB"/>
    <w:rsid w:val="008024A5"/>
    <w:rsid w:val="008026E0"/>
    <w:rsid w:val="00802A05"/>
    <w:rsid w:val="008035B5"/>
    <w:rsid w:val="00803740"/>
    <w:rsid w:val="00804493"/>
    <w:rsid w:val="00804A30"/>
    <w:rsid w:val="00804C86"/>
    <w:rsid w:val="00804F84"/>
    <w:rsid w:val="008051A9"/>
    <w:rsid w:val="00805778"/>
    <w:rsid w:val="00806091"/>
    <w:rsid w:val="00806645"/>
    <w:rsid w:val="008068D3"/>
    <w:rsid w:val="00806C7A"/>
    <w:rsid w:val="008070E7"/>
    <w:rsid w:val="008075CC"/>
    <w:rsid w:val="00807C88"/>
    <w:rsid w:val="00810BE0"/>
    <w:rsid w:val="00811291"/>
    <w:rsid w:val="008114B8"/>
    <w:rsid w:val="00811740"/>
    <w:rsid w:val="00811D00"/>
    <w:rsid w:val="00812305"/>
    <w:rsid w:val="008123C4"/>
    <w:rsid w:val="00813140"/>
    <w:rsid w:val="00813D4B"/>
    <w:rsid w:val="008140D5"/>
    <w:rsid w:val="008145A3"/>
    <w:rsid w:val="0081476B"/>
    <w:rsid w:val="008150A4"/>
    <w:rsid w:val="00815237"/>
    <w:rsid w:val="00815638"/>
    <w:rsid w:val="008158EF"/>
    <w:rsid w:val="00815F24"/>
    <w:rsid w:val="00816B6C"/>
    <w:rsid w:val="008173C9"/>
    <w:rsid w:val="0081763D"/>
    <w:rsid w:val="00817A80"/>
    <w:rsid w:val="0082019D"/>
    <w:rsid w:val="00820B7C"/>
    <w:rsid w:val="00821147"/>
    <w:rsid w:val="008212DB"/>
    <w:rsid w:val="008218D9"/>
    <w:rsid w:val="00821972"/>
    <w:rsid w:val="00821C6E"/>
    <w:rsid w:val="00821F5D"/>
    <w:rsid w:val="00822406"/>
    <w:rsid w:val="0082248E"/>
    <w:rsid w:val="00822763"/>
    <w:rsid w:val="008227BC"/>
    <w:rsid w:val="008236DF"/>
    <w:rsid w:val="00823AB5"/>
    <w:rsid w:val="0082411A"/>
    <w:rsid w:val="0082484B"/>
    <w:rsid w:val="008248EE"/>
    <w:rsid w:val="00824F47"/>
    <w:rsid w:val="0082587A"/>
    <w:rsid w:val="008258B7"/>
    <w:rsid w:val="00826535"/>
    <w:rsid w:val="00826905"/>
    <w:rsid w:val="00826EAF"/>
    <w:rsid w:val="00827117"/>
    <w:rsid w:val="0082737E"/>
    <w:rsid w:val="00827724"/>
    <w:rsid w:val="008277A6"/>
    <w:rsid w:val="0082781F"/>
    <w:rsid w:val="008278CA"/>
    <w:rsid w:val="00827CEA"/>
    <w:rsid w:val="00830465"/>
    <w:rsid w:val="008307F3"/>
    <w:rsid w:val="00830C4D"/>
    <w:rsid w:val="00832115"/>
    <w:rsid w:val="0083238C"/>
    <w:rsid w:val="008325B7"/>
    <w:rsid w:val="00832BE6"/>
    <w:rsid w:val="00832C16"/>
    <w:rsid w:val="0083366D"/>
    <w:rsid w:val="00833716"/>
    <w:rsid w:val="00833ACB"/>
    <w:rsid w:val="00833CF6"/>
    <w:rsid w:val="00833E0B"/>
    <w:rsid w:val="00833F76"/>
    <w:rsid w:val="008342CB"/>
    <w:rsid w:val="00834516"/>
    <w:rsid w:val="0083583A"/>
    <w:rsid w:val="00835D13"/>
    <w:rsid w:val="00836825"/>
    <w:rsid w:val="00836DD3"/>
    <w:rsid w:val="008372BE"/>
    <w:rsid w:val="00837BAC"/>
    <w:rsid w:val="00837C0D"/>
    <w:rsid w:val="00840103"/>
    <w:rsid w:val="00840353"/>
    <w:rsid w:val="008405BE"/>
    <w:rsid w:val="00841467"/>
    <w:rsid w:val="0084197F"/>
    <w:rsid w:val="00841F1D"/>
    <w:rsid w:val="00842672"/>
    <w:rsid w:val="00842EB5"/>
    <w:rsid w:val="008431CD"/>
    <w:rsid w:val="00843458"/>
    <w:rsid w:val="00843A5E"/>
    <w:rsid w:val="008441C7"/>
    <w:rsid w:val="00844E4F"/>
    <w:rsid w:val="00845C61"/>
    <w:rsid w:val="0084646A"/>
    <w:rsid w:val="0084667D"/>
    <w:rsid w:val="00846764"/>
    <w:rsid w:val="00846BF4"/>
    <w:rsid w:val="0085029B"/>
    <w:rsid w:val="008504FB"/>
    <w:rsid w:val="008506E2"/>
    <w:rsid w:val="00850C4D"/>
    <w:rsid w:val="00851B1F"/>
    <w:rsid w:val="00851E24"/>
    <w:rsid w:val="00851F32"/>
    <w:rsid w:val="0085234F"/>
    <w:rsid w:val="0085250C"/>
    <w:rsid w:val="008529F9"/>
    <w:rsid w:val="00852CD6"/>
    <w:rsid w:val="00853040"/>
    <w:rsid w:val="0085309E"/>
    <w:rsid w:val="00853141"/>
    <w:rsid w:val="008531B7"/>
    <w:rsid w:val="00853661"/>
    <w:rsid w:val="00853A80"/>
    <w:rsid w:val="008541AE"/>
    <w:rsid w:val="008545AC"/>
    <w:rsid w:val="0085479B"/>
    <w:rsid w:val="00854A72"/>
    <w:rsid w:val="00854C1A"/>
    <w:rsid w:val="00854E2C"/>
    <w:rsid w:val="00854FD5"/>
    <w:rsid w:val="0085519E"/>
    <w:rsid w:val="00855454"/>
    <w:rsid w:val="008558E4"/>
    <w:rsid w:val="00855BCF"/>
    <w:rsid w:val="0085644C"/>
    <w:rsid w:val="008566D3"/>
    <w:rsid w:val="00856982"/>
    <w:rsid w:val="00856C50"/>
    <w:rsid w:val="008574D6"/>
    <w:rsid w:val="00857A48"/>
    <w:rsid w:val="008603BE"/>
    <w:rsid w:val="00860634"/>
    <w:rsid w:val="00860A52"/>
    <w:rsid w:val="00860F24"/>
    <w:rsid w:val="0086108F"/>
    <w:rsid w:val="00861189"/>
    <w:rsid w:val="00861E89"/>
    <w:rsid w:val="00862B46"/>
    <w:rsid w:val="00862E4A"/>
    <w:rsid w:val="00863D5B"/>
    <w:rsid w:val="00864059"/>
    <w:rsid w:val="00864473"/>
    <w:rsid w:val="008644F4"/>
    <w:rsid w:val="0086460E"/>
    <w:rsid w:val="0086505E"/>
    <w:rsid w:val="008659CC"/>
    <w:rsid w:val="008659EB"/>
    <w:rsid w:val="00865F7E"/>
    <w:rsid w:val="008662C1"/>
    <w:rsid w:val="0086668F"/>
    <w:rsid w:val="008667E5"/>
    <w:rsid w:val="00866821"/>
    <w:rsid w:val="00866B6D"/>
    <w:rsid w:val="00867304"/>
    <w:rsid w:val="0086731B"/>
    <w:rsid w:val="008676F3"/>
    <w:rsid w:val="00867DAD"/>
    <w:rsid w:val="008705CD"/>
    <w:rsid w:val="00871977"/>
    <w:rsid w:val="00872171"/>
    <w:rsid w:val="008728A6"/>
    <w:rsid w:val="00872BBA"/>
    <w:rsid w:val="00872E7D"/>
    <w:rsid w:val="008730F0"/>
    <w:rsid w:val="00873785"/>
    <w:rsid w:val="00873E92"/>
    <w:rsid w:val="00874268"/>
    <w:rsid w:val="00874892"/>
    <w:rsid w:val="008748B2"/>
    <w:rsid w:val="00874E0B"/>
    <w:rsid w:val="008751BA"/>
    <w:rsid w:val="00875593"/>
    <w:rsid w:val="00875642"/>
    <w:rsid w:val="00875752"/>
    <w:rsid w:val="008757CD"/>
    <w:rsid w:val="00875883"/>
    <w:rsid w:val="00875962"/>
    <w:rsid w:val="00875E8B"/>
    <w:rsid w:val="0087647B"/>
    <w:rsid w:val="008764F2"/>
    <w:rsid w:val="008765E8"/>
    <w:rsid w:val="008768E4"/>
    <w:rsid w:val="00876B10"/>
    <w:rsid w:val="00876EB7"/>
    <w:rsid w:val="0087722F"/>
    <w:rsid w:val="00877264"/>
    <w:rsid w:val="008779A2"/>
    <w:rsid w:val="00877C03"/>
    <w:rsid w:val="00877E71"/>
    <w:rsid w:val="008807DE"/>
    <w:rsid w:val="0088139A"/>
    <w:rsid w:val="00881664"/>
    <w:rsid w:val="008816DD"/>
    <w:rsid w:val="00881D57"/>
    <w:rsid w:val="00881E16"/>
    <w:rsid w:val="00882689"/>
    <w:rsid w:val="00883462"/>
    <w:rsid w:val="00883DC4"/>
    <w:rsid w:val="00884281"/>
    <w:rsid w:val="008844A2"/>
    <w:rsid w:val="00884561"/>
    <w:rsid w:val="00884B59"/>
    <w:rsid w:val="00885065"/>
    <w:rsid w:val="0088583B"/>
    <w:rsid w:val="00885861"/>
    <w:rsid w:val="0088597C"/>
    <w:rsid w:val="008860F1"/>
    <w:rsid w:val="008867B4"/>
    <w:rsid w:val="00886DD8"/>
    <w:rsid w:val="0088722A"/>
    <w:rsid w:val="00887996"/>
    <w:rsid w:val="00887E82"/>
    <w:rsid w:val="00890682"/>
    <w:rsid w:val="008907F4"/>
    <w:rsid w:val="00890DAD"/>
    <w:rsid w:val="00891B1F"/>
    <w:rsid w:val="00891BE1"/>
    <w:rsid w:val="00891C44"/>
    <w:rsid w:val="00891ED8"/>
    <w:rsid w:val="0089247D"/>
    <w:rsid w:val="0089251C"/>
    <w:rsid w:val="00892DAA"/>
    <w:rsid w:val="00892FEB"/>
    <w:rsid w:val="008930C6"/>
    <w:rsid w:val="00893293"/>
    <w:rsid w:val="008937FD"/>
    <w:rsid w:val="008941AD"/>
    <w:rsid w:val="00894491"/>
    <w:rsid w:val="008947CC"/>
    <w:rsid w:val="00895CE5"/>
    <w:rsid w:val="00895FD7"/>
    <w:rsid w:val="00896399"/>
    <w:rsid w:val="008968D3"/>
    <w:rsid w:val="00896A7E"/>
    <w:rsid w:val="00896C21"/>
    <w:rsid w:val="00896CBA"/>
    <w:rsid w:val="00896F93"/>
    <w:rsid w:val="00897128"/>
    <w:rsid w:val="00897430"/>
    <w:rsid w:val="0089750B"/>
    <w:rsid w:val="00897936"/>
    <w:rsid w:val="008979F3"/>
    <w:rsid w:val="00897A23"/>
    <w:rsid w:val="00897CF5"/>
    <w:rsid w:val="008A037C"/>
    <w:rsid w:val="008A058E"/>
    <w:rsid w:val="008A09CA"/>
    <w:rsid w:val="008A0C37"/>
    <w:rsid w:val="008A1309"/>
    <w:rsid w:val="008A14D9"/>
    <w:rsid w:val="008A1E85"/>
    <w:rsid w:val="008A1FAE"/>
    <w:rsid w:val="008A265C"/>
    <w:rsid w:val="008A2A4B"/>
    <w:rsid w:val="008A2A66"/>
    <w:rsid w:val="008A2AAE"/>
    <w:rsid w:val="008A2B32"/>
    <w:rsid w:val="008A2BD8"/>
    <w:rsid w:val="008A2E24"/>
    <w:rsid w:val="008A2FEF"/>
    <w:rsid w:val="008A402B"/>
    <w:rsid w:val="008A40DA"/>
    <w:rsid w:val="008A411F"/>
    <w:rsid w:val="008A4818"/>
    <w:rsid w:val="008A48BC"/>
    <w:rsid w:val="008A4B0F"/>
    <w:rsid w:val="008A4D29"/>
    <w:rsid w:val="008A4EBC"/>
    <w:rsid w:val="008A5131"/>
    <w:rsid w:val="008A5318"/>
    <w:rsid w:val="008A5897"/>
    <w:rsid w:val="008A5B19"/>
    <w:rsid w:val="008A6487"/>
    <w:rsid w:val="008A764C"/>
    <w:rsid w:val="008A7AAB"/>
    <w:rsid w:val="008A7FDF"/>
    <w:rsid w:val="008B01A2"/>
    <w:rsid w:val="008B0338"/>
    <w:rsid w:val="008B0F16"/>
    <w:rsid w:val="008B1213"/>
    <w:rsid w:val="008B1A99"/>
    <w:rsid w:val="008B20A7"/>
    <w:rsid w:val="008B25C5"/>
    <w:rsid w:val="008B298B"/>
    <w:rsid w:val="008B2A90"/>
    <w:rsid w:val="008B313F"/>
    <w:rsid w:val="008B3526"/>
    <w:rsid w:val="008B39CC"/>
    <w:rsid w:val="008B3A46"/>
    <w:rsid w:val="008B3E8A"/>
    <w:rsid w:val="008B41F0"/>
    <w:rsid w:val="008B46C9"/>
    <w:rsid w:val="008B5208"/>
    <w:rsid w:val="008B7216"/>
    <w:rsid w:val="008B79CE"/>
    <w:rsid w:val="008B7E70"/>
    <w:rsid w:val="008B7EF4"/>
    <w:rsid w:val="008C0029"/>
    <w:rsid w:val="008C0769"/>
    <w:rsid w:val="008C0DAD"/>
    <w:rsid w:val="008C0E6C"/>
    <w:rsid w:val="008C10A5"/>
    <w:rsid w:val="008C118A"/>
    <w:rsid w:val="008C12F8"/>
    <w:rsid w:val="008C13B9"/>
    <w:rsid w:val="008C1762"/>
    <w:rsid w:val="008C191D"/>
    <w:rsid w:val="008C19E3"/>
    <w:rsid w:val="008C1A7C"/>
    <w:rsid w:val="008C1ADD"/>
    <w:rsid w:val="008C2A8C"/>
    <w:rsid w:val="008C2AC0"/>
    <w:rsid w:val="008C2C98"/>
    <w:rsid w:val="008C31E8"/>
    <w:rsid w:val="008C37D7"/>
    <w:rsid w:val="008C3C7D"/>
    <w:rsid w:val="008C3CDB"/>
    <w:rsid w:val="008C3CE7"/>
    <w:rsid w:val="008C3E9D"/>
    <w:rsid w:val="008C3F1C"/>
    <w:rsid w:val="008C40E9"/>
    <w:rsid w:val="008C453A"/>
    <w:rsid w:val="008C496F"/>
    <w:rsid w:val="008C4CA5"/>
    <w:rsid w:val="008C517F"/>
    <w:rsid w:val="008C51C8"/>
    <w:rsid w:val="008C54AE"/>
    <w:rsid w:val="008C559B"/>
    <w:rsid w:val="008C5701"/>
    <w:rsid w:val="008C59B8"/>
    <w:rsid w:val="008C5D49"/>
    <w:rsid w:val="008C6F7B"/>
    <w:rsid w:val="008C741C"/>
    <w:rsid w:val="008C764C"/>
    <w:rsid w:val="008C7C72"/>
    <w:rsid w:val="008C7E0F"/>
    <w:rsid w:val="008D00CD"/>
    <w:rsid w:val="008D01ED"/>
    <w:rsid w:val="008D0471"/>
    <w:rsid w:val="008D0665"/>
    <w:rsid w:val="008D07ED"/>
    <w:rsid w:val="008D0CB6"/>
    <w:rsid w:val="008D0D33"/>
    <w:rsid w:val="008D1757"/>
    <w:rsid w:val="008D186C"/>
    <w:rsid w:val="008D1F5A"/>
    <w:rsid w:val="008D20E8"/>
    <w:rsid w:val="008D2131"/>
    <w:rsid w:val="008D277D"/>
    <w:rsid w:val="008D27D6"/>
    <w:rsid w:val="008D294F"/>
    <w:rsid w:val="008D2ADC"/>
    <w:rsid w:val="008D2CD2"/>
    <w:rsid w:val="008D2D56"/>
    <w:rsid w:val="008D445F"/>
    <w:rsid w:val="008D452D"/>
    <w:rsid w:val="008D54B5"/>
    <w:rsid w:val="008D5699"/>
    <w:rsid w:val="008D60EC"/>
    <w:rsid w:val="008D65DB"/>
    <w:rsid w:val="008D68D4"/>
    <w:rsid w:val="008D6A19"/>
    <w:rsid w:val="008D6F3B"/>
    <w:rsid w:val="008D744E"/>
    <w:rsid w:val="008D75DD"/>
    <w:rsid w:val="008D7727"/>
    <w:rsid w:val="008D7D56"/>
    <w:rsid w:val="008E013B"/>
    <w:rsid w:val="008E044A"/>
    <w:rsid w:val="008E0B49"/>
    <w:rsid w:val="008E1078"/>
    <w:rsid w:val="008E138D"/>
    <w:rsid w:val="008E2307"/>
    <w:rsid w:val="008E2637"/>
    <w:rsid w:val="008E32ED"/>
    <w:rsid w:val="008E34C7"/>
    <w:rsid w:val="008E39E7"/>
    <w:rsid w:val="008E490D"/>
    <w:rsid w:val="008E5017"/>
    <w:rsid w:val="008E5748"/>
    <w:rsid w:val="008E5775"/>
    <w:rsid w:val="008E5E49"/>
    <w:rsid w:val="008E69D6"/>
    <w:rsid w:val="008E7821"/>
    <w:rsid w:val="008E7990"/>
    <w:rsid w:val="008E7DCD"/>
    <w:rsid w:val="008E7E48"/>
    <w:rsid w:val="008F02CE"/>
    <w:rsid w:val="008F05F6"/>
    <w:rsid w:val="008F0660"/>
    <w:rsid w:val="008F1155"/>
    <w:rsid w:val="008F11AC"/>
    <w:rsid w:val="008F120E"/>
    <w:rsid w:val="008F1354"/>
    <w:rsid w:val="008F14AE"/>
    <w:rsid w:val="008F152E"/>
    <w:rsid w:val="008F3124"/>
    <w:rsid w:val="008F31F8"/>
    <w:rsid w:val="008F3413"/>
    <w:rsid w:val="008F392B"/>
    <w:rsid w:val="008F39FB"/>
    <w:rsid w:val="008F481A"/>
    <w:rsid w:val="008F4F63"/>
    <w:rsid w:val="008F5036"/>
    <w:rsid w:val="008F5594"/>
    <w:rsid w:val="008F575C"/>
    <w:rsid w:val="008F5A24"/>
    <w:rsid w:val="008F5BC6"/>
    <w:rsid w:val="008F5C2F"/>
    <w:rsid w:val="008F5FEE"/>
    <w:rsid w:val="008F67A4"/>
    <w:rsid w:val="008F6B1B"/>
    <w:rsid w:val="008F6F2C"/>
    <w:rsid w:val="008F6F32"/>
    <w:rsid w:val="008F721B"/>
    <w:rsid w:val="008F756E"/>
    <w:rsid w:val="00900363"/>
    <w:rsid w:val="00900720"/>
    <w:rsid w:val="0090092B"/>
    <w:rsid w:val="00900D63"/>
    <w:rsid w:val="00901132"/>
    <w:rsid w:val="00901CC6"/>
    <w:rsid w:val="00901CD9"/>
    <w:rsid w:val="00901E3D"/>
    <w:rsid w:val="00901E67"/>
    <w:rsid w:val="00902E1D"/>
    <w:rsid w:val="009031E3"/>
    <w:rsid w:val="00903465"/>
    <w:rsid w:val="00903C67"/>
    <w:rsid w:val="0090429B"/>
    <w:rsid w:val="00904417"/>
    <w:rsid w:val="00904A47"/>
    <w:rsid w:val="00904BA1"/>
    <w:rsid w:val="00905264"/>
    <w:rsid w:val="009054D8"/>
    <w:rsid w:val="0090560C"/>
    <w:rsid w:val="009058A1"/>
    <w:rsid w:val="00905C48"/>
    <w:rsid w:val="00905C52"/>
    <w:rsid w:val="00905D93"/>
    <w:rsid w:val="00907321"/>
    <w:rsid w:val="00907D2E"/>
    <w:rsid w:val="009100C3"/>
    <w:rsid w:val="0091010D"/>
    <w:rsid w:val="009107EA"/>
    <w:rsid w:val="00910870"/>
    <w:rsid w:val="00910EB4"/>
    <w:rsid w:val="0091111E"/>
    <w:rsid w:val="00911C23"/>
    <w:rsid w:val="00911C8C"/>
    <w:rsid w:val="00911DBA"/>
    <w:rsid w:val="00911EDE"/>
    <w:rsid w:val="009121FB"/>
    <w:rsid w:val="009129DE"/>
    <w:rsid w:val="0091336D"/>
    <w:rsid w:val="009135CE"/>
    <w:rsid w:val="0091504A"/>
    <w:rsid w:val="0091536C"/>
    <w:rsid w:val="00916055"/>
    <w:rsid w:val="009161FE"/>
    <w:rsid w:val="009162B0"/>
    <w:rsid w:val="009165E3"/>
    <w:rsid w:val="0091690E"/>
    <w:rsid w:val="00917723"/>
    <w:rsid w:val="0091787F"/>
    <w:rsid w:val="00920BFA"/>
    <w:rsid w:val="00920D53"/>
    <w:rsid w:val="00920FFE"/>
    <w:rsid w:val="0092100A"/>
    <w:rsid w:val="009216B1"/>
    <w:rsid w:val="009217D6"/>
    <w:rsid w:val="00922266"/>
    <w:rsid w:val="009222EE"/>
    <w:rsid w:val="00922618"/>
    <w:rsid w:val="00922A37"/>
    <w:rsid w:val="00923060"/>
    <w:rsid w:val="0092315E"/>
    <w:rsid w:val="009246B7"/>
    <w:rsid w:val="009247C8"/>
    <w:rsid w:val="00924A5D"/>
    <w:rsid w:val="009251AE"/>
    <w:rsid w:val="0092532F"/>
    <w:rsid w:val="0092572F"/>
    <w:rsid w:val="00925748"/>
    <w:rsid w:val="00925A29"/>
    <w:rsid w:val="00925D80"/>
    <w:rsid w:val="00925EAE"/>
    <w:rsid w:val="00925F29"/>
    <w:rsid w:val="00926144"/>
    <w:rsid w:val="009261A0"/>
    <w:rsid w:val="00926B0A"/>
    <w:rsid w:val="009271E8"/>
    <w:rsid w:val="00927595"/>
    <w:rsid w:val="00927E42"/>
    <w:rsid w:val="009306C2"/>
    <w:rsid w:val="00930CE7"/>
    <w:rsid w:val="00930FF2"/>
    <w:rsid w:val="00931482"/>
    <w:rsid w:val="0093151E"/>
    <w:rsid w:val="00931797"/>
    <w:rsid w:val="009317B3"/>
    <w:rsid w:val="00931A0B"/>
    <w:rsid w:val="00931EA1"/>
    <w:rsid w:val="009320FE"/>
    <w:rsid w:val="00932152"/>
    <w:rsid w:val="00932A6C"/>
    <w:rsid w:val="00932B79"/>
    <w:rsid w:val="009330B5"/>
    <w:rsid w:val="00933180"/>
    <w:rsid w:val="009333AF"/>
    <w:rsid w:val="00933843"/>
    <w:rsid w:val="00933CA0"/>
    <w:rsid w:val="00933FD0"/>
    <w:rsid w:val="0093423C"/>
    <w:rsid w:val="0093428F"/>
    <w:rsid w:val="009346CD"/>
    <w:rsid w:val="00934765"/>
    <w:rsid w:val="00935883"/>
    <w:rsid w:val="00936CFA"/>
    <w:rsid w:val="00936F9D"/>
    <w:rsid w:val="00937DF2"/>
    <w:rsid w:val="00940A0A"/>
    <w:rsid w:val="00941029"/>
    <w:rsid w:val="009413E9"/>
    <w:rsid w:val="0094191B"/>
    <w:rsid w:val="00941C22"/>
    <w:rsid w:val="009425E8"/>
    <w:rsid w:val="00942E03"/>
    <w:rsid w:val="00942E24"/>
    <w:rsid w:val="00942EE1"/>
    <w:rsid w:val="009431F9"/>
    <w:rsid w:val="0094323C"/>
    <w:rsid w:val="00943471"/>
    <w:rsid w:val="00943800"/>
    <w:rsid w:val="00944204"/>
    <w:rsid w:val="009443F0"/>
    <w:rsid w:val="0094486A"/>
    <w:rsid w:val="00944C0E"/>
    <w:rsid w:val="00944EB5"/>
    <w:rsid w:val="009453DF"/>
    <w:rsid w:val="00945530"/>
    <w:rsid w:val="0094570D"/>
    <w:rsid w:val="0094594A"/>
    <w:rsid w:val="00945FF9"/>
    <w:rsid w:val="00946135"/>
    <w:rsid w:val="0094640F"/>
    <w:rsid w:val="009468AB"/>
    <w:rsid w:val="00947255"/>
    <w:rsid w:val="00947293"/>
    <w:rsid w:val="00947940"/>
    <w:rsid w:val="009507D4"/>
    <w:rsid w:val="00950B1D"/>
    <w:rsid w:val="00950ED4"/>
    <w:rsid w:val="0095104E"/>
    <w:rsid w:val="009511B2"/>
    <w:rsid w:val="00951593"/>
    <w:rsid w:val="0095177A"/>
    <w:rsid w:val="00951CCA"/>
    <w:rsid w:val="0095251C"/>
    <w:rsid w:val="00952AFD"/>
    <w:rsid w:val="00952B60"/>
    <w:rsid w:val="00952B99"/>
    <w:rsid w:val="00952E65"/>
    <w:rsid w:val="009531B3"/>
    <w:rsid w:val="00953962"/>
    <w:rsid w:val="00954385"/>
    <w:rsid w:val="0095472A"/>
    <w:rsid w:val="00955072"/>
    <w:rsid w:val="0095564F"/>
    <w:rsid w:val="00955BFC"/>
    <w:rsid w:val="00955CAF"/>
    <w:rsid w:val="00956084"/>
    <w:rsid w:val="0095685A"/>
    <w:rsid w:val="00956F38"/>
    <w:rsid w:val="00957916"/>
    <w:rsid w:val="009601B9"/>
    <w:rsid w:val="00960738"/>
    <w:rsid w:val="00960783"/>
    <w:rsid w:val="009618ED"/>
    <w:rsid w:val="00961999"/>
    <w:rsid w:val="00961F0A"/>
    <w:rsid w:val="0096212A"/>
    <w:rsid w:val="0096274A"/>
    <w:rsid w:val="00962A96"/>
    <w:rsid w:val="00962DF8"/>
    <w:rsid w:val="00963032"/>
    <w:rsid w:val="009637D1"/>
    <w:rsid w:val="00963A73"/>
    <w:rsid w:val="00964080"/>
    <w:rsid w:val="00964799"/>
    <w:rsid w:val="00964A77"/>
    <w:rsid w:val="00964A7F"/>
    <w:rsid w:val="00964AAE"/>
    <w:rsid w:val="00964C3F"/>
    <w:rsid w:val="009657C1"/>
    <w:rsid w:val="0096626A"/>
    <w:rsid w:val="00967001"/>
    <w:rsid w:val="00967209"/>
    <w:rsid w:val="0096720A"/>
    <w:rsid w:val="0096787D"/>
    <w:rsid w:val="009705A7"/>
    <w:rsid w:val="009705FD"/>
    <w:rsid w:val="009706B4"/>
    <w:rsid w:val="00970764"/>
    <w:rsid w:val="009707A6"/>
    <w:rsid w:val="00970C25"/>
    <w:rsid w:val="00970C6D"/>
    <w:rsid w:val="00970CAB"/>
    <w:rsid w:val="009714BD"/>
    <w:rsid w:val="00971BDD"/>
    <w:rsid w:val="00971DCA"/>
    <w:rsid w:val="00971E95"/>
    <w:rsid w:val="009723F6"/>
    <w:rsid w:val="00972A50"/>
    <w:rsid w:val="00973119"/>
    <w:rsid w:val="009736D7"/>
    <w:rsid w:val="0097373F"/>
    <w:rsid w:val="00973B5E"/>
    <w:rsid w:val="00973C2F"/>
    <w:rsid w:val="00973D12"/>
    <w:rsid w:val="00974487"/>
    <w:rsid w:val="009749EC"/>
    <w:rsid w:val="009752AE"/>
    <w:rsid w:val="009752FA"/>
    <w:rsid w:val="0097539D"/>
    <w:rsid w:val="00975659"/>
    <w:rsid w:val="0097580B"/>
    <w:rsid w:val="00975920"/>
    <w:rsid w:val="00975EDB"/>
    <w:rsid w:val="009765EB"/>
    <w:rsid w:val="00976EA9"/>
    <w:rsid w:val="0097797B"/>
    <w:rsid w:val="00977A54"/>
    <w:rsid w:val="00977FEB"/>
    <w:rsid w:val="009804BF"/>
    <w:rsid w:val="009808BC"/>
    <w:rsid w:val="00980ABD"/>
    <w:rsid w:val="00980F79"/>
    <w:rsid w:val="009815C4"/>
    <w:rsid w:val="0098175F"/>
    <w:rsid w:val="00982424"/>
    <w:rsid w:val="0098250A"/>
    <w:rsid w:val="00982661"/>
    <w:rsid w:val="00983842"/>
    <w:rsid w:val="00983A43"/>
    <w:rsid w:val="00983B78"/>
    <w:rsid w:val="00984822"/>
    <w:rsid w:val="0098508C"/>
    <w:rsid w:val="00985352"/>
    <w:rsid w:val="00985396"/>
    <w:rsid w:val="009856EB"/>
    <w:rsid w:val="00985931"/>
    <w:rsid w:val="00985C4D"/>
    <w:rsid w:val="00985DE1"/>
    <w:rsid w:val="0098662B"/>
    <w:rsid w:val="00986E4B"/>
    <w:rsid w:val="00987844"/>
    <w:rsid w:val="00987B84"/>
    <w:rsid w:val="00987CF7"/>
    <w:rsid w:val="009908AF"/>
    <w:rsid w:val="00990A98"/>
    <w:rsid w:val="00990AF5"/>
    <w:rsid w:val="00990ED6"/>
    <w:rsid w:val="00991A26"/>
    <w:rsid w:val="00991DA5"/>
    <w:rsid w:val="00991F72"/>
    <w:rsid w:val="00992512"/>
    <w:rsid w:val="00992A55"/>
    <w:rsid w:val="00992A8D"/>
    <w:rsid w:val="00992B24"/>
    <w:rsid w:val="00992B65"/>
    <w:rsid w:val="00992B6A"/>
    <w:rsid w:val="00992E8E"/>
    <w:rsid w:val="00993987"/>
    <w:rsid w:val="00993CDD"/>
    <w:rsid w:val="00993D69"/>
    <w:rsid w:val="00994754"/>
    <w:rsid w:val="00994A45"/>
    <w:rsid w:val="00994DDF"/>
    <w:rsid w:val="009952D1"/>
    <w:rsid w:val="009955AD"/>
    <w:rsid w:val="00995B61"/>
    <w:rsid w:val="00995D26"/>
    <w:rsid w:val="00995F83"/>
    <w:rsid w:val="00996229"/>
    <w:rsid w:val="00996770"/>
    <w:rsid w:val="009970A1"/>
    <w:rsid w:val="0099713B"/>
    <w:rsid w:val="00997189"/>
    <w:rsid w:val="00997345"/>
    <w:rsid w:val="00997849"/>
    <w:rsid w:val="00997A2D"/>
    <w:rsid w:val="00997C36"/>
    <w:rsid w:val="009A09AA"/>
    <w:rsid w:val="009A0B3A"/>
    <w:rsid w:val="009A12D4"/>
    <w:rsid w:val="009A1867"/>
    <w:rsid w:val="009A1C62"/>
    <w:rsid w:val="009A2005"/>
    <w:rsid w:val="009A2179"/>
    <w:rsid w:val="009A21B1"/>
    <w:rsid w:val="009A2B3E"/>
    <w:rsid w:val="009A2CFF"/>
    <w:rsid w:val="009A33F1"/>
    <w:rsid w:val="009A36B4"/>
    <w:rsid w:val="009A387A"/>
    <w:rsid w:val="009A4BEF"/>
    <w:rsid w:val="009A5281"/>
    <w:rsid w:val="009A5586"/>
    <w:rsid w:val="009A5775"/>
    <w:rsid w:val="009A5E38"/>
    <w:rsid w:val="009A609A"/>
    <w:rsid w:val="009A7376"/>
    <w:rsid w:val="009A75D1"/>
    <w:rsid w:val="009A794F"/>
    <w:rsid w:val="009A7D0C"/>
    <w:rsid w:val="009B0074"/>
    <w:rsid w:val="009B0117"/>
    <w:rsid w:val="009B03D3"/>
    <w:rsid w:val="009B0DB6"/>
    <w:rsid w:val="009B1AD8"/>
    <w:rsid w:val="009B1D13"/>
    <w:rsid w:val="009B1F57"/>
    <w:rsid w:val="009B2370"/>
    <w:rsid w:val="009B2CB3"/>
    <w:rsid w:val="009B2D3B"/>
    <w:rsid w:val="009B32BA"/>
    <w:rsid w:val="009B3ABE"/>
    <w:rsid w:val="009B3D96"/>
    <w:rsid w:val="009B4571"/>
    <w:rsid w:val="009B4950"/>
    <w:rsid w:val="009B5559"/>
    <w:rsid w:val="009B55A1"/>
    <w:rsid w:val="009B56C0"/>
    <w:rsid w:val="009B5A09"/>
    <w:rsid w:val="009B5D2F"/>
    <w:rsid w:val="009B657F"/>
    <w:rsid w:val="009B683F"/>
    <w:rsid w:val="009B685D"/>
    <w:rsid w:val="009B79E4"/>
    <w:rsid w:val="009C055C"/>
    <w:rsid w:val="009C0AE7"/>
    <w:rsid w:val="009C10B7"/>
    <w:rsid w:val="009C1246"/>
    <w:rsid w:val="009C1A0C"/>
    <w:rsid w:val="009C22F3"/>
    <w:rsid w:val="009C282F"/>
    <w:rsid w:val="009C370A"/>
    <w:rsid w:val="009C3E2F"/>
    <w:rsid w:val="009C3F48"/>
    <w:rsid w:val="009C4465"/>
    <w:rsid w:val="009C4497"/>
    <w:rsid w:val="009C5BA5"/>
    <w:rsid w:val="009C5D1B"/>
    <w:rsid w:val="009C5EA4"/>
    <w:rsid w:val="009C60A0"/>
    <w:rsid w:val="009C6145"/>
    <w:rsid w:val="009C664B"/>
    <w:rsid w:val="009D009E"/>
    <w:rsid w:val="009D0E6C"/>
    <w:rsid w:val="009D19AA"/>
    <w:rsid w:val="009D1F46"/>
    <w:rsid w:val="009D2189"/>
    <w:rsid w:val="009D268F"/>
    <w:rsid w:val="009D2C9A"/>
    <w:rsid w:val="009D2D3C"/>
    <w:rsid w:val="009D3177"/>
    <w:rsid w:val="009D40AA"/>
    <w:rsid w:val="009D421A"/>
    <w:rsid w:val="009D4503"/>
    <w:rsid w:val="009D4522"/>
    <w:rsid w:val="009D54DF"/>
    <w:rsid w:val="009D656D"/>
    <w:rsid w:val="009D65B5"/>
    <w:rsid w:val="009D65E0"/>
    <w:rsid w:val="009D674B"/>
    <w:rsid w:val="009D6C4A"/>
    <w:rsid w:val="009E0130"/>
    <w:rsid w:val="009E02EF"/>
    <w:rsid w:val="009E036F"/>
    <w:rsid w:val="009E0539"/>
    <w:rsid w:val="009E0564"/>
    <w:rsid w:val="009E0A52"/>
    <w:rsid w:val="009E0C4C"/>
    <w:rsid w:val="009E0CBD"/>
    <w:rsid w:val="009E0D6B"/>
    <w:rsid w:val="009E1011"/>
    <w:rsid w:val="009E11E1"/>
    <w:rsid w:val="009E2AFE"/>
    <w:rsid w:val="009E2ED4"/>
    <w:rsid w:val="009E2F85"/>
    <w:rsid w:val="009E3823"/>
    <w:rsid w:val="009E3B27"/>
    <w:rsid w:val="009E3DE2"/>
    <w:rsid w:val="009E429A"/>
    <w:rsid w:val="009E4A9D"/>
    <w:rsid w:val="009E53DA"/>
    <w:rsid w:val="009E56FA"/>
    <w:rsid w:val="009E61CA"/>
    <w:rsid w:val="009E66C3"/>
    <w:rsid w:val="009E6762"/>
    <w:rsid w:val="009E687E"/>
    <w:rsid w:val="009E6980"/>
    <w:rsid w:val="009E7029"/>
    <w:rsid w:val="009E730F"/>
    <w:rsid w:val="009E777D"/>
    <w:rsid w:val="009E7897"/>
    <w:rsid w:val="009E7A22"/>
    <w:rsid w:val="009E7EDD"/>
    <w:rsid w:val="009F04C5"/>
    <w:rsid w:val="009F0B23"/>
    <w:rsid w:val="009F1314"/>
    <w:rsid w:val="009F165E"/>
    <w:rsid w:val="009F1C31"/>
    <w:rsid w:val="009F22FA"/>
    <w:rsid w:val="009F2341"/>
    <w:rsid w:val="009F25BE"/>
    <w:rsid w:val="009F2D14"/>
    <w:rsid w:val="009F2EAB"/>
    <w:rsid w:val="009F338C"/>
    <w:rsid w:val="009F3478"/>
    <w:rsid w:val="009F3539"/>
    <w:rsid w:val="009F3723"/>
    <w:rsid w:val="009F3817"/>
    <w:rsid w:val="009F3D35"/>
    <w:rsid w:val="009F3F30"/>
    <w:rsid w:val="009F46ED"/>
    <w:rsid w:val="009F487D"/>
    <w:rsid w:val="009F52E8"/>
    <w:rsid w:val="009F5418"/>
    <w:rsid w:val="009F59DF"/>
    <w:rsid w:val="009F5A8F"/>
    <w:rsid w:val="009F5C39"/>
    <w:rsid w:val="009F5EB2"/>
    <w:rsid w:val="009F6331"/>
    <w:rsid w:val="009F6394"/>
    <w:rsid w:val="009F6981"/>
    <w:rsid w:val="009F6B13"/>
    <w:rsid w:val="009F6D07"/>
    <w:rsid w:val="009F7130"/>
    <w:rsid w:val="009F71E9"/>
    <w:rsid w:val="009F73C4"/>
    <w:rsid w:val="009F73DB"/>
    <w:rsid w:val="009F7C1F"/>
    <w:rsid w:val="00A002B6"/>
    <w:rsid w:val="00A004FF"/>
    <w:rsid w:val="00A00773"/>
    <w:rsid w:val="00A01600"/>
    <w:rsid w:val="00A020E9"/>
    <w:rsid w:val="00A02501"/>
    <w:rsid w:val="00A0346F"/>
    <w:rsid w:val="00A04145"/>
    <w:rsid w:val="00A04338"/>
    <w:rsid w:val="00A043BC"/>
    <w:rsid w:val="00A046C9"/>
    <w:rsid w:val="00A04897"/>
    <w:rsid w:val="00A04AE2"/>
    <w:rsid w:val="00A050AC"/>
    <w:rsid w:val="00A059C2"/>
    <w:rsid w:val="00A05D73"/>
    <w:rsid w:val="00A0724B"/>
    <w:rsid w:val="00A0730B"/>
    <w:rsid w:val="00A079C5"/>
    <w:rsid w:val="00A07D9A"/>
    <w:rsid w:val="00A07DA5"/>
    <w:rsid w:val="00A108C5"/>
    <w:rsid w:val="00A10EFA"/>
    <w:rsid w:val="00A10F04"/>
    <w:rsid w:val="00A114C0"/>
    <w:rsid w:val="00A115DD"/>
    <w:rsid w:val="00A11E9F"/>
    <w:rsid w:val="00A120E3"/>
    <w:rsid w:val="00A1212C"/>
    <w:rsid w:val="00A12681"/>
    <w:rsid w:val="00A12772"/>
    <w:rsid w:val="00A127E5"/>
    <w:rsid w:val="00A12A08"/>
    <w:rsid w:val="00A12EE9"/>
    <w:rsid w:val="00A13424"/>
    <w:rsid w:val="00A135EA"/>
    <w:rsid w:val="00A136CE"/>
    <w:rsid w:val="00A1391F"/>
    <w:rsid w:val="00A13DDC"/>
    <w:rsid w:val="00A13E17"/>
    <w:rsid w:val="00A147A7"/>
    <w:rsid w:val="00A14E83"/>
    <w:rsid w:val="00A14E84"/>
    <w:rsid w:val="00A14ED4"/>
    <w:rsid w:val="00A153DE"/>
    <w:rsid w:val="00A1558E"/>
    <w:rsid w:val="00A156D8"/>
    <w:rsid w:val="00A158F6"/>
    <w:rsid w:val="00A15E07"/>
    <w:rsid w:val="00A164DF"/>
    <w:rsid w:val="00A167EF"/>
    <w:rsid w:val="00A16801"/>
    <w:rsid w:val="00A1692A"/>
    <w:rsid w:val="00A1792D"/>
    <w:rsid w:val="00A20DB8"/>
    <w:rsid w:val="00A21548"/>
    <w:rsid w:val="00A217CF"/>
    <w:rsid w:val="00A21BA7"/>
    <w:rsid w:val="00A21ECC"/>
    <w:rsid w:val="00A21FFF"/>
    <w:rsid w:val="00A2251A"/>
    <w:rsid w:val="00A227A1"/>
    <w:rsid w:val="00A22E47"/>
    <w:rsid w:val="00A2308C"/>
    <w:rsid w:val="00A232EE"/>
    <w:rsid w:val="00A2336D"/>
    <w:rsid w:val="00A234FB"/>
    <w:rsid w:val="00A239C9"/>
    <w:rsid w:val="00A23A93"/>
    <w:rsid w:val="00A23D74"/>
    <w:rsid w:val="00A23E5D"/>
    <w:rsid w:val="00A23F23"/>
    <w:rsid w:val="00A24229"/>
    <w:rsid w:val="00A24259"/>
    <w:rsid w:val="00A24C9C"/>
    <w:rsid w:val="00A24F2C"/>
    <w:rsid w:val="00A2551B"/>
    <w:rsid w:val="00A2577E"/>
    <w:rsid w:val="00A259DA"/>
    <w:rsid w:val="00A25AFA"/>
    <w:rsid w:val="00A25B4A"/>
    <w:rsid w:val="00A25C97"/>
    <w:rsid w:val="00A2651B"/>
    <w:rsid w:val="00A26D3B"/>
    <w:rsid w:val="00A26F21"/>
    <w:rsid w:val="00A26FCB"/>
    <w:rsid w:val="00A2737B"/>
    <w:rsid w:val="00A30645"/>
    <w:rsid w:val="00A31021"/>
    <w:rsid w:val="00A31CFC"/>
    <w:rsid w:val="00A32472"/>
    <w:rsid w:val="00A32AB6"/>
    <w:rsid w:val="00A3391E"/>
    <w:rsid w:val="00A33B49"/>
    <w:rsid w:val="00A340BF"/>
    <w:rsid w:val="00A347C2"/>
    <w:rsid w:val="00A34AE5"/>
    <w:rsid w:val="00A35A87"/>
    <w:rsid w:val="00A36D77"/>
    <w:rsid w:val="00A37512"/>
    <w:rsid w:val="00A400A2"/>
    <w:rsid w:val="00A403D1"/>
    <w:rsid w:val="00A40B03"/>
    <w:rsid w:val="00A41B2A"/>
    <w:rsid w:val="00A421D7"/>
    <w:rsid w:val="00A429DF"/>
    <w:rsid w:val="00A4308F"/>
    <w:rsid w:val="00A43187"/>
    <w:rsid w:val="00A433E9"/>
    <w:rsid w:val="00A4420D"/>
    <w:rsid w:val="00A4466F"/>
    <w:rsid w:val="00A45038"/>
    <w:rsid w:val="00A45F67"/>
    <w:rsid w:val="00A46B49"/>
    <w:rsid w:val="00A502CA"/>
    <w:rsid w:val="00A50D58"/>
    <w:rsid w:val="00A50E27"/>
    <w:rsid w:val="00A5155E"/>
    <w:rsid w:val="00A52205"/>
    <w:rsid w:val="00A523F2"/>
    <w:rsid w:val="00A524E4"/>
    <w:rsid w:val="00A527FD"/>
    <w:rsid w:val="00A52C71"/>
    <w:rsid w:val="00A52D1B"/>
    <w:rsid w:val="00A52D78"/>
    <w:rsid w:val="00A53164"/>
    <w:rsid w:val="00A5424B"/>
    <w:rsid w:val="00A54266"/>
    <w:rsid w:val="00A5460A"/>
    <w:rsid w:val="00A54753"/>
    <w:rsid w:val="00A54BA6"/>
    <w:rsid w:val="00A54F6D"/>
    <w:rsid w:val="00A55571"/>
    <w:rsid w:val="00A55C6E"/>
    <w:rsid w:val="00A5600E"/>
    <w:rsid w:val="00A56026"/>
    <w:rsid w:val="00A56CBC"/>
    <w:rsid w:val="00A56F4F"/>
    <w:rsid w:val="00A57281"/>
    <w:rsid w:val="00A575DE"/>
    <w:rsid w:val="00A6062A"/>
    <w:rsid w:val="00A6140D"/>
    <w:rsid w:val="00A61539"/>
    <w:rsid w:val="00A615C7"/>
    <w:rsid w:val="00A61D07"/>
    <w:rsid w:val="00A61F8E"/>
    <w:rsid w:val="00A627CE"/>
    <w:rsid w:val="00A62BD3"/>
    <w:rsid w:val="00A63230"/>
    <w:rsid w:val="00A6366C"/>
    <w:rsid w:val="00A63916"/>
    <w:rsid w:val="00A63DC9"/>
    <w:rsid w:val="00A63F7E"/>
    <w:rsid w:val="00A64DA2"/>
    <w:rsid w:val="00A6510D"/>
    <w:rsid w:val="00A6658F"/>
    <w:rsid w:val="00A6662F"/>
    <w:rsid w:val="00A6736E"/>
    <w:rsid w:val="00A67A90"/>
    <w:rsid w:val="00A67BCB"/>
    <w:rsid w:val="00A70023"/>
    <w:rsid w:val="00A7072F"/>
    <w:rsid w:val="00A70AF5"/>
    <w:rsid w:val="00A7116D"/>
    <w:rsid w:val="00A711A4"/>
    <w:rsid w:val="00A712A7"/>
    <w:rsid w:val="00A71AFA"/>
    <w:rsid w:val="00A724F7"/>
    <w:rsid w:val="00A7262E"/>
    <w:rsid w:val="00A727D3"/>
    <w:rsid w:val="00A72B03"/>
    <w:rsid w:val="00A739E2"/>
    <w:rsid w:val="00A74575"/>
    <w:rsid w:val="00A7481A"/>
    <w:rsid w:val="00A74903"/>
    <w:rsid w:val="00A74BB0"/>
    <w:rsid w:val="00A75060"/>
    <w:rsid w:val="00A75137"/>
    <w:rsid w:val="00A7515D"/>
    <w:rsid w:val="00A752E5"/>
    <w:rsid w:val="00A760D7"/>
    <w:rsid w:val="00A760E5"/>
    <w:rsid w:val="00A76213"/>
    <w:rsid w:val="00A76769"/>
    <w:rsid w:val="00A76ADB"/>
    <w:rsid w:val="00A76C01"/>
    <w:rsid w:val="00A7729A"/>
    <w:rsid w:val="00A77999"/>
    <w:rsid w:val="00A77F34"/>
    <w:rsid w:val="00A80059"/>
    <w:rsid w:val="00A8022C"/>
    <w:rsid w:val="00A80492"/>
    <w:rsid w:val="00A819E6"/>
    <w:rsid w:val="00A8217E"/>
    <w:rsid w:val="00A82B5F"/>
    <w:rsid w:val="00A8320C"/>
    <w:rsid w:val="00A83932"/>
    <w:rsid w:val="00A83A6E"/>
    <w:rsid w:val="00A83E49"/>
    <w:rsid w:val="00A8478B"/>
    <w:rsid w:val="00A84942"/>
    <w:rsid w:val="00A84A45"/>
    <w:rsid w:val="00A84AFB"/>
    <w:rsid w:val="00A85DD8"/>
    <w:rsid w:val="00A86BBF"/>
    <w:rsid w:val="00A908DF"/>
    <w:rsid w:val="00A917F0"/>
    <w:rsid w:val="00A920E6"/>
    <w:rsid w:val="00A92195"/>
    <w:rsid w:val="00A93A2A"/>
    <w:rsid w:val="00A93BF1"/>
    <w:rsid w:val="00A93D5D"/>
    <w:rsid w:val="00A940CF"/>
    <w:rsid w:val="00A941CA"/>
    <w:rsid w:val="00A941E7"/>
    <w:rsid w:val="00A9437B"/>
    <w:rsid w:val="00A9448A"/>
    <w:rsid w:val="00A944BB"/>
    <w:rsid w:val="00A949F2"/>
    <w:rsid w:val="00A9543A"/>
    <w:rsid w:val="00A95991"/>
    <w:rsid w:val="00A959D2"/>
    <w:rsid w:val="00A95A4A"/>
    <w:rsid w:val="00A95C89"/>
    <w:rsid w:val="00A9652A"/>
    <w:rsid w:val="00A9656A"/>
    <w:rsid w:val="00A96776"/>
    <w:rsid w:val="00A96BD7"/>
    <w:rsid w:val="00A96BE4"/>
    <w:rsid w:val="00A9703F"/>
    <w:rsid w:val="00A97A28"/>
    <w:rsid w:val="00AA017D"/>
    <w:rsid w:val="00AA06CC"/>
    <w:rsid w:val="00AA141B"/>
    <w:rsid w:val="00AA1A6A"/>
    <w:rsid w:val="00AA1DEE"/>
    <w:rsid w:val="00AA227F"/>
    <w:rsid w:val="00AA2ADC"/>
    <w:rsid w:val="00AA2E64"/>
    <w:rsid w:val="00AA345E"/>
    <w:rsid w:val="00AA368E"/>
    <w:rsid w:val="00AA3AB1"/>
    <w:rsid w:val="00AA4442"/>
    <w:rsid w:val="00AA4675"/>
    <w:rsid w:val="00AA4728"/>
    <w:rsid w:val="00AA49BC"/>
    <w:rsid w:val="00AA51A3"/>
    <w:rsid w:val="00AA5215"/>
    <w:rsid w:val="00AA675D"/>
    <w:rsid w:val="00AA7348"/>
    <w:rsid w:val="00AA7A71"/>
    <w:rsid w:val="00AA7C69"/>
    <w:rsid w:val="00AA7C9F"/>
    <w:rsid w:val="00AA7F2D"/>
    <w:rsid w:val="00AB0926"/>
    <w:rsid w:val="00AB0997"/>
    <w:rsid w:val="00AB0A98"/>
    <w:rsid w:val="00AB0E58"/>
    <w:rsid w:val="00AB1281"/>
    <w:rsid w:val="00AB170B"/>
    <w:rsid w:val="00AB2110"/>
    <w:rsid w:val="00AB23D4"/>
    <w:rsid w:val="00AB26B3"/>
    <w:rsid w:val="00AB27A9"/>
    <w:rsid w:val="00AB2B00"/>
    <w:rsid w:val="00AB32D2"/>
    <w:rsid w:val="00AB377B"/>
    <w:rsid w:val="00AB39F0"/>
    <w:rsid w:val="00AB3FEC"/>
    <w:rsid w:val="00AB493E"/>
    <w:rsid w:val="00AB4A70"/>
    <w:rsid w:val="00AB5F09"/>
    <w:rsid w:val="00AB7049"/>
    <w:rsid w:val="00AB7A8A"/>
    <w:rsid w:val="00AB7E44"/>
    <w:rsid w:val="00AC0162"/>
    <w:rsid w:val="00AC05B6"/>
    <w:rsid w:val="00AC0808"/>
    <w:rsid w:val="00AC0ECA"/>
    <w:rsid w:val="00AC1335"/>
    <w:rsid w:val="00AC174E"/>
    <w:rsid w:val="00AC1969"/>
    <w:rsid w:val="00AC1BA9"/>
    <w:rsid w:val="00AC1C56"/>
    <w:rsid w:val="00AC2022"/>
    <w:rsid w:val="00AC2165"/>
    <w:rsid w:val="00AC256E"/>
    <w:rsid w:val="00AC26D1"/>
    <w:rsid w:val="00AC30C7"/>
    <w:rsid w:val="00AC35DB"/>
    <w:rsid w:val="00AC3C20"/>
    <w:rsid w:val="00AC3C8D"/>
    <w:rsid w:val="00AC4A4B"/>
    <w:rsid w:val="00AC4FBE"/>
    <w:rsid w:val="00AC53FD"/>
    <w:rsid w:val="00AC5489"/>
    <w:rsid w:val="00AC5565"/>
    <w:rsid w:val="00AC5645"/>
    <w:rsid w:val="00AC5841"/>
    <w:rsid w:val="00AC64FD"/>
    <w:rsid w:val="00AC6859"/>
    <w:rsid w:val="00AC70A6"/>
    <w:rsid w:val="00AC7515"/>
    <w:rsid w:val="00AC75E6"/>
    <w:rsid w:val="00AC7664"/>
    <w:rsid w:val="00AC7E65"/>
    <w:rsid w:val="00AC7F60"/>
    <w:rsid w:val="00AD0057"/>
    <w:rsid w:val="00AD058E"/>
    <w:rsid w:val="00AD06D2"/>
    <w:rsid w:val="00AD0F9B"/>
    <w:rsid w:val="00AD1939"/>
    <w:rsid w:val="00AD1D9B"/>
    <w:rsid w:val="00AD1EA6"/>
    <w:rsid w:val="00AD203A"/>
    <w:rsid w:val="00AD2443"/>
    <w:rsid w:val="00AD24C6"/>
    <w:rsid w:val="00AD30C4"/>
    <w:rsid w:val="00AD3E19"/>
    <w:rsid w:val="00AD3EF6"/>
    <w:rsid w:val="00AD3FAB"/>
    <w:rsid w:val="00AD4109"/>
    <w:rsid w:val="00AD47A2"/>
    <w:rsid w:val="00AD4D2F"/>
    <w:rsid w:val="00AD4FA1"/>
    <w:rsid w:val="00AD5253"/>
    <w:rsid w:val="00AD5303"/>
    <w:rsid w:val="00AD54EC"/>
    <w:rsid w:val="00AD5532"/>
    <w:rsid w:val="00AD5888"/>
    <w:rsid w:val="00AD5BB3"/>
    <w:rsid w:val="00AD619A"/>
    <w:rsid w:val="00AD6391"/>
    <w:rsid w:val="00AD6921"/>
    <w:rsid w:val="00AD70B9"/>
    <w:rsid w:val="00AD7862"/>
    <w:rsid w:val="00AD7CDB"/>
    <w:rsid w:val="00AE0418"/>
    <w:rsid w:val="00AE04AE"/>
    <w:rsid w:val="00AE0B32"/>
    <w:rsid w:val="00AE0B9A"/>
    <w:rsid w:val="00AE189F"/>
    <w:rsid w:val="00AE1F8C"/>
    <w:rsid w:val="00AE213B"/>
    <w:rsid w:val="00AE234F"/>
    <w:rsid w:val="00AE26E7"/>
    <w:rsid w:val="00AE27AA"/>
    <w:rsid w:val="00AE30B3"/>
    <w:rsid w:val="00AE3376"/>
    <w:rsid w:val="00AE36DA"/>
    <w:rsid w:val="00AE374A"/>
    <w:rsid w:val="00AE4509"/>
    <w:rsid w:val="00AE458D"/>
    <w:rsid w:val="00AE4736"/>
    <w:rsid w:val="00AE516F"/>
    <w:rsid w:val="00AE5373"/>
    <w:rsid w:val="00AE5677"/>
    <w:rsid w:val="00AE5E97"/>
    <w:rsid w:val="00AE5F83"/>
    <w:rsid w:val="00AE6F02"/>
    <w:rsid w:val="00AE6FD6"/>
    <w:rsid w:val="00AE6FEB"/>
    <w:rsid w:val="00AE7032"/>
    <w:rsid w:val="00AE71B7"/>
    <w:rsid w:val="00AE73E9"/>
    <w:rsid w:val="00AF0487"/>
    <w:rsid w:val="00AF0A2C"/>
    <w:rsid w:val="00AF0B6C"/>
    <w:rsid w:val="00AF1455"/>
    <w:rsid w:val="00AF1491"/>
    <w:rsid w:val="00AF1A41"/>
    <w:rsid w:val="00AF2426"/>
    <w:rsid w:val="00AF27E9"/>
    <w:rsid w:val="00AF2AA3"/>
    <w:rsid w:val="00AF3367"/>
    <w:rsid w:val="00AF3704"/>
    <w:rsid w:val="00AF3A3D"/>
    <w:rsid w:val="00AF3CBB"/>
    <w:rsid w:val="00AF4199"/>
    <w:rsid w:val="00AF4931"/>
    <w:rsid w:val="00AF49F5"/>
    <w:rsid w:val="00AF4A85"/>
    <w:rsid w:val="00AF4BBA"/>
    <w:rsid w:val="00AF544F"/>
    <w:rsid w:val="00AF56D6"/>
    <w:rsid w:val="00AF57A1"/>
    <w:rsid w:val="00AF5977"/>
    <w:rsid w:val="00AF5E67"/>
    <w:rsid w:val="00AF5F59"/>
    <w:rsid w:val="00AF6117"/>
    <w:rsid w:val="00AF67A1"/>
    <w:rsid w:val="00AF67B2"/>
    <w:rsid w:val="00AF6DDE"/>
    <w:rsid w:val="00AF6F5C"/>
    <w:rsid w:val="00AF702B"/>
    <w:rsid w:val="00B003C9"/>
    <w:rsid w:val="00B006C1"/>
    <w:rsid w:val="00B00C4E"/>
    <w:rsid w:val="00B00C80"/>
    <w:rsid w:val="00B00DEC"/>
    <w:rsid w:val="00B00E0C"/>
    <w:rsid w:val="00B00FF9"/>
    <w:rsid w:val="00B01B1F"/>
    <w:rsid w:val="00B01DA7"/>
    <w:rsid w:val="00B029E5"/>
    <w:rsid w:val="00B02E8B"/>
    <w:rsid w:val="00B04129"/>
    <w:rsid w:val="00B048AE"/>
    <w:rsid w:val="00B05AA2"/>
    <w:rsid w:val="00B05E9F"/>
    <w:rsid w:val="00B062A8"/>
    <w:rsid w:val="00B06862"/>
    <w:rsid w:val="00B06BA4"/>
    <w:rsid w:val="00B06DA8"/>
    <w:rsid w:val="00B06E27"/>
    <w:rsid w:val="00B07474"/>
    <w:rsid w:val="00B07A1B"/>
    <w:rsid w:val="00B07B37"/>
    <w:rsid w:val="00B10211"/>
    <w:rsid w:val="00B10220"/>
    <w:rsid w:val="00B11316"/>
    <w:rsid w:val="00B11623"/>
    <w:rsid w:val="00B11795"/>
    <w:rsid w:val="00B12244"/>
    <w:rsid w:val="00B1236F"/>
    <w:rsid w:val="00B128CC"/>
    <w:rsid w:val="00B128D1"/>
    <w:rsid w:val="00B13033"/>
    <w:rsid w:val="00B13102"/>
    <w:rsid w:val="00B1318B"/>
    <w:rsid w:val="00B13D6D"/>
    <w:rsid w:val="00B14210"/>
    <w:rsid w:val="00B14B7C"/>
    <w:rsid w:val="00B14DF5"/>
    <w:rsid w:val="00B15048"/>
    <w:rsid w:val="00B1510D"/>
    <w:rsid w:val="00B1541C"/>
    <w:rsid w:val="00B154B9"/>
    <w:rsid w:val="00B164EF"/>
    <w:rsid w:val="00B16F4C"/>
    <w:rsid w:val="00B1731C"/>
    <w:rsid w:val="00B1789F"/>
    <w:rsid w:val="00B20092"/>
    <w:rsid w:val="00B20136"/>
    <w:rsid w:val="00B20505"/>
    <w:rsid w:val="00B213C2"/>
    <w:rsid w:val="00B2249F"/>
    <w:rsid w:val="00B22824"/>
    <w:rsid w:val="00B22CEA"/>
    <w:rsid w:val="00B23615"/>
    <w:rsid w:val="00B23CAB"/>
    <w:rsid w:val="00B24076"/>
    <w:rsid w:val="00B243C6"/>
    <w:rsid w:val="00B25C34"/>
    <w:rsid w:val="00B260E3"/>
    <w:rsid w:val="00B26236"/>
    <w:rsid w:val="00B270B4"/>
    <w:rsid w:val="00B27222"/>
    <w:rsid w:val="00B27942"/>
    <w:rsid w:val="00B301A3"/>
    <w:rsid w:val="00B30808"/>
    <w:rsid w:val="00B309E4"/>
    <w:rsid w:val="00B30B06"/>
    <w:rsid w:val="00B30B1D"/>
    <w:rsid w:val="00B30FAC"/>
    <w:rsid w:val="00B31933"/>
    <w:rsid w:val="00B32125"/>
    <w:rsid w:val="00B32B2A"/>
    <w:rsid w:val="00B32D4B"/>
    <w:rsid w:val="00B32F7B"/>
    <w:rsid w:val="00B331B2"/>
    <w:rsid w:val="00B3340D"/>
    <w:rsid w:val="00B33EF6"/>
    <w:rsid w:val="00B33F9D"/>
    <w:rsid w:val="00B346CA"/>
    <w:rsid w:val="00B347E5"/>
    <w:rsid w:val="00B34FFE"/>
    <w:rsid w:val="00B35399"/>
    <w:rsid w:val="00B356FE"/>
    <w:rsid w:val="00B35D98"/>
    <w:rsid w:val="00B35FBC"/>
    <w:rsid w:val="00B3720A"/>
    <w:rsid w:val="00B408CA"/>
    <w:rsid w:val="00B4095B"/>
    <w:rsid w:val="00B409A9"/>
    <w:rsid w:val="00B40D6B"/>
    <w:rsid w:val="00B4104B"/>
    <w:rsid w:val="00B41591"/>
    <w:rsid w:val="00B41598"/>
    <w:rsid w:val="00B420C7"/>
    <w:rsid w:val="00B42ADB"/>
    <w:rsid w:val="00B44126"/>
    <w:rsid w:val="00B447D0"/>
    <w:rsid w:val="00B449BC"/>
    <w:rsid w:val="00B45046"/>
    <w:rsid w:val="00B45896"/>
    <w:rsid w:val="00B45C11"/>
    <w:rsid w:val="00B45C9E"/>
    <w:rsid w:val="00B4639D"/>
    <w:rsid w:val="00B469CC"/>
    <w:rsid w:val="00B46E0B"/>
    <w:rsid w:val="00B470A8"/>
    <w:rsid w:val="00B47127"/>
    <w:rsid w:val="00B479D1"/>
    <w:rsid w:val="00B47A56"/>
    <w:rsid w:val="00B47C34"/>
    <w:rsid w:val="00B501A7"/>
    <w:rsid w:val="00B501B9"/>
    <w:rsid w:val="00B501F8"/>
    <w:rsid w:val="00B50907"/>
    <w:rsid w:val="00B50960"/>
    <w:rsid w:val="00B51444"/>
    <w:rsid w:val="00B51A37"/>
    <w:rsid w:val="00B52CB6"/>
    <w:rsid w:val="00B53A7E"/>
    <w:rsid w:val="00B53B69"/>
    <w:rsid w:val="00B54328"/>
    <w:rsid w:val="00B544F5"/>
    <w:rsid w:val="00B54867"/>
    <w:rsid w:val="00B54DDB"/>
    <w:rsid w:val="00B551ED"/>
    <w:rsid w:val="00B55586"/>
    <w:rsid w:val="00B557B9"/>
    <w:rsid w:val="00B55A0C"/>
    <w:rsid w:val="00B56D6C"/>
    <w:rsid w:val="00B56EB2"/>
    <w:rsid w:val="00B600FE"/>
    <w:rsid w:val="00B604FD"/>
    <w:rsid w:val="00B60A98"/>
    <w:rsid w:val="00B60F1D"/>
    <w:rsid w:val="00B60FF9"/>
    <w:rsid w:val="00B61197"/>
    <w:rsid w:val="00B6143D"/>
    <w:rsid w:val="00B616D3"/>
    <w:rsid w:val="00B61F2C"/>
    <w:rsid w:val="00B624A6"/>
    <w:rsid w:val="00B6288E"/>
    <w:rsid w:val="00B62D07"/>
    <w:rsid w:val="00B630B7"/>
    <w:rsid w:val="00B63522"/>
    <w:rsid w:val="00B64281"/>
    <w:rsid w:val="00B64CA8"/>
    <w:rsid w:val="00B658D2"/>
    <w:rsid w:val="00B659A0"/>
    <w:rsid w:val="00B6621C"/>
    <w:rsid w:val="00B6624E"/>
    <w:rsid w:val="00B667A4"/>
    <w:rsid w:val="00B67160"/>
    <w:rsid w:val="00B677B2"/>
    <w:rsid w:val="00B67C86"/>
    <w:rsid w:val="00B70355"/>
    <w:rsid w:val="00B708D7"/>
    <w:rsid w:val="00B70A29"/>
    <w:rsid w:val="00B70A59"/>
    <w:rsid w:val="00B70BD6"/>
    <w:rsid w:val="00B70E89"/>
    <w:rsid w:val="00B7131C"/>
    <w:rsid w:val="00B71957"/>
    <w:rsid w:val="00B71FB6"/>
    <w:rsid w:val="00B724C6"/>
    <w:rsid w:val="00B72E61"/>
    <w:rsid w:val="00B7330F"/>
    <w:rsid w:val="00B74784"/>
    <w:rsid w:val="00B74B5F"/>
    <w:rsid w:val="00B74C81"/>
    <w:rsid w:val="00B75A90"/>
    <w:rsid w:val="00B75C94"/>
    <w:rsid w:val="00B76AA1"/>
    <w:rsid w:val="00B76BFF"/>
    <w:rsid w:val="00B7776C"/>
    <w:rsid w:val="00B77987"/>
    <w:rsid w:val="00B779B4"/>
    <w:rsid w:val="00B801E6"/>
    <w:rsid w:val="00B80677"/>
    <w:rsid w:val="00B808BD"/>
    <w:rsid w:val="00B8098C"/>
    <w:rsid w:val="00B81539"/>
    <w:rsid w:val="00B8169A"/>
    <w:rsid w:val="00B81EF7"/>
    <w:rsid w:val="00B82B09"/>
    <w:rsid w:val="00B82DF7"/>
    <w:rsid w:val="00B831A2"/>
    <w:rsid w:val="00B831C2"/>
    <w:rsid w:val="00B832FF"/>
    <w:rsid w:val="00B83439"/>
    <w:rsid w:val="00B834CA"/>
    <w:rsid w:val="00B83AAE"/>
    <w:rsid w:val="00B83C40"/>
    <w:rsid w:val="00B83CE6"/>
    <w:rsid w:val="00B83EAA"/>
    <w:rsid w:val="00B840BB"/>
    <w:rsid w:val="00B849EF"/>
    <w:rsid w:val="00B84EC7"/>
    <w:rsid w:val="00B84EF0"/>
    <w:rsid w:val="00B8549A"/>
    <w:rsid w:val="00B858E2"/>
    <w:rsid w:val="00B871EA"/>
    <w:rsid w:val="00B872BE"/>
    <w:rsid w:val="00B8792F"/>
    <w:rsid w:val="00B90970"/>
    <w:rsid w:val="00B90C10"/>
    <w:rsid w:val="00B90F84"/>
    <w:rsid w:val="00B91119"/>
    <w:rsid w:val="00B91DA4"/>
    <w:rsid w:val="00B926E1"/>
    <w:rsid w:val="00B9285D"/>
    <w:rsid w:val="00B92D21"/>
    <w:rsid w:val="00B93919"/>
    <w:rsid w:val="00B93F1B"/>
    <w:rsid w:val="00B94494"/>
    <w:rsid w:val="00B94848"/>
    <w:rsid w:val="00B948A1"/>
    <w:rsid w:val="00B95025"/>
    <w:rsid w:val="00B9574A"/>
    <w:rsid w:val="00B95837"/>
    <w:rsid w:val="00B958C8"/>
    <w:rsid w:val="00B96A7D"/>
    <w:rsid w:val="00B96CA2"/>
    <w:rsid w:val="00B9703A"/>
    <w:rsid w:val="00B9769B"/>
    <w:rsid w:val="00B9783F"/>
    <w:rsid w:val="00B978AA"/>
    <w:rsid w:val="00B97A71"/>
    <w:rsid w:val="00BA07F0"/>
    <w:rsid w:val="00BA0ABB"/>
    <w:rsid w:val="00BA0E99"/>
    <w:rsid w:val="00BA12D8"/>
    <w:rsid w:val="00BA14EC"/>
    <w:rsid w:val="00BA15E3"/>
    <w:rsid w:val="00BA2837"/>
    <w:rsid w:val="00BA34C7"/>
    <w:rsid w:val="00BA377E"/>
    <w:rsid w:val="00BA3C7A"/>
    <w:rsid w:val="00BA4898"/>
    <w:rsid w:val="00BA4A97"/>
    <w:rsid w:val="00BA4AEB"/>
    <w:rsid w:val="00BA4B4E"/>
    <w:rsid w:val="00BA5252"/>
    <w:rsid w:val="00BA67D4"/>
    <w:rsid w:val="00BA6CF6"/>
    <w:rsid w:val="00BA79DC"/>
    <w:rsid w:val="00BA7A19"/>
    <w:rsid w:val="00BB0335"/>
    <w:rsid w:val="00BB079E"/>
    <w:rsid w:val="00BB0BAB"/>
    <w:rsid w:val="00BB0D92"/>
    <w:rsid w:val="00BB126C"/>
    <w:rsid w:val="00BB1629"/>
    <w:rsid w:val="00BB2034"/>
    <w:rsid w:val="00BB20EA"/>
    <w:rsid w:val="00BB2425"/>
    <w:rsid w:val="00BB2768"/>
    <w:rsid w:val="00BB284E"/>
    <w:rsid w:val="00BB2AD1"/>
    <w:rsid w:val="00BB3125"/>
    <w:rsid w:val="00BB3166"/>
    <w:rsid w:val="00BB3208"/>
    <w:rsid w:val="00BB3313"/>
    <w:rsid w:val="00BB3D50"/>
    <w:rsid w:val="00BB3EBE"/>
    <w:rsid w:val="00BB416B"/>
    <w:rsid w:val="00BB41B2"/>
    <w:rsid w:val="00BB45A1"/>
    <w:rsid w:val="00BB46F6"/>
    <w:rsid w:val="00BB4781"/>
    <w:rsid w:val="00BB496B"/>
    <w:rsid w:val="00BB539D"/>
    <w:rsid w:val="00BB5A40"/>
    <w:rsid w:val="00BB5C03"/>
    <w:rsid w:val="00BB5C84"/>
    <w:rsid w:val="00BB5E8D"/>
    <w:rsid w:val="00BB669E"/>
    <w:rsid w:val="00BB6E75"/>
    <w:rsid w:val="00BB71F4"/>
    <w:rsid w:val="00BB75D9"/>
    <w:rsid w:val="00BB767A"/>
    <w:rsid w:val="00BB7D20"/>
    <w:rsid w:val="00BB7F86"/>
    <w:rsid w:val="00BC0814"/>
    <w:rsid w:val="00BC09C2"/>
    <w:rsid w:val="00BC09CC"/>
    <w:rsid w:val="00BC0DA5"/>
    <w:rsid w:val="00BC1164"/>
    <w:rsid w:val="00BC1D02"/>
    <w:rsid w:val="00BC1D5D"/>
    <w:rsid w:val="00BC2095"/>
    <w:rsid w:val="00BC2180"/>
    <w:rsid w:val="00BC24A4"/>
    <w:rsid w:val="00BC2FB5"/>
    <w:rsid w:val="00BC30C4"/>
    <w:rsid w:val="00BC315C"/>
    <w:rsid w:val="00BC35CE"/>
    <w:rsid w:val="00BC3659"/>
    <w:rsid w:val="00BC3A17"/>
    <w:rsid w:val="00BC4CEC"/>
    <w:rsid w:val="00BC4F6D"/>
    <w:rsid w:val="00BC5011"/>
    <w:rsid w:val="00BC556F"/>
    <w:rsid w:val="00BC5C27"/>
    <w:rsid w:val="00BC62DF"/>
    <w:rsid w:val="00BC66AE"/>
    <w:rsid w:val="00BC6935"/>
    <w:rsid w:val="00BC6B17"/>
    <w:rsid w:val="00BC6C86"/>
    <w:rsid w:val="00BC72C3"/>
    <w:rsid w:val="00BC7F4E"/>
    <w:rsid w:val="00BD02AA"/>
    <w:rsid w:val="00BD061C"/>
    <w:rsid w:val="00BD0AD9"/>
    <w:rsid w:val="00BD1372"/>
    <w:rsid w:val="00BD18EC"/>
    <w:rsid w:val="00BD1DFE"/>
    <w:rsid w:val="00BD2FF0"/>
    <w:rsid w:val="00BD306D"/>
    <w:rsid w:val="00BD372B"/>
    <w:rsid w:val="00BD37E7"/>
    <w:rsid w:val="00BD3910"/>
    <w:rsid w:val="00BD398D"/>
    <w:rsid w:val="00BD3BCC"/>
    <w:rsid w:val="00BD3D33"/>
    <w:rsid w:val="00BD486B"/>
    <w:rsid w:val="00BD4CA2"/>
    <w:rsid w:val="00BD4CBF"/>
    <w:rsid w:val="00BD4CC4"/>
    <w:rsid w:val="00BD4D6D"/>
    <w:rsid w:val="00BD5215"/>
    <w:rsid w:val="00BD5A06"/>
    <w:rsid w:val="00BD5B7D"/>
    <w:rsid w:val="00BD5B9A"/>
    <w:rsid w:val="00BD5C3B"/>
    <w:rsid w:val="00BD6819"/>
    <w:rsid w:val="00BD6F76"/>
    <w:rsid w:val="00BD6FA6"/>
    <w:rsid w:val="00BD76FF"/>
    <w:rsid w:val="00BD7E30"/>
    <w:rsid w:val="00BD7E69"/>
    <w:rsid w:val="00BD7EFE"/>
    <w:rsid w:val="00BD7FBE"/>
    <w:rsid w:val="00BE04CB"/>
    <w:rsid w:val="00BE0648"/>
    <w:rsid w:val="00BE074D"/>
    <w:rsid w:val="00BE0770"/>
    <w:rsid w:val="00BE08E2"/>
    <w:rsid w:val="00BE0D91"/>
    <w:rsid w:val="00BE12D7"/>
    <w:rsid w:val="00BE1B22"/>
    <w:rsid w:val="00BE1E9C"/>
    <w:rsid w:val="00BE21E1"/>
    <w:rsid w:val="00BE25B5"/>
    <w:rsid w:val="00BE27E7"/>
    <w:rsid w:val="00BE372F"/>
    <w:rsid w:val="00BE379B"/>
    <w:rsid w:val="00BE3B1C"/>
    <w:rsid w:val="00BE3DE6"/>
    <w:rsid w:val="00BE3EC7"/>
    <w:rsid w:val="00BE3FAA"/>
    <w:rsid w:val="00BE42FF"/>
    <w:rsid w:val="00BE439C"/>
    <w:rsid w:val="00BE45B7"/>
    <w:rsid w:val="00BE4D13"/>
    <w:rsid w:val="00BE4EFB"/>
    <w:rsid w:val="00BE55CF"/>
    <w:rsid w:val="00BE5705"/>
    <w:rsid w:val="00BE5B0C"/>
    <w:rsid w:val="00BE617E"/>
    <w:rsid w:val="00BE662D"/>
    <w:rsid w:val="00BE70DC"/>
    <w:rsid w:val="00BE712A"/>
    <w:rsid w:val="00BE719F"/>
    <w:rsid w:val="00BE73CD"/>
    <w:rsid w:val="00BE7DBE"/>
    <w:rsid w:val="00BF021C"/>
    <w:rsid w:val="00BF0225"/>
    <w:rsid w:val="00BF120E"/>
    <w:rsid w:val="00BF15E7"/>
    <w:rsid w:val="00BF1724"/>
    <w:rsid w:val="00BF23B0"/>
    <w:rsid w:val="00BF2418"/>
    <w:rsid w:val="00BF2530"/>
    <w:rsid w:val="00BF26CE"/>
    <w:rsid w:val="00BF2884"/>
    <w:rsid w:val="00BF2A62"/>
    <w:rsid w:val="00BF2C6B"/>
    <w:rsid w:val="00BF31B9"/>
    <w:rsid w:val="00BF349D"/>
    <w:rsid w:val="00BF3612"/>
    <w:rsid w:val="00BF36DB"/>
    <w:rsid w:val="00BF37C1"/>
    <w:rsid w:val="00BF46E3"/>
    <w:rsid w:val="00BF47C1"/>
    <w:rsid w:val="00BF4D55"/>
    <w:rsid w:val="00BF5623"/>
    <w:rsid w:val="00BF571F"/>
    <w:rsid w:val="00BF57DC"/>
    <w:rsid w:val="00BF5BA8"/>
    <w:rsid w:val="00BF5DCA"/>
    <w:rsid w:val="00BF6652"/>
    <w:rsid w:val="00BF687E"/>
    <w:rsid w:val="00BF71B3"/>
    <w:rsid w:val="00BF75AF"/>
    <w:rsid w:val="00BF75FA"/>
    <w:rsid w:val="00BF7B08"/>
    <w:rsid w:val="00BF7BAE"/>
    <w:rsid w:val="00BF7C74"/>
    <w:rsid w:val="00BF7D5B"/>
    <w:rsid w:val="00BF7FC3"/>
    <w:rsid w:val="00C004A8"/>
    <w:rsid w:val="00C00A6A"/>
    <w:rsid w:val="00C0170C"/>
    <w:rsid w:val="00C0192A"/>
    <w:rsid w:val="00C01C75"/>
    <w:rsid w:val="00C02148"/>
    <w:rsid w:val="00C02246"/>
    <w:rsid w:val="00C02479"/>
    <w:rsid w:val="00C0256A"/>
    <w:rsid w:val="00C02A1E"/>
    <w:rsid w:val="00C02B06"/>
    <w:rsid w:val="00C02C6B"/>
    <w:rsid w:val="00C02EFF"/>
    <w:rsid w:val="00C044F1"/>
    <w:rsid w:val="00C045E4"/>
    <w:rsid w:val="00C04EF8"/>
    <w:rsid w:val="00C052F2"/>
    <w:rsid w:val="00C05488"/>
    <w:rsid w:val="00C054A0"/>
    <w:rsid w:val="00C0570C"/>
    <w:rsid w:val="00C0605F"/>
    <w:rsid w:val="00C06B3D"/>
    <w:rsid w:val="00C07837"/>
    <w:rsid w:val="00C079ED"/>
    <w:rsid w:val="00C07AF2"/>
    <w:rsid w:val="00C100C1"/>
    <w:rsid w:val="00C102A2"/>
    <w:rsid w:val="00C107BD"/>
    <w:rsid w:val="00C10AF6"/>
    <w:rsid w:val="00C113A2"/>
    <w:rsid w:val="00C117AB"/>
    <w:rsid w:val="00C11BE7"/>
    <w:rsid w:val="00C12633"/>
    <w:rsid w:val="00C126BD"/>
    <w:rsid w:val="00C12E7C"/>
    <w:rsid w:val="00C13BDF"/>
    <w:rsid w:val="00C1408F"/>
    <w:rsid w:val="00C1424E"/>
    <w:rsid w:val="00C1453F"/>
    <w:rsid w:val="00C15360"/>
    <w:rsid w:val="00C15647"/>
    <w:rsid w:val="00C15B23"/>
    <w:rsid w:val="00C15B3A"/>
    <w:rsid w:val="00C15D57"/>
    <w:rsid w:val="00C162EB"/>
    <w:rsid w:val="00C16C01"/>
    <w:rsid w:val="00C1722A"/>
    <w:rsid w:val="00C201AE"/>
    <w:rsid w:val="00C20A14"/>
    <w:rsid w:val="00C20BA7"/>
    <w:rsid w:val="00C20D52"/>
    <w:rsid w:val="00C20DDC"/>
    <w:rsid w:val="00C21288"/>
    <w:rsid w:val="00C215B9"/>
    <w:rsid w:val="00C2278A"/>
    <w:rsid w:val="00C22F6A"/>
    <w:rsid w:val="00C23618"/>
    <w:rsid w:val="00C23F7F"/>
    <w:rsid w:val="00C24794"/>
    <w:rsid w:val="00C2562B"/>
    <w:rsid w:val="00C2659F"/>
    <w:rsid w:val="00C26AE3"/>
    <w:rsid w:val="00C26D4F"/>
    <w:rsid w:val="00C26ECE"/>
    <w:rsid w:val="00C3090E"/>
    <w:rsid w:val="00C31923"/>
    <w:rsid w:val="00C31E8E"/>
    <w:rsid w:val="00C31F6F"/>
    <w:rsid w:val="00C31FCD"/>
    <w:rsid w:val="00C320E0"/>
    <w:rsid w:val="00C3224F"/>
    <w:rsid w:val="00C32952"/>
    <w:rsid w:val="00C32BD3"/>
    <w:rsid w:val="00C32E09"/>
    <w:rsid w:val="00C33152"/>
    <w:rsid w:val="00C3326E"/>
    <w:rsid w:val="00C338EA"/>
    <w:rsid w:val="00C33D87"/>
    <w:rsid w:val="00C3522F"/>
    <w:rsid w:val="00C35497"/>
    <w:rsid w:val="00C36710"/>
    <w:rsid w:val="00C36FD8"/>
    <w:rsid w:val="00C372E0"/>
    <w:rsid w:val="00C374A7"/>
    <w:rsid w:val="00C379C5"/>
    <w:rsid w:val="00C37C92"/>
    <w:rsid w:val="00C37D6C"/>
    <w:rsid w:val="00C40091"/>
    <w:rsid w:val="00C407A1"/>
    <w:rsid w:val="00C410C0"/>
    <w:rsid w:val="00C41170"/>
    <w:rsid w:val="00C41C29"/>
    <w:rsid w:val="00C42070"/>
    <w:rsid w:val="00C42695"/>
    <w:rsid w:val="00C42DC0"/>
    <w:rsid w:val="00C42FB7"/>
    <w:rsid w:val="00C432E1"/>
    <w:rsid w:val="00C435DB"/>
    <w:rsid w:val="00C43DE6"/>
    <w:rsid w:val="00C44531"/>
    <w:rsid w:val="00C4456E"/>
    <w:rsid w:val="00C446B7"/>
    <w:rsid w:val="00C448F4"/>
    <w:rsid w:val="00C4490B"/>
    <w:rsid w:val="00C44AA4"/>
    <w:rsid w:val="00C4537A"/>
    <w:rsid w:val="00C454FC"/>
    <w:rsid w:val="00C4642B"/>
    <w:rsid w:val="00C46870"/>
    <w:rsid w:val="00C46B5D"/>
    <w:rsid w:val="00C470E4"/>
    <w:rsid w:val="00C479B5"/>
    <w:rsid w:val="00C5017A"/>
    <w:rsid w:val="00C51994"/>
    <w:rsid w:val="00C521F0"/>
    <w:rsid w:val="00C52B8D"/>
    <w:rsid w:val="00C5315F"/>
    <w:rsid w:val="00C5338A"/>
    <w:rsid w:val="00C53623"/>
    <w:rsid w:val="00C5368F"/>
    <w:rsid w:val="00C53F05"/>
    <w:rsid w:val="00C5447D"/>
    <w:rsid w:val="00C54906"/>
    <w:rsid w:val="00C54D52"/>
    <w:rsid w:val="00C559DA"/>
    <w:rsid w:val="00C55FCB"/>
    <w:rsid w:val="00C5612F"/>
    <w:rsid w:val="00C5643E"/>
    <w:rsid w:val="00C56731"/>
    <w:rsid w:val="00C5705F"/>
    <w:rsid w:val="00C572BD"/>
    <w:rsid w:val="00C57345"/>
    <w:rsid w:val="00C578C3"/>
    <w:rsid w:val="00C57F81"/>
    <w:rsid w:val="00C60179"/>
    <w:rsid w:val="00C609B8"/>
    <w:rsid w:val="00C60A97"/>
    <w:rsid w:val="00C60C63"/>
    <w:rsid w:val="00C60D15"/>
    <w:rsid w:val="00C61809"/>
    <w:rsid w:val="00C61D72"/>
    <w:rsid w:val="00C6261B"/>
    <w:rsid w:val="00C62904"/>
    <w:rsid w:val="00C63652"/>
    <w:rsid w:val="00C63662"/>
    <w:rsid w:val="00C63680"/>
    <w:rsid w:val="00C63A01"/>
    <w:rsid w:val="00C63A80"/>
    <w:rsid w:val="00C63D37"/>
    <w:rsid w:val="00C63FDC"/>
    <w:rsid w:val="00C64475"/>
    <w:rsid w:val="00C645D6"/>
    <w:rsid w:val="00C64D49"/>
    <w:rsid w:val="00C64E4D"/>
    <w:rsid w:val="00C65118"/>
    <w:rsid w:val="00C65148"/>
    <w:rsid w:val="00C65303"/>
    <w:rsid w:val="00C65739"/>
    <w:rsid w:val="00C6623D"/>
    <w:rsid w:val="00C66B09"/>
    <w:rsid w:val="00C673E3"/>
    <w:rsid w:val="00C705A0"/>
    <w:rsid w:val="00C709F5"/>
    <w:rsid w:val="00C70AD3"/>
    <w:rsid w:val="00C70AD8"/>
    <w:rsid w:val="00C70C73"/>
    <w:rsid w:val="00C710F1"/>
    <w:rsid w:val="00C71372"/>
    <w:rsid w:val="00C72205"/>
    <w:rsid w:val="00C72EAC"/>
    <w:rsid w:val="00C72EC6"/>
    <w:rsid w:val="00C72FC8"/>
    <w:rsid w:val="00C736A1"/>
    <w:rsid w:val="00C73B78"/>
    <w:rsid w:val="00C73CA6"/>
    <w:rsid w:val="00C73EB8"/>
    <w:rsid w:val="00C748E6"/>
    <w:rsid w:val="00C74AE1"/>
    <w:rsid w:val="00C75AE6"/>
    <w:rsid w:val="00C76974"/>
    <w:rsid w:val="00C7768B"/>
    <w:rsid w:val="00C77C3F"/>
    <w:rsid w:val="00C77E87"/>
    <w:rsid w:val="00C77F44"/>
    <w:rsid w:val="00C81397"/>
    <w:rsid w:val="00C815D5"/>
    <w:rsid w:val="00C81A31"/>
    <w:rsid w:val="00C81CD0"/>
    <w:rsid w:val="00C81DCC"/>
    <w:rsid w:val="00C822C3"/>
    <w:rsid w:val="00C83CB6"/>
    <w:rsid w:val="00C841D2"/>
    <w:rsid w:val="00C843E7"/>
    <w:rsid w:val="00C856B1"/>
    <w:rsid w:val="00C862CC"/>
    <w:rsid w:val="00C86962"/>
    <w:rsid w:val="00C86E53"/>
    <w:rsid w:val="00C8754D"/>
    <w:rsid w:val="00C87996"/>
    <w:rsid w:val="00C879AD"/>
    <w:rsid w:val="00C87D7E"/>
    <w:rsid w:val="00C90373"/>
    <w:rsid w:val="00C90609"/>
    <w:rsid w:val="00C908FD"/>
    <w:rsid w:val="00C909DB"/>
    <w:rsid w:val="00C90F98"/>
    <w:rsid w:val="00C910CD"/>
    <w:rsid w:val="00C91340"/>
    <w:rsid w:val="00C9167B"/>
    <w:rsid w:val="00C917DF"/>
    <w:rsid w:val="00C91FAA"/>
    <w:rsid w:val="00C922D2"/>
    <w:rsid w:val="00C92418"/>
    <w:rsid w:val="00C92446"/>
    <w:rsid w:val="00C92660"/>
    <w:rsid w:val="00C9294D"/>
    <w:rsid w:val="00C92E3F"/>
    <w:rsid w:val="00C92FA3"/>
    <w:rsid w:val="00C92FF2"/>
    <w:rsid w:val="00C93696"/>
    <w:rsid w:val="00C93918"/>
    <w:rsid w:val="00C94175"/>
    <w:rsid w:val="00C94208"/>
    <w:rsid w:val="00C9463F"/>
    <w:rsid w:val="00C94CD4"/>
    <w:rsid w:val="00C94D26"/>
    <w:rsid w:val="00C94FFF"/>
    <w:rsid w:val="00C95C66"/>
    <w:rsid w:val="00C95C97"/>
    <w:rsid w:val="00C96428"/>
    <w:rsid w:val="00C9694D"/>
    <w:rsid w:val="00C970DA"/>
    <w:rsid w:val="00C973C3"/>
    <w:rsid w:val="00C97823"/>
    <w:rsid w:val="00C97EAC"/>
    <w:rsid w:val="00CA0D65"/>
    <w:rsid w:val="00CA0E38"/>
    <w:rsid w:val="00CA102B"/>
    <w:rsid w:val="00CA14A0"/>
    <w:rsid w:val="00CA1DB1"/>
    <w:rsid w:val="00CA1FCB"/>
    <w:rsid w:val="00CA24CE"/>
    <w:rsid w:val="00CA2FBF"/>
    <w:rsid w:val="00CA30F5"/>
    <w:rsid w:val="00CA3E1D"/>
    <w:rsid w:val="00CA3F93"/>
    <w:rsid w:val="00CA43A3"/>
    <w:rsid w:val="00CA4EAB"/>
    <w:rsid w:val="00CA53DB"/>
    <w:rsid w:val="00CA5419"/>
    <w:rsid w:val="00CA54D1"/>
    <w:rsid w:val="00CA568A"/>
    <w:rsid w:val="00CA5895"/>
    <w:rsid w:val="00CA5A95"/>
    <w:rsid w:val="00CA6E5E"/>
    <w:rsid w:val="00CA6F1F"/>
    <w:rsid w:val="00CA7045"/>
    <w:rsid w:val="00CA7401"/>
    <w:rsid w:val="00CA7C96"/>
    <w:rsid w:val="00CA7CC1"/>
    <w:rsid w:val="00CB09DA"/>
    <w:rsid w:val="00CB1111"/>
    <w:rsid w:val="00CB114A"/>
    <w:rsid w:val="00CB1ADB"/>
    <w:rsid w:val="00CB1B7E"/>
    <w:rsid w:val="00CB1FD9"/>
    <w:rsid w:val="00CB246A"/>
    <w:rsid w:val="00CB24DC"/>
    <w:rsid w:val="00CB3014"/>
    <w:rsid w:val="00CB440B"/>
    <w:rsid w:val="00CB45A0"/>
    <w:rsid w:val="00CB508C"/>
    <w:rsid w:val="00CB546D"/>
    <w:rsid w:val="00CB5A70"/>
    <w:rsid w:val="00CB60F1"/>
    <w:rsid w:val="00CB621E"/>
    <w:rsid w:val="00CB6551"/>
    <w:rsid w:val="00CB6655"/>
    <w:rsid w:val="00CB6791"/>
    <w:rsid w:val="00CB6855"/>
    <w:rsid w:val="00CB7A96"/>
    <w:rsid w:val="00CC01A5"/>
    <w:rsid w:val="00CC03EC"/>
    <w:rsid w:val="00CC0B30"/>
    <w:rsid w:val="00CC14D5"/>
    <w:rsid w:val="00CC1B0C"/>
    <w:rsid w:val="00CC2B7E"/>
    <w:rsid w:val="00CC2C86"/>
    <w:rsid w:val="00CC3AD9"/>
    <w:rsid w:val="00CC3ED6"/>
    <w:rsid w:val="00CC4272"/>
    <w:rsid w:val="00CC440D"/>
    <w:rsid w:val="00CC4993"/>
    <w:rsid w:val="00CC5158"/>
    <w:rsid w:val="00CC5DA7"/>
    <w:rsid w:val="00CC6223"/>
    <w:rsid w:val="00CC66AF"/>
    <w:rsid w:val="00CC73F5"/>
    <w:rsid w:val="00CC7D39"/>
    <w:rsid w:val="00CD0B67"/>
    <w:rsid w:val="00CD0D38"/>
    <w:rsid w:val="00CD0DB4"/>
    <w:rsid w:val="00CD1355"/>
    <w:rsid w:val="00CD14A9"/>
    <w:rsid w:val="00CD1D60"/>
    <w:rsid w:val="00CD2C82"/>
    <w:rsid w:val="00CD335E"/>
    <w:rsid w:val="00CD38E7"/>
    <w:rsid w:val="00CD40C1"/>
    <w:rsid w:val="00CD439C"/>
    <w:rsid w:val="00CD45ED"/>
    <w:rsid w:val="00CD48A1"/>
    <w:rsid w:val="00CD5181"/>
    <w:rsid w:val="00CD521C"/>
    <w:rsid w:val="00CD6532"/>
    <w:rsid w:val="00CD6C0C"/>
    <w:rsid w:val="00CD6EE2"/>
    <w:rsid w:val="00CD76DA"/>
    <w:rsid w:val="00CD7935"/>
    <w:rsid w:val="00CD7958"/>
    <w:rsid w:val="00CD7FC7"/>
    <w:rsid w:val="00CE005F"/>
    <w:rsid w:val="00CE010C"/>
    <w:rsid w:val="00CE041A"/>
    <w:rsid w:val="00CE077C"/>
    <w:rsid w:val="00CE084B"/>
    <w:rsid w:val="00CE09EE"/>
    <w:rsid w:val="00CE0DC9"/>
    <w:rsid w:val="00CE117F"/>
    <w:rsid w:val="00CE19B7"/>
    <w:rsid w:val="00CE1A43"/>
    <w:rsid w:val="00CE1C5A"/>
    <w:rsid w:val="00CE231F"/>
    <w:rsid w:val="00CE2529"/>
    <w:rsid w:val="00CE2ED9"/>
    <w:rsid w:val="00CE2F6D"/>
    <w:rsid w:val="00CE374B"/>
    <w:rsid w:val="00CE3BAC"/>
    <w:rsid w:val="00CE3C7D"/>
    <w:rsid w:val="00CE45E5"/>
    <w:rsid w:val="00CE5774"/>
    <w:rsid w:val="00CE57DF"/>
    <w:rsid w:val="00CE6101"/>
    <w:rsid w:val="00CE682F"/>
    <w:rsid w:val="00CE6E01"/>
    <w:rsid w:val="00CE71B1"/>
    <w:rsid w:val="00CE72AE"/>
    <w:rsid w:val="00CF021E"/>
    <w:rsid w:val="00CF0418"/>
    <w:rsid w:val="00CF0A82"/>
    <w:rsid w:val="00CF0D41"/>
    <w:rsid w:val="00CF158B"/>
    <w:rsid w:val="00CF1786"/>
    <w:rsid w:val="00CF199F"/>
    <w:rsid w:val="00CF1EDE"/>
    <w:rsid w:val="00CF205E"/>
    <w:rsid w:val="00CF20B6"/>
    <w:rsid w:val="00CF2369"/>
    <w:rsid w:val="00CF308A"/>
    <w:rsid w:val="00CF31F3"/>
    <w:rsid w:val="00CF3981"/>
    <w:rsid w:val="00CF39CF"/>
    <w:rsid w:val="00CF453A"/>
    <w:rsid w:val="00CF4670"/>
    <w:rsid w:val="00CF472A"/>
    <w:rsid w:val="00CF5C65"/>
    <w:rsid w:val="00CF6028"/>
    <w:rsid w:val="00CF60B5"/>
    <w:rsid w:val="00CF67D6"/>
    <w:rsid w:val="00CF69F2"/>
    <w:rsid w:val="00CF7A97"/>
    <w:rsid w:val="00CF7BC5"/>
    <w:rsid w:val="00CF7BCE"/>
    <w:rsid w:val="00CF7C90"/>
    <w:rsid w:val="00D006BC"/>
    <w:rsid w:val="00D01056"/>
    <w:rsid w:val="00D01819"/>
    <w:rsid w:val="00D01B52"/>
    <w:rsid w:val="00D01D26"/>
    <w:rsid w:val="00D01F54"/>
    <w:rsid w:val="00D02E8F"/>
    <w:rsid w:val="00D036E8"/>
    <w:rsid w:val="00D03859"/>
    <w:rsid w:val="00D03ACF"/>
    <w:rsid w:val="00D03B3E"/>
    <w:rsid w:val="00D044BA"/>
    <w:rsid w:val="00D04A18"/>
    <w:rsid w:val="00D04B41"/>
    <w:rsid w:val="00D053E0"/>
    <w:rsid w:val="00D05C14"/>
    <w:rsid w:val="00D06335"/>
    <w:rsid w:val="00D06468"/>
    <w:rsid w:val="00D069C2"/>
    <w:rsid w:val="00D0702A"/>
    <w:rsid w:val="00D07310"/>
    <w:rsid w:val="00D07333"/>
    <w:rsid w:val="00D07B54"/>
    <w:rsid w:val="00D07DBA"/>
    <w:rsid w:val="00D1013B"/>
    <w:rsid w:val="00D10152"/>
    <w:rsid w:val="00D10723"/>
    <w:rsid w:val="00D119A8"/>
    <w:rsid w:val="00D11F8F"/>
    <w:rsid w:val="00D11FC6"/>
    <w:rsid w:val="00D12832"/>
    <w:rsid w:val="00D12D47"/>
    <w:rsid w:val="00D12EFE"/>
    <w:rsid w:val="00D132AC"/>
    <w:rsid w:val="00D13881"/>
    <w:rsid w:val="00D1389D"/>
    <w:rsid w:val="00D13AC6"/>
    <w:rsid w:val="00D13C0C"/>
    <w:rsid w:val="00D13E39"/>
    <w:rsid w:val="00D13F5A"/>
    <w:rsid w:val="00D140AE"/>
    <w:rsid w:val="00D142B3"/>
    <w:rsid w:val="00D1451A"/>
    <w:rsid w:val="00D1456D"/>
    <w:rsid w:val="00D14955"/>
    <w:rsid w:val="00D14D3A"/>
    <w:rsid w:val="00D15892"/>
    <w:rsid w:val="00D159A9"/>
    <w:rsid w:val="00D161A9"/>
    <w:rsid w:val="00D16A53"/>
    <w:rsid w:val="00D16BA7"/>
    <w:rsid w:val="00D171E5"/>
    <w:rsid w:val="00D172DD"/>
    <w:rsid w:val="00D175CC"/>
    <w:rsid w:val="00D17635"/>
    <w:rsid w:val="00D178CB"/>
    <w:rsid w:val="00D17E68"/>
    <w:rsid w:val="00D17FBF"/>
    <w:rsid w:val="00D20036"/>
    <w:rsid w:val="00D202E5"/>
    <w:rsid w:val="00D20870"/>
    <w:rsid w:val="00D2120F"/>
    <w:rsid w:val="00D21D88"/>
    <w:rsid w:val="00D22049"/>
    <w:rsid w:val="00D2281D"/>
    <w:rsid w:val="00D22B39"/>
    <w:rsid w:val="00D22E2B"/>
    <w:rsid w:val="00D2316F"/>
    <w:rsid w:val="00D231DC"/>
    <w:rsid w:val="00D240A5"/>
    <w:rsid w:val="00D2413C"/>
    <w:rsid w:val="00D250B2"/>
    <w:rsid w:val="00D253BE"/>
    <w:rsid w:val="00D257B4"/>
    <w:rsid w:val="00D25FB1"/>
    <w:rsid w:val="00D2604B"/>
    <w:rsid w:val="00D2636D"/>
    <w:rsid w:val="00D2664F"/>
    <w:rsid w:val="00D26654"/>
    <w:rsid w:val="00D27FBE"/>
    <w:rsid w:val="00D30436"/>
    <w:rsid w:val="00D30D30"/>
    <w:rsid w:val="00D30E19"/>
    <w:rsid w:val="00D3129C"/>
    <w:rsid w:val="00D31EAB"/>
    <w:rsid w:val="00D328D1"/>
    <w:rsid w:val="00D32DB1"/>
    <w:rsid w:val="00D332AB"/>
    <w:rsid w:val="00D33C89"/>
    <w:rsid w:val="00D33E4F"/>
    <w:rsid w:val="00D3409E"/>
    <w:rsid w:val="00D34AF4"/>
    <w:rsid w:val="00D350D1"/>
    <w:rsid w:val="00D354B2"/>
    <w:rsid w:val="00D35950"/>
    <w:rsid w:val="00D35DEA"/>
    <w:rsid w:val="00D364E0"/>
    <w:rsid w:val="00D370BA"/>
    <w:rsid w:val="00D37106"/>
    <w:rsid w:val="00D37153"/>
    <w:rsid w:val="00D37BEA"/>
    <w:rsid w:val="00D37CB8"/>
    <w:rsid w:val="00D40618"/>
    <w:rsid w:val="00D406F4"/>
    <w:rsid w:val="00D42549"/>
    <w:rsid w:val="00D42707"/>
    <w:rsid w:val="00D431E5"/>
    <w:rsid w:val="00D43B0A"/>
    <w:rsid w:val="00D44022"/>
    <w:rsid w:val="00D44195"/>
    <w:rsid w:val="00D441B9"/>
    <w:rsid w:val="00D443FA"/>
    <w:rsid w:val="00D444DC"/>
    <w:rsid w:val="00D44828"/>
    <w:rsid w:val="00D44CCD"/>
    <w:rsid w:val="00D45193"/>
    <w:rsid w:val="00D45853"/>
    <w:rsid w:val="00D45A2F"/>
    <w:rsid w:val="00D46010"/>
    <w:rsid w:val="00D4653F"/>
    <w:rsid w:val="00D4665F"/>
    <w:rsid w:val="00D468C5"/>
    <w:rsid w:val="00D47831"/>
    <w:rsid w:val="00D47862"/>
    <w:rsid w:val="00D50038"/>
    <w:rsid w:val="00D501E5"/>
    <w:rsid w:val="00D501E8"/>
    <w:rsid w:val="00D50656"/>
    <w:rsid w:val="00D506F1"/>
    <w:rsid w:val="00D51313"/>
    <w:rsid w:val="00D52BFA"/>
    <w:rsid w:val="00D534C6"/>
    <w:rsid w:val="00D536D0"/>
    <w:rsid w:val="00D53AB5"/>
    <w:rsid w:val="00D54114"/>
    <w:rsid w:val="00D5419D"/>
    <w:rsid w:val="00D543F0"/>
    <w:rsid w:val="00D556BA"/>
    <w:rsid w:val="00D566F6"/>
    <w:rsid w:val="00D56E1C"/>
    <w:rsid w:val="00D571E7"/>
    <w:rsid w:val="00D572A0"/>
    <w:rsid w:val="00D573F8"/>
    <w:rsid w:val="00D57847"/>
    <w:rsid w:val="00D57C0D"/>
    <w:rsid w:val="00D57E31"/>
    <w:rsid w:val="00D60F7A"/>
    <w:rsid w:val="00D63068"/>
    <w:rsid w:val="00D63430"/>
    <w:rsid w:val="00D63BC7"/>
    <w:rsid w:val="00D6433D"/>
    <w:rsid w:val="00D64FF3"/>
    <w:rsid w:val="00D65125"/>
    <w:rsid w:val="00D65AF9"/>
    <w:rsid w:val="00D65F6B"/>
    <w:rsid w:val="00D66090"/>
    <w:rsid w:val="00D66366"/>
    <w:rsid w:val="00D669F1"/>
    <w:rsid w:val="00D66C28"/>
    <w:rsid w:val="00D67299"/>
    <w:rsid w:val="00D67FD4"/>
    <w:rsid w:val="00D70D3D"/>
    <w:rsid w:val="00D712FE"/>
    <w:rsid w:val="00D71B22"/>
    <w:rsid w:val="00D71DAE"/>
    <w:rsid w:val="00D72ABE"/>
    <w:rsid w:val="00D72C6F"/>
    <w:rsid w:val="00D73012"/>
    <w:rsid w:val="00D7322C"/>
    <w:rsid w:val="00D736BD"/>
    <w:rsid w:val="00D74717"/>
    <w:rsid w:val="00D7488A"/>
    <w:rsid w:val="00D74EB4"/>
    <w:rsid w:val="00D756C3"/>
    <w:rsid w:val="00D76169"/>
    <w:rsid w:val="00D76639"/>
    <w:rsid w:val="00D76819"/>
    <w:rsid w:val="00D768F8"/>
    <w:rsid w:val="00D76BBF"/>
    <w:rsid w:val="00D77511"/>
    <w:rsid w:val="00D77D24"/>
    <w:rsid w:val="00D77D35"/>
    <w:rsid w:val="00D8030A"/>
    <w:rsid w:val="00D8094B"/>
    <w:rsid w:val="00D81970"/>
    <w:rsid w:val="00D81DC2"/>
    <w:rsid w:val="00D82653"/>
    <w:rsid w:val="00D828A1"/>
    <w:rsid w:val="00D82B67"/>
    <w:rsid w:val="00D8398F"/>
    <w:rsid w:val="00D83F2C"/>
    <w:rsid w:val="00D840F5"/>
    <w:rsid w:val="00D841A0"/>
    <w:rsid w:val="00D842BF"/>
    <w:rsid w:val="00D84558"/>
    <w:rsid w:val="00D851FE"/>
    <w:rsid w:val="00D855AE"/>
    <w:rsid w:val="00D855FF"/>
    <w:rsid w:val="00D85AEA"/>
    <w:rsid w:val="00D86197"/>
    <w:rsid w:val="00D861D0"/>
    <w:rsid w:val="00D864C2"/>
    <w:rsid w:val="00D865E6"/>
    <w:rsid w:val="00D867E5"/>
    <w:rsid w:val="00D86CF4"/>
    <w:rsid w:val="00D871A4"/>
    <w:rsid w:val="00D874F7"/>
    <w:rsid w:val="00D87685"/>
    <w:rsid w:val="00D87933"/>
    <w:rsid w:val="00D87A7F"/>
    <w:rsid w:val="00D87C14"/>
    <w:rsid w:val="00D87FAB"/>
    <w:rsid w:val="00D90A72"/>
    <w:rsid w:val="00D90DB3"/>
    <w:rsid w:val="00D90EC7"/>
    <w:rsid w:val="00D9149A"/>
    <w:rsid w:val="00D916FA"/>
    <w:rsid w:val="00D91F24"/>
    <w:rsid w:val="00D92822"/>
    <w:rsid w:val="00D9290A"/>
    <w:rsid w:val="00D92E03"/>
    <w:rsid w:val="00D93066"/>
    <w:rsid w:val="00D9346F"/>
    <w:rsid w:val="00D9355F"/>
    <w:rsid w:val="00D93767"/>
    <w:rsid w:val="00D93A8B"/>
    <w:rsid w:val="00D949EA"/>
    <w:rsid w:val="00D94C13"/>
    <w:rsid w:val="00D94DED"/>
    <w:rsid w:val="00D956B7"/>
    <w:rsid w:val="00D957D9"/>
    <w:rsid w:val="00D95A58"/>
    <w:rsid w:val="00D95D84"/>
    <w:rsid w:val="00D95DA2"/>
    <w:rsid w:val="00D96463"/>
    <w:rsid w:val="00D967E3"/>
    <w:rsid w:val="00D969DE"/>
    <w:rsid w:val="00D977D6"/>
    <w:rsid w:val="00DA00BB"/>
    <w:rsid w:val="00DA0BC9"/>
    <w:rsid w:val="00DA0E82"/>
    <w:rsid w:val="00DA1110"/>
    <w:rsid w:val="00DA118C"/>
    <w:rsid w:val="00DA1F80"/>
    <w:rsid w:val="00DA2009"/>
    <w:rsid w:val="00DA24F2"/>
    <w:rsid w:val="00DA2503"/>
    <w:rsid w:val="00DA269D"/>
    <w:rsid w:val="00DA2AA3"/>
    <w:rsid w:val="00DA31B7"/>
    <w:rsid w:val="00DA37E1"/>
    <w:rsid w:val="00DA39A0"/>
    <w:rsid w:val="00DA3E1D"/>
    <w:rsid w:val="00DA3FB4"/>
    <w:rsid w:val="00DA4499"/>
    <w:rsid w:val="00DA4734"/>
    <w:rsid w:val="00DA4BE4"/>
    <w:rsid w:val="00DA4C66"/>
    <w:rsid w:val="00DA5204"/>
    <w:rsid w:val="00DA531D"/>
    <w:rsid w:val="00DA53B7"/>
    <w:rsid w:val="00DA557F"/>
    <w:rsid w:val="00DA57B4"/>
    <w:rsid w:val="00DA5840"/>
    <w:rsid w:val="00DA5945"/>
    <w:rsid w:val="00DA6413"/>
    <w:rsid w:val="00DA6988"/>
    <w:rsid w:val="00DA6B0F"/>
    <w:rsid w:val="00DA6CA3"/>
    <w:rsid w:val="00DA76AF"/>
    <w:rsid w:val="00DA7C52"/>
    <w:rsid w:val="00DA7D7C"/>
    <w:rsid w:val="00DA7F1E"/>
    <w:rsid w:val="00DB0118"/>
    <w:rsid w:val="00DB0360"/>
    <w:rsid w:val="00DB0834"/>
    <w:rsid w:val="00DB1761"/>
    <w:rsid w:val="00DB1C2B"/>
    <w:rsid w:val="00DB2221"/>
    <w:rsid w:val="00DB2668"/>
    <w:rsid w:val="00DB26D0"/>
    <w:rsid w:val="00DB2A44"/>
    <w:rsid w:val="00DB2C06"/>
    <w:rsid w:val="00DB2EB7"/>
    <w:rsid w:val="00DB380B"/>
    <w:rsid w:val="00DB40C3"/>
    <w:rsid w:val="00DB4206"/>
    <w:rsid w:val="00DB427F"/>
    <w:rsid w:val="00DB462F"/>
    <w:rsid w:val="00DB4A79"/>
    <w:rsid w:val="00DB4B0E"/>
    <w:rsid w:val="00DB4C18"/>
    <w:rsid w:val="00DB4FA4"/>
    <w:rsid w:val="00DB58A0"/>
    <w:rsid w:val="00DB5AFF"/>
    <w:rsid w:val="00DB6135"/>
    <w:rsid w:val="00DB709B"/>
    <w:rsid w:val="00DB7549"/>
    <w:rsid w:val="00DB769C"/>
    <w:rsid w:val="00DC02CC"/>
    <w:rsid w:val="00DC0B91"/>
    <w:rsid w:val="00DC0E6F"/>
    <w:rsid w:val="00DC0F52"/>
    <w:rsid w:val="00DC11FE"/>
    <w:rsid w:val="00DC1423"/>
    <w:rsid w:val="00DC19E5"/>
    <w:rsid w:val="00DC1DC8"/>
    <w:rsid w:val="00DC2457"/>
    <w:rsid w:val="00DC245D"/>
    <w:rsid w:val="00DC2D27"/>
    <w:rsid w:val="00DC2D48"/>
    <w:rsid w:val="00DC392C"/>
    <w:rsid w:val="00DC3B4D"/>
    <w:rsid w:val="00DC4198"/>
    <w:rsid w:val="00DC42FA"/>
    <w:rsid w:val="00DC463D"/>
    <w:rsid w:val="00DC482F"/>
    <w:rsid w:val="00DC490A"/>
    <w:rsid w:val="00DC4D36"/>
    <w:rsid w:val="00DC5310"/>
    <w:rsid w:val="00DC56A7"/>
    <w:rsid w:val="00DC5F14"/>
    <w:rsid w:val="00DC6832"/>
    <w:rsid w:val="00DC6938"/>
    <w:rsid w:val="00DC6FC2"/>
    <w:rsid w:val="00DC76DC"/>
    <w:rsid w:val="00DC7AA8"/>
    <w:rsid w:val="00DC7F9B"/>
    <w:rsid w:val="00DD0173"/>
    <w:rsid w:val="00DD01D9"/>
    <w:rsid w:val="00DD052D"/>
    <w:rsid w:val="00DD11F3"/>
    <w:rsid w:val="00DD1B80"/>
    <w:rsid w:val="00DD1D03"/>
    <w:rsid w:val="00DD25E2"/>
    <w:rsid w:val="00DD28A8"/>
    <w:rsid w:val="00DD2A54"/>
    <w:rsid w:val="00DD3063"/>
    <w:rsid w:val="00DD41E8"/>
    <w:rsid w:val="00DD41F3"/>
    <w:rsid w:val="00DD427E"/>
    <w:rsid w:val="00DD4452"/>
    <w:rsid w:val="00DD44C1"/>
    <w:rsid w:val="00DD470B"/>
    <w:rsid w:val="00DD474C"/>
    <w:rsid w:val="00DD4DBA"/>
    <w:rsid w:val="00DD4F31"/>
    <w:rsid w:val="00DD50FE"/>
    <w:rsid w:val="00DD5249"/>
    <w:rsid w:val="00DD544F"/>
    <w:rsid w:val="00DD5BF0"/>
    <w:rsid w:val="00DD5CE0"/>
    <w:rsid w:val="00DD5D1B"/>
    <w:rsid w:val="00DD5EB3"/>
    <w:rsid w:val="00DD6121"/>
    <w:rsid w:val="00DD68C6"/>
    <w:rsid w:val="00DD69C8"/>
    <w:rsid w:val="00DD6DD5"/>
    <w:rsid w:val="00DD6E6B"/>
    <w:rsid w:val="00DD6F7B"/>
    <w:rsid w:val="00DD6FA6"/>
    <w:rsid w:val="00DD7423"/>
    <w:rsid w:val="00DD79B0"/>
    <w:rsid w:val="00DD7F13"/>
    <w:rsid w:val="00DE0144"/>
    <w:rsid w:val="00DE074A"/>
    <w:rsid w:val="00DE0963"/>
    <w:rsid w:val="00DE0B4E"/>
    <w:rsid w:val="00DE0C4A"/>
    <w:rsid w:val="00DE12D7"/>
    <w:rsid w:val="00DE149E"/>
    <w:rsid w:val="00DE1628"/>
    <w:rsid w:val="00DE1934"/>
    <w:rsid w:val="00DE1CEE"/>
    <w:rsid w:val="00DE1D17"/>
    <w:rsid w:val="00DE2025"/>
    <w:rsid w:val="00DE22AB"/>
    <w:rsid w:val="00DE251A"/>
    <w:rsid w:val="00DE3C0B"/>
    <w:rsid w:val="00DE3C55"/>
    <w:rsid w:val="00DE408E"/>
    <w:rsid w:val="00DE4121"/>
    <w:rsid w:val="00DE4542"/>
    <w:rsid w:val="00DE4D62"/>
    <w:rsid w:val="00DE4D72"/>
    <w:rsid w:val="00DE52B4"/>
    <w:rsid w:val="00DE5404"/>
    <w:rsid w:val="00DE582A"/>
    <w:rsid w:val="00DE5CEA"/>
    <w:rsid w:val="00DE64F0"/>
    <w:rsid w:val="00DE6A4F"/>
    <w:rsid w:val="00DE6E31"/>
    <w:rsid w:val="00DE7DF1"/>
    <w:rsid w:val="00DE7E43"/>
    <w:rsid w:val="00DF06C2"/>
    <w:rsid w:val="00DF0D89"/>
    <w:rsid w:val="00DF0F1C"/>
    <w:rsid w:val="00DF12D1"/>
    <w:rsid w:val="00DF12D9"/>
    <w:rsid w:val="00DF134D"/>
    <w:rsid w:val="00DF2021"/>
    <w:rsid w:val="00DF20F9"/>
    <w:rsid w:val="00DF30DA"/>
    <w:rsid w:val="00DF371A"/>
    <w:rsid w:val="00DF3E9E"/>
    <w:rsid w:val="00DF44A1"/>
    <w:rsid w:val="00DF49C9"/>
    <w:rsid w:val="00DF4C28"/>
    <w:rsid w:val="00DF539E"/>
    <w:rsid w:val="00DF5540"/>
    <w:rsid w:val="00DF62CE"/>
    <w:rsid w:val="00DF6631"/>
    <w:rsid w:val="00DF6C4F"/>
    <w:rsid w:val="00DF7002"/>
    <w:rsid w:val="00DF72F6"/>
    <w:rsid w:val="00DF75E7"/>
    <w:rsid w:val="00DF7743"/>
    <w:rsid w:val="00DF7B2B"/>
    <w:rsid w:val="00E008EB"/>
    <w:rsid w:val="00E00AC7"/>
    <w:rsid w:val="00E00AFB"/>
    <w:rsid w:val="00E0134C"/>
    <w:rsid w:val="00E013EF"/>
    <w:rsid w:val="00E01AE3"/>
    <w:rsid w:val="00E02DE3"/>
    <w:rsid w:val="00E02E66"/>
    <w:rsid w:val="00E032E5"/>
    <w:rsid w:val="00E0342F"/>
    <w:rsid w:val="00E039B1"/>
    <w:rsid w:val="00E03D27"/>
    <w:rsid w:val="00E03F68"/>
    <w:rsid w:val="00E04670"/>
    <w:rsid w:val="00E0469D"/>
    <w:rsid w:val="00E04A2B"/>
    <w:rsid w:val="00E04E0B"/>
    <w:rsid w:val="00E04E50"/>
    <w:rsid w:val="00E05D56"/>
    <w:rsid w:val="00E062F3"/>
    <w:rsid w:val="00E066AD"/>
    <w:rsid w:val="00E06ACA"/>
    <w:rsid w:val="00E06B16"/>
    <w:rsid w:val="00E06DD6"/>
    <w:rsid w:val="00E0747D"/>
    <w:rsid w:val="00E078F0"/>
    <w:rsid w:val="00E0795D"/>
    <w:rsid w:val="00E07981"/>
    <w:rsid w:val="00E079C8"/>
    <w:rsid w:val="00E07B1B"/>
    <w:rsid w:val="00E07EDA"/>
    <w:rsid w:val="00E10033"/>
    <w:rsid w:val="00E1035B"/>
    <w:rsid w:val="00E104A0"/>
    <w:rsid w:val="00E11399"/>
    <w:rsid w:val="00E114D6"/>
    <w:rsid w:val="00E115B1"/>
    <w:rsid w:val="00E1187C"/>
    <w:rsid w:val="00E11B86"/>
    <w:rsid w:val="00E1205C"/>
    <w:rsid w:val="00E12E92"/>
    <w:rsid w:val="00E13988"/>
    <w:rsid w:val="00E13B78"/>
    <w:rsid w:val="00E14313"/>
    <w:rsid w:val="00E14342"/>
    <w:rsid w:val="00E14C27"/>
    <w:rsid w:val="00E158C2"/>
    <w:rsid w:val="00E15BEC"/>
    <w:rsid w:val="00E15EFD"/>
    <w:rsid w:val="00E16116"/>
    <w:rsid w:val="00E162B3"/>
    <w:rsid w:val="00E163BF"/>
    <w:rsid w:val="00E16F87"/>
    <w:rsid w:val="00E17394"/>
    <w:rsid w:val="00E1743F"/>
    <w:rsid w:val="00E177AF"/>
    <w:rsid w:val="00E17897"/>
    <w:rsid w:val="00E205D9"/>
    <w:rsid w:val="00E2090B"/>
    <w:rsid w:val="00E217EB"/>
    <w:rsid w:val="00E21A47"/>
    <w:rsid w:val="00E21C4B"/>
    <w:rsid w:val="00E22182"/>
    <w:rsid w:val="00E22990"/>
    <w:rsid w:val="00E22B67"/>
    <w:rsid w:val="00E22EEE"/>
    <w:rsid w:val="00E22F69"/>
    <w:rsid w:val="00E2305E"/>
    <w:rsid w:val="00E23606"/>
    <w:rsid w:val="00E23818"/>
    <w:rsid w:val="00E23846"/>
    <w:rsid w:val="00E23935"/>
    <w:rsid w:val="00E23D9A"/>
    <w:rsid w:val="00E240E1"/>
    <w:rsid w:val="00E24120"/>
    <w:rsid w:val="00E244F7"/>
    <w:rsid w:val="00E24B32"/>
    <w:rsid w:val="00E24EDF"/>
    <w:rsid w:val="00E25DB8"/>
    <w:rsid w:val="00E25E90"/>
    <w:rsid w:val="00E263D4"/>
    <w:rsid w:val="00E2723A"/>
    <w:rsid w:val="00E27673"/>
    <w:rsid w:val="00E27A7B"/>
    <w:rsid w:val="00E27FA5"/>
    <w:rsid w:val="00E3000B"/>
    <w:rsid w:val="00E30B9F"/>
    <w:rsid w:val="00E30D0A"/>
    <w:rsid w:val="00E31772"/>
    <w:rsid w:val="00E31780"/>
    <w:rsid w:val="00E31818"/>
    <w:rsid w:val="00E338A3"/>
    <w:rsid w:val="00E33B8A"/>
    <w:rsid w:val="00E33E99"/>
    <w:rsid w:val="00E33F94"/>
    <w:rsid w:val="00E3408A"/>
    <w:rsid w:val="00E349A4"/>
    <w:rsid w:val="00E34A97"/>
    <w:rsid w:val="00E34C57"/>
    <w:rsid w:val="00E355FB"/>
    <w:rsid w:val="00E35675"/>
    <w:rsid w:val="00E357D0"/>
    <w:rsid w:val="00E35878"/>
    <w:rsid w:val="00E35CFF"/>
    <w:rsid w:val="00E3608E"/>
    <w:rsid w:val="00E364D9"/>
    <w:rsid w:val="00E366C3"/>
    <w:rsid w:val="00E3672D"/>
    <w:rsid w:val="00E36776"/>
    <w:rsid w:val="00E36B2A"/>
    <w:rsid w:val="00E36CE8"/>
    <w:rsid w:val="00E36DA7"/>
    <w:rsid w:val="00E37674"/>
    <w:rsid w:val="00E378BB"/>
    <w:rsid w:val="00E37A0E"/>
    <w:rsid w:val="00E37A66"/>
    <w:rsid w:val="00E37EA7"/>
    <w:rsid w:val="00E40077"/>
    <w:rsid w:val="00E4080A"/>
    <w:rsid w:val="00E40CE9"/>
    <w:rsid w:val="00E40E32"/>
    <w:rsid w:val="00E41066"/>
    <w:rsid w:val="00E4131F"/>
    <w:rsid w:val="00E414B6"/>
    <w:rsid w:val="00E415E7"/>
    <w:rsid w:val="00E41BB2"/>
    <w:rsid w:val="00E41E0D"/>
    <w:rsid w:val="00E4259F"/>
    <w:rsid w:val="00E425E7"/>
    <w:rsid w:val="00E4297B"/>
    <w:rsid w:val="00E42B4A"/>
    <w:rsid w:val="00E43136"/>
    <w:rsid w:val="00E43314"/>
    <w:rsid w:val="00E437CB"/>
    <w:rsid w:val="00E43BF1"/>
    <w:rsid w:val="00E44000"/>
    <w:rsid w:val="00E44569"/>
    <w:rsid w:val="00E449DF"/>
    <w:rsid w:val="00E44C2A"/>
    <w:rsid w:val="00E45498"/>
    <w:rsid w:val="00E456F0"/>
    <w:rsid w:val="00E458F2"/>
    <w:rsid w:val="00E45B37"/>
    <w:rsid w:val="00E45EE6"/>
    <w:rsid w:val="00E4738E"/>
    <w:rsid w:val="00E478D0"/>
    <w:rsid w:val="00E4793E"/>
    <w:rsid w:val="00E505FA"/>
    <w:rsid w:val="00E508C7"/>
    <w:rsid w:val="00E508E3"/>
    <w:rsid w:val="00E50FFA"/>
    <w:rsid w:val="00E510E8"/>
    <w:rsid w:val="00E517E1"/>
    <w:rsid w:val="00E51BD3"/>
    <w:rsid w:val="00E52366"/>
    <w:rsid w:val="00E52980"/>
    <w:rsid w:val="00E52E84"/>
    <w:rsid w:val="00E5310F"/>
    <w:rsid w:val="00E53330"/>
    <w:rsid w:val="00E53496"/>
    <w:rsid w:val="00E53E0A"/>
    <w:rsid w:val="00E54741"/>
    <w:rsid w:val="00E54904"/>
    <w:rsid w:val="00E54E62"/>
    <w:rsid w:val="00E55655"/>
    <w:rsid w:val="00E56163"/>
    <w:rsid w:val="00E565E5"/>
    <w:rsid w:val="00E56641"/>
    <w:rsid w:val="00E572BA"/>
    <w:rsid w:val="00E57360"/>
    <w:rsid w:val="00E577F2"/>
    <w:rsid w:val="00E57FB9"/>
    <w:rsid w:val="00E60143"/>
    <w:rsid w:val="00E6031C"/>
    <w:rsid w:val="00E6074F"/>
    <w:rsid w:val="00E607AD"/>
    <w:rsid w:val="00E60CB5"/>
    <w:rsid w:val="00E60D28"/>
    <w:rsid w:val="00E6140B"/>
    <w:rsid w:val="00E61D37"/>
    <w:rsid w:val="00E61FEB"/>
    <w:rsid w:val="00E6234D"/>
    <w:rsid w:val="00E625B0"/>
    <w:rsid w:val="00E6284D"/>
    <w:rsid w:val="00E62D4F"/>
    <w:rsid w:val="00E62EF2"/>
    <w:rsid w:val="00E63423"/>
    <w:rsid w:val="00E63DF9"/>
    <w:rsid w:val="00E64214"/>
    <w:rsid w:val="00E646FD"/>
    <w:rsid w:val="00E649C3"/>
    <w:rsid w:val="00E64B7B"/>
    <w:rsid w:val="00E64E29"/>
    <w:rsid w:val="00E652DC"/>
    <w:rsid w:val="00E654AF"/>
    <w:rsid w:val="00E65521"/>
    <w:rsid w:val="00E65997"/>
    <w:rsid w:val="00E65C95"/>
    <w:rsid w:val="00E6617E"/>
    <w:rsid w:val="00E66262"/>
    <w:rsid w:val="00E665D3"/>
    <w:rsid w:val="00E669EE"/>
    <w:rsid w:val="00E66EDC"/>
    <w:rsid w:val="00E6763B"/>
    <w:rsid w:val="00E67C59"/>
    <w:rsid w:val="00E67CFF"/>
    <w:rsid w:val="00E70672"/>
    <w:rsid w:val="00E707D9"/>
    <w:rsid w:val="00E70812"/>
    <w:rsid w:val="00E70857"/>
    <w:rsid w:val="00E7116D"/>
    <w:rsid w:val="00E714E7"/>
    <w:rsid w:val="00E71968"/>
    <w:rsid w:val="00E72908"/>
    <w:rsid w:val="00E73077"/>
    <w:rsid w:val="00E73173"/>
    <w:rsid w:val="00E73238"/>
    <w:rsid w:val="00E73D5B"/>
    <w:rsid w:val="00E74235"/>
    <w:rsid w:val="00E745EC"/>
    <w:rsid w:val="00E74BF2"/>
    <w:rsid w:val="00E74CA1"/>
    <w:rsid w:val="00E750E1"/>
    <w:rsid w:val="00E7517D"/>
    <w:rsid w:val="00E753F2"/>
    <w:rsid w:val="00E757D4"/>
    <w:rsid w:val="00E76007"/>
    <w:rsid w:val="00E76081"/>
    <w:rsid w:val="00E760EB"/>
    <w:rsid w:val="00E76281"/>
    <w:rsid w:val="00E7692F"/>
    <w:rsid w:val="00E7728B"/>
    <w:rsid w:val="00E775AD"/>
    <w:rsid w:val="00E777DE"/>
    <w:rsid w:val="00E77EC8"/>
    <w:rsid w:val="00E77F12"/>
    <w:rsid w:val="00E80612"/>
    <w:rsid w:val="00E809A6"/>
    <w:rsid w:val="00E81079"/>
    <w:rsid w:val="00E8187C"/>
    <w:rsid w:val="00E81914"/>
    <w:rsid w:val="00E81945"/>
    <w:rsid w:val="00E81BE5"/>
    <w:rsid w:val="00E82A9B"/>
    <w:rsid w:val="00E82C99"/>
    <w:rsid w:val="00E82ECD"/>
    <w:rsid w:val="00E841A8"/>
    <w:rsid w:val="00E84ABA"/>
    <w:rsid w:val="00E8543D"/>
    <w:rsid w:val="00E85F70"/>
    <w:rsid w:val="00E8627B"/>
    <w:rsid w:val="00E86453"/>
    <w:rsid w:val="00E8655B"/>
    <w:rsid w:val="00E86807"/>
    <w:rsid w:val="00E86E29"/>
    <w:rsid w:val="00E8767D"/>
    <w:rsid w:val="00E87899"/>
    <w:rsid w:val="00E87C94"/>
    <w:rsid w:val="00E87D7B"/>
    <w:rsid w:val="00E87FB7"/>
    <w:rsid w:val="00E904EC"/>
    <w:rsid w:val="00E906BA"/>
    <w:rsid w:val="00E90D24"/>
    <w:rsid w:val="00E90D4A"/>
    <w:rsid w:val="00E90EFC"/>
    <w:rsid w:val="00E91750"/>
    <w:rsid w:val="00E91D0F"/>
    <w:rsid w:val="00E920C6"/>
    <w:rsid w:val="00E92433"/>
    <w:rsid w:val="00E924E8"/>
    <w:rsid w:val="00E9262B"/>
    <w:rsid w:val="00E92681"/>
    <w:rsid w:val="00E92830"/>
    <w:rsid w:val="00E92A7C"/>
    <w:rsid w:val="00E92C2E"/>
    <w:rsid w:val="00E92D94"/>
    <w:rsid w:val="00E94B43"/>
    <w:rsid w:val="00E95066"/>
    <w:rsid w:val="00E956C4"/>
    <w:rsid w:val="00E958EC"/>
    <w:rsid w:val="00E95EAB"/>
    <w:rsid w:val="00E96048"/>
    <w:rsid w:val="00E96433"/>
    <w:rsid w:val="00E9663E"/>
    <w:rsid w:val="00E96C64"/>
    <w:rsid w:val="00E96D2F"/>
    <w:rsid w:val="00E9704B"/>
    <w:rsid w:val="00E9767F"/>
    <w:rsid w:val="00E97804"/>
    <w:rsid w:val="00E97895"/>
    <w:rsid w:val="00EA0097"/>
    <w:rsid w:val="00EA0321"/>
    <w:rsid w:val="00EA11A8"/>
    <w:rsid w:val="00EA1416"/>
    <w:rsid w:val="00EA141E"/>
    <w:rsid w:val="00EA1445"/>
    <w:rsid w:val="00EA19DA"/>
    <w:rsid w:val="00EA1AEA"/>
    <w:rsid w:val="00EA1F85"/>
    <w:rsid w:val="00EA2233"/>
    <w:rsid w:val="00EA248B"/>
    <w:rsid w:val="00EA2BBB"/>
    <w:rsid w:val="00EA2CB6"/>
    <w:rsid w:val="00EA2E05"/>
    <w:rsid w:val="00EA2E8F"/>
    <w:rsid w:val="00EA3A6D"/>
    <w:rsid w:val="00EA3ACE"/>
    <w:rsid w:val="00EA4199"/>
    <w:rsid w:val="00EA41E4"/>
    <w:rsid w:val="00EA4463"/>
    <w:rsid w:val="00EA46D7"/>
    <w:rsid w:val="00EA49EB"/>
    <w:rsid w:val="00EA4A55"/>
    <w:rsid w:val="00EA4EF7"/>
    <w:rsid w:val="00EA5015"/>
    <w:rsid w:val="00EA5538"/>
    <w:rsid w:val="00EA616E"/>
    <w:rsid w:val="00EA61C6"/>
    <w:rsid w:val="00EA6276"/>
    <w:rsid w:val="00EA6379"/>
    <w:rsid w:val="00EA6DF1"/>
    <w:rsid w:val="00EA71E9"/>
    <w:rsid w:val="00EA74F2"/>
    <w:rsid w:val="00EA7B8B"/>
    <w:rsid w:val="00EA7EDE"/>
    <w:rsid w:val="00EB03F3"/>
    <w:rsid w:val="00EB0B03"/>
    <w:rsid w:val="00EB0B55"/>
    <w:rsid w:val="00EB0C48"/>
    <w:rsid w:val="00EB1382"/>
    <w:rsid w:val="00EB16D2"/>
    <w:rsid w:val="00EB287B"/>
    <w:rsid w:val="00EB368D"/>
    <w:rsid w:val="00EB4F36"/>
    <w:rsid w:val="00EB541F"/>
    <w:rsid w:val="00EB5B39"/>
    <w:rsid w:val="00EB6448"/>
    <w:rsid w:val="00EB64A7"/>
    <w:rsid w:val="00EB66C0"/>
    <w:rsid w:val="00EB68E3"/>
    <w:rsid w:val="00EB7179"/>
    <w:rsid w:val="00EB758C"/>
    <w:rsid w:val="00EB7DAE"/>
    <w:rsid w:val="00EC091F"/>
    <w:rsid w:val="00EC0F91"/>
    <w:rsid w:val="00EC0FA4"/>
    <w:rsid w:val="00EC18F3"/>
    <w:rsid w:val="00EC1CEF"/>
    <w:rsid w:val="00EC1D81"/>
    <w:rsid w:val="00EC21DE"/>
    <w:rsid w:val="00EC22C8"/>
    <w:rsid w:val="00EC2508"/>
    <w:rsid w:val="00EC286D"/>
    <w:rsid w:val="00EC3350"/>
    <w:rsid w:val="00EC377A"/>
    <w:rsid w:val="00EC3935"/>
    <w:rsid w:val="00EC3A30"/>
    <w:rsid w:val="00EC4609"/>
    <w:rsid w:val="00EC4D0A"/>
    <w:rsid w:val="00EC50B2"/>
    <w:rsid w:val="00EC52A9"/>
    <w:rsid w:val="00EC52E8"/>
    <w:rsid w:val="00EC59A1"/>
    <w:rsid w:val="00EC5B42"/>
    <w:rsid w:val="00EC5C24"/>
    <w:rsid w:val="00EC5ECA"/>
    <w:rsid w:val="00EC626D"/>
    <w:rsid w:val="00EC6439"/>
    <w:rsid w:val="00EC6638"/>
    <w:rsid w:val="00EC66F8"/>
    <w:rsid w:val="00EC69A3"/>
    <w:rsid w:val="00EC6B36"/>
    <w:rsid w:val="00EC7219"/>
    <w:rsid w:val="00EC77F5"/>
    <w:rsid w:val="00EC7931"/>
    <w:rsid w:val="00EC7A4A"/>
    <w:rsid w:val="00EC7D13"/>
    <w:rsid w:val="00ED0523"/>
    <w:rsid w:val="00ED0F9A"/>
    <w:rsid w:val="00ED133C"/>
    <w:rsid w:val="00ED1D73"/>
    <w:rsid w:val="00ED1EB7"/>
    <w:rsid w:val="00ED1F49"/>
    <w:rsid w:val="00ED26EF"/>
    <w:rsid w:val="00ED2902"/>
    <w:rsid w:val="00ED2AD8"/>
    <w:rsid w:val="00ED2FC1"/>
    <w:rsid w:val="00ED36E4"/>
    <w:rsid w:val="00ED39FA"/>
    <w:rsid w:val="00ED3B19"/>
    <w:rsid w:val="00ED42BA"/>
    <w:rsid w:val="00ED47C3"/>
    <w:rsid w:val="00ED4830"/>
    <w:rsid w:val="00ED48B3"/>
    <w:rsid w:val="00ED595E"/>
    <w:rsid w:val="00ED63AD"/>
    <w:rsid w:val="00ED6429"/>
    <w:rsid w:val="00ED6B5F"/>
    <w:rsid w:val="00ED75FA"/>
    <w:rsid w:val="00ED7946"/>
    <w:rsid w:val="00ED7A2D"/>
    <w:rsid w:val="00EE009D"/>
    <w:rsid w:val="00EE0472"/>
    <w:rsid w:val="00EE0575"/>
    <w:rsid w:val="00EE09F6"/>
    <w:rsid w:val="00EE11D6"/>
    <w:rsid w:val="00EE195A"/>
    <w:rsid w:val="00EE237F"/>
    <w:rsid w:val="00EE23C6"/>
    <w:rsid w:val="00EE34EA"/>
    <w:rsid w:val="00EE39ED"/>
    <w:rsid w:val="00EE3A9D"/>
    <w:rsid w:val="00EE3F31"/>
    <w:rsid w:val="00EE3F37"/>
    <w:rsid w:val="00EE4E03"/>
    <w:rsid w:val="00EE56E0"/>
    <w:rsid w:val="00EE61BE"/>
    <w:rsid w:val="00EE69AA"/>
    <w:rsid w:val="00EE6B85"/>
    <w:rsid w:val="00EE6D24"/>
    <w:rsid w:val="00EE6F09"/>
    <w:rsid w:val="00EE7537"/>
    <w:rsid w:val="00EF05DA"/>
    <w:rsid w:val="00EF079D"/>
    <w:rsid w:val="00EF0D0B"/>
    <w:rsid w:val="00EF0E1B"/>
    <w:rsid w:val="00EF0EA9"/>
    <w:rsid w:val="00EF19EE"/>
    <w:rsid w:val="00EF1ACB"/>
    <w:rsid w:val="00EF1D58"/>
    <w:rsid w:val="00EF1E90"/>
    <w:rsid w:val="00EF256D"/>
    <w:rsid w:val="00EF298A"/>
    <w:rsid w:val="00EF3382"/>
    <w:rsid w:val="00EF3B95"/>
    <w:rsid w:val="00EF3D48"/>
    <w:rsid w:val="00EF40FB"/>
    <w:rsid w:val="00EF47B9"/>
    <w:rsid w:val="00EF4C9B"/>
    <w:rsid w:val="00EF4DC6"/>
    <w:rsid w:val="00EF4F3F"/>
    <w:rsid w:val="00EF5A4C"/>
    <w:rsid w:val="00EF6089"/>
    <w:rsid w:val="00EF647E"/>
    <w:rsid w:val="00EF7122"/>
    <w:rsid w:val="00EF7196"/>
    <w:rsid w:val="00EF7381"/>
    <w:rsid w:val="00EF7B81"/>
    <w:rsid w:val="00F004D2"/>
    <w:rsid w:val="00F008C0"/>
    <w:rsid w:val="00F00AF5"/>
    <w:rsid w:val="00F0149C"/>
    <w:rsid w:val="00F0209B"/>
    <w:rsid w:val="00F02345"/>
    <w:rsid w:val="00F02553"/>
    <w:rsid w:val="00F025B3"/>
    <w:rsid w:val="00F02ADC"/>
    <w:rsid w:val="00F03220"/>
    <w:rsid w:val="00F0338D"/>
    <w:rsid w:val="00F03FF6"/>
    <w:rsid w:val="00F04512"/>
    <w:rsid w:val="00F05A9D"/>
    <w:rsid w:val="00F06446"/>
    <w:rsid w:val="00F0696A"/>
    <w:rsid w:val="00F07622"/>
    <w:rsid w:val="00F0783D"/>
    <w:rsid w:val="00F1051A"/>
    <w:rsid w:val="00F10821"/>
    <w:rsid w:val="00F10D13"/>
    <w:rsid w:val="00F10D15"/>
    <w:rsid w:val="00F1158E"/>
    <w:rsid w:val="00F11C89"/>
    <w:rsid w:val="00F11E53"/>
    <w:rsid w:val="00F12325"/>
    <w:rsid w:val="00F127F4"/>
    <w:rsid w:val="00F131EC"/>
    <w:rsid w:val="00F1336E"/>
    <w:rsid w:val="00F13381"/>
    <w:rsid w:val="00F13691"/>
    <w:rsid w:val="00F13D41"/>
    <w:rsid w:val="00F141CF"/>
    <w:rsid w:val="00F14341"/>
    <w:rsid w:val="00F14F8A"/>
    <w:rsid w:val="00F14FD3"/>
    <w:rsid w:val="00F157D3"/>
    <w:rsid w:val="00F15A35"/>
    <w:rsid w:val="00F16824"/>
    <w:rsid w:val="00F16CB2"/>
    <w:rsid w:val="00F16D61"/>
    <w:rsid w:val="00F16DB5"/>
    <w:rsid w:val="00F16ED1"/>
    <w:rsid w:val="00F17682"/>
    <w:rsid w:val="00F201F3"/>
    <w:rsid w:val="00F2023B"/>
    <w:rsid w:val="00F20706"/>
    <w:rsid w:val="00F2076E"/>
    <w:rsid w:val="00F20DA5"/>
    <w:rsid w:val="00F21BF7"/>
    <w:rsid w:val="00F21E08"/>
    <w:rsid w:val="00F21E81"/>
    <w:rsid w:val="00F2205E"/>
    <w:rsid w:val="00F220E8"/>
    <w:rsid w:val="00F2271B"/>
    <w:rsid w:val="00F2356B"/>
    <w:rsid w:val="00F23DAA"/>
    <w:rsid w:val="00F23DB9"/>
    <w:rsid w:val="00F2400C"/>
    <w:rsid w:val="00F242DE"/>
    <w:rsid w:val="00F244F4"/>
    <w:rsid w:val="00F24775"/>
    <w:rsid w:val="00F24836"/>
    <w:rsid w:val="00F24A9D"/>
    <w:rsid w:val="00F24D0E"/>
    <w:rsid w:val="00F24DD6"/>
    <w:rsid w:val="00F24F2A"/>
    <w:rsid w:val="00F2535D"/>
    <w:rsid w:val="00F2541C"/>
    <w:rsid w:val="00F2566E"/>
    <w:rsid w:val="00F259A3"/>
    <w:rsid w:val="00F25F30"/>
    <w:rsid w:val="00F26115"/>
    <w:rsid w:val="00F26BE5"/>
    <w:rsid w:val="00F276E4"/>
    <w:rsid w:val="00F27965"/>
    <w:rsid w:val="00F27B59"/>
    <w:rsid w:val="00F31BE0"/>
    <w:rsid w:val="00F32334"/>
    <w:rsid w:val="00F32DFC"/>
    <w:rsid w:val="00F336ED"/>
    <w:rsid w:val="00F33BEE"/>
    <w:rsid w:val="00F33DBA"/>
    <w:rsid w:val="00F34A16"/>
    <w:rsid w:val="00F34A3F"/>
    <w:rsid w:val="00F34C82"/>
    <w:rsid w:val="00F350D4"/>
    <w:rsid w:val="00F35F89"/>
    <w:rsid w:val="00F35FC3"/>
    <w:rsid w:val="00F36CF6"/>
    <w:rsid w:val="00F36D86"/>
    <w:rsid w:val="00F36F31"/>
    <w:rsid w:val="00F37AC1"/>
    <w:rsid w:val="00F37F51"/>
    <w:rsid w:val="00F4093E"/>
    <w:rsid w:val="00F412DF"/>
    <w:rsid w:val="00F41DDD"/>
    <w:rsid w:val="00F42665"/>
    <w:rsid w:val="00F428F8"/>
    <w:rsid w:val="00F42DB5"/>
    <w:rsid w:val="00F43646"/>
    <w:rsid w:val="00F43D74"/>
    <w:rsid w:val="00F445A9"/>
    <w:rsid w:val="00F454B7"/>
    <w:rsid w:val="00F4602F"/>
    <w:rsid w:val="00F46A26"/>
    <w:rsid w:val="00F46F4B"/>
    <w:rsid w:val="00F47BC6"/>
    <w:rsid w:val="00F5013C"/>
    <w:rsid w:val="00F50267"/>
    <w:rsid w:val="00F5035A"/>
    <w:rsid w:val="00F50519"/>
    <w:rsid w:val="00F50B34"/>
    <w:rsid w:val="00F50D45"/>
    <w:rsid w:val="00F50F49"/>
    <w:rsid w:val="00F51A14"/>
    <w:rsid w:val="00F52002"/>
    <w:rsid w:val="00F52AA6"/>
    <w:rsid w:val="00F52C14"/>
    <w:rsid w:val="00F52CBD"/>
    <w:rsid w:val="00F52FC4"/>
    <w:rsid w:val="00F53471"/>
    <w:rsid w:val="00F53754"/>
    <w:rsid w:val="00F53E69"/>
    <w:rsid w:val="00F53EAC"/>
    <w:rsid w:val="00F53EE1"/>
    <w:rsid w:val="00F54248"/>
    <w:rsid w:val="00F544CB"/>
    <w:rsid w:val="00F5461C"/>
    <w:rsid w:val="00F549A4"/>
    <w:rsid w:val="00F54D85"/>
    <w:rsid w:val="00F54EBA"/>
    <w:rsid w:val="00F55021"/>
    <w:rsid w:val="00F55544"/>
    <w:rsid w:val="00F55C2C"/>
    <w:rsid w:val="00F56241"/>
    <w:rsid w:val="00F565C3"/>
    <w:rsid w:val="00F56803"/>
    <w:rsid w:val="00F56B89"/>
    <w:rsid w:val="00F56DEB"/>
    <w:rsid w:val="00F56EC6"/>
    <w:rsid w:val="00F5750E"/>
    <w:rsid w:val="00F57CCB"/>
    <w:rsid w:val="00F57E46"/>
    <w:rsid w:val="00F60263"/>
    <w:rsid w:val="00F605F3"/>
    <w:rsid w:val="00F60B58"/>
    <w:rsid w:val="00F61123"/>
    <w:rsid w:val="00F617C7"/>
    <w:rsid w:val="00F618BE"/>
    <w:rsid w:val="00F61EE6"/>
    <w:rsid w:val="00F620CF"/>
    <w:rsid w:val="00F62475"/>
    <w:rsid w:val="00F62741"/>
    <w:rsid w:val="00F62870"/>
    <w:rsid w:val="00F6307B"/>
    <w:rsid w:val="00F636B5"/>
    <w:rsid w:val="00F636ED"/>
    <w:rsid w:val="00F63AFF"/>
    <w:rsid w:val="00F64364"/>
    <w:rsid w:val="00F645B7"/>
    <w:rsid w:val="00F651D3"/>
    <w:rsid w:val="00F65A5D"/>
    <w:rsid w:val="00F65CDC"/>
    <w:rsid w:val="00F65DBE"/>
    <w:rsid w:val="00F66053"/>
    <w:rsid w:val="00F66354"/>
    <w:rsid w:val="00F671DE"/>
    <w:rsid w:val="00F6741C"/>
    <w:rsid w:val="00F6750F"/>
    <w:rsid w:val="00F6757A"/>
    <w:rsid w:val="00F678B1"/>
    <w:rsid w:val="00F67B1E"/>
    <w:rsid w:val="00F67D27"/>
    <w:rsid w:val="00F70B76"/>
    <w:rsid w:val="00F70D26"/>
    <w:rsid w:val="00F70E9A"/>
    <w:rsid w:val="00F72B60"/>
    <w:rsid w:val="00F72EB0"/>
    <w:rsid w:val="00F730B5"/>
    <w:rsid w:val="00F73D80"/>
    <w:rsid w:val="00F73DF3"/>
    <w:rsid w:val="00F74942"/>
    <w:rsid w:val="00F753D8"/>
    <w:rsid w:val="00F75501"/>
    <w:rsid w:val="00F76374"/>
    <w:rsid w:val="00F76427"/>
    <w:rsid w:val="00F7670F"/>
    <w:rsid w:val="00F76CD3"/>
    <w:rsid w:val="00F77144"/>
    <w:rsid w:val="00F77242"/>
    <w:rsid w:val="00F77276"/>
    <w:rsid w:val="00F776C2"/>
    <w:rsid w:val="00F779E6"/>
    <w:rsid w:val="00F80611"/>
    <w:rsid w:val="00F80BAC"/>
    <w:rsid w:val="00F8136F"/>
    <w:rsid w:val="00F816FB"/>
    <w:rsid w:val="00F81BAC"/>
    <w:rsid w:val="00F8219E"/>
    <w:rsid w:val="00F824F8"/>
    <w:rsid w:val="00F829BB"/>
    <w:rsid w:val="00F82AEC"/>
    <w:rsid w:val="00F82D52"/>
    <w:rsid w:val="00F833AB"/>
    <w:rsid w:val="00F837EB"/>
    <w:rsid w:val="00F83895"/>
    <w:rsid w:val="00F838A4"/>
    <w:rsid w:val="00F83980"/>
    <w:rsid w:val="00F83CF2"/>
    <w:rsid w:val="00F855D6"/>
    <w:rsid w:val="00F85BB3"/>
    <w:rsid w:val="00F85F44"/>
    <w:rsid w:val="00F86A73"/>
    <w:rsid w:val="00F8705F"/>
    <w:rsid w:val="00F87273"/>
    <w:rsid w:val="00F87833"/>
    <w:rsid w:val="00F879C4"/>
    <w:rsid w:val="00F87FF3"/>
    <w:rsid w:val="00F90B3A"/>
    <w:rsid w:val="00F916C7"/>
    <w:rsid w:val="00F91885"/>
    <w:rsid w:val="00F918A2"/>
    <w:rsid w:val="00F918D8"/>
    <w:rsid w:val="00F934E4"/>
    <w:rsid w:val="00F94598"/>
    <w:rsid w:val="00F946EC"/>
    <w:rsid w:val="00F950DC"/>
    <w:rsid w:val="00F95789"/>
    <w:rsid w:val="00F958D9"/>
    <w:rsid w:val="00F959E9"/>
    <w:rsid w:val="00F970B6"/>
    <w:rsid w:val="00F9754B"/>
    <w:rsid w:val="00F975E2"/>
    <w:rsid w:val="00F97A0B"/>
    <w:rsid w:val="00F97A33"/>
    <w:rsid w:val="00F97B5D"/>
    <w:rsid w:val="00F97D05"/>
    <w:rsid w:val="00F97E72"/>
    <w:rsid w:val="00FA0797"/>
    <w:rsid w:val="00FA0B02"/>
    <w:rsid w:val="00FA0D01"/>
    <w:rsid w:val="00FA0F01"/>
    <w:rsid w:val="00FA0F47"/>
    <w:rsid w:val="00FA0FD9"/>
    <w:rsid w:val="00FA16DD"/>
    <w:rsid w:val="00FA18E2"/>
    <w:rsid w:val="00FA2038"/>
    <w:rsid w:val="00FA3A2F"/>
    <w:rsid w:val="00FA435A"/>
    <w:rsid w:val="00FA43F0"/>
    <w:rsid w:val="00FA49D1"/>
    <w:rsid w:val="00FA5232"/>
    <w:rsid w:val="00FA5613"/>
    <w:rsid w:val="00FA5FD0"/>
    <w:rsid w:val="00FA6310"/>
    <w:rsid w:val="00FA64DA"/>
    <w:rsid w:val="00FA650E"/>
    <w:rsid w:val="00FA658B"/>
    <w:rsid w:val="00FA690A"/>
    <w:rsid w:val="00FA69B7"/>
    <w:rsid w:val="00FA6B12"/>
    <w:rsid w:val="00FA6BA7"/>
    <w:rsid w:val="00FA6E03"/>
    <w:rsid w:val="00FA7535"/>
    <w:rsid w:val="00FA775B"/>
    <w:rsid w:val="00FA7899"/>
    <w:rsid w:val="00FA7C50"/>
    <w:rsid w:val="00FA7D4F"/>
    <w:rsid w:val="00FA7EEE"/>
    <w:rsid w:val="00FA7F34"/>
    <w:rsid w:val="00FB0F32"/>
    <w:rsid w:val="00FB1157"/>
    <w:rsid w:val="00FB158E"/>
    <w:rsid w:val="00FB1C2F"/>
    <w:rsid w:val="00FB20C9"/>
    <w:rsid w:val="00FB2575"/>
    <w:rsid w:val="00FB2CBC"/>
    <w:rsid w:val="00FB3507"/>
    <w:rsid w:val="00FB3586"/>
    <w:rsid w:val="00FB365F"/>
    <w:rsid w:val="00FB39F7"/>
    <w:rsid w:val="00FB4DBD"/>
    <w:rsid w:val="00FB5413"/>
    <w:rsid w:val="00FB5896"/>
    <w:rsid w:val="00FB611B"/>
    <w:rsid w:val="00FB655E"/>
    <w:rsid w:val="00FB7347"/>
    <w:rsid w:val="00FB7542"/>
    <w:rsid w:val="00FB7B98"/>
    <w:rsid w:val="00FB7E07"/>
    <w:rsid w:val="00FC012A"/>
    <w:rsid w:val="00FC1138"/>
    <w:rsid w:val="00FC1301"/>
    <w:rsid w:val="00FC1372"/>
    <w:rsid w:val="00FC2375"/>
    <w:rsid w:val="00FC23E2"/>
    <w:rsid w:val="00FC25BB"/>
    <w:rsid w:val="00FC2DED"/>
    <w:rsid w:val="00FC30BB"/>
    <w:rsid w:val="00FC3115"/>
    <w:rsid w:val="00FC3764"/>
    <w:rsid w:val="00FC3931"/>
    <w:rsid w:val="00FC41B7"/>
    <w:rsid w:val="00FC42A7"/>
    <w:rsid w:val="00FC4FF5"/>
    <w:rsid w:val="00FC5252"/>
    <w:rsid w:val="00FC53B5"/>
    <w:rsid w:val="00FC53EB"/>
    <w:rsid w:val="00FC5638"/>
    <w:rsid w:val="00FC58EA"/>
    <w:rsid w:val="00FC5C1F"/>
    <w:rsid w:val="00FC5D93"/>
    <w:rsid w:val="00FC61E7"/>
    <w:rsid w:val="00FC68C7"/>
    <w:rsid w:val="00FC695F"/>
    <w:rsid w:val="00FC6E44"/>
    <w:rsid w:val="00FC7A78"/>
    <w:rsid w:val="00FD0493"/>
    <w:rsid w:val="00FD04FD"/>
    <w:rsid w:val="00FD0D23"/>
    <w:rsid w:val="00FD0D26"/>
    <w:rsid w:val="00FD0E9D"/>
    <w:rsid w:val="00FD13CE"/>
    <w:rsid w:val="00FD15AA"/>
    <w:rsid w:val="00FD1911"/>
    <w:rsid w:val="00FD1EAC"/>
    <w:rsid w:val="00FD2001"/>
    <w:rsid w:val="00FD2DAE"/>
    <w:rsid w:val="00FD337F"/>
    <w:rsid w:val="00FD33BB"/>
    <w:rsid w:val="00FD44F9"/>
    <w:rsid w:val="00FD455C"/>
    <w:rsid w:val="00FD48F8"/>
    <w:rsid w:val="00FD48FE"/>
    <w:rsid w:val="00FD4B04"/>
    <w:rsid w:val="00FD4B7E"/>
    <w:rsid w:val="00FD4C1E"/>
    <w:rsid w:val="00FD4D1D"/>
    <w:rsid w:val="00FD5206"/>
    <w:rsid w:val="00FD5399"/>
    <w:rsid w:val="00FD61F7"/>
    <w:rsid w:val="00FD64B8"/>
    <w:rsid w:val="00FD6B50"/>
    <w:rsid w:val="00FD7AC2"/>
    <w:rsid w:val="00FE0811"/>
    <w:rsid w:val="00FE0AF5"/>
    <w:rsid w:val="00FE0CAE"/>
    <w:rsid w:val="00FE1133"/>
    <w:rsid w:val="00FE1359"/>
    <w:rsid w:val="00FE168B"/>
    <w:rsid w:val="00FE1705"/>
    <w:rsid w:val="00FE1B88"/>
    <w:rsid w:val="00FE2037"/>
    <w:rsid w:val="00FE2721"/>
    <w:rsid w:val="00FE325D"/>
    <w:rsid w:val="00FE3291"/>
    <w:rsid w:val="00FE3805"/>
    <w:rsid w:val="00FE3AF8"/>
    <w:rsid w:val="00FE3C7C"/>
    <w:rsid w:val="00FE3EC3"/>
    <w:rsid w:val="00FE418D"/>
    <w:rsid w:val="00FE42C5"/>
    <w:rsid w:val="00FE42F6"/>
    <w:rsid w:val="00FE4491"/>
    <w:rsid w:val="00FE45D2"/>
    <w:rsid w:val="00FE4A37"/>
    <w:rsid w:val="00FE5186"/>
    <w:rsid w:val="00FE5B3A"/>
    <w:rsid w:val="00FE5F33"/>
    <w:rsid w:val="00FE625C"/>
    <w:rsid w:val="00FE65AB"/>
    <w:rsid w:val="00FE67F7"/>
    <w:rsid w:val="00FE6802"/>
    <w:rsid w:val="00FE683B"/>
    <w:rsid w:val="00FE6AF2"/>
    <w:rsid w:val="00FE6B11"/>
    <w:rsid w:val="00FE6D3F"/>
    <w:rsid w:val="00FE6DAE"/>
    <w:rsid w:val="00FE77AB"/>
    <w:rsid w:val="00FE7AE2"/>
    <w:rsid w:val="00FF0B38"/>
    <w:rsid w:val="00FF1926"/>
    <w:rsid w:val="00FF1982"/>
    <w:rsid w:val="00FF1CB0"/>
    <w:rsid w:val="00FF1E7E"/>
    <w:rsid w:val="00FF2204"/>
    <w:rsid w:val="00FF2675"/>
    <w:rsid w:val="00FF2936"/>
    <w:rsid w:val="00FF3117"/>
    <w:rsid w:val="00FF3155"/>
    <w:rsid w:val="00FF372E"/>
    <w:rsid w:val="00FF3955"/>
    <w:rsid w:val="00FF3CF9"/>
    <w:rsid w:val="00FF3FC1"/>
    <w:rsid w:val="00FF40F9"/>
    <w:rsid w:val="00FF426F"/>
    <w:rsid w:val="00FF48E7"/>
    <w:rsid w:val="00FF4B42"/>
    <w:rsid w:val="00FF4C8D"/>
    <w:rsid w:val="00FF4FA8"/>
    <w:rsid w:val="00FF5081"/>
    <w:rsid w:val="00FF5553"/>
    <w:rsid w:val="00FF5E6D"/>
    <w:rsid w:val="00FF67DD"/>
    <w:rsid w:val="00FF6AD6"/>
    <w:rsid w:val="00FF74C2"/>
    <w:rsid w:val="00FF751F"/>
    <w:rsid w:val="00FF79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FA5B5F8-1413-444A-A5A7-FDC92821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F206A"/>
    <w:pPr>
      <w:widowControl w:val="0"/>
      <w:suppressAutoHyphens/>
    </w:pPr>
    <w:rPr>
      <w:rFonts w:eastAsia="Arial Unicode MS"/>
      <w:sz w:val="24"/>
    </w:rPr>
  </w:style>
  <w:style w:type="paragraph" w:styleId="Cmsor1">
    <w:name w:val="heading 1"/>
    <w:basedOn w:val="Norml"/>
    <w:next w:val="Norml"/>
    <w:qFormat/>
    <w:pPr>
      <w:keepNext/>
      <w:spacing w:line="360" w:lineRule="auto"/>
      <w:outlineLvl w:val="0"/>
    </w:pPr>
    <w:rPr>
      <w:sz w:val="26"/>
    </w:rPr>
  </w:style>
  <w:style w:type="paragraph" w:styleId="Cmsor2">
    <w:name w:val="heading 2"/>
    <w:basedOn w:val="Norml"/>
    <w:next w:val="Norml"/>
    <w:link w:val="Cmsor2Char"/>
    <w:qFormat/>
    <w:pPr>
      <w:keepNext/>
      <w:spacing w:line="360" w:lineRule="auto"/>
      <w:jc w:val="center"/>
      <w:outlineLvl w:val="1"/>
    </w:pPr>
    <w:rPr>
      <w:b/>
      <w:sz w:val="32"/>
    </w:rPr>
  </w:style>
  <w:style w:type="paragraph" w:styleId="Cmsor3">
    <w:name w:val="heading 3"/>
    <w:basedOn w:val="Norml"/>
    <w:next w:val="Norml"/>
    <w:link w:val="Cmsor3Char"/>
    <w:qFormat/>
    <w:pPr>
      <w:keepNext/>
      <w:outlineLvl w:val="2"/>
    </w:pPr>
    <w:rPr>
      <w:b/>
      <w:bCs/>
    </w:rPr>
  </w:style>
  <w:style w:type="paragraph" w:styleId="Cmsor4">
    <w:name w:val="heading 4"/>
    <w:basedOn w:val="Norml"/>
    <w:next w:val="Norml"/>
    <w:qFormat/>
    <w:rsid w:val="00587FE9"/>
    <w:pPr>
      <w:keepNext/>
      <w:numPr>
        <w:ilvl w:val="3"/>
        <w:numId w:val="1"/>
      </w:numPr>
      <w:tabs>
        <w:tab w:val="center" w:pos="4536"/>
      </w:tabs>
      <w:ind w:left="111"/>
      <w:jc w:val="both"/>
      <w:outlineLvl w:val="3"/>
    </w:pPr>
    <w:rPr>
      <w:rFonts w:ascii="FrutigerM" w:eastAsia="Times New Roman" w:hAnsi="FrutigerM"/>
      <w:color w:val="000000"/>
      <w:sz w:val="20"/>
      <w:lang w:eastAsia="ar-SA"/>
    </w:rPr>
  </w:style>
  <w:style w:type="paragraph" w:styleId="Cmsor5">
    <w:name w:val="heading 5"/>
    <w:basedOn w:val="Norml"/>
    <w:next w:val="Norml"/>
    <w:link w:val="Cmsor5Char"/>
    <w:qFormat/>
    <w:rsid w:val="007C70C0"/>
    <w:pPr>
      <w:widowControl/>
      <w:suppressAutoHyphens w:val="0"/>
      <w:spacing w:before="240" w:after="60" w:line="276" w:lineRule="auto"/>
      <w:outlineLvl w:val="4"/>
    </w:pPr>
    <w:rPr>
      <w:rFonts w:ascii="Calibri" w:eastAsia="Times New Roman" w:hAnsi="Calibri"/>
      <w:b/>
      <w:bCs/>
      <w:i/>
      <w:iCs/>
      <w:sz w:val="26"/>
      <w:szCs w:val="26"/>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CharCharCharCharChar">
    <w:name w:val="Char Char Char Char Char Char Char"/>
    <w:basedOn w:val="Norml"/>
    <w:rsid w:val="007F4660"/>
    <w:pPr>
      <w:widowControl/>
      <w:suppressAutoHyphens w:val="0"/>
      <w:spacing w:after="160" w:line="240" w:lineRule="exact"/>
    </w:pPr>
    <w:rPr>
      <w:rFonts w:ascii="Verdana" w:eastAsia="Times New Roman" w:hAnsi="Verdana"/>
      <w:b/>
      <w:bCs/>
      <w:sz w:val="20"/>
      <w:lang w:val="en-US" w:eastAsia="en-US"/>
    </w:rPr>
  </w:style>
  <w:style w:type="character" w:customStyle="1" w:styleId="Lbjegyzet-karakterek">
    <w:name w:val="Lábjegyzet-karakterek"/>
  </w:style>
  <w:style w:type="character" w:customStyle="1" w:styleId="Szmozsjelek">
    <w:name w:val="Számozásjelek"/>
  </w:style>
  <w:style w:type="character" w:customStyle="1" w:styleId="Felsorolsjel">
    <w:name w:val="Felsorolásjel"/>
    <w:rPr>
      <w:rFonts w:ascii="StarSymbol" w:eastAsia="StarSymbol" w:hAnsi="StarSymbol" w:cs="StarSymbol"/>
      <w:sz w:val="18"/>
      <w:szCs w:val="18"/>
    </w:rPr>
  </w:style>
  <w:style w:type="character" w:styleId="Lbjegyzet-hivatkozs">
    <w:name w:val="footnote reference"/>
    <w:uiPriority w:val="99"/>
    <w:semiHidden/>
    <w:rPr>
      <w:vertAlign w:val="superscript"/>
    </w:rPr>
  </w:style>
  <w:style w:type="character" w:customStyle="1" w:styleId="WW8Num1z0">
    <w:name w:val="WW8Num1z0"/>
    <w:rPr>
      <w:rFonts w:ascii="StarSymbol" w:hAnsi="StarSymbol"/>
    </w:rPr>
  </w:style>
  <w:style w:type="character" w:customStyle="1" w:styleId="WW8Num2z0">
    <w:name w:val="WW8Num2z0"/>
    <w:rPr>
      <w:rFonts w:ascii="StarSymbol" w:hAnsi="StarSymbol"/>
    </w:rPr>
  </w:style>
  <w:style w:type="character" w:customStyle="1" w:styleId="WW8Num3z0">
    <w:name w:val="WW8Num3z0"/>
    <w:rPr>
      <w:rFonts w:ascii="StarSymbol" w:hAnsi="StarSymbol" w:cs="StarSymbol"/>
      <w:sz w:val="18"/>
      <w:szCs w:val="18"/>
    </w:rPr>
  </w:style>
  <w:style w:type="character" w:customStyle="1" w:styleId="WW8Num4z0">
    <w:name w:val="WW8Num4z0"/>
    <w:rPr>
      <w:rFonts w:ascii="StarSymbol" w:hAnsi="StarSymbol" w:cs="StarSymbol"/>
      <w:sz w:val="18"/>
      <w:szCs w:val="18"/>
    </w:rPr>
  </w:style>
  <w:style w:type="character" w:customStyle="1" w:styleId="WW8Num6z0">
    <w:name w:val="WW8Num6z0"/>
    <w:rPr>
      <w:rFonts w:ascii="StarSymbol" w:hAnsi="StarSymbol" w:cs="StarSymbol"/>
      <w:sz w:val="18"/>
      <w:szCs w:val="18"/>
    </w:rPr>
  </w:style>
  <w:style w:type="character" w:customStyle="1" w:styleId="WW8Num7z0">
    <w:name w:val="WW8Num7z0"/>
    <w:rPr>
      <w:rFonts w:ascii="Times New Roman" w:eastAsia="Times New Roman" w:hAnsi="Times New Roman" w:cs="StarSymbol"/>
    </w:rPr>
  </w:style>
  <w:style w:type="character" w:customStyle="1" w:styleId="WW8Num8z0">
    <w:name w:val="WW8Num8z0"/>
    <w:rPr>
      <w:rFonts w:ascii="Symbol" w:hAnsi="Symbol" w:cs="Arial Unicode MS"/>
      <w:sz w:val="18"/>
      <w:szCs w:val="18"/>
    </w:rPr>
  </w:style>
  <w:style w:type="character" w:customStyle="1" w:styleId="WW8Num9z0">
    <w:name w:val="WW8Num9z0"/>
    <w:rPr>
      <w:rFonts w:ascii="Times New Roman" w:eastAsia="Times New Roman" w:hAnsi="Times New Roman" w:cs="StarSymbol"/>
    </w:rPr>
  </w:style>
  <w:style w:type="character" w:customStyle="1" w:styleId="WW8Num10z0">
    <w:name w:val="WW8Num10z0"/>
    <w:rPr>
      <w:rFonts w:ascii="Symbol" w:hAnsi="Symbol" w:cs="Arial Unicode MS"/>
      <w:sz w:val="18"/>
      <w:szCs w:val="18"/>
    </w:rPr>
  </w:style>
  <w:style w:type="character" w:customStyle="1" w:styleId="WW8Num11z0">
    <w:name w:val="WW8Num11z0"/>
    <w:rPr>
      <w:rFonts w:ascii="Symbol" w:hAnsi="Symbol" w:cs="Arial Unicode MS"/>
      <w:sz w:val="18"/>
      <w:szCs w:val="18"/>
    </w:rPr>
  </w:style>
  <w:style w:type="character" w:customStyle="1" w:styleId="WW8Num12z0">
    <w:name w:val="WW8Num12z0"/>
    <w:rPr>
      <w:rFonts w:ascii="Symbol" w:hAnsi="Symbol" w:cs="Arial Unicode MS"/>
      <w:sz w:val="18"/>
      <w:szCs w:val="18"/>
    </w:rPr>
  </w:style>
  <w:style w:type="character" w:customStyle="1" w:styleId="WW8Num13z0">
    <w:name w:val="WW8Num13z0"/>
    <w:rPr>
      <w:rFonts w:ascii="Symbol" w:hAnsi="Symbol" w:cs="Arial Unicode MS"/>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5z0">
    <w:name w:val="WW8Num5z0"/>
    <w:rPr>
      <w:rFonts w:ascii="StarSymbol" w:hAnsi="StarSymbol" w:cs="StarSymbol"/>
      <w:sz w:val="18"/>
      <w:szCs w:val="18"/>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paragraph" w:styleId="Szvegtrzs">
    <w:name w:val="Body Text"/>
    <w:basedOn w:val="Norml"/>
    <w:link w:val="SzvegtrzsChar"/>
    <w:pPr>
      <w:spacing w:after="120"/>
    </w:pPr>
  </w:style>
  <w:style w:type="paragraph" w:customStyle="1" w:styleId="Cmsor">
    <w:name w:val="Címsor"/>
    <w:basedOn w:val="Norml"/>
    <w:next w:val="Szvegtrzs"/>
    <w:pPr>
      <w:keepNext/>
      <w:spacing w:before="240" w:after="120"/>
    </w:pPr>
    <w:rPr>
      <w:rFonts w:ascii="Arial" w:eastAsia="MS Mincho" w:hAnsi="Arial" w:cs="Tahoma"/>
      <w:sz w:val="28"/>
      <w:szCs w:val="28"/>
    </w:rPr>
  </w:style>
  <w:style w:type="paragraph" w:styleId="Lista">
    <w:name w:val="List"/>
    <w:basedOn w:val="Szvegtrzs"/>
    <w:rPr>
      <w:rFonts w:cs="Tahoma"/>
    </w:rPr>
  </w:style>
  <w:style w:type="paragraph" w:styleId="lfej">
    <w:name w:val="header"/>
    <w:basedOn w:val="Norml"/>
    <w:link w:val="lfejChar"/>
    <w:pPr>
      <w:suppressLineNumbers/>
      <w:tabs>
        <w:tab w:val="center" w:pos="4818"/>
        <w:tab w:val="right" w:pos="9637"/>
      </w:tabs>
    </w:pPr>
  </w:style>
  <w:style w:type="character" w:customStyle="1" w:styleId="lfejChar">
    <w:name w:val="Élőfej Char"/>
    <w:link w:val="lfej"/>
    <w:uiPriority w:val="99"/>
    <w:rsid w:val="00492993"/>
    <w:rPr>
      <w:rFonts w:eastAsia="Arial Unicode MS"/>
      <w:sz w:val="24"/>
      <w:lang w:val="hu-HU" w:bidi="ar-SA"/>
    </w:rPr>
  </w:style>
  <w:style w:type="paragraph" w:customStyle="1" w:styleId="Proslfej">
    <w:name w:val="Páros élőfej"/>
    <w:basedOn w:val="Norml"/>
    <w:pPr>
      <w:suppressLineNumbers/>
      <w:tabs>
        <w:tab w:val="center" w:pos="4819"/>
        <w:tab w:val="right" w:pos="9638"/>
      </w:tabs>
    </w:pPr>
  </w:style>
  <w:style w:type="paragraph" w:styleId="llb">
    <w:name w:val="footer"/>
    <w:basedOn w:val="Norml"/>
    <w:link w:val="llbChar"/>
    <w:pPr>
      <w:suppressLineNumbers/>
      <w:tabs>
        <w:tab w:val="center" w:pos="4818"/>
        <w:tab w:val="right" w:pos="9637"/>
      </w:tabs>
    </w:p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i/>
      <w:iCs/>
    </w:rPr>
  </w:style>
  <w:style w:type="paragraph" w:customStyle="1" w:styleId="Felirat">
    <w:name w:val="Felirat"/>
    <w:basedOn w:val="Norml"/>
    <w:pPr>
      <w:suppressLineNumbers/>
      <w:spacing w:before="120" w:after="120"/>
    </w:pPr>
    <w:rPr>
      <w:rFonts w:cs="Tahoma"/>
      <w:i/>
      <w:iCs/>
      <w:sz w:val="20"/>
    </w:rPr>
  </w:style>
  <w:style w:type="paragraph" w:styleId="Lbjegyzetszveg">
    <w:name w:val="footnote text"/>
    <w:basedOn w:val="Norml"/>
    <w:link w:val="LbjegyzetszvegChar"/>
    <w:semiHidden/>
    <w:pPr>
      <w:suppressLineNumbers/>
      <w:ind w:left="283" w:hanging="283"/>
    </w:pPr>
    <w:rPr>
      <w:sz w:val="20"/>
    </w:rPr>
  </w:style>
  <w:style w:type="paragraph" w:customStyle="1" w:styleId="Trgymutat">
    <w:name w:val="Tárgymutató"/>
    <w:basedOn w:val="Norml"/>
    <w:pPr>
      <w:suppressLineNumbers/>
    </w:pPr>
    <w:rPr>
      <w:rFonts w:cs="Tahoma"/>
    </w:rPr>
  </w:style>
  <w:style w:type="paragraph" w:customStyle="1" w:styleId="xl25">
    <w:name w:val="xl25"/>
    <w:basedOn w:val="Norml"/>
    <w:pPr>
      <w:spacing w:before="280" w:after="280"/>
    </w:pPr>
    <w:rPr>
      <w:rFonts w:ascii="Arial" w:hAnsi="Arial"/>
      <w:b/>
      <w:bCs/>
      <w:szCs w:val="24"/>
    </w:rPr>
  </w:style>
  <w:style w:type="paragraph" w:customStyle="1" w:styleId="Szvegtrzs21">
    <w:name w:val="Szövegtörzs 21"/>
    <w:basedOn w:val="Norml"/>
    <w:pPr>
      <w:spacing w:line="360" w:lineRule="auto"/>
    </w:pPr>
  </w:style>
  <w:style w:type="paragraph" w:customStyle="1" w:styleId="WW-Szvegtrzs21">
    <w:name w:val="WW-Szövegtörzs 21"/>
    <w:basedOn w:val="Norml"/>
    <w:pPr>
      <w:spacing w:line="360" w:lineRule="auto"/>
      <w:jc w:val="both"/>
    </w:pPr>
    <w:rPr>
      <w:b/>
    </w:rPr>
  </w:style>
  <w:style w:type="paragraph" w:customStyle="1" w:styleId="Szvegtrzs31">
    <w:name w:val="Szövegtörzs 31"/>
    <w:basedOn w:val="Norml"/>
    <w:pPr>
      <w:spacing w:line="360" w:lineRule="auto"/>
      <w:jc w:val="both"/>
    </w:pPr>
    <w:rPr>
      <w:u w:val="single"/>
    </w:rPr>
  </w:style>
  <w:style w:type="paragraph" w:customStyle="1" w:styleId="szvegtrzs310">
    <w:name w:val="szvegtrzs31"/>
    <w:basedOn w:val="Norml"/>
    <w:rsid w:val="00F52CBD"/>
    <w:pPr>
      <w:widowControl/>
      <w:suppressAutoHyphens w:val="0"/>
      <w:spacing w:before="100" w:beforeAutospacing="1" w:after="100" w:afterAutospacing="1"/>
    </w:pPr>
    <w:rPr>
      <w:rFonts w:eastAsia="Times New Roman"/>
      <w:szCs w:val="24"/>
    </w:rPr>
  </w:style>
  <w:style w:type="paragraph" w:customStyle="1" w:styleId="szvegtrzs32">
    <w:name w:val="szvegtrzs32"/>
    <w:basedOn w:val="Norml"/>
    <w:rsid w:val="00F52CBD"/>
    <w:pPr>
      <w:widowControl/>
      <w:suppressAutoHyphens w:val="0"/>
      <w:spacing w:before="100" w:beforeAutospacing="1" w:after="100" w:afterAutospacing="1"/>
    </w:pPr>
    <w:rPr>
      <w:rFonts w:eastAsia="Times New Roman"/>
      <w:szCs w:val="24"/>
    </w:rPr>
  </w:style>
  <w:style w:type="paragraph" w:customStyle="1" w:styleId="Szvegtrzs320">
    <w:name w:val="Szövegtörzs 32"/>
    <w:basedOn w:val="Norml"/>
    <w:rsid w:val="00D2316F"/>
    <w:pPr>
      <w:widowControl/>
      <w:spacing w:line="360" w:lineRule="auto"/>
      <w:jc w:val="both"/>
    </w:pPr>
    <w:rPr>
      <w:rFonts w:eastAsia="Times New Roman"/>
      <w:sz w:val="26"/>
      <w:lang w:eastAsia="ar-SA"/>
    </w:rPr>
  </w:style>
  <w:style w:type="paragraph" w:styleId="Buborkszveg">
    <w:name w:val="Balloon Text"/>
    <w:basedOn w:val="Norml"/>
    <w:link w:val="BuborkszvegChar"/>
    <w:rsid w:val="003A7979"/>
    <w:rPr>
      <w:rFonts w:ascii="Tahoma" w:hAnsi="Tahoma" w:cs="Tahoma"/>
      <w:sz w:val="16"/>
      <w:szCs w:val="16"/>
    </w:rPr>
  </w:style>
  <w:style w:type="table" w:styleId="Rcsostblzat">
    <w:name w:val="Table Grid"/>
    <w:basedOn w:val="Normltblzat"/>
    <w:rsid w:val="003A7979"/>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ldalszm">
    <w:name w:val="page number"/>
    <w:basedOn w:val="Bekezdsalapbettpusa"/>
    <w:rsid w:val="005A4349"/>
  </w:style>
  <w:style w:type="character" w:styleId="Kiemels2">
    <w:name w:val="Strong"/>
    <w:qFormat/>
    <w:rsid w:val="006C2B0F"/>
    <w:rPr>
      <w:b/>
      <w:bCs/>
    </w:rPr>
  </w:style>
  <w:style w:type="character" w:styleId="Kiemels">
    <w:name w:val="Emphasis"/>
    <w:qFormat/>
    <w:rsid w:val="006C2B0F"/>
    <w:rPr>
      <w:i/>
      <w:iCs/>
    </w:rPr>
  </w:style>
  <w:style w:type="character" w:styleId="Hiperhivatkozs">
    <w:name w:val="Hyperlink"/>
    <w:rsid w:val="00BA0E99"/>
    <w:rPr>
      <w:color w:val="0000FF"/>
      <w:u w:val="single"/>
    </w:rPr>
  </w:style>
  <w:style w:type="paragraph" w:styleId="Listaszerbekezds">
    <w:name w:val="List Paragraph"/>
    <w:basedOn w:val="Norml"/>
    <w:uiPriority w:val="34"/>
    <w:qFormat/>
    <w:rsid w:val="00750D21"/>
    <w:pPr>
      <w:keepLines/>
      <w:widowControl/>
      <w:ind w:left="708"/>
      <w:jc w:val="both"/>
    </w:pPr>
    <w:rPr>
      <w:rFonts w:eastAsia="Times New Roman"/>
      <w:lang w:eastAsia="ar-SA"/>
    </w:rPr>
  </w:style>
  <w:style w:type="character" w:customStyle="1" w:styleId="Lbjegyzet-hivatkozs3">
    <w:name w:val="Lábjegyzet-hivatkozás3"/>
    <w:rsid w:val="000404F3"/>
    <w:rPr>
      <w:vertAlign w:val="superscript"/>
    </w:rPr>
  </w:style>
  <w:style w:type="paragraph" w:customStyle="1" w:styleId="CharCharCharCharCharCharChar0">
    <w:name w:val="Char Char Char Char Char Char Char"/>
    <w:basedOn w:val="Norml"/>
    <w:rsid w:val="001960F8"/>
    <w:pPr>
      <w:widowControl/>
      <w:suppressAutoHyphens w:val="0"/>
      <w:spacing w:after="160" w:line="240" w:lineRule="exact"/>
    </w:pPr>
    <w:rPr>
      <w:rFonts w:ascii="Verdana" w:eastAsia="Times New Roman" w:hAnsi="Verdana"/>
      <w:b/>
      <w:bCs/>
      <w:sz w:val="20"/>
      <w:lang w:val="en-US" w:eastAsia="en-US"/>
    </w:rPr>
  </w:style>
  <w:style w:type="paragraph" w:styleId="NormlWeb">
    <w:name w:val="Normal (Web)"/>
    <w:basedOn w:val="Norml"/>
    <w:unhideWhenUsed/>
    <w:rsid w:val="001960F8"/>
    <w:pPr>
      <w:widowControl/>
      <w:suppressAutoHyphens w:val="0"/>
      <w:spacing w:before="100" w:beforeAutospacing="1" w:after="100" w:afterAutospacing="1"/>
    </w:pPr>
    <w:rPr>
      <w:rFonts w:eastAsia="Times New Roman"/>
      <w:color w:val="000000"/>
      <w:szCs w:val="24"/>
    </w:rPr>
  </w:style>
  <w:style w:type="character" w:customStyle="1" w:styleId="Bekezdsalapbettpusa1">
    <w:name w:val="Bekezdés alapbetűtípusa1"/>
    <w:rsid w:val="00103B07"/>
  </w:style>
  <w:style w:type="character" w:customStyle="1" w:styleId="WW-Absatz-Standardschriftart111111111111111111111111">
    <w:name w:val="WW-Absatz-Standardschriftart111111111111111111111111"/>
    <w:rsid w:val="00103B07"/>
  </w:style>
  <w:style w:type="character" w:customStyle="1" w:styleId="WW-Absatz-Standardschriftart1111111111111111111111111">
    <w:name w:val="WW-Absatz-Standardschriftart1111111111111111111111111"/>
    <w:rsid w:val="00103B07"/>
  </w:style>
  <w:style w:type="character" w:customStyle="1" w:styleId="WW-Absatz-Standardschriftart11111111111111111111111111">
    <w:name w:val="WW-Absatz-Standardschriftart11111111111111111111111111"/>
    <w:rsid w:val="00103B07"/>
  </w:style>
  <w:style w:type="character" w:customStyle="1" w:styleId="WW-Absatz-Standardschriftart111111111111111111111111111">
    <w:name w:val="WW-Absatz-Standardschriftart111111111111111111111111111"/>
    <w:rsid w:val="00103B07"/>
  </w:style>
  <w:style w:type="character" w:customStyle="1" w:styleId="WW-Absatz-Standardschriftart1111111111111111111111111111">
    <w:name w:val="WW-Absatz-Standardschriftart1111111111111111111111111111"/>
    <w:rsid w:val="00103B07"/>
  </w:style>
  <w:style w:type="character" w:customStyle="1" w:styleId="WW-Absatz-Standardschriftart11111111111111111111111111111">
    <w:name w:val="WW-Absatz-Standardschriftart11111111111111111111111111111"/>
    <w:rsid w:val="00103B07"/>
  </w:style>
  <w:style w:type="character" w:customStyle="1" w:styleId="WW-Absatz-Standardschriftart111111111111111111111111111111">
    <w:name w:val="WW-Absatz-Standardschriftart111111111111111111111111111111"/>
    <w:rsid w:val="00103B07"/>
  </w:style>
  <w:style w:type="character" w:customStyle="1" w:styleId="WW-Absatz-Standardschriftart1111111111111111111111111111111">
    <w:name w:val="WW-Absatz-Standardschriftart1111111111111111111111111111111"/>
    <w:rsid w:val="00103B07"/>
  </w:style>
  <w:style w:type="character" w:customStyle="1" w:styleId="WW-Absatz-Standardschriftart11111111111111111111111111111111">
    <w:name w:val="WW-Absatz-Standardschriftart11111111111111111111111111111111"/>
    <w:rsid w:val="00103B07"/>
  </w:style>
  <w:style w:type="character" w:customStyle="1" w:styleId="WW-Absatz-Standardschriftart111111111111111111111111111111111">
    <w:name w:val="WW-Absatz-Standardschriftart111111111111111111111111111111111"/>
    <w:rsid w:val="00103B07"/>
  </w:style>
  <w:style w:type="character" w:customStyle="1" w:styleId="WW-Absatz-Standardschriftart1111111111111111111111111111111111">
    <w:name w:val="WW-Absatz-Standardschriftart1111111111111111111111111111111111"/>
    <w:rsid w:val="00103B07"/>
  </w:style>
  <w:style w:type="character" w:customStyle="1" w:styleId="WW-Absatz-Standardschriftart11111111111111111111111111111111111">
    <w:name w:val="WW-Absatz-Standardschriftart11111111111111111111111111111111111"/>
    <w:rsid w:val="00103B07"/>
  </w:style>
  <w:style w:type="character" w:customStyle="1" w:styleId="WW-Absatz-Standardschriftart111111111111111111111111111111111111">
    <w:name w:val="WW-Absatz-Standardschriftart111111111111111111111111111111111111"/>
    <w:rsid w:val="00103B07"/>
  </w:style>
  <w:style w:type="character" w:customStyle="1" w:styleId="WW-Absatz-Standardschriftart1111111111111111111111111111111111111">
    <w:name w:val="WW-Absatz-Standardschriftart1111111111111111111111111111111111111"/>
    <w:rsid w:val="00103B07"/>
  </w:style>
  <w:style w:type="character" w:customStyle="1" w:styleId="Lbjegyzet-hivatkozs1">
    <w:name w:val="Lábjegyzet-hivatkozás1"/>
    <w:rsid w:val="00103B07"/>
    <w:rPr>
      <w:vertAlign w:val="superscript"/>
    </w:rPr>
  </w:style>
  <w:style w:type="paragraph" w:customStyle="1" w:styleId="CharChar1CharCharCharCharCharCharCharCharCharCharCharChar1CharCharCharCharCharCharCharCharCharCharCharCharCharCharCharCharCharChar">
    <w:name w:val="Char Char1 Char Char Char Char Char Char Char Char Char Char Char Char1 Char Char Char Char Char Char Char Char Char Char Char Char Char Char Char Char Char Char"/>
    <w:basedOn w:val="Norml"/>
    <w:rsid w:val="00F1051A"/>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CharChar">
    <w:name w:val="Char Char1 Char Char Char Char Char Char Char Char Char Char Char Char1 Char Char Char Char Char Char Char Char Char Char Char Char Char Char Char Char Char Char Char Char"/>
    <w:basedOn w:val="Norml"/>
    <w:rsid w:val="001A2B20"/>
    <w:pPr>
      <w:widowControl/>
      <w:suppressAutoHyphens w:val="0"/>
      <w:spacing w:after="160" w:line="240" w:lineRule="exact"/>
    </w:pPr>
    <w:rPr>
      <w:rFonts w:ascii="Verdana" w:eastAsia="Times New Roman" w:hAnsi="Verdana"/>
      <w:sz w:val="20"/>
      <w:lang w:val="en-US" w:eastAsia="en-US"/>
    </w:rPr>
  </w:style>
  <w:style w:type="character" w:customStyle="1" w:styleId="Bekezdsalapbettpusa3">
    <w:name w:val="Bekezdés alapbetűtípusa3"/>
    <w:rsid w:val="00587FE9"/>
  </w:style>
  <w:style w:type="character" w:customStyle="1" w:styleId="WW-Absatz-Standardschriftart11111111111111111111111111111111111111">
    <w:name w:val="WW-Absatz-Standardschriftart11111111111111111111111111111111111111"/>
    <w:rsid w:val="00587FE9"/>
  </w:style>
  <w:style w:type="character" w:customStyle="1" w:styleId="WW-Absatz-Standardschriftart111111111111111111111111111111111111111">
    <w:name w:val="WW-Absatz-Standardschriftart111111111111111111111111111111111111111"/>
    <w:rsid w:val="00587FE9"/>
  </w:style>
  <w:style w:type="character" w:customStyle="1" w:styleId="WW-Absatz-Standardschriftart1111111111111111111111111111111111111111">
    <w:name w:val="WW-Absatz-Standardschriftart1111111111111111111111111111111111111111"/>
    <w:rsid w:val="00587FE9"/>
  </w:style>
  <w:style w:type="character" w:customStyle="1" w:styleId="WW-Absatz-Standardschriftart11111111111111111111111111111111111111111">
    <w:name w:val="WW-Absatz-Standardschriftart11111111111111111111111111111111111111111"/>
    <w:rsid w:val="00587FE9"/>
  </w:style>
  <w:style w:type="character" w:customStyle="1" w:styleId="WW-Absatz-Standardschriftart111111111111111111111111111111111111111111">
    <w:name w:val="WW-Absatz-Standardschriftart111111111111111111111111111111111111111111"/>
    <w:rsid w:val="00587FE9"/>
  </w:style>
  <w:style w:type="character" w:customStyle="1" w:styleId="WW-Absatz-Standardschriftart1111111111111111111111111111111111111111111">
    <w:name w:val="WW-Absatz-Standardschriftart1111111111111111111111111111111111111111111"/>
    <w:rsid w:val="00587FE9"/>
  </w:style>
  <w:style w:type="character" w:customStyle="1" w:styleId="WW-Absatz-Standardschriftart11111111111111111111111111111111111111111111">
    <w:name w:val="WW-Absatz-Standardschriftart11111111111111111111111111111111111111111111"/>
    <w:rsid w:val="00587FE9"/>
  </w:style>
  <w:style w:type="character" w:customStyle="1" w:styleId="WW-Absatz-Standardschriftart111111111111111111111111111111111111111111111">
    <w:name w:val="WW-Absatz-Standardschriftart111111111111111111111111111111111111111111111"/>
    <w:rsid w:val="00587FE9"/>
  </w:style>
  <w:style w:type="character" w:customStyle="1" w:styleId="WW-Absatz-Standardschriftart1111111111111111111111111111111111111111111111">
    <w:name w:val="WW-Absatz-Standardschriftart1111111111111111111111111111111111111111111111"/>
    <w:rsid w:val="00587FE9"/>
  </w:style>
  <w:style w:type="character" w:customStyle="1" w:styleId="WW-Absatz-Standardschriftart11111111111111111111111111111111111111111111111">
    <w:name w:val="WW-Absatz-Standardschriftart11111111111111111111111111111111111111111111111"/>
    <w:rsid w:val="00587FE9"/>
  </w:style>
  <w:style w:type="character" w:customStyle="1" w:styleId="WW-Absatz-Standardschriftart111111111111111111111111111111111111111111111111">
    <w:name w:val="WW-Absatz-Standardschriftart111111111111111111111111111111111111111111111111"/>
    <w:rsid w:val="00587FE9"/>
  </w:style>
  <w:style w:type="character" w:customStyle="1" w:styleId="WW-Absatz-Standardschriftart1111111111111111111111111111111111111111111111111">
    <w:name w:val="WW-Absatz-Standardschriftart1111111111111111111111111111111111111111111111111"/>
    <w:rsid w:val="00587FE9"/>
  </w:style>
  <w:style w:type="character" w:customStyle="1" w:styleId="WW-Absatz-Standardschriftart11111111111111111111111111111111111111111111111111">
    <w:name w:val="WW-Absatz-Standardschriftart11111111111111111111111111111111111111111111111111"/>
    <w:rsid w:val="00587FE9"/>
  </w:style>
  <w:style w:type="character" w:customStyle="1" w:styleId="WW-Absatz-Standardschriftart111111111111111111111111111111111111111111111111111">
    <w:name w:val="WW-Absatz-Standardschriftart111111111111111111111111111111111111111111111111111"/>
    <w:rsid w:val="00587FE9"/>
  </w:style>
  <w:style w:type="character" w:customStyle="1" w:styleId="Bekezdsalapbettpusa2">
    <w:name w:val="Bekezdés alapbetűtípusa2"/>
    <w:rsid w:val="00587FE9"/>
  </w:style>
  <w:style w:type="character" w:customStyle="1" w:styleId="WW-Absatz-Standardschriftart1111111111111111111111111111111111111111111111111111">
    <w:name w:val="WW-Absatz-Standardschriftart1111111111111111111111111111111111111111111111111111"/>
    <w:rsid w:val="00587FE9"/>
  </w:style>
  <w:style w:type="character" w:customStyle="1" w:styleId="WW-Absatz-Standardschriftart11111111111111111111111111111111111111111111111111111">
    <w:name w:val="WW-Absatz-Standardschriftart11111111111111111111111111111111111111111111111111111"/>
    <w:rsid w:val="00587FE9"/>
  </w:style>
  <w:style w:type="character" w:customStyle="1" w:styleId="WW-Absatz-Standardschriftart111111111111111111111111111111111111111111111111111111">
    <w:name w:val="WW-Absatz-Standardschriftart111111111111111111111111111111111111111111111111111111"/>
    <w:rsid w:val="00587FE9"/>
  </w:style>
  <w:style w:type="character" w:customStyle="1" w:styleId="WW-Absatz-Standardschriftart1111111111111111111111111111111111111111111111111111111">
    <w:name w:val="WW-Absatz-Standardschriftart1111111111111111111111111111111111111111111111111111111"/>
    <w:rsid w:val="00587FE9"/>
  </w:style>
  <w:style w:type="character" w:customStyle="1" w:styleId="WW-Absatz-Standardschriftart11111111111111111111111111111111111111111111111111111111">
    <w:name w:val="WW-Absatz-Standardschriftart11111111111111111111111111111111111111111111111111111111"/>
    <w:rsid w:val="00587FE9"/>
  </w:style>
  <w:style w:type="character" w:customStyle="1" w:styleId="WW-Absatz-Standardschriftart111111111111111111111111111111111111111111111111111111111">
    <w:name w:val="WW-Absatz-Standardschriftart111111111111111111111111111111111111111111111111111111111"/>
    <w:rsid w:val="00587FE9"/>
  </w:style>
  <w:style w:type="character" w:customStyle="1" w:styleId="WW-Absatz-Standardschriftart1111111111111111111111111111111111111111111111111111111111">
    <w:name w:val="WW-Absatz-Standardschriftart1111111111111111111111111111111111111111111111111111111111"/>
    <w:rsid w:val="00587FE9"/>
  </w:style>
  <w:style w:type="character" w:customStyle="1" w:styleId="WW-Absatz-Standardschriftart11111111111111111111111111111111111111111111111111111111111">
    <w:name w:val="WW-Absatz-Standardschriftart11111111111111111111111111111111111111111111111111111111111"/>
    <w:rsid w:val="00587FE9"/>
  </w:style>
  <w:style w:type="character" w:customStyle="1" w:styleId="WW-Absatz-Standardschriftart111111111111111111111111111111111111111111111111111111111111">
    <w:name w:val="WW-Absatz-Standardschriftart111111111111111111111111111111111111111111111111111111111111"/>
    <w:rsid w:val="00587FE9"/>
  </w:style>
  <w:style w:type="character" w:customStyle="1" w:styleId="WW-Absatz-Standardschriftart1111111111111111111111111111111111111111111111111111111111111">
    <w:name w:val="WW-Absatz-Standardschriftart1111111111111111111111111111111111111111111111111111111111111"/>
    <w:rsid w:val="00587FE9"/>
  </w:style>
  <w:style w:type="character" w:customStyle="1" w:styleId="WW-Absatz-Standardschriftart11111111111111111111111111111111111111111111111111111111111111">
    <w:name w:val="WW-Absatz-Standardschriftart11111111111111111111111111111111111111111111111111111111111111"/>
    <w:rsid w:val="00587FE9"/>
  </w:style>
  <w:style w:type="character" w:customStyle="1" w:styleId="WW-Absatz-Standardschriftart111111111111111111111111111111111111111111111111111111111111111">
    <w:name w:val="WW-Absatz-Standardschriftart111111111111111111111111111111111111111111111111111111111111111"/>
    <w:rsid w:val="00587FE9"/>
  </w:style>
  <w:style w:type="character" w:customStyle="1" w:styleId="WW-Absatz-Standardschriftart1111111111111111111111111111111111111111111111111111111111111111">
    <w:name w:val="WW-Absatz-Standardschriftart1111111111111111111111111111111111111111111111111111111111111111"/>
    <w:rsid w:val="00587FE9"/>
  </w:style>
  <w:style w:type="character" w:customStyle="1" w:styleId="WW-Absatz-Standardschriftart11111111111111111111111111111111111111111111111111111111111111111">
    <w:name w:val="WW-Absatz-Standardschriftart11111111111111111111111111111111111111111111111111111111111111111"/>
    <w:rsid w:val="00587FE9"/>
  </w:style>
  <w:style w:type="character" w:customStyle="1" w:styleId="WW-Absatz-Standardschriftart111111111111111111111111111111111111111111111111111111111111111111">
    <w:name w:val="WW-Absatz-Standardschriftart111111111111111111111111111111111111111111111111111111111111111111"/>
    <w:rsid w:val="00587FE9"/>
  </w:style>
  <w:style w:type="character" w:customStyle="1" w:styleId="WW-Absatz-Standardschriftart1111111111111111111111111111111111111111111111111111111111111111111">
    <w:name w:val="WW-Absatz-Standardschriftart1111111111111111111111111111111111111111111111111111111111111111111"/>
    <w:rsid w:val="00587FE9"/>
  </w:style>
  <w:style w:type="character" w:customStyle="1" w:styleId="WW-Absatz-Standardschriftart11111111111111111111111111111111111111111111111111111111111111111111">
    <w:name w:val="WW-Absatz-Standardschriftart11111111111111111111111111111111111111111111111111111111111111111111"/>
    <w:rsid w:val="00587FE9"/>
  </w:style>
  <w:style w:type="character" w:customStyle="1" w:styleId="WW-Absatz-Standardschriftart111111111111111111111111111111111111111111111111111111111111111111111">
    <w:name w:val="WW-Absatz-Standardschriftart111111111111111111111111111111111111111111111111111111111111111111111"/>
    <w:rsid w:val="00587FE9"/>
  </w:style>
  <w:style w:type="character" w:customStyle="1" w:styleId="WW-Absatz-Standardschriftart1111111111111111111111111111111111111111111111111111111111111111111111">
    <w:name w:val="WW-Absatz-Standardschriftart1111111111111111111111111111111111111111111111111111111111111111111111"/>
    <w:rsid w:val="00587FE9"/>
  </w:style>
  <w:style w:type="character" w:customStyle="1" w:styleId="WW-Absatz-Standardschriftart11111111111111111111111111111111111111111111111111111111111111111111111">
    <w:name w:val="WW-Absatz-Standardschriftart11111111111111111111111111111111111111111111111111111111111111111111111"/>
    <w:rsid w:val="00587FE9"/>
  </w:style>
  <w:style w:type="character" w:customStyle="1" w:styleId="WW-Absatz-Standardschriftart111111111111111111111111111111111111111111111111111111111111111111111111">
    <w:name w:val="WW-Absatz-Standardschriftart111111111111111111111111111111111111111111111111111111111111111111111111"/>
    <w:rsid w:val="00587FE9"/>
  </w:style>
  <w:style w:type="character" w:customStyle="1" w:styleId="WW-Absatz-Standardschriftart1111111111111111111111111111111111111111111111111111111111111111111111111">
    <w:name w:val="WW-Absatz-Standardschriftart1111111111111111111111111111111111111111111111111111111111111111111111111"/>
    <w:rsid w:val="00587FE9"/>
  </w:style>
  <w:style w:type="character" w:customStyle="1" w:styleId="WW-Absatz-Standardschriftart11111111111111111111111111111111111111111111111111111111111111111111111111">
    <w:name w:val="WW-Absatz-Standardschriftart11111111111111111111111111111111111111111111111111111111111111111111111111"/>
    <w:rsid w:val="00587FE9"/>
  </w:style>
  <w:style w:type="character" w:customStyle="1" w:styleId="WW-Absatz-Standardschriftart111111111111111111111111111111111111111111111111111111111111111111111111111">
    <w:name w:val="WW-Absatz-Standardschriftart111111111111111111111111111111111111111111111111111111111111111111111111111"/>
    <w:rsid w:val="00587FE9"/>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87FE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87FE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87FE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87FE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87FE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87FE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87FE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87FE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87FE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87FE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87FE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87FE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87FE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87FE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87FE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87FE9"/>
  </w:style>
  <w:style w:type="character" w:customStyle="1" w:styleId="WW-Bekezdsalapbettpusa">
    <w:name w:val="WW-Bekezdés alapbetűtípusa"/>
    <w:rsid w:val="00587FE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87FE9"/>
  </w:style>
  <w:style w:type="character" w:customStyle="1" w:styleId="WW-Bekezdsalapbettpusa1">
    <w:name w:val="WW-Bekezdés alapbetűtípusa1"/>
    <w:rsid w:val="00587FE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587FE9"/>
  </w:style>
  <w:style w:type="character" w:customStyle="1" w:styleId="WW-Bekezdsalapbettpusa11">
    <w:name w:val="WW-Bekezdés alapbetűtípusa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8">
    <w:name w:val="Bekezdés alap-betűtípusa8"/>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7">
    <w:name w:val="Bekezdés alap-betűtípusa7"/>
    <w:rsid w:val="00587FE9"/>
  </w:style>
  <w:style w:type="character" w:customStyle="1" w:styleId="Bekezdsalap-bettpusa6">
    <w:name w:val="Bekezdés alap-betűtípusa6"/>
    <w:rsid w:val="00587FE9"/>
  </w:style>
  <w:style w:type="character" w:customStyle="1" w:styleId="WW-Bekezdsalapbettpusa111">
    <w:name w:val="WW-Bekezdés alapbetűtípusa111"/>
    <w:rsid w:val="00587FE9"/>
  </w:style>
  <w:style w:type="character" w:customStyle="1" w:styleId="Bekezdsalap-bettpusa5">
    <w:name w:val="Bekezdés alap-betűtípusa5"/>
    <w:rsid w:val="00587FE9"/>
  </w:style>
  <w:style w:type="character" w:customStyle="1" w:styleId="Bekezdsalap-bettpusa4">
    <w:name w:val="Bekezdés alap-betűtípusa4"/>
    <w:rsid w:val="00587FE9"/>
  </w:style>
  <w:style w:type="character" w:customStyle="1" w:styleId="Bekezdsalap-bettpusa3">
    <w:name w:val="Bekezdés alap-betűtípusa3"/>
    <w:rsid w:val="00587FE9"/>
  </w:style>
  <w:style w:type="character" w:customStyle="1" w:styleId="Bekezdsalap-bettpusa2">
    <w:name w:val="Bekezdés alap-betűtípusa2"/>
    <w:rsid w:val="00587FE9"/>
  </w:style>
  <w:style w:type="character" w:customStyle="1" w:styleId="Bekezdsalap-bettpusa1">
    <w:name w:val="Bekezdés alap-betűtípusa1"/>
    <w:rsid w:val="00587FE9"/>
  </w:style>
  <w:style w:type="character" w:customStyle="1" w:styleId="Vgjegyzet-karakterek">
    <w:name w:val="Végjegyzet-karakterek"/>
    <w:rsid w:val="00587FE9"/>
    <w:rPr>
      <w:vertAlign w:val="superscript"/>
    </w:rPr>
  </w:style>
  <w:style w:type="character" w:customStyle="1" w:styleId="WW-Vgjegyzet-karakterek">
    <w:name w:val="WW-Végjegyzet-karakterek"/>
    <w:rsid w:val="00587FE9"/>
  </w:style>
  <w:style w:type="character" w:customStyle="1" w:styleId="Vgjegyzet-hivatkozs1">
    <w:name w:val="Végjegyzet-hivatkozás1"/>
    <w:rsid w:val="00587FE9"/>
    <w:rPr>
      <w:vertAlign w:val="superscript"/>
    </w:rPr>
  </w:style>
  <w:style w:type="character" w:customStyle="1" w:styleId="Lbjegyzet-hivatkozs2">
    <w:name w:val="Lábjegyzet-hivatkozás2"/>
    <w:rsid w:val="00587FE9"/>
    <w:rPr>
      <w:vertAlign w:val="superscript"/>
    </w:rPr>
  </w:style>
  <w:style w:type="character" w:customStyle="1" w:styleId="Vgjegyzet-hivatkozs2">
    <w:name w:val="Végjegyzet-hivatkozás2"/>
    <w:rsid w:val="00587FE9"/>
    <w:rPr>
      <w:vertAlign w:val="superscript"/>
    </w:rPr>
  </w:style>
  <w:style w:type="character" w:customStyle="1" w:styleId="Vgjegyzet-hivatkozs3">
    <w:name w:val="Végjegyzet-hivatkozás3"/>
    <w:rsid w:val="00587FE9"/>
    <w:rPr>
      <w:vertAlign w:val="superscript"/>
    </w:rPr>
  </w:style>
  <w:style w:type="character" w:customStyle="1" w:styleId="Lbjegyzet-hivatkozs4">
    <w:name w:val="Lábjegyzet-hivatkozás4"/>
    <w:rsid w:val="00587FE9"/>
    <w:rPr>
      <w:vertAlign w:val="superscript"/>
    </w:rPr>
  </w:style>
  <w:style w:type="character" w:customStyle="1" w:styleId="Vgjegyzet-hivatkozs4">
    <w:name w:val="Végjegyzet-hivatkozás4"/>
    <w:rsid w:val="00587FE9"/>
    <w:rPr>
      <w:vertAlign w:val="superscript"/>
    </w:rPr>
  </w:style>
  <w:style w:type="character" w:customStyle="1" w:styleId="Lbjegyzet-hivatkozs5">
    <w:name w:val="Lábjegyzet-hivatkozás5"/>
    <w:rsid w:val="00587FE9"/>
    <w:rPr>
      <w:vertAlign w:val="superscript"/>
    </w:rPr>
  </w:style>
  <w:style w:type="character" w:customStyle="1" w:styleId="Vgjegyzet-hivatkozs5">
    <w:name w:val="Végjegyzet-hivatkozás5"/>
    <w:rsid w:val="00587FE9"/>
    <w:rPr>
      <w:vertAlign w:val="superscript"/>
    </w:rPr>
  </w:style>
  <w:style w:type="character" w:customStyle="1" w:styleId="Lbjegyzet-hivatkozs6">
    <w:name w:val="Lábjegyzet-hivatkozás6"/>
    <w:rsid w:val="00587FE9"/>
    <w:rPr>
      <w:vertAlign w:val="superscript"/>
    </w:rPr>
  </w:style>
  <w:style w:type="character" w:customStyle="1" w:styleId="Vgjegyzet-hivatkozs6">
    <w:name w:val="Végjegyzet-hivatkozás6"/>
    <w:rsid w:val="00587FE9"/>
    <w:rPr>
      <w:vertAlign w:val="superscript"/>
    </w:rPr>
  </w:style>
  <w:style w:type="character" w:customStyle="1" w:styleId="Lbjegyzet-hivatkozs7">
    <w:name w:val="Lábjegyzet-hivatkozás7"/>
    <w:rsid w:val="00587FE9"/>
    <w:rPr>
      <w:vertAlign w:val="superscript"/>
    </w:rPr>
  </w:style>
  <w:style w:type="character" w:customStyle="1" w:styleId="Vgjegyzet-hivatkozs7">
    <w:name w:val="Végjegyzet-hivatkozás7"/>
    <w:rsid w:val="00587FE9"/>
    <w:rPr>
      <w:vertAlign w:val="superscript"/>
    </w:rPr>
  </w:style>
  <w:style w:type="character" w:customStyle="1" w:styleId="Lbjegyzet-hivatkozs8">
    <w:name w:val="Lábjegyzet-hivatkozás8"/>
    <w:rsid w:val="00587FE9"/>
    <w:rPr>
      <w:vertAlign w:val="superscript"/>
    </w:rPr>
  </w:style>
  <w:style w:type="character" w:customStyle="1" w:styleId="Vgjegyzet-hivatkozs8">
    <w:name w:val="Végjegyzet-hivatkozás8"/>
    <w:rsid w:val="00587FE9"/>
    <w:rPr>
      <w:vertAlign w:val="superscript"/>
    </w:rPr>
  </w:style>
  <w:style w:type="character" w:customStyle="1" w:styleId="Lbjegyzet-hivatkozs9">
    <w:name w:val="Lábjegyzet-hivatkozás9"/>
    <w:rsid w:val="00587FE9"/>
    <w:rPr>
      <w:vertAlign w:val="superscript"/>
    </w:rPr>
  </w:style>
  <w:style w:type="character" w:customStyle="1" w:styleId="Vgjegyzet-hivatkozs9">
    <w:name w:val="Végjegyzet-hivatkozás9"/>
    <w:rsid w:val="00587FE9"/>
    <w:rPr>
      <w:vertAlign w:val="superscript"/>
    </w:rPr>
  </w:style>
  <w:style w:type="character" w:customStyle="1" w:styleId="Lbjegyzet-hivatkozs10">
    <w:name w:val="Lábjegyzet-hivatkozás10"/>
    <w:rsid w:val="00587FE9"/>
    <w:rPr>
      <w:vertAlign w:val="superscript"/>
    </w:rPr>
  </w:style>
  <w:style w:type="character" w:customStyle="1" w:styleId="Vgjegyzet-hivatkozs10">
    <w:name w:val="Végjegyzet-hivatkozás10"/>
    <w:rsid w:val="00587FE9"/>
    <w:rPr>
      <w:vertAlign w:val="superscript"/>
    </w:rPr>
  </w:style>
  <w:style w:type="character" w:customStyle="1" w:styleId="Lbjegyzet-hivatkozs11">
    <w:name w:val="Lábjegyzet-hivatkozás11"/>
    <w:rsid w:val="00587FE9"/>
    <w:rPr>
      <w:vertAlign w:val="superscript"/>
    </w:rPr>
  </w:style>
  <w:style w:type="character" w:customStyle="1" w:styleId="Vgjegyzet-hivatkozs11">
    <w:name w:val="Végjegyzet-hivatkozás11"/>
    <w:rsid w:val="00587FE9"/>
    <w:rPr>
      <w:vertAlign w:val="superscript"/>
    </w:rPr>
  </w:style>
  <w:style w:type="character" w:styleId="Mrltotthiperhivatkozs">
    <w:name w:val="FollowedHyperlink"/>
    <w:rsid w:val="00587FE9"/>
    <w:rPr>
      <w:color w:val="800000"/>
      <w:u w:val="single"/>
    </w:rPr>
  </w:style>
  <w:style w:type="character" w:customStyle="1" w:styleId="Lbjegyzet-hivatkozs12">
    <w:name w:val="Lábjegyzet-hivatkozás12"/>
    <w:rsid w:val="00587FE9"/>
    <w:rPr>
      <w:vertAlign w:val="superscript"/>
    </w:rPr>
  </w:style>
  <w:style w:type="character" w:customStyle="1" w:styleId="Vgjegyzet-hivatkozs12">
    <w:name w:val="Végjegyzet-hivatkozás12"/>
    <w:rsid w:val="00587FE9"/>
    <w:rPr>
      <w:vertAlign w:val="superscript"/>
    </w:rPr>
  </w:style>
  <w:style w:type="character" w:customStyle="1" w:styleId="Lbjegyzet-hivatkozs13">
    <w:name w:val="Lábjegyzet-hivatkozás13"/>
    <w:rsid w:val="00587FE9"/>
    <w:rPr>
      <w:vertAlign w:val="superscript"/>
    </w:rPr>
  </w:style>
  <w:style w:type="character" w:customStyle="1" w:styleId="Vgjegyzet-hivatkozs13">
    <w:name w:val="Végjegyzet-hivatkozás13"/>
    <w:rsid w:val="00587FE9"/>
    <w:rPr>
      <w:vertAlign w:val="superscript"/>
    </w:rPr>
  </w:style>
  <w:style w:type="character" w:customStyle="1" w:styleId="Lbjegyzet-hivatkozs14">
    <w:name w:val="Lábjegyzet-hivatkozás14"/>
    <w:rsid w:val="00587FE9"/>
    <w:rPr>
      <w:vertAlign w:val="superscript"/>
    </w:rPr>
  </w:style>
  <w:style w:type="character" w:customStyle="1" w:styleId="Vgjegyzet-hivatkozs14">
    <w:name w:val="Végjegyzet-hivatkozás14"/>
    <w:rsid w:val="00587FE9"/>
    <w:rPr>
      <w:vertAlign w:val="superscript"/>
    </w:rPr>
  </w:style>
  <w:style w:type="paragraph" w:customStyle="1" w:styleId="5DltCm">
    <w:name w:val="5. DôltCím"/>
    <w:basedOn w:val="Norml"/>
    <w:next w:val="Norml"/>
    <w:rsid w:val="00587FE9"/>
    <w:pPr>
      <w:keepNext/>
      <w:keepLines/>
      <w:widowControl/>
      <w:spacing w:before="240" w:after="120"/>
    </w:pPr>
    <w:rPr>
      <w:rFonts w:eastAsia="Times New Roman"/>
      <w:i/>
      <w:lang w:eastAsia="ar-SA"/>
    </w:rPr>
  </w:style>
  <w:style w:type="paragraph" w:customStyle="1" w:styleId="2AlCm">
    <w:name w:val="2. AlCím"/>
    <w:basedOn w:val="Norml"/>
    <w:next w:val="Norml"/>
    <w:rsid w:val="00587FE9"/>
    <w:pPr>
      <w:keepNext/>
      <w:keepLines/>
      <w:widowControl/>
      <w:spacing w:before="480" w:after="240"/>
      <w:jc w:val="center"/>
    </w:pPr>
    <w:rPr>
      <w:rFonts w:eastAsia="Times New Roman"/>
      <w:b/>
      <w:sz w:val="26"/>
      <w:lang w:eastAsia="ar-SA"/>
    </w:rPr>
  </w:style>
  <w:style w:type="paragraph" w:customStyle="1" w:styleId="3FejezetCm">
    <w:name w:val="3. FejezetCím"/>
    <w:basedOn w:val="Norml"/>
    <w:next w:val="Norml"/>
    <w:rsid w:val="00587FE9"/>
    <w:pPr>
      <w:keepNext/>
      <w:keepLines/>
      <w:widowControl/>
      <w:spacing w:before="480" w:after="240"/>
      <w:jc w:val="center"/>
    </w:pPr>
    <w:rPr>
      <w:rFonts w:eastAsia="Times New Roman"/>
      <w:b/>
      <w:i/>
      <w:sz w:val="26"/>
      <w:lang w:eastAsia="ar-SA"/>
    </w:rPr>
  </w:style>
  <w:style w:type="paragraph" w:customStyle="1" w:styleId="1FCm">
    <w:name w:val="1. FôCím"/>
    <w:basedOn w:val="Norml"/>
    <w:next w:val="Norml"/>
    <w:rsid w:val="00587FE9"/>
    <w:pPr>
      <w:keepNext/>
      <w:keepLines/>
      <w:widowControl/>
      <w:spacing w:before="480" w:after="240"/>
      <w:jc w:val="center"/>
    </w:pPr>
    <w:rPr>
      <w:rFonts w:eastAsia="Times New Roman"/>
      <w:b/>
      <w:sz w:val="28"/>
      <w:lang w:eastAsia="ar-SA"/>
    </w:rPr>
  </w:style>
  <w:style w:type="paragraph" w:customStyle="1" w:styleId="4VastagCm">
    <w:name w:val="4. VastagCím"/>
    <w:basedOn w:val="Norml"/>
    <w:next w:val="Norml"/>
    <w:rsid w:val="00587FE9"/>
    <w:pPr>
      <w:keepNext/>
      <w:keepLines/>
      <w:widowControl/>
      <w:spacing w:before="480" w:after="240"/>
    </w:pPr>
    <w:rPr>
      <w:rFonts w:eastAsia="Times New Roman"/>
      <w:b/>
      <w:lang w:eastAsia="ar-SA"/>
    </w:rPr>
  </w:style>
  <w:style w:type="paragraph" w:customStyle="1" w:styleId="6MellkletCm">
    <w:name w:val="6. Melléklet Cím"/>
    <w:basedOn w:val="Norml"/>
    <w:rsid w:val="00587FE9"/>
    <w:pPr>
      <w:keepNext/>
      <w:keepLines/>
      <w:widowControl/>
      <w:spacing w:before="240" w:after="240"/>
      <w:jc w:val="right"/>
    </w:pPr>
    <w:rPr>
      <w:rFonts w:eastAsia="Times New Roman"/>
      <w:i/>
      <w:u w:val="single"/>
      <w:lang w:eastAsia="ar-SA"/>
    </w:rPr>
  </w:style>
  <w:style w:type="paragraph" w:customStyle="1" w:styleId="Hatbevszveg">
    <w:name w:val="Hat. bev. szöveg"/>
    <w:basedOn w:val="Norml"/>
    <w:rsid w:val="00587FE9"/>
    <w:pPr>
      <w:keepNext/>
      <w:widowControl/>
      <w:overflowPunct w:val="0"/>
      <w:autoSpaceDE w:val="0"/>
      <w:spacing w:before="120" w:after="120"/>
      <w:ind w:left="1134"/>
      <w:textAlignment w:val="baseline"/>
    </w:pPr>
    <w:rPr>
      <w:rFonts w:eastAsia="Times New Roman"/>
      <w:sz w:val="26"/>
      <w:lang w:eastAsia="ar-SA"/>
    </w:rPr>
  </w:style>
  <w:style w:type="paragraph" w:customStyle="1" w:styleId="Hatszveg">
    <w:name w:val="Hat. szöveg"/>
    <w:basedOn w:val="Hatbevszveg"/>
    <w:link w:val="HatszvegChar"/>
    <w:rsid w:val="00587FE9"/>
    <w:pPr>
      <w:keepNext w:val="0"/>
      <w:keepLines/>
      <w:spacing w:before="0"/>
      <w:jc w:val="both"/>
    </w:pPr>
  </w:style>
  <w:style w:type="paragraph" w:customStyle="1" w:styleId="Ksztette">
    <w:name w:val="Készítette"/>
    <w:basedOn w:val="Norml"/>
    <w:rsid w:val="00587FE9"/>
    <w:pPr>
      <w:widowControl/>
      <w:tabs>
        <w:tab w:val="left" w:pos="1814"/>
        <w:tab w:val="right" w:pos="3261"/>
      </w:tabs>
      <w:overflowPunct w:val="0"/>
      <w:autoSpaceDE w:val="0"/>
      <w:jc w:val="both"/>
      <w:textAlignment w:val="baseline"/>
    </w:pPr>
    <w:rPr>
      <w:rFonts w:eastAsia="Times New Roman"/>
      <w:sz w:val="26"/>
      <w:lang w:eastAsia="ar-SA"/>
    </w:rPr>
  </w:style>
  <w:style w:type="paragraph" w:customStyle="1" w:styleId="Szvegtrzs22">
    <w:name w:val="Szövegtörzs 22"/>
    <w:basedOn w:val="Norml"/>
    <w:rsid w:val="00587FE9"/>
    <w:pPr>
      <w:keepLines/>
      <w:widowControl/>
      <w:spacing w:line="360" w:lineRule="auto"/>
      <w:jc w:val="both"/>
    </w:pPr>
    <w:rPr>
      <w:rFonts w:eastAsia="Times New Roman"/>
      <w:lang w:eastAsia="ar-SA"/>
    </w:rPr>
  </w:style>
  <w:style w:type="paragraph" w:customStyle="1" w:styleId="C1">
    <w:name w:val="C1"/>
    <w:next w:val="Norml"/>
    <w:rsid w:val="00587FE9"/>
    <w:pPr>
      <w:widowControl w:val="0"/>
      <w:suppressAutoHyphens/>
      <w:autoSpaceDE w:val="0"/>
      <w:spacing w:after="120" w:line="220" w:lineRule="atLeast"/>
      <w:jc w:val="center"/>
    </w:pPr>
    <w:rPr>
      <w:rFonts w:eastAsia="Arial Unicode MS"/>
      <w:b/>
      <w:bCs/>
      <w:lang w:eastAsia="ar-SA"/>
    </w:rPr>
  </w:style>
  <w:style w:type="paragraph" w:customStyle="1" w:styleId="C2">
    <w:name w:val="C2"/>
    <w:next w:val="Norml"/>
    <w:rsid w:val="00587FE9"/>
    <w:pPr>
      <w:widowControl w:val="0"/>
      <w:suppressAutoHyphens/>
      <w:autoSpaceDE w:val="0"/>
      <w:spacing w:after="200" w:line="220" w:lineRule="atLeast"/>
      <w:jc w:val="center"/>
    </w:pPr>
    <w:rPr>
      <w:rFonts w:eastAsia="Arial Unicode MS"/>
      <w:b/>
      <w:bCs/>
      <w:lang w:eastAsia="ar-SA"/>
    </w:rPr>
  </w:style>
  <w:style w:type="paragraph" w:customStyle="1" w:styleId="C3">
    <w:name w:val="C3"/>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4">
    <w:name w:val="C4"/>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5">
    <w:name w:val="C5"/>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6">
    <w:name w:val="C6"/>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C7">
    <w:name w:val="C7"/>
    <w:next w:val="Norml"/>
    <w:rsid w:val="00587FE9"/>
    <w:pPr>
      <w:widowControl w:val="0"/>
      <w:suppressAutoHyphens/>
      <w:autoSpaceDE w:val="0"/>
      <w:spacing w:after="200" w:line="200" w:lineRule="atLeast"/>
      <w:jc w:val="center"/>
    </w:pPr>
    <w:rPr>
      <w:rFonts w:eastAsia="Arial Unicode MS"/>
      <w:i/>
      <w:iCs/>
      <w:sz w:val="18"/>
      <w:szCs w:val="18"/>
      <w:lang w:eastAsia="ar-SA"/>
    </w:rPr>
  </w:style>
  <w:style w:type="paragraph" w:customStyle="1" w:styleId="M">
    <w:name w:val="M"/>
    <w:next w:val="Norml"/>
    <w:rsid w:val="00587FE9"/>
    <w:pPr>
      <w:widowControl w:val="0"/>
      <w:suppressAutoHyphens/>
      <w:autoSpaceDE w:val="0"/>
      <w:spacing w:after="200" w:line="200" w:lineRule="atLeast"/>
    </w:pPr>
    <w:rPr>
      <w:rFonts w:eastAsia="Arial Unicode MS"/>
      <w:i/>
      <w:iCs/>
      <w:sz w:val="18"/>
      <w:szCs w:val="18"/>
      <w:lang w:eastAsia="ar-SA"/>
    </w:rPr>
  </w:style>
  <w:style w:type="paragraph" w:customStyle="1" w:styleId="LN">
    <w:name w:val="LN"/>
    <w:next w:val="Norml"/>
    <w:rsid w:val="00587FE9"/>
    <w:pPr>
      <w:widowControl w:val="0"/>
      <w:suppressAutoHyphens/>
      <w:autoSpaceDE w:val="0"/>
      <w:spacing w:before="80" w:line="400" w:lineRule="atLeast"/>
      <w:jc w:val="both"/>
    </w:pPr>
    <w:rPr>
      <w:rFonts w:eastAsia="Arial Unicode MS"/>
      <w:sz w:val="18"/>
      <w:szCs w:val="18"/>
      <w:lang w:eastAsia="ar-SA"/>
    </w:rPr>
  </w:style>
  <w:style w:type="paragraph" w:customStyle="1" w:styleId="C7B">
    <w:name w:val="C7B"/>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DOLT">
    <w:name w:val="DOLT"/>
    <w:next w:val="Norml"/>
    <w:rsid w:val="00587FE9"/>
    <w:pPr>
      <w:widowControl w:val="0"/>
      <w:suppressAutoHyphens/>
      <w:autoSpaceDE w:val="0"/>
      <w:spacing w:line="200" w:lineRule="atLeast"/>
      <w:ind w:firstLine="180"/>
      <w:jc w:val="both"/>
    </w:pPr>
    <w:rPr>
      <w:rFonts w:eastAsia="Arial Unicode MS"/>
      <w:i/>
      <w:iCs/>
      <w:sz w:val="18"/>
      <w:szCs w:val="18"/>
      <w:lang w:eastAsia="ar-SA"/>
    </w:rPr>
  </w:style>
  <w:style w:type="paragraph" w:customStyle="1" w:styleId="BOLD">
    <w:name w:val="BOLD"/>
    <w:next w:val="Norml"/>
    <w:rsid w:val="00587FE9"/>
    <w:pPr>
      <w:widowControl w:val="0"/>
      <w:suppressAutoHyphens/>
      <w:autoSpaceDE w:val="0"/>
      <w:spacing w:line="200" w:lineRule="atLeast"/>
      <w:ind w:firstLine="180"/>
      <w:jc w:val="both"/>
    </w:pPr>
    <w:rPr>
      <w:rFonts w:eastAsia="Arial Unicode MS"/>
      <w:b/>
      <w:bCs/>
      <w:sz w:val="18"/>
      <w:szCs w:val="18"/>
      <w:lang w:eastAsia="ar-SA"/>
    </w:rPr>
  </w:style>
  <w:style w:type="paragraph" w:customStyle="1" w:styleId="KOZEP">
    <w:name w:val="KOZEP"/>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BE">
    <w:name w:val="BE"/>
    <w:next w:val="Norml"/>
    <w:rsid w:val="00587FE9"/>
    <w:pPr>
      <w:widowControl w:val="0"/>
      <w:suppressAutoHyphens/>
      <w:autoSpaceDE w:val="0"/>
      <w:spacing w:line="200" w:lineRule="atLeast"/>
    </w:pPr>
    <w:rPr>
      <w:rFonts w:eastAsia="Arial Unicode MS"/>
      <w:sz w:val="18"/>
      <w:szCs w:val="18"/>
      <w:lang w:eastAsia="ar-SA"/>
    </w:rPr>
  </w:style>
  <w:style w:type="paragraph" w:customStyle="1" w:styleId="ZJ">
    <w:name w:val="ZJ"/>
    <w:next w:val="Norml"/>
    <w:rsid w:val="00587FE9"/>
    <w:pPr>
      <w:widowControl w:val="0"/>
      <w:suppressAutoHyphens/>
      <w:autoSpaceDE w:val="0"/>
      <w:spacing w:line="200" w:lineRule="atLeast"/>
      <w:jc w:val="right"/>
    </w:pPr>
    <w:rPr>
      <w:rFonts w:eastAsia="Arial Unicode MS"/>
      <w:sz w:val="18"/>
      <w:szCs w:val="18"/>
      <w:lang w:eastAsia="ar-SA"/>
    </w:rPr>
  </w:style>
  <w:style w:type="paragraph" w:customStyle="1" w:styleId="KI">
    <w:name w:val="KI"/>
    <w:next w:val="Norml"/>
    <w:rsid w:val="00587FE9"/>
    <w:pPr>
      <w:widowControl w:val="0"/>
      <w:suppressAutoHyphens/>
      <w:autoSpaceDE w:val="0"/>
      <w:spacing w:line="260" w:lineRule="atLeast"/>
      <w:ind w:hanging="300"/>
    </w:pPr>
    <w:rPr>
      <w:rFonts w:eastAsia="Arial Unicode MS"/>
      <w:sz w:val="18"/>
      <w:szCs w:val="18"/>
      <w:lang w:eastAsia="ar-SA"/>
    </w:rPr>
  </w:style>
  <w:style w:type="paragraph" w:styleId="Idzet">
    <w:name w:val="Quote"/>
    <w:basedOn w:val="Norml"/>
    <w:link w:val="IdzetChar"/>
    <w:qFormat/>
    <w:rsid w:val="00587FE9"/>
    <w:pPr>
      <w:keepLines/>
      <w:widowControl/>
      <w:spacing w:after="283"/>
      <w:ind w:left="567" w:right="567"/>
      <w:jc w:val="both"/>
    </w:pPr>
    <w:rPr>
      <w:rFonts w:eastAsia="Times New Roman"/>
      <w:lang w:eastAsia="ar-SA"/>
    </w:rPr>
  </w:style>
  <w:style w:type="paragraph" w:customStyle="1" w:styleId="Default">
    <w:name w:val="Default"/>
    <w:basedOn w:val="Norml"/>
    <w:rsid w:val="00587FE9"/>
    <w:pPr>
      <w:widowControl/>
      <w:autoSpaceDE w:val="0"/>
    </w:pPr>
    <w:rPr>
      <w:rFonts w:ascii="Palatino Linotype" w:eastAsia="Palatino Linotype" w:hAnsi="Palatino Linotype"/>
      <w:color w:val="000000"/>
      <w:szCs w:val="24"/>
    </w:rPr>
  </w:style>
  <w:style w:type="character" w:customStyle="1" w:styleId="apple-converted-space">
    <w:name w:val="apple-converted-space"/>
    <w:basedOn w:val="Bekezdsalapbettpusa"/>
    <w:rsid w:val="00587FE9"/>
  </w:style>
  <w:style w:type="paragraph" w:customStyle="1" w:styleId="CharChar1CharCharCharChar1">
    <w:name w:val="Char Char1 Char Char Char Char1"/>
    <w:basedOn w:val="Norml"/>
    <w:rsid w:val="007C649A"/>
    <w:pPr>
      <w:widowControl/>
      <w:suppressAutoHyphens w:val="0"/>
      <w:spacing w:after="160" w:line="240" w:lineRule="exact"/>
    </w:pPr>
    <w:rPr>
      <w:rFonts w:ascii="Verdana" w:eastAsia="Times New Roman" w:hAnsi="Verdana"/>
      <w:sz w:val="20"/>
      <w:lang w:val="en-US" w:eastAsia="en-US"/>
    </w:rPr>
  </w:style>
  <w:style w:type="paragraph" w:customStyle="1" w:styleId="Norml0">
    <w:name w:val="Norml"/>
    <w:rsid w:val="007C649A"/>
    <w:pPr>
      <w:autoSpaceDE w:val="0"/>
      <w:autoSpaceDN w:val="0"/>
      <w:adjustRightInd w:val="0"/>
      <w:jc w:val="both"/>
    </w:pPr>
    <w:rPr>
      <w:rFonts w:ascii="MS Sans Serif" w:hAnsi="MS Sans Serif"/>
      <w:sz w:val="24"/>
      <w:szCs w:val="24"/>
    </w:rPr>
  </w:style>
  <w:style w:type="paragraph" w:customStyle="1" w:styleId="CharChar1CharCharCharCharCharCharCharCharCharCharCharChar1">
    <w:name w:val="Char Char1 Char Char Char Char Char Char Char Char Char Char Char Char1"/>
    <w:basedOn w:val="Norml"/>
    <w:rsid w:val="00CB508C"/>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
    <w:name w:val="Char Char1 Char Char Char Char Char Char Char Char Char Char Char Char"/>
    <w:basedOn w:val="Norml"/>
    <w:rsid w:val="00EE56E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l"/>
    <w:rsid w:val="0009233D"/>
    <w:pPr>
      <w:widowControl/>
      <w:suppressAutoHyphens w:val="0"/>
      <w:spacing w:after="160" w:line="240" w:lineRule="exact"/>
    </w:pPr>
    <w:rPr>
      <w:rFonts w:ascii="Verdana" w:eastAsia="Times New Roman" w:hAnsi="Verdana"/>
      <w:sz w:val="20"/>
      <w:lang w:val="en-US" w:eastAsia="en-US"/>
    </w:rPr>
  </w:style>
  <w:style w:type="paragraph" w:styleId="Kpalrs">
    <w:name w:val="caption"/>
    <w:basedOn w:val="Norml"/>
    <w:next w:val="Norml"/>
    <w:qFormat/>
    <w:rsid w:val="00070D28"/>
    <w:pPr>
      <w:keepLines/>
      <w:widowControl/>
      <w:jc w:val="both"/>
    </w:pPr>
    <w:rPr>
      <w:rFonts w:eastAsia="Times New Roman"/>
      <w:b/>
      <w:bCs/>
      <w:sz w:val="20"/>
      <w:lang w:eastAsia="ar-SA"/>
    </w:rPr>
  </w:style>
  <w:style w:type="paragraph" w:styleId="Szvegtrzsbehzssal">
    <w:name w:val="Body Text Indent"/>
    <w:basedOn w:val="Norml"/>
    <w:link w:val="SzvegtrzsbehzssalChar"/>
    <w:rsid w:val="00070D28"/>
    <w:pPr>
      <w:spacing w:after="120"/>
      <w:ind w:left="283"/>
    </w:pPr>
  </w:style>
  <w:style w:type="character" w:customStyle="1" w:styleId="SzvegtrzsbehzssalChar">
    <w:name w:val="Szövegtörzs behúzással Char"/>
    <w:basedOn w:val="Bekezdsalapbettpusa"/>
    <w:link w:val="Szvegtrzsbehzssal"/>
    <w:rsid w:val="00070D28"/>
    <w:rPr>
      <w:rFonts w:eastAsia="Arial Unicode MS"/>
      <w:sz w:val="24"/>
    </w:rPr>
  </w:style>
  <w:style w:type="paragraph" w:styleId="Szvegtrzselssora2">
    <w:name w:val="Body Text First Indent 2"/>
    <w:basedOn w:val="Szvegtrzsbehzssal"/>
    <w:link w:val="Szvegtrzselssora2Char"/>
    <w:rsid w:val="00070D28"/>
    <w:pPr>
      <w:keepLines/>
      <w:widowControl/>
      <w:ind w:firstLine="210"/>
      <w:jc w:val="both"/>
    </w:pPr>
    <w:rPr>
      <w:rFonts w:eastAsia="Times New Roman"/>
      <w:lang w:eastAsia="ar-SA"/>
    </w:rPr>
  </w:style>
  <w:style w:type="character" w:customStyle="1" w:styleId="Szvegtrzselssora2Char">
    <w:name w:val="Szövegtörzs első sora 2 Char"/>
    <w:basedOn w:val="SzvegtrzsbehzssalChar"/>
    <w:link w:val="Szvegtrzselssora2"/>
    <w:rsid w:val="00070D28"/>
    <w:rPr>
      <w:rFonts w:eastAsia="Arial Unicode MS"/>
      <w:sz w:val="24"/>
      <w:lang w:eastAsia="ar-SA"/>
    </w:rPr>
  </w:style>
  <w:style w:type="paragraph" w:customStyle="1" w:styleId="CharChar1CharCharCharChar10">
    <w:name w:val="Char Char1 Char Char Char Char1"/>
    <w:basedOn w:val="Norml"/>
    <w:rsid w:val="006E1E27"/>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0">
    <w:name w:val="Char Char1 Char Char Char Char Char Char Char Char Char Char Char Char"/>
    <w:basedOn w:val="Norml"/>
    <w:rsid w:val="00E07EDA"/>
    <w:pPr>
      <w:widowControl/>
      <w:suppressAutoHyphens w:val="0"/>
      <w:spacing w:after="160" w:line="240" w:lineRule="exact"/>
    </w:pPr>
    <w:rPr>
      <w:rFonts w:ascii="Verdana" w:eastAsia="Times New Roman" w:hAnsi="Verdana"/>
      <w:sz w:val="20"/>
      <w:lang w:val="en-US" w:eastAsia="en-US"/>
    </w:rPr>
  </w:style>
  <w:style w:type="paragraph" w:styleId="Cm">
    <w:name w:val="Title"/>
    <w:basedOn w:val="Norml"/>
    <w:next w:val="Norml"/>
    <w:link w:val="CmChar"/>
    <w:qFormat/>
    <w:rsid w:val="002D5B54"/>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rsid w:val="002D5B54"/>
    <w:rPr>
      <w:rFonts w:asciiTheme="majorHAnsi" w:eastAsiaTheme="majorEastAsia" w:hAnsiTheme="majorHAnsi" w:cstheme="majorBidi"/>
      <w:spacing w:val="-10"/>
      <w:kern w:val="28"/>
      <w:sz w:val="56"/>
      <w:szCs w:val="56"/>
    </w:rPr>
  </w:style>
  <w:style w:type="paragraph" w:styleId="Alcm">
    <w:name w:val="Subtitle"/>
    <w:basedOn w:val="Norml"/>
    <w:next w:val="Norml"/>
    <w:link w:val="AlcmChar"/>
    <w:qFormat/>
    <w:rsid w:val="002D5B5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rsid w:val="002D5B54"/>
    <w:rPr>
      <w:rFonts w:asciiTheme="minorHAnsi" w:eastAsiaTheme="minorEastAsia" w:hAnsiTheme="minorHAnsi" w:cstheme="minorBidi"/>
      <w:color w:val="5A5A5A" w:themeColor="text1" w:themeTint="A5"/>
      <w:spacing w:val="15"/>
      <w:sz w:val="22"/>
      <w:szCs w:val="22"/>
    </w:rPr>
  </w:style>
  <w:style w:type="paragraph" w:customStyle="1" w:styleId="CharChar1CharCharCharCharCharCharCharCharCharCharCharChar1CharCharCharCharCharCharCharCharCharCharCharCharCharCharCharCharCharChar0">
    <w:name w:val="Char Char1 Char Char Char Char Char Char Char Char Char Char Char Char1 Char Char Char Char Char Char Char Char Char Char Char Char Char Char Char Char Char Char"/>
    <w:basedOn w:val="Norml"/>
    <w:rsid w:val="00884B59"/>
    <w:pPr>
      <w:widowControl/>
      <w:suppressAutoHyphens w:val="0"/>
      <w:spacing w:after="160" w:line="240" w:lineRule="exact"/>
    </w:pPr>
    <w:rPr>
      <w:rFonts w:ascii="Verdana" w:eastAsia="Times New Roman" w:hAnsi="Verdana"/>
      <w:sz w:val="20"/>
      <w:lang w:val="en-US" w:eastAsia="en-US"/>
    </w:rPr>
  </w:style>
  <w:style w:type="character" w:customStyle="1" w:styleId="LbjegyzetszvegChar">
    <w:name w:val="Lábjegyzetszöveg Char"/>
    <w:link w:val="Lbjegyzetszveg"/>
    <w:semiHidden/>
    <w:rsid w:val="00884B59"/>
    <w:rPr>
      <w:rFonts w:eastAsia="Arial Unicode MS"/>
    </w:rPr>
  </w:style>
  <w:style w:type="paragraph" w:customStyle="1" w:styleId="CharChar1CharCharCharCharCharCharCharCharCharCharCharChar10">
    <w:name w:val="Char Char1 Char Char Char Char Char Char Char Char Char Char Char Char1"/>
    <w:basedOn w:val="Norml"/>
    <w:rsid w:val="00DC2D27"/>
    <w:pPr>
      <w:widowControl/>
      <w:suppressAutoHyphens w:val="0"/>
      <w:spacing w:after="160" w:line="240" w:lineRule="exact"/>
    </w:pPr>
    <w:rPr>
      <w:rFonts w:ascii="Verdana" w:eastAsia="Times New Roman" w:hAnsi="Verdana"/>
      <w:sz w:val="20"/>
      <w:lang w:val="en-US" w:eastAsia="en-US"/>
    </w:rPr>
  </w:style>
  <w:style w:type="character" w:customStyle="1" w:styleId="Cmsor5Char">
    <w:name w:val="Címsor 5 Char"/>
    <w:basedOn w:val="Bekezdsalapbettpusa"/>
    <w:link w:val="Cmsor5"/>
    <w:rsid w:val="007C70C0"/>
    <w:rPr>
      <w:rFonts w:ascii="Calibri" w:hAnsi="Calibri"/>
      <w:b/>
      <w:bCs/>
      <w:i/>
      <w:iCs/>
      <w:sz w:val="26"/>
      <w:szCs w:val="26"/>
      <w:lang w:eastAsia="en-US"/>
    </w:rPr>
  </w:style>
  <w:style w:type="character" w:customStyle="1" w:styleId="WW8Num3z1">
    <w:name w:val="WW8Num3z1"/>
    <w:rsid w:val="007C70C0"/>
    <w:rPr>
      <w:rFonts w:ascii="Courier New" w:hAnsi="Courier New" w:cs="Courier New"/>
    </w:rPr>
  </w:style>
  <w:style w:type="character" w:customStyle="1" w:styleId="WW8Num3z2">
    <w:name w:val="WW8Num3z2"/>
    <w:rsid w:val="007C70C0"/>
    <w:rPr>
      <w:rFonts w:ascii="Wingdings" w:hAnsi="Wingdings"/>
    </w:rPr>
  </w:style>
  <w:style w:type="character" w:customStyle="1" w:styleId="WW8Num3z3">
    <w:name w:val="WW8Num3z3"/>
    <w:rsid w:val="007C70C0"/>
    <w:rPr>
      <w:rFonts w:ascii="Symbol" w:hAnsi="Symbol"/>
    </w:rPr>
  </w:style>
  <w:style w:type="character" w:customStyle="1" w:styleId="Bekezdsalap-bettpusa">
    <w:name w:val="Bekezdés alap-betűtípusa"/>
    <w:rsid w:val="007C70C0"/>
  </w:style>
  <w:style w:type="paragraph" w:customStyle="1" w:styleId="Kerettartalom">
    <w:name w:val="Kerettartalom"/>
    <w:basedOn w:val="Szvegtrzs"/>
    <w:rsid w:val="007C70C0"/>
    <w:pPr>
      <w:keepLines/>
      <w:widowControl/>
      <w:jc w:val="both"/>
    </w:pPr>
    <w:rPr>
      <w:rFonts w:eastAsia="Times New Roman"/>
      <w:lang w:eastAsia="ar-SA"/>
    </w:rPr>
  </w:style>
  <w:style w:type="character" w:customStyle="1" w:styleId="BuborkszvegChar">
    <w:name w:val="Buborékszöveg Char"/>
    <w:link w:val="Buborkszveg"/>
    <w:uiPriority w:val="99"/>
    <w:rsid w:val="007C70C0"/>
    <w:rPr>
      <w:rFonts w:ascii="Tahoma" w:eastAsia="Arial Unicode MS" w:hAnsi="Tahoma" w:cs="Tahoma"/>
      <w:sz w:val="16"/>
      <w:szCs w:val="16"/>
    </w:rPr>
  </w:style>
  <w:style w:type="character" w:customStyle="1" w:styleId="Cmsor2Char">
    <w:name w:val="Címsor 2 Char"/>
    <w:link w:val="Cmsor2"/>
    <w:rsid w:val="007C70C0"/>
    <w:rPr>
      <w:rFonts w:eastAsia="Arial Unicode MS"/>
      <w:b/>
      <w:sz w:val="32"/>
    </w:rPr>
  </w:style>
  <w:style w:type="character" w:styleId="Vgjegyzet-hivatkozs">
    <w:name w:val="endnote reference"/>
    <w:rsid w:val="007C70C0"/>
    <w:rPr>
      <w:vertAlign w:val="superscript"/>
    </w:rPr>
  </w:style>
  <w:style w:type="character" w:customStyle="1" w:styleId="SzvegtrzsChar">
    <w:name w:val="Szövegtörzs Char"/>
    <w:link w:val="Szvegtrzs"/>
    <w:rsid w:val="007C70C0"/>
    <w:rPr>
      <w:rFonts w:eastAsia="Arial Unicode MS"/>
      <w:sz w:val="24"/>
    </w:rPr>
  </w:style>
  <w:style w:type="character" w:customStyle="1" w:styleId="llbChar">
    <w:name w:val="Élőláb Char"/>
    <w:link w:val="llb"/>
    <w:uiPriority w:val="99"/>
    <w:rsid w:val="007C70C0"/>
    <w:rPr>
      <w:rFonts w:eastAsia="Arial Unicode MS"/>
      <w:sz w:val="24"/>
    </w:rPr>
  </w:style>
  <w:style w:type="character" w:customStyle="1" w:styleId="HatszvegChar">
    <w:name w:val="Hat. szöveg Char"/>
    <w:link w:val="Hatszveg"/>
    <w:rsid w:val="007C70C0"/>
    <w:rPr>
      <w:sz w:val="26"/>
      <w:lang w:eastAsia="ar-SA"/>
    </w:rPr>
  </w:style>
  <w:style w:type="character" w:customStyle="1" w:styleId="IdzetChar">
    <w:name w:val="Idézet Char"/>
    <w:link w:val="Idzet"/>
    <w:rsid w:val="007C70C0"/>
    <w:rPr>
      <w:sz w:val="24"/>
      <w:lang w:eastAsia="ar-SA"/>
    </w:rPr>
  </w:style>
  <w:style w:type="paragraph" w:customStyle="1" w:styleId="CharChar1CharCharCharChar11">
    <w:name w:val="Char Char1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
    <w:name w:val="Szöveg"/>
    <w:basedOn w:val="Norml"/>
    <w:rsid w:val="007C70C0"/>
    <w:pPr>
      <w:widowControl/>
      <w:suppressAutoHyphens w:val="0"/>
      <w:overflowPunct w:val="0"/>
      <w:autoSpaceDE w:val="0"/>
      <w:autoSpaceDN w:val="0"/>
      <w:adjustRightInd w:val="0"/>
      <w:jc w:val="both"/>
      <w:textAlignment w:val="baseline"/>
    </w:pPr>
    <w:rPr>
      <w:rFonts w:eastAsia="Times New Roman"/>
      <w:sz w:val="26"/>
    </w:rPr>
  </w:style>
  <w:style w:type="paragraph" w:styleId="Szvegtrzs3">
    <w:name w:val="Body Text 3"/>
    <w:basedOn w:val="Norml"/>
    <w:link w:val="Szvegtrzs3Char"/>
    <w:rsid w:val="007C70C0"/>
    <w:pPr>
      <w:keepLines/>
      <w:widowControl/>
      <w:spacing w:after="120"/>
      <w:jc w:val="both"/>
    </w:pPr>
    <w:rPr>
      <w:rFonts w:eastAsia="Times New Roman"/>
      <w:sz w:val="16"/>
      <w:szCs w:val="16"/>
      <w:lang w:eastAsia="ar-SA"/>
    </w:rPr>
  </w:style>
  <w:style w:type="character" w:customStyle="1" w:styleId="Szvegtrzs3Char">
    <w:name w:val="Szövegtörzs 3 Char"/>
    <w:basedOn w:val="Bekezdsalapbettpusa"/>
    <w:link w:val="Szvegtrzs3"/>
    <w:rsid w:val="007C70C0"/>
    <w:rPr>
      <w:sz w:val="16"/>
      <w:szCs w:val="16"/>
      <w:lang w:eastAsia="ar-SA"/>
    </w:rPr>
  </w:style>
  <w:style w:type="paragraph" w:styleId="Szvegtrzsbehzssal3">
    <w:name w:val="Body Text Indent 3"/>
    <w:basedOn w:val="Norml"/>
    <w:link w:val="Szvegtrzsbehzssal3Char"/>
    <w:rsid w:val="007C70C0"/>
    <w:pPr>
      <w:keepLines/>
      <w:widowControl/>
      <w:spacing w:after="120"/>
      <w:ind w:left="283"/>
      <w:jc w:val="both"/>
    </w:pPr>
    <w:rPr>
      <w:rFonts w:eastAsia="Times New Roman"/>
      <w:sz w:val="16"/>
      <w:szCs w:val="16"/>
      <w:lang w:eastAsia="ar-SA"/>
    </w:rPr>
  </w:style>
  <w:style w:type="character" w:customStyle="1" w:styleId="Szvegtrzsbehzssal3Char">
    <w:name w:val="Szövegtörzs behúzással 3 Char"/>
    <w:basedOn w:val="Bekezdsalapbettpusa"/>
    <w:link w:val="Szvegtrzsbehzssal3"/>
    <w:rsid w:val="007C70C0"/>
    <w:rPr>
      <w:sz w:val="16"/>
      <w:szCs w:val="16"/>
      <w:lang w:eastAsia="ar-SA"/>
    </w:rPr>
  </w:style>
  <w:style w:type="paragraph" w:customStyle="1" w:styleId="CharCharChar">
    <w:name w:val="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styleId="Feladcmebortkon">
    <w:name w:val="envelope return"/>
    <w:basedOn w:val="Norml"/>
    <w:rsid w:val="007C70C0"/>
    <w:pPr>
      <w:widowControl/>
      <w:suppressAutoHyphens w:val="0"/>
      <w:overflowPunct w:val="0"/>
      <w:autoSpaceDE w:val="0"/>
      <w:autoSpaceDN w:val="0"/>
      <w:adjustRightInd w:val="0"/>
      <w:textAlignment w:val="baseline"/>
    </w:pPr>
    <w:rPr>
      <w:rFonts w:eastAsia="Times New Roman"/>
    </w:rPr>
  </w:style>
  <w:style w:type="paragraph" w:customStyle="1" w:styleId="CharCharCharChar">
    <w:name w:val="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2">
    <w:name w:val="Char Char1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1">
    <w:name w:val="Char Char1 Char Char Char Char Char Char Char Char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trzs23">
    <w:name w:val="Szövegtörzs 23"/>
    <w:basedOn w:val="Norml"/>
    <w:rsid w:val="007C70C0"/>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1">
    <w:name w:val="Char Char1 Char Char Char Char Char Char Char Char Char Char 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character" w:styleId="Jegyzethivatkozs">
    <w:name w:val="annotation reference"/>
    <w:unhideWhenUsed/>
    <w:rsid w:val="007C70C0"/>
    <w:rPr>
      <w:sz w:val="16"/>
      <w:szCs w:val="16"/>
    </w:rPr>
  </w:style>
  <w:style w:type="paragraph" w:styleId="Jegyzetszveg">
    <w:name w:val="annotation text"/>
    <w:basedOn w:val="Norml"/>
    <w:link w:val="JegyzetszvegChar"/>
    <w:unhideWhenUsed/>
    <w:rsid w:val="007C70C0"/>
    <w:pPr>
      <w:widowControl/>
      <w:suppressAutoHyphens w:val="0"/>
      <w:spacing w:after="200" w:line="276" w:lineRule="auto"/>
    </w:pPr>
    <w:rPr>
      <w:rFonts w:ascii="Calibri" w:eastAsia="Calibri" w:hAnsi="Calibri"/>
      <w:sz w:val="20"/>
      <w:lang w:eastAsia="en-US"/>
    </w:rPr>
  </w:style>
  <w:style w:type="character" w:customStyle="1" w:styleId="JegyzetszvegChar">
    <w:name w:val="Jegyzetszöveg Char"/>
    <w:basedOn w:val="Bekezdsalapbettpusa"/>
    <w:link w:val="Jegyzetszveg"/>
    <w:rsid w:val="007C70C0"/>
    <w:rPr>
      <w:rFonts w:ascii="Calibri" w:eastAsia="Calibri" w:hAnsi="Calibri"/>
      <w:lang w:eastAsia="en-US"/>
    </w:rPr>
  </w:style>
  <w:style w:type="paragraph" w:styleId="Megjegyzstrgya">
    <w:name w:val="annotation subject"/>
    <w:basedOn w:val="Jegyzetszveg"/>
    <w:next w:val="Jegyzetszveg"/>
    <w:link w:val="MegjegyzstrgyaChar"/>
    <w:unhideWhenUsed/>
    <w:rsid w:val="007C70C0"/>
    <w:rPr>
      <w:b/>
      <w:bCs/>
    </w:rPr>
  </w:style>
  <w:style w:type="character" w:customStyle="1" w:styleId="MegjegyzstrgyaChar">
    <w:name w:val="Megjegyzés tárgya Char"/>
    <w:basedOn w:val="JegyzetszvegChar"/>
    <w:link w:val="Megjegyzstrgya"/>
    <w:rsid w:val="007C70C0"/>
    <w:rPr>
      <w:rFonts w:ascii="Calibri" w:eastAsia="Calibri" w:hAnsi="Calibri"/>
      <w:b/>
      <w:bCs/>
      <w:lang w:eastAsia="en-US"/>
    </w:rPr>
  </w:style>
  <w:style w:type="paragraph" w:customStyle="1" w:styleId="CharChar1CharCharCharCharCharCharCharCharCharCharCharCharCharCharCharCharCharChar0">
    <w:name w:val="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
    <w:name w:val="Char Char1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
    <w:name w:val="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2">
    <w:name w:val="Char Char1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0">
    <w:name w:val="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Char0">
    <w:name w:val="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3">
    <w:name w:val="Char Char1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2">
    <w:name w:val="Char Char1 Char Char Char Char Char Char Char Char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Szvegtrzs24">
    <w:name w:val="Szövegtörzs 24"/>
    <w:basedOn w:val="Norml"/>
    <w:rsid w:val="00091582"/>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2">
    <w:name w:val="Char Char1 Char Char Char Char Char Char Char Char Char Char 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1">
    <w:name w:val="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0">
    <w:name w:val="Char Char1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0">
    <w:name w:val="Char"/>
    <w:basedOn w:val="Norml"/>
    <w:rsid w:val="00091582"/>
    <w:pPr>
      <w:widowControl/>
      <w:suppressAutoHyphens w:val="0"/>
      <w:spacing w:after="160" w:line="240" w:lineRule="exact"/>
    </w:pPr>
    <w:rPr>
      <w:rFonts w:ascii="Verdana" w:eastAsia="Times New Roman" w:hAnsi="Verdana"/>
      <w:sz w:val="20"/>
      <w:lang w:val="en-US" w:eastAsia="en-US"/>
    </w:rPr>
  </w:style>
  <w:style w:type="character" w:customStyle="1" w:styleId="FontStyle194">
    <w:name w:val="Font Style194"/>
    <w:rsid w:val="00091582"/>
    <w:rPr>
      <w:rFonts w:ascii="Times New Roman" w:hAnsi="Times New Roman"/>
      <w:sz w:val="22"/>
    </w:rPr>
  </w:style>
  <w:style w:type="paragraph" w:customStyle="1" w:styleId="StlusCmsor3Bal03cmFgg07cmUtna3pt">
    <w:name w:val="Stílus Címsor 3 + Bal:  03 cm Függő:  07 cm Utána:  3 pt"/>
    <w:basedOn w:val="Cmsor3"/>
    <w:rsid w:val="00091582"/>
    <w:pPr>
      <w:widowControl/>
      <w:suppressAutoHyphens w:val="0"/>
      <w:spacing w:before="120" w:after="60"/>
      <w:ind w:left="624" w:hanging="397"/>
      <w:jc w:val="both"/>
    </w:pPr>
    <w:rPr>
      <w:rFonts w:eastAsia="Times New Roman"/>
      <w:i/>
      <w:iCs/>
    </w:rPr>
  </w:style>
  <w:style w:type="paragraph" w:customStyle="1" w:styleId="NormlStluscsoport1">
    <w:name w:val="Normál (Stíluscsoport 1)"/>
    <w:basedOn w:val="Norml"/>
    <w:uiPriority w:val="99"/>
    <w:rsid w:val="00112D20"/>
    <w:pPr>
      <w:widowControl/>
      <w:suppressAutoHyphens w:val="0"/>
      <w:autoSpaceDE w:val="0"/>
      <w:autoSpaceDN w:val="0"/>
      <w:adjustRightInd w:val="0"/>
      <w:spacing w:line="288" w:lineRule="auto"/>
      <w:textAlignment w:val="center"/>
    </w:pPr>
    <w:rPr>
      <w:rFonts w:eastAsia="Times New Roman"/>
      <w:color w:val="000000"/>
      <w:szCs w:val="24"/>
    </w:rPr>
  </w:style>
  <w:style w:type="paragraph" w:customStyle="1" w:styleId="CharChar1CharCharCharChar13">
    <w:name w:val="Char Char1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1">
    <w:name w:val="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Char1">
    <w:name w:val="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4">
    <w:name w:val="Char Char1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3">
    <w:name w:val="Char Char1 Char Char Char Char Char Char Char Char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Szvegtrzs25">
    <w:name w:val="Szövegtörzs 25"/>
    <w:basedOn w:val="Norml"/>
    <w:rsid w:val="005C1B45"/>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3">
    <w:name w:val="Char Char1 Char Char Char Char Char Char Char Char Char Char 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2">
    <w:name w:val="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1">
    <w:name w:val="Char Char1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1">
    <w:name w:val="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4">
    <w:name w:val="Char Char1 Char Char Char Char Char Char Char Char Char Char Char Char1 Char Char Char Char Char Char Char Char Char Char Char Char Char Char Char Char Char Char"/>
    <w:basedOn w:val="Norml"/>
    <w:rsid w:val="00763E6E"/>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4">
    <w:name w:val="Char Char1 Char Char Char Char Char Char Char Char Char Char Char Char1"/>
    <w:basedOn w:val="Norml"/>
    <w:rsid w:val="002E3DB4"/>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5">
    <w:name w:val="Char Char1 Char Char Char Char Char Char Char Char Char Char Char Char1"/>
    <w:basedOn w:val="Norml"/>
    <w:rsid w:val="00D119A8"/>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5">
    <w:name w:val="Char Char1 Char Char Char Char Char Char Char Char Char Char Char Char"/>
    <w:basedOn w:val="Norml"/>
    <w:rsid w:val="00852CD6"/>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6">
    <w:name w:val="Char Char1 Char Char Char Char Char Char Char Char Char Char Char Char"/>
    <w:basedOn w:val="Norml"/>
    <w:rsid w:val="00017E77"/>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7">
    <w:name w:val="Char Char1 Char Char Char Char Char Char Char Char Char Char Char Char"/>
    <w:basedOn w:val="Norml"/>
    <w:rsid w:val="00FA435A"/>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8">
    <w:name w:val="Char Char1 Char Char Char Char Char Char Char Char Char Char Char Char"/>
    <w:basedOn w:val="Norml"/>
    <w:rsid w:val="00B11795"/>
    <w:pPr>
      <w:widowControl/>
      <w:suppressAutoHyphens w:val="0"/>
      <w:spacing w:after="160" w:line="240" w:lineRule="exact"/>
    </w:pPr>
    <w:rPr>
      <w:rFonts w:ascii="Verdana" w:eastAsia="Times New Roman" w:hAnsi="Verdana"/>
      <w:sz w:val="20"/>
      <w:szCs w:val="24"/>
      <w:lang w:val="en-US" w:eastAsia="en-US"/>
    </w:rPr>
  </w:style>
  <w:style w:type="character" w:customStyle="1" w:styleId="Cmsor3Char">
    <w:name w:val="Címsor 3 Char"/>
    <w:basedOn w:val="Bekezdsalapbettpusa"/>
    <w:link w:val="Cmsor3"/>
    <w:rsid w:val="00645D95"/>
    <w:rPr>
      <w:rFonts w:eastAsia="Arial Unicode MS"/>
      <w:b/>
      <w:bCs/>
      <w:sz w:val="24"/>
    </w:rPr>
  </w:style>
  <w:style w:type="paragraph" w:styleId="Nincstrkz">
    <w:name w:val="No Spacing"/>
    <w:qFormat/>
    <w:rsid w:val="00910EB4"/>
    <w:pPr>
      <w:suppressAutoHyphens/>
    </w:pPr>
    <w:rPr>
      <w:rFonts w:ascii="Calibri" w:eastAsia="Calibri" w:hAnsi="Calibri"/>
      <w:sz w:val="22"/>
      <w:szCs w:val="22"/>
      <w:lang w:eastAsia="ar-SA"/>
    </w:rPr>
  </w:style>
  <w:style w:type="paragraph" w:customStyle="1" w:styleId="Szvegtrzsbehzssal21">
    <w:name w:val="Szövegtörzs behúzással 21"/>
    <w:basedOn w:val="Norml"/>
    <w:rsid w:val="00910EB4"/>
    <w:pPr>
      <w:widowControl/>
      <w:spacing w:after="120" w:line="480" w:lineRule="auto"/>
      <w:ind w:left="283"/>
    </w:pPr>
    <w:rPr>
      <w:rFonts w:eastAsia="Times New Roman"/>
      <w:szCs w:val="24"/>
      <w:lang w:val="x-none" w:eastAsia="ar-SA"/>
    </w:rPr>
  </w:style>
  <w:style w:type="character" w:customStyle="1" w:styleId="WW8Num6z3">
    <w:name w:val="WW8Num6z3"/>
    <w:rsid w:val="007F6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10927">
      <w:bodyDiv w:val="1"/>
      <w:marLeft w:val="0"/>
      <w:marRight w:val="0"/>
      <w:marTop w:val="0"/>
      <w:marBottom w:val="0"/>
      <w:divBdr>
        <w:top w:val="none" w:sz="0" w:space="0" w:color="auto"/>
        <w:left w:val="none" w:sz="0" w:space="0" w:color="auto"/>
        <w:bottom w:val="none" w:sz="0" w:space="0" w:color="auto"/>
        <w:right w:val="none" w:sz="0" w:space="0" w:color="auto"/>
      </w:divBdr>
    </w:div>
    <w:div w:id="138226395">
      <w:bodyDiv w:val="1"/>
      <w:marLeft w:val="0"/>
      <w:marRight w:val="0"/>
      <w:marTop w:val="0"/>
      <w:marBottom w:val="0"/>
      <w:divBdr>
        <w:top w:val="none" w:sz="0" w:space="0" w:color="auto"/>
        <w:left w:val="none" w:sz="0" w:space="0" w:color="auto"/>
        <w:bottom w:val="none" w:sz="0" w:space="0" w:color="auto"/>
        <w:right w:val="none" w:sz="0" w:space="0" w:color="auto"/>
      </w:divBdr>
    </w:div>
    <w:div w:id="347218086">
      <w:bodyDiv w:val="1"/>
      <w:marLeft w:val="0"/>
      <w:marRight w:val="0"/>
      <w:marTop w:val="0"/>
      <w:marBottom w:val="0"/>
      <w:divBdr>
        <w:top w:val="none" w:sz="0" w:space="0" w:color="auto"/>
        <w:left w:val="none" w:sz="0" w:space="0" w:color="auto"/>
        <w:bottom w:val="none" w:sz="0" w:space="0" w:color="auto"/>
        <w:right w:val="none" w:sz="0" w:space="0" w:color="auto"/>
      </w:divBdr>
    </w:div>
    <w:div w:id="681785072">
      <w:bodyDiv w:val="1"/>
      <w:marLeft w:val="0"/>
      <w:marRight w:val="0"/>
      <w:marTop w:val="0"/>
      <w:marBottom w:val="0"/>
      <w:divBdr>
        <w:top w:val="none" w:sz="0" w:space="0" w:color="auto"/>
        <w:left w:val="none" w:sz="0" w:space="0" w:color="auto"/>
        <w:bottom w:val="none" w:sz="0" w:space="0" w:color="auto"/>
        <w:right w:val="none" w:sz="0" w:space="0" w:color="auto"/>
      </w:divBdr>
    </w:div>
    <w:div w:id="908155863">
      <w:bodyDiv w:val="1"/>
      <w:marLeft w:val="0"/>
      <w:marRight w:val="0"/>
      <w:marTop w:val="0"/>
      <w:marBottom w:val="0"/>
      <w:divBdr>
        <w:top w:val="none" w:sz="0" w:space="0" w:color="auto"/>
        <w:left w:val="none" w:sz="0" w:space="0" w:color="auto"/>
        <w:bottom w:val="none" w:sz="0" w:space="0" w:color="auto"/>
        <w:right w:val="none" w:sz="0" w:space="0" w:color="auto"/>
      </w:divBdr>
    </w:div>
    <w:div w:id="195601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B6C3B-38CE-4E79-B60B-F92A0A16B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15178</Words>
  <Characters>104729</Characters>
  <Application>Microsoft Office Word</Application>
  <DocSecurity>0</DocSecurity>
  <Lines>872</Lines>
  <Paragraphs>239</Paragraphs>
  <ScaleCrop>false</ScaleCrop>
  <HeadingPairs>
    <vt:vector size="2" baseType="variant">
      <vt:variant>
        <vt:lpstr>Cím</vt:lpstr>
      </vt:variant>
      <vt:variant>
        <vt:i4>1</vt:i4>
      </vt:variant>
    </vt:vector>
  </HeadingPairs>
  <TitlesOfParts>
    <vt:vector size="1" baseType="lpstr">
      <vt:lpstr>1</vt:lpstr>
    </vt:vector>
  </TitlesOfParts>
  <Company>II. kerületi Önkormányzat</Company>
  <LinksUpToDate>false</LinksUpToDate>
  <CharactersWithSpaces>119668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II. kerületi Önkormányzat</dc:creator>
  <cp:keywords/>
  <dc:description/>
  <cp:lastModifiedBy>Silye Tamás</cp:lastModifiedBy>
  <cp:revision>16</cp:revision>
  <cp:lastPrinted>2020-06-15T08:34:00Z</cp:lastPrinted>
  <dcterms:created xsi:type="dcterms:W3CDTF">2020-06-12T09:22:00Z</dcterms:created>
  <dcterms:modified xsi:type="dcterms:W3CDTF">2020-06-15T08:50:00Z</dcterms:modified>
</cp:coreProperties>
</file>