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73E4" w14:textId="77777777" w:rsidR="00F42B8F" w:rsidRPr="00EB5651" w:rsidRDefault="00F42B8F" w:rsidP="00F42B8F">
      <w:pPr>
        <w:jc w:val="right"/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>.</w:t>
      </w:r>
      <w:proofErr w:type="gramStart"/>
      <w:r w:rsidRPr="00EB5651">
        <w:rPr>
          <w:rFonts w:eastAsia="Times New Roman"/>
          <w:szCs w:val="24"/>
        </w:rPr>
        <w:t>...........</w:t>
      </w:r>
      <w:proofErr w:type="gramEnd"/>
      <w:r w:rsidRPr="00EB5651">
        <w:rPr>
          <w:rFonts w:eastAsia="Times New Roman"/>
          <w:szCs w:val="24"/>
        </w:rPr>
        <w:t xml:space="preserve"> </w:t>
      </w:r>
      <w:proofErr w:type="gramStart"/>
      <w:r w:rsidRPr="00EB5651">
        <w:rPr>
          <w:rFonts w:eastAsia="Times New Roman"/>
          <w:szCs w:val="24"/>
        </w:rPr>
        <w:t>pont</w:t>
      </w:r>
      <w:proofErr w:type="gramEnd"/>
    </w:p>
    <w:p w14:paraId="1AB2B411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54B2B988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67846993" w14:textId="77777777" w:rsidR="00F42B8F" w:rsidRDefault="00F42B8F" w:rsidP="00F42B8F">
      <w:pPr>
        <w:jc w:val="center"/>
        <w:rPr>
          <w:rFonts w:eastAsia="Times New Roman"/>
          <w:b/>
          <w:szCs w:val="24"/>
        </w:rPr>
      </w:pPr>
      <w:r w:rsidRPr="00EB5651">
        <w:rPr>
          <w:rFonts w:eastAsia="Times New Roman"/>
          <w:b/>
          <w:szCs w:val="24"/>
        </w:rPr>
        <w:t>E L Ő T E R J E S Z T É S</w:t>
      </w:r>
    </w:p>
    <w:p w14:paraId="5DD31E11" w14:textId="77777777" w:rsidR="00F42B8F" w:rsidRPr="00EB5651" w:rsidRDefault="00F42B8F" w:rsidP="00F42B8F">
      <w:pPr>
        <w:rPr>
          <w:rFonts w:eastAsia="Times New Roman"/>
          <w:b/>
          <w:szCs w:val="24"/>
        </w:rPr>
      </w:pPr>
    </w:p>
    <w:p w14:paraId="07356113" w14:textId="77777777" w:rsidR="00F42B8F" w:rsidRPr="00A466A9" w:rsidRDefault="00F42B8F" w:rsidP="00F42B8F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b/>
        </w:rPr>
      </w:pPr>
      <w:r w:rsidRPr="00A466A9">
        <w:rPr>
          <w:b/>
        </w:rPr>
        <w:t>a Budapest Főváros II. Kerületi Önkormányzat Képviselő-testülete részére</w:t>
      </w:r>
    </w:p>
    <w:p w14:paraId="25D9C2C9" w14:textId="77777777" w:rsidR="00F42B8F" w:rsidRPr="00A466A9" w:rsidRDefault="00F42B8F" w:rsidP="00F42B8F">
      <w:pPr>
        <w:pStyle w:val="Cmsor1"/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szCs w:val="24"/>
        </w:rPr>
        <w:t>a</w:t>
      </w:r>
      <w:r w:rsidRPr="00A466A9">
        <w:rPr>
          <w:rFonts w:eastAsia="Times New Roman"/>
          <w:szCs w:val="24"/>
          <w:lang w:eastAsia="hu-HU"/>
        </w:rPr>
        <w:t xml:space="preserve"> veszélyhelyzet kihirdetéséről szóló 40/2020. (III. 11.) Korm. rendelet, a katasztrófavédelemről és a hozzá kapcsolódó egyes törvények módosításáról szóló</w:t>
      </w:r>
    </w:p>
    <w:p w14:paraId="2E126B4B" w14:textId="77777777" w:rsidR="00F42B8F" w:rsidRDefault="00F42B8F" w:rsidP="00F42B8F">
      <w:pPr>
        <w:pStyle w:val="Cmsor1"/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A466A9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A466A9">
        <w:rPr>
          <w:color w:val="000000"/>
          <w:szCs w:val="24"/>
          <w:lang w:eastAsia="hu-HU"/>
        </w:rPr>
        <w:t xml:space="preserve">valamint Budapest Főváros II. Kerületi Önkormányzat Polgármesterének 1/2020.(III.27.) normatív utasítása </w:t>
      </w:r>
      <w:r w:rsidRPr="00A466A9">
        <w:rPr>
          <w:rFonts w:eastAsia="Times New Roman"/>
          <w:szCs w:val="24"/>
          <w:lang w:eastAsia="hu-HU"/>
        </w:rPr>
        <w:t>alapján</w:t>
      </w:r>
    </w:p>
    <w:p w14:paraId="13AAE0A9" w14:textId="77777777" w:rsidR="00F42B8F" w:rsidRPr="00832BC7" w:rsidRDefault="00F42B8F" w:rsidP="00F42B8F">
      <w:pPr>
        <w:rPr>
          <w:lang w:eastAsia="hu-HU"/>
        </w:rPr>
      </w:pPr>
    </w:p>
    <w:p w14:paraId="1D7960A7" w14:textId="77777777" w:rsidR="00F42B8F" w:rsidRPr="00EB5651" w:rsidRDefault="00F42B8F" w:rsidP="00F42B8F">
      <w:pPr>
        <w:pStyle w:val="Cmsor1"/>
        <w:numPr>
          <w:ilvl w:val="0"/>
          <w:numId w:val="0"/>
        </w:num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 xml:space="preserve">2020. </w:t>
      </w:r>
      <w:r>
        <w:rPr>
          <w:rFonts w:eastAsia="Times New Roman"/>
          <w:szCs w:val="24"/>
        </w:rPr>
        <w:t>május</w:t>
      </w:r>
    </w:p>
    <w:p w14:paraId="547DB56B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75A5A009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6DF97520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160F3035" w14:textId="77777777" w:rsidR="00F42B8F" w:rsidRPr="00EB5651" w:rsidRDefault="00F42B8F" w:rsidP="00F42B8F">
      <w:pPr>
        <w:shd w:val="clear" w:color="auto" w:fill="FFFFFF"/>
        <w:ind w:left="1410" w:hanging="1410"/>
        <w:jc w:val="both"/>
        <w:rPr>
          <w:bCs/>
          <w:color w:val="000000"/>
          <w:spacing w:val="1"/>
          <w:szCs w:val="24"/>
        </w:rPr>
      </w:pPr>
      <w:r w:rsidRPr="00EB5651">
        <w:rPr>
          <w:rFonts w:eastAsia="Times New Roman"/>
          <w:b/>
          <w:szCs w:val="24"/>
        </w:rPr>
        <w:t>Tárgy:</w:t>
      </w:r>
      <w:r w:rsidRPr="00EB5651">
        <w:rPr>
          <w:rFonts w:eastAsia="Times New Roman"/>
          <w:b/>
          <w:szCs w:val="24"/>
        </w:rPr>
        <w:tab/>
      </w:r>
      <w:r w:rsidRPr="00EB5651">
        <w:rPr>
          <w:rFonts w:eastAsia="Times New Roman"/>
          <w:b/>
          <w:szCs w:val="24"/>
        </w:rPr>
        <w:tab/>
      </w:r>
      <w:r w:rsidRPr="00EB5651">
        <w:rPr>
          <w:rFonts w:eastAsia="Times New Roman"/>
          <w:szCs w:val="24"/>
        </w:rPr>
        <w:t xml:space="preserve">Az </w:t>
      </w:r>
      <w:r w:rsidRPr="00EB5651">
        <w:rPr>
          <w:bCs/>
          <w:color w:val="000000"/>
          <w:spacing w:val="-3"/>
          <w:szCs w:val="24"/>
        </w:rPr>
        <w:t xml:space="preserve">Önkormányzat tulajdonában álló lakások béréről szóló </w:t>
      </w:r>
      <w:r w:rsidRPr="00EB5651">
        <w:rPr>
          <w:bCs/>
          <w:color w:val="000000"/>
          <w:spacing w:val="1"/>
          <w:szCs w:val="24"/>
        </w:rPr>
        <w:t>51/1995.</w:t>
      </w:r>
      <w:r w:rsidRPr="00EB5651">
        <w:rPr>
          <w:color w:val="000000"/>
          <w:spacing w:val="1"/>
          <w:szCs w:val="24"/>
        </w:rPr>
        <w:t>(</w:t>
      </w:r>
      <w:r w:rsidRPr="00EB5651">
        <w:rPr>
          <w:bCs/>
          <w:color w:val="000000"/>
          <w:spacing w:val="1"/>
          <w:szCs w:val="24"/>
        </w:rPr>
        <w:t>XII</w:t>
      </w:r>
      <w:r w:rsidRPr="00EB5651">
        <w:rPr>
          <w:color w:val="000000"/>
          <w:spacing w:val="1"/>
          <w:szCs w:val="24"/>
        </w:rPr>
        <w:t>.</w:t>
      </w:r>
      <w:r w:rsidRPr="00EB5651">
        <w:rPr>
          <w:bCs/>
          <w:color w:val="000000"/>
          <w:spacing w:val="1"/>
          <w:szCs w:val="24"/>
        </w:rPr>
        <w:t>18.) önkormányzati rendelet módosítása</w:t>
      </w:r>
    </w:p>
    <w:p w14:paraId="5FB9242A" w14:textId="77777777" w:rsidR="00F42B8F" w:rsidRPr="00EB5651" w:rsidRDefault="00F42B8F" w:rsidP="00F42B8F">
      <w:pPr>
        <w:jc w:val="both"/>
        <w:rPr>
          <w:rFonts w:eastAsia="Times New Roman"/>
          <w:szCs w:val="24"/>
        </w:rPr>
      </w:pPr>
    </w:p>
    <w:p w14:paraId="5CAD40F6" w14:textId="77777777" w:rsidR="00F42B8F" w:rsidRPr="00EB5651" w:rsidRDefault="00F42B8F" w:rsidP="00F42B8F">
      <w:pPr>
        <w:jc w:val="both"/>
        <w:rPr>
          <w:rFonts w:eastAsia="Times New Roman"/>
          <w:szCs w:val="24"/>
        </w:rPr>
      </w:pPr>
    </w:p>
    <w:p w14:paraId="7DA2182C" w14:textId="77777777" w:rsidR="00F42B8F" w:rsidRPr="00EB5651" w:rsidRDefault="00F42B8F" w:rsidP="00F42B8F">
      <w:pPr>
        <w:jc w:val="both"/>
        <w:rPr>
          <w:rFonts w:eastAsia="Times New Roman"/>
          <w:szCs w:val="24"/>
        </w:rPr>
      </w:pPr>
    </w:p>
    <w:p w14:paraId="4E864506" w14:textId="77777777" w:rsidR="00F42B8F" w:rsidRPr="00EB5651" w:rsidRDefault="00F42B8F" w:rsidP="00F42B8F">
      <w:pPr>
        <w:rPr>
          <w:szCs w:val="24"/>
        </w:rPr>
      </w:pPr>
      <w:r w:rsidRPr="00EB5651">
        <w:rPr>
          <w:b/>
          <w:szCs w:val="24"/>
        </w:rPr>
        <w:t>Készítette:</w:t>
      </w:r>
      <w:r w:rsidRPr="00EB5651">
        <w:rPr>
          <w:b/>
          <w:szCs w:val="24"/>
        </w:rPr>
        <w:tab/>
      </w:r>
      <w:proofErr w:type="gramStart"/>
      <w:r w:rsidRPr="00EB5651">
        <w:rPr>
          <w:szCs w:val="24"/>
        </w:rPr>
        <w:t>…………………………….</w:t>
      </w:r>
      <w:proofErr w:type="gramEnd"/>
    </w:p>
    <w:p w14:paraId="1012C688" w14:textId="77777777" w:rsidR="00F42B8F" w:rsidRPr="00EB5651" w:rsidRDefault="00F42B8F" w:rsidP="00F42B8F">
      <w:pPr>
        <w:ind w:left="709" w:firstLine="709"/>
        <w:rPr>
          <w:rFonts w:eastAsia="Times New Roman"/>
          <w:szCs w:val="24"/>
        </w:rPr>
      </w:pPr>
      <w:proofErr w:type="gramStart"/>
      <w:r w:rsidRPr="00EB5651">
        <w:rPr>
          <w:rFonts w:eastAsia="Times New Roman"/>
          <w:szCs w:val="24"/>
        </w:rPr>
        <w:t>dr.</w:t>
      </w:r>
      <w:proofErr w:type="gramEnd"/>
      <w:r w:rsidRPr="00EB5651">
        <w:rPr>
          <w:rFonts w:eastAsia="Times New Roman"/>
          <w:szCs w:val="24"/>
        </w:rPr>
        <w:t xml:space="preserve"> Láng Orsolya</w:t>
      </w:r>
    </w:p>
    <w:p w14:paraId="3B571098" w14:textId="39E6D36C" w:rsidR="00F42B8F" w:rsidRPr="00EB5651" w:rsidRDefault="00F42B8F" w:rsidP="00F42B8F">
      <w:pPr>
        <w:ind w:left="709" w:firstLine="709"/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>Vagyonhasznosítási és Ingatlan-nyilvántartási Osztály vezetője</w:t>
      </w:r>
      <w:r w:rsidR="005F1EE5">
        <w:rPr>
          <w:rFonts w:eastAsia="Times New Roman"/>
          <w:szCs w:val="24"/>
        </w:rPr>
        <w:t xml:space="preserve"> s.k.</w:t>
      </w:r>
    </w:p>
    <w:p w14:paraId="1624721C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F3A5C50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4CF42F1F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4EC08BBB" w14:textId="77777777" w:rsidR="00F42B8F" w:rsidRPr="00EB5651" w:rsidRDefault="00F42B8F" w:rsidP="00F42B8F">
      <w:pPr>
        <w:rPr>
          <w:szCs w:val="24"/>
        </w:rPr>
      </w:pPr>
      <w:r w:rsidRPr="00EB5651">
        <w:rPr>
          <w:b/>
          <w:szCs w:val="24"/>
        </w:rPr>
        <w:t>Látta:</w:t>
      </w:r>
      <w:r w:rsidRPr="00EB5651">
        <w:rPr>
          <w:b/>
          <w:szCs w:val="24"/>
        </w:rPr>
        <w:tab/>
      </w:r>
      <w:r w:rsidRPr="00EB5651">
        <w:rPr>
          <w:b/>
          <w:szCs w:val="24"/>
        </w:rPr>
        <w:tab/>
      </w:r>
      <w:proofErr w:type="gramStart"/>
      <w:r w:rsidRPr="00EB5651">
        <w:rPr>
          <w:szCs w:val="24"/>
        </w:rPr>
        <w:t>............................................</w:t>
      </w:r>
      <w:proofErr w:type="gramEnd"/>
    </w:p>
    <w:p w14:paraId="4BBD6C1C" w14:textId="77777777" w:rsidR="00F42B8F" w:rsidRPr="00EB5651" w:rsidRDefault="00F42B8F" w:rsidP="00F42B8F">
      <w:pPr>
        <w:ind w:left="1418"/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>Szabó Gyula</w:t>
      </w:r>
    </w:p>
    <w:p w14:paraId="3CE94C95" w14:textId="6749B82A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</w:r>
      <w:proofErr w:type="gramStart"/>
      <w:r w:rsidRPr="00EB5651">
        <w:rPr>
          <w:rFonts w:eastAsia="Times New Roman"/>
          <w:szCs w:val="24"/>
        </w:rPr>
        <w:t>alpolgármester</w:t>
      </w:r>
      <w:proofErr w:type="gramEnd"/>
      <w:r w:rsidR="005F1EE5">
        <w:rPr>
          <w:rFonts w:eastAsia="Times New Roman"/>
          <w:szCs w:val="24"/>
        </w:rPr>
        <w:t xml:space="preserve"> s.k.</w:t>
      </w:r>
    </w:p>
    <w:p w14:paraId="5D2BC4DF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732C898F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EA61808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14F49FBC" w14:textId="77777777" w:rsidR="00F42B8F" w:rsidRPr="00EB5651" w:rsidRDefault="00F42B8F" w:rsidP="00F42B8F">
      <w:pPr>
        <w:ind w:left="709" w:firstLine="709"/>
        <w:rPr>
          <w:szCs w:val="24"/>
        </w:rPr>
      </w:pPr>
      <w:r w:rsidRPr="00EB5651">
        <w:rPr>
          <w:szCs w:val="24"/>
        </w:rPr>
        <w:t>...........................................</w:t>
      </w:r>
    </w:p>
    <w:p w14:paraId="07A0A4F3" w14:textId="77777777" w:rsidR="00F42B8F" w:rsidRPr="00EB5651" w:rsidRDefault="00F42B8F" w:rsidP="00F42B8F">
      <w:pPr>
        <w:ind w:left="1418"/>
        <w:rPr>
          <w:rFonts w:eastAsia="Times New Roman"/>
          <w:szCs w:val="24"/>
        </w:rPr>
      </w:pPr>
      <w:proofErr w:type="gramStart"/>
      <w:r w:rsidRPr="00EB5651">
        <w:rPr>
          <w:rFonts w:eastAsia="Times New Roman"/>
          <w:szCs w:val="24"/>
        </w:rPr>
        <w:t>dr.</w:t>
      </w:r>
      <w:proofErr w:type="gramEnd"/>
      <w:r w:rsidRPr="00EB5651">
        <w:rPr>
          <w:rFonts w:eastAsia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Szalai Tibor"/>
        </w:smartTagPr>
        <w:r w:rsidRPr="00EB5651">
          <w:rPr>
            <w:rFonts w:eastAsia="Times New Roman"/>
            <w:szCs w:val="24"/>
          </w:rPr>
          <w:t>Szalai Tibor</w:t>
        </w:r>
      </w:smartTag>
    </w:p>
    <w:p w14:paraId="38E4B3DA" w14:textId="77777777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  <w:t>jegyző</w:t>
      </w:r>
    </w:p>
    <w:p w14:paraId="38D4872A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4C522F59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7EF420D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0C5A29A" w14:textId="77777777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  <w:t>…………………………...</w:t>
      </w:r>
    </w:p>
    <w:p w14:paraId="38FB9210" w14:textId="77777777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  <w:t>dr. Murai Renáta</w:t>
      </w:r>
    </w:p>
    <w:p w14:paraId="261F386C" w14:textId="77777777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  <w:t>jegyzői igazgató</w:t>
      </w:r>
    </w:p>
    <w:p w14:paraId="16C4468D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2D3555C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07E5E80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AFC1133" w14:textId="77777777" w:rsidR="00F42B8F" w:rsidRPr="00EB5651" w:rsidRDefault="00F42B8F" w:rsidP="00F42B8F">
      <w:pPr>
        <w:ind w:left="709" w:firstLine="709"/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>……………………………</w:t>
      </w:r>
    </w:p>
    <w:p w14:paraId="032C7A96" w14:textId="77777777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  <w:t>Fermin Antonio Pineda</w:t>
      </w:r>
    </w:p>
    <w:p w14:paraId="5C678185" w14:textId="122B0C9C" w:rsidR="00F42B8F" w:rsidRPr="00EB5651" w:rsidRDefault="00F42B8F" w:rsidP="00F42B8F">
      <w:pPr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ab/>
      </w:r>
      <w:r w:rsidRPr="00EB5651">
        <w:rPr>
          <w:rFonts w:eastAsia="Times New Roman"/>
          <w:szCs w:val="24"/>
        </w:rPr>
        <w:tab/>
      </w:r>
      <w:proofErr w:type="gramStart"/>
      <w:r w:rsidRPr="00EB5651">
        <w:rPr>
          <w:rFonts w:eastAsia="Times New Roman"/>
          <w:szCs w:val="24"/>
        </w:rPr>
        <w:t>gazdasági</w:t>
      </w:r>
      <w:proofErr w:type="gramEnd"/>
      <w:r w:rsidRPr="00EB5651">
        <w:rPr>
          <w:rFonts w:eastAsia="Times New Roman"/>
          <w:szCs w:val="24"/>
        </w:rPr>
        <w:t xml:space="preserve"> igazgató</w:t>
      </w:r>
      <w:r w:rsidR="005F1EE5">
        <w:rPr>
          <w:rFonts w:eastAsia="Times New Roman"/>
          <w:szCs w:val="24"/>
        </w:rPr>
        <w:t xml:space="preserve"> s.k.</w:t>
      </w:r>
    </w:p>
    <w:p w14:paraId="09E0C417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0ECF4AD9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41772BEB" w14:textId="77777777" w:rsidR="00F42B8F" w:rsidRPr="00EB5651" w:rsidRDefault="00F42B8F" w:rsidP="00F42B8F">
      <w:pPr>
        <w:jc w:val="right"/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>Nyílt anyag!</w:t>
      </w:r>
    </w:p>
    <w:p w14:paraId="13DC9BFC" w14:textId="77777777" w:rsidR="00F42B8F" w:rsidRPr="00EB5651" w:rsidRDefault="00F42B8F" w:rsidP="00F42B8F">
      <w:pPr>
        <w:jc w:val="center"/>
        <w:rPr>
          <w:rFonts w:eastAsia="Times New Roman"/>
          <w:b/>
          <w:szCs w:val="24"/>
        </w:rPr>
      </w:pPr>
      <w:r w:rsidRPr="00EB5651">
        <w:rPr>
          <w:rFonts w:eastAsia="Times New Roman"/>
          <w:b/>
          <w:szCs w:val="24"/>
        </w:rPr>
        <w:lastRenderedPageBreak/>
        <w:t>Tisztelt Képviselő-testület!</w:t>
      </w:r>
    </w:p>
    <w:p w14:paraId="1158BC36" w14:textId="77777777" w:rsidR="00F42B8F" w:rsidRPr="00EB5651" w:rsidRDefault="00F42B8F" w:rsidP="00F42B8F">
      <w:pPr>
        <w:jc w:val="both"/>
        <w:rPr>
          <w:szCs w:val="24"/>
        </w:rPr>
      </w:pPr>
    </w:p>
    <w:p w14:paraId="143916CC" w14:textId="77777777" w:rsidR="00F42B8F" w:rsidRPr="00EB5651" w:rsidRDefault="00F42B8F" w:rsidP="00F42B8F">
      <w:pPr>
        <w:shd w:val="clear" w:color="auto" w:fill="FFFFFF"/>
        <w:jc w:val="both"/>
        <w:rPr>
          <w:rFonts w:eastAsia="Times New Roman"/>
          <w:bCs/>
          <w:color w:val="000000"/>
          <w:spacing w:val="1"/>
          <w:szCs w:val="24"/>
        </w:rPr>
      </w:pPr>
      <w:r w:rsidRPr="00EB5651">
        <w:rPr>
          <w:rFonts w:eastAsia="Times New Roman"/>
          <w:szCs w:val="24"/>
        </w:rPr>
        <w:t xml:space="preserve">A Budapest Főváros II. Kerületi Önkormányzat tulajdonában álló lakások – a Budapest II. kerület, Bécsi út 17-21./Lajos u. 18-20. szám alatti ingatlanban található </w:t>
      </w:r>
      <w:r w:rsidRPr="00EB5651">
        <w:rPr>
          <w:color w:val="000000"/>
          <w:szCs w:val="24"/>
        </w:rPr>
        <w:t xml:space="preserve">állami támogatással megvalósított szociális elhelyezést biztosító </w:t>
      </w:r>
      <w:r w:rsidRPr="00EB5651">
        <w:rPr>
          <w:rFonts w:eastAsia="Times New Roman"/>
          <w:szCs w:val="24"/>
        </w:rPr>
        <w:t xml:space="preserve">lakások kivételével – lakbérének mértékét, a lakbér megállapítására </w:t>
      </w:r>
      <w:r>
        <w:rPr>
          <w:rFonts w:eastAsia="Times New Roman"/>
          <w:szCs w:val="24"/>
        </w:rPr>
        <w:t xml:space="preserve">és felülvizsgálatára </w:t>
      </w:r>
      <w:r w:rsidRPr="00EB5651">
        <w:rPr>
          <w:rFonts w:eastAsia="Times New Roman"/>
          <w:szCs w:val="24"/>
        </w:rPr>
        <w:t>vonatkozó szabályokat a</w:t>
      </w:r>
      <w:r w:rsidRPr="00EB5651">
        <w:rPr>
          <w:bCs/>
          <w:color w:val="000000"/>
          <w:spacing w:val="1"/>
          <w:szCs w:val="24"/>
        </w:rPr>
        <w:t xml:space="preserve"> </w:t>
      </w:r>
      <w:r w:rsidRPr="00EB5651">
        <w:rPr>
          <w:bCs/>
          <w:color w:val="000000"/>
          <w:szCs w:val="24"/>
        </w:rPr>
        <w:t xml:space="preserve">Budapest Főváros II. Kerületi Önkormányzat Képviselő-testületének az </w:t>
      </w:r>
      <w:r w:rsidRPr="00EB5651">
        <w:rPr>
          <w:bCs/>
          <w:color w:val="000000"/>
          <w:spacing w:val="-3"/>
          <w:szCs w:val="24"/>
        </w:rPr>
        <w:t xml:space="preserve">Önkormányzat tulajdonában álló lakások béréről </w:t>
      </w:r>
      <w:r>
        <w:rPr>
          <w:bCs/>
          <w:color w:val="000000"/>
          <w:spacing w:val="-3"/>
          <w:szCs w:val="24"/>
        </w:rPr>
        <w:t xml:space="preserve">szóló </w:t>
      </w:r>
      <w:r w:rsidRPr="00EB5651">
        <w:rPr>
          <w:bCs/>
          <w:color w:val="000000"/>
          <w:spacing w:val="1"/>
          <w:szCs w:val="24"/>
        </w:rPr>
        <w:t>51/1995.</w:t>
      </w:r>
      <w:r w:rsidRPr="00EB5651">
        <w:rPr>
          <w:color w:val="000000"/>
          <w:spacing w:val="1"/>
          <w:szCs w:val="24"/>
        </w:rPr>
        <w:t>(</w:t>
      </w:r>
      <w:r w:rsidRPr="00EB5651">
        <w:rPr>
          <w:bCs/>
          <w:color w:val="000000"/>
          <w:spacing w:val="1"/>
          <w:szCs w:val="24"/>
        </w:rPr>
        <w:t>XII</w:t>
      </w:r>
      <w:r w:rsidRPr="00EB5651">
        <w:rPr>
          <w:color w:val="000000"/>
          <w:spacing w:val="1"/>
          <w:szCs w:val="24"/>
        </w:rPr>
        <w:t>.</w:t>
      </w:r>
      <w:r w:rsidRPr="00EB5651">
        <w:rPr>
          <w:bCs/>
          <w:color w:val="000000"/>
          <w:spacing w:val="1"/>
          <w:szCs w:val="24"/>
        </w:rPr>
        <w:t xml:space="preserve">18.) önkormányzati rendelete (a továbbiakban: </w:t>
      </w:r>
      <w:r w:rsidRPr="00EB5651">
        <w:rPr>
          <w:b/>
          <w:bCs/>
          <w:color w:val="000000"/>
          <w:spacing w:val="1"/>
          <w:szCs w:val="24"/>
        </w:rPr>
        <w:t>Lakbérrendelet</w:t>
      </w:r>
      <w:r w:rsidRPr="00EB5651">
        <w:rPr>
          <w:bCs/>
          <w:color w:val="000000"/>
          <w:spacing w:val="1"/>
          <w:szCs w:val="24"/>
        </w:rPr>
        <w:t>) szabályozza.</w:t>
      </w:r>
    </w:p>
    <w:p w14:paraId="6D2C45E8" w14:textId="77777777" w:rsidR="00F42B8F" w:rsidRPr="00EB5651" w:rsidRDefault="00F42B8F" w:rsidP="00F42B8F">
      <w:pPr>
        <w:jc w:val="both"/>
        <w:rPr>
          <w:rFonts w:eastAsia="Times New Roman"/>
          <w:bCs/>
          <w:color w:val="000000"/>
          <w:spacing w:val="-3"/>
          <w:szCs w:val="24"/>
        </w:rPr>
      </w:pPr>
    </w:p>
    <w:p w14:paraId="5682BF27" w14:textId="77777777" w:rsidR="00F42B8F" w:rsidRPr="00EB5651" w:rsidRDefault="00F42B8F" w:rsidP="00F42B8F">
      <w:pPr>
        <w:jc w:val="both"/>
        <w:rPr>
          <w:b/>
          <w:szCs w:val="24"/>
        </w:rPr>
      </w:pPr>
      <w:r w:rsidRPr="00EB5651">
        <w:rPr>
          <w:rFonts w:eastAsia="Times New Roman"/>
          <w:bCs/>
          <w:color w:val="000000"/>
          <w:spacing w:val="-3"/>
          <w:szCs w:val="24"/>
        </w:rPr>
        <w:t xml:space="preserve">A Lakbérrendelet </w:t>
      </w:r>
      <w:r w:rsidRPr="00EB5651">
        <w:rPr>
          <w:b/>
          <w:szCs w:val="24"/>
        </w:rPr>
        <w:t>3/D. § (2) bekezdése értelmében:</w:t>
      </w:r>
    </w:p>
    <w:p w14:paraId="70EC2E55" w14:textId="77777777" w:rsidR="00F42B8F" w:rsidRPr="00EB5651" w:rsidRDefault="00F42B8F" w:rsidP="00F42B8F">
      <w:pPr>
        <w:jc w:val="both"/>
        <w:rPr>
          <w:b/>
          <w:szCs w:val="24"/>
        </w:rPr>
      </w:pPr>
      <w:r>
        <w:rPr>
          <w:i/>
          <w:szCs w:val="24"/>
        </w:rPr>
        <w:t xml:space="preserve">„(2) </w:t>
      </w:r>
      <w:r w:rsidRPr="00EB5651">
        <w:rPr>
          <w:i/>
          <w:szCs w:val="24"/>
        </w:rPr>
        <w:t>A bérlő jövedelmi és vagyoni körülményeinek vizsgálatával, szociális helyzet alapján vagy költség elven megállapított bérleti díj esetén a bérlő köteles minden év március 1. és március 31. napja között a bérbeadó felé jövedelmi és vagyoni körülményeit igazolni. Ha a bérlő a bérleti szerződést az első felülvizsgálatot megelőző év szeptember 30. napja után kötötte meg, akkor az első felülvizsgálatra a szerződéskötést követő második évben, március 1. és március 31. napja között kerül sor. A bérlő minden külön felhívás nélkül köteles a felülvizsgálatnak eleget tenni, és az ahhoz szükséges okiratokat a bérbeadó részére becsatolni. Ha a bérlő a felülvizsgálatnak nem tesz eleget, az elmulasztott felülvizsgálati év május 1. napjától a bérbeadó által közölt piaci alapú bérleti díjat köteles fizetni.</w:t>
      </w:r>
      <w:r>
        <w:rPr>
          <w:i/>
          <w:szCs w:val="24"/>
        </w:rPr>
        <w:t>”</w:t>
      </w:r>
    </w:p>
    <w:p w14:paraId="2FBA53B0" w14:textId="77777777" w:rsidR="00F42B8F" w:rsidRPr="00EB5651" w:rsidRDefault="00F42B8F" w:rsidP="00F42B8F">
      <w:pPr>
        <w:rPr>
          <w:rFonts w:eastAsia="Times New Roman"/>
          <w:szCs w:val="24"/>
        </w:rPr>
      </w:pPr>
    </w:p>
    <w:p w14:paraId="1A29547E" w14:textId="77777777" w:rsidR="00F42B8F" w:rsidRDefault="00F42B8F" w:rsidP="00F42B8F">
      <w:pPr>
        <w:jc w:val="both"/>
        <w:rPr>
          <w:rFonts w:eastAsia="Times New Roman"/>
          <w:szCs w:val="24"/>
        </w:rPr>
      </w:pPr>
      <w:r w:rsidRPr="00EB5651">
        <w:rPr>
          <w:rFonts w:eastAsia="Times New Roman"/>
          <w:szCs w:val="24"/>
        </w:rPr>
        <w:t xml:space="preserve">A </w:t>
      </w:r>
      <w:r>
        <w:rPr>
          <w:rFonts w:eastAsia="Times New Roman"/>
          <w:szCs w:val="24"/>
        </w:rPr>
        <w:t>szociális, illetve a költségelvű lakbér fizetésére való jogosultság megállapításához a lakásbérlőknek erre a célra rendszeresített formanyomtatvány útján kérelmet, valamint jövedelem- és vagyonnyilatkozatot kell kitölteni és benyújtani, melyhez csatolni szükséges a nyilatkozatban foglaltakat igazoló okiratokat (jövedelemigazolás, ingatlan-tulajdon fennállására vonatkozó hatósági bizonyítvány stb.). A kérelem benyújtására kizárólag postai úton van lehetőség.</w:t>
      </w:r>
    </w:p>
    <w:p w14:paraId="3E9B192D" w14:textId="77777777" w:rsidR="00F42B8F" w:rsidRPr="00EB5651" w:rsidRDefault="00F42B8F" w:rsidP="00F42B8F">
      <w:pPr>
        <w:jc w:val="both"/>
        <w:rPr>
          <w:rFonts w:eastAsia="Times New Roman"/>
          <w:szCs w:val="24"/>
        </w:rPr>
      </w:pPr>
    </w:p>
    <w:p w14:paraId="5F219E0D" w14:textId="77777777" w:rsidR="00F42B8F" w:rsidRPr="00EB5651" w:rsidRDefault="00F42B8F" w:rsidP="00F42B8F">
      <w:pPr>
        <w:jc w:val="both"/>
        <w:rPr>
          <w:szCs w:val="24"/>
        </w:rPr>
      </w:pPr>
      <w:r w:rsidRPr="00EB5651">
        <w:rPr>
          <w:szCs w:val="24"/>
        </w:rPr>
        <w:t>A Kormány az élet- és vagyonbiztonságot veszélyeztető tömeges megbetegedést okozó humánjárvány következményeinek elhárítása, a magyar állampolgárok egészségének és életének megóvása érdekében 40/2020.(III.11.) Korm. rendelettel Magyarország egész területére 2020. március 11. napjától veszélyhelyzetet hirdetett ki.</w:t>
      </w:r>
    </w:p>
    <w:p w14:paraId="27B9363C" w14:textId="77777777" w:rsidR="00F42B8F" w:rsidRDefault="00F42B8F" w:rsidP="00F42B8F">
      <w:pPr>
        <w:widowControl/>
        <w:shd w:val="clear" w:color="auto" w:fill="FFFFFF"/>
        <w:suppressAutoHyphens w:val="0"/>
        <w:jc w:val="both"/>
        <w:rPr>
          <w:szCs w:val="24"/>
        </w:rPr>
      </w:pPr>
    </w:p>
    <w:p w14:paraId="076269A7" w14:textId="77777777" w:rsidR="00F42B8F" w:rsidRDefault="00F42B8F" w:rsidP="00F42B8F">
      <w:pPr>
        <w:widowControl/>
        <w:shd w:val="clear" w:color="auto" w:fill="FFFFFF"/>
        <w:suppressAutoHyphens w:val="0"/>
        <w:jc w:val="both"/>
        <w:rPr>
          <w:szCs w:val="24"/>
        </w:rPr>
      </w:pPr>
      <w:r w:rsidRPr="00EB5651">
        <w:rPr>
          <w:szCs w:val="24"/>
        </w:rPr>
        <w:t xml:space="preserve">A veszélyhelyzet </w:t>
      </w:r>
      <w:r>
        <w:rPr>
          <w:szCs w:val="24"/>
        </w:rPr>
        <w:t>következtében a szükséges okiratok, igazolások beszerezése akadályozott, illetve ellehetetlenült, így a kérelem benyújtására, vagy az igazolások hiányában annak érdemi elbírálására sok esetben nincs lehetőség. A kérelem és mellékletei benyújtására a rendeletben megjelölt határidő a veszélyhelyzet fennállása alatt letelt. Ez esetben a Lakbérrendelet alapján a bérlő május 1. napjától piaci alapú bérleti díjat lenne köteles fizetni olyan gazdasági körülmények között, melyben több bérlő, illetve családja a veszélyhelyzet okán önhibáján kívül igen nehéz anyagi helyzetbe került.</w:t>
      </w:r>
    </w:p>
    <w:p w14:paraId="657BD494" w14:textId="77777777" w:rsidR="00F42B8F" w:rsidRDefault="00F42B8F" w:rsidP="00F42B8F">
      <w:pPr>
        <w:jc w:val="both"/>
        <w:rPr>
          <w:szCs w:val="24"/>
        </w:rPr>
      </w:pPr>
    </w:p>
    <w:p w14:paraId="5A971259" w14:textId="77777777" w:rsidR="00F42B8F" w:rsidRDefault="00F42B8F" w:rsidP="00F42B8F">
      <w:pPr>
        <w:jc w:val="both"/>
        <w:rPr>
          <w:szCs w:val="24"/>
        </w:rPr>
      </w:pPr>
      <w:r w:rsidRPr="004264CF">
        <w:rPr>
          <w:szCs w:val="24"/>
        </w:rPr>
        <w:t xml:space="preserve">A fentiekre tekintettel javasoljuk a Lakbérrendelet módosítását oly módon, hogy a 2020. évben a lakbérek felülvizsgálatához szükséges kérelem és okiratok benyújtására a veszélyhelyzet </w:t>
      </w:r>
      <w:r w:rsidRPr="004264CF">
        <w:rPr>
          <w:rFonts w:eastAsia="Times New Roman"/>
          <w:szCs w:val="24"/>
          <w:lang w:eastAsia="hu-HU"/>
        </w:rPr>
        <w:t xml:space="preserve">megszűnésétől számított 60. napig biztosítson lehetőséget az Önkormányzat azzal, hogy amennyiben </w:t>
      </w:r>
      <w:r w:rsidRPr="004264CF">
        <w:rPr>
          <w:szCs w:val="24"/>
        </w:rPr>
        <w:t xml:space="preserve">a bérlő a felülvizsgálatnak </w:t>
      </w:r>
      <w:r>
        <w:rPr>
          <w:szCs w:val="24"/>
        </w:rPr>
        <w:t xml:space="preserve">legkésőbb </w:t>
      </w:r>
      <w:r w:rsidRPr="004264CF">
        <w:rPr>
          <w:szCs w:val="24"/>
        </w:rPr>
        <w:t xml:space="preserve">ez időpontig nem tesz eleget, </w:t>
      </w:r>
      <w:r>
        <w:rPr>
          <w:szCs w:val="24"/>
        </w:rPr>
        <w:t xml:space="preserve">úgy </w:t>
      </w:r>
      <w:r w:rsidRPr="004264CF">
        <w:rPr>
          <w:szCs w:val="24"/>
        </w:rPr>
        <w:t xml:space="preserve">a veszélyhelyzet </w:t>
      </w:r>
      <w:r w:rsidRPr="004264CF">
        <w:rPr>
          <w:rFonts w:eastAsia="Times New Roman"/>
          <w:szCs w:val="24"/>
          <w:lang w:eastAsia="hu-HU"/>
        </w:rPr>
        <w:t>megszűnésétől számított 60. nap</w:t>
      </w:r>
      <w:r>
        <w:rPr>
          <w:rFonts w:eastAsia="Times New Roman"/>
          <w:szCs w:val="24"/>
          <w:lang w:eastAsia="hu-HU"/>
        </w:rPr>
        <w:t xml:space="preserve"> elteltét követő</w:t>
      </w:r>
      <w:r w:rsidRPr="004264CF">
        <w:rPr>
          <w:szCs w:val="24"/>
        </w:rPr>
        <w:t xml:space="preserve"> hónap 1. napjától a bérbeadó által közölt piaci alapú bérleti díjat köteles fizetni.</w:t>
      </w:r>
    </w:p>
    <w:p w14:paraId="70A7BF57" w14:textId="34360FDA" w:rsidR="00F42B8F" w:rsidRDefault="00F42B8F" w:rsidP="00F42B8F">
      <w:pPr>
        <w:jc w:val="both"/>
        <w:rPr>
          <w:szCs w:val="24"/>
        </w:rPr>
      </w:pPr>
      <w:r>
        <w:rPr>
          <w:szCs w:val="24"/>
        </w:rPr>
        <w:t xml:space="preserve">A módosítási javaslat szerint az a lakásbérlő, aki a módosítás hatálybalépéséig a felülvizsgálatnak maradéktalanul eleget tett, azonban a benyújtott okiratok alapján jövedelemi-vagyoni helyzetére tekintettel már nem felel meg a szociális alapú vagy a költségelvű lakbér megállapítására a Lakbérrendeletben rögzített feltételeknek, a bérbeadó által közölt </w:t>
      </w:r>
      <w:r w:rsidR="00B31F72">
        <w:rPr>
          <w:szCs w:val="24"/>
        </w:rPr>
        <w:t>piaci alapú</w:t>
      </w:r>
      <w:r>
        <w:rPr>
          <w:szCs w:val="24"/>
        </w:rPr>
        <w:t xml:space="preserve"> </w:t>
      </w:r>
      <w:r>
        <w:rPr>
          <w:szCs w:val="24"/>
        </w:rPr>
        <w:lastRenderedPageBreak/>
        <w:t xml:space="preserve">lakbért szintén </w:t>
      </w:r>
      <w:r w:rsidRPr="004264CF">
        <w:rPr>
          <w:szCs w:val="24"/>
        </w:rPr>
        <w:t xml:space="preserve">a veszélyhelyzet </w:t>
      </w:r>
      <w:r w:rsidRPr="004264CF">
        <w:rPr>
          <w:rFonts w:eastAsia="Times New Roman"/>
          <w:szCs w:val="24"/>
          <w:lang w:eastAsia="hu-HU"/>
        </w:rPr>
        <w:t>megszűnésétől számított 60. nap</w:t>
      </w:r>
      <w:r>
        <w:rPr>
          <w:rFonts w:eastAsia="Times New Roman"/>
          <w:szCs w:val="24"/>
          <w:lang w:eastAsia="hu-HU"/>
        </w:rPr>
        <w:t xml:space="preserve"> elteltét követő</w:t>
      </w:r>
      <w:r w:rsidRPr="004264CF">
        <w:rPr>
          <w:szCs w:val="24"/>
        </w:rPr>
        <w:t xml:space="preserve"> hónap 1. napjától köteles fizetni.</w:t>
      </w:r>
    </w:p>
    <w:p w14:paraId="6E6452BB" w14:textId="77777777" w:rsidR="00F42B8F" w:rsidRPr="00172536" w:rsidRDefault="00F42B8F" w:rsidP="00F42B8F">
      <w:pPr>
        <w:jc w:val="both"/>
        <w:rPr>
          <w:b/>
          <w:szCs w:val="24"/>
        </w:rPr>
      </w:pPr>
      <w:r>
        <w:rPr>
          <w:szCs w:val="24"/>
        </w:rPr>
        <w:t>A javasolt módosítás nem érinti a kérelmek elbírálását, a lakbér felülvizsgálatát azon lakásbérlők esetében, akik a kérelmet a szükséges mellékletekkel együtt a módosítás elfogadásáig benyújtották és a csatolt igazolások alapján továbbra is megfelelnek a szociális alapú, illetve a költségelven megállapított bérleti díj Lakbérrendeletben meghatározott feltételeinek.</w:t>
      </w:r>
    </w:p>
    <w:p w14:paraId="19C6BFF4" w14:textId="77777777" w:rsidR="00F42B8F" w:rsidRDefault="00F42B8F" w:rsidP="00F42B8F">
      <w:pPr>
        <w:jc w:val="both"/>
      </w:pPr>
    </w:p>
    <w:p w14:paraId="78BEBC65" w14:textId="77777777" w:rsidR="00F42B8F" w:rsidRPr="00E65BDF" w:rsidRDefault="00F42B8F" w:rsidP="00F42B8F">
      <w:pPr>
        <w:tabs>
          <w:tab w:val="left" w:pos="0"/>
        </w:tabs>
        <w:ind w:right="57"/>
        <w:jc w:val="both"/>
        <w:rPr>
          <w:kern w:val="2"/>
          <w:lang w:eastAsia="hu-HU"/>
        </w:rPr>
      </w:pPr>
      <w:r w:rsidRPr="00E65BDF">
        <w:t>A rendelet-módosítás tárgyában Magyarország Alaptörvénye 32. cikk (1) bekezdés a) pontjában és Magyarország helyi önkormányzatairól szóló 2011. évi CLXXXIX. törvény 42.</w:t>
      </w:r>
      <w:r>
        <w:rPr>
          <w:kern w:val="2"/>
          <w:lang w:eastAsia="hu-HU"/>
        </w:rPr>
        <w:t xml:space="preserve"> § 3</w:t>
      </w:r>
      <w:r w:rsidRPr="00E65BDF">
        <w:rPr>
          <w:kern w:val="2"/>
          <w:lang w:eastAsia="hu-HU"/>
        </w:rPr>
        <w:t>. pontjában foglalt felhatalmazás alapján a Képviselő-testület jogosult dönteni.</w:t>
      </w:r>
    </w:p>
    <w:p w14:paraId="484E56D7" w14:textId="77777777" w:rsidR="00F42B8F" w:rsidRPr="00E65BDF" w:rsidRDefault="00F42B8F" w:rsidP="00F42B8F">
      <w:pPr>
        <w:ind w:right="1"/>
        <w:jc w:val="both"/>
      </w:pPr>
    </w:p>
    <w:p w14:paraId="00666288" w14:textId="77777777" w:rsidR="00F42B8F" w:rsidRDefault="00F42B8F" w:rsidP="00F42B8F">
      <w:pPr>
        <w:jc w:val="both"/>
        <w:rPr>
          <w:lang w:eastAsia="hu-HU"/>
        </w:rPr>
      </w:pPr>
      <w:r w:rsidRPr="00E65BDF">
        <w:rPr>
          <w:lang w:eastAsia="hu-HU"/>
        </w:rPr>
        <w:t>A katasztrófavédelemről és a hozzá kapcsolódó egyes törvények módosításáról szóló 2011. évi CXXVIII. törvény (Kat.) 46. § (4) bekezdése alapján a veszélyhelyzetben a települési önkormányzat képviselő-testületének feladat- és hatáskörét a polgármester gyakorolja.</w:t>
      </w:r>
    </w:p>
    <w:p w14:paraId="72DEA883" w14:textId="77777777" w:rsidR="00F42B8F" w:rsidRDefault="00F42B8F" w:rsidP="00F42B8F">
      <w:pPr>
        <w:jc w:val="both"/>
        <w:rPr>
          <w:lang w:eastAsia="hu-HU"/>
        </w:rPr>
      </w:pPr>
    </w:p>
    <w:p w14:paraId="62F390C4" w14:textId="77777777" w:rsidR="00F42B8F" w:rsidRPr="00227768" w:rsidRDefault="00F42B8F" w:rsidP="00F42B8F">
      <w:pPr>
        <w:jc w:val="both"/>
        <w:rPr>
          <w:lang w:eastAsia="hu-HU"/>
        </w:rPr>
      </w:pPr>
      <w:r w:rsidRPr="00AF03A5">
        <w:rPr>
          <w:lang w:eastAsia="hu-HU"/>
        </w:rPr>
        <w:t xml:space="preserve">2020. március 27. napján </w:t>
      </w:r>
      <w:r>
        <w:rPr>
          <w:lang w:eastAsia="hu-HU"/>
        </w:rPr>
        <w:t>12:00 órakor</w:t>
      </w:r>
      <w:r w:rsidRPr="00AF03A5">
        <w:rPr>
          <w:lang w:eastAsia="hu-HU"/>
        </w:rPr>
        <w:t xml:space="preserve"> hatályba lépett Budapest Főváros II. Kerületi Önkormányzat Polgármesterének egyes önkormányzati döntések veszélyhelyzet idején való előkészítésének és kiadmányozásának rendjéről szóló 1/2020.(III.27.) normatív utasítása, mely a </w:t>
      </w:r>
      <w:proofErr w:type="spellStart"/>
      <w:r w:rsidRPr="00AF03A5">
        <w:rPr>
          <w:lang w:eastAsia="hu-HU"/>
        </w:rPr>
        <w:t>Kat</w:t>
      </w:r>
      <w:proofErr w:type="spellEnd"/>
      <w:r w:rsidRPr="00AF03A5">
        <w:rPr>
          <w:lang w:eastAsia="hu-HU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14:paraId="35059C13" w14:textId="77777777" w:rsidR="00F42B8F" w:rsidRPr="00EB5651" w:rsidRDefault="00F42B8F" w:rsidP="00F42B8F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14:paraId="33415BD2" w14:textId="77777777" w:rsidR="00F42B8F" w:rsidRPr="00EB5651" w:rsidRDefault="00F42B8F" w:rsidP="00F42B8F">
      <w:pPr>
        <w:rPr>
          <w:rFonts w:eastAsia="Times New Roman"/>
          <w:szCs w:val="24"/>
          <w:lang w:eastAsia="hu-HU"/>
        </w:rPr>
      </w:pPr>
      <w:r w:rsidRPr="00EB5651">
        <w:rPr>
          <w:rFonts w:eastAsia="Times New Roman"/>
          <w:szCs w:val="24"/>
          <w:lang w:eastAsia="hu-HU"/>
        </w:rPr>
        <w:t xml:space="preserve">Budapest, 2020. április </w:t>
      </w:r>
      <w:r>
        <w:rPr>
          <w:rFonts w:eastAsia="Times New Roman"/>
          <w:szCs w:val="24"/>
          <w:lang w:eastAsia="hu-HU"/>
        </w:rPr>
        <w:t>29</w:t>
      </w:r>
      <w:r w:rsidRPr="00EB5651">
        <w:rPr>
          <w:rFonts w:eastAsia="Times New Roman"/>
          <w:szCs w:val="24"/>
          <w:lang w:eastAsia="hu-HU"/>
        </w:rPr>
        <w:t>.</w:t>
      </w:r>
    </w:p>
    <w:p w14:paraId="6D6C55BD" w14:textId="77777777" w:rsidR="00F42B8F" w:rsidRPr="00EB5651" w:rsidRDefault="00F42B8F" w:rsidP="00F42B8F">
      <w:pPr>
        <w:rPr>
          <w:rFonts w:eastAsia="Times New Roman"/>
          <w:szCs w:val="24"/>
          <w:lang w:eastAsia="hu-HU"/>
        </w:rPr>
      </w:pPr>
    </w:p>
    <w:p w14:paraId="70221451" w14:textId="77777777" w:rsidR="00F42B8F" w:rsidRPr="00EB5651" w:rsidRDefault="00F42B8F" w:rsidP="00F42B8F">
      <w:pPr>
        <w:rPr>
          <w:rFonts w:eastAsia="Times New Roman"/>
          <w:szCs w:val="24"/>
          <w:lang w:eastAsia="hu-HU"/>
        </w:rPr>
      </w:pPr>
    </w:p>
    <w:p w14:paraId="66724D8D" w14:textId="77777777" w:rsidR="00F42B8F" w:rsidRPr="00EB5651" w:rsidRDefault="00F42B8F" w:rsidP="00F42B8F">
      <w:pPr>
        <w:rPr>
          <w:rFonts w:eastAsia="Times New Roman"/>
          <w:szCs w:val="24"/>
          <w:lang w:eastAsia="hu-HU"/>
        </w:rPr>
      </w:pPr>
    </w:p>
    <w:p w14:paraId="4A160A3D" w14:textId="77777777" w:rsidR="00F42B8F" w:rsidRPr="00EB5651" w:rsidRDefault="00F42B8F" w:rsidP="00F42B8F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  <w:t>Őrsi Gergely</w:t>
      </w:r>
    </w:p>
    <w:p w14:paraId="4A93B534" w14:textId="77777777" w:rsidR="00F42B8F" w:rsidRPr="00EB5651" w:rsidRDefault="00F42B8F" w:rsidP="00F42B8F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</w:r>
      <w:r w:rsidRPr="00EB5651">
        <w:rPr>
          <w:rFonts w:eastAsia="Times New Roman"/>
          <w:b/>
          <w:szCs w:val="24"/>
          <w:lang w:eastAsia="hu-HU"/>
        </w:rPr>
        <w:tab/>
        <w:t>Polgármester</w:t>
      </w:r>
    </w:p>
    <w:p w14:paraId="1F9B6D13" w14:textId="77777777" w:rsidR="00F42B8F" w:rsidRPr="00EB5651" w:rsidRDefault="00F42B8F" w:rsidP="00F42B8F">
      <w:pPr>
        <w:widowControl/>
        <w:suppressAutoHyphens w:val="0"/>
        <w:spacing w:after="160" w:line="259" w:lineRule="auto"/>
        <w:rPr>
          <w:rFonts w:eastAsia="Times New Roman"/>
          <w:b/>
          <w:szCs w:val="24"/>
          <w:lang w:eastAsia="hu-HU"/>
        </w:rPr>
      </w:pPr>
      <w:r w:rsidRPr="00EB5651">
        <w:rPr>
          <w:rFonts w:eastAsia="Times New Roman"/>
          <w:b/>
          <w:szCs w:val="24"/>
          <w:lang w:eastAsia="hu-HU"/>
        </w:rPr>
        <w:br w:type="page"/>
      </w:r>
    </w:p>
    <w:p w14:paraId="28B43BEF" w14:textId="77777777" w:rsidR="00F42B8F" w:rsidRPr="00EB5651" w:rsidRDefault="00F42B8F" w:rsidP="00F42B8F">
      <w:pPr>
        <w:jc w:val="center"/>
        <w:rPr>
          <w:b/>
          <w:szCs w:val="24"/>
        </w:rPr>
      </w:pPr>
      <w:r w:rsidRPr="00EB5651">
        <w:rPr>
          <w:rFonts w:eastAsia="Times New Roman"/>
          <w:b/>
          <w:bCs/>
          <w:szCs w:val="24"/>
          <w:lang w:eastAsia="ar-SA"/>
        </w:rPr>
        <w:lastRenderedPageBreak/>
        <w:t xml:space="preserve">Budapest Főváros II. Kerületi Önkormányzat Képviselő-testületének …./2020.(……) önkormányzati rendelete az Önkormányzat </w:t>
      </w:r>
      <w:r>
        <w:rPr>
          <w:rFonts w:eastAsia="Times New Roman"/>
          <w:b/>
          <w:bCs/>
          <w:szCs w:val="24"/>
          <w:lang w:eastAsia="ar-SA"/>
        </w:rPr>
        <w:t>tulajdonában álló lakások béréről szóló 51/1995.(XII.18.) szóló önkormányzati rendelet mód</w:t>
      </w:r>
      <w:r w:rsidRPr="00EB5651">
        <w:rPr>
          <w:rFonts w:eastAsia="Times New Roman"/>
          <w:b/>
          <w:szCs w:val="24"/>
          <w:lang w:eastAsia="hu-HU"/>
        </w:rPr>
        <w:t>osításáról</w:t>
      </w:r>
    </w:p>
    <w:p w14:paraId="256C04FC" w14:textId="77777777" w:rsidR="00F42B8F" w:rsidRPr="00EB5651" w:rsidRDefault="00F42B8F" w:rsidP="00F42B8F">
      <w:pPr>
        <w:ind w:right="1"/>
        <w:rPr>
          <w:bCs/>
          <w:szCs w:val="24"/>
          <w:lang w:eastAsia="ar-SA"/>
        </w:rPr>
      </w:pPr>
    </w:p>
    <w:p w14:paraId="3C080420" w14:textId="77777777" w:rsidR="00F42B8F" w:rsidRPr="00EB5651" w:rsidRDefault="00F42B8F" w:rsidP="00F42B8F">
      <w:pPr>
        <w:ind w:right="1"/>
        <w:rPr>
          <w:bCs/>
          <w:szCs w:val="24"/>
          <w:lang w:eastAsia="ar-SA"/>
        </w:rPr>
      </w:pPr>
    </w:p>
    <w:p w14:paraId="46508462" w14:textId="02D9D3D4" w:rsidR="00073818" w:rsidRPr="00896B24" w:rsidRDefault="00073818" w:rsidP="00073818">
      <w:pPr>
        <w:tabs>
          <w:tab w:val="left" w:pos="8080"/>
        </w:tabs>
        <w:ind w:right="1"/>
        <w:jc w:val="both"/>
      </w:pPr>
      <w:r w:rsidRPr="00073818">
        <w:rPr>
          <w:szCs w:val="24"/>
        </w:rPr>
        <w:t>Budapest Főváros II. Kerületi Önkormányzat Képviselő-testülete – a 40/2020. (III. 11.) Korm. rendelettel kihirdetett veszélyhelyzetben</w:t>
      </w:r>
      <w:r w:rsidRPr="00073818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073818">
        <w:rPr>
          <w:szCs w:val="24"/>
        </w:rPr>
        <w:t xml:space="preserve">Magyarország Alaptörvénye 32. cikk (1) bekezdés a) pontjában, Magyarország helyi önkormányzatairól szóló 2011. évi CLXXXIX. törvény 32. </w:t>
      </w:r>
      <w:r w:rsidRPr="00073818">
        <w:rPr>
          <w:rFonts w:eastAsia="Times New Roman"/>
          <w:kern w:val="2"/>
          <w:szCs w:val="24"/>
          <w:lang w:eastAsia="hu-HU"/>
        </w:rPr>
        <w:t xml:space="preserve">§ (1) bekezdésének a) pontjában, </w:t>
      </w:r>
      <w:r w:rsidRPr="00073818">
        <w:t>valamint 42. § 1. pontjában meghatározott jogalkotói hatáskörében, valamint Magyarország helyi önkormányzatairól szóló 2011. évi CLXXXIX. törvény 23. § (5) bekezdés 14. pontjában meghatározott feladatkörében eljárva a következőket rendeli el:</w:t>
      </w:r>
    </w:p>
    <w:p w14:paraId="162E13F6" w14:textId="77777777" w:rsidR="00F42B8F" w:rsidRPr="00896B24" w:rsidRDefault="00F42B8F" w:rsidP="00F42B8F">
      <w:pPr>
        <w:jc w:val="both"/>
      </w:pPr>
    </w:p>
    <w:p w14:paraId="00C076A6" w14:textId="77777777" w:rsidR="00F42B8F" w:rsidRPr="00896B24" w:rsidRDefault="00F42B8F" w:rsidP="00F42B8F">
      <w:pPr>
        <w:jc w:val="center"/>
        <w:rPr>
          <w:b/>
        </w:rPr>
      </w:pPr>
      <w:r w:rsidRPr="00896B24">
        <w:rPr>
          <w:b/>
        </w:rPr>
        <w:t>1. §</w:t>
      </w:r>
    </w:p>
    <w:p w14:paraId="72946D35" w14:textId="77777777" w:rsidR="00F42B8F" w:rsidRPr="00896B24" w:rsidRDefault="00F42B8F" w:rsidP="00F42B8F"/>
    <w:p w14:paraId="432E7F38" w14:textId="390F8F10" w:rsidR="00F42B8F" w:rsidRDefault="00F42B8F" w:rsidP="00F42B8F">
      <w:pPr>
        <w:jc w:val="both"/>
        <w:rPr>
          <w:bCs/>
        </w:rPr>
      </w:pPr>
      <w:r>
        <w:rPr>
          <w:bCs/>
        </w:rPr>
        <w:t xml:space="preserve">A </w:t>
      </w:r>
      <w:r w:rsidR="005F1EE5">
        <w:rPr>
          <w:bCs/>
        </w:rPr>
        <w:t>Budapest Főváros II. K</w:t>
      </w:r>
      <w:r w:rsidRPr="00896B24">
        <w:rPr>
          <w:bCs/>
        </w:rPr>
        <w:t>erületi Önkormányzat Képviselő-testület</w:t>
      </w:r>
      <w:r>
        <w:rPr>
          <w:bCs/>
        </w:rPr>
        <w:t>e</w:t>
      </w:r>
      <w:r w:rsidRPr="00896B24">
        <w:rPr>
          <w:bCs/>
        </w:rPr>
        <w:t xml:space="preserve"> a</w:t>
      </w:r>
      <w:r>
        <w:rPr>
          <w:bCs/>
        </w:rPr>
        <w:t xml:space="preserve">z Önkormányzat tulajdonában álló lakások béréről szóló 51/1995.(XII.18.) </w:t>
      </w:r>
      <w:r w:rsidRPr="00896B24">
        <w:rPr>
          <w:bCs/>
        </w:rPr>
        <w:t>önkormányzati rendelet</w:t>
      </w:r>
      <w:r>
        <w:rPr>
          <w:bCs/>
        </w:rPr>
        <w:t>ének</w:t>
      </w:r>
      <w:r w:rsidRPr="00896B24">
        <w:rPr>
          <w:bCs/>
        </w:rPr>
        <w:t xml:space="preserve"> </w:t>
      </w:r>
      <w:r>
        <w:rPr>
          <w:bCs/>
        </w:rPr>
        <w:t>3/D. § (2) bekezdése helyébe az alábbi rendelkezés lép:</w:t>
      </w:r>
    </w:p>
    <w:p w14:paraId="69D35B30" w14:textId="77777777" w:rsidR="00F42B8F" w:rsidRDefault="00F42B8F" w:rsidP="00F42B8F">
      <w:pPr>
        <w:jc w:val="both"/>
        <w:rPr>
          <w:bCs/>
        </w:rPr>
      </w:pPr>
    </w:p>
    <w:p w14:paraId="6C5E2417" w14:textId="77777777" w:rsidR="00F42B8F" w:rsidRPr="00270D11" w:rsidRDefault="00F42B8F" w:rsidP="00F42B8F">
      <w:pPr>
        <w:jc w:val="both"/>
        <w:rPr>
          <w:szCs w:val="24"/>
        </w:rPr>
      </w:pPr>
      <w:r w:rsidRPr="00270D11">
        <w:rPr>
          <w:szCs w:val="24"/>
        </w:rPr>
        <w:t xml:space="preserve">„(2) A </w:t>
      </w:r>
      <w:r w:rsidRPr="00270D11">
        <w:rPr>
          <w:rFonts w:cs="Tahoma"/>
          <w:szCs w:val="24"/>
        </w:rPr>
        <w:t>bérlő jövedelmi és vagyoni körülményeinek vizsgálatával, szociális helyzet alapján</w:t>
      </w:r>
      <w:r w:rsidRPr="00270D11">
        <w:rPr>
          <w:szCs w:val="24"/>
        </w:rPr>
        <w:t xml:space="preserve"> vagy költség elven megállapí</w:t>
      </w:r>
      <w:r>
        <w:rPr>
          <w:szCs w:val="24"/>
        </w:rPr>
        <w:t xml:space="preserve">tott bérleti díj esetén </w:t>
      </w:r>
      <w:r w:rsidRPr="00270D11">
        <w:rPr>
          <w:szCs w:val="24"/>
        </w:rPr>
        <w:t>köteles minden év március 1. és március 31. napja között a bérbeadó felé jövedelmi és vagyoni körülményeit igazolni. Ha a bérlő a bérleti szerződést az első felülvizsgálatot megelőző év szeptember 30. napja után kötötte meg, akkor az első felülvizsgálatra a szerződéskötést követő második évben, március 1. és március 31. napja között kerül sor. A bérlő minden külön felhívás nélkül köteles a felülvizsgálatnak eleget tenni, és az ahhoz szükséges okiratokat a bérbeadó részére becsatolni. Ha a bérlő a felülvizsgálatnak nem tesz eleget, az elmulasztott felülvizsgálati év május 1. napjától a bérbeadó által közölt piaci alapú bérleti díjat köteles fizetni.</w:t>
      </w:r>
    </w:p>
    <w:p w14:paraId="729B7685" w14:textId="34C0A9F5" w:rsidR="00F42B8F" w:rsidRPr="000049D5" w:rsidRDefault="00F42B8F" w:rsidP="00F42B8F">
      <w:pPr>
        <w:jc w:val="both"/>
        <w:rPr>
          <w:rFonts w:eastAsia="Times New Roman"/>
          <w:szCs w:val="24"/>
          <w:lang w:eastAsia="hu-HU"/>
        </w:rPr>
      </w:pPr>
      <w:r>
        <w:rPr>
          <w:szCs w:val="24"/>
        </w:rPr>
        <w:t>A</w:t>
      </w:r>
      <w:r>
        <w:t xml:space="preserve"> </w:t>
      </w:r>
      <w:r w:rsidRPr="00CF0FC5">
        <w:t xml:space="preserve">veszélyhelyzet kihirdetésről szóló 40/2020.(III.11.) Korm. rendeletre tekintettel </w:t>
      </w:r>
      <w:r>
        <w:t xml:space="preserve">2020. évben a bérlő a felülvizsgálatnak </w:t>
      </w:r>
      <w:r w:rsidRPr="004264CF">
        <w:rPr>
          <w:szCs w:val="24"/>
        </w:rPr>
        <w:t xml:space="preserve">a veszélyhelyzet </w:t>
      </w:r>
      <w:r w:rsidRPr="004264CF">
        <w:rPr>
          <w:rFonts w:eastAsia="Times New Roman"/>
          <w:szCs w:val="24"/>
          <w:lang w:eastAsia="hu-HU"/>
        </w:rPr>
        <w:t xml:space="preserve">megszűnésétől számított 60. napig </w:t>
      </w:r>
      <w:r>
        <w:rPr>
          <w:rFonts w:eastAsia="Times New Roman"/>
          <w:szCs w:val="24"/>
          <w:lang w:eastAsia="hu-HU"/>
        </w:rPr>
        <w:t xml:space="preserve">köteles eleget tenni azzal, hogy amennyiben a bérlő a felülvizsgálatnak határidőig nem tesz eleget, úgy a </w:t>
      </w:r>
      <w:r w:rsidRPr="004264CF">
        <w:rPr>
          <w:szCs w:val="24"/>
        </w:rPr>
        <w:t xml:space="preserve">veszélyhelyzet </w:t>
      </w:r>
      <w:r w:rsidRPr="004264CF">
        <w:rPr>
          <w:rFonts w:eastAsia="Times New Roman"/>
          <w:szCs w:val="24"/>
          <w:lang w:eastAsia="hu-HU"/>
        </w:rPr>
        <w:t>megszűnésétől számított 60. nap</w:t>
      </w:r>
      <w:r>
        <w:rPr>
          <w:rFonts w:eastAsia="Times New Roman"/>
          <w:szCs w:val="24"/>
          <w:lang w:eastAsia="hu-HU"/>
        </w:rPr>
        <w:t xml:space="preserve">ot követő hónap 1. napjától a bérbeadó által közölt piaci alapú bérleti díjat köteles fizetni. </w:t>
      </w:r>
      <w:r>
        <w:rPr>
          <w:szCs w:val="24"/>
        </w:rPr>
        <w:t>Az a bérlő, aki a 2020. évben a jelen rendelkezés hatálybalépéséig a felülvizsgálatnak maradéktalanul eleget tett, azonban a benyújtott igazolások alapján jövedelemi-vagyoni helyzetére tekintettel már nem felel meg a lakbér szociális helyzet a</w:t>
      </w:r>
      <w:r w:rsidR="00B31F72">
        <w:rPr>
          <w:szCs w:val="24"/>
        </w:rPr>
        <w:t xml:space="preserve">lapján vagy </w:t>
      </w:r>
      <w:r>
        <w:rPr>
          <w:szCs w:val="24"/>
        </w:rPr>
        <w:t xml:space="preserve">költségelven </w:t>
      </w:r>
      <w:r w:rsidR="00B31F72">
        <w:rPr>
          <w:szCs w:val="24"/>
        </w:rPr>
        <w:t>történő megállapítására</w:t>
      </w:r>
      <w:r>
        <w:rPr>
          <w:szCs w:val="24"/>
        </w:rPr>
        <w:t xml:space="preserve"> </w:t>
      </w:r>
      <w:r w:rsidR="00B31F72">
        <w:rPr>
          <w:szCs w:val="24"/>
        </w:rPr>
        <w:t xml:space="preserve">a </w:t>
      </w:r>
      <w:r>
        <w:rPr>
          <w:szCs w:val="24"/>
        </w:rPr>
        <w:t xml:space="preserve">jelen rendeletben rögzített feltételeknek, a </w:t>
      </w:r>
      <w:r w:rsidRPr="004264CF">
        <w:rPr>
          <w:szCs w:val="24"/>
        </w:rPr>
        <w:t xml:space="preserve">veszélyhelyzet </w:t>
      </w:r>
      <w:r w:rsidRPr="004264CF">
        <w:rPr>
          <w:rFonts w:eastAsia="Times New Roman"/>
          <w:szCs w:val="24"/>
          <w:lang w:eastAsia="hu-HU"/>
        </w:rPr>
        <w:t>megszűnésétől számított 60. nap</w:t>
      </w:r>
      <w:r>
        <w:rPr>
          <w:rFonts w:eastAsia="Times New Roman"/>
          <w:szCs w:val="24"/>
          <w:lang w:eastAsia="hu-HU"/>
        </w:rPr>
        <w:t xml:space="preserve"> elteltét követő</w:t>
      </w:r>
      <w:r w:rsidRPr="004264CF">
        <w:rPr>
          <w:szCs w:val="24"/>
        </w:rPr>
        <w:t xml:space="preserve"> hónap 1. napjától </w:t>
      </w:r>
      <w:r>
        <w:rPr>
          <w:szCs w:val="24"/>
        </w:rPr>
        <w:t xml:space="preserve">a bérbeadó által közölt piaci alapú bérleti díjat </w:t>
      </w:r>
      <w:r w:rsidRPr="004264CF">
        <w:rPr>
          <w:szCs w:val="24"/>
        </w:rPr>
        <w:t>köteles fizetni.</w:t>
      </w:r>
      <w:r>
        <w:rPr>
          <w:rFonts w:eastAsia="Times New Roman"/>
          <w:szCs w:val="24"/>
          <w:lang w:eastAsia="hu-HU"/>
        </w:rPr>
        <w:t>”</w:t>
      </w:r>
    </w:p>
    <w:p w14:paraId="511EC95F" w14:textId="77777777" w:rsidR="00F42B8F" w:rsidRPr="00CF0FC5" w:rsidRDefault="00F42B8F" w:rsidP="00F42B8F">
      <w:pPr>
        <w:jc w:val="both"/>
      </w:pPr>
    </w:p>
    <w:p w14:paraId="2520217F" w14:textId="77777777" w:rsidR="00F42B8F" w:rsidRPr="00CF0FC5" w:rsidRDefault="00F42B8F" w:rsidP="00F42B8F">
      <w:pPr>
        <w:jc w:val="center"/>
        <w:rPr>
          <w:b/>
        </w:rPr>
      </w:pPr>
      <w:r w:rsidRPr="00CF0FC5">
        <w:rPr>
          <w:b/>
        </w:rPr>
        <w:t>2. §</w:t>
      </w:r>
    </w:p>
    <w:p w14:paraId="5CB1D2C3" w14:textId="77777777" w:rsidR="00F42B8F" w:rsidRPr="00CF0FC5" w:rsidRDefault="00F42B8F" w:rsidP="00F42B8F">
      <w:pPr>
        <w:jc w:val="both"/>
      </w:pPr>
    </w:p>
    <w:p w14:paraId="2CEF6393" w14:textId="77777777" w:rsidR="00F42B8F" w:rsidRPr="00CF0FC5" w:rsidRDefault="00F42B8F" w:rsidP="00F42B8F">
      <w:pPr>
        <w:jc w:val="both"/>
      </w:pPr>
      <w:r w:rsidRPr="00CF0FC5">
        <w:t>E rendelet a kihirdetést követő napon lép hatályba</w:t>
      </w:r>
      <w:r w:rsidRPr="00CF0FC5">
        <w:rPr>
          <w:b/>
        </w:rPr>
        <w:t xml:space="preserve"> </w:t>
      </w:r>
      <w:r w:rsidRPr="00CF0FC5">
        <w:t>és az azt követő napon törvény erejénél fogva hatályát veszti.</w:t>
      </w:r>
    </w:p>
    <w:p w14:paraId="76CBC4FB" w14:textId="77777777" w:rsidR="00F42B8F" w:rsidRPr="00CF0FC5" w:rsidRDefault="00F42B8F" w:rsidP="00F42B8F"/>
    <w:p w14:paraId="0250D570" w14:textId="77777777" w:rsidR="00F42B8F" w:rsidRPr="00CF0FC5" w:rsidRDefault="00F42B8F" w:rsidP="00F42B8F">
      <w:pPr>
        <w:pStyle w:val="NormlWeb"/>
        <w:spacing w:before="0" w:beforeAutospacing="0" w:after="0" w:afterAutospacing="0"/>
        <w:ind w:left="4956" w:firstLine="708"/>
        <w:rPr>
          <w:b/>
          <w:bCs/>
        </w:rPr>
      </w:pPr>
      <w:r w:rsidRPr="00CF0FC5">
        <w:rPr>
          <w:b/>
          <w:bCs/>
        </w:rPr>
        <w:t>Őrsi Gergely</w:t>
      </w:r>
    </w:p>
    <w:p w14:paraId="7218CDBA" w14:textId="77777777" w:rsidR="00F42B8F" w:rsidRPr="000049D5" w:rsidRDefault="00F42B8F" w:rsidP="00F42B8F">
      <w:pPr>
        <w:pStyle w:val="NormlWeb"/>
        <w:spacing w:before="0" w:beforeAutospacing="0" w:after="0" w:afterAutospacing="0"/>
        <w:rPr>
          <w:b/>
          <w:bCs/>
        </w:rPr>
      </w:pP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</w:r>
      <w:r w:rsidRPr="00CF0FC5">
        <w:rPr>
          <w:b/>
          <w:bCs/>
        </w:rPr>
        <w:tab/>
        <w:t xml:space="preserve">           Polgármester</w:t>
      </w:r>
    </w:p>
    <w:p w14:paraId="3C994093" w14:textId="77777777" w:rsidR="00F42B8F" w:rsidRDefault="00F42B8F" w:rsidP="00F42B8F">
      <w:pPr>
        <w:pStyle w:val="Norm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dr. Szalai Tibor </w:t>
      </w:r>
    </w:p>
    <w:p w14:paraId="5E4F1673" w14:textId="77777777" w:rsidR="00F42B8F" w:rsidRDefault="00F42B8F" w:rsidP="00F42B8F">
      <w:pPr>
        <w:pStyle w:val="Norm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Jegyző</w:t>
      </w:r>
    </w:p>
    <w:p w14:paraId="4926DC4C" w14:textId="24F0247E" w:rsidR="00F42B8F" w:rsidRPr="00EB5651" w:rsidRDefault="00F42B8F" w:rsidP="005F1EE5">
      <w:pPr>
        <w:widowControl/>
        <w:suppressAutoHyphens w:val="0"/>
        <w:spacing w:after="160" w:line="259" w:lineRule="auto"/>
        <w:jc w:val="center"/>
        <w:rPr>
          <w:b/>
          <w:szCs w:val="24"/>
        </w:rPr>
      </w:pPr>
      <w:r>
        <w:rPr>
          <w:b/>
          <w:bCs/>
        </w:rPr>
        <w:br w:type="page"/>
      </w:r>
      <w:r w:rsidRPr="00EB5651">
        <w:rPr>
          <w:b/>
          <w:szCs w:val="24"/>
        </w:rPr>
        <w:lastRenderedPageBreak/>
        <w:t>ÁLTALÁNOS INDOKOLÁS</w:t>
      </w:r>
    </w:p>
    <w:p w14:paraId="72DE349C" w14:textId="77777777" w:rsidR="00F42B8F" w:rsidRPr="00EB5651" w:rsidRDefault="00F42B8F" w:rsidP="00F42B8F">
      <w:pPr>
        <w:tabs>
          <w:tab w:val="left" w:pos="8080"/>
        </w:tabs>
        <w:ind w:right="57"/>
        <w:jc w:val="both"/>
        <w:rPr>
          <w:szCs w:val="24"/>
        </w:rPr>
      </w:pPr>
    </w:p>
    <w:p w14:paraId="51953F2E" w14:textId="77777777" w:rsidR="00F42B8F" w:rsidRPr="00EB5651" w:rsidRDefault="00F42B8F" w:rsidP="00F42B8F">
      <w:pPr>
        <w:jc w:val="both"/>
        <w:rPr>
          <w:szCs w:val="24"/>
        </w:rPr>
      </w:pPr>
    </w:p>
    <w:p w14:paraId="65A5A0F3" w14:textId="77777777" w:rsidR="00F42B8F" w:rsidRDefault="00F42B8F" w:rsidP="00F42B8F">
      <w:pPr>
        <w:shd w:val="clear" w:color="auto" w:fill="FFFFFF"/>
        <w:jc w:val="both"/>
        <w:rPr>
          <w:bCs/>
          <w:color w:val="000000"/>
          <w:spacing w:val="1"/>
          <w:szCs w:val="24"/>
        </w:rPr>
      </w:pPr>
      <w:r w:rsidRPr="00EB5651">
        <w:rPr>
          <w:rFonts w:eastAsia="Times New Roman"/>
          <w:szCs w:val="24"/>
        </w:rPr>
        <w:t xml:space="preserve">A Budapest Főváros II. Kerületi Önkormányzat tulajdonában álló lakások – a Budapest II. kerület, Bécsi út 17-21./Lajos u. 18-20. szám alatti ingatlanban található </w:t>
      </w:r>
      <w:r w:rsidRPr="00EB5651">
        <w:rPr>
          <w:color w:val="000000"/>
          <w:szCs w:val="24"/>
        </w:rPr>
        <w:t xml:space="preserve">az állami támogatással megvalósított szociális elhelyezést biztosító </w:t>
      </w:r>
      <w:r w:rsidRPr="00EB5651">
        <w:rPr>
          <w:rFonts w:eastAsia="Times New Roman"/>
          <w:szCs w:val="24"/>
        </w:rPr>
        <w:t xml:space="preserve">lakások kivételével – lakbérének mértékét, a lakbér megállapítására </w:t>
      </w:r>
      <w:r>
        <w:rPr>
          <w:rFonts w:eastAsia="Times New Roman"/>
          <w:szCs w:val="24"/>
        </w:rPr>
        <w:t xml:space="preserve">és felülvizsgálatára </w:t>
      </w:r>
      <w:r w:rsidRPr="00EB5651">
        <w:rPr>
          <w:rFonts w:eastAsia="Times New Roman"/>
          <w:szCs w:val="24"/>
        </w:rPr>
        <w:t xml:space="preserve">vonatkozó szabályokat </w:t>
      </w:r>
      <w:r w:rsidRPr="00EB5651">
        <w:rPr>
          <w:bCs/>
          <w:color w:val="000000"/>
          <w:szCs w:val="24"/>
        </w:rPr>
        <w:t xml:space="preserve">az </w:t>
      </w:r>
      <w:r w:rsidRPr="00EB5651">
        <w:rPr>
          <w:bCs/>
          <w:color w:val="000000"/>
          <w:spacing w:val="-3"/>
          <w:szCs w:val="24"/>
        </w:rPr>
        <w:t xml:space="preserve">Önkormányzat tulajdonában álló lakások béréről </w:t>
      </w:r>
      <w:r w:rsidRPr="00EB5651">
        <w:rPr>
          <w:bCs/>
          <w:color w:val="000000"/>
          <w:spacing w:val="1"/>
          <w:szCs w:val="24"/>
        </w:rPr>
        <w:t>51/1995.</w:t>
      </w:r>
      <w:r w:rsidRPr="00EB5651">
        <w:rPr>
          <w:color w:val="000000"/>
          <w:spacing w:val="1"/>
          <w:szCs w:val="24"/>
        </w:rPr>
        <w:t>(</w:t>
      </w:r>
      <w:r w:rsidRPr="00EB5651">
        <w:rPr>
          <w:bCs/>
          <w:color w:val="000000"/>
          <w:spacing w:val="1"/>
          <w:szCs w:val="24"/>
        </w:rPr>
        <w:t>XII</w:t>
      </w:r>
      <w:r w:rsidRPr="00EB5651">
        <w:rPr>
          <w:color w:val="000000"/>
          <w:spacing w:val="1"/>
          <w:szCs w:val="24"/>
        </w:rPr>
        <w:t>.</w:t>
      </w:r>
      <w:r w:rsidRPr="00EB5651">
        <w:rPr>
          <w:bCs/>
          <w:color w:val="000000"/>
          <w:spacing w:val="1"/>
          <w:szCs w:val="24"/>
        </w:rPr>
        <w:t xml:space="preserve">18.) önkormányzati rendelet (a továbbiakban: </w:t>
      </w:r>
      <w:r w:rsidRPr="00EB5651">
        <w:rPr>
          <w:b/>
          <w:bCs/>
          <w:color w:val="000000"/>
          <w:spacing w:val="1"/>
          <w:szCs w:val="24"/>
        </w:rPr>
        <w:t>Lakbérrendelet</w:t>
      </w:r>
      <w:r w:rsidRPr="00EB5651">
        <w:rPr>
          <w:bCs/>
          <w:color w:val="000000"/>
          <w:spacing w:val="1"/>
          <w:szCs w:val="24"/>
        </w:rPr>
        <w:t xml:space="preserve">) </w:t>
      </w:r>
      <w:r>
        <w:rPr>
          <w:bCs/>
          <w:color w:val="000000"/>
          <w:spacing w:val="1"/>
          <w:szCs w:val="24"/>
        </w:rPr>
        <w:t xml:space="preserve">szabályozza. A Kormány által </w:t>
      </w:r>
      <w:r>
        <w:rPr>
          <w:szCs w:val="24"/>
        </w:rPr>
        <w:t xml:space="preserve">a </w:t>
      </w:r>
      <w:r w:rsidRPr="00EB5651">
        <w:rPr>
          <w:szCs w:val="24"/>
        </w:rPr>
        <w:t xml:space="preserve">40/2020.(III.11.) Korm. rendelettel </w:t>
      </w:r>
      <w:r>
        <w:rPr>
          <w:szCs w:val="24"/>
        </w:rPr>
        <w:t xml:space="preserve">kihirdetett veszélyhelyzetre tekintettel szükséges a Lakbérrendeletnek </w:t>
      </w:r>
      <w:r>
        <w:rPr>
          <w:bCs/>
          <w:color w:val="000000"/>
          <w:spacing w:val="1"/>
          <w:szCs w:val="24"/>
        </w:rPr>
        <w:t>a szociális helyzet alapján vagy költségelven megállapított bérleti díj felülvizsgálatával kapcsolatos rendelkezéseinek módosítása.</w:t>
      </w:r>
    </w:p>
    <w:p w14:paraId="1E1C70EE" w14:textId="77777777" w:rsidR="00F42B8F" w:rsidRDefault="00F42B8F" w:rsidP="00F42B8F">
      <w:pPr>
        <w:shd w:val="clear" w:color="auto" w:fill="FFFFFF"/>
        <w:jc w:val="both"/>
        <w:rPr>
          <w:szCs w:val="24"/>
        </w:rPr>
      </w:pPr>
    </w:p>
    <w:p w14:paraId="44252E75" w14:textId="77777777" w:rsidR="00F42B8F" w:rsidRPr="00EB5651" w:rsidRDefault="00F42B8F" w:rsidP="00F42B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617409BB" w14:textId="77777777" w:rsidR="00F42B8F" w:rsidRPr="00EB5651" w:rsidRDefault="00F42B8F" w:rsidP="00F42B8F">
      <w:pPr>
        <w:jc w:val="center"/>
        <w:rPr>
          <w:b/>
          <w:szCs w:val="24"/>
        </w:rPr>
      </w:pPr>
      <w:r w:rsidRPr="00EB5651">
        <w:rPr>
          <w:b/>
          <w:szCs w:val="24"/>
        </w:rPr>
        <w:t>RÉSZLETES INDOKOLÁS</w:t>
      </w:r>
    </w:p>
    <w:p w14:paraId="3BA632DC" w14:textId="77777777" w:rsidR="00F42B8F" w:rsidRPr="00EB5651" w:rsidRDefault="00F42B8F" w:rsidP="00F42B8F">
      <w:pPr>
        <w:jc w:val="both"/>
        <w:rPr>
          <w:szCs w:val="24"/>
        </w:rPr>
      </w:pPr>
    </w:p>
    <w:p w14:paraId="71F9F949" w14:textId="77777777" w:rsidR="00F42B8F" w:rsidRPr="00EB5651" w:rsidRDefault="00F42B8F" w:rsidP="00F42B8F">
      <w:pPr>
        <w:jc w:val="center"/>
        <w:rPr>
          <w:b/>
          <w:szCs w:val="24"/>
        </w:rPr>
      </w:pPr>
      <w:r w:rsidRPr="00EB5651">
        <w:rPr>
          <w:b/>
          <w:szCs w:val="24"/>
        </w:rPr>
        <w:t>1. §</w:t>
      </w:r>
      <w:proofErr w:type="spellStart"/>
      <w:r w:rsidRPr="00EB5651">
        <w:rPr>
          <w:b/>
          <w:szCs w:val="24"/>
        </w:rPr>
        <w:t>-hoz</w:t>
      </w:r>
      <w:proofErr w:type="spellEnd"/>
    </w:p>
    <w:p w14:paraId="1DDD5DC8" w14:textId="77777777" w:rsidR="00F42B8F" w:rsidRPr="00EB5651" w:rsidRDefault="00F42B8F" w:rsidP="00F42B8F">
      <w:pPr>
        <w:tabs>
          <w:tab w:val="left" w:pos="8080"/>
        </w:tabs>
        <w:ind w:right="1"/>
        <w:jc w:val="both"/>
        <w:rPr>
          <w:szCs w:val="24"/>
        </w:rPr>
      </w:pPr>
    </w:p>
    <w:p w14:paraId="506389A9" w14:textId="4F6E6FA9" w:rsidR="00F42B8F" w:rsidRDefault="00F42B8F" w:rsidP="00F42B8F">
      <w:pPr>
        <w:jc w:val="both"/>
        <w:rPr>
          <w:rFonts w:eastAsia="Times New Roman"/>
          <w:szCs w:val="24"/>
          <w:lang w:eastAsia="hu-HU"/>
        </w:rPr>
      </w:pPr>
      <w:r w:rsidRPr="00EB5651">
        <w:rPr>
          <w:rFonts w:eastAsia="Times New Roman"/>
          <w:szCs w:val="24"/>
        </w:rPr>
        <w:t xml:space="preserve">A </w:t>
      </w:r>
      <w:r>
        <w:rPr>
          <w:rFonts w:eastAsia="Times New Roman"/>
          <w:szCs w:val="24"/>
        </w:rPr>
        <w:t xml:space="preserve">szociális, illetve a költségelvű lakbér megállapításához benyújtandó kérelemhez, valamint jövedelem- és vagyonnyilatkozathoz csatolni szükséges a nyilatkozatban foglaltakat igazoló okiratokat, melyek beszerzése a </w:t>
      </w:r>
      <w:r w:rsidRPr="00EB5651">
        <w:rPr>
          <w:szCs w:val="24"/>
        </w:rPr>
        <w:t xml:space="preserve">veszélyhelyzet </w:t>
      </w:r>
      <w:r>
        <w:rPr>
          <w:szCs w:val="24"/>
        </w:rPr>
        <w:t xml:space="preserve">következtében akadályozott, illetve ellehetetlenült, így a kérelem benyújtására, vagy az igazolások hiányában annak érdemi elbírálására nincs lehetőség. Ez esetben a Lakbérrendelet alapján a bérlőnek május 1. napjától piaci alapú bérleti díjat kell fizetni egy olyan helyzetben, melyben több bérlő, illetve családja </w:t>
      </w:r>
      <w:r w:rsidR="00B31F72">
        <w:rPr>
          <w:szCs w:val="24"/>
        </w:rPr>
        <w:t xml:space="preserve">önhibáján kívül </w:t>
      </w:r>
      <w:r>
        <w:rPr>
          <w:szCs w:val="24"/>
        </w:rPr>
        <w:t xml:space="preserve">a veszélyhelyzet okán igen nehéz anyagi helyzetbe került. </w:t>
      </w:r>
      <w:r w:rsidRPr="004264CF">
        <w:rPr>
          <w:szCs w:val="24"/>
        </w:rPr>
        <w:t xml:space="preserve">A fentiekre </w:t>
      </w:r>
      <w:r>
        <w:rPr>
          <w:szCs w:val="24"/>
        </w:rPr>
        <w:t xml:space="preserve">tekintettel a módosítás a felülvizsgálat, a kérelem és az okiratok benyújtási határidejét a 2020. évben </w:t>
      </w:r>
      <w:r w:rsidRPr="004264CF">
        <w:rPr>
          <w:szCs w:val="24"/>
        </w:rPr>
        <w:t xml:space="preserve">a veszélyhelyzet </w:t>
      </w:r>
      <w:r w:rsidR="005F1EE5">
        <w:rPr>
          <w:rFonts w:eastAsia="Times New Roman"/>
          <w:szCs w:val="24"/>
          <w:lang w:eastAsia="hu-HU"/>
        </w:rPr>
        <w:t>megszűnésétől számított 60</w:t>
      </w:r>
      <w:bookmarkStart w:id="0" w:name="_GoBack"/>
      <w:bookmarkEnd w:id="0"/>
      <w:r w:rsidRPr="004264CF">
        <w:rPr>
          <w:rFonts w:eastAsia="Times New Roman"/>
          <w:szCs w:val="24"/>
          <w:lang w:eastAsia="hu-HU"/>
        </w:rPr>
        <w:t xml:space="preserve"> nap</w:t>
      </w:r>
      <w:r>
        <w:rPr>
          <w:rFonts w:eastAsia="Times New Roman"/>
          <w:szCs w:val="24"/>
          <w:lang w:eastAsia="hu-HU"/>
        </w:rPr>
        <w:t>ban határozza meg.</w:t>
      </w:r>
    </w:p>
    <w:p w14:paraId="15A50797" w14:textId="77777777" w:rsidR="00F42B8F" w:rsidRPr="00EB5651" w:rsidRDefault="00F42B8F" w:rsidP="00F42B8F">
      <w:pPr>
        <w:jc w:val="both"/>
        <w:rPr>
          <w:rFonts w:eastAsia="Times New Roman"/>
          <w:szCs w:val="24"/>
          <w:lang w:eastAsia="hu-HU"/>
        </w:rPr>
      </w:pPr>
    </w:p>
    <w:p w14:paraId="7720F49C" w14:textId="77777777" w:rsidR="00F42B8F" w:rsidRPr="00EB5651" w:rsidRDefault="00F42B8F" w:rsidP="00F42B8F">
      <w:pPr>
        <w:jc w:val="center"/>
        <w:rPr>
          <w:rFonts w:eastAsia="Times New Roman"/>
          <w:b/>
          <w:szCs w:val="24"/>
          <w:lang w:eastAsia="hu-HU"/>
        </w:rPr>
      </w:pPr>
      <w:r w:rsidRPr="00EB5651">
        <w:rPr>
          <w:rFonts w:eastAsia="Times New Roman"/>
          <w:b/>
          <w:szCs w:val="24"/>
          <w:lang w:eastAsia="hu-HU"/>
        </w:rPr>
        <w:t>2. §</w:t>
      </w:r>
      <w:proofErr w:type="spellStart"/>
      <w:r w:rsidRPr="00EB5651">
        <w:rPr>
          <w:rFonts w:eastAsia="Times New Roman"/>
          <w:b/>
          <w:szCs w:val="24"/>
          <w:lang w:eastAsia="hu-HU"/>
        </w:rPr>
        <w:t>-hoz</w:t>
      </w:r>
      <w:proofErr w:type="spellEnd"/>
    </w:p>
    <w:p w14:paraId="4654ECD2" w14:textId="77777777" w:rsidR="00F42B8F" w:rsidRPr="00EB5651" w:rsidRDefault="00F42B8F" w:rsidP="00F42B8F">
      <w:pPr>
        <w:jc w:val="both"/>
        <w:rPr>
          <w:rFonts w:eastAsia="Times New Roman"/>
          <w:szCs w:val="24"/>
          <w:lang w:eastAsia="hu-HU"/>
        </w:rPr>
      </w:pPr>
    </w:p>
    <w:p w14:paraId="5052B6F6" w14:textId="623E165A" w:rsidR="00CA2287" w:rsidRPr="009D5EED" w:rsidRDefault="00F42B8F" w:rsidP="009D5EED">
      <w:pPr>
        <w:tabs>
          <w:tab w:val="center" w:pos="6237"/>
        </w:tabs>
        <w:jc w:val="both"/>
        <w:rPr>
          <w:szCs w:val="24"/>
        </w:rPr>
      </w:pPr>
      <w:r>
        <w:rPr>
          <w:rFonts w:eastAsia="Times New Roman"/>
          <w:szCs w:val="24"/>
          <w:lang w:eastAsia="hu-HU"/>
        </w:rPr>
        <w:t>H</w:t>
      </w:r>
      <w:r w:rsidRPr="00EB5651">
        <w:rPr>
          <w:szCs w:val="24"/>
        </w:rPr>
        <w:t>atály</w:t>
      </w:r>
      <w:r>
        <w:rPr>
          <w:szCs w:val="24"/>
        </w:rPr>
        <w:t>ra vonatkozó rendelkezéseket tartalmazza.</w:t>
      </w:r>
    </w:p>
    <w:sectPr w:rsidR="00CA2287" w:rsidRPr="009D5EED" w:rsidSect="000049D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6ADE3" w14:textId="77777777" w:rsidR="00322C50" w:rsidRDefault="00322C50" w:rsidP="00082AAD">
      <w:r>
        <w:separator/>
      </w:r>
    </w:p>
  </w:endnote>
  <w:endnote w:type="continuationSeparator" w:id="0">
    <w:p w14:paraId="639AD068" w14:textId="77777777" w:rsidR="00322C50" w:rsidRDefault="00322C50" w:rsidP="000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41986"/>
      <w:docPartObj>
        <w:docPartGallery w:val="Page Numbers (Bottom of Page)"/>
        <w:docPartUnique/>
      </w:docPartObj>
    </w:sdtPr>
    <w:sdtEndPr/>
    <w:sdtContent>
      <w:p w14:paraId="2E4B4715" w14:textId="77777777" w:rsidR="000049D5" w:rsidRDefault="000049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EE5">
          <w:rPr>
            <w:noProof/>
          </w:rPr>
          <w:t>2</w:t>
        </w:r>
        <w:r>
          <w:fldChar w:fldCharType="end"/>
        </w:r>
      </w:p>
    </w:sdtContent>
  </w:sdt>
  <w:p w14:paraId="18F2C560" w14:textId="77777777" w:rsidR="000049D5" w:rsidRDefault="000049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4223D" w14:textId="77777777" w:rsidR="00322C50" w:rsidRDefault="00322C50" w:rsidP="00082AAD">
      <w:r>
        <w:separator/>
      </w:r>
    </w:p>
  </w:footnote>
  <w:footnote w:type="continuationSeparator" w:id="0">
    <w:p w14:paraId="5CA021BA" w14:textId="77777777" w:rsidR="00322C50" w:rsidRDefault="00322C50" w:rsidP="0008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B7DC0"/>
    <w:multiLevelType w:val="hybridMultilevel"/>
    <w:tmpl w:val="AAF61042"/>
    <w:lvl w:ilvl="0" w:tplc="0004F6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1DB"/>
    <w:multiLevelType w:val="multilevel"/>
    <w:tmpl w:val="69485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5F1A"/>
    <w:multiLevelType w:val="hybridMultilevel"/>
    <w:tmpl w:val="67D6D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5287"/>
    <w:multiLevelType w:val="hybridMultilevel"/>
    <w:tmpl w:val="EBC21032"/>
    <w:lvl w:ilvl="0" w:tplc="55284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17193"/>
    <w:multiLevelType w:val="hybridMultilevel"/>
    <w:tmpl w:val="36CEECAE"/>
    <w:lvl w:ilvl="0" w:tplc="3E1E9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F6033"/>
    <w:multiLevelType w:val="multilevel"/>
    <w:tmpl w:val="9F76E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B7"/>
    <w:rsid w:val="000049D5"/>
    <w:rsid w:val="00033CF9"/>
    <w:rsid w:val="00073818"/>
    <w:rsid w:val="00082AAD"/>
    <w:rsid w:val="000C2B6B"/>
    <w:rsid w:val="000F64B7"/>
    <w:rsid w:val="00136093"/>
    <w:rsid w:val="00172536"/>
    <w:rsid w:val="00227768"/>
    <w:rsid w:val="00270D11"/>
    <w:rsid w:val="00322C50"/>
    <w:rsid w:val="003636A7"/>
    <w:rsid w:val="004264CF"/>
    <w:rsid w:val="004A4EFE"/>
    <w:rsid w:val="005759E2"/>
    <w:rsid w:val="005F1EE5"/>
    <w:rsid w:val="006A2B89"/>
    <w:rsid w:val="007A1103"/>
    <w:rsid w:val="007B646B"/>
    <w:rsid w:val="007F49EC"/>
    <w:rsid w:val="00832BC7"/>
    <w:rsid w:val="008E59DE"/>
    <w:rsid w:val="00945E24"/>
    <w:rsid w:val="009D5EED"/>
    <w:rsid w:val="00B31F72"/>
    <w:rsid w:val="00B50547"/>
    <w:rsid w:val="00C02DDE"/>
    <w:rsid w:val="00C4706D"/>
    <w:rsid w:val="00CA2287"/>
    <w:rsid w:val="00CF47B7"/>
    <w:rsid w:val="00EB5651"/>
    <w:rsid w:val="00F4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7E1DE"/>
  <w15:chartTrackingRefBased/>
  <w15:docId w15:val="{CC97926F-F566-4BC2-8146-D8D98E15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47B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CF47B7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F47B7"/>
    <w:rPr>
      <w:rFonts w:ascii="Times New Roman" w:eastAsia="Arial Unicode MS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CF47B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F47B7"/>
    <w:pPr>
      <w:ind w:left="720"/>
      <w:contextualSpacing/>
    </w:pPr>
  </w:style>
  <w:style w:type="table" w:styleId="Rcsostblzat">
    <w:name w:val="Table Grid"/>
    <w:basedOn w:val="Normltblzat"/>
    <w:uiPriority w:val="39"/>
    <w:rsid w:val="00CF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CF47B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82AAD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82A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082AAD"/>
    <w:pPr>
      <w:widowControl/>
      <w:shd w:val="clear" w:color="auto" w:fill="FFFFFF"/>
      <w:suppressAutoHyphens w:val="0"/>
      <w:jc w:val="center"/>
    </w:pPr>
    <w:rPr>
      <w:rFonts w:eastAsia="Times New Roman"/>
      <w:i/>
      <w:iCs/>
      <w:color w:val="000000"/>
      <w:spacing w:val="-3"/>
      <w:sz w:val="20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082AAD"/>
    <w:rPr>
      <w:rFonts w:ascii="Times New Roman" w:eastAsia="Times New Roman" w:hAnsi="Times New Roman" w:cs="Times New Roman"/>
      <w:i/>
      <w:iCs/>
      <w:color w:val="000000"/>
      <w:spacing w:val="-3"/>
      <w:sz w:val="20"/>
      <w:szCs w:val="26"/>
      <w:shd w:val="clear" w:color="auto" w:fill="FFFFFF"/>
      <w:lang w:eastAsia="hu-HU"/>
    </w:rPr>
  </w:style>
  <w:style w:type="paragraph" w:customStyle="1" w:styleId="Tblzattartalom">
    <w:name w:val="Táblázattartalom"/>
    <w:basedOn w:val="Norml"/>
    <w:rsid w:val="00082AAD"/>
    <w:pPr>
      <w:suppressLineNumbers/>
    </w:pPr>
    <w:rPr>
      <w:szCs w:val="24"/>
      <w:lang w:eastAsia="ar-SA"/>
    </w:rPr>
  </w:style>
  <w:style w:type="character" w:styleId="Lbjegyzet-hivatkozs">
    <w:name w:val="footnote reference"/>
    <w:semiHidden/>
    <w:unhideWhenUsed/>
    <w:rsid w:val="00082AA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759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59E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59E2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59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59E2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59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59E2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049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49D5"/>
    <w:rPr>
      <w:rFonts w:ascii="Times New Roman" w:eastAsia="Arial Unicode MS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0049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49D5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1387</Words>
  <Characters>9576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Silye Tamás</cp:lastModifiedBy>
  <cp:revision>19</cp:revision>
  <dcterms:created xsi:type="dcterms:W3CDTF">2020-04-28T18:26:00Z</dcterms:created>
  <dcterms:modified xsi:type="dcterms:W3CDTF">2020-05-05T08:58:00Z</dcterms:modified>
</cp:coreProperties>
</file>