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47" w:rsidRDefault="00F44D5C" w:rsidP="00F44D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napirend</w:t>
      </w:r>
    </w:p>
    <w:p w:rsidR="00F44D5C" w:rsidRDefault="00F44D5C" w:rsidP="00F44D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4D5C" w:rsidRDefault="00F44D5C" w:rsidP="00F44D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4D5C" w:rsidRPr="00F44D5C" w:rsidRDefault="00F44D5C" w:rsidP="00F44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5C">
        <w:rPr>
          <w:rFonts w:ascii="Times New Roman" w:hAnsi="Times New Roman" w:cs="Times New Roman"/>
          <w:b/>
          <w:sz w:val="28"/>
          <w:szCs w:val="28"/>
        </w:rPr>
        <w:t>ELŐTERJESZTÉS</w:t>
      </w:r>
    </w:p>
    <w:p w:rsidR="00F44D5C" w:rsidRDefault="00F44D5C" w:rsidP="00F44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D5C" w:rsidRPr="00E110EA" w:rsidRDefault="00F44D5C" w:rsidP="00F44D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10E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110EA">
        <w:rPr>
          <w:rFonts w:ascii="Times New Roman" w:hAnsi="Times New Roman" w:cs="Times New Roman"/>
          <w:b/>
          <w:sz w:val="24"/>
          <w:szCs w:val="24"/>
        </w:rPr>
        <w:t xml:space="preserve"> Képviselő-testület 2019. szeptember 24-i rendes ülésére</w:t>
      </w:r>
    </w:p>
    <w:p w:rsidR="00F44D5C" w:rsidRDefault="00F44D5C" w:rsidP="007E5A3C">
      <w:pPr>
        <w:rPr>
          <w:rFonts w:ascii="Times New Roman" w:hAnsi="Times New Roman" w:cs="Times New Roman"/>
          <w:sz w:val="24"/>
          <w:szCs w:val="24"/>
        </w:rPr>
      </w:pPr>
    </w:p>
    <w:p w:rsidR="00F44D5C" w:rsidRDefault="00F44D5C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Tárgy:</w:t>
      </w:r>
      <w:r w:rsidR="00E11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0EA">
        <w:rPr>
          <w:rFonts w:ascii="Times New Roman" w:hAnsi="Times New Roman" w:cs="Times New Roman"/>
          <w:sz w:val="24"/>
          <w:szCs w:val="24"/>
        </w:rPr>
        <w:t>Hozzájárulás tanulmánytervek elkészítéséhez</w:t>
      </w:r>
    </w:p>
    <w:p w:rsidR="00E110EA" w:rsidRDefault="00E110EA" w:rsidP="00F44D5C">
      <w:pPr>
        <w:rPr>
          <w:rFonts w:ascii="Times New Roman" w:hAnsi="Times New Roman" w:cs="Times New Roman"/>
          <w:sz w:val="24"/>
          <w:szCs w:val="24"/>
        </w:rPr>
      </w:pPr>
    </w:p>
    <w:p w:rsidR="00E110EA" w:rsidRPr="00E110EA" w:rsidRDefault="00E110EA" w:rsidP="00F44D5C">
      <w:pPr>
        <w:rPr>
          <w:rFonts w:ascii="Times New Roman" w:hAnsi="Times New Roman" w:cs="Times New Roman"/>
          <w:sz w:val="24"/>
          <w:szCs w:val="24"/>
        </w:rPr>
      </w:pPr>
    </w:p>
    <w:p w:rsidR="00F44D5C" w:rsidRDefault="00F44D5C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Készítette:</w:t>
      </w:r>
      <w:r w:rsidR="000D64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648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0D6485" w:rsidRDefault="000D6485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A3C">
        <w:rPr>
          <w:rFonts w:ascii="Times New Roman" w:hAnsi="Times New Roman" w:cs="Times New Roman"/>
          <w:sz w:val="24"/>
          <w:szCs w:val="24"/>
        </w:rPr>
        <w:t>Mayerné dr. Vágó Eszter</w:t>
      </w:r>
    </w:p>
    <w:p w:rsidR="000D6485" w:rsidRDefault="007E5A3C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Jegyzői Titkárságvezető</w:t>
      </w:r>
    </w:p>
    <w:p w:rsidR="000D6485" w:rsidRPr="000D6485" w:rsidRDefault="000D6485" w:rsidP="00F44D5C">
      <w:pPr>
        <w:rPr>
          <w:rFonts w:ascii="Times New Roman" w:hAnsi="Times New Roman" w:cs="Times New Roman"/>
          <w:sz w:val="24"/>
          <w:szCs w:val="24"/>
        </w:rPr>
      </w:pPr>
    </w:p>
    <w:p w:rsidR="00F44D5C" w:rsidRDefault="00F44D5C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Egyeztetve:</w:t>
      </w:r>
      <w:r w:rsidR="000D648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D648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0D6485" w:rsidRDefault="000D6485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Dankó Virág</w:t>
      </w:r>
    </w:p>
    <w:p w:rsidR="000D6485" w:rsidRDefault="000D6485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Alpolgármester</w:t>
      </w:r>
    </w:p>
    <w:p w:rsidR="000D6485" w:rsidRPr="000D6485" w:rsidRDefault="000D6485" w:rsidP="00F44D5C">
      <w:pPr>
        <w:rPr>
          <w:rFonts w:ascii="Times New Roman" w:hAnsi="Times New Roman" w:cs="Times New Roman"/>
          <w:sz w:val="24"/>
          <w:szCs w:val="24"/>
        </w:rPr>
      </w:pPr>
    </w:p>
    <w:p w:rsidR="00F44D5C" w:rsidRDefault="00F44D5C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Látta:</w:t>
      </w:r>
      <w:r w:rsidR="000D6485">
        <w:rPr>
          <w:rFonts w:ascii="Times New Roman" w:hAnsi="Times New Roman" w:cs="Times New Roman"/>
          <w:b/>
          <w:sz w:val="24"/>
          <w:szCs w:val="24"/>
        </w:rPr>
        <w:tab/>
      </w:r>
      <w:r w:rsidR="000D648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0D648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0D6485" w:rsidRDefault="000D6485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Szalai Tibor</w:t>
      </w:r>
    </w:p>
    <w:p w:rsidR="000D6485" w:rsidRDefault="000D6485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5A3C" w:rsidRDefault="007E5A3C" w:rsidP="00F44D5C">
      <w:pPr>
        <w:rPr>
          <w:rFonts w:ascii="Times New Roman" w:hAnsi="Times New Roman" w:cs="Times New Roman"/>
          <w:sz w:val="24"/>
          <w:szCs w:val="24"/>
        </w:rPr>
      </w:pPr>
    </w:p>
    <w:p w:rsidR="007E5A3C" w:rsidRDefault="007E5A3C" w:rsidP="007E5A3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E5A3C" w:rsidRDefault="007E5A3C" w:rsidP="007E5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Murai Renáta </w:t>
      </w:r>
    </w:p>
    <w:p w:rsidR="00E110EA" w:rsidRDefault="007E5A3C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Jegyzői Igazgató</w:t>
      </w:r>
    </w:p>
    <w:p w:rsidR="007E5A3C" w:rsidRDefault="007E5A3C" w:rsidP="00F44D5C">
      <w:pPr>
        <w:rPr>
          <w:rFonts w:ascii="Times New Roman" w:hAnsi="Times New Roman" w:cs="Times New Roman"/>
          <w:sz w:val="24"/>
          <w:szCs w:val="24"/>
        </w:rPr>
      </w:pPr>
    </w:p>
    <w:p w:rsidR="00E110EA" w:rsidRDefault="00E110EA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E110EA" w:rsidRDefault="00E110EA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Fermin Antonio Pineda</w:t>
      </w:r>
    </w:p>
    <w:p w:rsidR="000D6485" w:rsidRDefault="00E110EA" w:rsidP="00F44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Gazdasági Igazgató</w:t>
      </w:r>
    </w:p>
    <w:p w:rsidR="006962F5" w:rsidRDefault="000D6485" w:rsidP="007E5A3C">
      <w:pPr>
        <w:ind w:left="3540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napirend nem igényel zárt ülésen történő tárgyalást.</w:t>
      </w:r>
    </w:p>
    <w:p w:rsidR="000D6485" w:rsidRDefault="006962F5" w:rsidP="006962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C777EA" w:rsidRPr="00E110EA" w:rsidRDefault="00C777EA" w:rsidP="006962F5">
      <w:pPr>
        <w:rPr>
          <w:rFonts w:ascii="Times New Roman" w:hAnsi="Times New Roman" w:cs="Times New Roman"/>
          <w:i/>
          <w:sz w:val="24"/>
          <w:szCs w:val="24"/>
        </w:rPr>
      </w:pPr>
    </w:p>
    <w:p w:rsidR="00C777EA" w:rsidRDefault="00C777EA" w:rsidP="00C77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utóbbi évtizedben</w:t>
      </w:r>
      <w:r w:rsidRPr="00C777EA">
        <w:rPr>
          <w:rFonts w:ascii="Times New Roman" w:hAnsi="Times New Roman" w:cs="Times New Roman"/>
          <w:sz w:val="24"/>
          <w:szCs w:val="24"/>
        </w:rPr>
        <w:t xml:space="preserve"> Budapest</w:t>
      </w:r>
      <w:r>
        <w:rPr>
          <w:rFonts w:ascii="Times New Roman" w:hAnsi="Times New Roman" w:cs="Times New Roman"/>
          <w:sz w:val="24"/>
          <w:szCs w:val="24"/>
        </w:rPr>
        <w:t xml:space="preserve"> teljes közigazgatási területére, így kerületünkre is jellemző a </w:t>
      </w:r>
      <w:r w:rsidRPr="00C777EA">
        <w:rPr>
          <w:rFonts w:ascii="Times New Roman" w:hAnsi="Times New Roman" w:cs="Times New Roman"/>
          <w:sz w:val="24"/>
          <w:szCs w:val="24"/>
        </w:rPr>
        <w:t>megnövekedett autó</w:t>
      </w:r>
      <w:r>
        <w:rPr>
          <w:rFonts w:ascii="Times New Roman" w:hAnsi="Times New Roman" w:cs="Times New Roman"/>
          <w:sz w:val="24"/>
          <w:szCs w:val="24"/>
        </w:rPr>
        <w:t>- és gépjárműforgalom, melynek egy részét az áthaladó agglomerációs forgalom teszi ki. Budapest Főváros II. Kerületi Önkormányzat elemi érdeke a kerületi utak forgalmának csökkentése, ezzel lakói nyugalmának és életm</w:t>
      </w:r>
      <w:r w:rsidR="007E5A3C">
        <w:rPr>
          <w:rFonts w:ascii="Times New Roman" w:hAnsi="Times New Roman" w:cs="Times New Roman"/>
          <w:sz w:val="24"/>
          <w:szCs w:val="24"/>
        </w:rPr>
        <w:t>inőségének megőrzését szolgálva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2F5" w:rsidRDefault="00C777EA" w:rsidP="00C36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Fentiekre </w:t>
      </w:r>
      <w:proofErr w:type="gramStart"/>
      <w:r>
        <w:rPr>
          <w:rFonts w:ascii="Times New Roman" w:hAnsi="Times New Roman" w:cs="Times New Roman"/>
          <w:sz w:val="24"/>
          <w:szCs w:val="24"/>
        </w:rPr>
        <w:t>tekintettel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379">
        <w:rPr>
          <w:rFonts w:ascii="Times New Roman" w:hAnsi="Times New Roman" w:cs="Times New Roman"/>
          <w:sz w:val="24"/>
          <w:szCs w:val="24"/>
        </w:rPr>
        <w:t>örömmel vettük a</w:t>
      </w:r>
      <w:r w:rsidR="006962F5">
        <w:rPr>
          <w:rFonts w:ascii="Times New Roman" w:hAnsi="Times New Roman" w:cs="Times New Roman"/>
          <w:sz w:val="24"/>
          <w:szCs w:val="24"/>
        </w:rPr>
        <w:t xml:space="preserve"> Miniszterelnökség Budapest és a fővárosi agglomeráció fejl</w:t>
      </w:r>
      <w:r w:rsidR="008B6379">
        <w:rPr>
          <w:rFonts w:ascii="Times New Roman" w:hAnsi="Times New Roman" w:cs="Times New Roman"/>
          <w:sz w:val="24"/>
          <w:szCs w:val="24"/>
        </w:rPr>
        <w:t>esztéséért felelős államtitkárának megkeresését</w:t>
      </w:r>
      <w:r w:rsidR="003555EB">
        <w:rPr>
          <w:rFonts w:ascii="Times New Roman" w:hAnsi="Times New Roman" w:cs="Times New Roman"/>
          <w:sz w:val="24"/>
          <w:szCs w:val="24"/>
        </w:rPr>
        <w:t>,</w:t>
      </w:r>
      <w:r w:rsidR="008B6379">
        <w:rPr>
          <w:rFonts w:ascii="Times New Roman" w:hAnsi="Times New Roman" w:cs="Times New Roman"/>
          <w:sz w:val="24"/>
          <w:szCs w:val="24"/>
        </w:rPr>
        <w:t xml:space="preserve"> melyben államtitkár úr arról tájékoztatja Önkormányzatunkat,</w:t>
      </w:r>
      <w:r w:rsidR="003555EB">
        <w:rPr>
          <w:rFonts w:ascii="Times New Roman" w:hAnsi="Times New Roman" w:cs="Times New Roman"/>
          <w:sz w:val="24"/>
          <w:szCs w:val="24"/>
        </w:rPr>
        <w:t xml:space="preserve"> hogy a Fővárosi Közfejlesztések Tanácsa</w:t>
      </w:r>
      <w:r w:rsidR="00C36226">
        <w:rPr>
          <w:rFonts w:ascii="Times New Roman" w:hAnsi="Times New Roman" w:cs="Times New Roman"/>
          <w:sz w:val="24"/>
          <w:szCs w:val="24"/>
        </w:rPr>
        <w:t xml:space="preserve"> megtárgyalta a </w:t>
      </w:r>
      <w:r w:rsidR="00C36226">
        <w:rPr>
          <w:rFonts w:ascii="Times New Roman" w:hAnsi="Times New Roman" w:cs="Times New Roman"/>
          <w:i/>
          <w:sz w:val="24"/>
          <w:szCs w:val="24"/>
        </w:rPr>
        <w:t xml:space="preserve">Budapest II-XII. kerület Budakeszi úton és Budakeszi Város közigazgatási területén kiépítendő autóbuszsáv kialakításához és P+R parkolóhelyek létesítéséhez kapcsolódó döntések </w:t>
      </w:r>
      <w:r w:rsidR="00C36226">
        <w:rPr>
          <w:rFonts w:ascii="Times New Roman" w:hAnsi="Times New Roman" w:cs="Times New Roman"/>
          <w:sz w:val="24"/>
          <w:szCs w:val="24"/>
        </w:rPr>
        <w:t xml:space="preserve">tárgyú előterjesztést, </w:t>
      </w:r>
      <w:proofErr w:type="gramStart"/>
      <w:r w:rsidR="00C36226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="00C36226">
        <w:rPr>
          <w:rFonts w:ascii="Times New Roman" w:hAnsi="Times New Roman" w:cs="Times New Roman"/>
          <w:sz w:val="24"/>
          <w:szCs w:val="24"/>
        </w:rPr>
        <w:t xml:space="preserve"> egyetértve a projekt megvalósításával.</w:t>
      </w:r>
    </w:p>
    <w:p w:rsidR="008B6379" w:rsidRDefault="001E61FA" w:rsidP="00C36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Első lépésként két tanulmányterv – </w:t>
      </w:r>
      <w:r>
        <w:rPr>
          <w:rFonts w:ascii="Times New Roman" w:hAnsi="Times New Roman" w:cs="Times New Roman"/>
          <w:i/>
          <w:sz w:val="24"/>
          <w:szCs w:val="24"/>
        </w:rPr>
        <w:t xml:space="preserve">Budakeszi Város közigazgatási területén kiépítendő autóbuszsáv kialakítása és P+R parkolóhelyek létesítése, </w:t>
      </w:r>
      <w:r>
        <w:rPr>
          <w:rFonts w:ascii="Times New Roman" w:hAnsi="Times New Roman" w:cs="Times New Roman"/>
          <w:sz w:val="24"/>
          <w:szCs w:val="24"/>
        </w:rPr>
        <w:t xml:space="preserve">valamint </w:t>
      </w:r>
      <w:r>
        <w:rPr>
          <w:rFonts w:ascii="Times New Roman" w:hAnsi="Times New Roman" w:cs="Times New Roman"/>
          <w:i/>
          <w:sz w:val="24"/>
          <w:szCs w:val="24"/>
        </w:rPr>
        <w:t xml:space="preserve">Budapest II-XII.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kerület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Budakeszi útnak és Budakeszi Város Fő utcának, Budaörsi útnak és térségének csapadékvíz elvezetése</w:t>
      </w:r>
      <w:r>
        <w:rPr>
          <w:rFonts w:ascii="Times New Roman" w:hAnsi="Times New Roman" w:cs="Times New Roman"/>
          <w:sz w:val="24"/>
          <w:szCs w:val="24"/>
        </w:rPr>
        <w:t xml:space="preserve"> – megtervezésére </w:t>
      </w:r>
      <w:r w:rsidR="000D11D6">
        <w:rPr>
          <w:rFonts w:ascii="Times New Roman" w:hAnsi="Times New Roman" w:cs="Times New Roman"/>
          <w:sz w:val="24"/>
          <w:szCs w:val="24"/>
        </w:rPr>
        <w:t xml:space="preserve">van szükség, amelyek elkészítéséhez </w:t>
      </w:r>
      <w:r w:rsidR="008B6379">
        <w:rPr>
          <w:rFonts w:ascii="Times New Roman" w:hAnsi="Times New Roman" w:cs="Times New Roman"/>
          <w:sz w:val="24"/>
          <w:szCs w:val="24"/>
        </w:rPr>
        <w:t>kérik az érintett három önkormányzat anyagi hozzájárulását.</w:t>
      </w:r>
    </w:p>
    <w:p w:rsidR="001E61FA" w:rsidRDefault="000D11D6" w:rsidP="00C36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Miniszterelnökség tájékoztatása értelmében az érintett három önkormányzat hozzájárulása mértékének függvényében kerülne megállapításra a tanulmánytervek kidolgozásához szükséges kormányzati támogatás összege, ezért kérik Budapest Főváros II. Kerületi Önkormányzat </w:t>
      </w:r>
      <w:r w:rsidR="00361ED0">
        <w:rPr>
          <w:rFonts w:ascii="Times New Roman" w:hAnsi="Times New Roman" w:cs="Times New Roman"/>
          <w:sz w:val="24"/>
          <w:szCs w:val="24"/>
        </w:rPr>
        <w:t xml:space="preserve">nyilatkozatát az </w:t>
      </w:r>
      <w:r>
        <w:rPr>
          <w:rFonts w:ascii="Times New Roman" w:hAnsi="Times New Roman" w:cs="Times New Roman"/>
          <w:sz w:val="24"/>
          <w:szCs w:val="24"/>
        </w:rPr>
        <w:t>által</w:t>
      </w:r>
      <w:r w:rsidR="00361E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nyújtható hozzájárulás mértékéről – pontos összeg meghatározásával.</w:t>
      </w:r>
    </w:p>
    <w:p w:rsidR="008B6379" w:rsidRDefault="008B6379" w:rsidP="00C36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Főváros XII. kerület Hegyvidéki Önkormányzat 50/2019. (III.28.) Képviselő-testületi határozatában 3 millió Ft + Áfa összeggel támogatta a tanulmányterv elkészítését, mellyel egyező összeget javaslunk Önkormányzatunk által is felajánlani.</w:t>
      </w:r>
    </w:p>
    <w:p w:rsidR="00E110EA" w:rsidRDefault="00E110EA" w:rsidP="00C36226">
      <w:pPr>
        <w:jc w:val="both"/>
        <w:rPr>
          <w:rFonts w:ascii="Times New Roman" w:hAnsi="Times New Roman" w:cs="Times New Roman"/>
          <w:sz w:val="24"/>
          <w:szCs w:val="24"/>
        </w:rPr>
      </w:pPr>
      <w:r w:rsidRPr="008B6379">
        <w:rPr>
          <w:rFonts w:ascii="Times New Roman" w:hAnsi="Times New Roman" w:cs="Times New Roman"/>
          <w:sz w:val="24"/>
          <w:szCs w:val="24"/>
        </w:rPr>
        <w:t xml:space="preserve">A hozzájárulásként nyújtani kívánt összeg </w:t>
      </w:r>
      <w:r w:rsidR="00D828AF">
        <w:rPr>
          <w:rFonts w:ascii="Times New Roman" w:hAnsi="Times New Roman" w:cs="Times New Roman"/>
          <w:sz w:val="24"/>
          <w:szCs w:val="24"/>
        </w:rPr>
        <w:t xml:space="preserve">Budapest Főváros II. Kerületi </w:t>
      </w:r>
      <w:r w:rsidR="008B6379" w:rsidRPr="008B6379">
        <w:rPr>
          <w:rFonts w:ascii="Times New Roman" w:hAnsi="Times New Roman" w:cs="Times New Roman"/>
          <w:sz w:val="24"/>
          <w:szCs w:val="24"/>
        </w:rPr>
        <w:t>Önkormányzat 2019. évi költségvetéséről</w:t>
      </w:r>
      <w:r w:rsidR="008B6379">
        <w:rPr>
          <w:rFonts w:ascii="Times New Roman" w:hAnsi="Times New Roman" w:cs="Times New Roman"/>
          <w:sz w:val="24"/>
          <w:szCs w:val="24"/>
        </w:rPr>
        <w:t xml:space="preserve"> szóló 6/2019. (II.20.) önkormányzati rendelet 16. sz. tábla II/b/4. „Fejlesztések előkészítése”</w:t>
      </w:r>
      <w:r w:rsidR="00D828AF">
        <w:rPr>
          <w:rFonts w:ascii="Times New Roman" w:hAnsi="Times New Roman" w:cs="Times New Roman"/>
          <w:sz w:val="24"/>
          <w:szCs w:val="24"/>
        </w:rPr>
        <w:t xml:space="preserve"> jogcím előirányzatból biztosítható.</w:t>
      </w:r>
    </w:p>
    <w:p w:rsidR="00361ED0" w:rsidRDefault="00361ED0" w:rsidP="00C36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</w:t>
      </w:r>
      <w:r w:rsidR="006628C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határozati javaslat</w:t>
      </w:r>
      <w:r w:rsidR="006628C3">
        <w:rPr>
          <w:rFonts w:ascii="Times New Roman" w:hAnsi="Times New Roman" w:cs="Times New Roman"/>
          <w:sz w:val="24"/>
          <w:szCs w:val="24"/>
        </w:rPr>
        <w:t xml:space="preserve"> elfogadására!</w:t>
      </w:r>
    </w:p>
    <w:p w:rsidR="00361ED0" w:rsidRDefault="00361ED0" w:rsidP="00C36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ED0" w:rsidRDefault="00361ED0" w:rsidP="00361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61ED0" w:rsidRDefault="00361ED0" w:rsidP="00361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úgy dönt, hogy </w:t>
      </w:r>
      <w:r>
        <w:rPr>
          <w:rFonts w:ascii="Times New Roman" w:hAnsi="Times New Roman" w:cs="Times New Roman"/>
          <w:i/>
          <w:sz w:val="24"/>
          <w:szCs w:val="24"/>
        </w:rPr>
        <w:t xml:space="preserve">Budakeszi Város közigazgatási területén kiépítendő autóbuszsáv kialakítása és P+R parkolóhelyek létesítése, </w:t>
      </w:r>
      <w:r>
        <w:rPr>
          <w:rFonts w:ascii="Times New Roman" w:hAnsi="Times New Roman" w:cs="Times New Roman"/>
          <w:sz w:val="24"/>
          <w:szCs w:val="24"/>
        </w:rPr>
        <w:t xml:space="preserve">valamint </w:t>
      </w:r>
      <w:r>
        <w:rPr>
          <w:rFonts w:ascii="Times New Roman" w:hAnsi="Times New Roman" w:cs="Times New Roman"/>
          <w:i/>
          <w:sz w:val="24"/>
          <w:szCs w:val="24"/>
        </w:rPr>
        <w:t xml:space="preserve">Budapest II-XII.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kerület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Budakeszi útnak és Budakeszi Város Fő utcának, Budaörsi útnak és térségének csapadékvíz elvezetése </w:t>
      </w:r>
      <w:r>
        <w:rPr>
          <w:rFonts w:ascii="Times New Roman" w:hAnsi="Times New Roman" w:cs="Times New Roman"/>
          <w:sz w:val="24"/>
          <w:szCs w:val="24"/>
        </w:rPr>
        <w:t xml:space="preserve">célú tanulmánytervek elkészítéséhez </w:t>
      </w:r>
      <w:r w:rsidR="00D557AB" w:rsidRPr="00E87899">
        <w:rPr>
          <w:rFonts w:ascii="Times New Roman" w:hAnsi="Times New Roman" w:cs="Times New Roman"/>
          <w:sz w:val="24"/>
          <w:szCs w:val="24"/>
        </w:rPr>
        <w:t>3.000.000.-</w:t>
      </w:r>
      <w:r w:rsidRPr="00E87899">
        <w:rPr>
          <w:rFonts w:ascii="Times New Roman" w:hAnsi="Times New Roman" w:cs="Times New Roman"/>
          <w:sz w:val="24"/>
          <w:szCs w:val="24"/>
        </w:rPr>
        <w:t>Ft</w:t>
      </w:r>
      <w:r w:rsidR="00D557AB" w:rsidRPr="00E87899">
        <w:rPr>
          <w:rFonts w:ascii="Times New Roman" w:hAnsi="Times New Roman" w:cs="Times New Roman"/>
          <w:sz w:val="24"/>
          <w:szCs w:val="24"/>
        </w:rPr>
        <w:t xml:space="preserve"> + ÁFA</w:t>
      </w:r>
      <w:r w:rsidRPr="00E87899">
        <w:rPr>
          <w:rFonts w:ascii="Times New Roman" w:hAnsi="Times New Roman" w:cs="Times New Roman"/>
          <w:sz w:val="24"/>
          <w:szCs w:val="24"/>
        </w:rPr>
        <w:t xml:space="preserve"> összegű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7AB">
        <w:rPr>
          <w:rFonts w:ascii="Times New Roman" w:hAnsi="Times New Roman" w:cs="Times New Roman"/>
          <w:sz w:val="24"/>
          <w:szCs w:val="24"/>
        </w:rPr>
        <w:t>hozzájárulást kívá</w:t>
      </w:r>
      <w:r w:rsidR="00D864CB">
        <w:rPr>
          <w:rFonts w:ascii="Times New Roman" w:hAnsi="Times New Roman" w:cs="Times New Roman"/>
          <w:sz w:val="24"/>
          <w:szCs w:val="24"/>
        </w:rPr>
        <w:t xml:space="preserve">n biztosítani, melynek fedezetét </w:t>
      </w:r>
      <w:r w:rsidR="00D864CB" w:rsidRPr="00D864CB">
        <w:rPr>
          <w:rFonts w:ascii="Times New Roman" w:hAnsi="Times New Roman" w:cs="Times New Roman"/>
          <w:sz w:val="24"/>
          <w:szCs w:val="24"/>
        </w:rPr>
        <w:t xml:space="preserve">a Budapest Főváros II. Kerületi Önkormányzat 2019. évi költségvetéséről szóló 6/2019.(II.20.) önkormányzati </w:t>
      </w:r>
      <w:r w:rsidR="00D864CB">
        <w:rPr>
          <w:rFonts w:ascii="Times New Roman" w:hAnsi="Times New Roman" w:cs="Times New Roman"/>
          <w:sz w:val="24"/>
          <w:szCs w:val="24"/>
        </w:rPr>
        <w:t>rendelete 16. számú tábla II/b/4. sor „Fejlesztések előkészítése”</w:t>
      </w:r>
      <w:r w:rsidR="00D864CB" w:rsidRPr="00D864CB">
        <w:rPr>
          <w:rFonts w:ascii="Times New Roman" w:hAnsi="Times New Roman" w:cs="Times New Roman"/>
          <w:sz w:val="24"/>
          <w:szCs w:val="24"/>
        </w:rPr>
        <w:t xml:space="preserve"> jogcím előirányzat terhére biztosítja.</w:t>
      </w:r>
    </w:p>
    <w:p w:rsidR="00361ED0" w:rsidRDefault="00361ED0" w:rsidP="00361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Egyúttal felhatalmazza a Polgármestert, hogy további tárgyalások </w:t>
      </w:r>
      <w:r w:rsidR="006628C3">
        <w:rPr>
          <w:rFonts w:ascii="Times New Roman" w:hAnsi="Times New Roman" w:cs="Times New Roman"/>
          <w:sz w:val="24"/>
          <w:szCs w:val="24"/>
        </w:rPr>
        <w:t>során még kidolgozandó, maximum a fenti összeghatárig terjedő kötelezettségvállalást tartalmazó</w:t>
      </w:r>
      <w:r>
        <w:rPr>
          <w:rFonts w:ascii="Times New Roman" w:hAnsi="Times New Roman" w:cs="Times New Roman"/>
          <w:sz w:val="24"/>
          <w:szCs w:val="24"/>
        </w:rPr>
        <w:t xml:space="preserve"> együttműködési megállapodást írjon alá.</w:t>
      </w:r>
    </w:p>
    <w:p w:rsidR="00D864CB" w:rsidRDefault="00D864CB" w:rsidP="00361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ED0" w:rsidRPr="00361ED0" w:rsidRDefault="00361ED0" w:rsidP="00361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361ED0" w:rsidRDefault="00361ED0" w:rsidP="00361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Határidő: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döntés megküldése</w:t>
      </w:r>
      <w:r w:rsidR="00D828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361ED0" w:rsidRDefault="00361ED0" w:rsidP="00361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864CB" w:rsidRPr="00D864CB">
        <w:rPr>
          <w:rFonts w:ascii="Times New Roman" w:hAnsi="Times New Roman" w:cs="Times New Roman"/>
          <w:sz w:val="24"/>
          <w:szCs w:val="24"/>
        </w:rPr>
        <w:t>előirányzat-módosításra</w:t>
      </w:r>
      <w:proofErr w:type="gramEnd"/>
      <w:r w:rsidR="00D864CB" w:rsidRPr="00D864CB">
        <w:rPr>
          <w:rFonts w:ascii="Times New Roman" w:hAnsi="Times New Roman" w:cs="Times New Roman"/>
          <w:sz w:val="24"/>
          <w:szCs w:val="24"/>
        </w:rPr>
        <w:t>:</w:t>
      </w:r>
      <w:r w:rsidR="00D864CB">
        <w:rPr>
          <w:rFonts w:ascii="Times New Roman" w:hAnsi="Times New Roman" w:cs="Times New Roman"/>
          <w:sz w:val="24"/>
          <w:szCs w:val="24"/>
        </w:rPr>
        <w:t xml:space="preserve"> együttműködési megállapodás aláírása előtt 5 nappal</w:t>
      </w:r>
    </w:p>
    <w:p w:rsidR="00D864CB" w:rsidRDefault="00D864CB" w:rsidP="00361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8C3" w:rsidRDefault="006628C3" w:rsidP="00361E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határozat elfogadása minősített többségű szavazati arányt igényel.</w:t>
      </w:r>
    </w:p>
    <w:p w:rsidR="006628C3" w:rsidRDefault="006628C3" w:rsidP="00361E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28C3" w:rsidRDefault="00D828AF" w:rsidP="00361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 2019. szeptember 17.</w:t>
      </w:r>
    </w:p>
    <w:p w:rsidR="00D864CB" w:rsidRDefault="00D864CB" w:rsidP="00361E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4CB" w:rsidRDefault="00D864CB" w:rsidP="00361E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4CB" w:rsidRDefault="00D864CB" w:rsidP="00361E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8C3" w:rsidRDefault="006628C3" w:rsidP="00361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Láng Zsolt</w:t>
      </w:r>
    </w:p>
    <w:p w:rsidR="006962F5" w:rsidRPr="006962F5" w:rsidRDefault="006628C3" w:rsidP="006628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Polgármester</w:t>
      </w:r>
    </w:p>
    <w:sectPr w:rsidR="006962F5" w:rsidRPr="0069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5C"/>
    <w:rsid w:val="000D11D6"/>
    <w:rsid w:val="000D6485"/>
    <w:rsid w:val="001E61FA"/>
    <w:rsid w:val="00223F47"/>
    <w:rsid w:val="003555EB"/>
    <w:rsid w:val="00361ED0"/>
    <w:rsid w:val="003929CE"/>
    <w:rsid w:val="006628C3"/>
    <w:rsid w:val="006962F5"/>
    <w:rsid w:val="007E5A3C"/>
    <w:rsid w:val="008B6379"/>
    <w:rsid w:val="00C36226"/>
    <w:rsid w:val="00C777EA"/>
    <w:rsid w:val="00D557AB"/>
    <w:rsid w:val="00D828AF"/>
    <w:rsid w:val="00D864CB"/>
    <w:rsid w:val="00DF13C0"/>
    <w:rsid w:val="00E110EA"/>
    <w:rsid w:val="00E87899"/>
    <w:rsid w:val="00F4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82AFD-C160-4A26-8CF0-1A8E5CE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495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Mayerné Vágó Eszter</cp:lastModifiedBy>
  <cp:revision>6</cp:revision>
  <cp:lastPrinted>2019-09-17T10:41:00Z</cp:lastPrinted>
  <dcterms:created xsi:type="dcterms:W3CDTF">2019-09-17T10:33:00Z</dcterms:created>
  <dcterms:modified xsi:type="dcterms:W3CDTF">2019-09-17T11:06:00Z</dcterms:modified>
</cp:coreProperties>
</file>